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45" w:rsidRPr="00EC7945" w:rsidRDefault="00EC7945" w:rsidP="00EC7945">
      <w:pPr>
        <w:shd w:val="clear" w:color="auto" w:fill="F7F7F7"/>
        <w:spacing w:after="300" w:line="240" w:lineRule="auto"/>
        <w:outlineLvl w:val="1"/>
        <w:rPr>
          <w:rFonts w:ascii="Arial" w:eastAsia="Times New Roman" w:hAnsi="Arial" w:cs="Arial"/>
          <w:caps/>
          <w:color w:val="004099"/>
          <w:sz w:val="35"/>
          <w:szCs w:val="35"/>
          <w:lang w:eastAsia="ru-RU"/>
        </w:rPr>
      </w:pPr>
      <w:r w:rsidRPr="00EC7945">
        <w:rPr>
          <w:rFonts w:ascii="Arial" w:eastAsia="Times New Roman" w:hAnsi="Arial" w:cs="Arial"/>
          <w:caps/>
          <w:color w:val="004099"/>
          <w:sz w:val="35"/>
          <w:szCs w:val="35"/>
          <w:lang w:eastAsia="ru-RU"/>
        </w:rPr>
        <w:t>РЕГИОНАЛЬНАЯ ПРОГРАММА ГАЗИФИКАЦИИ ЖКХ И ИНЫХ ОРГАНИЗАЦИЙ КО 2019-2028 ГОДЫ</w:t>
      </w:r>
    </w:p>
    <w:p w:rsidR="00EC7945" w:rsidRPr="00EC7945" w:rsidRDefault="00EC7945" w:rsidP="00EC7945">
      <w:pPr>
        <w:shd w:val="clear" w:color="auto" w:fill="F7F7F7"/>
        <w:spacing w:after="0" w:line="240" w:lineRule="auto"/>
        <w:jc w:val="both"/>
        <w:rPr>
          <w:rFonts w:ascii="Arial" w:eastAsia="Times New Roman" w:hAnsi="Arial" w:cs="Arial"/>
          <w:color w:val="637282"/>
          <w:sz w:val="20"/>
          <w:szCs w:val="20"/>
          <w:lang w:eastAsia="ru-RU"/>
        </w:rPr>
      </w:pPr>
    </w:p>
    <w:p w:rsidR="00EC7945" w:rsidRPr="00EC7945" w:rsidRDefault="00EC7945" w:rsidP="00EC7945">
      <w:pPr>
        <w:shd w:val="clear" w:color="auto" w:fill="F7F7F7"/>
        <w:spacing w:after="0" w:line="240" w:lineRule="auto"/>
        <w:jc w:val="both"/>
        <w:rPr>
          <w:rFonts w:ascii="Arial" w:eastAsia="Times New Roman" w:hAnsi="Arial" w:cs="Arial"/>
          <w:color w:val="637282"/>
          <w:sz w:val="20"/>
          <w:szCs w:val="20"/>
          <w:lang w:eastAsia="ru-RU"/>
        </w:rPr>
      </w:pPr>
      <w:hyperlink r:id="rId5" w:history="1">
        <w:r w:rsidRPr="00EC7945">
          <w:rPr>
            <w:rFonts w:ascii="Arial" w:eastAsia="Times New Roman" w:hAnsi="Arial" w:cs="Arial"/>
            <w:color w:val="00468C"/>
            <w:sz w:val="20"/>
            <w:szCs w:val="20"/>
            <w:lang w:eastAsia="ru-RU"/>
          </w:rPr>
          <w:t xml:space="preserve">РЕГИОНАЛЬНАЯ ПРОГРАММА ГАЗИФИКАЦИИ </w:t>
        </w:r>
        <w:proofErr w:type="gramStart"/>
        <w:r w:rsidRPr="00EC7945">
          <w:rPr>
            <w:rFonts w:ascii="Arial" w:eastAsia="Times New Roman" w:hAnsi="Arial" w:cs="Arial"/>
            <w:color w:val="00468C"/>
            <w:sz w:val="20"/>
            <w:szCs w:val="20"/>
            <w:lang w:eastAsia="ru-RU"/>
          </w:rPr>
          <w:t>КО</w:t>
        </w:r>
        <w:proofErr w:type="gramEnd"/>
      </w:hyperlink>
    </w:p>
    <w:p w:rsidR="00EC7945" w:rsidRPr="00EC7945" w:rsidRDefault="00EC7945" w:rsidP="00EC7945">
      <w:pPr>
        <w:shd w:val="clear" w:color="auto" w:fill="F7F7F7"/>
        <w:spacing w:after="0" w:line="240" w:lineRule="auto"/>
        <w:jc w:val="both"/>
        <w:rPr>
          <w:rFonts w:ascii="Arial" w:eastAsia="Times New Roman" w:hAnsi="Arial" w:cs="Arial"/>
          <w:color w:val="637282"/>
          <w:sz w:val="20"/>
          <w:szCs w:val="20"/>
          <w:lang w:eastAsia="ru-RU"/>
        </w:rPr>
      </w:pPr>
    </w:p>
    <w:p w:rsidR="00EC7945" w:rsidRPr="00EC7945" w:rsidRDefault="00EC7945" w:rsidP="00EC7945">
      <w:pPr>
        <w:shd w:val="clear" w:color="auto" w:fill="F7F7F7"/>
        <w:spacing w:after="0" w:line="240" w:lineRule="auto"/>
        <w:jc w:val="both"/>
        <w:rPr>
          <w:rFonts w:ascii="Arial" w:eastAsia="Times New Roman" w:hAnsi="Arial" w:cs="Arial"/>
          <w:color w:val="637282"/>
          <w:sz w:val="20"/>
          <w:szCs w:val="20"/>
          <w:lang w:eastAsia="ru-RU"/>
        </w:rPr>
      </w:pPr>
      <w:hyperlink r:id="rId6" w:history="1">
        <w:r w:rsidRPr="00EC7945">
          <w:rPr>
            <w:rFonts w:ascii="Arial" w:eastAsia="Times New Roman" w:hAnsi="Arial" w:cs="Arial"/>
            <w:color w:val="00468C"/>
            <w:sz w:val="20"/>
            <w:szCs w:val="20"/>
            <w:lang w:eastAsia="ru-RU"/>
          </w:rPr>
          <w:t>Корректировка региональной программы газификации </w:t>
        </w:r>
      </w:hyperlink>
    </w:p>
    <w:p w:rsidR="00EC7945" w:rsidRPr="00EC7945" w:rsidRDefault="00EC7945" w:rsidP="00EC7945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</w:pPr>
      <w:proofErr w:type="gramStart"/>
      <w:r w:rsidRPr="00EC7945"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  <w:t>Во исполнение постановления Правительства Российской Федерации от 10.09.2016  № 903 (в ред. постановлений Правительства Российской Федерации от 21.02.2019 № 179, от 16.05.2020 № 702, от 26.05.2021 № 786, от 13.09.2021 № 1548)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 министерством строительства и жилищно-коммунального хозяйства Калужской области с 02.05.2023 по 02.06.2023 проводится публичное обсуждение проекта постановления Правительства</w:t>
      </w:r>
      <w:proofErr w:type="gramEnd"/>
      <w:r w:rsidRPr="00EC7945"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  <w:t xml:space="preserve"> </w:t>
      </w:r>
      <w:proofErr w:type="gramStart"/>
      <w:r w:rsidRPr="00EC7945"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  <w:t>Калужской области «О внесении изменений в постановление Правительства Калужской области от 22.03.2018 № 172 «Об утверждении региональной программы газификации жилищно-коммунального хозяйства, промышленных и иных организаций Калужской области на 2019 - 2028 годы» (в ред. постановлений Правительства Калужской области от 30.11.2018 № 728, от 29.11.2019 № 758, от 29.07.2020 № 582, от 24.11.2020 № 884, от 30.08.2021 № 567, от 07.12.2021 № 847, от 20.05.2022 № 360, от 21.11.2022 </w:t>
      </w:r>
      <w:hyperlink r:id="rId7" w:history="1">
        <w:r w:rsidRPr="00EC7945">
          <w:rPr>
            <w:rFonts w:ascii="Arial" w:eastAsia="Times New Roman" w:hAnsi="Arial" w:cs="Arial"/>
            <w:sz w:val="20"/>
            <w:szCs w:val="20"/>
            <w:lang w:eastAsia="ru-RU"/>
          </w:rPr>
          <w:t>№ 903</w:t>
        </w:r>
        <w:proofErr w:type="gramEnd"/>
      </w:hyperlink>
      <w:r w:rsidRPr="00EC7945"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  <w:t>, от 22.12.2022 № 1000, от 25.01.2023 № 47, от 06.04.2023 № 249). Проект Региональной программы размещён на официальном сайте министерства строительства и жилищно-коммунального хозяйства Калужской области.</w:t>
      </w:r>
    </w:p>
    <w:p w:rsidR="00EC7945" w:rsidRPr="00EC7945" w:rsidRDefault="00EC7945" w:rsidP="00EC7945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</w:pPr>
      <w:r w:rsidRPr="00EC7945">
        <w:rPr>
          <w:rFonts w:ascii="Times New Roman" w:eastAsia="Times New Roman" w:hAnsi="Times New Roman" w:cs="Times New Roman"/>
          <w:color w:val="637282"/>
          <w:sz w:val="20"/>
          <w:szCs w:val="20"/>
          <w:lang w:eastAsia="ru-RU"/>
        </w:rPr>
        <w:t>Замечания и предложения к указанной корректировке постановления Правительства Калужской области принимаются по адресу электронной почты: </w:t>
      </w:r>
      <w:hyperlink r:id="rId8" w:history="1">
        <w:r w:rsidRPr="00EC7945">
          <w:rPr>
            <w:rFonts w:ascii="Arial" w:eastAsia="Times New Roman" w:hAnsi="Arial" w:cs="Arial"/>
            <w:color w:val="00468C"/>
            <w:sz w:val="20"/>
            <w:szCs w:val="20"/>
            <w:lang w:eastAsia="ru-RU"/>
          </w:rPr>
          <w:t>depenerg@adm.kaluga.ru</w:t>
        </w:r>
      </w:hyperlink>
    </w:p>
    <w:p w:rsidR="003D046B" w:rsidRDefault="003D046B">
      <w:bookmarkStart w:id="0" w:name="_GoBack"/>
      <w:bookmarkEnd w:id="0"/>
    </w:p>
    <w:sectPr w:rsidR="003D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8E"/>
    <w:rsid w:val="0035218E"/>
    <w:rsid w:val="003D046B"/>
    <w:rsid w:val="00E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7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7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energ@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ECDD0268C214FD899DED4A35EEE1435D943BC4E723911424FC18E59D36A8E5A6C504FB8638D2B523E73A841FA4D3014269EAD7FD9BA9C84EFFD92gEz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e.admoblkaluga.ru/upload/minstroy/energy/uprgaz/%D0%9A%D0%BE%D1%80%D1%80%D0%B5%D0%BA%D1%82%D0%B8%D1%80%D0%BE%D0%B2%D0%BA%D0%B0%20%D1%80%D0%B5%D0%B3%D0%B8%D0%BE%D0%BD%D0%B0%D0%BB%D1%8C%D0%BD%D0%BE%D0%B9%20%D0%BF%D1%80%D0%BE%D0%B3%D1%80%D0%B0%D0%BC%D0%BC%D1%8B%20%D0%B3%D0%B0%D0%B7%D0%B8%D1%84%D0%B8%D0%BA%D0%B0%D1%86%D0%B8%D0%B8%2002.05.2023.docx" TargetMode="External"/><Relationship Id="rId5" Type="http://schemas.openxmlformats.org/officeDocument/2006/relationships/hyperlink" Target="https://pre.admoblkaluga.ru/sub/stroy/lev1part1/upravlenie-gazifikatsii-i-gazosnabzheniya/regionalnaya-programma-gazifikatsii-zhkkh-i-inykh-organizatsiy-ko-2019-2023-gody/rpgko.php?clear_cache=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2023-08-08T05:43:00Z</dcterms:created>
  <dcterms:modified xsi:type="dcterms:W3CDTF">2023-08-08T05:44:00Z</dcterms:modified>
</cp:coreProperties>
</file>