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 контракта </w:t>
      </w:r>
      <w:r w:rsidRPr="00BC1B50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с Главой Администрации (исполнительно-распорядительного органа)</w:t>
      </w:r>
      <w:r w:rsidRPr="00BC1B50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городского поселения «Город Балабаново»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г. Балабаново                                                                                        </w:t>
      </w:r>
      <w:proofErr w:type="gramStart"/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gramEnd"/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  »             2024   года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Глава городского  поселения «Город Балабаново» ___________________________, действующий на основании Устава муниципального образования «Город Балабаново», именуемый в дальнейшем – Представитель нанимателя, и гражданин___________________________________, именуемый в   дальнейшем -   «Глава Администрации», назначенный на должность главы Администрации </w:t>
      </w:r>
      <w:r w:rsidRPr="00BC1B50">
        <w:rPr>
          <w:rFonts w:ascii="Times New Roman" w:eastAsia="Calibri" w:hAnsi="Times New Roman" w:cs="Times New Roman"/>
          <w:bCs/>
          <w:sz w:val="24"/>
          <w:szCs w:val="24"/>
        </w:rPr>
        <w:t xml:space="preserve">(исполнительно-распорядительного органа) городского поселения «Город Балабаново», </w:t>
      </w: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на основании решения Городской Думы городского поселения «Город Балабаново» </w:t>
      </w:r>
      <w:r w:rsidRPr="00BC1B50">
        <w:rPr>
          <w:rFonts w:ascii="Times New Roman" w:eastAsia="Calibri" w:hAnsi="Times New Roman" w:cs="Times New Roman"/>
          <w:b/>
          <w:sz w:val="24"/>
          <w:szCs w:val="24"/>
        </w:rPr>
        <w:t>от _______ года №        -д</w:t>
      </w: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заключили настоящий контракт о нижеследующем: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C1B50" w:rsidRPr="00BC1B50" w:rsidRDefault="00BC1B50" w:rsidP="00BC1B50">
      <w:pPr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1.1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Настоящий  контракт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заключен по  результатам  конкурса на замещение должности Главы Администрации  городского   поселения   «Город   Балабаново»  и   имеет целью определение взаимных прав, обязанностей и ответственности сторон в период действия контракта.</w:t>
      </w:r>
    </w:p>
    <w:p w:rsidR="00BC1B50" w:rsidRPr="00BC1B50" w:rsidRDefault="00BC1B50" w:rsidP="00BC1B50">
      <w:pPr>
        <w:tabs>
          <w:tab w:val="left" w:pos="709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 1.2 По настоящему контракту Глава Администрации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берет  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себя обязательства, связанные с   прохождением  муниципальной  службы в Калужской области, а Представитель нанимателя обязуется обеспечить Главе Администрации  прохождение  муниципальной  службы в Калужской области в  соответствии с  законодательством  Российской Федерации  и   законодательством  Калужской  области   о   местном самоуправлении и муниципальной службе.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1.3 Глава    Администрации    обязуется:   исполнять должностные   обязанности   по   должности   Главы   Администрации   </w:t>
      </w:r>
      <w:r w:rsidRPr="00BC1B50">
        <w:rPr>
          <w:rFonts w:ascii="Times New Roman" w:eastAsia="Calibri" w:hAnsi="Times New Roman" w:cs="Times New Roman"/>
          <w:bCs/>
          <w:sz w:val="24"/>
          <w:szCs w:val="24"/>
        </w:rPr>
        <w:t xml:space="preserve">(исполнительно-распорядительного органа) </w:t>
      </w: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городского     поселения    «Город Балабаново», учрежденной в  целях  осуществления  полномочий по решению вопросов местного  значения,  определенных  в  Федеральном законе  </w:t>
      </w:r>
      <w:hyperlink r:id="rId4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от  6  октября  2003 года  N 131-ФЗ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«Об  общих  принципах организации  местного  самоуправления  в  Российской  Федерации» и закрепленных   в  Уставе  муниципального   образования   «Город  Балабаново»,  и осуществления отдельных государственных полномочий, переданных органам местного самоуправления федеральными законами, законами Калужской  области, в соответствии с прилагаемой  к настоящему  контракту  должностной инструкцией    Главы   Администрации </w:t>
      </w:r>
      <w:r w:rsidRPr="00BC1B50">
        <w:rPr>
          <w:rFonts w:ascii="Times New Roman" w:eastAsia="Calibri" w:hAnsi="Times New Roman" w:cs="Times New Roman"/>
          <w:bCs/>
          <w:sz w:val="24"/>
          <w:szCs w:val="24"/>
        </w:rPr>
        <w:t xml:space="preserve">(исполнительно-распорядительного органа) </w:t>
      </w: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городского     поселения    «Город Балабаново»; 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соблюдать  правила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внутреннего   трудового  распорядка  Администрации  (исполнительно-распорядительного  органа)  городского   поселения   «Город   Балабаново»,  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а Представитель   нанимателя  обязуется:  обеспечить  Главе  Администрации замещение должности муниципальной службы в Калужской области в соответствии с законодательством Российской  Федерации и законодательством  Калужской  области  о местном  самоуправлении и муниципальной службе; своевременно и  в полном объеме  выплачивать главе Администрации  денежное  содержание и  предоставлять ему   гарантии  в  соответствии  с  законодательством   Российской Федерации   и  законодательством  Калужской   области   о  местном самоуправлении  и  муниципальной  службе,  Уставом  муниципального образования, муниципальными правовыми актами.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1.4 Настоящий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контракт  заключается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 на   срок   полномочий Городской  Думы  городского  поселения «Город Балабаново», принявшей решение о назначении лица на должность Главы Администрации.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1.5 Дата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начала  осуществления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Главой  Администрации должностных полномочий  _________________.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(число, месяц, год)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2. Права и обязанности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Главы Администрации городского поселения «Город Балабаново»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2.1 Глава Администрации имеет права, предусмотренные </w:t>
      </w:r>
      <w:hyperlink r:id="rId5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статьей 11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Федерального       закона    от   2   марта   2007 года    N 25-ФЗ «О   муниципальной   службе   в   Российской   Федерации»,   иными нормативными  правовыми  актами  о  местном   самоуправлении  и  о муниципальной службе,  в том  числе право  расторгнуть  контракт и уволиться  с   муниципальной  службы  по собственному     желанию, предупредив об этом Представителя нанимателя в письменной форме не позднее чем за две недели.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 2.2 Глава Администрации  исполняет обязанности  муниципального служащего, предусмотренные </w:t>
      </w:r>
      <w:hyperlink r:id="rId6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статьей  12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Федерального        закона от 2 марта  2007 года N 25-ФЗ «О муниципальной службе в Российской Федерации», а также обязан  соблюдать  ограничения  и не  нарушать запреты,   которые  установлены  соответственно  </w:t>
      </w:r>
      <w:hyperlink r:id="rId7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статьями  13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8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14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указанного Федерального закона.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2.3 В   целях   решения   вопросов   местного   значения Глава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Администрации  имеет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право: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 а) без доверенности действовать от имени Администрации (исполнительно-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распорядительного  органа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)  городского поселения «Город 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 б) выдавать   от   имени   Администрации (исполнительно-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распорядительного  органа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)  городского поселения «Город  Балабаново»  доверенности,  совершать  иные юридические действия;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в) открывать в кредитных учреждениях,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органах  казначейства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расчетные и иные счета  Администрации (исполнительно-распорядительного  органа)  городского поселения   «Город 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г) вносить на рассмотрение  Городской  Думы  городского поселения «Город  Балабаново» проекты нормативных правовых актов города, предусматривающие  установление и изменение местных налогов и  сборов по основаниям, предусмотренным </w:t>
      </w:r>
      <w:hyperlink r:id="rId9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Налоговым кодексом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РФ,  осуществление  расходов из  средств местного  бюджета в  пределах  установленной  компетенции, либо давать по ним заключения;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д)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вносить  предложения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о  созыве  внеочередных  заседаний Городской  Думы  городского поселения «Город  Балабаново», предлагать вопросы в повестку дня заседаний Городской  Думы  городского поселения «Город  Балабаново»;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е) иные права в соответствии с законодательством и  </w:t>
      </w:r>
      <w:hyperlink r:id="rId10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    образования «Город Балабаново».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2.4  В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 целях  решения   вопросов   местного   значения  Глава Администрации (исполнительно-распорядительного  органа)   городского поселения «Город Балабаново» обязан: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а) осуществлять     общее     руководство     деятельностью Администрации (исполнительно-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распорядительного  органа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)  городского поселения   «Город  Балабаново»,  ее  структурных  подразделений  по решению всех    вопросов,     отнесенных   к   компетенции  Администрации (исполнительно-распорядительного  органа)  городского поселения   «Город 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б) обеспечивать 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исполнение  полномочий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Администрации (исполнительно-распорядительного  органа)  городского поселения   «Город  Балабаново»    по  решению  вопросов  местного  значения  города в соответствии   с    законодательством,    Уставом   муниципального образования «Город  Балабаново»,  правовыми актами  Городской   Думы   городского поселения «Город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в)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распоряжаться  финансовыми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средствами  в  установленном законодательством порядке;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г) разрабатывать и вносить в Городскую Думу городского поселения «Город   Балабаново» на утверждение проекты местного бюджета, планов и программ социально- экономического развития города, а также отчетов об их исполнении;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д) распоряжаться     муниципальной      собственностью    в соответствии   с 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порядком,   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установленным   Городской   Думой городского    поселения    «Город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е) утверждать     штатное      расписание     Администрации (исполнительно-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распорядительного  органа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)  городского поселения   «Город  Балабаново» в пределах утвержденных  в  местном бюджете средств на содержание Администрации (исполнительно-распорядительного  органа)  городского поселения   «Город  Балабаново»;  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ё)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назначать  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должность  и  освобождать   от  должности работников  Администрации (исполнительно-распорядительного  органа)  городского поселения   «Город  Балабаново», а  также  решать  вопросы  об их поощрении и применении к ним мер дисциплинарной ответственности;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ж) утверждать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положения  о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 структурных   подразделениях Администрации (исполнительно-распорядительного  органа)  городского поселения  «Город 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з)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назначать  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должность  и   освобождать  от  должности руководителей муниципальных предприятий и учреждений;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и)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представлять  Администрацию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(исполнительно-распорядительного  органа)  городского поселения   «Город  Балабаново»   на  всех  официальных протокольных  мероприятиях,  выполнять  другие   представительские функции;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 й) обеспечивать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своевременное  финансирование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расходов на выплату  заработной  платы  учреждениям,  финансируемым  за   счет местного бюджета;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к) заключать   от   имени   Администрации (исполнительно-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распорядительного  органа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)  городского поселения   «Город  Балабаново» договоры и обеспечивать  своевременное   и   качественное   выполнение   всех договоров и обязательств Администрации (исполнительно-распорядительного  органа)  городского поселения   «Город  Балабаново»;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л)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обеспечивать  бесперебойную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и  устойчивую  работу всех объектов муниципального хозяйства;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м) организовывать формирование муниципального заказа и контролировать его выполнения; 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н) издавать в пределах своих полномочий правовые акты;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о) не разглашать сведения,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составляющие  государственную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и иную охраняемую федеральными законами тайну, а также не разглашать ставшие   ему  известными  в  связи  с   исполнением   должностных обязанностей  сведения,  затрагивающие  частную  жизнь,  честь   и достоинство граждан;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п) осуществлять   иные   полномочия   в   соответствии   с законодательством и </w:t>
      </w:r>
      <w:hyperlink r:id="rId11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 образования  «Город Балабаново».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3. Права и обязанности Представителя нанимателя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1B50">
        <w:rPr>
          <w:rFonts w:ascii="Times New Roman" w:eastAsia="Calibri" w:hAnsi="Times New Roman" w:cs="Times New Roman"/>
          <w:sz w:val="24"/>
          <w:szCs w:val="24"/>
        </w:rPr>
        <w:t>3.1 Представитель нанимателя имеет право: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а) требовать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от  Главы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Администрации  исполнения  должностных обязанностей,    возложенных   на   него   настоящим   контрактом, должностной   инструкцией   главы   Администрации (исполнительно-распорядительного  органа)  городского поселения   «Город  Балабаново»,  а также соблюдения правил внутреннего трудового  распорядка  Администрации (исполнительно-распорядительного  органа)  городского поселения   «Город  Балабаново»;  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б) поощрять Главу Администрации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за  безупречное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и  эффективное исполнение должностных обязанностей;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в) привлекать    Главу    Администрации    к    дисциплинарной ответственности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в  соответствии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с  законодательством  в  случае совершения им дисциплинарного проступка;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г) реализовывать   иные  права,  предусмотренные   Федеральным законом  </w:t>
      </w:r>
      <w:hyperlink r:id="rId12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от 2 марта 2007 года  N 25-ФЗ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«О муниципальной службе  в Российской Федерации»,  другими  федеральными  законами,  законами Калужской области, муниципальными правовыми актами.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3.2 Представитель нанимателя обязан: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а) обеспечить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Главе  Администрации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организационно-технические условия, необходимые для исполнения должностных обязанностей;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обеспечить  предоставление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Главе  Администрации  гарантий, установленных  федеральным  законодательством,   законодательством Калужской области, Уставом муниципального образования;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в) соблюдать    законодательство    Российской   Федерации   о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муниципальной  службе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в  Российской  Федерации,  законодательство Калужской области о  муниципальной  службе  в  Калужской  области, соответствующие   положения  Устава  муниципального   образования, муниципальных правовых актов и условия настоящего контракта;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 г) исполнять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иные  обязанности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,  предусмотренные  федеральными законами, законами  Калужской области  и муниципальными  правовыми актами.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4. Оплата труда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4.1 Денежное содержание Главы Администрации состоит из: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а) должностного оклада в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соответствии  с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замещаемой должностью главы Администрации (исполнительно-распорядительного  органа)  городского поселения   «Город  Балабаново» в размере _____________ рублей в месяц;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б)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ежемесячных  и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иных  дополнительных  выплат,                                                      определяемых  Законом Калужской области «О муниципальной службе в Калужской области», а именно: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ежемесячная надбавка к должностному окладу за выслугу лет на муниципальной службе;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классный чин;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ежемесячная надбавка к должностному окладу за особые условия муниципальной службы;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-ежемесячная надбавка к должностному окладу за работу со сведениями, составляющими государственную тайну;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единовременная выплата при предоставлении ежегодного оплачиваемого отпуска;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материальная помощь;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премии за выполнение особо важных заданий.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Главе Администрации производятся другие выплаты, предусмотренные действующим законодательством.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5. Рабочее (служебное) время и время отдыха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5.1 Главе  Администрации в  соответствии  с </w:t>
      </w:r>
      <w:hyperlink r:id="rId13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Трудовым  кодексом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Российской  Федерации  устанавливается  ненормированный  служебный день.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5.2 Главе Администрации предоставляются: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а) ежегодный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основной  оплачиваемый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отпуск продолжительностью 30 календарных дней;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б) ежегодный  дополнительный  оплачиваемый  отпуск за  выслугу лет, продолжительность, порядок и условия предоставления  которого, определяются в </w:t>
      </w: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соответствии со </w:t>
      </w:r>
      <w:hyperlink r:id="rId14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статьей 6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Закона  Калужской области от  3  декабря  2007  года  N 382-ОЗ  «О  муниципальной  службе  в Калужской области»; 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в)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иные  ежегодные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дополнительные   оплачиваемые   отпуска  в случаях,  предусмотренных   федеральными   законами   и   законами Калужской области;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отпуск  без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сохранения  денежного  содержания  в  случаях, предусмотренных федеральными законами.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6. Условия профессиональной служебной </w:t>
      </w:r>
      <w:proofErr w:type="gramStart"/>
      <w:r w:rsidRPr="00BC1B50">
        <w:rPr>
          <w:rFonts w:ascii="Times New Roman" w:eastAsia="Calibri" w:hAnsi="Times New Roman" w:cs="Times New Roman"/>
          <w:b/>
          <w:sz w:val="24"/>
          <w:szCs w:val="24"/>
        </w:rPr>
        <w:t>деятельности,  гарантии</w:t>
      </w:r>
      <w:proofErr w:type="gramEnd"/>
      <w:r w:rsidRPr="00BC1B50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C1B50">
        <w:rPr>
          <w:rFonts w:ascii="Times New Roman" w:eastAsia="Calibri" w:hAnsi="Times New Roman" w:cs="Times New Roman"/>
          <w:b/>
          <w:sz w:val="24"/>
          <w:szCs w:val="24"/>
        </w:rPr>
        <w:t>компенсации  и</w:t>
      </w:r>
      <w:proofErr w:type="gramEnd"/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   льготы  в   связи  с  профессиональной  служебной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деятельностью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>6.1 Главе     Администрации      обеспечиваются     надлежащие организационно-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технические  условия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,  необходимые  для  исполнения должностных обязанностей: оборудование рабочего места оргтехникой, средствами   связи,  использование  мобильной  связи,   доступ   к информационным   системам  и   ресурсам,   обеспечение   служебным транспортом.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6.2 Главе Администрации предоставляются гарантии,  указанные в </w:t>
      </w:r>
      <w:hyperlink r:id="rId15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 23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Федерального  закона от 2  марта 2007 года  N 25-ФЗ  «О муниципальной   службе   в   Российской   Федерации»,   а    также дополнительные   гарантии,  предусмотренные   законами   Калужской области, Уставом муниципального образования.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7. Иные условия контракта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7.1 Глава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Администрации  подлежит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обязательному  страхованию, предусмотренному законодательством Российской Федерации.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8. Ответственность </w:t>
      </w:r>
      <w:proofErr w:type="gramStart"/>
      <w:r w:rsidRPr="00BC1B50">
        <w:rPr>
          <w:rFonts w:ascii="Times New Roman" w:eastAsia="Calibri" w:hAnsi="Times New Roman" w:cs="Times New Roman"/>
          <w:b/>
          <w:sz w:val="24"/>
          <w:szCs w:val="24"/>
        </w:rPr>
        <w:t>сторон  контракта</w:t>
      </w:r>
      <w:proofErr w:type="gramEnd"/>
      <w:r w:rsidRPr="00BC1B50">
        <w:rPr>
          <w:rFonts w:ascii="Times New Roman" w:eastAsia="Calibri" w:hAnsi="Times New Roman" w:cs="Times New Roman"/>
          <w:b/>
          <w:sz w:val="24"/>
          <w:szCs w:val="24"/>
        </w:rPr>
        <w:t xml:space="preserve">.  Изменение </w:t>
      </w:r>
      <w:proofErr w:type="gramStart"/>
      <w:r w:rsidRPr="00BC1B50">
        <w:rPr>
          <w:rFonts w:ascii="Times New Roman" w:eastAsia="Calibri" w:hAnsi="Times New Roman" w:cs="Times New Roman"/>
          <w:b/>
          <w:sz w:val="24"/>
          <w:szCs w:val="24"/>
        </w:rPr>
        <w:t>и  дополнение</w:t>
      </w:r>
      <w:proofErr w:type="gramEnd"/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контракта. Прекращение контракта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8.1 В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случае  неисполнения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или   ненадлежащего   исполнения обязанностей по настоящему  контракту  Представитель  нанимателя и Глава  Администрации  несут  ответственность  в  соответствии   с законодательством.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8.2 Запрещается требовать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от  Главы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Администрации  исполнения должностных обязанностей, не установленных настоящим  контрактом и должностной инструкцией главы Администрации (исполнительно-распорядительного органа) городского поселения «Город Балабаново».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8.3 Изменения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и  дополнения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могут  быть  внесены  в настоящий контракт по соглашению сторон в следующих случаях: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а) при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изменении  законодательства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Российской  Федерации  и Калужской области;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б) по инициативе любой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из  сторон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настоящего  контракта.  При изменении    Представителем   нанимателя   существенных    условий настоящего контракта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Глава  Администрации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уведомляется  об этом в письменной форме не позднее чем за два месяца до их изменения.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8.4 Изменения и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дополнения,  вносимые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в  настоящий  контракт, оформляются в виде письменных дополнительных  соглашений,  которые являются неотъемлемой частью настоящего контракта.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8.5 Настоящий  контракт  может  быть прекращен по  основаниям, предусмотренным </w:t>
      </w:r>
      <w:hyperlink r:id="rId16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статьей 37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 от 6  октября 2003 года   N 131-ФЗ   «Об   общих   принципах   организации   местного самоуправления в Российской Федерации».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9. Разрешение споров и разногласий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Споры и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разногласия  по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настоящему  контракту  разрешаются по соглашению сторон,  а в случае,  если согласие не  достигнуто, - в порядке, предусмотренном законодательством Российской Федерации.</w:t>
      </w:r>
    </w:p>
    <w:p w:rsidR="00BC1B50" w:rsidRPr="00BC1B50" w:rsidRDefault="00BC1B50" w:rsidP="00BC1B5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ab/>
        <w:t xml:space="preserve">Настоящий 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контракт  составлен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 в  двух   экземплярах.   Один экземпляр хранится Представителем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нанимателя  в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личном  деле Главы администрации,  второй - у  Главы  Администрации. 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Оба  экземпляра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имеют одинаковую юридическую силу.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B50">
        <w:rPr>
          <w:rFonts w:ascii="Times New Roman" w:eastAsia="Calibri" w:hAnsi="Times New Roman" w:cs="Times New Roman"/>
          <w:b/>
          <w:sz w:val="24"/>
          <w:szCs w:val="24"/>
        </w:rPr>
        <w:t>10. Подписи сторон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BC1B50" w:rsidRPr="00BC1B50" w:rsidTr="00BC1B50">
        <w:tc>
          <w:tcPr>
            <w:tcW w:w="4786" w:type="dxa"/>
          </w:tcPr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Представитель нанимателя: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 поселения</w:t>
            </w:r>
            <w:proofErr w:type="gramEnd"/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Балабаново» 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__________________________ 2024 г.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(Место печати)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Адрес:_</w:t>
            </w:r>
            <w:proofErr w:type="gramEnd"/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4786" w:type="dxa"/>
          </w:tcPr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Глава Администрации</w:t>
            </w:r>
            <w:r w:rsidRPr="00BC1B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(подпись)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__________________________ 2024 г.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Паспорт ______________ № 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Выдан 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(кем и когда)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Адрес:_</w:t>
            </w:r>
            <w:proofErr w:type="gramEnd"/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</w:p>
          <w:p w:rsidR="00BC1B50" w:rsidRPr="00BC1B50" w:rsidRDefault="00BC1B50" w:rsidP="00BC1B50">
            <w:pPr>
              <w:tabs>
                <w:tab w:val="left" w:pos="6804"/>
                <w:tab w:val="left" w:pos="8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B5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</w:tbl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ДОЛЖНОСТНАЯ ИНСТРУКЦИЯ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АДМИНИСТРАЦИИ МУНИЦИПАЛЬНОГО ОБРАЗОВАНИЯ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«ГОРОД БАЛАБАНОВО»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1. ОБЩИЕ ПОЛОЖЕНИЯ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1.1. Настоящая должностная инструкция разработана в соответствии с Федеральным </w:t>
      </w:r>
      <w:hyperlink r:id="rId17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18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1.2. Глава Администрации (исполнительно распорядительного органа) городского поселения «Город Балабаново» (далее - Глава Администрации) назначается на должность Городской Думой из числа кандидатов, представленных конкурсной комиссией по результатам конкурса. Контракт с Главой Администрации заключается Главой городского поселения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1.3. Глава Администрации в своей практической деятельности руководствуется </w:t>
      </w:r>
      <w:hyperlink r:id="rId19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Конституцией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федеральными законами РФ и иными законодательными актами, указами и распоряжениями Президента Российской Федерации, постановлениями и распоряжениями Правительства Российской Федерации, законами Калужской области, постановлениями и распоряжениями Губернатора Калужской области, постановлениями Правительства Калужской области, </w:t>
      </w:r>
      <w:hyperlink r:id="rId20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МО «Город Балабаново», постановлениями Городской Думы городского поселения «Город Балабаново», распоряжениями и постановлениями Администрации (исполнительно распорядительного органа) городского поселения «Город Балабаново» (далее –Администрация), иными нормативными правовыми актами Российской Федерации, Калужской области, муниципального образования «Город Балабаново», </w:t>
      </w:r>
      <w:hyperlink r:id="rId21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об Администрации (исполнительно-распорядительном органе) городского поселения «Город Балабаново», а также настоящей должностной инструкцией.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2. КВАЛИФИКАЦИОННЫЕ ТРЕБОВАНИЯ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2.1. На должность Главы Администрации назначается лицо, отвечающее требованиям пункта 13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Положения  «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>О порядке проведения конкурса по отбору кандидатов на замещение  должности главы Администрации (исполнительно-распорядительного органа)  городского поселения «Город Балабаново», принятого решением Городской Думы городского поселения «Город Балабаново» от 30.08.2012 года № 36-д.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На должность Главы Администрации может быть принят гражданин Российской Федерации, обладающий избирательными правами, имеющий высшее образование, опыт работы на муниципальных или государственных </w:t>
      </w:r>
      <w:proofErr w:type="gramStart"/>
      <w:r w:rsidRPr="00BC1B50">
        <w:rPr>
          <w:rFonts w:ascii="Times New Roman" w:eastAsia="Calibri" w:hAnsi="Times New Roman" w:cs="Times New Roman"/>
          <w:sz w:val="24"/>
          <w:szCs w:val="24"/>
        </w:rPr>
        <w:t>должностях</w:t>
      </w:r>
      <w:proofErr w:type="gramEnd"/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или опыт руководящей работы в учреждениях, предприятиях или организациях независимо от форм собственности.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2.2. Глава Администрации должен знать: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законодательные акты, регламентирующие конституционный строй РФ и местное самоуправление;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порядок формирования, утверждения, исполнения бюджета муниципального образования;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порядок установления, изменения и отмены местных налогов и сборов;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бюджетное законодательство;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налоговое законодательство;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полномочия органов местного самоуправления;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основы экономики;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порядок заключения и исполнения гражданско-правовых договоров;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>- стандарты делопроизводства (классификацию документов, порядок оформления, регистрации, прохождения, хранения и др.);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основы научной организации труда;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правила и нормы охраны труда, техники безопасности и противопожарной защиты.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3. ОСНОВНЫЕ ЗАДАЧИ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3.1. Основными задачами Главы Администрации являются: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решение вопросов местного значения;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общее руководство деятельностью Администрации;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организация взаимодействия всех структурных подразделений Администрации;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- обеспечение выполнения полномочий Администрации, установленных федеральными законами РФ, законами Калужской области, </w:t>
      </w:r>
      <w:hyperlink r:id="rId22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Балабаново», нормативными правовыми актами представительного органа муниципального образования «Город Балабаново»;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- обеспечение соблюдения в деятельности Администрации </w:t>
      </w:r>
      <w:hyperlink r:id="rId23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законов и иных нормативных актов Калужской области, </w:t>
      </w:r>
      <w:hyperlink r:id="rId24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Устава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Балабаново", иных муниципальных правовых актов;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защита интересов, прав Администрации в органах государственной власти и местного самоуправления в пределах его полномочий;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организация взаимодействия Администрации и Городской Думы городского поселения «Город Балабаново»;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- принятие мер по обеспечению здоровых и безопасных условий труда в Администрации.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 ДОЛЖНОСТНЫЕ ОБЯЗАННОСТИ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В соответствии с возложенными на Главу Администрации задачами он обязан: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4.1. Обеспечивать соблюдение </w:t>
      </w:r>
      <w:hyperlink r:id="rId25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Конституции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законов и иных нормативных актов Калужской области, </w:t>
      </w:r>
      <w:hyperlink r:id="rId26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Устава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 и иных муниципальных правовых актов.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4.2. Соблюдать законодательство РФ о труде, требования, обязательства и ограничения, предусмотренные федеральным законодательством РФ и законодательством Калужской области.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4.3. Обеспечивать соблюдение и защиту прав и законных интересов граждан.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4.4 Добросовестно исполнять должностные обязанности, предусмотренные </w:t>
      </w:r>
      <w:hyperlink r:id="rId27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Балабаново», контрактом.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4.5. Исполнять обязанности, связанные с реализацией отдельных государственных полномочий, предусмотренных законодательством.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4.6. Поддерживать уровень квалификации, необходимый для исполнения должностных обязанностей.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4.7. Хранить государственную и иную охраняемую законом тайну, а также не разглашать ставшие ему известными в связи с исполнением полномочий сведения, затрагивающие частную жизнь, честь и достоинство граждан.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4.8. Бережно относиться к имуществу, оборудованию и другим материальным ценностям, нести установленную законодательством Российской Федерации ответственность за их порчу и утрату.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4.9. Не использовать в неслужебных целях средства материально-технического, финансового и информационного обеспечения, другое муниципальное и государственное имущество и служебную информацию.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>4.10. Возвратить при прекращении полномочий все документы, содержащие служебную информацию.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4.11. Не заниматься иной оплачиваемой деятельностью, кроме педагогической, научной и иной творческой.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4.12. Обеспечивать выполнение решений Городской Думы городского поселения «Город Балабаново» и Главы городского поселения «Город Балабаново», принятых в соответствии с их компетенцией.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4.13. Обеспечивать выполнение полномочий Администрации, установленных федеральными законами, законами Калужской области, </w:t>
      </w:r>
      <w:hyperlink r:id="rId28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Балабаново», нормативными правовыми актами представительного органа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4.14. Обеспечивать устойчивую работу всех подведомственных ему служб, от которых зависит нормальная жизнедеятельность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4.15. Готовить проекты бюджетного послания и плана социально-экономического развития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4.16. Представлять на рассмотрение Городской Думы городского поселения «Город Балабаново» подробный отчет об исполнении бюджета до 1 апреля следующего года, а также по решению Городской Думы городского поселения «Город Балабаново» или запросу Главы городского поселения «Город Балабаново» - об иной финансовой и административной деятельности Администрации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4.17. Отчитываться перед Городской Думой городского поселения «Город Балабаново» (если в этом возникает необходимость) по работе структурных подразделений Администрации муниципального образования и муниципальных служб муниципального образования «Город Балабаново», которые находятся в его подчинении.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4.18. Обеспечивать информирование населения муниципального образования о деятельности администрации муниципального образования и муниципальных служб.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4.19. Глава Администрации решает другие вопросы текущей деятельности администрации и несет иные обязанности, предусмотренные </w:t>
      </w:r>
      <w:hyperlink r:id="rId29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</w:t>
      </w:r>
      <w:hyperlink r:id="rId30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об администрации.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 ПРАВА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Глава Администрации имеет право: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5.1. В пределах своих полномочий, установленных федеральными законами РФ, законами Калужской области, </w:t>
      </w:r>
      <w:hyperlink r:id="rId31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Балабаново», нормативными правовыми актами представительного органа муниципального образования, издавать постановления по вопросам местного значения и распоряжения по вопросам организации работы местной администрации.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5.2. От имени Администрации приобретать и осуществлять имущественные и иные права и обязанности, выступать в суде без доверенности в соответствии с </w:t>
      </w:r>
      <w:hyperlink r:id="rId32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5.3. Представлять на утверждение Городской Думе городского поселения «Город Балабаново» структуру Администрации.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5.4. Назначать должностных лиц Администрации, утверждать должностные инструкции сотрудников Администрации.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5.5. Знакомиться с документами, определяющими его права и обязанности по занимаемой должности.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5.6. Получать в установленном порядке информацию и материалы, необходимые для исполнения должностных обязанностей.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5.7. На поощрения за успехи в работе, увеличение денежного содержания с учетом результатов и стажа его работы, уровня квалификации.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lastRenderedPageBreak/>
        <w:t>5.8. Знакомиться со всеми материалами своего личного дела, отзывами о своей деятельности и другими документами до внесения их в личное дело; на приобщение к личному делу своих объяснений.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5.9. Распоряжаться финансовыми средствами по бюджету муниципального образования «Город Балабаново» и иными средствами, переданными в распоряжение муниципального образования в соответствии с порядком, установленным Городской Думой городского поселения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5.10. Распоряжаться муниципальной собственностью муниципального образования «Город Балабаново» в соответствии с порядком, установленным Городской Думой городского поселения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5.11. Распоряжаться иной собственностью, переданной муниципальному образованию «Город Балабаново», в соответствии с порядком, установленным Городской Думой городского поселения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5.12. Обжаловать в суде нормативные правовые акты органов государственной власти и государственных должностных лиц, органов и должностных лиц местного самоуправления, предприятий, учреждений, а также общественных организаций и объединений.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5.13. Имеет иные права в соответствии с </w:t>
      </w:r>
      <w:hyperlink r:id="rId33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Уставом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Балабаново», </w:t>
      </w:r>
      <w:hyperlink r:id="rId34" w:history="1">
        <w:r w:rsidRPr="00BC1B5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Положением</w:t>
        </w:r>
      </w:hyperlink>
      <w:r w:rsidRPr="00BC1B50">
        <w:rPr>
          <w:rFonts w:ascii="Times New Roman" w:eastAsia="Calibri" w:hAnsi="Times New Roman" w:cs="Times New Roman"/>
          <w:sz w:val="24"/>
          <w:szCs w:val="24"/>
        </w:rPr>
        <w:t xml:space="preserve"> «Об Администрации муниципального образования «Город Балабаново».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6. ОТВЕТСТВЕННОСТЬ</w:t>
      </w: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B50">
        <w:rPr>
          <w:rFonts w:ascii="Times New Roman" w:eastAsia="Calibri" w:hAnsi="Times New Roman" w:cs="Times New Roman"/>
          <w:sz w:val="24"/>
          <w:szCs w:val="24"/>
        </w:rPr>
        <w:t>6.1. За неисполнение или ненадлежащее исполнение должностных обязанностей Глава Администрации несет ответственность, предусмотренную действующим законодательством РФ.</w:t>
      </w:r>
    </w:p>
    <w:p w:rsidR="00BC1B50" w:rsidRPr="00BC1B50" w:rsidRDefault="00BC1B50" w:rsidP="00BC1B50">
      <w:pPr>
        <w:spacing w:after="0" w:line="240" w:lineRule="auto"/>
        <w:ind w:left="720" w:right="49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B5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должностной инструкцией ознакомлен ___________________________________</w:t>
      </w: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B50" w:rsidRPr="00BC1B50" w:rsidRDefault="00BC1B50" w:rsidP="00BC1B50">
      <w:pPr>
        <w:tabs>
          <w:tab w:val="left" w:pos="6804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E3A" w:rsidRDefault="00DA2E3A"/>
    <w:sectPr w:rsidR="00DA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7"/>
    <w:rsid w:val="00BC1B50"/>
    <w:rsid w:val="00DA2E3A"/>
    <w:rsid w:val="00E1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B7B5"/>
  <w15:chartTrackingRefBased/>
  <w15:docId w15:val="{E567A619-F1AE-47BC-B936-DEF09E24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0" TargetMode="External"/><Relationship Id="rId18" Type="http://schemas.openxmlformats.org/officeDocument/2006/relationships/hyperlink" Target="consultantplus://offline/ref=7E503C1ACCC88B1364A5A7AB73A3A14AAD154E19B8B3AE8F518D6D8491EDCDy1y0F" TargetMode="External"/><Relationship Id="rId26" Type="http://schemas.openxmlformats.org/officeDocument/2006/relationships/hyperlink" Target="consultantplus://offline/ref=7E503C1ACCC88B1364A5A7AB73A3A14AAD154E19B8B3AE8F518D6D8491EDCDy1y0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E503C1ACCC88B1364A5A7AB73A3A14AAD154E1FB5B8AE82518D6D8491EDCD10B16C0AE4F82EC1349275y4y8F" TargetMode="External"/><Relationship Id="rId34" Type="http://schemas.openxmlformats.org/officeDocument/2006/relationships/hyperlink" Target="consultantplus://offline/ref=7E503C1ACCC88B1364A5A7AB73A3A14AAD154E1FB5B8AE82518D6D8491EDCD10B16C0AE4F82EC134937Ey4y3F" TargetMode="External"/><Relationship Id="rId7" Type="http://schemas.openxmlformats.org/officeDocument/2006/relationships/hyperlink" Target="garantF1://12052272.13" TargetMode="External"/><Relationship Id="rId12" Type="http://schemas.openxmlformats.org/officeDocument/2006/relationships/hyperlink" Target="garantF1://12052272.0" TargetMode="External"/><Relationship Id="rId17" Type="http://schemas.openxmlformats.org/officeDocument/2006/relationships/hyperlink" Target="consultantplus://offline/ref=7E503C1ACCC88B1364BBAABD1FFDAF4CA449441DBEBBFCDB0ED630D3y9y8F" TargetMode="External"/><Relationship Id="rId25" Type="http://schemas.openxmlformats.org/officeDocument/2006/relationships/hyperlink" Target="consultantplus://offline/ref=7E503C1ACCC88B1364BBAABD1FFDAF4FAE4C4616EBECFE8A5BD8y3y5F" TargetMode="External"/><Relationship Id="rId33" Type="http://schemas.openxmlformats.org/officeDocument/2006/relationships/hyperlink" Target="consultantplus://offline/ref=7E503C1ACCC88B1364A5A7AB73A3A14AAD154E19B8B3AE8F518D6D8491EDCD10B16C0AE4F82EC134977By4yAF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86367.37" TargetMode="External"/><Relationship Id="rId20" Type="http://schemas.openxmlformats.org/officeDocument/2006/relationships/hyperlink" Target="consultantplus://offline/ref=7E503C1ACCC88B1364A5A7AB73A3A14AAD154E19B8B3AE8F518D6D8491EDCDy1y0F" TargetMode="External"/><Relationship Id="rId29" Type="http://schemas.openxmlformats.org/officeDocument/2006/relationships/hyperlink" Target="consultantplus://offline/ref=7E503C1ACCC88B1364A5A7AB73A3A14AAD154E19B8B3AE8F518D6D8491EDCD10B16C0AE4F82EC1349775y4yAF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52272.12" TargetMode="External"/><Relationship Id="rId11" Type="http://schemas.openxmlformats.org/officeDocument/2006/relationships/hyperlink" Target="garantF1://29203833.0" TargetMode="External"/><Relationship Id="rId24" Type="http://schemas.openxmlformats.org/officeDocument/2006/relationships/hyperlink" Target="consultantplus://offline/ref=7E503C1ACCC88B1364A5A7AB73A3A14AAD154E19B8B3AE8F518D6D8491EDCDy1y0F" TargetMode="External"/><Relationship Id="rId32" Type="http://schemas.openxmlformats.org/officeDocument/2006/relationships/hyperlink" Target="consultantplus://offline/ref=7E503C1ACCC88B1364A5A7AB73A3A14AAD154E19B8B3AE8F518D6D8491EDCD10B16C0AE4F82EC134977By4yAF" TargetMode="External"/><Relationship Id="rId5" Type="http://schemas.openxmlformats.org/officeDocument/2006/relationships/hyperlink" Target="garantF1://12052272.11" TargetMode="External"/><Relationship Id="rId15" Type="http://schemas.openxmlformats.org/officeDocument/2006/relationships/hyperlink" Target="garantF1://12052272.23" TargetMode="External"/><Relationship Id="rId23" Type="http://schemas.openxmlformats.org/officeDocument/2006/relationships/hyperlink" Target="consultantplus://offline/ref=7E503C1ACCC88B1364BBAABD1FFDAF4FAE4C4616EBECFE8A5BD8y3y5F" TargetMode="External"/><Relationship Id="rId28" Type="http://schemas.openxmlformats.org/officeDocument/2006/relationships/hyperlink" Target="consultantplus://offline/ref=7E503C1ACCC88B1364A5A7AB73A3A14AAD154E19B8B3AE8F518D6D8491EDCD10B16C0AE4F82EC134977Fy4yEF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29203833.0" TargetMode="External"/><Relationship Id="rId19" Type="http://schemas.openxmlformats.org/officeDocument/2006/relationships/hyperlink" Target="consultantplus://offline/ref=7E503C1ACCC88B1364BBAABD1FFDAF4FAE4C4616EBECFE8A5BD8y3y5F" TargetMode="External"/><Relationship Id="rId31" Type="http://schemas.openxmlformats.org/officeDocument/2006/relationships/hyperlink" Target="consultantplus://offline/ref=7E503C1ACCC88B1364A5A7AB73A3A14AAD154E19B8B3AE8F518D6D8491EDCD10B16C0AE4F82EC134977By4yAF" TargetMode="External"/><Relationship Id="rId4" Type="http://schemas.openxmlformats.org/officeDocument/2006/relationships/hyperlink" Target="garantF1://86367.0" TargetMode="External"/><Relationship Id="rId9" Type="http://schemas.openxmlformats.org/officeDocument/2006/relationships/hyperlink" Target="garantF1://10800200.0" TargetMode="External"/><Relationship Id="rId14" Type="http://schemas.openxmlformats.org/officeDocument/2006/relationships/hyperlink" Target="garantF1://15810434.6" TargetMode="External"/><Relationship Id="rId22" Type="http://schemas.openxmlformats.org/officeDocument/2006/relationships/hyperlink" Target="consultantplus://offline/ref=7E503C1ACCC88B1364A5A7AB73A3A14AAD154E19B8B3AE8F518D6D8491EDCDy1y0F" TargetMode="External"/><Relationship Id="rId27" Type="http://schemas.openxmlformats.org/officeDocument/2006/relationships/hyperlink" Target="consultantplus://offline/ref=7E503C1ACCC88B1364A5A7AB73A3A14AAD154E19B8B3AE8F518D6D8491EDCD10B16C0AE4F82EC134977By4yAF" TargetMode="External"/><Relationship Id="rId30" Type="http://schemas.openxmlformats.org/officeDocument/2006/relationships/hyperlink" Target="consultantplus://offline/ref=7E503C1ACCC88B1364A5A7AB73A3A14AAD154E1FB5B8AE82518D6D8491EDCD10B16C0AE4F82EC134937Ey4y3F" TargetMode="External"/><Relationship Id="rId35" Type="http://schemas.openxmlformats.org/officeDocument/2006/relationships/fontTable" Target="fontTable.xml"/><Relationship Id="rId8" Type="http://schemas.openxmlformats.org/officeDocument/2006/relationships/hyperlink" Target="garantF1://12052272.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4473</Words>
  <Characters>25500</Characters>
  <Application>Microsoft Office Word</Application>
  <DocSecurity>0</DocSecurity>
  <Lines>212</Lines>
  <Paragraphs>59</Paragraphs>
  <ScaleCrop>false</ScaleCrop>
  <Company/>
  <LinksUpToDate>false</LinksUpToDate>
  <CharactersWithSpaces>29914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2024-10-11T07:54:00Z</dcterms:created>
  <dcterms:modified xsi:type="dcterms:W3CDTF">2024-10-11T07:55:00Z</dcterms:modified>
</cp:coreProperties>
</file>