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319A1" w14:textId="081BCCEC" w:rsidR="00591EE1" w:rsidRPr="0086783C" w:rsidRDefault="00C41D6F" w:rsidP="00591E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314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2D2314">
        <w:rPr>
          <w:rFonts w:ascii="Times New Roman" w:hAnsi="Times New Roman" w:cs="Times New Roman"/>
          <w:sz w:val="24"/>
          <w:szCs w:val="24"/>
        </w:rPr>
        <w:t xml:space="preserve"> №</w:t>
      </w:r>
      <w:r w:rsidR="002E7B70" w:rsidRPr="005860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783C" w:rsidRPr="0086783C">
        <w:rPr>
          <w:rFonts w:ascii="Times New Roman" w:hAnsi="Times New Roman" w:cs="Times New Roman"/>
          <w:sz w:val="24"/>
          <w:szCs w:val="24"/>
        </w:rPr>
        <w:t>06</w:t>
      </w:r>
      <w:r w:rsidR="00591EE1" w:rsidRPr="0086783C">
        <w:rPr>
          <w:rFonts w:ascii="Times New Roman" w:hAnsi="Times New Roman" w:cs="Times New Roman"/>
          <w:sz w:val="24"/>
          <w:szCs w:val="24"/>
        </w:rPr>
        <w:t>/ПЗЗ/ОО-202</w:t>
      </w:r>
      <w:r w:rsidR="0086783C" w:rsidRPr="0086783C">
        <w:rPr>
          <w:rFonts w:ascii="Times New Roman" w:hAnsi="Times New Roman" w:cs="Times New Roman"/>
          <w:sz w:val="24"/>
          <w:szCs w:val="24"/>
        </w:rPr>
        <w:t>3</w:t>
      </w:r>
    </w:p>
    <w:p w14:paraId="63D8D116" w14:textId="77777777" w:rsidR="00591EE1" w:rsidRPr="0086783C" w:rsidRDefault="00591EE1" w:rsidP="00591E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783C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14:paraId="5EEB1DB6" w14:textId="0D9EB191" w:rsidR="00591EE1" w:rsidRPr="0086783C" w:rsidRDefault="00591EE1" w:rsidP="00591E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2C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783C">
        <w:rPr>
          <w:rFonts w:ascii="Times New Roman" w:hAnsi="Times New Roman" w:cs="Times New Roman"/>
          <w:sz w:val="24"/>
          <w:szCs w:val="24"/>
        </w:rPr>
        <w:t xml:space="preserve">(срок проведения с </w:t>
      </w:r>
      <w:r w:rsidR="0086783C" w:rsidRPr="0086783C">
        <w:rPr>
          <w:rFonts w:ascii="Times New Roman" w:hAnsi="Times New Roman" w:cs="Times New Roman"/>
          <w:sz w:val="24"/>
          <w:szCs w:val="24"/>
        </w:rPr>
        <w:t>05</w:t>
      </w:r>
      <w:r w:rsidRPr="0086783C">
        <w:rPr>
          <w:rFonts w:ascii="Times New Roman" w:hAnsi="Times New Roman" w:cs="Times New Roman"/>
          <w:sz w:val="24"/>
          <w:szCs w:val="24"/>
        </w:rPr>
        <w:t>.</w:t>
      </w:r>
      <w:r w:rsidR="0086783C" w:rsidRPr="0086783C">
        <w:rPr>
          <w:rFonts w:ascii="Times New Roman" w:hAnsi="Times New Roman" w:cs="Times New Roman"/>
          <w:sz w:val="24"/>
          <w:szCs w:val="24"/>
        </w:rPr>
        <w:t>04</w:t>
      </w:r>
      <w:r w:rsidRPr="0086783C">
        <w:rPr>
          <w:rFonts w:ascii="Times New Roman" w:hAnsi="Times New Roman" w:cs="Times New Roman"/>
          <w:sz w:val="24"/>
          <w:szCs w:val="24"/>
        </w:rPr>
        <w:t>.202</w:t>
      </w:r>
      <w:r w:rsidR="0086783C" w:rsidRPr="0086783C">
        <w:rPr>
          <w:rFonts w:ascii="Times New Roman" w:hAnsi="Times New Roman" w:cs="Times New Roman"/>
          <w:sz w:val="24"/>
          <w:szCs w:val="24"/>
        </w:rPr>
        <w:t>3</w:t>
      </w:r>
      <w:r w:rsidRPr="0086783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6783C" w:rsidRPr="0086783C">
        <w:rPr>
          <w:rFonts w:ascii="Times New Roman" w:hAnsi="Times New Roman" w:cs="Times New Roman"/>
          <w:sz w:val="24"/>
          <w:szCs w:val="24"/>
        </w:rPr>
        <w:t>11</w:t>
      </w:r>
      <w:r w:rsidRPr="0086783C">
        <w:rPr>
          <w:rFonts w:ascii="Times New Roman" w:hAnsi="Times New Roman" w:cs="Times New Roman"/>
          <w:sz w:val="24"/>
          <w:szCs w:val="24"/>
        </w:rPr>
        <w:t>.</w:t>
      </w:r>
      <w:r w:rsidR="0086783C" w:rsidRPr="0086783C">
        <w:rPr>
          <w:rFonts w:ascii="Times New Roman" w:hAnsi="Times New Roman" w:cs="Times New Roman"/>
          <w:sz w:val="24"/>
          <w:szCs w:val="24"/>
        </w:rPr>
        <w:t>05</w:t>
      </w:r>
      <w:r w:rsidRPr="0086783C">
        <w:rPr>
          <w:rFonts w:ascii="Times New Roman" w:hAnsi="Times New Roman" w:cs="Times New Roman"/>
          <w:sz w:val="24"/>
          <w:szCs w:val="24"/>
        </w:rPr>
        <w:t>.202</w:t>
      </w:r>
      <w:r w:rsidR="0086783C" w:rsidRPr="0086783C">
        <w:rPr>
          <w:rFonts w:ascii="Times New Roman" w:hAnsi="Times New Roman" w:cs="Times New Roman"/>
          <w:sz w:val="24"/>
          <w:szCs w:val="24"/>
        </w:rPr>
        <w:t>3</w:t>
      </w:r>
      <w:r w:rsidR="00AC3798">
        <w:rPr>
          <w:rFonts w:ascii="Times New Roman" w:hAnsi="Times New Roman" w:cs="Times New Roman"/>
          <w:sz w:val="24"/>
          <w:szCs w:val="24"/>
        </w:rPr>
        <w:t xml:space="preserve"> </w:t>
      </w:r>
      <w:r w:rsidRPr="0086783C">
        <w:rPr>
          <w:rFonts w:ascii="Times New Roman" w:hAnsi="Times New Roman" w:cs="Times New Roman"/>
          <w:sz w:val="24"/>
          <w:szCs w:val="24"/>
        </w:rPr>
        <w:t>г.)</w:t>
      </w:r>
    </w:p>
    <w:p w14:paraId="2601C91B" w14:textId="77777777" w:rsidR="0076066B" w:rsidRPr="00591EE1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EE1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8607E" w:rsidRPr="0058607E" w14:paraId="1069471F" w14:textId="77777777" w:rsidTr="009D7AFE">
        <w:tc>
          <w:tcPr>
            <w:tcW w:w="9571" w:type="dxa"/>
          </w:tcPr>
          <w:p w14:paraId="2D8CDF8F" w14:textId="31E7CB85" w:rsidR="0076066B" w:rsidRPr="0058607E" w:rsidRDefault="00591EE1" w:rsidP="00101E0B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01E0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 муниципального образования «Город Балабаново» Боровского района Калужской области, утвержденных решением Городской Думы городского поселения «Город Балабаново» от 20.06.2014 г.                 № 33-</w:t>
            </w:r>
            <w:r w:rsidR="00101E0B" w:rsidRPr="00101E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E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1E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редакции решений Городской Думы городского поселения «Город Балабаново» </w:t>
            </w:r>
            <w:r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23.04.2015 г. № 23-</w:t>
            </w:r>
            <w:r w:rsidR="00101E0B"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25.08.2016 г. № 53-</w:t>
            </w:r>
            <w:r w:rsidR="00101E0B"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29.09.2016 г.  № 66-</w:t>
            </w:r>
            <w:r w:rsidR="00101E0B"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 26.01.2017 г. </w:t>
            </w:r>
            <w:r w:rsidR="00101E0B"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01-</w:t>
            </w:r>
            <w:r w:rsidR="00101E0B"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27.09.2018 г. № 66-</w:t>
            </w:r>
            <w:r w:rsidR="00101E0B"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11.11.2019 г., № 62-</w:t>
            </w:r>
            <w:r w:rsidR="00101E0B"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13.05.2021 г. № 19-</w:t>
            </w:r>
            <w:r w:rsidR="00101E0B"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д, от 28.04.2022 г. № 17-д</w:t>
            </w:r>
            <w:r w:rsid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82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29.12.2022 г. №90-д</w:t>
            </w:r>
            <w:r w:rsidRPr="0086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2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(далее – Проект внесения изменений в ПЗЗ).</w:t>
            </w:r>
          </w:p>
        </w:tc>
      </w:tr>
    </w:tbl>
    <w:p w14:paraId="31DA1F65" w14:textId="77777777" w:rsidR="0076066B" w:rsidRPr="00591EE1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91EE1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14:paraId="17F322D6" w14:textId="77777777" w:rsidR="0076066B" w:rsidRPr="00591EE1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EE1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58607E" w14:paraId="4CD86A88" w14:textId="77777777" w:rsidTr="009D7AFE">
        <w:tc>
          <w:tcPr>
            <w:tcW w:w="9571" w:type="dxa"/>
          </w:tcPr>
          <w:p w14:paraId="658C279C" w14:textId="66B2D814" w:rsidR="0076066B" w:rsidRPr="0058607E" w:rsidRDefault="00591EE1" w:rsidP="003D2E91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82F77"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Правила землепользования и застройки муниципального образования «Город Балабаново» разработан </w:t>
            </w:r>
            <w:r w:rsidR="00E024A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Межевания и Кадастра» </w:t>
            </w:r>
            <w:r w:rsidR="00957C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024A3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  <w:r w:rsidR="00E024A3" w:rsidRPr="00F8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4A3" w:rsidRPr="00957C1D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порядком, предусмотренным Градостроительным кодексом Российской Федерации, с учетом поступивших в Администрацию заявлений собственников земельных участков, требований иных уполномоченных органов, в целях  оптимизации землепользования и застройки</w:t>
            </w:r>
            <w:r w:rsidR="00957C1D" w:rsidRPr="00957C1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муниципального образования «Город Балабаново»</w:t>
            </w:r>
            <w:r w:rsidR="00E024A3" w:rsidRPr="00957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14:paraId="16D8AE68" w14:textId="77777777" w:rsidR="0076066B" w:rsidRPr="00591EE1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1EE1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591EE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58607E" w14:paraId="63CF415E" w14:textId="77777777" w:rsidTr="009D7AFE">
        <w:tc>
          <w:tcPr>
            <w:tcW w:w="9571" w:type="dxa"/>
          </w:tcPr>
          <w:p w14:paraId="11A78CBF" w14:textId="3D77A600" w:rsidR="0076066B" w:rsidRPr="0058607E" w:rsidRDefault="00591EE1" w:rsidP="00E024A3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№ 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-п «О назначении общественных обсуждений по проекту внесения изменений в Правила землепользования и застройки МО «Город Балабаново».</w:t>
            </w:r>
          </w:p>
        </w:tc>
      </w:tr>
    </w:tbl>
    <w:p w14:paraId="56ECAC63" w14:textId="77777777" w:rsidR="0076066B" w:rsidRPr="008A09BD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9BD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58607E" w14:paraId="12586D8E" w14:textId="77777777" w:rsidTr="009D7AFE">
        <w:tc>
          <w:tcPr>
            <w:tcW w:w="9571" w:type="dxa"/>
          </w:tcPr>
          <w:p w14:paraId="4240E35C" w14:textId="77777777" w:rsidR="00591EE1" w:rsidRPr="00E024A3" w:rsidRDefault="00591EE1" w:rsidP="00591EE1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4E5F0BB9" w14:textId="3B0A917E" w:rsidR="00591EE1" w:rsidRPr="00E024A3" w:rsidRDefault="00591EE1" w:rsidP="00591EE1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2. Срок проведения общественных обсуждений – с 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2F51A71A" w14:textId="77777777" w:rsidR="00591EE1" w:rsidRPr="00E024A3" w:rsidRDefault="00591EE1" w:rsidP="00591EE1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6A8463B0" w14:textId="1A954683" w:rsidR="00591EE1" w:rsidRPr="00E024A3" w:rsidRDefault="00591EE1" w:rsidP="00591EE1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4. Срок внесения участниками обсуждений предложений и замечаний с 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3905108B" w14:textId="57E0E246" w:rsidR="0076066B" w:rsidRPr="0058607E" w:rsidRDefault="00591EE1" w:rsidP="00E024A3">
            <w:pPr>
              <w:pStyle w:val="a3"/>
              <w:ind w:lef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опубликования - еженедельная газета «Балабаново» № 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F37C33" w:rsidRPr="00E02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) от 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 г. и официальный сайт Администрации в сети Интернет http://admbalabanovo.ru/ в разделе «Градостроительство и земля» подраздел «Градостроительное зонирование»             http://admbalabanovo.ru/gradostroitel-noe-zonirovanie.html</w:t>
            </w:r>
          </w:p>
        </w:tc>
      </w:tr>
    </w:tbl>
    <w:p w14:paraId="656F97E2" w14:textId="77777777" w:rsidR="0076066B" w:rsidRPr="0058607E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p w14:paraId="5997592A" w14:textId="77777777" w:rsidR="008A09BD" w:rsidRPr="002E3CC8" w:rsidRDefault="008A09BD" w:rsidP="00E024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CC8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09BD" w:rsidRPr="003C1C2E" w14:paraId="434C59CE" w14:textId="77777777" w:rsidTr="009D7AFE">
        <w:tc>
          <w:tcPr>
            <w:tcW w:w="9571" w:type="dxa"/>
          </w:tcPr>
          <w:p w14:paraId="1E447515" w14:textId="0B677C8E" w:rsidR="008A09BD" w:rsidRPr="003C1C2E" w:rsidRDefault="008A09BD" w:rsidP="00E024A3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24A3" w:rsidRPr="00E02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92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55A31C32" w14:textId="77777777" w:rsidR="0076066B" w:rsidRPr="008A09BD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9BD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8A09B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76066B" w:rsidRPr="0058607E" w14:paraId="20416B58" w14:textId="77777777" w:rsidTr="001A6131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14:paraId="34F82860" w14:textId="489D477D" w:rsidR="008A09BD" w:rsidRPr="00992CB2" w:rsidRDefault="008A09BD" w:rsidP="008A09BD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4A3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</w:t>
            </w:r>
            <w:r w:rsidR="00E024A3" w:rsidRPr="00957C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57C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37C33" w:rsidRPr="00957C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24A3" w:rsidRPr="00957C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57C1D">
              <w:rPr>
                <w:rFonts w:ascii="Times New Roman" w:hAnsi="Times New Roman" w:cs="Times New Roman"/>
                <w:sz w:val="24"/>
                <w:szCs w:val="24"/>
              </w:rPr>
              <w:t xml:space="preserve">) от </w:t>
            </w:r>
            <w:r w:rsidR="00E024A3" w:rsidRPr="00957C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57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4A3" w:rsidRPr="00957C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57C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24A3" w:rsidRPr="00957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7C1D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  <w:p w14:paraId="2F31C444" w14:textId="77777777" w:rsidR="008A09BD" w:rsidRPr="00462B50" w:rsidRDefault="008A09BD" w:rsidP="008A09BD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в сети Интернет http://admbalabanovo.ru/ в разделе «Градостроительство и земля» подраздел «Градостроительное зонирование»             http://admbalabanovo.ru/gradostroitel-noe-zonirovanie.html</w:t>
            </w:r>
          </w:p>
          <w:p w14:paraId="28CECAA9" w14:textId="234332EE" w:rsidR="0076066B" w:rsidRPr="0058607E" w:rsidRDefault="008A09BD" w:rsidP="008A09BD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  <w:tr w:rsidR="000711DB" w:rsidRPr="0058607E" w14:paraId="54EBA7DF" w14:textId="77777777" w:rsidTr="001A6131">
        <w:tblPrEx>
          <w:tblBorders>
            <w:bottom w:val="none" w:sz="0" w:space="0" w:color="auto"/>
          </w:tblBorders>
        </w:tblPrEx>
        <w:trPr>
          <w:trHeight w:val="576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14:paraId="4EC4B959" w14:textId="77777777" w:rsidR="000421A0" w:rsidRPr="001A6131" w:rsidRDefault="000421A0" w:rsidP="00042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1A613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1A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58607E" w:rsidRPr="0058607E" w14:paraId="757B9B3A" w14:textId="77777777" w:rsidTr="009D7AF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6C077760" w14:textId="459288DD" w:rsidR="000421A0" w:rsidRPr="0058607E" w:rsidRDefault="008A09BD" w:rsidP="00462B50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внесения изменений в ПЗЗ и консультирование проводились с </w:t>
                  </w:r>
                  <w:r w:rsidR="00462B50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462B50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462B50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по </w:t>
                  </w:r>
                  <w:r w:rsidR="00462B50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462B50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462B50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 (48438) 6-13-04</w:t>
                  </w:r>
                  <w:proofErr w:type="gramEnd"/>
                </w:p>
              </w:tc>
            </w:tr>
          </w:tbl>
          <w:p w14:paraId="51E18D04" w14:textId="2BD96A03" w:rsidR="000711DB" w:rsidRPr="0058607E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7E67" w:rsidRPr="0058607E" w14:paraId="1BB27579" w14:textId="77777777" w:rsidTr="00412C19">
        <w:tblPrEx>
          <w:tblBorders>
            <w:bottom w:val="none" w:sz="0" w:space="0" w:color="auto"/>
          </w:tblBorders>
        </w:tblPrEx>
        <w:trPr>
          <w:gridAfter w:val="1"/>
          <w:wAfter w:w="216" w:type="dxa"/>
          <w:trHeight w:val="572"/>
        </w:trPr>
        <w:tc>
          <w:tcPr>
            <w:tcW w:w="9355" w:type="dxa"/>
          </w:tcPr>
          <w:p w14:paraId="57CFC093" w14:textId="53A43EC3" w:rsidR="007F40C2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F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4D35F4CE" w14:textId="63517D70" w:rsidR="00342C12" w:rsidRPr="00462B50" w:rsidRDefault="00342C12" w:rsidP="00342C12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</w:t>
            </w:r>
            <w:r w:rsidR="00326130" w:rsidRPr="00462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общественных обсуждений по рассматриваемому Проекту внесения изменений в ПЗЗ </w:t>
            </w:r>
            <w:r w:rsidRPr="00462B50">
              <w:rPr>
                <w:rFonts w:ascii="Times New Roman" w:eastAsia="Calibri" w:hAnsi="Times New Roman" w:cs="Times New Roman"/>
                <w:sz w:val="24"/>
                <w:szCs w:val="24"/>
              </w:rPr>
              <w:t>от жителей города или организаций в устной форме или посредством электронной почты в Администрацию (исполнительно-распорядительный орган) городского поселения «Город Балабаново» не поступали.</w:t>
            </w:r>
          </w:p>
          <w:p w14:paraId="49D3A195" w14:textId="0594DBEA" w:rsidR="009A6011" w:rsidRPr="007A5D01" w:rsidRDefault="009A6011" w:rsidP="002541EC">
            <w:pPr>
              <w:pStyle w:val="a3"/>
              <w:ind w:left="-14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общественных обсуждений проект внесения изменений в Правила землепользования и застройки муниципального образования «Город Балабаново» рассмотрен постоянно действующей комиссией по правилам землепользования и застройки муниципального образования «Город Балабаново»</w:t>
            </w:r>
            <w:r w:rsidR="00F1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460EB" w14:textId="7F2ABA24" w:rsidR="003E265B" w:rsidRPr="00462B50" w:rsidRDefault="00F16E47" w:rsidP="002541EC">
            <w:pPr>
              <w:pStyle w:val="a3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протоколов </w:t>
            </w:r>
            <w:r w:rsidR="00ED753A">
              <w:rPr>
                <w:rFonts w:ascii="Times New Roman" w:hAnsi="Times New Roman" w:cs="Times New Roman"/>
                <w:sz w:val="24"/>
                <w:szCs w:val="24"/>
              </w:rPr>
              <w:t xml:space="preserve">№ 2/ПЗЗ/2022 от 18.11.2022 г., № 1/2023 от 17.02.2023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ED7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действующей Комиссии по ПЗЗ </w:t>
            </w:r>
            <w:r w:rsidR="00ED75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265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 внесены следующие изменения:</w:t>
            </w:r>
          </w:p>
          <w:p w14:paraId="080ED268" w14:textId="4128AEB9" w:rsidR="003E265B" w:rsidRPr="003E265B" w:rsidRDefault="003E265B" w:rsidP="003E265B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3E2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Предложения от заинтересованных лиц, поступивших в Комиссию по ПЗЗ  </w:t>
            </w:r>
          </w:p>
          <w:p w14:paraId="77309222" w14:textId="283C19F0" w:rsidR="003E265B" w:rsidRPr="003E265B" w:rsidRDefault="003E265B" w:rsidP="003E265B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 № 643 от 18.05.2022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изменены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границы территориальной зоны «О1 Многофункциональная общественно-деловая зона» </w:t>
            </w:r>
            <w:r w:rsidRPr="003E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территории общего пользования в районе земельного участка с кадастровым номером 40:03:110208:32 пл. 212 </w:t>
            </w:r>
            <w:proofErr w:type="spellStart"/>
            <w:r w:rsidRPr="003E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E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E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имеющего адрес: Калужская область, Боровский район, г. Балабаново, ул. Лесная, д. 11Б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B13B5D" w14:textId="56CE8800" w:rsidR="003E265B" w:rsidRPr="003E265B" w:rsidRDefault="003E265B" w:rsidP="003E265B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Лякина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Зуева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, Иванушкина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937 от 29.07.2022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изменена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E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 Зона транспортной инфраструктуры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территориальную зону «КС Коммунально-складская зона» в границах земельного участка с кадастровым номером 40:03:112103:558, пл. 500 </w:t>
            </w:r>
            <w:proofErr w:type="spellStart"/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, адресные ориентиры (по документам): Калужская область, Боровский район, г. Балабаново, района 96 км ФАД М-3 «Украина»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E07BBB" w14:textId="1C019CDB" w:rsidR="003E265B" w:rsidRPr="003E265B" w:rsidRDefault="007A5D01" w:rsidP="003E265B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Григорьева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 № 980 от 10.08.2022 г. установ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лена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E265B" w:rsidRPr="003E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 Зона транспортной инфраструктуры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границах земельных участков с кадастровыми номерами 40:03:110206:32, пл. 1485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 40:03:000000:1878, пл. 1757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расположенных по адресу: Калужская область, Боровский район, г. Балабаново, ул.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13,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E470DBD" w14:textId="43674E7A" w:rsidR="003E265B" w:rsidRPr="003E265B" w:rsidRDefault="007A5D01" w:rsidP="003E265B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="003E265B" w:rsidRPr="003E265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Меджидова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E265B" w:rsidRPr="003E265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 № 1007 от 16.08.2022 г. установ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лена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E265B" w:rsidRPr="003E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Ж2 Зона застройки индивидуальными жилыми домами коттеджного типа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» в границах</w:t>
            </w:r>
            <w:r w:rsidR="003E265B" w:rsidRPr="003E265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земельного участка с кадастровым</w:t>
            </w:r>
            <w:r w:rsidR="003E265B" w:rsidRPr="003E265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номером</w:t>
            </w:r>
            <w:r w:rsidR="003E265B" w:rsidRPr="003E265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40:03:110106:1005,</w:t>
            </w:r>
            <w:r w:rsidR="003E265B" w:rsidRPr="003E265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пл. 2600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имеющего адресные ориентиры (по документам): Калужская область, Боровский район, с. Балабаново, расположенного в территориальной зоне «Р</w:t>
            </w:r>
            <w:proofErr w:type="gram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 рекреационного назначения».</w:t>
            </w:r>
          </w:p>
          <w:p w14:paraId="5A19FFF7" w14:textId="3E0F9760" w:rsidR="003E265B" w:rsidRPr="003E265B" w:rsidRDefault="007A5D01" w:rsidP="007A5D01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Куранова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 № 1076 от 30.08.2022 г. измен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ены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границы территориальных зон О</w:t>
            </w:r>
            <w:proofErr w:type="gram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«Р1 Зона рекреационного назначения» в районе земельного участка с кадастровым номером 40:03:110305:371, расположенного по адресу: Калужская область, Боровский район, г. Балабаново, ул. 50 лет Октября,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 22Б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C757AA" w14:textId="75888D2D" w:rsidR="003E265B" w:rsidRDefault="007A5D01" w:rsidP="007A5D01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ИП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Киракосяна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 № 2664-с от 11.11.2022 г. переве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дены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земельные участки под гаражными боксами № 374 (кадастровый номер 40:03:111701:752, пл. 29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№ 373 (кадастровый номер 40:03:111701:2, пл. 31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№ 372 (кадастровый номер 40:03:111701:998, пл. 40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) ГСК «Светофор» из территориальной зоны «Т2 Территория гаражных обществ» в территориальную «</w:t>
            </w:r>
            <w:r w:rsidR="003E265B" w:rsidRPr="003E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3E265B" w:rsidRPr="003E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3E265B" w:rsidRPr="003E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 транспортной инфраструктуры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» в связи выходом из гаражного общества и  планируемой деятельностью по обслуживанию автомобилей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F3FF25E" w14:textId="33C262DC" w:rsidR="007A5D01" w:rsidRPr="007A5D01" w:rsidRDefault="007A5D01" w:rsidP="007A5D01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 По з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Голованова 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. № 1384 от 21.11.2022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лена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«Т1 Зона транспортной инфраструктуры» в границах земельного участка с кадастровым номером 40:03:110601:1072, площадью 15000 </w:t>
            </w:r>
            <w:proofErr w:type="spell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имеющего адресные ориентиры (по документам): Калужская область, Боровский район, </w:t>
            </w:r>
            <w:r w:rsidR="000C5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г. Балабаново (по ул. ДРП, в районе д.6)</w:t>
            </w:r>
            <w:r w:rsidR="00E040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5436C6" w14:textId="3E757E57" w:rsidR="007A5D01" w:rsidRPr="007A5D01" w:rsidRDefault="00E040C4" w:rsidP="00E040C4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1.8. По з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Саркисяна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23 от 12.01.2023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изменена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«Т1 Зона транспортной инфраструктуры» на территориальную зону «О1 Многофункциональная общественно-деловая зона» в границах земельного участка с кадастровым номером 40:03:110101:354, площадью 20000 </w:t>
            </w:r>
            <w:proofErr w:type="spellStart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имеющего адрес: Калужская область, Боровский район, г. Балабаново ул. </w:t>
            </w:r>
            <w:proofErr w:type="spellStart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, земельный участок 106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BB5598" w14:textId="1DC4D337" w:rsidR="007A5D01" w:rsidRPr="007A5D01" w:rsidRDefault="007A5D01" w:rsidP="00E040C4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0C4">
              <w:rPr>
                <w:rFonts w:ascii="Times New Roman" w:eastAsia="Calibri" w:hAnsi="Times New Roman" w:cs="Times New Roman"/>
                <w:sz w:val="24"/>
                <w:szCs w:val="24"/>
              </w:rPr>
              <w:t>1.9. По з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аявлени</w:t>
            </w:r>
            <w:r w:rsidR="00E040C4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Ольховской Ю</w:t>
            </w:r>
            <w:r w:rsidR="00E040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040C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. № 181 от 14.02.2023 г.</w:t>
            </w:r>
            <w:r w:rsidR="00E040C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0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изменена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</w:t>
            </w:r>
            <w:r w:rsidR="00E040C4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</w:t>
            </w:r>
            <w:r w:rsidR="00E040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«Ж4 Зона застройки многоквартирными жилыми домами смешанной этажности» на территориальную зону «О1 Многофункциональная общественно-деловая зона» в границах земельного участка с кадастровым номером 40:03:110202:560, площадью 1400 </w:t>
            </w:r>
            <w:proofErr w:type="spell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имеющего адресные ориентиры (по 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документам): Калужская область, Боровский район, г. Балабаново ул. Гагарина, в районе д. 21</w:t>
            </w:r>
            <w:r w:rsidR="00E040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0EB930A" w14:textId="0FAE0AF5" w:rsidR="007A5D01" w:rsidRPr="007A5D01" w:rsidRDefault="00E040C4" w:rsidP="00E040C4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1.10. По з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Яхьяевой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. № 146 от 07.02.2023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изменены</w:t>
            </w:r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границы территориальной зоны «О1 Многофункциональная общественно-деловая зона» и территории общего пользования (территории для размещения автомобильных дорог и улиц; зона размещения линейных объектов) в районе  земельного участка с кадастровым номером 40:03:111301:277, площадью 2842 </w:t>
            </w:r>
            <w:proofErr w:type="spellStart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7A5D01"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имеющего адресные ориентиры (по документам): Калужская область, Боровский район, г. Балабаново ул. ДРП, д. 2, кв. </w:t>
            </w:r>
            <w:r w:rsidR="005E53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6E246030" w14:textId="76B7178C" w:rsidR="003E265B" w:rsidRPr="003E265B" w:rsidRDefault="007A5D01" w:rsidP="003E265B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E265B" w:rsidRPr="003E2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Приведение в соответствие действующему законодательству, выполнение требований вышестоящих органов</w:t>
            </w:r>
            <w:r w:rsidR="00E04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оптимизация использования территорий</w:t>
            </w:r>
            <w:r w:rsidR="003E265B" w:rsidRPr="003E2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48AFFA9" w14:textId="7D596BE1" w:rsidR="003E265B" w:rsidRDefault="007A5D01" w:rsidP="003E265B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 На основании п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ротест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Калужской транспортной прокуратуры - Московской межрегиональной транспортной прокуратуры на Решение Городской Думы муниципального образования «Город Балабаново» «Об утверждении Правил землепользования и застройки муниципального образования «Город Балабаново» от 20.06.2014 г. № 33-д, исх. № 86-06-2022 от 30.06.2022 г., </w:t>
            </w:r>
            <w:proofErr w:type="spell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1626-с от 08.07.2022 г. </w:t>
            </w:r>
            <w:proofErr w:type="gramStart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карте границ с особыми условиями использования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исключена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санитарно-защитн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E265B" w:rsidRPr="003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железной дороги. </w:t>
            </w:r>
          </w:p>
          <w:p w14:paraId="0CE28AFF" w14:textId="722544AF" w:rsidR="007A5D01" w:rsidRPr="003E265B" w:rsidRDefault="00E040C4" w:rsidP="003E265B">
            <w:pPr>
              <w:tabs>
                <w:tab w:val="left" w:pos="35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целях оптимизации использования территорий, в связи с наличием Зон с особыми условиями использования территории (санитарно-защитная зона для АЗС №40994 ООО «Лукойл-</w:t>
            </w:r>
            <w:proofErr w:type="spell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Югнефтепродукт</w:t>
            </w:r>
            <w:proofErr w:type="spell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охранная зона объекта электросетевого хозяйства «Линия электропередачи ОВС8ВЛ-35/10 </w:t>
            </w:r>
            <w:proofErr w:type="spell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Русиново</w:t>
            </w:r>
            <w:proofErr w:type="spell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Строра</w:t>
            </w:r>
            <w:proofErr w:type="spell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Энсо</w:t>
            </w:r>
            <w:proofErr w:type="spell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Пакаджинг</w:t>
            </w:r>
            <w:proofErr w:type="spell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ББ»), отсутствием возможности обеспечения проезда к неразграниченным землям в районе ул. Лермонтова д. 34 – 59 в территориальной зоне «Ж</w:t>
            </w:r>
            <w:proofErr w:type="gram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 застройки индивидуальными жилыми домами коттеджного типа» - часть территорий переве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дена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территориальную зону Т</w:t>
            </w:r>
            <w:proofErr w:type="gramStart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«Зона транспортной инфраструктуры», часть территорий определ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ена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рекреации Р1 «Зона рекреационного назначения»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5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E688448" w14:textId="5DFF7405" w:rsidR="00427E67" w:rsidRPr="00235754" w:rsidRDefault="00427E67" w:rsidP="00235754">
            <w:pPr>
              <w:pStyle w:val="a3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75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протоколе публичных слушаний:</w:t>
            </w:r>
          </w:p>
          <w:p w14:paraId="4AA7A003" w14:textId="4B6302CE" w:rsidR="00BE453C" w:rsidRPr="0058607E" w:rsidRDefault="00FF6CC2" w:rsidP="00462B5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123F0C" w:rsidRPr="00462B5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62B50" w:rsidRPr="00462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3F0C" w:rsidRPr="0046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B50" w:rsidRPr="00462B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23F0C" w:rsidRPr="00462B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2B50" w:rsidRPr="00462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3F0C" w:rsidRPr="00462B5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2B50" w:rsidRPr="00462B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/ПЗЗ/ОО-202</w:t>
            </w:r>
            <w:r w:rsidR="00462B50" w:rsidRPr="00462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235754" w:rsidRPr="0046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(срок проведения с</w:t>
            </w:r>
            <w:r w:rsidR="00057149" w:rsidRPr="0046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B50" w:rsidRPr="00462B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B50" w:rsidRPr="00462B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2B50" w:rsidRPr="00462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462B50" w:rsidRPr="00462B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B50" w:rsidRPr="00462B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2B50" w:rsidRPr="00462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 xml:space="preserve"> г.).</w:t>
            </w:r>
          </w:p>
        </w:tc>
      </w:tr>
      <w:tr w:rsidR="0058607E" w:rsidRPr="0058607E" w14:paraId="312B902A" w14:textId="77777777" w:rsidTr="00DB0BBC">
        <w:tc>
          <w:tcPr>
            <w:tcW w:w="9571" w:type="dxa"/>
            <w:gridSpan w:val="2"/>
            <w:tcBorders>
              <w:bottom w:val="nil"/>
              <w:right w:val="nil"/>
            </w:tcBorders>
          </w:tcPr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58607E" w:rsidRPr="0058607E" w14:paraId="3ED760AD" w14:textId="77777777" w:rsidTr="003D378D">
              <w:tc>
                <w:tcPr>
                  <w:tcW w:w="9351" w:type="dxa"/>
                </w:tcPr>
                <w:p w14:paraId="60E943C5" w14:textId="77777777" w:rsidR="00C979CF" w:rsidRDefault="00BB059F" w:rsidP="007152DC">
                  <w:pPr>
                    <w:tabs>
                      <w:tab w:val="left" w:pos="0"/>
                    </w:tabs>
                    <w:ind w:left="-106" w:firstLine="4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E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Решение Комиссии </w:t>
                  </w:r>
                  <w:r w:rsidRPr="00F42E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результатам общественных обсуждений</w:t>
                  </w:r>
                  <w:r w:rsidRPr="00F4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14:paraId="5F32E711" w14:textId="306F8615" w:rsidR="00DB0BBC" w:rsidRPr="0058607E" w:rsidRDefault="005B620D" w:rsidP="00462B50">
                  <w:pPr>
                    <w:tabs>
                      <w:tab w:val="left" w:pos="0"/>
                    </w:tabs>
                    <w:ind w:left="-106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 рекомендует Администрации (исполнительно-распорядительному органу) городского поселения «Город Балабаново»</w:t>
                  </w:r>
                  <w:r w:rsidR="00D22B80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внести </w:t>
                  </w:r>
                  <w:r w:rsidR="00D22B80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вышеуказанные изменения </w:t>
                  </w:r>
                  <w:r w:rsidR="007152DC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Правила землепользования и застройки </w:t>
                  </w:r>
                  <w:r w:rsidR="00D022E6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образования «Город Балабаново» </w:t>
                  </w:r>
                  <w:r w:rsidR="007152DC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с предоставленным на </w:t>
                  </w:r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общественные обсуждения Проект</w:t>
                  </w:r>
                  <w:r w:rsidR="00D022E6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внесения изменений в </w:t>
                  </w:r>
                  <w:r w:rsidR="00D022E6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ПЗЗ</w:t>
                  </w:r>
                  <w:r w:rsidR="00D22B80"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46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7A49D18" w14:textId="77777777" w:rsidR="00427E67" w:rsidRPr="0058607E" w:rsidRDefault="00427E67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667"/>
        <w:gridCol w:w="357"/>
        <w:gridCol w:w="2087"/>
      </w:tblGrid>
      <w:tr w:rsidR="0058607E" w:rsidRPr="002543DB" w14:paraId="61691B88" w14:textId="77777777" w:rsidTr="00E2744B">
        <w:trPr>
          <w:trHeight w:val="283"/>
        </w:trPr>
        <w:tc>
          <w:tcPr>
            <w:tcW w:w="5070" w:type="dxa"/>
            <w:vAlign w:val="bottom"/>
          </w:tcPr>
          <w:p w14:paraId="6F466B0E" w14:textId="6819CF31" w:rsidR="00D80BA4" w:rsidRPr="002543DB" w:rsidRDefault="00D80BA4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0C38C6" w:rsidRPr="002543DB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254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7B85E315" w14:textId="4ABEDBD3" w:rsidR="00D80BA4" w:rsidRPr="002543DB" w:rsidRDefault="00802066" w:rsidP="0080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dxa"/>
            <w:vAlign w:val="bottom"/>
          </w:tcPr>
          <w:p w14:paraId="5A658527" w14:textId="77777777" w:rsidR="00D80BA4" w:rsidRPr="002543DB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bottom"/>
          </w:tcPr>
          <w:p w14:paraId="03B211FF" w14:textId="52422857" w:rsidR="00D80BA4" w:rsidRPr="002543DB" w:rsidRDefault="005237B8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B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58607E" w:rsidRPr="002543DB" w14:paraId="7AE71255" w14:textId="77777777" w:rsidTr="00E2744B">
        <w:trPr>
          <w:trHeight w:val="283"/>
        </w:trPr>
        <w:tc>
          <w:tcPr>
            <w:tcW w:w="5070" w:type="dxa"/>
            <w:vAlign w:val="bottom"/>
          </w:tcPr>
          <w:p w14:paraId="18521D94" w14:textId="52703033" w:rsidR="00D80BA4" w:rsidRPr="002543DB" w:rsidRDefault="00085C09" w:rsidP="005B6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2543D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Pr="00254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21458332" w14:textId="2D367098" w:rsidR="00D80BA4" w:rsidRPr="002543DB" w:rsidRDefault="00802066" w:rsidP="0080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dxa"/>
            <w:vAlign w:val="bottom"/>
          </w:tcPr>
          <w:p w14:paraId="02C6D322" w14:textId="77777777" w:rsidR="00D80BA4" w:rsidRPr="002543DB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2543DB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B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58607E" w:rsidRPr="002543DB" w14:paraId="04EA6695" w14:textId="77777777" w:rsidTr="00E2744B">
        <w:trPr>
          <w:trHeight w:val="283"/>
        </w:trPr>
        <w:tc>
          <w:tcPr>
            <w:tcW w:w="5070" w:type="dxa"/>
            <w:vAlign w:val="bottom"/>
          </w:tcPr>
          <w:p w14:paraId="0DB73A32" w14:textId="2C7DB5F3" w:rsidR="00460D42" w:rsidRPr="002543DB" w:rsidRDefault="009E59BB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0C38C6" w:rsidRPr="002543DB">
              <w:rPr>
                <w:rFonts w:ascii="Times New Roman" w:hAnsi="Times New Roman" w:cs="Times New Roman"/>
                <w:sz w:val="24"/>
                <w:szCs w:val="24"/>
              </w:rPr>
              <w:t>комиссии общественных обсуждений</w:t>
            </w:r>
            <w:r w:rsidRPr="00254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4940589F" w14:textId="2B3B8A7A" w:rsidR="00460D42" w:rsidRPr="002543DB" w:rsidRDefault="00802066" w:rsidP="0080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dxa"/>
            <w:vAlign w:val="bottom"/>
          </w:tcPr>
          <w:p w14:paraId="4494980A" w14:textId="77777777" w:rsidR="00460D42" w:rsidRPr="002543DB" w:rsidRDefault="00460D42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bottom"/>
          </w:tcPr>
          <w:p w14:paraId="13998E07" w14:textId="053FE58D" w:rsidR="00460D42" w:rsidRPr="002543DB" w:rsidRDefault="00315833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B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802066" w:rsidRPr="002543DB" w14:paraId="241F9DFD" w14:textId="77777777" w:rsidTr="00E2744B">
        <w:trPr>
          <w:trHeight w:val="283"/>
        </w:trPr>
        <w:tc>
          <w:tcPr>
            <w:tcW w:w="5070" w:type="dxa"/>
            <w:vAlign w:val="bottom"/>
          </w:tcPr>
          <w:p w14:paraId="22C2E102" w14:textId="77777777" w:rsidR="00802066" w:rsidRPr="002543DB" w:rsidRDefault="00802066" w:rsidP="0080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293EDAE0" w14:textId="1E9E50B4" w:rsidR="00802066" w:rsidRPr="002543DB" w:rsidRDefault="00802066" w:rsidP="0080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dxa"/>
            <w:vAlign w:val="bottom"/>
          </w:tcPr>
          <w:p w14:paraId="6B5F9259" w14:textId="77777777" w:rsidR="00802066" w:rsidRPr="002543DB" w:rsidRDefault="00802066" w:rsidP="0080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bottom"/>
          </w:tcPr>
          <w:p w14:paraId="4C7E4B67" w14:textId="3F09C738" w:rsidR="00802066" w:rsidRPr="002543DB" w:rsidRDefault="00802066" w:rsidP="0080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B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802066" w:rsidRPr="002543DB" w14:paraId="3BF99223" w14:textId="77777777" w:rsidTr="00E2744B">
        <w:trPr>
          <w:trHeight w:val="283"/>
        </w:trPr>
        <w:tc>
          <w:tcPr>
            <w:tcW w:w="5070" w:type="dxa"/>
            <w:vAlign w:val="bottom"/>
          </w:tcPr>
          <w:p w14:paraId="7A1C60DE" w14:textId="77777777" w:rsidR="00802066" w:rsidRPr="002543DB" w:rsidRDefault="00802066" w:rsidP="0080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2DBD0ED3" w14:textId="3A8ADA17" w:rsidR="00802066" w:rsidRPr="002543DB" w:rsidRDefault="00802066" w:rsidP="0080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57" w:type="dxa"/>
            <w:vAlign w:val="bottom"/>
          </w:tcPr>
          <w:p w14:paraId="48EE76F7" w14:textId="77777777" w:rsidR="00802066" w:rsidRPr="002543DB" w:rsidRDefault="00802066" w:rsidP="0080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bottom"/>
          </w:tcPr>
          <w:p w14:paraId="7F56B20D" w14:textId="1CBE052A" w:rsidR="00802066" w:rsidRPr="002543DB" w:rsidRDefault="00802066" w:rsidP="0080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3DB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2543D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066" w:rsidRPr="002543DB" w14:paraId="326E510A" w14:textId="77777777" w:rsidTr="00E2744B">
        <w:trPr>
          <w:trHeight w:val="283"/>
        </w:trPr>
        <w:tc>
          <w:tcPr>
            <w:tcW w:w="5070" w:type="dxa"/>
            <w:vAlign w:val="bottom"/>
          </w:tcPr>
          <w:p w14:paraId="70681477" w14:textId="77777777" w:rsidR="00802066" w:rsidRPr="002543DB" w:rsidRDefault="00802066" w:rsidP="0080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7BDD6FE1" w:rsidR="00802066" w:rsidRPr="002543DB" w:rsidRDefault="00802066" w:rsidP="0080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dxa"/>
            <w:vAlign w:val="bottom"/>
          </w:tcPr>
          <w:p w14:paraId="0B56C113" w14:textId="77777777" w:rsidR="00802066" w:rsidRPr="002543DB" w:rsidRDefault="00802066" w:rsidP="0080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40D8E743" w:rsidR="00802066" w:rsidRPr="002543DB" w:rsidRDefault="00802066" w:rsidP="0080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B">
              <w:rPr>
                <w:rFonts w:ascii="Times New Roman" w:hAnsi="Times New Roman" w:cs="Times New Roman"/>
                <w:sz w:val="24"/>
                <w:szCs w:val="24"/>
              </w:rPr>
              <w:t>Гуськов Д.В.</w:t>
            </w:r>
          </w:p>
        </w:tc>
      </w:tr>
    </w:tbl>
    <w:p w14:paraId="4D27B876" w14:textId="264F7164" w:rsidR="00D80BA4" w:rsidRPr="002543DB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3DB">
        <w:rPr>
          <w:rFonts w:ascii="Times New Roman" w:hAnsi="Times New Roman" w:cs="Times New Roman"/>
          <w:sz w:val="24"/>
          <w:szCs w:val="24"/>
        </w:rPr>
        <w:t>«</w:t>
      </w:r>
      <w:r w:rsidR="00992CB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2543DB">
        <w:rPr>
          <w:rFonts w:ascii="Times New Roman" w:hAnsi="Times New Roman" w:cs="Times New Roman"/>
          <w:sz w:val="24"/>
          <w:szCs w:val="24"/>
        </w:rPr>
        <w:t>»</w:t>
      </w:r>
      <w:r w:rsidR="000C38C6" w:rsidRPr="002543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2CB2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0C38C6" w:rsidRPr="002543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43DB">
        <w:rPr>
          <w:rFonts w:ascii="Times New Roman" w:hAnsi="Times New Roman" w:cs="Times New Roman"/>
          <w:sz w:val="24"/>
          <w:szCs w:val="24"/>
        </w:rPr>
        <w:t>20</w:t>
      </w:r>
      <w:r w:rsidR="000C38C6" w:rsidRPr="002543DB">
        <w:rPr>
          <w:rFonts w:ascii="Times New Roman" w:hAnsi="Times New Roman" w:cs="Times New Roman"/>
          <w:sz w:val="24"/>
          <w:szCs w:val="24"/>
        </w:rPr>
        <w:t>2</w:t>
      </w:r>
      <w:r w:rsidR="00462B50">
        <w:rPr>
          <w:rFonts w:ascii="Times New Roman" w:hAnsi="Times New Roman" w:cs="Times New Roman"/>
          <w:sz w:val="24"/>
          <w:szCs w:val="24"/>
        </w:rPr>
        <w:t>3</w:t>
      </w:r>
      <w:r w:rsidRPr="002543D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DC59D1" w14:textId="77777777" w:rsidR="001406D5" w:rsidRPr="002543DB" w:rsidRDefault="001406D5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06D5" w:rsidRPr="002543DB" w:rsidSect="00462B50">
      <w:pgSz w:w="11906" w:h="16838"/>
      <w:pgMar w:top="426" w:right="850" w:bottom="568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59A2C" w14:textId="77777777" w:rsidR="005C46AE" w:rsidRDefault="005C46AE" w:rsidP="0092530B">
      <w:pPr>
        <w:spacing w:after="0" w:line="240" w:lineRule="auto"/>
      </w:pPr>
      <w:r>
        <w:separator/>
      </w:r>
    </w:p>
  </w:endnote>
  <w:endnote w:type="continuationSeparator" w:id="0">
    <w:p w14:paraId="3F5DACDF" w14:textId="77777777" w:rsidR="005C46AE" w:rsidRDefault="005C46AE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E5BAC" w14:textId="77777777" w:rsidR="005C46AE" w:rsidRDefault="005C46AE" w:rsidP="0092530B">
      <w:pPr>
        <w:spacing w:after="0" w:line="240" w:lineRule="auto"/>
      </w:pPr>
      <w:r>
        <w:separator/>
      </w:r>
    </w:p>
  </w:footnote>
  <w:footnote w:type="continuationSeparator" w:id="0">
    <w:p w14:paraId="2D65C446" w14:textId="77777777" w:rsidR="005C46AE" w:rsidRDefault="005C46AE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596227"/>
    <w:multiLevelType w:val="hybridMultilevel"/>
    <w:tmpl w:val="39E8EAE6"/>
    <w:lvl w:ilvl="0" w:tplc="2B6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E970722"/>
    <w:multiLevelType w:val="hybridMultilevel"/>
    <w:tmpl w:val="6EA4F222"/>
    <w:lvl w:ilvl="0" w:tplc="4C06E70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5D4"/>
    <w:rsid w:val="00033736"/>
    <w:rsid w:val="0003587D"/>
    <w:rsid w:val="00036B1E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A3BEA"/>
    <w:rsid w:val="000C38C6"/>
    <w:rsid w:val="000C501A"/>
    <w:rsid w:val="000D1250"/>
    <w:rsid w:val="000D2333"/>
    <w:rsid w:val="000D50E9"/>
    <w:rsid w:val="000D6642"/>
    <w:rsid w:val="000E71F6"/>
    <w:rsid w:val="000E7959"/>
    <w:rsid w:val="000F29F7"/>
    <w:rsid w:val="000F30C7"/>
    <w:rsid w:val="0010196F"/>
    <w:rsid w:val="00101E0B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3F0C"/>
    <w:rsid w:val="00130F7D"/>
    <w:rsid w:val="00134088"/>
    <w:rsid w:val="001406D5"/>
    <w:rsid w:val="001448F3"/>
    <w:rsid w:val="00146015"/>
    <w:rsid w:val="001478DE"/>
    <w:rsid w:val="00153D1F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6131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328"/>
    <w:rsid w:val="001E39EA"/>
    <w:rsid w:val="001F53AD"/>
    <w:rsid w:val="00212CC3"/>
    <w:rsid w:val="002150A3"/>
    <w:rsid w:val="00216F00"/>
    <w:rsid w:val="00224C8A"/>
    <w:rsid w:val="00226235"/>
    <w:rsid w:val="00226C26"/>
    <w:rsid w:val="00231EE9"/>
    <w:rsid w:val="00235754"/>
    <w:rsid w:val="00240E6D"/>
    <w:rsid w:val="00247B46"/>
    <w:rsid w:val="002541EC"/>
    <w:rsid w:val="002543DB"/>
    <w:rsid w:val="0025799D"/>
    <w:rsid w:val="00265F90"/>
    <w:rsid w:val="00271BD1"/>
    <w:rsid w:val="00276BFF"/>
    <w:rsid w:val="00284BB6"/>
    <w:rsid w:val="00284F31"/>
    <w:rsid w:val="002862BF"/>
    <w:rsid w:val="0029187A"/>
    <w:rsid w:val="002A66A7"/>
    <w:rsid w:val="002B1EB6"/>
    <w:rsid w:val="002B7037"/>
    <w:rsid w:val="002C12FF"/>
    <w:rsid w:val="002C6ED3"/>
    <w:rsid w:val="002D2314"/>
    <w:rsid w:val="002D4362"/>
    <w:rsid w:val="002D4BBA"/>
    <w:rsid w:val="002D759E"/>
    <w:rsid w:val="002E0F88"/>
    <w:rsid w:val="002E7B70"/>
    <w:rsid w:val="002E7CDE"/>
    <w:rsid w:val="002E7EF2"/>
    <w:rsid w:val="002F28B5"/>
    <w:rsid w:val="002F64F6"/>
    <w:rsid w:val="00301E86"/>
    <w:rsid w:val="003101C5"/>
    <w:rsid w:val="003128AF"/>
    <w:rsid w:val="003152C8"/>
    <w:rsid w:val="00315833"/>
    <w:rsid w:val="00316414"/>
    <w:rsid w:val="003164EF"/>
    <w:rsid w:val="00320BA5"/>
    <w:rsid w:val="00322EB3"/>
    <w:rsid w:val="00323141"/>
    <w:rsid w:val="00326130"/>
    <w:rsid w:val="00330ED0"/>
    <w:rsid w:val="003325AF"/>
    <w:rsid w:val="00332C1F"/>
    <w:rsid w:val="00332DC7"/>
    <w:rsid w:val="00335EAB"/>
    <w:rsid w:val="00341E11"/>
    <w:rsid w:val="00341E76"/>
    <w:rsid w:val="00342C12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EBC"/>
    <w:rsid w:val="00396F77"/>
    <w:rsid w:val="003B099B"/>
    <w:rsid w:val="003B0E7A"/>
    <w:rsid w:val="003B1207"/>
    <w:rsid w:val="003B6E5D"/>
    <w:rsid w:val="003C71B0"/>
    <w:rsid w:val="003C72C2"/>
    <w:rsid w:val="003D017C"/>
    <w:rsid w:val="003D2E91"/>
    <w:rsid w:val="003D378D"/>
    <w:rsid w:val="003E1BBE"/>
    <w:rsid w:val="003E265B"/>
    <w:rsid w:val="003E4926"/>
    <w:rsid w:val="003F50FC"/>
    <w:rsid w:val="003F7784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52FFB"/>
    <w:rsid w:val="00453FA2"/>
    <w:rsid w:val="00454778"/>
    <w:rsid w:val="00460452"/>
    <w:rsid w:val="00460D42"/>
    <w:rsid w:val="00462B50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649E"/>
    <w:rsid w:val="004D0287"/>
    <w:rsid w:val="004D55E2"/>
    <w:rsid w:val="004D6185"/>
    <w:rsid w:val="004E0482"/>
    <w:rsid w:val="004E2B5A"/>
    <w:rsid w:val="004E506C"/>
    <w:rsid w:val="004F128B"/>
    <w:rsid w:val="004F333C"/>
    <w:rsid w:val="004F5F2D"/>
    <w:rsid w:val="005027A3"/>
    <w:rsid w:val="00507188"/>
    <w:rsid w:val="00507529"/>
    <w:rsid w:val="00511A5D"/>
    <w:rsid w:val="00513DBE"/>
    <w:rsid w:val="005237B8"/>
    <w:rsid w:val="00525367"/>
    <w:rsid w:val="00535CBC"/>
    <w:rsid w:val="00540577"/>
    <w:rsid w:val="005411F2"/>
    <w:rsid w:val="00541C6B"/>
    <w:rsid w:val="0054213C"/>
    <w:rsid w:val="00544636"/>
    <w:rsid w:val="00557332"/>
    <w:rsid w:val="00571C70"/>
    <w:rsid w:val="00574FFA"/>
    <w:rsid w:val="00576F82"/>
    <w:rsid w:val="00581F15"/>
    <w:rsid w:val="005849CB"/>
    <w:rsid w:val="0058607E"/>
    <w:rsid w:val="00586751"/>
    <w:rsid w:val="00590A5D"/>
    <w:rsid w:val="00591EE1"/>
    <w:rsid w:val="005954F1"/>
    <w:rsid w:val="005954F6"/>
    <w:rsid w:val="005A07E1"/>
    <w:rsid w:val="005A0C57"/>
    <w:rsid w:val="005A3614"/>
    <w:rsid w:val="005B0FFA"/>
    <w:rsid w:val="005B34B3"/>
    <w:rsid w:val="005B620D"/>
    <w:rsid w:val="005C46AE"/>
    <w:rsid w:val="005D2E07"/>
    <w:rsid w:val="005D764F"/>
    <w:rsid w:val="005E53D7"/>
    <w:rsid w:val="005E5732"/>
    <w:rsid w:val="005E5EEC"/>
    <w:rsid w:val="005E688F"/>
    <w:rsid w:val="005F0242"/>
    <w:rsid w:val="005F154D"/>
    <w:rsid w:val="005F4D07"/>
    <w:rsid w:val="0060219B"/>
    <w:rsid w:val="00604940"/>
    <w:rsid w:val="00612137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599E"/>
    <w:rsid w:val="006460A4"/>
    <w:rsid w:val="00651873"/>
    <w:rsid w:val="00667991"/>
    <w:rsid w:val="006765BA"/>
    <w:rsid w:val="00680B39"/>
    <w:rsid w:val="0068288F"/>
    <w:rsid w:val="0068748B"/>
    <w:rsid w:val="00692717"/>
    <w:rsid w:val="00695346"/>
    <w:rsid w:val="006A1D97"/>
    <w:rsid w:val="006A38AE"/>
    <w:rsid w:val="006B597A"/>
    <w:rsid w:val="006C47A8"/>
    <w:rsid w:val="006D0578"/>
    <w:rsid w:val="006D28E7"/>
    <w:rsid w:val="006D358E"/>
    <w:rsid w:val="006F3D8E"/>
    <w:rsid w:val="006F4D73"/>
    <w:rsid w:val="00700859"/>
    <w:rsid w:val="00700EF9"/>
    <w:rsid w:val="00712A52"/>
    <w:rsid w:val="00712DB2"/>
    <w:rsid w:val="007152DC"/>
    <w:rsid w:val="00715490"/>
    <w:rsid w:val="00720FC6"/>
    <w:rsid w:val="007321E0"/>
    <w:rsid w:val="00741080"/>
    <w:rsid w:val="007429BC"/>
    <w:rsid w:val="00744672"/>
    <w:rsid w:val="00745E3A"/>
    <w:rsid w:val="00747402"/>
    <w:rsid w:val="00750FE7"/>
    <w:rsid w:val="00751EB0"/>
    <w:rsid w:val="00755241"/>
    <w:rsid w:val="00757947"/>
    <w:rsid w:val="0076066B"/>
    <w:rsid w:val="00760F63"/>
    <w:rsid w:val="00763129"/>
    <w:rsid w:val="007640DF"/>
    <w:rsid w:val="00776088"/>
    <w:rsid w:val="00782257"/>
    <w:rsid w:val="00782C1E"/>
    <w:rsid w:val="00787281"/>
    <w:rsid w:val="007915A6"/>
    <w:rsid w:val="007972CC"/>
    <w:rsid w:val="007A5D01"/>
    <w:rsid w:val="007A7B88"/>
    <w:rsid w:val="007B05D1"/>
    <w:rsid w:val="007B2902"/>
    <w:rsid w:val="007C0327"/>
    <w:rsid w:val="007C493B"/>
    <w:rsid w:val="007C74D2"/>
    <w:rsid w:val="007D18FC"/>
    <w:rsid w:val="007D3B52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2066"/>
    <w:rsid w:val="00815EF5"/>
    <w:rsid w:val="00830784"/>
    <w:rsid w:val="008323E1"/>
    <w:rsid w:val="008348C2"/>
    <w:rsid w:val="0083587A"/>
    <w:rsid w:val="00836405"/>
    <w:rsid w:val="00841A77"/>
    <w:rsid w:val="008429A1"/>
    <w:rsid w:val="00860EC7"/>
    <w:rsid w:val="0086783C"/>
    <w:rsid w:val="00874B99"/>
    <w:rsid w:val="00876578"/>
    <w:rsid w:val="00880024"/>
    <w:rsid w:val="00885153"/>
    <w:rsid w:val="00890B80"/>
    <w:rsid w:val="0089552A"/>
    <w:rsid w:val="0089580F"/>
    <w:rsid w:val="008A09BD"/>
    <w:rsid w:val="008A217A"/>
    <w:rsid w:val="008C4C17"/>
    <w:rsid w:val="008C7EE4"/>
    <w:rsid w:val="008D5E2F"/>
    <w:rsid w:val="008D6A9C"/>
    <w:rsid w:val="008D7CE5"/>
    <w:rsid w:val="008E04CA"/>
    <w:rsid w:val="008E26DE"/>
    <w:rsid w:val="008F38AF"/>
    <w:rsid w:val="009041A0"/>
    <w:rsid w:val="009055D7"/>
    <w:rsid w:val="00913D61"/>
    <w:rsid w:val="00915524"/>
    <w:rsid w:val="009212DC"/>
    <w:rsid w:val="00922B33"/>
    <w:rsid w:val="0092530B"/>
    <w:rsid w:val="009368B4"/>
    <w:rsid w:val="0094058D"/>
    <w:rsid w:val="0094228F"/>
    <w:rsid w:val="0094496E"/>
    <w:rsid w:val="00953EEA"/>
    <w:rsid w:val="00956851"/>
    <w:rsid w:val="00957C1D"/>
    <w:rsid w:val="00957E01"/>
    <w:rsid w:val="00970DFB"/>
    <w:rsid w:val="00972A48"/>
    <w:rsid w:val="00972AEA"/>
    <w:rsid w:val="00973E5E"/>
    <w:rsid w:val="00974874"/>
    <w:rsid w:val="0097723B"/>
    <w:rsid w:val="00991FF7"/>
    <w:rsid w:val="00992728"/>
    <w:rsid w:val="00992CB2"/>
    <w:rsid w:val="00993E21"/>
    <w:rsid w:val="00994720"/>
    <w:rsid w:val="00994A99"/>
    <w:rsid w:val="009A3391"/>
    <w:rsid w:val="009A6011"/>
    <w:rsid w:val="009B29D5"/>
    <w:rsid w:val="009B2ED4"/>
    <w:rsid w:val="009C2266"/>
    <w:rsid w:val="009D1C2F"/>
    <w:rsid w:val="009D5C26"/>
    <w:rsid w:val="009D7AFE"/>
    <w:rsid w:val="009E1C72"/>
    <w:rsid w:val="009E59BB"/>
    <w:rsid w:val="009E7C1F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42600"/>
    <w:rsid w:val="00A4379D"/>
    <w:rsid w:val="00A450C4"/>
    <w:rsid w:val="00A45B15"/>
    <w:rsid w:val="00A46033"/>
    <w:rsid w:val="00A51F92"/>
    <w:rsid w:val="00A5671A"/>
    <w:rsid w:val="00A567AF"/>
    <w:rsid w:val="00A57236"/>
    <w:rsid w:val="00A57492"/>
    <w:rsid w:val="00A579CD"/>
    <w:rsid w:val="00A602F5"/>
    <w:rsid w:val="00A71223"/>
    <w:rsid w:val="00A76EBC"/>
    <w:rsid w:val="00A854B7"/>
    <w:rsid w:val="00A86D55"/>
    <w:rsid w:val="00A87FA3"/>
    <w:rsid w:val="00A9578A"/>
    <w:rsid w:val="00A95A17"/>
    <w:rsid w:val="00A97BB4"/>
    <w:rsid w:val="00A97BF5"/>
    <w:rsid w:val="00AA23EB"/>
    <w:rsid w:val="00AB0BEF"/>
    <w:rsid w:val="00AB746A"/>
    <w:rsid w:val="00AC3798"/>
    <w:rsid w:val="00AC5E70"/>
    <w:rsid w:val="00AC61AA"/>
    <w:rsid w:val="00AD7529"/>
    <w:rsid w:val="00AE33B0"/>
    <w:rsid w:val="00AE3DBF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880"/>
    <w:rsid w:val="00B15581"/>
    <w:rsid w:val="00B15A0A"/>
    <w:rsid w:val="00B15D68"/>
    <w:rsid w:val="00B22701"/>
    <w:rsid w:val="00B22CF2"/>
    <w:rsid w:val="00B24F3F"/>
    <w:rsid w:val="00B25547"/>
    <w:rsid w:val="00B30D5E"/>
    <w:rsid w:val="00B33359"/>
    <w:rsid w:val="00B42E46"/>
    <w:rsid w:val="00B43076"/>
    <w:rsid w:val="00B45EE1"/>
    <w:rsid w:val="00B568B3"/>
    <w:rsid w:val="00B605CF"/>
    <w:rsid w:val="00B658E2"/>
    <w:rsid w:val="00B71E64"/>
    <w:rsid w:val="00B7708E"/>
    <w:rsid w:val="00B81CDB"/>
    <w:rsid w:val="00B90873"/>
    <w:rsid w:val="00B908AB"/>
    <w:rsid w:val="00BB03C2"/>
    <w:rsid w:val="00BB059F"/>
    <w:rsid w:val="00BB4E21"/>
    <w:rsid w:val="00BB7D49"/>
    <w:rsid w:val="00BC0D09"/>
    <w:rsid w:val="00BC43F4"/>
    <w:rsid w:val="00BC45C3"/>
    <w:rsid w:val="00BC6061"/>
    <w:rsid w:val="00BE453C"/>
    <w:rsid w:val="00BE7BE8"/>
    <w:rsid w:val="00BF15CB"/>
    <w:rsid w:val="00BF18FC"/>
    <w:rsid w:val="00BF193F"/>
    <w:rsid w:val="00C01A28"/>
    <w:rsid w:val="00C05DC5"/>
    <w:rsid w:val="00C071EC"/>
    <w:rsid w:val="00C1014F"/>
    <w:rsid w:val="00C17366"/>
    <w:rsid w:val="00C23156"/>
    <w:rsid w:val="00C23CB2"/>
    <w:rsid w:val="00C27104"/>
    <w:rsid w:val="00C364C9"/>
    <w:rsid w:val="00C37B00"/>
    <w:rsid w:val="00C41D6F"/>
    <w:rsid w:val="00C45041"/>
    <w:rsid w:val="00C5180E"/>
    <w:rsid w:val="00C61770"/>
    <w:rsid w:val="00C63C3F"/>
    <w:rsid w:val="00C6658B"/>
    <w:rsid w:val="00C67104"/>
    <w:rsid w:val="00C70CFE"/>
    <w:rsid w:val="00C72D2D"/>
    <w:rsid w:val="00C74891"/>
    <w:rsid w:val="00C757B1"/>
    <w:rsid w:val="00C76D54"/>
    <w:rsid w:val="00C80581"/>
    <w:rsid w:val="00C85242"/>
    <w:rsid w:val="00C87566"/>
    <w:rsid w:val="00C90892"/>
    <w:rsid w:val="00C91DCB"/>
    <w:rsid w:val="00C9243D"/>
    <w:rsid w:val="00C9370D"/>
    <w:rsid w:val="00C979CF"/>
    <w:rsid w:val="00CA6AEA"/>
    <w:rsid w:val="00CA6CD7"/>
    <w:rsid w:val="00CB106F"/>
    <w:rsid w:val="00CC5113"/>
    <w:rsid w:val="00CD221F"/>
    <w:rsid w:val="00CD7A2E"/>
    <w:rsid w:val="00CE61F9"/>
    <w:rsid w:val="00CF2A7F"/>
    <w:rsid w:val="00D022E6"/>
    <w:rsid w:val="00D06557"/>
    <w:rsid w:val="00D13F63"/>
    <w:rsid w:val="00D22B80"/>
    <w:rsid w:val="00D22CC6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5D67"/>
    <w:rsid w:val="00DA7DBF"/>
    <w:rsid w:val="00DB0BBC"/>
    <w:rsid w:val="00DB2553"/>
    <w:rsid w:val="00DB5E3E"/>
    <w:rsid w:val="00DB7C51"/>
    <w:rsid w:val="00DC3456"/>
    <w:rsid w:val="00DC6807"/>
    <w:rsid w:val="00DC6E8C"/>
    <w:rsid w:val="00DD7769"/>
    <w:rsid w:val="00DE1590"/>
    <w:rsid w:val="00DE1A8F"/>
    <w:rsid w:val="00DE1FA1"/>
    <w:rsid w:val="00DE6DA7"/>
    <w:rsid w:val="00DF586B"/>
    <w:rsid w:val="00E024A3"/>
    <w:rsid w:val="00E040C4"/>
    <w:rsid w:val="00E0429E"/>
    <w:rsid w:val="00E12152"/>
    <w:rsid w:val="00E16A34"/>
    <w:rsid w:val="00E23460"/>
    <w:rsid w:val="00E2744B"/>
    <w:rsid w:val="00E3306A"/>
    <w:rsid w:val="00E34D1A"/>
    <w:rsid w:val="00E3790F"/>
    <w:rsid w:val="00E509CB"/>
    <w:rsid w:val="00E51439"/>
    <w:rsid w:val="00E54F2B"/>
    <w:rsid w:val="00E57D78"/>
    <w:rsid w:val="00E628B4"/>
    <w:rsid w:val="00E670E0"/>
    <w:rsid w:val="00E72E73"/>
    <w:rsid w:val="00E808DD"/>
    <w:rsid w:val="00E8691B"/>
    <w:rsid w:val="00E9355F"/>
    <w:rsid w:val="00EB2FD8"/>
    <w:rsid w:val="00EB493D"/>
    <w:rsid w:val="00EB5FF7"/>
    <w:rsid w:val="00EC03B8"/>
    <w:rsid w:val="00EC69C6"/>
    <w:rsid w:val="00EC7BBB"/>
    <w:rsid w:val="00ED3E82"/>
    <w:rsid w:val="00ED753A"/>
    <w:rsid w:val="00EE16CB"/>
    <w:rsid w:val="00EF6D7C"/>
    <w:rsid w:val="00F05122"/>
    <w:rsid w:val="00F13C5A"/>
    <w:rsid w:val="00F16E47"/>
    <w:rsid w:val="00F202FC"/>
    <w:rsid w:val="00F252B5"/>
    <w:rsid w:val="00F266A6"/>
    <w:rsid w:val="00F320FC"/>
    <w:rsid w:val="00F334BB"/>
    <w:rsid w:val="00F35F57"/>
    <w:rsid w:val="00F3711F"/>
    <w:rsid w:val="00F37C33"/>
    <w:rsid w:val="00F405E7"/>
    <w:rsid w:val="00F42361"/>
    <w:rsid w:val="00F43FE9"/>
    <w:rsid w:val="00F56397"/>
    <w:rsid w:val="00F63C00"/>
    <w:rsid w:val="00F6695D"/>
    <w:rsid w:val="00F6700B"/>
    <w:rsid w:val="00F71BC8"/>
    <w:rsid w:val="00F768D7"/>
    <w:rsid w:val="00F77F50"/>
    <w:rsid w:val="00F82F77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1B80-0D79-4685-848D-8DEC6FBF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4343</TotalTime>
  <Pages>3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141</cp:revision>
  <cp:lastPrinted>2023-05-10T08:21:00Z</cp:lastPrinted>
  <dcterms:created xsi:type="dcterms:W3CDTF">2018-06-26T13:20:00Z</dcterms:created>
  <dcterms:modified xsi:type="dcterms:W3CDTF">2023-05-11T12:22:00Z</dcterms:modified>
</cp:coreProperties>
</file>