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05" w:rsidRDefault="005402F2" w:rsidP="00676805">
      <w:pPr>
        <w:spacing w:after="0"/>
        <w:jc w:val="center"/>
      </w:pPr>
      <w:r w:rsidRPr="005402F2">
        <w:rPr>
          <w:rFonts w:ascii="Times New Roman" w:hAnsi="Times New Roman" w:cs="Times New Roman"/>
          <w:b/>
          <w:sz w:val="24"/>
          <w:szCs w:val="24"/>
        </w:rPr>
        <w:t xml:space="preserve">Извещение о завершении открытого конкурса </w:t>
      </w:r>
      <w:r w:rsidR="00676805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676805">
        <w:rPr>
          <w:rFonts w:ascii="Times New Roman" w:hAnsi="Times New Roman" w:cs="Times New Roman"/>
          <w:b/>
          <w:sz w:val="24"/>
        </w:rPr>
        <w:t xml:space="preserve"> заключения </w:t>
      </w:r>
      <w:r w:rsidR="00676805" w:rsidRPr="00770304">
        <w:rPr>
          <w:rFonts w:ascii="Times New Roman" w:hAnsi="Times New Roman" w:cs="Times New Roman"/>
          <w:b/>
          <w:sz w:val="24"/>
        </w:rPr>
        <w:t xml:space="preserve">договоров на размещение нестационарных торговых объектов, объектов по оказанию бытовых услуг и временных объектов общественного питания </w:t>
      </w:r>
      <w:r w:rsidR="00676805">
        <w:rPr>
          <w:rFonts w:ascii="Times New Roman" w:hAnsi="Times New Roman" w:cs="Times New Roman"/>
          <w:b/>
          <w:sz w:val="24"/>
        </w:rPr>
        <w:t xml:space="preserve">(торговая палатка) </w:t>
      </w:r>
      <w:r w:rsidR="00676805" w:rsidRPr="00770304">
        <w:rPr>
          <w:rFonts w:ascii="Times New Roman" w:hAnsi="Times New Roman" w:cs="Times New Roman"/>
          <w:b/>
          <w:sz w:val="24"/>
        </w:rPr>
        <w:t>на территории муниципального образования «Город Балабаново»</w:t>
      </w:r>
    </w:p>
    <w:p w:rsidR="005402F2" w:rsidRDefault="005402F2" w:rsidP="00042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17" w:rsidRDefault="005402F2" w:rsidP="0067680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организатор открытого конкурса </w:t>
      </w:r>
      <w:r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открыт</w:t>
      </w:r>
      <w:r w:rsidRPr="00BA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конкурса </w:t>
      </w:r>
      <w:r w:rsidR="00BA3A17" w:rsidRPr="00BA3A17">
        <w:rPr>
          <w:rFonts w:ascii="Times New Roman" w:hAnsi="Times New Roman" w:cs="Times New Roman"/>
          <w:sz w:val="24"/>
          <w:szCs w:val="24"/>
        </w:rPr>
        <w:t>на право</w:t>
      </w:r>
      <w:r w:rsidR="00BA3A17" w:rsidRPr="00BA3A17">
        <w:rPr>
          <w:rFonts w:ascii="Times New Roman" w:hAnsi="Times New Roman" w:cs="Times New Roman"/>
          <w:sz w:val="24"/>
        </w:rPr>
        <w:t xml:space="preserve"> заключения договоров на размещение нестационарных торговых объектов, объектов по оказанию бытовых услуг и временных объектов общественного питания (торговая палатка) на территории муниципального образования «Город Балабаново»</w:t>
      </w:r>
      <w:proofErr w:type="gramEnd"/>
    </w:p>
    <w:p w:rsidR="00676805" w:rsidRDefault="005402F2" w:rsidP="006768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13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676805" w:rsidRDefault="00676805" w:rsidP="0067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 подана одна заявка, конкурс по указанному лоту признан не состоявшимся. Принято решение заключить договор на размещение нестационарного торг</w:t>
      </w:r>
      <w:r w:rsidR="00122C01">
        <w:rPr>
          <w:rFonts w:ascii="Times New Roman" w:hAnsi="Times New Roman" w:cs="Times New Roman"/>
          <w:sz w:val="24"/>
          <w:szCs w:val="24"/>
        </w:rPr>
        <w:t>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(торговая палатка) с единственным участником конкурса:</w:t>
      </w:r>
    </w:p>
    <w:p w:rsidR="00676805" w:rsidRPr="00676805" w:rsidRDefault="00676805" w:rsidP="006768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г. Балабаново, ул. </w:t>
      </w:r>
      <w:r w:rsidRPr="00157AF7">
        <w:rPr>
          <w:rFonts w:ascii="Times New Roman" w:eastAsia="Times New Roman" w:hAnsi="Times New Roman" w:cs="Times New Roman"/>
          <w:sz w:val="24"/>
          <w:szCs w:val="24"/>
        </w:rPr>
        <w:t>Дзержинского, в районе д. 87 (</w:t>
      </w:r>
      <w:proofErr w:type="gramStart"/>
      <w:r w:rsidRPr="00157AF7">
        <w:rPr>
          <w:rFonts w:ascii="Times New Roman" w:eastAsia="Times New Roman" w:hAnsi="Times New Roman" w:cs="Times New Roman"/>
          <w:sz w:val="24"/>
          <w:szCs w:val="24"/>
        </w:rPr>
        <w:t>м-н</w:t>
      </w:r>
      <w:proofErr w:type="gramEnd"/>
      <w:r w:rsidRPr="00157A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57AF7">
        <w:rPr>
          <w:rFonts w:ascii="Times New Roman" w:eastAsia="Times New Roman" w:hAnsi="Times New Roman" w:cs="Times New Roman"/>
          <w:sz w:val="24"/>
          <w:szCs w:val="24"/>
        </w:rPr>
        <w:t>Дикси</w:t>
      </w:r>
      <w:proofErr w:type="spellEnd"/>
      <w:r w:rsidRPr="00157AF7"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участником №1.</w:t>
      </w:r>
    </w:p>
    <w:p w:rsidR="00676805" w:rsidRDefault="00676805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C01" w:rsidRDefault="00122C01" w:rsidP="00122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 подана одна заявка, конкурс по указанному лоту признан не состоявшимся. Принято решение заключить договор на размещение нестационарного торгового объекта (торговая палатка) с единственным участником конкурса:</w:t>
      </w:r>
    </w:p>
    <w:p w:rsidR="00122C01" w:rsidRPr="00676805" w:rsidRDefault="00122C01" w:rsidP="00122C01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: г. Балабаново, ул. </w:t>
      </w:r>
      <w:r w:rsidRPr="00157AF7">
        <w:rPr>
          <w:rFonts w:ascii="Times New Roman" w:eastAsia="Times New Roman" w:hAnsi="Times New Roman" w:cs="Times New Roman"/>
          <w:sz w:val="24"/>
          <w:szCs w:val="24"/>
        </w:rPr>
        <w:t>Дзержинского, в районе д. 87 (</w:t>
      </w:r>
      <w:proofErr w:type="gramStart"/>
      <w:r w:rsidRPr="00157AF7">
        <w:rPr>
          <w:rFonts w:ascii="Times New Roman" w:eastAsia="Times New Roman" w:hAnsi="Times New Roman" w:cs="Times New Roman"/>
          <w:sz w:val="24"/>
          <w:szCs w:val="24"/>
        </w:rPr>
        <w:t>м-н</w:t>
      </w:r>
      <w:proofErr w:type="gramEnd"/>
      <w:r w:rsidRPr="00157A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57AF7">
        <w:rPr>
          <w:rFonts w:ascii="Times New Roman" w:eastAsia="Times New Roman" w:hAnsi="Times New Roman" w:cs="Times New Roman"/>
          <w:sz w:val="24"/>
          <w:szCs w:val="24"/>
        </w:rPr>
        <w:t>Дикси</w:t>
      </w:r>
      <w:proofErr w:type="spellEnd"/>
      <w:r w:rsidRPr="00157AF7"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участником №2.</w:t>
      </w:r>
    </w:p>
    <w:p w:rsidR="00122C01" w:rsidRDefault="00122C01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C01" w:rsidRDefault="00122C01" w:rsidP="00122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 подана одна заявка, конкурс по указанному лоту признан не состоявшимся. Принято решение заключить договор на размещение нестационарного торгового объекта (торговая палатка) с единственным участником конкурса:</w:t>
      </w:r>
    </w:p>
    <w:p w:rsidR="00122C01" w:rsidRPr="00676805" w:rsidRDefault="00122C01" w:rsidP="00122C01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F2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: г. Балабаново, ул. </w:t>
      </w:r>
      <w:r w:rsidRPr="00157AF7">
        <w:rPr>
          <w:rFonts w:ascii="Times New Roman" w:eastAsia="Times New Roman" w:hAnsi="Times New Roman" w:cs="Times New Roman"/>
          <w:sz w:val="24"/>
          <w:szCs w:val="24"/>
        </w:rPr>
        <w:t>Дзержинского, в районе д. 87 (</w:t>
      </w:r>
      <w:proofErr w:type="gramStart"/>
      <w:r w:rsidRPr="00157AF7">
        <w:rPr>
          <w:rFonts w:ascii="Times New Roman" w:eastAsia="Times New Roman" w:hAnsi="Times New Roman" w:cs="Times New Roman"/>
          <w:sz w:val="24"/>
          <w:szCs w:val="24"/>
        </w:rPr>
        <w:t>м-н</w:t>
      </w:r>
      <w:proofErr w:type="gramEnd"/>
      <w:r w:rsidRPr="00157A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57AF7">
        <w:rPr>
          <w:rFonts w:ascii="Times New Roman" w:eastAsia="Times New Roman" w:hAnsi="Times New Roman" w:cs="Times New Roman"/>
          <w:sz w:val="24"/>
          <w:szCs w:val="24"/>
        </w:rPr>
        <w:t>Дикси</w:t>
      </w:r>
      <w:proofErr w:type="spellEnd"/>
      <w:r w:rsidRPr="00157AF7"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участником №3.</w:t>
      </w:r>
    </w:p>
    <w:p w:rsidR="003A078E" w:rsidRDefault="003A078E" w:rsidP="00E64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BA9" w:rsidRDefault="00531C2E" w:rsidP="00BA4B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31C2E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11018">
        <w:rPr>
          <w:rFonts w:ascii="Times New Roman" w:hAnsi="Times New Roman" w:cs="Times New Roman"/>
          <w:b/>
          <w:sz w:val="24"/>
          <w:szCs w:val="24"/>
        </w:rPr>
        <w:t>1</w:t>
      </w:r>
      <w:r w:rsidR="00411018">
        <w:rPr>
          <w:rFonts w:ascii="Times New Roman" w:hAnsi="Times New Roman" w:cs="Times New Roman"/>
          <w:sz w:val="24"/>
          <w:szCs w:val="24"/>
        </w:rPr>
        <w:t xml:space="preserve">, </w:t>
      </w:r>
      <w:r w:rsidRPr="00531C2E">
        <w:rPr>
          <w:rFonts w:ascii="Times New Roman" w:hAnsi="Times New Roman" w:cs="Times New Roman"/>
          <w:b/>
          <w:sz w:val="24"/>
          <w:szCs w:val="24"/>
        </w:rPr>
        <w:t>Лоту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18">
        <w:rPr>
          <w:rFonts w:ascii="Times New Roman" w:hAnsi="Times New Roman" w:cs="Times New Roman"/>
          <w:b/>
          <w:sz w:val="24"/>
          <w:szCs w:val="24"/>
        </w:rPr>
        <w:t>3, Лоту № 6</w:t>
      </w:r>
      <w:r w:rsidR="00C30CD7">
        <w:rPr>
          <w:rFonts w:ascii="Times New Roman" w:hAnsi="Times New Roman" w:cs="Times New Roman"/>
          <w:b/>
          <w:sz w:val="24"/>
          <w:szCs w:val="24"/>
        </w:rPr>
        <w:t>,</w:t>
      </w:r>
      <w:r w:rsidR="00411018">
        <w:rPr>
          <w:rFonts w:ascii="Times New Roman" w:hAnsi="Times New Roman" w:cs="Times New Roman"/>
          <w:b/>
          <w:sz w:val="24"/>
          <w:szCs w:val="24"/>
        </w:rPr>
        <w:t xml:space="preserve"> Лоту № 7, Лоту № 8, Лоту № 9, Лоту № 10, Лоту №11</w:t>
      </w:r>
      <w:r>
        <w:rPr>
          <w:rFonts w:ascii="Times New Roman" w:hAnsi="Times New Roman" w:cs="Times New Roman"/>
          <w:sz w:val="24"/>
          <w:szCs w:val="24"/>
        </w:rPr>
        <w:t xml:space="preserve"> не подано ни одной заявки, конкурс по указанным лотам признан не состоявшимся.</w:t>
      </w:r>
    </w:p>
    <w:p w:rsidR="00BA4BA9" w:rsidRDefault="00BA4BA9" w:rsidP="00540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Default="005402F2" w:rsidP="00540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2F2" w:rsidRPr="005402F2" w:rsidRDefault="005402F2" w:rsidP="005402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2F2" w:rsidRPr="005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F2"/>
    <w:rsid w:val="00042769"/>
    <w:rsid w:val="00122C01"/>
    <w:rsid w:val="00336BB5"/>
    <w:rsid w:val="003A078E"/>
    <w:rsid w:val="00411018"/>
    <w:rsid w:val="00460113"/>
    <w:rsid w:val="00531C2E"/>
    <w:rsid w:val="005402F2"/>
    <w:rsid w:val="00676805"/>
    <w:rsid w:val="00734F6A"/>
    <w:rsid w:val="00BA3A17"/>
    <w:rsid w:val="00BA4BA9"/>
    <w:rsid w:val="00C30CD7"/>
    <w:rsid w:val="00E6468C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6805"/>
    <w:pPr>
      <w:suppressAutoHyphens/>
      <w:spacing w:after="0" w:line="240" w:lineRule="auto"/>
    </w:pPr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6805"/>
    <w:pPr>
      <w:suppressAutoHyphens/>
      <w:spacing w:after="0" w:line="240" w:lineRule="auto"/>
    </w:pPr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2023-03-24T05:55:00Z</cp:lastPrinted>
  <dcterms:created xsi:type="dcterms:W3CDTF">2023-03-24T05:44:00Z</dcterms:created>
  <dcterms:modified xsi:type="dcterms:W3CDTF">2023-03-27T07:12:00Z</dcterms:modified>
</cp:coreProperties>
</file>