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F2" w:rsidRPr="009E064E" w:rsidRDefault="005402F2" w:rsidP="00042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4E">
        <w:rPr>
          <w:rFonts w:ascii="Times New Roman" w:hAnsi="Times New Roman" w:cs="Times New Roman"/>
          <w:b/>
          <w:sz w:val="24"/>
          <w:szCs w:val="24"/>
        </w:rPr>
        <w:t xml:space="preserve">Извещение о завершении открытого конкурса по продаже права </w:t>
      </w:r>
      <w:r w:rsidR="009E064E" w:rsidRPr="009E064E">
        <w:rPr>
          <w:rFonts w:ascii="Times New Roman" w:hAnsi="Times New Roman" w:cs="Times New Roman"/>
          <w:b/>
          <w:sz w:val="24"/>
          <w:szCs w:val="24"/>
        </w:rPr>
        <w:t>заключения договоров на размещение нестационарных торговых объектов, объектов по оказанию бытовых услуг и временных объектов общественного питания (тип НТО – торговая палатка) на территории муниципального образования «Город Балабаново»</w:t>
      </w:r>
    </w:p>
    <w:p w:rsidR="005402F2" w:rsidRDefault="005402F2" w:rsidP="00540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21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организатор открытого конкурса </w:t>
      </w:r>
      <w:r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открытого конкурса </w:t>
      </w:r>
      <w:r w:rsidRPr="005402F2">
        <w:rPr>
          <w:rFonts w:ascii="Times New Roman" w:hAnsi="Times New Roman" w:cs="Times New Roman"/>
          <w:sz w:val="24"/>
          <w:szCs w:val="24"/>
        </w:rPr>
        <w:t>по продаже права заключения договоров на размещение нестационарных торговых объектов</w:t>
      </w:r>
      <w:r w:rsidR="00CA449A">
        <w:rPr>
          <w:rFonts w:ascii="Times New Roman" w:hAnsi="Times New Roman" w:cs="Times New Roman"/>
          <w:sz w:val="24"/>
          <w:szCs w:val="24"/>
        </w:rPr>
        <w:t xml:space="preserve">, объектов по оказанию бытовых услуг и временных объектов общественного питания </w:t>
      </w:r>
      <w:r w:rsidRPr="005402F2">
        <w:rPr>
          <w:rFonts w:ascii="Times New Roman" w:hAnsi="Times New Roman" w:cs="Times New Roman"/>
          <w:sz w:val="24"/>
          <w:szCs w:val="24"/>
        </w:rPr>
        <w:t xml:space="preserve"> (</w:t>
      </w:r>
      <w:r w:rsidR="00CA449A">
        <w:rPr>
          <w:rFonts w:ascii="Times New Roman" w:hAnsi="Times New Roman" w:cs="Times New Roman"/>
          <w:sz w:val="24"/>
          <w:szCs w:val="24"/>
        </w:rPr>
        <w:t>тип НТО -</w:t>
      </w:r>
      <w:r w:rsidRPr="005402F2">
        <w:rPr>
          <w:rFonts w:ascii="Times New Roman" w:hAnsi="Times New Roman" w:cs="Times New Roman"/>
          <w:sz w:val="24"/>
          <w:szCs w:val="24"/>
        </w:rPr>
        <w:t>торговая палатка</w:t>
      </w:r>
      <w:bookmarkStart w:id="0" w:name="_GoBack"/>
      <w:bookmarkEnd w:id="0"/>
      <w:r w:rsidRPr="005402F2">
        <w:rPr>
          <w:rFonts w:ascii="Times New Roman" w:hAnsi="Times New Roman" w:cs="Times New Roman"/>
          <w:sz w:val="24"/>
          <w:szCs w:val="24"/>
        </w:rPr>
        <w:t>) на территории муниципального образования «Город Балабаново»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2F2" w:rsidRPr="00460113" w:rsidRDefault="005402F2" w:rsidP="005402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13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531C2E" w:rsidRDefault="005402F2" w:rsidP="0053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конкурс признан состоявшимся. Принято решение заключить договор на размещение нес</w:t>
      </w:r>
      <w:r w:rsidR="00B51CC1">
        <w:rPr>
          <w:rFonts w:ascii="Times New Roman" w:hAnsi="Times New Roman" w:cs="Times New Roman"/>
          <w:sz w:val="24"/>
          <w:szCs w:val="24"/>
        </w:rPr>
        <w:t xml:space="preserve">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(торговая палатка) с победителем конкурса:</w:t>
      </w:r>
    </w:p>
    <w:p w:rsidR="005402F2" w:rsidRDefault="005402F2" w:rsidP="0053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2F2">
        <w:rPr>
          <w:rFonts w:ascii="Times New Roman" w:hAnsi="Times New Roman" w:cs="Times New Roman"/>
          <w:b/>
          <w:sz w:val="24"/>
          <w:szCs w:val="24"/>
        </w:rPr>
        <w:t>Лот №</w:t>
      </w:r>
      <w:r w:rsidR="00BA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2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г. Балабаново, пл. 50 лет Октября, в районе д. 7 (</w:t>
      </w:r>
      <w:proofErr w:type="gramStart"/>
      <w:r>
        <w:rPr>
          <w:rFonts w:ascii="Times New Roman" w:hAnsi="Times New Roman" w:cs="Times New Roman"/>
          <w:sz w:val="24"/>
          <w:szCs w:val="24"/>
        </w:rPr>
        <w:t>м-н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«Простор») с </w:t>
      </w:r>
      <w:r w:rsidR="00734F6A">
        <w:rPr>
          <w:rFonts w:ascii="Times New Roman" w:hAnsi="Times New Roman" w:cs="Times New Roman"/>
          <w:sz w:val="24"/>
          <w:szCs w:val="24"/>
        </w:rPr>
        <w:t>участником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D24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78E" w:rsidRDefault="003A078E" w:rsidP="007D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2F2" w:rsidRDefault="005402F2" w:rsidP="0053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7D24B3">
        <w:rPr>
          <w:rFonts w:ascii="Times New Roman" w:hAnsi="Times New Roman" w:cs="Times New Roman"/>
          <w:sz w:val="24"/>
          <w:szCs w:val="24"/>
        </w:rPr>
        <w:t xml:space="preserve">2 </w:t>
      </w:r>
      <w:r w:rsidR="00EE03AE">
        <w:rPr>
          <w:rFonts w:ascii="Times New Roman" w:hAnsi="Times New Roman" w:cs="Times New Roman"/>
          <w:sz w:val="24"/>
          <w:szCs w:val="24"/>
        </w:rPr>
        <w:t>подана одна заявка, конкурс по указанному лоту признан не состоявшимся. Принято решение заключить договор на размещение нестационарного торгового объекта  (торговая палатка) с единственным участником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2F2" w:rsidRDefault="005402F2" w:rsidP="0053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7D24B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г. Балабаново, ул. 50 лет Октября (в р-не магазина «Престиж») с </w:t>
      </w:r>
      <w:r w:rsidR="00734F6A">
        <w:rPr>
          <w:rFonts w:ascii="Times New Roman" w:hAnsi="Times New Roman" w:cs="Times New Roman"/>
          <w:sz w:val="24"/>
          <w:szCs w:val="24"/>
        </w:rPr>
        <w:t>участником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E03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78E" w:rsidRDefault="003A078E" w:rsidP="0053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39" w:rsidRDefault="00BA4BA9" w:rsidP="00A2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7D24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C39">
        <w:rPr>
          <w:rFonts w:ascii="Times New Roman" w:hAnsi="Times New Roman" w:cs="Times New Roman"/>
          <w:sz w:val="24"/>
          <w:szCs w:val="24"/>
        </w:rPr>
        <w:t>конкурс признан состоявшимся. Принято решение заключить договор на размещение нестационарного торгового объекта (торговая палатка) с победителем конкурса:</w:t>
      </w:r>
    </w:p>
    <w:p w:rsidR="00BA4BA9" w:rsidRDefault="00BA4BA9" w:rsidP="0053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2F2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г. Балабаново, ул. 50 лет Октября (в р-не магазина «Престиж») с </w:t>
      </w:r>
      <w:r w:rsidR="00734F6A">
        <w:rPr>
          <w:rFonts w:ascii="Times New Roman" w:hAnsi="Times New Roman" w:cs="Times New Roman"/>
          <w:sz w:val="24"/>
          <w:szCs w:val="24"/>
        </w:rPr>
        <w:t>участником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27C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78E" w:rsidRDefault="003A078E" w:rsidP="0053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BA9" w:rsidRDefault="00531C2E" w:rsidP="00BA4B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31C2E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7D24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31C2E">
        <w:rPr>
          <w:rFonts w:ascii="Times New Roman" w:hAnsi="Times New Roman" w:cs="Times New Roman"/>
          <w:b/>
          <w:sz w:val="24"/>
          <w:szCs w:val="24"/>
        </w:rPr>
        <w:t>Лоту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 подано ни одной заявки, конкурс по указанным лотам признан не состоявшимся.</w:t>
      </w:r>
    </w:p>
    <w:p w:rsidR="00BA4BA9" w:rsidRDefault="00BA4BA9" w:rsidP="00540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F2" w:rsidRDefault="005402F2" w:rsidP="00540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F2" w:rsidRPr="005402F2" w:rsidRDefault="005402F2" w:rsidP="005402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2F2" w:rsidRPr="005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F2"/>
    <w:rsid w:val="00042769"/>
    <w:rsid w:val="00336BB5"/>
    <w:rsid w:val="003A078E"/>
    <w:rsid w:val="00460113"/>
    <w:rsid w:val="00531C2E"/>
    <w:rsid w:val="005402F2"/>
    <w:rsid w:val="00734F6A"/>
    <w:rsid w:val="007D24B3"/>
    <w:rsid w:val="009E064E"/>
    <w:rsid w:val="00A27C39"/>
    <w:rsid w:val="00B51CC1"/>
    <w:rsid w:val="00BA4BA9"/>
    <w:rsid w:val="00CA449A"/>
    <w:rsid w:val="00D6420E"/>
    <w:rsid w:val="00EE03AE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2023-02-27T07:09:00Z</cp:lastPrinted>
  <dcterms:created xsi:type="dcterms:W3CDTF">2024-02-26T09:07:00Z</dcterms:created>
  <dcterms:modified xsi:type="dcterms:W3CDTF">2024-02-26T11:08:00Z</dcterms:modified>
</cp:coreProperties>
</file>