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5F5DC" w14:textId="77777777" w:rsidR="000112EA" w:rsidRDefault="000112EA" w:rsidP="000112EA">
      <w:pPr>
        <w:jc w:val="center"/>
        <w:rPr>
          <w:b/>
          <w:sz w:val="28"/>
          <w:szCs w:val="28"/>
        </w:rPr>
      </w:pPr>
      <w:bookmarkStart w:id="0" w:name="_Toc312530870"/>
      <w:bookmarkStart w:id="1" w:name="_Toc273554828"/>
      <w:bookmarkStart w:id="2" w:name="_Toc273558607"/>
      <w:r>
        <w:rPr>
          <w:b/>
          <w:noProof/>
          <w:sz w:val="28"/>
          <w:szCs w:val="28"/>
        </w:rPr>
        <w:drawing>
          <wp:anchor distT="0" distB="0" distL="114300" distR="114300" simplePos="0" relativeHeight="251659264" behindDoc="1" locked="0" layoutInCell="1" allowOverlap="1" wp14:anchorId="18571712" wp14:editId="601CD88A">
            <wp:simplePos x="0" y="0"/>
            <wp:positionH relativeFrom="column">
              <wp:posOffset>-260985</wp:posOffset>
            </wp:positionH>
            <wp:positionV relativeFrom="paragraph">
              <wp:posOffset>-120015</wp:posOffset>
            </wp:positionV>
            <wp:extent cx="1714500" cy="1224915"/>
            <wp:effectExtent l="0" t="0" r="0" b="0"/>
            <wp:wrapNone/>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224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45D5D5" w14:textId="77777777" w:rsidR="000112EA" w:rsidRPr="002753FF" w:rsidRDefault="000112EA" w:rsidP="000112EA">
      <w:pPr>
        <w:jc w:val="center"/>
        <w:rPr>
          <w:b/>
          <w:sz w:val="28"/>
          <w:szCs w:val="28"/>
        </w:rPr>
      </w:pPr>
      <w:r w:rsidRPr="002753FF">
        <w:rPr>
          <w:b/>
          <w:sz w:val="28"/>
          <w:szCs w:val="28"/>
        </w:rPr>
        <w:t>Общество с ограниченной ответственностью</w:t>
      </w:r>
    </w:p>
    <w:p w14:paraId="3A292F36" w14:textId="77777777" w:rsidR="000112EA" w:rsidRPr="002753FF" w:rsidRDefault="000112EA" w:rsidP="000112EA">
      <w:pPr>
        <w:jc w:val="center"/>
        <w:rPr>
          <w:b/>
          <w:sz w:val="28"/>
          <w:szCs w:val="28"/>
        </w:rPr>
      </w:pPr>
      <w:r w:rsidRPr="002753FF">
        <w:rPr>
          <w:b/>
          <w:sz w:val="28"/>
          <w:szCs w:val="28"/>
        </w:rPr>
        <w:t>«Центр Межевания и Кадастра»</w:t>
      </w:r>
    </w:p>
    <w:p w14:paraId="5904F47F" w14:textId="77777777" w:rsidR="000112EA" w:rsidRPr="002753FF" w:rsidRDefault="000112EA" w:rsidP="000112EA">
      <w:pPr>
        <w:jc w:val="center"/>
        <w:rPr>
          <w:sz w:val="28"/>
          <w:szCs w:val="28"/>
        </w:rPr>
      </w:pPr>
      <w:r w:rsidRPr="002753FF">
        <w:rPr>
          <w:sz w:val="28"/>
          <w:szCs w:val="28"/>
        </w:rPr>
        <w:t>(ООО «МК Центр»)</w:t>
      </w:r>
    </w:p>
    <w:p w14:paraId="2E2489B9" w14:textId="77777777" w:rsidR="000112EA" w:rsidRPr="002753FF" w:rsidRDefault="000112EA" w:rsidP="000112EA">
      <w:pPr>
        <w:jc w:val="center"/>
        <w:rPr>
          <w:b/>
          <w:sz w:val="28"/>
          <w:szCs w:val="28"/>
        </w:rPr>
      </w:pPr>
    </w:p>
    <w:p w14:paraId="0F84D3A0" w14:textId="16ADC0F0" w:rsidR="000112EA" w:rsidRPr="002753FF" w:rsidRDefault="000112EA" w:rsidP="000112EA">
      <w:pPr>
        <w:jc w:val="center"/>
        <w:rPr>
          <w:b/>
        </w:rPr>
      </w:pPr>
      <w:r w:rsidRPr="002753FF">
        <w:rPr>
          <w:b/>
        </w:rPr>
        <w:t>1600</w:t>
      </w:r>
      <w:r>
        <w:rPr>
          <w:b/>
        </w:rPr>
        <w:t>00</w:t>
      </w:r>
      <w:r w:rsidRPr="002753FF">
        <w:rPr>
          <w:b/>
        </w:rPr>
        <w:t>, Вологодская обл</w:t>
      </w:r>
      <w:r w:rsidR="005E7E44">
        <w:rPr>
          <w:b/>
        </w:rPr>
        <w:t>.</w:t>
      </w:r>
      <w:r w:rsidRPr="002753FF">
        <w:rPr>
          <w:b/>
        </w:rPr>
        <w:t>, г</w:t>
      </w:r>
      <w:r w:rsidR="005E7E44">
        <w:rPr>
          <w:b/>
        </w:rPr>
        <w:t>.</w:t>
      </w:r>
      <w:r w:rsidRPr="002753FF">
        <w:rPr>
          <w:b/>
        </w:rPr>
        <w:t xml:space="preserve"> Вологда, ул</w:t>
      </w:r>
      <w:r w:rsidR="005E7E44">
        <w:rPr>
          <w:b/>
        </w:rPr>
        <w:t>.</w:t>
      </w:r>
      <w:r w:rsidRPr="002753FF">
        <w:rPr>
          <w:b/>
        </w:rPr>
        <w:t xml:space="preserve"> </w:t>
      </w:r>
      <w:r>
        <w:rPr>
          <w:b/>
        </w:rPr>
        <w:t>Сергея Орлова</w:t>
      </w:r>
      <w:r w:rsidRPr="002753FF">
        <w:rPr>
          <w:b/>
        </w:rPr>
        <w:t>, д</w:t>
      </w:r>
      <w:r w:rsidR="005E7E44">
        <w:rPr>
          <w:b/>
        </w:rPr>
        <w:t>.</w:t>
      </w:r>
      <w:r w:rsidRPr="002753FF">
        <w:rPr>
          <w:b/>
        </w:rPr>
        <w:t xml:space="preserve"> </w:t>
      </w:r>
      <w:r>
        <w:rPr>
          <w:b/>
        </w:rPr>
        <w:t>9</w:t>
      </w:r>
      <w:r w:rsidRPr="002753FF">
        <w:rPr>
          <w:b/>
        </w:rPr>
        <w:t>, оф</w:t>
      </w:r>
      <w:r w:rsidR="005E7E44">
        <w:rPr>
          <w:b/>
        </w:rPr>
        <w:t>.</w:t>
      </w:r>
      <w:r w:rsidRPr="002753FF">
        <w:rPr>
          <w:b/>
        </w:rPr>
        <w:t>1</w:t>
      </w:r>
      <w:r>
        <w:rPr>
          <w:b/>
        </w:rPr>
        <w:t>03</w:t>
      </w:r>
      <w:r w:rsidRPr="002753FF">
        <w:rPr>
          <w:b/>
        </w:rPr>
        <w:t xml:space="preserve"> </w:t>
      </w:r>
    </w:p>
    <w:p w14:paraId="75B7563F" w14:textId="77777777" w:rsidR="000112EA" w:rsidRPr="002753FF" w:rsidRDefault="000112EA" w:rsidP="000112EA">
      <w:pPr>
        <w:jc w:val="center"/>
        <w:rPr>
          <w:b/>
        </w:rPr>
      </w:pPr>
      <w:r w:rsidRPr="002753FF">
        <w:rPr>
          <w:b/>
        </w:rPr>
        <w:t>ИНН/КПП 3525298706/352501001, ОГРН 1133525006845</w:t>
      </w:r>
    </w:p>
    <w:p w14:paraId="1574A6C6" w14:textId="77777777" w:rsidR="000112EA" w:rsidRDefault="000112EA" w:rsidP="000112EA">
      <w:pPr>
        <w:jc w:val="center"/>
        <w:rPr>
          <w:highlight w:val="yellow"/>
        </w:rPr>
      </w:pPr>
    </w:p>
    <w:p w14:paraId="56D681C7" w14:textId="435DC991" w:rsidR="00043BE6" w:rsidRDefault="00043BE6" w:rsidP="00043BE6">
      <w:pPr>
        <w:jc w:val="right"/>
      </w:pPr>
      <w:r>
        <w:t>Приложение №</w:t>
      </w:r>
      <w:r>
        <w:t>2</w:t>
      </w:r>
    </w:p>
    <w:p w14:paraId="7E3D975D" w14:textId="77777777" w:rsidR="00043BE6" w:rsidRDefault="00043BE6" w:rsidP="00043BE6">
      <w:pPr>
        <w:jc w:val="right"/>
      </w:pPr>
      <w:r>
        <w:t xml:space="preserve">к решению Городской Думы </w:t>
      </w:r>
    </w:p>
    <w:p w14:paraId="1BE4D674" w14:textId="77777777" w:rsidR="00043BE6" w:rsidRDefault="00043BE6" w:rsidP="00043BE6">
      <w:pPr>
        <w:jc w:val="right"/>
      </w:pPr>
      <w:r>
        <w:t>муниципального образования «Город Балабаново»</w:t>
      </w:r>
    </w:p>
    <w:p w14:paraId="4DAC1F84" w14:textId="3503E9CC" w:rsidR="000112EA" w:rsidRPr="000112EA" w:rsidRDefault="00043BE6" w:rsidP="00043BE6">
      <w:pPr>
        <w:jc w:val="right"/>
      </w:pPr>
      <w:r>
        <w:t>от «26» января 2023 г. № 01-д</w:t>
      </w:r>
    </w:p>
    <w:p w14:paraId="1106FE2E" w14:textId="77777777" w:rsidR="00621040" w:rsidRPr="000112EA" w:rsidRDefault="00621040" w:rsidP="00621040">
      <w:pPr>
        <w:jc w:val="center"/>
      </w:pPr>
    </w:p>
    <w:p w14:paraId="330627AA" w14:textId="77777777" w:rsidR="00621040" w:rsidRPr="000112EA" w:rsidRDefault="00621040" w:rsidP="00621040">
      <w:pPr>
        <w:jc w:val="center"/>
      </w:pPr>
    </w:p>
    <w:tbl>
      <w:tblPr>
        <w:tblW w:w="12934" w:type="dxa"/>
        <w:tblLook w:val="04A0" w:firstRow="1" w:lastRow="0" w:firstColumn="1" w:lastColumn="0" w:noHBand="0" w:noVBand="1"/>
      </w:tblPr>
      <w:tblGrid>
        <w:gridCol w:w="5778"/>
        <w:gridCol w:w="3578"/>
        <w:gridCol w:w="3578"/>
      </w:tblGrid>
      <w:tr w:rsidR="000112EA" w:rsidRPr="000112EA" w14:paraId="22433133" w14:textId="77777777" w:rsidTr="000112EA">
        <w:tc>
          <w:tcPr>
            <w:tcW w:w="5778" w:type="dxa"/>
          </w:tcPr>
          <w:p w14:paraId="0E2C6E91" w14:textId="151F9226" w:rsidR="000112EA" w:rsidRPr="000112EA" w:rsidRDefault="000112EA" w:rsidP="009107FF">
            <w:pPr>
              <w:jc w:val="left"/>
              <w:rPr>
                <w:sz w:val="20"/>
                <w:szCs w:val="20"/>
              </w:rPr>
            </w:pPr>
            <w:r w:rsidRPr="000112EA">
              <w:rPr>
                <w:sz w:val="20"/>
                <w:szCs w:val="20"/>
              </w:rPr>
              <w:t xml:space="preserve">Заказчик: </w:t>
            </w:r>
            <w:r w:rsidR="005E7E44" w:rsidRPr="005E7E44">
              <w:rPr>
                <w:sz w:val="20"/>
                <w:szCs w:val="20"/>
              </w:rPr>
              <w:t>Администраци</w:t>
            </w:r>
            <w:r w:rsidR="009107FF">
              <w:rPr>
                <w:sz w:val="20"/>
                <w:szCs w:val="20"/>
              </w:rPr>
              <w:t>я</w:t>
            </w:r>
            <w:r w:rsidR="005E7E44" w:rsidRPr="005E7E44">
              <w:rPr>
                <w:sz w:val="20"/>
                <w:szCs w:val="20"/>
              </w:rPr>
              <w:t xml:space="preserve"> (исполнительно-распорядительн</w:t>
            </w:r>
            <w:r w:rsidR="009107FF">
              <w:rPr>
                <w:sz w:val="20"/>
                <w:szCs w:val="20"/>
              </w:rPr>
              <w:t>ый</w:t>
            </w:r>
            <w:r w:rsidR="005E7E44" w:rsidRPr="005E7E44">
              <w:rPr>
                <w:sz w:val="20"/>
                <w:szCs w:val="20"/>
              </w:rPr>
              <w:t xml:space="preserve"> орган) городского поселения "Город Балабаново»</w:t>
            </w:r>
          </w:p>
        </w:tc>
        <w:tc>
          <w:tcPr>
            <w:tcW w:w="3578" w:type="dxa"/>
          </w:tcPr>
          <w:p w14:paraId="792063DC" w14:textId="77777777" w:rsidR="000112EA" w:rsidRPr="000112EA" w:rsidRDefault="000112EA" w:rsidP="0051703E">
            <w:pPr>
              <w:jc w:val="right"/>
              <w:rPr>
                <w:sz w:val="20"/>
                <w:szCs w:val="20"/>
              </w:rPr>
            </w:pPr>
            <w:r w:rsidRPr="000112EA">
              <w:rPr>
                <w:sz w:val="20"/>
                <w:szCs w:val="20"/>
              </w:rPr>
              <w:t>Муниципальный контракт:</w:t>
            </w:r>
          </w:p>
          <w:p w14:paraId="6986C2B4" w14:textId="77366636" w:rsidR="000112EA" w:rsidRPr="000112EA" w:rsidRDefault="000112EA" w:rsidP="009107FF">
            <w:pPr>
              <w:jc w:val="right"/>
              <w:rPr>
                <w:sz w:val="20"/>
                <w:szCs w:val="20"/>
              </w:rPr>
            </w:pPr>
            <w:r w:rsidRPr="000112EA">
              <w:rPr>
                <w:sz w:val="20"/>
                <w:szCs w:val="20"/>
              </w:rPr>
              <w:t xml:space="preserve">№ </w:t>
            </w:r>
            <w:r w:rsidRPr="000112EA">
              <w:rPr>
                <w:color w:val="000000"/>
                <w:sz w:val="20"/>
                <w:szCs w:val="20"/>
              </w:rPr>
              <w:t>155</w:t>
            </w:r>
            <w:r w:rsidRPr="000112EA">
              <w:rPr>
                <w:sz w:val="20"/>
                <w:szCs w:val="20"/>
              </w:rPr>
              <w:t xml:space="preserve"> от 29 декабря  2020 года</w:t>
            </w:r>
          </w:p>
        </w:tc>
        <w:tc>
          <w:tcPr>
            <w:tcW w:w="3578" w:type="dxa"/>
          </w:tcPr>
          <w:p w14:paraId="186CF44B" w14:textId="6766B04F" w:rsidR="000112EA" w:rsidRPr="000112EA" w:rsidRDefault="000112EA" w:rsidP="00621040">
            <w:pPr>
              <w:jc w:val="right"/>
              <w:rPr>
                <w:sz w:val="20"/>
                <w:szCs w:val="20"/>
              </w:rPr>
            </w:pPr>
            <w:r w:rsidRPr="000112EA">
              <w:rPr>
                <w:sz w:val="20"/>
                <w:szCs w:val="20"/>
              </w:rPr>
              <w:t>Муниципальный контракт:</w:t>
            </w:r>
          </w:p>
          <w:p w14:paraId="599A60EE" w14:textId="2A5F1B4F" w:rsidR="000112EA" w:rsidRPr="000112EA" w:rsidRDefault="000112EA" w:rsidP="00621040">
            <w:pPr>
              <w:jc w:val="right"/>
              <w:rPr>
                <w:sz w:val="20"/>
                <w:szCs w:val="20"/>
              </w:rPr>
            </w:pPr>
            <w:r w:rsidRPr="000112EA">
              <w:rPr>
                <w:color w:val="000000"/>
                <w:sz w:val="20"/>
                <w:szCs w:val="20"/>
              </w:rPr>
              <w:t>-29/2019 (а)</w:t>
            </w:r>
          </w:p>
          <w:p w14:paraId="12856367" w14:textId="62860BF8" w:rsidR="000112EA" w:rsidRPr="000112EA" w:rsidRDefault="000112EA" w:rsidP="00DF0CE6">
            <w:pPr>
              <w:jc w:val="right"/>
              <w:rPr>
                <w:sz w:val="20"/>
                <w:szCs w:val="20"/>
              </w:rPr>
            </w:pPr>
            <w:r w:rsidRPr="000112EA">
              <w:rPr>
                <w:sz w:val="20"/>
                <w:szCs w:val="20"/>
              </w:rPr>
              <w:t>от 22 апреля 2019 года.</w:t>
            </w:r>
          </w:p>
        </w:tc>
      </w:tr>
    </w:tbl>
    <w:p w14:paraId="06C32FA6" w14:textId="77777777" w:rsidR="00621040" w:rsidRPr="000112EA" w:rsidRDefault="00621040" w:rsidP="00621040">
      <w:pPr>
        <w:jc w:val="center"/>
      </w:pPr>
    </w:p>
    <w:p w14:paraId="090796AD" w14:textId="77777777" w:rsidR="00621040" w:rsidRPr="000112EA" w:rsidRDefault="00621040" w:rsidP="00621040">
      <w:pPr>
        <w:jc w:val="center"/>
      </w:pPr>
    </w:p>
    <w:p w14:paraId="032C1423" w14:textId="77777777" w:rsidR="00621040" w:rsidRPr="000112EA" w:rsidRDefault="00621040" w:rsidP="00621040">
      <w:pPr>
        <w:jc w:val="center"/>
      </w:pPr>
    </w:p>
    <w:p w14:paraId="4D0D3969" w14:textId="77777777" w:rsidR="00621040" w:rsidRPr="000112EA" w:rsidRDefault="00621040" w:rsidP="00621040">
      <w:pPr>
        <w:jc w:val="center"/>
      </w:pPr>
    </w:p>
    <w:p w14:paraId="0F6061EB" w14:textId="77777777" w:rsidR="00621040" w:rsidRPr="000112EA" w:rsidRDefault="00621040" w:rsidP="00621040">
      <w:pPr>
        <w:jc w:val="center"/>
      </w:pPr>
    </w:p>
    <w:p w14:paraId="7F9926A5" w14:textId="77777777" w:rsidR="00621040" w:rsidRPr="000112EA" w:rsidRDefault="00621040" w:rsidP="00621040">
      <w:pPr>
        <w:jc w:val="center"/>
        <w:rPr>
          <w:b/>
          <w:sz w:val="36"/>
          <w:szCs w:val="36"/>
        </w:rPr>
      </w:pPr>
    </w:p>
    <w:p w14:paraId="316C8393" w14:textId="3DB62E4E" w:rsidR="00621040" w:rsidRPr="00AF3CD7" w:rsidRDefault="00AF17F1" w:rsidP="00621040">
      <w:pPr>
        <w:jc w:val="center"/>
        <w:rPr>
          <w:b/>
          <w:sz w:val="32"/>
          <w:szCs w:val="32"/>
        </w:rPr>
      </w:pPr>
      <w:r w:rsidRPr="00AF3CD7">
        <w:rPr>
          <w:b/>
          <w:sz w:val="32"/>
          <w:szCs w:val="32"/>
        </w:rPr>
        <w:t>МУНИЦИПАЛЬНОЕ ОБРАЗОВАНИЕ</w:t>
      </w:r>
    </w:p>
    <w:p w14:paraId="3D72A88E" w14:textId="1A244166" w:rsidR="001B5E95" w:rsidRPr="00AF3CD7" w:rsidRDefault="001B5E95" w:rsidP="00621040">
      <w:pPr>
        <w:jc w:val="center"/>
        <w:rPr>
          <w:b/>
          <w:sz w:val="32"/>
          <w:szCs w:val="32"/>
        </w:rPr>
      </w:pPr>
      <w:r w:rsidRPr="00AF3CD7">
        <w:rPr>
          <w:b/>
          <w:sz w:val="32"/>
          <w:szCs w:val="32"/>
        </w:rPr>
        <w:t>«</w:t>
      </w:r>
      <w:r w:rsidR="00E02B74" w:rsidRPr="00AF3CD7">
        <w:rPr>
          <w:b/>
          <w:sz w:val="32"/>
          <w:szCs w:val="32"/>
        </w:rPr>
        <w:t>ГОРОД БАЛАБАНОВО</w:t>
      </w:r>
      <w:r w:rsidRPr="00AF3CD7">
        <w:rPr>
          <w:b/>
          <w:sz w:val="32"/>
          <w:szCs w:val="32"/>
        </w:rPr>
        <w:t>»</w:t>
      </w:r>
    </w:p>
    <w:p w14:paraId="4A684756" w14:textId="1DA84498" w:rsidR="00621040" w:rsidRPr="00AF3CD7" w:rsidRDefault="001B5E95" w:rsidP="00621040">
      <w:pPr>
        <w:jc w:val="center"/>
        <w:rPr>
          <w:b/>
          <w:sz w:val="32"/>
          <w:szCs w:val="32"/>
        </w:rPr>
      </w:pPr>
      <w:r w:rsidRPr="00AF3CD7">
        <w:rPr>
          <w:b/>
          <w:sz w:val="32"/>
          <w:szCs w:val="32"/>
        </w:rPr>
        <w:t>БОРОВСКОГО</w:t>
      </w:r>
      <w:r w:rsidR="00621040" w:rsidRPr="00AF3CD7">
        <w:rPr>
          <w:b/>
          <w:sz w:val="32"/>
          <w:szCs w:val="32"/>
        </w:rPr>
        <w:t xml:space="preserve"> РАЙОНА</w:t>
      </w:r>
    </w:p>
    <w:p w14:paraId="1D8583BD" w14:textId="7D88F107" w:rsidR="00621040" w:rsidRPr="00AF3CD7" w:rsidRDefault="001B5E95" w:rsidP="00621040">
      <w:pPr>
        <w:jc w:val="center"/>
        <w:rPr>
          <w:b/>
          <w:sz w:val="32"/>
          <w:szCs w:val="32"/>
        </w:rPr>
      </w:pPr>
      <w:r w:rsidRPr="00AF3CD7">
        <w:rPr>
          <w:b/>
          <w:sz w:val="32"/>
          <w:szCs w:val="32"/>
        </w:rPr>
        <w:t>КАЛУЖСКОЙ</w:t>
      </w:r>
      <w:r w:rsidR="00621040" w:rsidRPr="00AF3CD7">
        <w:rPr>
          <w:b/>
          <w:sz w:val="32"/>
          <w:szCs w:val="32"/>
        </w:rPr>
        <w:t xml:space="preserve"> ОБЛАСТИ</w:t>
      </w:r>
    </w:p>
    <w:p w14:paraId="4B1AC6A8" w14:textId="77777777" w:rsidR="005E7E44" w:rsidRPr="00AF3CD7" w:rsidRDefault="005E7E44" w:rsidP="00621040">
      <w:pPr>
        <w:jc w:val="center"/>
        <w:rPr>
          <w:b/>
          <w:sz w:val="32"/>
          <w:szCs w:val="32"/>
        </w:rPr>
      </w:pPr>
    </w:p>
    <w:p w14:paraId="0DDAE8B5" w14:textId="77777777" w:rsidR="00621040" w:rsidRPr="00AF3CD7" w:rsidRDefault="00621040" w:rsidP="00621040">
      <w:pPr>
        <w:jc w:val="center"/>
        <w:rPr>
          <w:b/>
          <w:sz w:val="32"/>
          <w:szCs w:val="32"/>
        </w:rPr>
      </w:pPr>
      <w:r w:rsidRPr="00AF3CD7">
        <w:rPr>
          <w:b/>
          <w:sz w:val="32"/>
          <w:szCs w:val="32"/>
        </w:rPr>
        <w:t>ГЕНЕРАЛЬНЫЙ ПЛАН</w:t>
      </w:r>
    </w:p>
    <w:p w14:paraId="221E2041" w14:textId="77777777" w:rsidR="00621040" w:rsidRPr="000112EA" w:rsidRDefault="00621040" w:rsidP="00621040">
      <w:pPr>
        <w:jc w:val="center"/>
        <w:rPr>
          <w:b/>
          <w:sz w:val="28"/>
          <w:szCs w:val="28"/>
        </w:rPr>
      </w:pPr>
    </w:p>
    <w:p w14:paraId="78C80F70" w14:textId="77777777" w:rsidR="00621040" w:rsidRPr="000112EA" w:rsidRDefault="00621040" w:rsidP="00621040">
      <w:pPr>
        <w:jc w:val="center"/>
        <w:rPr>
          <w:b/>
          <w:sz w:val="28"/>
          <w:szCs w:val="28"/>
        </w:rPr>
      </w:pPr>
    </w:p>
    <w:p w14:paraId="2E0533E0" w14:textId="77777777" w:rsidR="00621040" w:rsidRPr="000112EA" w:rsidRDefault="00621040" w:rsidP="00621040">
      <w:pPr>
        <w:jc w:val="center"/>
        <w:rPr>
          <w:sz w:val="28"/>
          <w:szCs w:val="28"/>
        </w:rPr>
      </w:pPr>
      <w:r w:rsidRPr="000112EA">
        <w:rPr>
          <w:sz w:val="28"/>
          <w:szCs w:val="28"/>
        </w:rPr>
        <w:t>ТОМ 2</w:t>
      </w:r>
    </w:p>
    <w:p w14:paraId="18A3D957" w14:textId="77777777" w:rsidR="00621040" w:rsidRPr="000112EA" w:rsidRDefault="00621040" w:rsidP="00621040">
      <w:pPr>
        <w:jc w:val="center"/>
      </w:pPr>
      <w:r w:rsidRPr="000112EA">
        <w:rPr>
          <w:sz w:val="28"/>
          <w:szCs w:val="28"/>
        </w:rPr>
        <w:t>МАТЕРИАЛЫ ПО ОБОСНОВАНИЮ</w:t>
      </w:r>
    </w:p>
    <w:p w14:paraId="60D5A496" w14:textId="77777777" w:rsidR="00621040" w:rsidRPr="000112EA" w:rsidRDefault="00621040" w:rsidP="00621040">
      <w:pPr>
        <w:jc w:val="center"/>
        <w:rPr>
          <w:b/>
        </w:rPr>
      </w:pPr>
    </w:p>
    <w:p w14:paraId="7F18015B" w14:textId="77777777" w:rsidR="00621040" w:rsidRPr="000112EA" w:rsidRDefault="00621040" w:rsidP="00621040">
      <w:pPr>
        <w:jc w:val="center"/>
        <w:rPr>
          <w:b/>
        </w:rPr>
      </w:pPr>
    </w:p>
    <w:p w14:paraId="56F8EB5B" w14:textId="77777777" w:rsidR="00621040" w:rsidRPr="000112EA" w:rsidRDefault="00621040" w:rsidP="00621040">
      <w:pPr>
        <w:jc w:val="center"/>
      </w:pPr>
    </w:p>
    <w:p w14:paraId="2669E018" w14:textId="77777777" w:rsidR="00621040" w:rsidRPr="000112EA" w:rsidRDefault="00621040" w:rsidP="00621040">
      <w:pPr>
        <w:jc w:val="center"/>
      </w:pPr>
    </w:p>
    <w:p w14:paraId="46C6D0FC" w14:textId="77777777" w:rsidR="00621040" w:rsidRPr="000112EA" w:rsidRDefault="00621040" w:rsidP="00621040">
      <w:pPr>
        <w:jc w:val="center"/>
      </w:pPr>
    </w:p>
    <w:p w14:paraId="544C2C56" w14:textId="77777777" w:rsidR="00621040" w:rsidRPr="000112EA" w:rsidRDefault="00621040" w:rsidP="00621040">
      <w:pPr>
        <w:jc w:val="center"/>
      </w:pPr>
    </w:p>
    <w:p w14:paraId="5D8C13B2" w14:textId="77777777" w:rsidR="00621040" w:rsidRPr="000112EA" w:rsidRDefault="00621040" w:rsidP="00621040">
      <w:pPr>
        <w:jc w:val="center"/>
      </w:pPr>
    </w:p>
    <w:p w14:paraId="61DC6A5B" w14:textId="77777777" w:rsidR="00621040" w:rsidRPr="000112EA" w:rsidRDefault="00621040" w:rsidP="00621040">
      <w:pPr>
        <w:jc w:val="center"/>
      </w:pPr>
    </w:p>
    <w:p w14:paraId="097064C1" w14:textId="77777777" w:rsidR="00621040" w:rsidRPr="000112EA" w:rsidRDefault="00621040" w:rsidP="00621040">
      <w:pPr>
        <w:jc w:val="center"/>
      </w:pPr>
    </w:p>
    <w:p w14:paraId="37D5FE9B" w14:textId="77777777" w:rsidR="00621040" w:rsidRPr="000112EA" w:rsidRDefault="00621040" w:rsidP="00621040">
      <w:pPr>
        <w:jc w:val="center"/>
      </w:pPr>
    </w:p>
    <w:p w14:paraId="27954685" w14:textId="77777777" w:rsidR="00621040" w:rsidRPr="000112EA" w:rsidRDefault="00621040" w:rsidP="00621040">
      <w:pPr>
        <w:jc w:val="center"/>
      </w:pPr>
    </w:p>
    <w:p w14:paraId="24BF175D" w14:textId="77777777" w:rsidR="00621040" w:rsidRPr="000112EA" w:rsidRDefault="00621040" w:rsidP="00621040">
      <w:pPr>
        <w:jc w:val="center"/>
      </w:pPr>
    </w:p>
    <w:p w14:paraId="2AF1898E" w14:textId="77777777" w:rsidR="00EC5B74" w:rsidRPr="000112EA" w:rsidRDefault="00EC5B74" w:rsidP="00621040">
      <w:pPr>
        <w:jc w:val="center"/>
      </w:pPr>
    </w:p>
    <w:p w14:paraId="27ABC70C" w14:textId="04156986" w:rsidR="00621040" w:rsidRPr="000112EA" w:rsidRDefault="00621040" w:rsidP="00621040">
      <w:pPr>
        <w:jc w:val="center"/>
        <w:rPr>
          <w:b/>
          <w:sz w:val="28"/>
          <w:szCs w:val="28"/>
        </w:rPr>
      </w:pPr>
      <w:r w:rsidRPr="000112EA">
        <w:rPr>
          <w:b/>
          <w:sz w:val="28"/>
          <w:szCs w:val="28"/>
        </w:rPr>
        <w:t>20</w:t>
      </w:r>
      <w:r w:rsidR="000112EA" w:rsidRPr="000112EA">
        <w:rPr>
          <w:b/>
          <w:sz w:val="28"/>
          <w:szCs w:val="28"/>
        </w:rPr>
        <w:t>21</w:t>
      </w:r>
      <w:r w:rsidRPr="000112EA">
        <w:rPr>
          <w:b/>
          <w:sz w:val="28"/>
          <w:szCs w:val="28"/>
        </w:rPr>
        <w:t xml:space="preserve"> г.</w:t>
      </w:r>
    </w:p>
    <w:p w14:paraId="0D46D4F6" w14:textId="7F920C37" w:rsidR="00320AE0" w:rsidRPr="00374F0C" w:rsidRDefault="00320AE0" w:rsidP="00320AE0">
      <w:pPr>
        <w:jc w:val="center"/>
        <w:rPr>
          <w:b/>
          <w:sz w:val="28"/>
          <w:szCs w:val="28"/>
          <w:highlight w:val="yellow"/>
        </w:rPr>
      </w:pPr>
    </w:p>
    <w:p w14:paraId="125891E8" w14:textId="77777777" w:rsidR="000112EA" w:rsidRDefault="000112EA" w:rsidP="000112EA">
      <w:pPr>
        <w:jc w:val="center"/>
        <w:rPr>
          <w:b/>
          <w:sz w:val="28"/>
          <w:szCs w:val="28"/>
        </w:rPr>
      </w:pPr>
      <w:r>
        <w:rPr>
          <w:b/>
          <w:noProof/>
          <w:sz w:val="28"/>
          <w:szCs w:val="28"/>
        </w:rPr>
        <w:lastRenderedPageBreak/>
        <w:drawing>
          <wp:anchor distT="0" distB="0" distL="114300" distR="114300" simplePos="0" relativeHeight="251661312" behindDoc="1" locked="0" layoutInCell="1" allowOverlap="1" wp14:anchorId="23F4B658" wp14:editId="7E0421CF">
            <wp:simplePos x="0" y="0"/>
            <wp:positionH relativeFrom="column">
              <wp:posOffset>-260985</wp:posOffset>
            </wp:positionH>
            <wp:positionV relativeFrom="paragraph">
              <wp:posOffset>-120015</wp:posOffset>
            </wp:positionV>
            <wp:extent cx="1714500" cy="1224915"/>
            <wp:effectExtent l="0" t="0" r="0" b="0"/>
            <wp:wrapNone/>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224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E227AD" w14:textId="77777777" w:rsidR="000112EA" w:rsidRPr="002753FF" w:rsidRDefault="000112EA" w:rsidP="000112EA">
      <w:pPr>
        <w:jc w:val="center"/>
        <w:rPr>
          <w:b/>
          <w:sz w:val="28"/>
          <w:szCs w:val="28"/>
        </w:rPr>
      </w:pPr>
      <w:r w:rsidRPr="002753FF">
        <w:rPr>
          <w:b/>
          <w:sz w:val="28"/>
          <w:szCs w:val="28"/>
        </w:rPr>
        <w:t>Общество с ограниченной ответственностью</w:t>
      </w:r>
    </w:p>
    <w:p w14:paraId="0119131C" w14:textId="77777777" w:rsidR="000112EA" w:rsidRPr="002753FF" w:rsidRDefault="000112EA" w:rsidP="000112EA">
      <w:pPr>
        <w:jc w:val="center"/>
        <w:rPr>
          <w:b/>
          <w:sz w:val="28"/>
          <w:szCs w:val="28"/>
        </w:rPr>
      </w:pPr>
      <w:r w:rsidRPr="002753FF">
        <w:rPr>
          <w:b/>
          <w:sz w:val="28"/>
          <w:szCs w:val="28"/>
        </w:rPr>
        <w:t>«Центр Межевания и Кадастра»</w:t>
      </w:r>
    </w:p>
    <w:p w14:paraId="39FEC501" w14:textId="77777777" w:rsidR="000112EA" w:rsidRPr="002753FF" w:rsidRDefault="000112EA" w:rsidP="000112EA">
      <w:pPr>
        <w:jc w:val="center"/>
        <w:rPr>
          <w:sz w:val="28"/>
          <w:szCs w:val="28"/>
        </w:rPr>
      </w:pPr>
      <w:r w:rsidRPr="002753FF">
        <w:rPr>
          <w:sz w:val="28"/>
          <w:szCs w:val="28"/>
        </w:rPr>
        <w:t>(ООО «МК Центр»)</w:t>
      </w:r>
    </w:p>
    <w:p w14:paraId="7DD89B2A" w14:textId="77777777" w:rsidR="000112EA" w:rsidRPr="002753FF" w:rsidRDefault="000112EA" w:rsidP="000112EA">
      <w:pPr>
        <w:jc w:val="center"/>
        <w:rPr>
          <w:b/>
          <w:sz w:val="28"/>
          <w:szCs w:val="28"/>
        </w:rPr>
      </w:pPr>
    </w:p>
    <w:p w14:paraId="396FA5EE" w14:textId="3D51DFAC" w:rsidR="000112EA" w:rsidRPr="002753FF" w:rsidRDefault="000112EA" w:rsidP="000112EA">
      <w:pPr>
        <w:jc w:val="center"/>
        <w:rPr>
          <w:b/>
        </w:rPr>
      </w:pPr>
      <w:r w:rsidRPr="002753FF">
        <w:rPr>
          <w:b/>
        </w:rPr>
        <w:t>1600</w:t>
      </w:r>
      <w:r>
        <w:rPr>
          <w:b/>
        </w:rPr>
        <w:t>00</w:t>
      </w:r>
      <w:r w:rsidRPr="002753FF">
        <w:rPr>
          <w:b/>
        </w:rPr>
        <w:t>, Вологодская обл</w:t>
      </w:r>
      <w:r w:rsidR="00E565D6">
        <w:rPr>
          <w:b/>
        </w:rPr>
        <w:t>.</w:t>
      </w:r>
      <w:r w:rsidRPr="002753FF">
        <w:rPr>
          <w:b/>
        </w:rPr>
        <w:t xml:space="preserve">, </w:t>
      </w:r>
      <w:proofErr w:type="gramStart"/>
      <w:r w:rsidRPr="002753FF">
        <w:rPr>
          <w:b/>
        </w:rPr>
        <w:t>г</w:t>
      </w:r>
      <w:proofErr w:type="gramEnd"/>
      <w:r w:rsidRPr="002753FF">
        <w:rPr>
          <w:b/>
        </w:rPr>
        <w:t xml:space="preserve"> Вологда, ул</w:t>
      </w:r>
      <w:r w:rsidR="00E565D6">
        <w:rPr>
          <w:b/>
        </w:rPr>
        <w:t>.</w:t>
      </w:r>
      <w:r w:rsidRPr="002753FF">
        <w:rPr>
          <w:b/>
        </w:rPr>
        <w:t xml:space="preserve"> </w:t>
      </w:r>
      <w:r>
        <w:rPr>
          <w:b/>
        </w:rPr>
        <w:t>Сергея Орлова</w:t>
      </w:r>
      <w:r w:rsidRPr="002753FF">
        <w:rPr>
          <w:b/>
        </w:rPr>
        <w:t>, д</w:t>
      </w:r>
      <w:r w:rsidR="004E50DF">
        <w:rPr>
          <w:b/>
        </w:rPr>
        <w:t>.</w:t>
      </w:r>
      <w:r w:rsidRPr="002753FF">
        <w:rPr>
          <w:b/>
        </w:rPr>
        <w:t xml:space="preserve"> </w:t>
      </w:r>
      <w:r>
        <w:rPr>
          <w:b/>
        </w:rPr>
        <w:t>9</w:t>
      </w:r>
      <w:r w:rsidRPr="002753FF">
        <w:rPr>
          <w:b/>
        </w:rPr>
        <w:t>, оф</w:t>
      </w:r>
      <w:r w:rsidR="004E50DF">
        <w:rPr>
          <w:b/>
        </w:rPr>
        <w:t>.</w:t>
      </w:r>
      <w:r w:rsidRPr="002753FF">
        <w:rPr>
          <w:b/>
        </w:rPr>
        <w:t>1</w:t>
      </w:r>
      <w:r>
        <w:rPr>
          <w:b/>
        </w:rPr>
        <w:t>03</w:t>
      </w:r>
      <w:r w:rsidRPr="002753FF">
        <w:rPr>
          <w:b/>
        </w:rPr>
        <w:t xml:space="preserve"> </w:t>
      </w:r>
    </w:p>
    <w:p w14:paraId="0B3D7920" w14:textId="77777777" w:rsidR="000112EA" w:rsidRPr="002753FF" w:rsidRDefault="000112EA" w:rsidP="000112EA">
      <w:pPr>
        <w:jc w:val="center"/>
        <w:rPr>
          <w:b/>
        </w:rPr>
      </w:pPr>
      <w:r w:rsidRPr="002753FF">
        <w:rPr>
          <w:b/>
        </w:rPr>
        <w:t>ИНН/КПП 3525298706/352501001, ОГРН 1133525006845</w:t>
      </w:r>
    </w:p>
    <w:p w14:paraId="505C760C" w14:textId="77777777" w:rsidR="000112EA" w:rsidRDefault="000112EA" w:rsidP="000112EA">
      <w:pPr>
        <w:jc w:val="center"/>
        <w:rPr>
          <w:highlight w:val="yellow"/>
        </w:rPr>
      </w:pPr>
    </w:p>
    <w:p w14:paraId="062997C2" w14:textId="77777777" w:rsidR="000112EA" w:rsidRPr="000112EA" w:rsidRDefault="000112EA" w:rsidP="000112EA">
      <w:pPr>
        <w:jc w:val="center"/>
      </w:pPr>
    </w:p>
    <w:p w14:paraId="320C0DB4" w14:textId="2B70321F" w:rsidR="00043BE6" w:rsidRDefault="00043BE6" w:rsidP="00043BE6">
      <w:pPr>
        <w:jc w:val="right"/>
      </w:pPr>
      <w:r>
        <w:t>Приложение №</w:t>
      </w:r>
      <w:r>
        <w:t>2</w:t>
      </w:r>
      <w:bookmarkStart w:id="3" w:name="_GoBack"/>
      <w:bookmarkEnd w:id="3"/>
    </w:p>
    <w:p w14:paraId="1376845D" w14:textId="77777777" w:rsidR="00043BE6" w:rsidRDefault="00043BE6" w:rsidP="00043BE6">
      <w:pPr>
        <w:jc w:val="right"/>
      </w:pPr>
      <w:r>
        <w:t xml:space="preserve">к решению Городской Думы </w:t>
      </w:r>
    </w:p>
    <w:p w14:paraId="44C0B2AF" w14:textId="77777777" w:rsidR="00043BE6" w:rsidRDefault="00043BE6" w:rsidP="00043BE6">
      <w:pPr>
        <w:jc w:val="right"/>
      </w:pPr>
      <w:r>
        <w:t>муниципального образования «Город Балабаново»</w:t>
      </w:r>
    </w:p>
    <w:p w14:paraId="61DDF561" w14:textId="2F93C7AE" w:rsidR="000112EA" w:rsidRPr="000112EA" w:rsidRDefault="00043BE6" w:rsidP="00043BE6">
      <w:pPr>
        <w:jc w:val="right"/>
      </w:pPr>
      <w:r>
        <w:t>от «26» января 2023 г. № 01-д</w:t>
      </w:r>
    </w:p>
    <w:p w14:paraId="1B1B6D85" w14:textId="77777777" w:rsidR="000112EA" w:rsidRPr="000112EA" w:rsidRDefault="000112EA" w:rsidP="000112EA">
      <w:pPr>
        <w:jc w:val="center"/>
      </w:pPr>
    </w:p>
    <w:tbl>
      <w:tblPr>
        <w:tblW w:w="12934" w:type="dxa"/>
        <w:tblLook w:val="04A0" w:firstRow="1" w:lastRow="0" w:firstColumn="1" w:lastColumn="0" w:noHBand="0" w:noVBand="1"/>
      </w:tblPr>
      <w:tblGrid>
        <w:gridCol w:w="5778"/>
        <w:gridCol w:w="3578"/>
        <w:gridCol w:w="3578"/>
      </w:tblGrid>
      <w:tr w:rsidR="000112EA" w:rsidRPr="000112EA" w14:paraId="36C8AB5C" w14:textId="77777777" w:rsidTr="0051703E">
        <w:tc>
          <w:tcPr>
            <w:tcW w:w="5778" w:type="dxa"/>
          </w:tcPr>
          <w:p w14:paraId="064554A5" w14:textId="6D8F1A06" w:rsidR="000112EA" w:rsidRPr="000112EA" w:rsidRDefault="000112EA" w:rsidP="0051703E">
            <w:pPr>
              <w:jc w:val="left"/>
              <w:rPr>
                <w:sz w:val="20"/>
                <w:szCs w:val="20"/>
              </w:rPr>
            </w:pPr>
            <w:r w:rsidRPr="000112EA">
              <w:rPr>
                <w:sz w:val="20"/>
                <w:szCs w:val="20"/>
              </w:rPr>
              <w:t xml:space="preserve">Заказчик: </w:t>
            </w:r>
            <w:r w:rsidR="00E565D6" w:rsidRPr="005E7E44">
              <w:rPr>
                <w:sz w:val="20"/>
                <w:szCs w:val="20"/>
              </w:rPr>
              <w:t>Администраци</w:t>
            </w:r>
            <w:r w:rsidR="00E565D6">
              <w:rPr>
                <w:sz w:val="20"/>
                <w:szCs w:val="20"/>
              </w:rPr>
              <w:t>я</w:t>
            </w:r>
            <w:r w:rsidR="00E565D6" w:rsidRPr="005E7E44">
              <w:rPr>
                <w:sz w:val="20"/>
                <w:szCs w:val="20"/>
              </w:rPr>
              <w:t xml:space="preserve"> (исполнительно-распорядительн</w:t>
            </w:r>
            <w:r w:rsidR="00E565D6">
              <w:rPr>
                <w:sz w:val="20"/>
                <w:szCs w:val="20"/>
              </w:rPr>
              <w:t>ый</w:t>
            </w:r>
            <w:r w:rsidR="00E565D6" w:rsidRPr="005E7E44">
              <w:rPr>
                <w:sz w:val="20"/>
                <w:szCs w:val="20"/>
              </w:rPr>
              <w:t xml:space="preserve"> орган) городского поселения "Город Балабаново»</w:t>
            </w:r>
          </w:p>
        </w:tc>
        <w:tc>
          <w:tcPr>
            <w:tcW w:w="3578" w:type="dxa"/>
          </w:tcPr>
          <w:p w14:paraId="2CCD02CD" w14:textId="77777777" w:rsidR="000112EA" w:rsidRPr="000112EA" w:rsidRDefault="000112EA" w:rsidP="0051703E">
            <w:pPr>
              <w:jc w:val="right"/>
              <w:rPr>
                <w:sz w:val="20"/>
                <w:szCs w:val="20"/>
              </w:rPr>
            </w:pPr>
            <w:r w:rsidRPr="000112EA">
              <w:rPr>
                <w:sz w:val="20"/>
                <w:szCs w:val="20"/>
              </w:rPr>
              <w:t>Муниципальный контракт:</w:t>
            </w:r>
          </w:p>
          <w:p w14:paraId="4FF1498A" w14:textId="25E64A5F" w:rsidR="000112EA" w:rsidRPr="000112EA" w:rsidRDefault="000112EA" w:rsidP="00E565D6">
            <w:pPr>
              <w:jc w:val="right"/>
              <w:rPr>
                <w:sz w:val="20"/>
                <w:szCs w:val="20"/>
              </w:rPr>
            </w:pPr>
            <w:r w:rsidRPr="000112EA">
              <w:rPr>
                <w:sz w:val="20"/>
                <w:szCs w:val="20"/>
              </w:rPr>
              <w:t xml:space="preserve">№ </w:t>
            </w:r>
            <w:r w:rsidRPr="000112EA">
              <w:rPr>
                <w:color w:val="000000"/>
                <w:sz w:val="20"/>
                <w:szCs w:val="20"/>
              </w:rPr>
              <w:t>155</w:t>
            </w:r>
            <w:r w:rsidRPr="000112EA">
              <w:rPr>
                <w:sz w:val="20"/>
                <w:szCs w:val="20"/>
              </w:rPr>
              <w:t xml:space="preserve"> от 29 декабря  2020 года</w:t>
            </w:r>
          </w:p>
        </w:tc>
        <w:tc>
          <w:tcPr>
            <w:tcW w:w="3578" w:type="dxa"/>
          </w:tcPr>
          <w:p w14:paraId="769F0F84" w14:textId="77777777" w:rsidR="000112EA" w:rsidRPr="000112EA" w:rsidRDefault="000112EA" w:rsidP="0051703E">
            <w:pPr>
              <w:jc w:val="right"/>
              <w:rPr>
                <w:sz w:val="20"/>
                <w:szCs w:val="20"/>
              </w:rPr>
            </w:pPr>
            <w:r w:rsidRPr="000112EA">
              <w:rPr>
                <w:sz w:val="20"/>
                <w:szCs w:val="20"/>
              </w:rPr>
              <w:t>Муниципальный контракт:</w:t>
            </w:r>
          </w:p>
          <w:p w14:paraId="4F2339BB" w14:textId="77777777" w:rsidR="000112EA" w:rsidRPr="000112EA" w:rsidRDefault="000112EA" w:rsidP="0051703E">
            <w:pPr>
              <w:jc w:val="right"/>
              <w:rPr>
                <w:sz w:val="20"/>
                <w:szCs w:val="20"/>
              </w:rPr>
            </w:pPr>
            <w:r w:rsidRPr="000112EA">
              <w:rPr>
                <w:color w:val="000000"/>
                <w:sz w:val="20"/>
                <w:szCs w:val="20"/>
              </w:rPr>
              <w:t>-29/2019 (а)</w:t>
            </w:r>
          </w:p>
          <w:p w14:paraId="156AA1AA" w14:textId="77777777" w:rsidR="000112EA" w:rsidRPr="000112EA" w:rsidRDefault="000112EA" w:rsidP="0051703E">
            <w:pPr>
              <w:jc w:val="right"/>
              <w:rPr>
                <w:sz w:val="20"/>
                <w:szCs w:val="20"/>
              </w:rPr>
            </w:pPr>
            <w:r w:rsidRPr="000112EA">
              <w:rPr>
                <w:sz w:val="20"/>
                <w:szCs w:val="20"/>
              </w:rPr>
              <w:t>от 22 апреля 2019 года.</w:t>
            </w:r>
          </w:p>
        </w:tc>
      </w:tr>
    </w:tbl>
    <w:p w14:paraId="4B62AF87" w14:textId="77777777" w:rsidR="000112EA" w:rsidRPr="000112EA" w:rsidRDefault="000112EA" w:rsidP="000112EA">
      <w:pPr>
        <w:jc w:val="center"/>
      </w:pPr>
    </w:p>
    <w:p w14:paraId="585D12DD" w14:textId="77777777" w:rsidR="00621040" w:rsidRPr="000112EA" w:rsidRDefault="00621040" w:rsidP="00621040">
      <w:pPr>
        <w:jc w:val="center"/>
      </w:pPr>
    </w:p>
    <w:p w14:paraId="05A99802" w14:textId="77777777" w:rsidR="00621040" w:rsidRPr="000112EA" w:rsidRDefault="00621040" w:rsidP="00621040">
      <w:pPr>
        <w:jc w:val="center"/>
      </w:pPr>
    </w:p>
    <w:p w14:paraId="60015E3A" w14:textId="77777777" w:rsidR="00701B2D" w:rsidRPr="000112EA" w:rsidRDefault="00701B2D" w:rsidP="00701B2D">
      <w:pPr>
        <w:jc w:val="center"/>
        <w:rPr>
          <w:b/>
          <w:sz w:val="36"/>
          <w:szCs w:val="36"/>
        </w:rPr>
      </w:pPr>
      <w:r w:rsidRPr="000112EA">
        <w:rPr>
          <w:b/>
          <w:sz w:val="36"/>
          <w:szCs w:val="36"/>
        </w:rPr>
        <w:t>МУНИЦИПАЛЬНОЕ ОБРАЗОВАНИЕ</w:t>
      </w:r>
    </w:p>
    <w:p w14:paraId="2F88C1FF" w14:textId="3487B9E5" w:rsidR="00701B2D" w:rsidRPr="000112EA" w:rsidRDefault="00701B2D" w:rsidP="00701B2D">
      <w:pPr>
        <w:jc w:val="center"/>
        <w:rPr>
          <w:b/>
          <w:sz w:val="36"/>
          <w:szCs w:val="36"/>
        </w:rPr>
      </w:pPr>
      <w:r w:rsidRPr="000112EA">
        <w:rPr>
          <w:b/>
          <w:sz w:val="36"/>
          <w:szCs w:val="36"/>
        </w:rPr>
        <w:t>«</w:t>
      </w:r>
      <w:r w:rsidR="00E02B74" w:rsidRPr="000112EA">
        <w:rPr>
          <w:b/>
          <w:sz w:val="36"/>
          <w:szCs w:val="36"/>
        </w:rPr>
        <w:t>ГОРОД БАЛАБАНОВО</w:t>
      </w:r>
      <w:r w:rsidRPr="000112EA">
        <w:rPr>
          <w:b/>
          <w:sz w:val="36"/>
          <w:szCs w:val="36"/>
        </w:rPr>
        <w:t>»</w:t>
      </w:r>
    </w:p>
    <w:p w14:paraId="2C870ED5" w14:textId="77777777" w:rsidR="00701B2D" w:rsidRPr="000112EA" w:rsidRDefault="00701B2D" w:rsidP="00701B2D">
      <w:pPr>
        <w:jc w:val="center"/>
        <w:rPr>
          <w:b/>
          <w:sz w:val="28"/>
          <w:szCs w:val="28"/>
        </w:rPr>
      </w:pPr>
      <w:r w:rsidRPr="000112EA">
        <w:rPr>
          <w:b/>
          <w:sz w:val="28"/>
          <w:szCs w:val="28"/>
        </w:rPr>
        <w:t>БОРОВСКОГО РАЙОНА</w:t>
      </w:r>
    </w:p>
    <w:p w14:paraId="5450C7E3" w14:textId="77777777" w:rsidR="00701B2D" w:rsidRPr="000112EA" w:rsidRDefault="00701B2D" w:rsidP="00701B2D">
      <w:pPr>
        <w:jc w:val="center"/>
        <w:rPr>
          <w:b/>
          <w:sz w:val="28"/>
          <w:szCs w:val="28"/>
        </w:rPr>
      </w:pPr>
      <w:r w:rsidRPr="000112EA">
        <w:rPr>
          <w:b/>
          <w:sz w:val="28"/>
          <w:szCs w:val="28"/>
        </w:rPr>
        <w:t>КАЛУЖСКОЙ ОБЛАСТИ</w:t>
      </w:r>
    </w:p>
    <w:p w14:paraId="3D3D3D50" w14:textId="77777777" w:rsidR="00621040" w:rsidRPr="000112EA" w:rsidRDefault="00621040" w:rsidP="00621040">
      <w:pPr>
        <w:jc w:val="center"/>
        <w:rPr>
          <w:b/>
          <w:sz w:val="28"/>
          <w:szCs w:val="28"/>
        </w:rPr>
      </w:pPr>
    </w:p>
    <w:p w14:paraId="7165EA78" w14:textId="77777777" w:rsidR="00621040" w:rsidRPr="000112EA" w:rsidRDefault="00621040" w:rsidP="00621040">
      <w:pPr>
        <w:jc w:val="center"/>
        <w:rPr>
          <w:b/>
          <w:sz w:val="28"/>
          <w:szCs w:val="28"/>
        </w:rPr>
      </w:pPr>
      <w:r w:rsidRPr="000112EA">
        <w:rPr>
          <w:b/>
          <w:sz w:val="28"/>
          <w:szCs w:val="28"/>
        </w:rPr>
        <w:t>ГЕНЕРАЛЬНЫЙ ПЛАН</w:t>
      </w:r>
    </w:p>
    <w:p w14:paraId="6DE0F793" w14:textId="77777777" w:rsidR="00621040" w:rsidRPr="000112EA" w:rsidRDefault="00621040" w:rsidP="00621040">
      <w:pPr>
        <w:jc w:val="center"/>
        <w:rPr>
          <w:b/>
          <w:sz w:val="28"/>
          <w:szCs w:val="28"/>
        </w:rPr>
      </w:pPr>
    </w:p>
    <w:p w14:paraId="6A86B783" w14:textId="77777777" w:rsidR="00621040" w:rsidRPr="000112EA" w:rsidRDefault="00621040" w:rsidP="00621040">
      <w:pPr>
        <w:jc w:val="center"/>
        <w:rPr>
          <w:b/>
          <w:sz w:val="28"/>
          <w:szCs w:val="28"/>
        </w:rPr>
      </w:pPr>
    </w:p>
    <w:p w14:paraId="4D3B1932" w14:textId="77777777" w:rsidR="00621040" w:rsidRPr="000112EA" w:rsidRDefault="00621040" w:rsidP="00621040">
      <w:pPr>
        <w:jc w:val="center"/>
        <w:rPr>
          <w:sz w:val="28"/>
          <w:szCs w:val="28"/>
        </w:rPr>
      </w:pPr>
      <w:r w:rsidRPr="000112EA">
        <w:rPr>
          <w:sz w:val="28"/>
          <w:szCs w:val="28"/>
        </w:rPr>
        <w:t>ТОМ 2</w:t>
      </w:r>
    </w:p>
    <w:p w14:paraId="6F426F9F" w14:textId="77777777" w:rsidR="00621040" w:rsidRPr="000112EA" w:rsidRDefault="00621040" w:rsidP="00621040">
      <w:pPr>
        <w:jc w:val="center"/>
      </w:pPr>
      <w:r w:rsidRPr="000112EA">
        <w:rPr>
          <w:sz w:val="28"/>
          <w:szCs w:val="28"/>
        </w:rPr>
        <w:t>МАТЕРИАЛЫ ПО ОБОСНОВАНИЮ</w:t>
      </w:r>
    </w:p>
    <w:p w14:paraId="62C12C82" w14:textId="77777777" w:rsidR="00621040" w:rsidRPr="000112EA" w:rsidRDefault="00621040" w:rsidP="00621040">
      <w:pPr>
        <w:jc w:val="center"/>
        <w:rPr>
          <w:b/>
        </w:rPr>
      </w:pPr>
    </w:p>
    <w:p w14:paraId="3E4E8F52" w14:textId="77777777" w:rsidR="00621040" w:rsidRPr="000112EA" w:rsidRDefault="00621040" w:rsidP="00621040">
      <w:pPr>
        <w:jc w:val="center"/>
      </w:pPr>
    </w:p>
    <w:p w14:paraId="37129CCC" w14:textId="77777777" w:rsidR="00AE4C79" w:rsidRPr="000112EA" w:rsidRDefault="00AE4C79" w:rsidP="00621040">
      <w:pPr>
        <w:jc w:val="center"/>
      </w:pPr>
    </w:p>
    <w:p w14:paraId="601618EC" w14:textId="77777777" w:rsidR="00AE4C79" w:rsidRPr="000112EA" w:rsidRDefault="00AE4C79" w:rsidP="00621040">
      <w:pPr>
        <w:jc w:val="center"/>
      </w:pPr>
    </w:p>
    <w:p w14:paraId="4AC6F545" w14:textId="77777777" w:rsidR="00AE4C79" w:rsidRPr="000112EA" w:rsidRDefault="00AE4C79" w:rsidP="00621040">
      <w:pPr>
        <w:jc w:val="center"/>
      </w:pPr>
    </w:p>
    <w:p w14:paraId="4DBC223F" w14:textId="77777777" w:rsidR="00AE4C79" w:rsidRPr="000112EA" w:rsidRDefault="00AE4C79" w:rsidP="00621040">
      <w:pPr>
        <w:jc w:val="center"/>
      </w:pPr>
    </w:p>
    <w:p w14:paraId="457A9DFB" w14:textId="77777777" w:rsidR="00AE4C79" w:rsidRPr="000112EA" w:rsidRDefault="00AE4C79" w:rsidP="00621040">
      <w:pPr>
        <w:jc w:val="center"/>
      </w:pPr>
    </w:p>
    <w:tbl>
      <w:tblPr>
        <w:tblW w:w="9498" w:type="dxa"/>
        <w:tblInd w:w="108" w:type="dxa"/>
        <w:tblLook w:val="04A0" w:firstRow="1" w:lastRow="0" w:firstColumn="1" w:lastColumn="0" w:noHBand="0" w:noVBand="1"/>
      </w:tblPr>
      <w:tblGrid>
        <w:gridCol w:w="5387"/>
        <w:gridCol w:w="1134"/>
        <w:gridCol w:w="2977"/>
      </w:tblGrid>
      <w:tr w:rsidR="00621040" w:rsidRPr="000112EA" w14:paraId="4D2DC7BA" w14:textId="77777777" w:rsidTr="000112EA">
        <w:trPr>
          <w:trHeight w:val="729"/>
        </w:trPr>
        <w:tc>
          <w:tcPr>
            <w:tcW w:w="5387" w:type="dxa"/>
            <w:hideMark/>
          </w:tcPr>
          <w:p w14:paraId="2942EAF9" w14:textId="1152C056" w:rsidR="00A023CC" w:rsidRPr="000112EA" w:rsidRDefault="000112EA" w:rsidP="00A023CC">
            <w:r w:rsidRPr="000112EA">
              <w:t>Директор ООО «Центр Межевания и Кадастра»</w:t>
            </w:r>
          </w:p>
          <w:p w14:paraId="66DD10DB" w14:textId="0824FBE5" w:rsidR="00621040" w:rsidRPr="000112EA" w:rsidRDefault="000112EA" w:rsidP="00A023CC">
            <w:pPr>
              <w:rPr>
                <w:sz w:val="26"/>
                <w:szCs w:val="26"/>
                <w:lang w:eastAsia="en-US" w:bidi="en-US"/>
              </w:rPr>
            </w:pPr>
            <w:r w:rsidRPr="000112EA">
              <w:rPr>
                <w:sz w:val="26"/>
                <w:szCs w:val="26"/>
              </w:rPr>
              <w:t>Плетнева Екатерина Николаевна</w:t>
            </w:r>
          </w:p>
        </w:tc>
        <w:tc>
          <w:tcPr>
            <w:tcW w:w="1134" w:type="dxa"/>
            <w:tcBorders>
              <w:top w:val="nil"/>
              <w:left w:val="nil"/>
              <w:bottom w:val="single" w:sz="4" w:space="0" w:color="auto"/>
              <w:right w:val="nil"/>
            </w:tcBorders>
          </w:tcPr>
          <w:p w14:paraId="49DC9A1E" w14:textId="77777777" w:rsidR="00621040" w:rsidRPr="000112EA" w:rsidRDefault="00621040" w:rsidP="00621040">
            <w:pPr>
              <w:spacing w:line="276" w:lineRule="auto"/>
              <w:rPr>
                <w:sz w:val="26"/>
                <w:szCs w:val="26"/>
                <w:u w:val="single"/>
                <w:lang w:eastAsia="en-US" w:bidi="en-US"/>
              </w:rPr>
            </w:pPr>
          </w:p>
        </w:tc>
        <w:tc>
          <w:tcPr>
            <w:tcW w:w="2977" w:type="dxa"/>
          </w:tcPr>
          <w:p w14:paraId="2F1154B4" w14:textId="77777777" w:rsidR="00621040" w:rsidRPr="000112EA" w:rsidRDefault="00621040" w:rsidP="00621040">
            <w:pPr>
              <w:spacing w:line="276" w:lineRule="auto"/>
              <w:rPr>
                <w:sz w:val="26"/>
                <w:szCs w:val="26"/>
              </w:rPr>
            </w:pPr>
          </w:p>
          <w:p w14:paraId="46EB5522" w14:textId="1F9FAD3E" w:rsidR="00621040" w:rsidRPr="000112EA" w:rsidRDefault="000112EA" w:rsidP="000112EA">
            <w:pPr>
              <w:spacing w:line="276" w:lineRule="auto"/>
              <w:rPr>
                <w:sz w:val="26"/>
                <w:szCs w:val="26"/>
                <w:lang w:eastAsia="en-US" w:bidi="en-US"/>
              </w:rPr>
            </w:pPr>
            <w:r w:rsidRPr="000112EA">
              <w:rPr>
                <w:sz w:val="26"/>
                <w:szCs w:val="26"/>
              </w:rPr>
              <w:t>Е</w:t>
            </w:r>
            <w:r w:rsidR="00A023CC" w:rsidRPr="000112EA">
              <w:rPr>
                <w:sz w:val="26"/>
                <w:szCs w:val="26"/>
              </w:rPr>
              <w:t>.</w:t>
            </w:r>
            <w:r w:rsidRPr="000112EA">
              <w:rPr>
                <w:sz w:val="26"/>
                <w:szCs w:val="26"/>
              </w:rPr>
              <w:t>Н</w:t>
            </w:r>
            <w:r w:rsidR="00A023CC" w:rsidRPr="000112EA">
              <w:rPr>
                <w:sz w:val="26"/>
                <w:szCs w:val="26"/>
              </w:rPr>
              <w:t xml:space="preserve">. </w:t>
            </w:r>
            <w:r w:rsidRPr="000112EA">
              <w:rPr>
                <w:sz w:val="26"/>
                <w:szCs w:val="26"/>
              </w:rPr>
              <w:t>Плетнева</w:t>
            </w:r>
          </w:p>
        </w:tc>
      </w:tr>
    </w:tbl>
    <w:p w14:paraId="70540442" w14:textId="77777777" w:rsidR="00621040" w:rsidRPr="000112EA" w:rsidRDefault="00621040" w:rsidP="00621040">
      <w:pPr>
        <w:jc w:val="center"/>
      </w:pPr>
    </w:p>
    <w:p w14:paraId="62344213" w14:textId="77777777" w:rsidR="00621040" w:rsidRPr="000112EA" w:rsidRDefault="00621040" w:rsidP="00621040">
      <w:pPr>
        <w:jc w:val="center"/>
      </w:pPr>
    </w:p>
    <w:p w14:paraId="3B27F76C" w14:textId="77777777" w:rsidR="00581086" w:rsidRPr="000112EA" w:rsidRDefault="00581086" w:rsidP="00621040">
      <w:pPr>
        <w:spacing w:after="120"/>
        <w:jc w:val="center"/>
        <w:rPr>
          <w:b/>
          <w:sz w:val="28"/>
          <w:szCs w:val="28"/>
        </w:rPr>
      </w:pPr>
    </w:p>
    <w:p w14:paraId="05815718" w14:textId="77777777" w:rsidR="00EC5B74" w:rsidRPr="000112EA" w:rsidRDefault="00EC5B74" w:rsidP="00621040">
      <w:pPr>
        <w:spacing w:after="120"/>
        <w:jc w:val="center"/>
        <w:rPr>
          <w:b/>
          <w:sz w:val="28"/>
          <w:szCs w:val="28"/>
        </w:rPr>
      </w:pPr>
    </w:p>
    <w:p w14:paraId="056156DE" w14:textId="64DCAA0B" w:rsidR="00621040" w:rsidRPr="000112EA" w:rsidRDefault="00621040" w:rsidP="00621040">
      <w:pPr>
        <w:spacing w:after="120"/>
        <w:jc w:val="center"/>
        <w:rPr>
          <w:b/>
          <w:sz w:val="28"/>
          <w:szCs w:val="28"/>
        </w:rPr>
      </w:pPr>
      <w:r w:rsidRPr="000112EA">
        <w:rPr>
          <w:b/>
          <w:sz w:val="28"/>
          <w:szCs w:val="28"/>
        </w:rPr>
        <w:t>20</w:t>
      </w:r>
      <w:r w:rsidR="000112EA" w:rsidRPr="000112EA">
        <w:rPr>
          <w:b/>
          <w:sz w:val="28"/>
          <w:szCs w:val="28"/>
        </w:rPr>
        <w:t>21</w:t>
      </w:r>
      <w:r w:rsidRPr="000112EA">
        <w:rPr>
          <w:b/>
          <w:sz w:val="28"/>
          <w:szCs w:val="28"/>
        </w:rPr>
        <w:t xml:space="preserve"> г.</w:t>
      </w:r>
    </w:p>
    <w:p w14:paraId="58459287" w14:textId="77777777" w:rsidR="00002442" w:rsidRPr="00374F0C" w:rsidRDefault="00002442" w:rsidP="000A677C">
      <w:pPr>
        <w:jc w:val="center"/>
        <w:outlineLvl w:val="0"/>
        <w:rPr>
          <w:b/>
          <w:highlight w:val="yellow"/>
        </w:rPr>
        <w:sectPr w:rsidR="00002442" w:rsidRPr="00374F0C" w:rsidSect="00B5675C">
          <w:pgSz w:w="11906" w:h="16838"/>
          <w:pgMar w:top="1134" w:right="851" w:bottom="1134" w:left="1701" w:header="680" w:footer="1077" w:gutter="0"/>
          <w:pgBorders>
            <w:top w:val="thinThickSmallGap" w:sz="18" w:space="8" w:color="auto"/>
            <w:left w:val="thinThickSmallGap" w:sz="18" w:space="8" w:color="auto"/>
            <w:bottom w:val="thickThinSmallGap" w:sz="18" w:space="8" w:color="auto"/>
            <w:right w:val="thickThinSmallGap" w:sz="18" w:space="8" w:color="auto"/>
          </w:pgBorders>
          <w:pgNumType w:start="1"/>
          <w:cols w:space="708"/>
          <w:docGrid w:linePitch="360"/>
        </w:sectPr>
      </w:pPr>
    </w:p>
    <w:p w14:paraId="00133C7C" w14:textId="77777777" w:rsidR="00B20883" w:rsidRPr="00EB11A4" w:rsidRDefault="00B20883" w:rsidP="003C409E">
      <w:pPr>
        <w:pStyle w:val="a0"/>
        <w:ind w:firstLine="0"/>
        <w:jc w:val="center"/>
        <w:rPr>
          <w:b/>
          <w:color w:val="000000" w:themeColor="text1"/>
          <w:shd w:val="clear" w:color="auto" w:fill="FFFFFF"/>
          <w:lang w:val="ru-RU"/>
        </w:rPr>
      </w:pPr>
      <w:r w:rsidRPr="00EB11A4">
        <w:rPr>
          <w:b/>
          <w:color w:val="000000" w:themeColor="text1"/>
          <w:shd w:val="clear" w:color="auto" w:fill="FFFFFF"/>
          <w:lang w:val="ru-RU"/>
        </w:rPr>
        <w:lastRenderedPageBreak/>
        <w:t>ОГЛАВЛЕНИЕ</w:t>
      </w:r>
    </w:p>
    <w:p w14:paraId="60AE453B" w14:textId="77777777" w:rsidR="002A3784" w:rsidRPr="00EB11A4" w:rsidRDefault="002A3784" w:rsidP="003C409E">
      <w:pPr>
        <w:pStyle w:val="a0"/>
        <w:ind w:firstLine="0"/>
        <w:jc w:val="center"/>
        <w:rPr>
          <w:b/>
          <w:color w:val="000000" w:themeColor="text1"/>
          <w:shd w:val="clear" w:color="auto" w:fill="FFFFFF"/>
          <w:lang w:val="ru-RU"/>
        </w:rPr>
      </w:pPr>
    </w:p>
    <w:p w14:paraId="3BF3AF5F" w14:textId="77777777" w:rsidR="008871BA" w:rsidRPr="00554476" w:rsidRDefault="00217203" w:rsidP="000A5AE1">
      <w:pPr>
        <w:pStyle w:val="11"/>
        <w:rPr>
          <w:rFonts w:asciiTheme="minorHAnsi" w:eastAsiaTheme="minorEastAsia" w:hAnsiTheme="minorHAnsi" w:cstheme="minorBidi"/>
          <w:noProof/>
          <w:lang w:eastAsia="ru-RU"/>
        </w:rPr>
      </w:pPr>
      <w:r w:rsidRPr="00EB11A4">
        <w:rPr>
          <w:noProof/>
        </w:rPr>
        <w:fldChar w:fldCharType="begin"/>
      </w:r>
      <w:r w:rsidR="00811C13" w:rsidRPr="00EB11A4">
        <w:rPr>
          <w:noProof/>
        </w:rPr>
        <w:instrText xml:space="preserve"> TOC \o "3-3" \h \z \u \t "Заголовок 1;1;Заголовок 2;2" </w:instrText>
      </w:r>
      <w:r w:rsidRPr="00EB11A4">
        <w:rPr>
          <w:noProof/>
        </w:rPr>
        <w:fldChar w:fldCharType="separate"/>
      </w:r>
      <w:hyperlink w:anchor="_Toc23516568" w:history="1">
        <w:r w:rsidR="008871BA" w:rsidRPr="00554476">
          <w:rPr>
            <w:rStyle w:val="a5"/>
            <w:noProof/>
            <w:szCs w:val="24"/>
          </w:rPr>
          <w:t>Введение</w:t>
        </w:r>
        <w:r w:rsidR="008871BA" w:rsidRPr="00554476">
          <w:rPr>
            <w:noProof/>
            <w:webHidden/>
          </w:rPr>
          <w:tab/>
        </w:r>
        <w:r w:rsidR="008871BA" w:rsidRPr="00554476">
          <w:rPr>
            <w:noProof/>
            <w:webHidden/>
          </w:rPr>
          <w:fldChar w:fldCharType="begin"/>
        </w:r>
        <w:r w:rsidR="008871BA" w:rsidRPr="00554476">
          <w:rPr>
            <w:noProof/>
            <w:webHidden/>
          </w:rPr>
          <w:instrText xml:space="preserve"> PAGEREF _Toc23516568 \h </w:instrText>
        </w:r>
        <w:r w:rsidR="008871BA" w:rsidRPr="00554476">
          <w:rPr>
            <w:noProof/>
            <w:webHidden/>
          </w:rPr>
        </w:r>
        <w:r w:rsidR="008871BA" w:rsidRPr="00554476">
          <w:rPr>
            <w:noProof/>
            <w:webHidden/>
          </w:rPr>
          <w:fldChar w:fldCharType="separate"/>
        </w:r>
        <w:r w:rsidR="000A5AE1">
          <w:rPr>
            <w:noProof/>
            <w:webHidden/>
          </w:rPr>
          <w:t>5</w:t>
        </w:r>
        <w:r w:rsidR="008871BA" w:rsidRPr="00554476">
          <w:rPr>
            <w:noProof/>
            <w:webHidden/>
          </w:rPr>
          <w:fldChar w:fldCharType="end"/>
        </w:r>
      </w:hyperlink>
    </w:p>
    <w:p w14:paraId="0E9BA41C" w14:textId="77777777" w:rsidR="008871BA" w:rsidRPr="00554476" w:rsidRDefault="00E53B56" w:rsidP="000A5AE1">
      <w:pPr>
        <w:pStyle w:val="11"/>
        <w:rPr>
          <w:rFonts w:asciiTheme="minorHAnsi" w:eastAsiaTheme="minorEastAsia" w:hAnsiTheme="minorHAnsi" w:cstheme="minorBidi"/>
          <w:noProof/>
          <w:lang w:eastAsia="ru-RU"/>
        </w:rPr>
      </w:pPr>
      <w:hyperlink w:anchor="_Toc23516569" w:history="1">
        <w:r w:rsidR="008871BA" w:rsidRPr="00554476">
          <w:rPr>
            <w:rStyle w:val="a5"/>
            <w:noProof/>
            <w:szCs w:val="24"/>
          </w:rPr>
          <w:t>1.</w:t>
        </w:r>
        <w:r w:rsidR="008871BA" w:rsidRPr="00554476">
          <w:rPr>
            <w:rFonts w:asciiTheme="minorHAnsi" w:eastAsiaTheme="minorEastAsia" w:hAnsiTheme="minorHAnsi" w:cstheme="minorBidi"/>
            <w:noProof/>
            <w:lang w:eastAsia="ru-RU"/>
          </w:rPr>
          <w:tab/>
        </w:r>
        <w:r w:rsidR="008871BA" w:rsidRPr="00554476">
          <w:rPr>
            <w:rStyle w:val="a5"/>
            <w:noProof/>
            <w:szCs w:val="24"/>
          </w:rPr>
          <w:t>Сведения о планах и программах комплексного социально-экономического развития муниципального образования</w:t>
        </w:r>
        <w:r w:rsidR="008871BA" w:rsidRPr="00554476">
          <w:rPr>
            <w:noProof/>
            <w:webHidden/>
          </w:rPr>
          <w:tab/>
        </w:r>
        <w:r w:rsidR="008871BA" w:rsidRPr="00554476">
          <w:rPr>
            <w:noProof/>
            <w:webHidden/>
          </w:rPr>
          <w:fldChar w:fldCharType="begin"/>
        </w:r>
        <w:r w:rsidR="008871BA" w:rsidRPr="00554476">
          <w:rPr>
            <w:noProof/>
            <w:webHidden/>
          </w:rPr>
          <w:instrText xml:space="preserve"> PAGEREF _Toc23516569 \h </w:instrText>
        </w:r>
        <w:r w:rsidR="008871BA" w:rsidRPr="00554476">
          <w:rPr>
            <w:noProof/>
            <w:webHidden/>
          </w:rPr>
        </w:r>
        <w:r w:rsidR="008871BA" w:rsidRPr="00554476">
          <w:rPr>
            <w:noProof/>
            <w:webHidden/>
          </w:rPr>
          <w:fldChar w:fldCharType="separate"/>
        </w:r>
        <w:r w:rsidR="000A5AE1">
          <w:rPr>
            <w:noProof/>
            <w:webHidden/>
          </w:rPr>
          <w:t>8</w:t>
        </w:r>
        <w:r w:rsidR="008871BA" w:rsidRPr="00554476">
          <w:rPr>
            <w:noProof/>
            <w:webHidden/>
          </w:rPr>
          <w:fldChar w:fldCharType="end"/>
        </w:r>
      </w:hyperlink>
    </w:p>
    <w:p w14:paraId="03F37C6D" w14:textId="77777777" w:rsidR="008871BA" w:rsidRPr="00554476" w:rsidRDefault="00E53B56" w:rsidP="000A5AE1">
      <w:pPr>
        <w:pStyle w:val="11"/>
        <w:rPr>
          <w:rFonts w:asciiTheme="minorHAnsi" w:eastAsiaTheme="minorEastAsia" w:hAnsiTheme="minorHAnsi" w:cstheme="minorBidi"/>
          <w:noProof/>
          <w:lang w:eastAsia="ru-RU"/>
        </w:rPr>
      </w:pPr>
      <w:hyperlink w:anchor="_Toc23516570" w:history="1">
        <w:r w:rsidR="008871BA" w:rsidRPr="00554476">
          <w:rPr>
            <w:rStyle w:val="a5"/>
            <w:noProof/>
            <w:szCs w:val="24"/>
          </w:rPr>
          <w:t>2.</w:t>
        </w:r>
        <w:r w:rsidR="008871BA" w:rsidRPr="00554476">
          <w:rPr>
            <w:rFonts w:asciiTheme="minorHAnsi" w:eastAsiaTheme="minorEastAsia" w:hAnsiTheme="minorHAnsi" w:cstheme="minorBidi"/>
            <w:noProof/>
            <w:lang w:eastAsia="ru-RU"/>
          </w:rPr>
          <w:tab/>
        </w:r>
        <w:r w:rsidR="008871BA" w:rsidRPr="00554476">
          <w:rPr>
            <w:rStyle w:val="a5"/>
            <w:noProof/>
            <w:szCs w:val="24"/>
          </w:rPr>
          <w:t>Обоснование выбранного варианта размещения объектов местного значения поселения</w:t>
        </w:r>
        <w:r w:rsidR="008871BA" w:rsidRPr="00554476">
          <w:rPr>
            <w:noProof/>
            <w:webHidden/>
          </w:rPr>
          <w:tab/>
        </w:r>
        <w:r w:rsidR="008871BA" w:rsidRPr="00554476">
          <w:rPr>
            <w:noProof/>
            <w:webHidden/>
          </w:rPr>
          <w:fldChar w:fldCharType="begin"/>
        </w:r>
        <w:r w:rsidR="008871BA" w:rsidRPr="00554476">
          <w:rPr>
            <w:noProof/>
            <w:webHidden/>
          </w:rPr>
          <w:instrText xml:space="preserve"> PAGEREF _Toc23516570 \h </w:instrText>
        </w:r>
        <w:r w:rsidR="008871BA" w:rsidRPr="00554476">
          <w:rPr>
            <w:noProof/>
            <w:webHidden/>
          </w:rPr>
        </w:r>
        <w:r w:rsidR="008871BA" w:rsidRPr="00554476">
          <w:rPr>
            <w:noProof/>
            <w:webHidden/>
          </w:rPr>
          <w:fldChar w:fldCharType="separate"/>
        </w:r>
        <w:r w:rsidR="000A5AE1">
          <w:rPr>
            <w:noProof/>
            <w:webHidden/>
          </w:rPr>
          <w:t>10</w:t>
        </w:r>
        <w:r w:rsidR="008871BA" w:rsidRPr="00554476">
          <w:rPr>
            <w:noProof/>
            <w:webHidden/>
          </w:rPr>
          <w:fldChar w:fldCharType="end"/>
        </w:r>
      </w:hyperlink>
    </w:p>
    <w:p w14:paraId="2EF90231" w14:textId="77777777" w:rsidR="008871BA" w:rsidRPr="00554476" w:rsidRDefault="00E53B56" w:rsidP="00321901">
      <w:pPr>
        <w:pStyle w:val="21"/>
        <w:rPr>
          <w:rFonts w:asciiTheme="minorHAnsi" w:eastAsiaTheme="minorEastAsia" w:hAnsiTheme="minorHAnsi" w:cstheme="minorBidi"/>
          <w:noProof/>
          <w:lang w:eastAsia="ru-RU"/>
        </w:rPr>
      </w:pPr>
      <w:hyperlink w:anchor="_Toc23516571" w:history="1">
        <w:r w:rsidR="008871BA" w:rsidRPr="00554476">
          <w:rPr>
            <w:rStyle w:val="a5"/>
            <w:noProof/>
            <w:szCs w:val="24"/>
          </w:rPr>
          <w:t>2.1.</w:t>
        </w:r>
        <w:r w:rsidR="008871BA" w:rsidRPr="00554476">
          <w:rPr>
            <w:rFonts w:asciiTheme="minorHAnsi" w:eastAsiaTheme="minorEastAsia" w:hAnsiTheme="minorHAnsi" w:cstheme="minorBidi"/>
            <w:noProof/>
            <w:lang w:eastAsia="ru-RU"/>
          </w:rPr>
          <w:tab/>
        </w:r>
        <w:r w:rsidR="008871BA" w:rsidRPr="00554476">
          <w:rPr>
            <w:rStyle w:val="a5"/>
            <w:noProof/>
            <w:szCs w:val="24"/>
          </w:rPr>
          <w:t>Анализ использования территорий поселения и возможных направлений развития этих территорий</w:t>
        </w:r>
        <w:r w:rsidR="008871BA" w:rsidRPr="00554476">
          <w:rPr>
            <w:noProof/>
            <w:webHidden/>
          </w:rPr>
          <w:tab/>
        </w:r>
        <w:r w:rsidR="008871BA" w:rsidRPr="00554476">
          <w:rPr>
            <w:noProof/>
            <w:webHidden/>
          </w:rPr>
          <w:fldChar w:fldCharType="begin"/>
        </w:r>
        <w:r w:rsidR="008871BA" w:rsidRPr="00554476">
          <w:rPr>
            <w:noProof/>
            <w:webHidden/>
          </w:rPr>
          <w:instrText xml:space="preserve"> PAGEREF _Toc23516571 \h </w:instrText>
        </w:r>
        <w:r w:rsidR="008871BA" w:rsidRPr="00554476">
          <w:rPr>
            <w:noProof/>
            <w:webHidden/>
          </w:rPr>
        </w:r>
        <w:r w:rsidR="008871BA" w:rsidRPr="00554476">
          <w:rPr>
            <w:noProof/>
            <w:webHidden/>
          </w:rPr>
          <w:fldChar w:fldCharType="separate"/>
        </w:r>
        <w:r w:rsidR="000A5AE1">
          <w:rPr>
            <w:noProof/>
            <w:webHidden/>
          </w:rPr>
          <w:t>10</w:t>
        </w:r>
        <w:r w:rsidR="008871BA" w:rsidRPr="00554476">
          <w:rPr>
            <w:noProof/>
            <w:webHidden/>
          </w:rPr>
          <w:fldChar w:fldCharType="end"/>
        </w:r>
      </w:hyperlink>
    </w:p>
    <w:p w14:paraId="21D5EC2B" w14:textId="5A7C93D1" w:rsidR="008871BA" w:rsidRPr="00554476" w:rsidRDefault="00E53B56" w:rsidP="003378BA">
      <w:pPr>
        <w:pStyle w:val="31"/>
        <w:tabs>
          <w:tab w:val="left" w:pos="340"/>
          <w:tab w:val="left" w:pos="1540"/>
        </w:tabs>
        <w:ind w:left="426"/>
        <w:rPr>
          <w:rFonts w:asciiTheme="minorHAnsi" w:eastAsiaTheme="minorEastAsia" w:hAnsiTheme="minorHAnsi" w:cstheme="minorBidi"/>
          <w:szCs w:val="24"/>
          <w:lang w:eastAsia="ru-RU"/>
        </w:rPr>
      </w:pPr>
      <w:hyperlink w:anchor="_Toc23516572" w:history="1">
        <w:r w:rsidR="008871BA" w:rsidRPr="00554476">
          <w:rPr>
            <w:rStyle w:val="a5"/>
            <w:szCs w:val="24"/>
          </w:rPr>
          <w:t>2.1.1.</w:t>
        </w:r>
        <w:r w:rsidR="008871BA" w:rsidRPr="00554476">
          <w:rPr>
            <w:rFonts w:asciiTheme="minorHAnsi" w:eastAsiaTheme="minorEastAsia" w:hAnsiTheme="minorHAnsi" w:cstheme="minorBidi"/>
            <w:szCs w:val="24"/>
            <w:lang w:eastAsia="ru-RU"/>
          </w:rPr>
          <w:tab/>
        </w:r>
        <w:r w:rsidR="008871BA" w:rsidRPr="00554476">
          <w:rPr>
            <w:rStyle w:val="a5"/>
            <w:szCs w:val="24"/>
          </w:rPr>
          <w:t>Положение МО «Город Балабаново» Боровского района Калужской области</w:t>
        </w:r>
        <w:r w:rsidR="00C03E5C" w:rsidRPr="00554476">
          <w:rPr>
            <w:webHidden/>
            <w:szCs w:val="24"/>
          </w:rPr>
          <w:tab/>
        </w:r>
        <w:r w:rsidR="008871BA" w:rsidRPr="00554476">
          <w:rPr>
            <w:webHidden/>
            <w:szCs w:val="24"/>
          </w:rPr>
          <w:fldChar w:fldCharType="begin"/>
        </w:r>
        <w:r w:rsidR="008871BA" w:rsidRPr="00554476">
          <w:rPr>
            <w:webHidden/>
            <w:szCs w:val="24"/>
          </w:rPr>
          <w:instrText xml:space="preserve"> PAGEREF _Toc23516572 \h </w:instrText>
        </w:r>
        <w:r w:rsidR="008871BA" w:rsidRPr="00554476">
          <w:rPr>
            <w:webHidden/>
            <w:szCs w:val="24"/>
          </w:rPr>
        </w:r>
        <w:r w:rsidR="008871BA" w:rsidRPr="00554476">
          <w:rPr>
            <w:webHidden/>
            <w:szCs w:val="24"/>
          </w:rPr>
          <w:fldChar w:fldCharType="separate"/>
        </w:r>
        <w:r w:rsidR="000A5AE1">
          <w:rPr>
            <w:webHidden/>
            <w:szCs w:val="24"/>
          </w:rPr>
          <w:t>10</w:t>
        </w:r>
        <w:r w:rsidR="008871BA" w:rsidRPr="00554476">
          <w:rPr>
            <w:webHidden/>
            <w:szCs w:val="24"/>
          </w:rPr>
          <w:fldChar w:fldCharType="end"/>
        </w:r>
      </w:hyperlink>
    </w:p>
    <w:p w14:paraId="26D1E359" w14:textId="10397E52" w:rsidR="008871BA" w:rsidRPr="00554476" w:rsidRDefault="00E53B56" w:rsidP="003378BA">
      <w:pPr>
        <w:pStyle w:val="31"/>
        <w:tabs>
          <w:tab w:val="left" w:pos="340"/>
          <w:tab w:val="left" w:pos="1540"/>
        </w:tabs>
        <w:rPr>
          <w:rFonts w:asciiTheme="minorHAnsi" w:eastAsiaTheme="minorEastAsia" w:hAnsiTheme="minorHAnsi" w:cstheme="minorBidi"/>
          <w:szCs w:val="24"/>
          <w:lang w:eastAsia="ru-RU"/>
        </w:rPr>
      </w:pPr>
      <w:hyperlink w:anchor="_Toc23516573" w:history="1">
        <w:r w:rsidR="008871BA" w:rsidRPr="00554476">
          <w:rPr>
            <w:rStyle w:val="a5"/>
            <w:szCs w:val="24"/>
          </w:rPr>
          <w:t>2.1.2.</w:t>
        </w:r>
        <w:r w:rsidR="008871BA" w:rsidRPr="00554476">
          <w:rPr>
            <w:rFonts w:asciiTheme="minorHAnsi" w:eastAsiaTheme="minorEastAsia" w:hAnsiTheme="minorHAnsi" w:cstheme="minorBidi"/>
            <w:szCs w:val="24"/>
            <w:lang w:eastAsia="ru-RU"/>
          </w:rPr>
          <w:tab/>
        </w:r>
        <w:r w:rsidR="008871BA" w:rsidRPr="00554476">
          <w:rPr>
            <w:rStyle w:val="a5"/>
            <w:szCs w:val="24"/>
          </w:rPr>
          <w:t>Природно-ресурсный потенциал территории поселения</w:t>
        </w:r>
        <w:r w:rsidR="008871BA" w:rsidRPr="00554476">
          <w:rPr>
            <w:webHidden/>
            <w:szCs w:val="24"/>
          </w:rPr>
          <w:tab/>
        </w:r>
        <w:r w:rsidR="00D42C6D" w:rsidRPr="00554476">
          <w:rPr>
            <w:webHidden/>
            <w:szCs w:val="24"/>
          </w:rPr>
          <w:t>10</w:t>
        </w:r>
      </w:hyperlink>
    </w:p>
    <w:p w14:paraId="5D0B89DF" w14:textId="77777777" w:rsidR="008871BA" w:rsidRPr="00554476" w:rsidRDefault="00E53B56" w:rsidP="003378BA">
      <w:pPr>
        <w:pStyle w:val="31"/>
        <w:tabs>
          <w:tab w:val="left" w:pos="340"/>
          <w:tab w:val="left" w:pos="1540"/>
        </w:tabs>
        <w:rPr>
          <w:rFonts w:asciiTheme="minorHAnsi" w:eastAsiaTheme="minorEastAsia" w:hAnsiTheme="minorHAnsi" w:cstheme="minorBidi"/>
          <w:szCs w:val="24"/>
          <w:lang w:eastAsia="ru-RU"/>
        </w:rPr>
      </w:pPr>
      <w:hyperlink w:anchor="_Toc23516574" w:history="1">
        <w:r w:rsidR="008871BA" w:rsidRPr="00554476">
          <w:rPr>
            <w:rStyle w:val="a5"/>
            <w:szCs w:val="24"/>
          </w:rPr>
          <w:t>2.1.3.</w:t>
        </w:r>
        <w:r w:rsidR="008871BA" w:rsidRPr="00554476">
          <w:rPr>
            <w:rFonts w:asciiTheme="minorHAnsi" w:eastAsiaTheme="minorEastAsia" w:hAnsiTheme="minorHAnsi" w:cstheme="minorBidi"/>
            <w:szCs w:val="24"/>
            <w:lang w:eastAsia="ru-RU"/>
          </w:rPr>
          <w:tab/>
        </w:r>
        <w:r w:rsidR="008871BA" w:rsidRPr="00554476">
          <w:rPr>
            <w:rStyle w:val="a5"/>
            <w:szCs w:val="24"/>
          </w:rPr>
          <w:t>Демографическая ситуация</w:t>
        </w:r>
        <w:r w:rsidR="008871BA" w:rsidRPr="00554476">
          <w:rPr>
            <w:webHidden/>
            <w:szCs w:val="24"/>
          </w:rPr>
          <w:tab/>
        </w:r>
        <w:r w:rsidR="008871BA" w:rsidRPr="00554476">
          <w:rPr>
            <w:webHidden/>
            <w:szCs w:val="24"/>
          </w:rPr>
          <w:fldChar w:fldCharType="begin"/>
        </w:r>
        <w:r w:rsidR="008871BA" w:rsidRPr="00554476">
          <w:rPr>
            <w:webHidden/>
            <w:szCs w:val="24"/>
          </w:rPr>
          <w:instrText xml:space="preserve"> PAGEREF _Toc23516574 \h </w:instrText>
        </w:r>
        <w:r w:rsidR="008871BA" w:rsidRPr="00554476">
          <w:rPr>
            <w:webHidden/>
            <w:szCs w:val="24"/>
          </w:rPr>
        </w:r>
        <w:r w:rsidR="008871BA" w:rsidRPr="00554476">
          <w:rPr>
            <w:webHidden/>
            <w:szCs w:val="24"/>
          </w:rPr>
          <w:fldChar w:fldCharType="separate"/>
        </w:r>
        <w:r w:rsidR="000A5AE1">
          <w:rPr>
            <w:webHidden/>
            <w:szCs w:val="24"/>
          </w:rPr>
          <w:t>15</w:t>
        </w:r>
        <w:r w:rsidR="008871BA" w:rsidRPr="00554476">
          <w:rPr>
            <w:webHidden/>
            <w:szCs w:val="24"/>
          </w:rPr>
          <w:fldChar w:fldCharType="end"/>
        </w:r>
      </w:hyperlink>
    </w:p>
    <w:p w14:paraId="1EB5273A" w14:textId="77777777" w:rsidR="008871BA" w:rsidRPr="00554476" w:rsidRDefault="00E53B56" w:rsidP="003378BA">
      <w:pPr>
        <w:pStyle w:val="31"/>
        <w:tabs>
          <w:tab w:val="left" w:pos="340"/>
          <w:tab w:val="left" w:pos="1540"/>
        </w:tabs>
        <w:rPr>
          <w:rFonts w:asciiTheme="minorHAnsi" w:eastAsiaTheme="minorEastAsia" w:hAnsiTheme="minorHAnsi" w:cstheme="minorBidi"/>
          <w:szCs w:val="24"/>
          <w:lang w:eastAsia="ru-RU"/>
        </w:rPr>
      </w:pPr>
      <w:hyperlink w:anchor="_Toc23516575" w:history="1">
        <w:r w:rsidR="008871BA" w:rsidRPr="00554476">
          <w:rPr>
            <w:rStyle w:val="a5"/>
            <w:szCs w:val="24"/>
          </w:rPr>
          <w:t>2.1.4.</w:t>
        </w:r>
        <w:r w:rsidR="008871BA" w:rsidRPr="00554476">
          <w:rPr>
            <w:rFonts w:asciiTheme="minorHAnsi" w:eastAsiaTheme="minorEastAsia" w:hAnsiTheme="minorHAnsi" w:cstheme="minorBidi"/>
            <w:szCs w:val="24"/>
            <w:lang w:eastAsia="ru-RU"/>
          </w:rPr>
          <w:tab/>
        </w:r>
        <w:r w:rsidR="008871BA" w:rsidRPr="00554476">
          <w:rPr>
            <w:rStyle w:val="a5"/>
            <w:szCs w:val="24"/>
          </w:rPr>
          <w:t>Экономический потенциал</w:t>
        </w:r>
        <w:r w:rsidR="008871BA" w:rsidRPr="00554476">
          <w:rPr>
            <w:webHidden/>
            <w:szCs w:val="24"/>
          </w:rPr>
          <w:tab/>
        </w:r>
        <w:r w:rsidR="008871BA" w:rsidRPr="00554476">
          <w:rPr>
            <w:webHidden/>
            <w:szCs w:val="24"/>
          </w:rPr>
          <w:fldChar w:fldCharType="begin"/>
        </w:r>
        <w:r w:rsidR="008871BA" w:rsidRPr="00554476">
          <w:rPr>
            <w:webHidden/>
            <w:szCs w:val="24"/>
          </w:rPr>
          <w:instrText xml:space="preserve"> PAGEREF _Toc23516575 \h </w:instrText>
        </w:r>
        <w:r w:rsidR="008871BA" w:rsidRPr="00554476">
          <w:rPr>
            <w:webHidden/>
            <w:szCs w:val="24"/>
          </w:rPr>
        </w:r>
        <w:r w:rsidR="008871BA" w:rsidRPr="00554476">
          <w:rPr>
            <w:webHidden/>
            <w:szCs w:val="24"/>
          </w:rPr>
          <w:fldChar w:fldCharType="separate"/>
        </w:r>
        <w:r w:rsidR="000A5AE1">
          <w:rPr>
            <w:webHidden/>
            <w:szCs w:val="24"/>
          </w:rPr>
          <w:t>18</w:t>
        </w:r>
        <w:r w:rsidR="008871BA" w:rsidRPr="00554476">
          <w:rPr>
            <w:webHidden/>
            <w:szCs w:val="24"/>
          </w:rPr>
          <w:fldChar w:fldCharType="end"/>
        </w:r>
      </w:hyperlink>
    </w:p>
    <w:p w14:paraId="26AE8F2C" w14:textId="77777777" w:rsidR="008871BA" w:rsidRPr="00554476" w:rsidRDefault="00E53B56" w:rsidP="003378BA">
      <w:pPr>
        <w:pStyle w:val="31"/>
        <w:tabs>
          <w:tab w:val="left" w:pos="340"/>
          <w:tab w:val="left" w:pos="1540"/>
        </w:tabs>
        <w:rPr>
          <w:rFonts w:asciiTheme="minorHAnsi" w:eastAsiaTheme="minorEastAsia" w:hAnsiTheme="minorHAnsi" w:cstheme="minorBidi"/>
          <w:szCs w:val="24"/>
          <w:lang w:eastAsia="ru-RU"/>
        </w:rPr>
      </w:pPr>
      <w:hyperlink w:anchor="_Toc23516576" w:history="1">
        <w:r w:rsidR="008871BA" w:rsidRPr="00554476">
          <w:rPr>
            <w:rStyle w:val="a5"/>
            <w:szCs w:val="24"/>
          </w:rPr>
          <w:t>2.1.5.</w:t>
        </w:r>
        <w:r w:rsidR="008871BA" w:rsidRPr="00554476">
          <w:rPr>
            <w:rFonts w:asciiTheme="minorHAnsi" w:eastAsiaTheme="minorEastAsia" w:hAnsiTheme="minorHAnsi" w:cstheme="minorBidi"/>
            <w:szCs w:val="24"/>
            <w:lang w:eastAsia="ru-RU"/>
          </w:rPr>
          <w:tab/>
        </w:r>
        <w:r w:rsidR="008871BA" w:rsidRPr="00554476">
          <w:rPr>
            <w:rStyle w:val="a5"/>
            <w:szCs w:val="24"/>
          </w:rPr>
          <w:t>Объекты социальной инфраструктуры</w:t>
        </w:r>
        <w:r w:rsidR="008871BA" w:rsidRPr="00554476">
          <w:rPr>
            <w:webHidden/>
            <w:szCs w:val="24"/>
          </w:rPr>
          <w:tab/>
        </w:r>
        <w:r w:rsidR="008871BA" w:rsidRPr="00554476">
          <w:rPr>
            <w:webHidden/>
            <w:szCs w:val="24"/>
          </w:rPr>
          <w:fldChar w:fldCharType="begin"/>
        </w:r>
        <w:r w:rsidR="008871BA" w:rsidRPr="00554476">
          <w:rPr>
            <w:webHidden/>
            <w:szCs w:val="24"/>
          </w:rPr>
          <w:instrText xml:space="preserve"> PAGEREF _Toc23516576 \h </w:instrText>
        </w:r>
        <w:r w:rsidR="008871BA" w:rsidRPr="00554476">
          <w:rPr>
            <w:webHidden/>
            <w:szCs w:val="24"/>
          </w:rPr>
        </w:r>
        <w:r w:rsidR="008871BA" w:rsidRPr="00554476">
          <w:rPr>
            <w:webHidden/>
            <w:szCs w:val="24"/>
          </w:rPr>
          <w:fldChar w:fldCharType="separate"/>
        </w:r>
        <w:r w:rsidR="000A5AE1">
          <w:rPr>
            <w:webHidden/>
            <w:szCs w:val="24"/>
          </w:rPr>
          <w:t>23</w:t>
        </w:r>
        <w:r w:rsidR="008871BA" w:rsidRPr="00554476">
          <w:rPr>
            <w:webHidden/>
            <w:szCs w:val="24"/>
          </w:rPr>
          <w:fldChar w:fldCharType="end"/>
        </w:r>
      </w:hyperlink>
    </w:p>
    <w:p w14:paraId="11B7602E" w14:textId="4F5DE56E" w:rsidR="008871BA" w:rsidRPr="00554476" w:rsidRDefault="00E53B56" w:rsidP="003378BA">
      <w:pPr>
        <w:pStyle w:val="31"/>
        <w:tabs>
          <w:tab w:val="left" w:pos="340"/>
          <w:tab w:val="left" w:pos="1540"/>
        </w:tabs>
        <w:rPr>
          <w:rFonts w:asciiTheme="minorHAnsi" w:eastAsiaTheme="minorEastAsia" w:hAnsiTheme="minorHAnsi" w:cstheme="minorBidi"/>
          <w:szCs w:val="24"/>
          <w:lang w:eastAsia="ru-RU"/>
        </w:rPr>
      </w:pPr>
      <w:hyperlink w:anchor="_Toc23516577" w:history="1">
        <w:r w:rsidR="008871BA" w:rsidRPr="00554476">
          <w:rPr>
            <w:rStyle w:val="a5"/>
            <w:szCs w:val="24"/>
          </w:rPr>
          <w:t>2.1.6.</w:t>
        </w:r>
        <w:r w:rsidR="008871BA" w:rsidRPr="00554476">
          <w:rPr>
            <w:rFonts w:asciiTheme="minorHAnsi" w:eastAsiaTheme="minorEastAsia" w:hAnsiTheme="minorHAnsi" w:cstheme="minorBidi"/>
            <w:szCs w:val="24"/>
            <w:lang w:eastAsia="ru-RU"/>
          </w:rPr>
          <w:tab/>
        </w:r>
        <w:r w:rsidR="008871BA" w:rsidRPr="00554476">
          <w:rPr>
            <w:rStyle w:val="a5"/>
            <w:szCs w:val="24"/>
          </w:rPr>
          <w:t>Объекты транспортной инфраструктуры</w:t>
        </w:r>
        <w:r w:rsidR="008871BA" w:rsidRPr="00554476">
          <w:rPr>
            <w:webHidden/>
            <w:szCs w:val="24"/>
          </w:rPr>
          <w:tab/>
        </w:r>
        <w:r w:rsidR="00754E05" w:rsidRPr="00554476">
          <w:rPr>
            <w:webHidden/>
            <w:szCs w:val="24"/>
          </w:rPr>
          <w:t>45</w:t>
        </w:r>
      </w:hyperlink>
    </w:p>
    <w:p w14:paraId="42F18C58" w14:textId="4CE21C27" w:rsidR="008871BA" w:rsidRPr="00554476" w:rsidRDefault="00E53B56" w:rsidP="003378BA">
      <w:pPr>
        <w:pStyle w:val="31"/>
        <w:tabs>
          <w:tab w:val="left" w:pos="340"/>
          <w:tab w:val="left" w:pos="1540"/>
        </w:tabs>
        <w:rPr>
          <w:rFonts w:asciiTheme="minorHAnsi" w:eastAsiaTheme="minorEastAsia" w:hAnsiTheme="minorHAnsi" w:cstheme="minorBidi"/>
          <w:szCs w:val="24"/>
          <w:lang w:eastAsia="ru-RU"/>
        </w:rPr>
      </w:pPr>
      <w:hyperlink w:anchor="_Toc23516578" w:history="1">
        <w:r w:rsidR="008871BA" w:rsidRPr="00554476">
          <w:rPr>
            <w:rStyle w:val="a5"/>
            <w:szCs w:val="24"/>
          </w:rPr>
          <w:t>2.1.7.</w:t>
        </w:r>
        <w:r w:rsidR="008871BA" w:rsidRPr="00554476">
          <w:rPr>
            <w:rFonts w:asciiTheme="minorHAnsi" w:eastAsiaTheme="minorEastAsia" w:hAnsiTheme="minorHAnsi" w:cstheme="minorBidi"/>
            <w:szCs w:val="24"/>
            <w:lang w:eastAsia="ru-RU"/>
          </w:rPr>
          <w:tab/>
        </w:r>
        <w:r w:rsidR="008871BA" w:rsidRPr="00554476">
          <w:rPr>
            <w:rStyle w:val="a5"/>
            <w:szCs w:val="24"/>
          </w:rPr>
          <w:t>Объекты инженерной инфраструктуры</w:t>
        </w:r>
        <w:r w:rsidR="008871BA" w:rsidRPr="00554476">
          <w:rPr>
            <w:webHidden/>
            <w:szCs w:val="24"/>
          </w:rPr>
          <w:tab/>
        </w:r>
        <w:r w:rsidR="00754E05" w:rsidRPr="00554476">
          <w:rPr>
            <w:webHidden/>
            <w:szCs w:val="24"/>
          </w:rPr>
          <w:t>50</w:t>
        </w:r>
      </w:hyperlink>
    </w:p>
    <w:p w14:paraId="47A1D852" w14:textId="48AB1BE0" w:rsidR="008871BA" w:rsidRPr="00554476" w:rsidRDefault="00E53B56" w:rsidP="00321901">
      <w:pPr>
        <w:pStyle w:val="21"/>
        <w:rPr>
          <w:rFonts w:asciiTheme="minorHAnsi" w:eastAsiaTheme="minorEastAsia" w:hAnsiTheme="minorHAnsi" w:cstheme="minorBidi"/>
          <w:noProof/>
          <w:lang w:eastAsia="ru-RU"/>
        </w:rPr>
      </w:pPr>
      <w:hyperlink w:anchor="_Toc23516579" w:history="1">
        <w:r w:rsidR="008871BA" w:rsidRPr="00554476">
          <w:rPr>
            <w:rStyle w:val="a5"/>
            <w:noProof/>
            <w:szCs w:val="24"/>
          </w:rPr>
          <w:t>2.2.Прогнозируемые ограничения использования территорий поселения</w:t>
        </w:r>
        <w:r w:rsidR="008871BA" w:rsidRPr="00554476">
          <w:rPr>
            <w:noProof/>
            <w:webHidden/>
          </w:rPr>
          <w:tab/>
        </w:r>
        <w:r w:rsidR="00754E05" w:rsidRPr="00554476">
          <w:rPr>
            <w:noProof/>
            <w:webHidden/>
          </w:rPr>
          <w:t>60</w:t>
        </w:r>
      </w:hyperlink>
    </w:p>
    <w:p w14:paraId="26F49F27" w14:textId="487944AC" w:rsidR="008871BA" w:rsidRPr="00554476" w:rsidRDefault="00E53B56" w:rsidP="003378BA">
      <w:pPr>
        <w:pStyle w:val="31"/>
        <w:tabs>
          <w:tab w:val="left" w:pos="340"/>
          <w:tab w:val="left" w:pos="1540"/>
        </w:tabs>
        <w:rPr>
          <w:rFonts w:asciiTheme="minorHAnsi" w:eastAsiaTheme="minorEastAsia" w:hAnsiTheme="minorHAnsi" w:cstheme="minorBidi"/>
          <w:szCs w:val="24"/>
          <w:lang w:eastAsia="ru-RU"/>
        </w:rPr>
      </w:pPr>
      <w:hyperlink w:anchor="_Toc23516580" w:history="1">
        <w:r w:rsidR="008871BA" w:rsidRPr="00554476">
          <w:rPr>
            <w:rStyle w:val="a5"/>
            <w:szCs w:val="24"/>
          </w:rPr>
          <w:t>2.2.1.</w:t>
        </w:r>
        <w:r w:rsidR="008871BA" w:rsidRPr="00554476">
          <w:rPr>
            <w:rFonts w:asciiTheme="minorHAnsi" w:eastAsiaTheme="minorEastAsia" w:hAnsiTheme="minorHAnsi" w:cstheme="minorBidi"/>
            <w:szCs w:val="24"/>
            <w:lang w:eastAsia="ru-RU"/>
          </w:rPr>
          <w:tab/>
        </w:r>
        <w:r w:rsidR="008871BA" w:rsidRPr="00554476">
          <w:rPr>
            <w:rStyle w:val="a5"/>
            <w:szCs w:val="24"/>
          </w:rPr>
          <w:t>Объекты культурного наследия</w:t>
        </w:r>
        <w:r w:rsidR="008871BA" w:rsidRPr="00554476">
          <w:rPr>
            <w:webHidden/>
            <w:szCs w:val="24"/>
          </w:rPr>
          <w:tab/>
        </w:r>
        <w:r w:rsidR="005422D8">
          <w:rPr>
            <w:webHidden/>
            <w:szCs w:val="24"/>
          </w:rPr>
          <w:t>61</w:t>
        </w:r>
      </w:hyperlink>
    </w:p>
    <w:p w14:paraId="118A5B16" w14:textId="5BB6A391" w:rsidR="008871BA" w:rsidRPr="00554476" w:rsidRDefault="00E53B56" w:rsidP="003378BA">
      <w:pPr>
        <w:pStyle w:val="31"/>
        <w:tabs>
          <w:tab w:val="left" w:pos="340"/>
          <w:tab w:val="left" w:pos="1540"/>
        </w:tabs>
        <w:rPr>
          <w:rFonts w:asciiTheme="minorHAnsi" w:eastAsiaTheme="minorEastAsia" w:hAnsiTheme="minorHAnsi" w:cstheme="minorBidi"/>
          <w:szCs w:val="24"/>
          <w:lang w:eastAsia="ru-RU"/>
        </w:rPr>
      </w:pPr>
      <w:hyperlink w:anchor="_Toc23516581" w:history="1">
        <w:r w:rsidR="008871BA" w:rsidRPr="00554476">
          <w:rPr>
            <w:rStyle w:val="a5"/>
            <w:szCs w:val="24"/>
          </w:rPr>
          <w:t>2.2.2.</w:t>
        </w:r>
        <w:r w:rsidR="008871BA" w:rsidRPr="00554476">
          <w:rPr>
            <w:rFonts w:asciiTheme="minorHAnsi" w:eastAsiaTheme="minorEastAsia" w:hAnsiTheme="minorHAnsi" w:cstheme="minorBidi"/>
            <w:szCs w:val="24"/>
            <w:lang w:eastAsia="ru-RU"/>
          </w:rPr>
          <w:tab/>
        </w:r>
        <w:r w:rsidR="008871BA" w:rsidRPr="00554476">
          <w:rPr>
            <w:rStyle w:val="a5"/>
            <w:szCs w:val="24"/>
          </w:rPr>
          <w:t>Объекты особо-охраняемых природных территорий</w:t>
        </w:r>
        <w:r w:rsidR="008871BA" w:rsidRPr="00554476">
          <w:rPr>
            <w:webHidden/>
            <w:szCs w:val="24"/>
          </w:rPr>
          <w:tab/>
        </w:r>
        <w:r w:rsidR="005422D8">
          <w:rPr>
            <w:webHidden/>
            <w:szCs w:val="24"/>
          </w:rPr>
          <w:t>65</w:t>
        </w:r>
      </w:hyperlink>
    </w:p>
    <w:p w14:paraId="03D50C26" w14:textId="1264AA97" w:rsidR="008871BA" w:rsidRDefault="00E53B56" w:rsidP="003378BA">
      <w:pPr>
        <w:pStyle w:val="31"/>
        <w:tabs>
          <w:tab w:val="left" w:pos="340"/>
          <w:tab w:val="left" w:pos="1540"/>
        </w:tabs>
        <w:rPr>
          <w:szCs w:val="24"/>
        </w:rPr>
      </w:pPr>
      <w:hyperlink w:anchor="_Toc23516582" w:history="1">
        <w:r w:rsidR="008871BA" w:rsidRPr="00554476">
          <w:rPr>
            <w:rStyle w:val="a5"/>
            <w:szCs w:val="24"/>
          </w:rPr>
          <w:t>2.2.3.</w:t>
        </w:r>
        <w:r w:rsidR="008871BA" w:rsidRPr="00554476">
          <w:rPr>
            <w:rFonts w:asciiTheme="minorHAnsi" w:eastAsiaTheme="minorEastAsia" w:hAnsiTheme="minorHAnsi" w:cstheme="minorBidi"/>
            <w:szCs w:val="24"/>
            <w:lang w:eastAsia="ru-RU"/>
          </w:rPr>
          <w:tab/>
        </w:r>
        <w:r w:rsidR="008871BA" w:rsidRPr="00554476">
          <w:rPr>
            <w:rStyle w:val="a5"/>
            <w:szCs w:val="24"/>
          </w:rPr>
          <w:t>Объекты специального назначения</w:t>
        </w:r>
        <w:r w:rsidR="008871BA" w:rsidRPr="00554476">
          <w:rPr>
            <w:webHidden/>
            <w:szCs w:val="24"/>
          </w:rPr>
          <w:tab/>
        </w:r>
        <w:r w:rsidR="005422D8">
          <w:rPr>
            <w:webHidden/>
            <w:szCs w:val="24"/>
          </w:rPr>
          <w:t>65</w:t>
        </w:r>
      </w:hyperlink>
    </w:p>
    <w:p w14:paraId="31E1A3F0" w14:textId="617934AE" w:rsidR="007171A3" w:rsidRDefault="00E53B56" w:rsidP="007171A3">
      <w:pPr>
        <w:pStyle w:val="31"/>
        <w:tabs>
          <w:tab w:val="left" w:pos="340"/>
          <w:tab w:val="left" w:pos="1540"/>
        </w:tabs>
        <w:rPr>
          <w:szCs w:val="24"/>
        </w:rPr>
      </w:pPr>
      <w:hyperlink w:anchor="_Toc23516582" w:history="1">
        <w:r w:rsidR="007171A3" w:rsidRPr="00554476">
          <w:rPr>
            <w:rStyle w:val="a5"/>
            <w:szCs w:val="24"/>
          </w:rPr>
          <w:t>2.2.</w:t>
        </w:r>
        <w:r w:rsidR="007171A3">
          <w:rPr>
            <w:rStyle w:val="a5"/>
            <w:szCs w:val="24"/>
          </w:rPr>
          <w:t>4</w:t>
        </w:r>
        <w:r w:rsidR="007171A3" w:rsidRPr="00554476">
          <w:rPr>
            <w:rStyle w:val="a5"/>
            <w:szCs w:val="24"/>
          </w:rPr>
          <w:t>.</w:t>
        </w:r>
        <w:r w:rsidR="007171A3" w:rsidRPr="00554476">
          <w:rPr>
            <w:rFonts w:asciiTheme="minorHAnsi" w:eastAsiaTheme="minorEastAsia" w:hAnsiTheme="minorHAnsi" w:cstheme="minorBidi"/>
            <w:szCs w:val="24"/>
            <w:lang w:eastAsia="ru-RU"/>
          </w:rPr>
          <w:tab/>
        </w:r>
        <w:r w:rsidR="007171A3">
          <w:rPr>
            <w:rStyle w:val="a5"/>
            <w:szCs w:val="24"/>
          </w:rPr>
          <w:t>Водоохранн</w:t>
        </w:r>
        <w:r w:rsidR="00761038">
          <w:rPr>
            <w:rStyle w:val="a5"/>
            <w:szCs w:val="24"/>
          </w:rPr>
          <w:t>ые</w:t>
        </w:r>
        <w:r w:rsidR="007171A3">
          <w:rPr>
            <w:rStyle w:val="a5"/>
            <w:szCs w:val="24"/>
          </w:rPr>
          <w:t xml:space="preserve"> зон</w:t>
        </w:r>
        <w:r w:rsidR="00761038">
          <w:rPr>
            <w:rStyle w:val="a5"/>
            <w:szCs w:val="24"/>
          </w:rPr>
          <w:t>ы и прибрежные защитные полосы</w:t>
        </w:r>
        <w:r w:rsidR="007171A3" w:rsidRPr="00554476">
          <w:rPr>
            <w:webHidden/>
            <w:szCs w:val="24"/>
          </w:rPr>
          <w:tab/>
        </w:r>
      </w:hyperlink>
      <w:r w:rsidR="007171A3">
        <w:rPr>
          <w:szCs w:val="24"/>
        </w:rPr>
        <w:t>66</w:t>
      </w:r>
    </w:p>
    <w:p w14:paraId="1F3FC747" w14:textId="4E13C271" w:rsidR="008871BA" w:rsidRPr="00554476" w:rsidRDefault="00E53B56" w:rsidP="00321901">
      <w:pPr>
        <w:pStyle w:val="21"/>
        <w:rPr>
          <w:rFonts w:asciiTheme="minorHAnsi" w:eastAsiaTheme="minorEastAsia" w:hAnsiTheme="minorHAnsi" w:cstheme="minorBidi"/>
          <w:noProof/>
          <w:lang w:eastAsia="ru-RU"/>
        </w:rPr>
      </w:pPr>
      <w:hyperlink w:anchor="_Toc23516583" w:history="1">
        <w:r w:rsidR="008871BA" w:rsidRPr="00554476">
          <w:rPr>
            <w:rStyle w:val="a5"/>
            <w:noProof/>
            <w:szCs w:val="24"/>
          </w:rPr>
          <w:t>2.3.</w:t>
        </w:r>
        <w:r w:rsidR="008871BA" w:rsidRPr="00554476">
          <w:rPr>
            <w:rFonts w:asciiTheme="minorHAnsi" w:eastAsiaTheme="minorEastAsia" w:hAnsiTheme="minorHAnsi" w:cstheme="minorBidi"/>
            <w:noProof/>
            <w:lang w:eastAsia="ru-RU"/>
          </w:rPr>
          <w:tab/>
        </w:r>
        <w:r w:rsidR="008871BA" w:rsidRPr="00554476">
          <w:rPr>
            <w:rStyle w:val="a5"/>
            <w:noProof/>
            <w:szCs w:val="24"/>
          </w:rPr>
          <w:t>Выводы</w:t>
        </w:r>
        <w:r w:rsidR="008871BA" w:rsidRPr="00554476">
          <w:rPr>
            <w:noProof/>
            <w:webHidden/>
          </w:rPr>
          <w:tab/>
        </w:r>
        <w:r w:rsidR="00CC5241">
          <w:rPr>
            <w:noProof/>
            <w:webHidden/>
          </w:rPr>
          <w:t>70</w:t>
        </w:r>
      </w:hyperlink>
    </w:p>
    <w:p w14:paraId="6CCCAE7B" w14:textId="050E983E" w:rsidR="008871BA" w:rsidRPr="00554476" w:rsidRDefault="00E53B56" w:rsidP="000A5AE1">
      <w:pPr>
        <w:pStyle w:val="11"/>
        <w:rPr>
          <w:rFonts w:asciiTheme="minorHAnsi" w:eastAsiaTheme="minorEastAsia" w:hAnsiTheme="minorHAnsi" w:cstheme="minorBidi"/>
          <w:noProof/>
          <w:lang w:eastAsia="ru-RU"/>
        </w:rPr>
      </w:pPr>
      <w:hyperlink w:anchor="_Toc23516584" w:history="1">
        <w:r w:rsidR="008871BA" w:rsidRPr="00554476">
          <w:rPr>
            <w:rStyle w:val="a5"/>
            <w:noProof/>
            <w:szCs w:val="24"/>
          </w:rPr>
          <w:t>3.</w:t>
        </w:r>
        <w:r w:rsidR="00DE3DF4" w:rsidRPr="00554476">
          <w:rPr>
            <w:rStyle w:val="a5"/>
            <w:noProof/>
            <w:szCs w:val="24"/>
            <w:shd w:val="clear" w:color="auto" w:fill="FFFFFF"/>
          </w:rPr>
          <w:t xml:space="preserve"> </w:t>
        </w:r>
        <w:r w:rsidR="008871BA" w:rsidRPr="00554476">
          <w:rPr>
            <w:rStyle w:val="a5"/>
            <w:noProof/>
            <w:szCs w:val="24"/>
            <w:shd w:val="clear" w:color="auto" w:fill="FFFFFF"/>
          </w:rPr>
          <w:t>Оценка возможного влияния планируемых для размещения объектов местного значения поселения</w:t>
        </w:r>
        <w:r w:rsidR="008871BA" w:rsidRPr="00554476">
          <w:rPr>
            <w:noProof/>
            <w:webHidden/>
          </w:rPr>
          <w:tab/>
        </w:r>
        <w:r w:rsidR="00CC5241">
          <w:rPr>
            <w:noProof/>
            <w:webHidden/>
          </w:rPr>
          <w:t>71</w:t>
        </w:r>
      </w:hyperlink>
    </w:p>
    <w:p w14:paraId="034E8DAA" w14:textId="582CAF24" w:rsidR="008871BA" w:rsidRPr="00554476" w:rsidRDefault="00E53B56" w:rsidP="000A5AE1">
      <w:pPr>
        <w:pStyle w:val="11"/>
        <w:rPr>
          <w:rFonts w:asciiTheme="minorHAnsi" w:eastAsiaTheme="minorEastAsia" w:hAnsiTheme="minorHAnsi" w:cstheme="minorBidi"/>
          <w:noProof/>
          <w:lang w:eastAsia="ru-RU"/>
        </w:rPr>
      </w:pPr>
      <w:hyperlink w:anchor="_Toc23516585" w:history="1">
        <w:r w:rsidR="008871BA" w:rsidRPr="00554476">
          <w:rPr>
            <w:rStyle w:val="a5"/>
            <w:noProof/>
            <w:szCs w:val="24"/>
            <w:lang w:eastAsia="ar-SA" w:bidi="en-US"/>
          </w:rPr>
          <w:t>4.</w:t>
        </w:r>
        <w:r w:rsidR="00DE3DF4" w:rsidRPr="00554476">
          <w:rPr>
            <w:rStyle w:val="a5"/>
            <w:noProof/>
            <w:szCs w:val="24"/>
            <w:lang w:eastAsia="ar-SA" w:bidi="en-US"/>
          </w:rPr>
          <w:t xml:space="preserve"> </w:t>
        </w:r>
        <w:r w:rsidR="008871BA" w:rsidRPr="00554476">
          <w:rPr>
            <w:rStyle w:val="a5"/>
            <w:noProof/>
            <w:szCs w:val="24"/>
            <w:lang w:eastAsia="ar-SA" w:bidi="en-US"/>
          </w:rPr>
          <w:t xml:space="preserve">Сведения </w:t>
        </w:r>
        <w:r w:rsidR="008871BA" w:rsidRPr="00554476">
          <w:rPr>
            <w:rStyle w:val="a5"/>
            <w:rFonts w:eastAsia="Times New Roman"/>
            <w:noProof/>
            <w:szCs w:val="24"/>
            <w:lang w:eastAsia="ar-SA" w:bidi="en-US"/>
          </w:rPr>
          <w:t>о планируемых для размещения на территориях поселения</w:t>
        </w:r>
        <w:r w:rsidR="008871BA" w:rsidRPr="00554476">
          <w:rPr>
            <w:rStyle w:val="a5"/>
            <w:noProof/>
            <w:szCs w:val="24"/>
            <w:lang w:eastAsia="ar-SA" w:bidi="en-US"/>
          </w:rPr>
          <w:t xml:space="preserve"> </w:t>
        </w:r>
        <w:r w:rsidR="008871BA" w:rsidRPr="00554476">
          <w:rPr>
            <w:rStyle w:val="a5"/>
            <w:noProof/>
            <w:szCs w:val="24"/>
            <w:shd w:val="clear" w:color="auto" w:fill="FFFFFF"/>
          </w:rPr>
          <w:t>объектов</w:t>
        </w:r>
        <w:r w:rsidR="008871BA" w:rsidRPr="00554476">
          <w:rPr>
            <w:rStyle w:val="a5"/>
            <w:rFonts w:eastAsia="Times New Roman"/>
            <w:noProof/>
            <w:szCs w:val="24"/>
            <w:lang w:eastAsia="ar-SA" w:bidi="en-US"/>
          </w:rPr>
          <w:t xml:space="preserve"> федерального значения, объектов регионального значения</w:t>
        </w:r>
        <w:r w:rsidR="008871BA" w:rsidRPr="00554476">
          <w:rPr>
            <w:noProof/>
            <w:webHidden/>
          </w:rPr>
          <w:tab/>
        </w:r>
        <w:r w:rsidR="00CC5241">
          <w:rPr>
            <w:noProof/>
            <w:webHidden/>
          </w:rPr>
          <w:t>71</w:t>
        </w:r>
      </w:hyperlink>
    </w:p>
    <w:p w14:paraId="779D524D" w14:textId="6F4FD5E9" w:rsidR="008871BA" w:rsidRPr="00554476" w:rsidRDefault="00E53B56" w:rsidP="000A5AE1">
      <w:pPr>
        <w:pStyle w:val="11"/>
        <w:rPr>
          <w:rFonts w:asciiTheme="minorHAnsi" w:eastAsiaTheme="minorEastAsia" w:hAnsiTheme="minorHAnsi" w:cstheme="minorBidi"/>
          <w:noProof/>
          <w:lang w:eastAsia="ru-RU"/>
        </w:rPr>
      </w:pPr>
      <w:hyperlink w:anchor="_Toc23516586" w:history="1">
        <w:r w:rsidR="008871BA" w:rsidRPr="00554476">
          <w:rPr>
            <w:rStyle w:val="a5"/>
            <w:rFonts w:eastAsia="Times New Roman"/>
            <w:noProof/>
            <w:szCs w:val="24"/>
            <w:lang w:eastAsia="ar-SA" w:bidi="en-US"/>
          </w:rPr>
          <w:t>5.</w:t>
        </w:r>
        <w:r w:rsidR="00DE3DF4" w:rsidRPr="00554476">
          <w:rPr>
            <w:rStyle w:val="a5"/>
            <w:rFonts w:eastAsia="Times New Roman"/>
            <w:noProof/>
            <w:szCs w:val="24"/>
            <w:lang w:eastAsia="ar-SA" w:bidi="en-US"/>
          </w:rPr>
          <w:t xml:space="preserve"> </w:t>
        </w:r>
        <w:r w:rsidR="008871BA" w:rsidRPr="00554476">
          <w:rPr>
            <w:rStyle w:val="a5"/>
            <w:rFonts w:eastAsia="Times New Roman"/>
            <w:noProof/>
            <w:szCs w:val="24"/>
            <w:lang w:eastAsia="ar-SA" w:bidi="en-US"/>
          </w:rPr>
          <w:t xml:space="preserve">Сведения о планируемых для размещения на территориях </w:t>
        </w:r>
        <w:r w:rsidR="008871BA" w:rsidRPr="00554476">
          <w:rPr>
            <w:rStyle w:val="a5"/>
            <w:noProof/>
            <w:szCs w:val="24"/>
            <w:lang w:eastAsia="ar-SA" w:bidi="en-US"/>
          </w:rPr>
          <w:t>поселения</w:t>
        </w:r>
        <w:r w:rsidR="008871BA" w:rsidRPr="00554476">
          <w:rPr>
            <w:rStyle w:val="a5"/>
            <w:rFonts w:eastAsia="Times New Roman"/>
            <w:noProof/>
            <w:szCs w:val="24"/>
            <w:lang w:eastAsia="ar-SA" w:bidi="en-US"/>
          </w:rPr>
          <w:t xml:space="preserve"> объектов местного значения муниципального района</w:t>
        </w:r>
        <w:r w:rsidR="008871BA" w:rsidRPr="00554476">
          <w:rPr>
            <w:noProof/>
            <w:webHidden/>
          </w:rPr>
          <w:tab/>
        </w:r>
        <w:r w:rsidR="00CC5241">
          <w:rPr>
            <w:noProof/>
            <w:webHidden/>
          </w:rPr>
          <w:t>74</w:t>
        </w:r>
      </w:hyperlink>
    </w:p>
    <w:p w14:paraId="696B3FDF" w14:textId="58913D8B" w:rsidR="008871BA" w:rsidRPr="00554476" w:rsidRDefault="00E53B56" w:rsidP="000A5AE1">
      <w:pPr>
        <w:pStyle w:val="11"/>
        <w:rPr>
          <w:rFonts w:asciiTheme="minorHAnsi" w:eastAsiaTheme="minorEastAsia" w:hAnsiTheme="minorHAnsi" w:cstheme="minorBidi"/>
          <w:noProof/>
          <w:lang w:eastAsia="ru-RU"/>
        </w:rPr>
      </w:pPr>
      <w:hyperlink w:anchor="_Toc23516587" w:history="1">
        <w:r w:rsidR="008871BA" w:rsidRPr="00554476">
          <w:rPr>
            <w:rStyle w:val="a5"/>
            <w:noProof/>
            <w:szCs w:val="24"/>
          </w:rPr>
          <w:t>6.</w:t>
        </w:r>
        <w:r w:rsidR="00DE3DF4" w:rsidRPr="00554476">
          <w:rPr>
            <w:rStyle w:val="a5"/>
            <w:noProof/>
            <w:szCs w:val="24"/>
            <w:shd w:val="clear" w:color="auto" w:fill="FFFFFF"/>
          </w:rPr>
          <w:t xml:space="preserve"> </w:t>
        </w:r>
        <w:r w:rsidR="008871BA" w:rsidRPr="00554476">
          <w:rPr>
            <w:rStyle w:val="a5"/>
            <w:noProof/>
            <w:szCs w:val="24"/>
            <w:shd w:val="clear" w:color="auto" w:fill="FFFFFF"/>
          </w:rPr>
          <w:t xml:space="preserve">Перечень и характеристика основных факторов риска </w:t>
        </w:r>
        <w:r w:rsidR="008871BA" w:rsidRPr="00554476">
          <w:rPr>
            <w:rStyle w:val="a5"/>
            <w:noProof/>
            <w:szCs w:val="24"/>
            <w:lang w:eastAsia="ar-SA" w:bidi="en-US"/>
          </w:rPr>
          <w:t>возникновения</w:t>
        </w:r>
        <w:r w:rsidR="008871BA" w:rsidRPr="00554476">
          <w:rPr>
            <w:rStyle w:val="a5"/>
            <w:noProof/>
            <w:szCs w:val="24"/>
            <w:shd w:val="clear" w:color="auto" w:fill="FFFFFF"/>
          </w:rPr>
          <w:t xml:space="preserve"> чрезвычайных ситуаций природного и техногенного характера</w:t>
        </w:r>
        <w:r w:rsidR="008871BA" w:rsidRPr="00554476">
          <w:rPr>
            <w:noProof/>
            <w:webHidden/>
          </w:rPr>
          <w:tab/>
        </w:r>
        <w:r w:rsidR="00CC5241">
          <w:rPr>
            <w:noProof/>
            <w:webHidden/>
          </w:rPr>
          <w:t>75</w:t>
        </w:r>
      </w:hyperlink>
    </w:p>
    <w:p w14:paraId="527E2E25" w14:textId="3CAEF640" w:rsidR="008871BA" w:rsidRPr="00554476" w:rsidRDefault="00E53B56" w:rsidP="00321901">
      <w:pPr>
        <w:pStyle w:val="21"/>
        <w:rPr>
          <w:rFonts w:asciiTheme="minorHAnsi" w:eastAsiaTheme="minorEastAsia" w:hAnsiTheme="minorHAnsi" w:cstheme="minorBidi"/>
          <w:noProof/>
          <w:lang w:eastAsia="ru-RU"/>
        </w:rPr>
      </w:pPr>
      <w:hyperlink w:anchor="_Toc23516588" w:history="1">
        <w:r w:rsidR="008871BA" w:rsidRPr="00554476">
          <w:rPr>
            <w:rStyle w:val="a5"/>
            <w:noProof/>
            <w:szCs w:val="24"/>
          </w:rPr>
          <w:t>6.1.</w:t>
        </w:r>
        <w:r w:rsidR="008871BA" w:rsidRPr="00554476">
          <w:rPr>
            <w:rStyle w:val="a5"/>
            <w:rFonts w:asciiTheme="minorHAnsi" w:eastAsiaTheme="minorEastAsia" w:hAnsiTheme="minorHAnsi" w:cstheme="minorBidi"/>
            <w:noProof/>
            <w:szCs w:val="24"/>
            <w:lang w:eastAsia="ru-RU"/>
          </w:rPr>
          <w:tab/>
        </w:r>
        <w:r w:rsidR="003E4309" w:rsidRPr="00554476">
          <w:rPr>
            <w:rStyle w:val="a5"/>
            <w:noProof/>
            <w:szCs w:val="24"/>
            <w:u w:val="none"/>
            <w:lang w:val="x-none"/>
          </w:rPr>
          <w:t>Перечень и характеристика возможных источников ЧС  природного характера, которые могут оказывать воздействие  на проектируемую территорию</w:t>
        </w:r>
        <w:r w:rsidR="008871BA" w:rsidRPr="00554476">
          <w:rPr>
            <w:rStyle w:val="a5"/>
            <w:noProof/>
            <w:webHidden/>
            <w:szCs w:val="24"/>
          </w:rPr>
          <w:tab/>
        </w:r>
        <w:r w:rsidR="00CC5241">
          <w:rPr>
            <w:rStyle w:val="a5"/>
            <w:noProof/>
            <w:webHidden/>
            <w:szCs w:val="24"/>
          </w:rPr>
          <w:t>75</w:t>
        </w:r>
      </w:hyperlink>
    </w:p>
    <w:p w14:paraId="4DBD1D01" w14:textId="236D4659" w:rsidR="008871BA" w:rsidRPr="00554476" w:rsidRDefault="00E53B56" w:rsidP="00321901">
      <w:pPr>
        <w:pStyle w:val="21"/>
        <w:rPr>
          <w:rFonts w:asciiTheme="minorHAnsi" w:eastAsiaTheme="minorEastAsia" w:hAnsiTheme="minorHAnsi" w:cstheme="minorBidi"/>
          <w:noProof/>
          <w:lang w:eastAsia="ru-RU"/>
        </w:rPr>
      </w:pPr>
      <w:hyperlink w:anchor="_Toc23516589" w:history="1">
        <w:r w:rsidR="008871BA" w:rsidRPr="00554476">
          <w:rPr>
            <w:rStyle w:val="a5"/>
            <w:noProof/>
            <w:szCs w:val="24"/>
          </w:rPr>
          <w:t>6.2.</w:t>
        </w:r>
        <w:r w:rsidR="008871BA" w:rsidRPr="00554476">
          <w:rPr>
            <w:rStyle w:val="a5"/>
            <w:rFonts w:asciiTheme="minorHAnsi" w:eastAsiaTheme="minorEastAsia" w:hAnsiTheme="minorHAnsi" w:cstheme="minorBidi"/>
            <w:noProof/>
            <w:szCs w:val="24"/>
            <w:lang w:eastAsia="ru-RU"/>
          </w:rPr>
          <w:tab/>
        </w:r>
        <w:r w:rsidR="003E4309" w:rsidRPr="00554476">
          <w:rPr>
            <w:rStyle w:val="a5"/>
            <w:noProof/>
            <w:szCs w:val="24"/>
            <w:u w:val="none"/>
            <w:lang w:val="x-none"/>
          </w:rPr>
          <w:t>Перечень источников ЧС техногенного характера на проектируемой территории, а так же вблизи указанной территории</w:t>
        </w:r>
        <w:r w:rsidR="008871BA" w:rsidRPr="00554476">
          <w:rPr>
            <w:rStyle w:val="a5"/>
            <w:noProof/>
            <w:webHidden/>
            <w:szCs w:val="24"/>
          </w:rPr>
          <w:tab/>
        </w:r>
        <w:r w:rsidR="003E4309" w:rsidRPr="00554476">
          <w:rPr>
            <w:rStyle w:val="a5"/>
            <w:noProof/>
            <w:webHidden/>
            <w:szCs w:val="24"/>
          </w:rPr>
          <w:t>7</w:t>
        </w:r>
        <w:r w:rsidR="00CC5241">
          <w:rPr>
            <w:rStyle w:val="a5"/>
            <w:noProof/>
            <w:webHidden/>
            <w:szCs w:val="24"/>
          </w:rPr>
          <w:t>7</w:t>
        </w:r>
      </w:hyperlink>
    </w:p>
    <w:p w14:paraId="6B0E87DA" w14:textId="0931A936" w:rsidR="008871BA" w:rsidRPr="00554476" w:rsidRDefault="00E53B56" w:rsidP="00321901">
      <w:pPr>
        <w:pStyle w:val="21"/>
        <w:rPr>
          <w:noProof/>
        </w:rPr>
      </w:pPr>
      <w:hyperlink w:anchor="_Toc23516590" w:history="1">
        <w:r w:rsidR="008871BA" w:rsidRPr="00554476">
          <w:rPr>
            <w:rStyle w:val="a5"/>
            <w:noProof/>
            <w:szCs w:val="24"/>
          </w:rPr>
          <w:t>6.3.</w:t>
        </w:r>
        <w:r w:rsidR="008871BA" w:rsidRPr="00554476">
          <w:rPr>
            <w:rFonts w:asciiTheme="minorHAnsi" w:eastAsiaTheme="minorEastAsia" w:hAnsiTheme="minorHAnsi" w:cstheme="minorBidi"/>
            <w:noProof/>
            <w:lang w:eastAsia="ru-RU"/>
          </w:rPr>
          <w:tab/>
        </w:r>
        <w:r w:rsidR="00624A16" w:rsidRPr="00554476">
          <w:rPr>
            <w:rStyle w:val="a5"/>
            <w:noProof/>
            <w:szCs w:val="24"/>
          </w:rPr>
          <w:t>Перечень возможных источников чрезвычайных ситуаций биолого-социального характера</w:t>
        </w:r>
        <w:r w:rsidR="008871BA" w:rsidRPr="00554476">
          <w:rPr>
            <w:noProof/>
            <w:webHidden/>
          </w:rPr>
          <w:tab/>
        </w:r>
        <w:r w:rsidR="00CC5241">
          <w:rPr>
            <w:noProof/>
            <w:webHidden/>
          </w:rPr>
          <w:t>82</w:t>
        </w:r>
      </w:hyperlink>
    </w:p>
    <w:p w14:paraId="4D53FAA1" w14:textId="7F4F483A" w:rsidR="003E4309" w:rsidRPr="00554476" w:rsidRDefault="00E53B56" w:rsidP="00321901">
      <w:pPr>
        <w:pStyle w:val="21"/>
        <w:rPr>
          <w:noProof/>
        </w:rPr>
      </w:pPr>
      <w:hyperlink w:anchor="_Toc23516590" w:history="1">
        <w:r w:rsidR="003E4309" w:rsidRPr="00554476">
          <w:rPr>
            <w:rStyle w:val="a5"/>
            <w:noProof/>
            <w:szCs w:val="24"/>
          </w:rPr>
          <w:t>6.4.</w:t>
        </w:r>
        <w:r w:rsidR="003E4309" w:rsidRPr="00554476">
          <w:rPr>
            <w:rFonts w:asciiTheme="minorHAnsi" w:eastAsiaTheme="minorEastAsia" w:hAnsiTheme="minorHAnsi" w:cstheme="minorBidi"/>
            <w:noProof/>
            <w:lang w:eastAsia="ru-RU"/>
          </w:rPr>
          <w:tab/>
        </w:r>
        <w:r w:rsidR="00C9266D" w:rsidRPr="00554476">
          <w:rPr>
            <w:lang w:bidi="en-US"/>
          </w:rPr>
          <w:t>Мероприятия по защите территории от опасных техногенных процессов и чрезвычайных ситуаций</w:t>
        </w:r>
        <w:r w:rsidR="003E4309" w:rsidRPr="00554476">
          <w:rPr>
            <w:noProof/>
            <w:webHidden/>
          </w:rPr>
          <w:tab/>
        </w:r>
        <w:r w:rsidR="00CC5241">
          <w:rPr>
            <w:noProof/>
            <w:webHidden/>
          </w:rPr>
          <w:t>83</w:t>
        </w:r>
      </w:hyperlink>
    </w:p>
    <w:p w14:paraId="5FB46EB8" w14:textId="5CAC6685" w:rsidR="003E4309" w:rsidRPr="00554476" w:rsidRDefault="00E53B56" w:rsidP="00321901">
      <w:pPr>
        <w:pStyle w:val="21"/>
        <w:rPr>
          <w:noProof/>
        </w:rPr>
      </w:pPr>
      <w:hyperlink w:anchor="_Toc23516590" w:history="1">
        <w:r w:rsidR="003E4309" w:rsidRPr="00554476">
          <w:rPr>
            <w:rStyle w:val="a5"/>
            <w:noProof/>
            <w:szCs w:val="24"/>
          </w:rPr>
          <w:t>6.5.</w:t>
        </w:r>
        <w:r w:rsidR="003E4309" w:rsidRPr="00554476">
          <w:rPr>
            <w:rFonts w:asciiTheme="minorHAnsi" w:eastAsiaTheme="minorEastAsia" w:hAnsiTheme="minorHAnsi" w:cstheme="minorBidi"/>
            <w:noProof/>
            <w:lang w:eastAsia="ru-RU"/>
          </w:rPr>
          <w:tab/>
        </w:r>
        <w:r w:rsidR="00113CF1" w:rsidRPr="00554476">
          <w:rPr>
            <w:rStyle w:val="a5"/>
            <w:noProof/>
            <w:szCs w:val="24"/>
          </w:rPr>
          <w:t>Перечень мероприятий по обеспечению пожарной безопасности</w:t>
        </w:r>
        <w:r w:rsidR="003E4309" w:rsidRPr="00554476">
          <w:rPr>
            <w:noProof/>
            <w:webHidden/>
          </w:rPr>
          <w:tab/>
        </w:r>
      </w:hyperlink>
      <w:r w:rsidR="00CC5241">
        <w:rPr>
          <w:noProof/>
        </w:rPr>
        <w:t>86</w:t>
      </w:r>
    </w:p>
    <w:p w14:paraId="196993F7" w14:textId="7D09F803" w:rsidR="009D2726" w:rsidRPr="00554476" w:rsidRDefault="00E53B56" w:rsidP="00321901">
      <w:pPr>
        <w:pStyle w:val="21"/>
        <w:rPr>
          <w:noProof/>
        </w:rPr>
      </w:pPr>
      <w:hyperlink w:anchor="_Toc23516590" w:history="1">
        <w:r w:rsidR="00113CF1" w:rsidRPr="00554476">
          <w:rPr>
            <w:rStyle w:val="a5"/>
            <w:noProof/>
            <w:szCs w:val="24"/>
          </w:rPr>
          <w:t>6.5</w:t>
        </w:r>
        <w:r w:rsidR="00B947DF" w:rsidRPr="00554476">
          <w:rPr>
            <w:rStyle w:val="a5"/>
            <w:noProof/>
            <w:szCs w:val="24"/>
          </w:rPr>
          <w:t>.1. Сведения о состоянии системы обеспечения пожарной безопасности.</w:t>
        </w:r>
        <w:r w:rsidR="00113CF1" w:rsidRPr="00554476">
          <w:rPr>
            <w:noProof/>
            <w:webHidden/>
          </w:rPr>
          <w:tab/>
        </w:r>
      </w:hyperlink>
      <w:r w:rsidR="00CC5241">
        <w:rPr>
          <w:noProof/>
        </w:rPr>
        <w:t>87</w:t>
      </w:r>
    </w:p>
    <w:p w14:paraId="1B43CE0C" w14:textId="7ED8EF56" w:rsidR="00113CF1" w:rsidRPr="00554476" w:rsidRDefault="00E53B56" w:rsidP="00321901">
      <w:pPr>
        <w:pStyle w:val="21"/>
        <w:rPr>
          <w:noProof/>
        </w:rPr>
      </w:pPr>
      <w:hyperlink w:anchor="_Toc23516590" w:history="1">
        <w:r w:rsidR="009D2726" w:rsidRPr="00554476">
          <w:rPr>
            <w:rStyle w:val="a5"/>
            <w:noProof/>
            <w:szCs w:val="24"/>
          </w:rPr>
          <w:t xml:space="preserve">6.5.2. </w:t>
        </w:r>
        <w:r w:rsidR="0054540B" w:rsidRPr="0054540B">
          <w:rPr>
            <w:rStyle w:val="a5"/>
            <w:noProof/>
            <w:szCs w:val="24"/>
          </w:rPr>
          <w:t xml:space="preserve">Сведения о расположении имеющихся и проектируемых пожарных депо </w:t>
        </w:r>
        <w:r w:rsidR="009D2726" w:rsidRPr="00554476">
          <w:rPr>
            <w:noProof/>
            <w:webHidden/>
          </w:rPr>
          <w:tab/>
        </w:r>
      </w:hyperlink>
      <w:r w:rsidR="00CC5241">
        <w:rPr>
          <w:noProof/>
        </w:rPr>
        <w:t>90</w:t>
      </w:r>
    </w:p>
    <w:p w14:paraId="6F73F904" w14:textId="5DF830E9" w:rsidR="00A81A5F" w:rsidRPr="00554476" w:rsidRDefault="00E53B56" w:rsidP="00321901">
      <w:pPr>
        <w:pStyle w:val="21"/>
        <w:rPr>
          <w:noProof/>
        </w:rPr>
      </w:pPr>
      <w:hyperlink w:anchor="_Toc23516590" w:history="1">
        <w:r w:rsidR="00A81A5F" w:rsidRPr="00554476">
          <w:rPr>
            <w:rStyle w:val="a5"/>
            <w:noProof/>
            <w:szCs w:val="24"/>
          </w:rPr>
          <w:t xml:space="preserve">6.5.3. </w:t>
        </w:r>
        <w:r w:rsidR="00250423" w:rsidRPr="00250423">
          <w:rPr>
            <w:rStyle w:val="a5"/>
            <w:noProof/>
            <w:szCs w:val="24"/>
          </w:rPr>
          <w:t>Первичные меры пожарной безопасности</w:t>
        </w:r>
        <w:r w:rsidR="00A81A5F" w:rsidRPr="00554476">
          <w:rPr>
            <w:rStyle w:val="a5"/>
            <w:noProof/>
            <w:szCs w:val="24"/>
          </w:rPr>
          <w:t>.</w:t>
        </w:r>
        <w:r w:rsidR="00A81A5F" w:rsidRPr="00554476">
          <w:rPr>
            <w:noProof/>
            <w:webHidden/>
          </w:rPr>
          <w:tab/>
        </w:r>
      </w:hyperlink>
      <w:r w:rsidR="00CC5241">
        <w:rPr>
          <w:noProof/>
        </w:rPr>
        <w:t>90</w:t>
      </w:r>
    </w:p>
    <w:p w14:paraId="49AC593F" w14:textId="694083CA" w:rsidR="003E4309" w:rsidRDefault="00E53B56" w:rsidP="00321901">
      <w:pPr>
        <w:pStyle w:val="21"/>
        <w:rPr>
          <w:noProof/>
        </w:rPr>
      </w:pPr>
      <w:hyperlink w:anchor="_Toc23516590" w:history="1">
        <w:r w:rsidR="003E4309" w:rsidRPr="00554476">
          <w:rPr>
            <w:rStyle w:val="a5"/>
            <w:noProof/>
            <w:szCs w:val="24"/>
          </w:rPr>
          <w:t>6.6.</w:t>
        </w:r>
        <w:r w:rsidR="003E4309" w:rsidRPr="00554476">
          <w:rPr>
            <w:rStyle w:val="a5"/>
            <w:rFonts w:asciiTheme="minorHAnsi" w:eastAsiaTheme="minorEastAsia" w:hAnsiTheme="minorHAnsi" w:cstheme="minorBidi"/>
            <w:noProof/>
            <w:szCs w:val="24"/>
            <w:lang w:eastAsia="ru-RU"/>
          </w:rPr>
          <w:tab/>
        </w:r>
        <w:r w:rsidR="00593062" w:rsidRPr="00554476">
          <w:rPr>
            <w:rStyle w:val="a5"/>
            <w:noProof/>
            <w:szCs w:val="24"/>
            <w:u w:val="none"/>
          </w:rPr>
          <w:t>Системы оповещения населения о чрезвычайных ситуациях мирного времени и военного характера</w:t>
        </w:r>
        <w:r w:rsidR="003E4309" w:rsidRPr="00554476">
          <w:rPr>
            <w:rStyle w:val="a5"/>
            <w:noProof/>
            <w:webHidden/>
            <w:szCs w:val="24"/>
          </w:rPr>
          <w:tab/>
        </w:r>
        <w:r w:rsidR="00CC5241">
          <w:rPr>
            <w:rStyle w:val="a5"/>
            <w:noProof/>
            <w:webHidden/>
            <w:szCs w:val="24"/>
          </w:rPr>
          <w:t>102</w:t>
        </w:r>
      </w:hyperlink>
    </w:p>
    <w:p w14:paraId="56C0E8AE" w14:textId="657A6F0E" w:rsidR="005C516A" w:rsidRDefault="00E53B56" w:rsidP="00321901">
      <w:pPr>
        <w:pStyle w:val="21"/>
        <w:rPr>
          <w:noProof/>
        </w:rPr>
      </w:pPr>
      <w:hyperlink w:anchor="_Toc23516590" w:history="1">
        <w:r w:rsidR="005C516A" w:rsidRPr="00554476">
          <w:rPr>
            <w:rStyle w:val="a5"/>
            <w:noProof/>
            <w:szCs w:val="24"/>
          </w:rPr>
          <w:t>6.</w:t>
        </w:r>
        <w:r w:rsidR="005C516A">
          <w:rPr>
            <w:rStyle w:val="a5"/>
            <w:noProof/>
            <w:szCs w:val="24"/>
          </w:rPr>
          <w:t>7</w:t>
        </w:r>
        <w:r w:rsidR="005C516A" w:rsidRPr="00554476">
          <w:rPr>
            <w:rStyle w:val="a5"/>
            <w:noProof/>
            <w:szCs w:val="24"/>
          </w:rPr>
          <w:t>.</w:t>
        </w:r>
        <w:r w:rsidR="005C516A" w:rsidRPr="00554476">
          <w:rPr>
            <w:rStyle w:val="a5"/>
            <w:rFonts w:asciiTheme="minorHAnsi" w:eastAsiaTheme="minorEastAsia" w:hAnsiTheme="minorHAnsi" w:cstheme="minorBidi"/>
            <w:noProof/>
            <w:szCs w:val="24"/>
            <w:lang w:eastAsia="ru-RU"/>
          </w:rPr>
          <w:tab/>
        </w:r>
        <w:r w:rsidR="00FC19EB" w:rsidRPr="00FC19EB">
          <w:rPr>
            <w:rStyle w:val="a5"/>
            <w:noProof/>
            <w:szCs w:val="24"/>
            <w:u w:val="none"/>
          </w:rPr>
          <w:t>Развитие системы мониторинга и прогнозирование чрезвычайных ситуаций, основные мероприятия</w:t>
        </w:r>
        <w:r w:rsidR="005C516A" w:rsidRPr="00554476">
          <w:rPr>
            <w:rStyle w:val="a5"/>
            <w:noProof/>
            <w:webHidden/>
            <w:szCs w:val="24"/>
          </w:rPr>
          <w:tab/>
        </w:r>
        <w:r w:rsidR="00CC5241">
          <w:rPr>
            <w:rStyle w:val="a5"/>
            <w:noProof/>
            <w:webHidden/>
            <w:szCs w:val="24"/>
          </w:rPr>
          <w:t>104</w:t>
        </w:r>
      </w:hyperlink>
    </w:p>
    <w:p w14:paraId="277EA3E4" w14:textId="09A42684" w:rsidR="008871BA" w:rsidRDefault="00E53B56" w:rsidP="000A5AE1">
      <w:pPr>
        <w:pStyle w:val="11"/>
        <w:rPr>
          <w:noProof/>
        </w:rPr>
      </w:pPr>
      <w:hyperlink w:anchor="_Toc23516591" w:history="1">
        <w:r w:rsidR="008871BA" w:rsidRPr="00EB11A4">
          <w:rPr>
            <w:rStyle w:val="a5"/>
            <w:noProof/>
            <w:lang w:eastAsia="ar-SA" w:bidi="en-US"/>
          </w:rPr>
          <w:t>7. П</w:t>
        </w:r>
        <w:r w:rsidR="008871BA" w:rsidRPr="00EB11A4">
          <w:rPr>
            <w:rStyle w:val="a5"/>
            <w:noProof/>
            <w:shd w:val="clear" w:color="auto" w:fill="FFFFFF"/>
          </w:rPr>
          <w:t>еречень земельных участков, которые включаются в границы населенных пунктов, входящих в состав поселения, или исключаются из их границ</w:t>
        </w:r>
        <w:r w:rsidR="008871BA" w:rsidRPr="00EB11A4">
          <w:rPr>
            <w:noProof/>
            <w:webHidden/>
          </w:rPr>
          <w:tab/>
        </w:r>
        <w:r w:rsidR="00E911A4">
          <w:rPr>
            <w:noProof/>
            <w:webHidden/>
          </w:rPr>
          <w:t>10</w:t>
        </w:r>
        <w:r w:rsidR="00CC5241">
          <w:rPr>
            <w:noProof/>
            <w:webHidden/>
          </w:rPr>
          <w:t>5</w:t>
        </w:r>
      </w:hyperlink>
    </w:p>
    <w:p w14:paraId="568E272A" w14:textId="62CE61A2" w:rsidR="007819F1" w:rsidRPr="007819F1" w:rsidRDefault="007819F1" w:rsidP="007819F1">
      <w:pPr>
        <w:rPr>
          <w:rFonts w:eastAsiaTheme="minorEastAsia"/>
          <w:b/>
          <w:noProof/>
          <w:lang w:eastAsia="en-US"/>
        </w:rPr>
      </w:pPr>
      <w:r>
        <w:rPr>
          <w:rFonts w:eastAsiaTheme="minorEastAsia"/>
          <w:b/>
          <w:noProof/>
          <w:lang w:eastAsia="en-US"/>
        </w:rPr>
        <w:t>8</w:t>
      </w:r>
      <w:r w:rsidRPr="007819F1">
        <w:rPr>
          <w:rFonts w:eastAsiaTheme="minorEastAsia"/>
          <w:b/>
          <w:noProof/>
          <w:lang w:eastAsia="en-US"/>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7819F1">
        <w:rPr>
          <w:rFonts w:eastAsiaTheme="minorEastAsia"/>
          <w:b/>
          <w:noProof/>
          <w:webHidden/>
          <w:lang w:eastAsia="en-US"/>
        </w:rPr>
        <w:tab/>
      </w:r>
      <w:r>
        <w:rPr>
          <w:rFonts w:eastAsiaTheme="minorEastAsia"/>
          <w:b/>
          <w:noProof/>
          <w:webHidden/>
          <w:lang w:eastAsia="en-US"/>
        </w:rPr>
        <w:t>…………………………………………………………………..</w:t>
      </w:r>
      <w:r w:rsidR="000A5AE1">
        <w:rPr>
          <w:rFonts w:eastAsiaTheme="minorEastAsia"/>
          <w:b/>
          <w:noProof/>
          <w:webHidden/>
          <w:lang w:eastAsia="en-US"/>
        </w:rPr>
        <w:t xml:space="preserve">  </w:t>
      </w:r>
      <w:r w:rsidR="001734AC">
        <w:rPr>
          <w:rFonts w:eastAsiaTheme="minorEastAsia"/>
          <w:b/>
          <w:noProof/>
          <w:webHidden/>
          <w:lang w:eastAsia="en-US"/>
        </w:rPr>
        <w:t>1</w:t>
      </w:r>
      <w:r w:rsidR="00CC5241">
        <w:rPr>
          <w:rFonts w:eastAsiaTheme="minorEastAsia"/>
          <w:b/>
          <w:noProof/>
          <w:webHidden/>
          <w:lang w:eastAsia="en-US"/>
        </w:rPr>
        <w:t>42</w:t>
      </w:r>
    </w:p>
    <w:p w14:paraId="406238AC" w14:textId="6B757A30" w:rsidR="008871BA" w:rsidRPr="00EB11A4" w:rsidRDefault="00E53B56" w:rsidP="000A5AE1">
      <w:pPr>
        <w:pStyle w:val="11"/>
        <w:rPr>
          <w:rFonts w:asciiTheme="minorHAnsi" w:eastAsiaTheme="minorEastAsia" w:hAnsiTheme="minorHAnsi" w:cstheme="minorBidi"/>
          <w:noProof/>
          <w:sz w:val="22"/>
          <w:szCs w:val="22"/>
          <w:lang w:eastAsia="ru-RU"/>
        </w:rPr>
      </w:pPr>
      <w:hyperlink w:anchor="_Toc23516592" w:history="1">
        <w:r w:rsidR="007819F1">
          <w:rPr>
            <w:rStyle w:val="a5"/>
            <w:noProof/>
            <w:lang w:eastAsia="ar-SA" w:bidi="en-US"/>
          </w:rPr>
          <w:t>9</w:t>
        </w:r>
        <w:r w:rsidR="008871BA" w:rsidRPr="00EB11A4">
          <w:rPr>
            <w:rStyle w:val="a5"/>
            <w:noProof/>
            <w:lang w:eastAsia="ar-SA" w:bidi="en-US"/>
          </w:rPr>
          <w:t>. Основные технико-экономические показатели</w:t>
        </w:r>
        <w:r w:rsidR="008871BA" w:rsidRPr="00EB11A4">
          <w:rPr>
            <w:noProof/>
            <w:webHidden/>
          </w:rPr>
          <w:tab/>
        </w:r>
        <w:r w:rsidR="001734AC">
          <w:rPr>
            <w:noProof/>
            <w:webHidden/>
          </w:rPr>
          <w:t>1</w:t>
        </w:r>
        <w:r w:rsidR="00CC5241">
          <w:rPr>
            <w:noProof/>
            <w:webHidden/>
          </w:rPr>
          <w:t>44</w:t>
        </w:r>
      </w:hyperlink>
    </w:p>
    <w:p w14:paraId="1324E5F8" w14:textId="5B90F980" w:rsidR="008871BA" w:rsidRPr="00EB11A4" w:rsidRDefault="00E53B56" w:rsidP="000A5AE1">
      <w:pPr>
        <w:pStyle w:val="11"/>
        <w:rPr>
          <w:rFonts w:asciiTheme="minorHAnsi" w:eastAsiaTheme="minorEastAsia" w:hAnsiTheme="minorHAnsi" w:cstheme="minorBidi"/>
          <w:noProof/>
          <w:sz w:val="22"/>
          <w:szCs w:val="22"/>
          <w:lang w:eastAsia="ru-RU"/>
        </w:rPr>
      </w:pPr>
      <w:hyperlink w:anchor="_Toc23516593" w:history="1">
        <w:r w:rsidR="007819F1">
          <w:rPr>
            <w:rStyle w:val="a5"/>
            <w:noProof/>
            <w:lang w:eastAsia="ar-SA" w:bidi="en-US"/>
          </w:rPr>
          <w:t>10</w:t>
        </w:r>
        <w:r w:rsidR="008871BA" w:rsidRPr="00EB11A4">
          <w:rPr>
            <w:rStyle w:val="a5"/>
            <w:noProof/>
            <w:lang w:eastAsia="ar-SA" w:bidi="en-US"/>
          </w:rPr>
          <w:t>.Баланс территории в границах МО «Город Балабаново»</w:t>
        </w:r>
        <w:r w:rsidR="008871BA" w:rsidRPr="00EB11A4">
          <w:rPr>
            <w:noProof/>
            <w:webHidden/>
          </w:rPr>
          <w:tab/>
        </w:r>
        <w:r w:rsidR="001734AC">
          <w:rPr>
            <w:noProof/>
            <w:webHidden/>
          </w:rPr>
          <w:t>1</w:t>
        </w:r>
        <w:r w:rsidR="00CC5241">
          <w:rPr>
            <w:noProof/>
            <w:webHidden/>
          </w:rPr>
          <w:t>45</w:t>
        </w:r>
      </w:hyperlink>
    </w:p>
    <w:p w14:paraId="5EE9EF3C" w14:textId="77777777" w:rsidR="002D3FC6" w:rsidRPr="00EB11A4" w:rsidRDefault="00217203" w:rsidP="000A5AE1">
      <w:pPr>
        <w:pStyle w:val="11"/>
        <w:rPr>
          <w:rFonts w:eastAsiaTheme="majorEastAsia"/>
          <w:caps/>
        </w:rPr>
      </w:pPr>
      <w:r w:rsidRPr="00EB11A4">
        <w:rPr>
          <w:noProof/>
        </w:rPr>
        <w:fldChar w:fldCharType="end"/>
      </w:r>
      <w:bookmarkStart w:id="4" w:name="_Toc370201470"/>
      <w:r w:rsidR="002D3FC6" w:rsidRPr="00EB11A4">
        <w:br w:type="page"/>
      </w:r>
    </w:p>
    <w:p w14:paraId="4F8BC10A" w14:textId="77777777" w:rsidR="00B20883" w:rsidRPr="00EB11A4" w:rsidRDefault="00B20883" w:rsidP="00D528A2">
      <w:pPr>
        <w:pStyle w:val="1"/>
        <w:rPr>
          <w:rFonts w:cs="Times New Roman"/>
          <w:sz w:val="28"/>
        </w:rPr>
      </w:pPr>
      <w:bookmarkStart w:id="5" w:name="_Toc23516568"/>
      <w:r w:rsidRPr="00EB11A4">
        <w:rPr>
          <w:rFonts w:cs="Times New Roman"/>
          <w:sz w:val="28"/>
        </w:rPr>
        <w:lastRenderedPageBreak/>
        <w:t>Введение</w:t>
      </w:r>
      <w:bookmarkEnd w:id="0"/>
      <w:bookmarkEnd w:id="4"/>
      <w:bookmarkEnd w:id="5"/>
    </w:p>
    <w:p w14:paraId="39382495" w14:textId="11982713" w:rsidR="00EC70B0" w:rsidRPr="00EB11A4" w:rsidRDefault="00D87B86" w:rsidP="00E61759">
      <w:pPr>
        <w:shd w:val="clear" w:color="auto" w:fill="FFFFFF"/>
        <w:ind w:firstLine="709"/>
        <w:rPr>
          <w:sz w:val="28"/>
          <w:szCs w:val="28"/>
          <w:lang w:eastAsia="ar-SA" w:bidi="en-US"/>
        </w:rPr>
      </w:pPr>
      <w:r w:rsidRPr="00EB11A4">
        <w:rPr>
          <w:sz w:val="28"/>
          <w:szCs w:val="28"/>
          <w:lang w:eastAsia="ar-SA" w:bidi="en-US"/>
        </w:rPr>
        <w:t xml:space="preserve">В соответствии с градостроительным законодательством Генеральный план </w:t>
      </w:r>
      <w:r w:rsidR="00145102" w:rsidRPr="00361B10">
        <w:rPr>
          <w:sz w:val="28"/>
          <w:szCs w:val="28"/>
          <w:lang w:eastAsia="ar-SA" w:bidi="en-US"/>
        </w:rPr>
        <w:t>муниципального образования</w:t>
      </w:r>
      <w:r w:rsidR="005B3650" w:rsidRPr="00361B10">
        <w:rPr>
          <w:sz w:val="28"/>
          <w:szCs w:val="28"/>
          <w:lang w:eastAsia="ar-SA" w:bidi="en-US"/>
        </w:rPr>
        <w:t xml:space="preserve"> «</w:t>
      </w:r>
      <w:r w:rsidR="00E02B74" w:rsidRPr="00361B10">
        <w:rPr>
          <w:sz w:val="28"/>
          <w:szCs w:val="28"/>
          <w:lang w:eastAsia="ar-SA" w:bidi="en-US"/>
        </w:rPr>
        <w:t>Город Балабаново</w:t>
      </w:r>
      <w:r w:rsidR="005B3650" w:rsidRPr="00361B10">
        <w:rPr>
          <w:sz w:val="28"/>
          <w:szCs w:val="28"/>
          <w:lang w:eastAsia="ar-SA" w:bidi="en-US"/>
        </w:rPr>
        <w:t>»</w:t>
      </w:r>
      <w:r w:rsidR="004845D3" w:rsidRPr="00361B10">
        <w:rPr>
          <w:sz w:val="28"/>
          <w:szCs w:val="28"/>
          <w:lang w:eastAsia="ar-SA" w:bidi="en-US"/>
        </w:rPr>
        <w:t xml:space="preserve"> </w:t>
      </w:r>
      <w:r w:rsidR="00C4014C" w:rsidRPr="00361B10">
        <w:rPr>
          <w:sz w:val="28"/>
          <w:szCs w:val="28"/>
          <w:lang w:eastAsia="ar-SA" w:bidi="en-US"/>
        </w:rPr>
        <w:t>Боровского</w:t>
      </w:r>
      <w:r w:rsidR="007E2587" w:rsidRPr="00361B10">
        <w:rPr>
          <w:sz w:val="28"/>
          <w:szCs w:val="28"/>
          <w:lang w:eastAsia="ar-SA" w:bidi="en-US"/>
        </w:rPr>
        <w:t xml:space="preserve"> района</w:t>
      </w:r>
      <w:r w:rsidR="00B51A42" w:rsidRPr="00361B10">
        <w:rPr>
          <w:sz w:val="28"/>
          <w:szCs w:val="28"/>
          <w:lang w:eastAsia="ar-SA" w:bidi="en-US"/>
        </w:rPr>
        <w:t xml:space="preserve"> </w:t>
      </w:r>
      <w:r w:rsidR="00C4014C" w:rsidRPr="00361B10">
        <w:rPr>
          <w:sz w:val="28"/>
          <w:szCs w:val="28"/>
          <w:lang w:eastAsia="ar-SA" w:bidi="en-US"/>
        </w:rPr>
        <w:t>Калужской</w:t>
      </w:r>
      <w:r w:rsidR="007E2587" w:rsidRPr="00361B10">
        <w:rPr>
          <w:sz w:val="28"/>
          <w:szCs w:val="28"/>
          <w:lang w:eastAsia="ar-SA" w:bidi="en-US"/>
        </w:rPr>
        <w:t xml:space="preserve"> области</w:t>
      </w:r>
      <w:r w:rsidR="005E7E44" w:rsidRPr="00361B10">
        <w:rPr>
          <w:sz w:val="28"/>
          <w:szCs w:val="28"/>
          <w:lang w:eastAsia="ar-SA" w:bidi="en-US"/>
        </w:rPr>
        <w:t xml:space="preserve"> (далее – МО «Город Балабаново»)</w:t>
      </w:r>
      <w:r w:rsidRPr="00EB11A4">
        <w:rPr>
          <w:sz w:val="28"/>
          <w:szCs w:val="28"/>
          <w:lang w:eastAsia="ar-SA" w:bidi="en-US"/>
        </w:rPr>
        <w:t xml:space="preserve"> является документом территориального планирования муниципального образования. </w:t>
      </w:r>
    </w:p>
    <w:p w14:paraId="3A4A3289" w14:textId="610AF532" w:rsidR="00BF2822" w:rsidRPr="00EB11A4" w:rsidRDefault="00BF2822" w:rsidP="00BF2822">
      <w:pPr>
        <w:shd w:val="clear" w:color="auto" w:fill="FFFFFF"/>
        <w:ind w:firstLine="709"/>
        <w:rPr>
          <w:sz w:val="28"/>
          <w:szCs w:val="28"/>
          <w:lang w:eastAsia="ar-SA" w:bidi="en-US"/>
        </w:rPr>
      </w:pPr>
      <w:r w:rsidRPr="00EB11A4">
        <w:rPr>
          <w:sz w:val="28"/>
          <w:szCs w:val="28"/>
          <w:lang w:eastAsia="ar-SA" w:bidi="en-US"/>
        </w:rPr>
        <w:t xml:space="preserve">Основной целью территориального планирования </w:t>
      </w:r>
      <w:r w:rsidR="0099380C" w:rsidRPr="00EB11A4">
        <w:rPr>
          <w:sz w:val="28"/>
          <w:szCs w:val="28"/>
          <w:lang w:eastAsia="ar-SA" w:bidi="en-US"/>
        </w:rPr>
        <w:t>МО «</w:t>
      </w:r>
      <w:r w:rsidR="00E02B74" w:rsidRPr="00EB11A4">
        <w:rPr>
          <w:sz w:val="28"/>
          <w:szCs w:val="28"/>
          <w:lang w:eastAsia="ar-SA" w:bidi="en-US"/>
        </w:rPr>
        <w:t>Город Балабаново</w:t>
      </w:r>
      <w:r w:rsidR="0099380C" w:rsidRPr="00EB11A4">
        <w:rPr>
          <w:sz w:val="28"/>
          <w:szCs w:val="28"/>
          <w:lang w:eastAsia="ar-SA" w:bidi="en-US"/>
        </w:rPr>
        <w:t xml:space="preserve">» </w:t>
      </w:r>
      <w:r w:rsidRPr="00EB11A4">
        <w:rPr>
          <w:sz w:val="28"/>
          <w:szCs w:val="28"/>
          <w:lang w:eastAsia="ar-SA" w:bidi="en-US"/>
        </w:rPr>
        <w:t xml:space="preserve">является определение назначения территорий </w:t>
      </w:r>
      <w:r w:rsidR="0099380C" w:rsidRPr="00EB11A4">
        <w:rPr>
          <w:sz w:val="28"/>
          <w:szCs w:val="28"/>
          <w:lang w:eastAsia="ar-SA" w:bidi="en-US"/>
        </w:rPr>
        <w:t>МО «</w:t>
      </w:r>
      <w:r w:rsidR="00E02B74" w:rsidRPr="00EB11A4">
        <w:rPr>
          <w:sz w:val="28"/>
          <w:szCs w:val="28"/>
          <w:lang w:eastAsia="ar-SA" w:bidi="en-US"/>
        </w:rPr>
        <w:t>Город Балабаново</w:t>
      </w:r>
      <w:r w:rsidR="0099380C" w:rsidRPr="00EB11A4">
        <w:rPr>
          <w:sz w:val="28"/>
          <w:szCs w:val="28"/>
          <w:lang w:eastAsia="ar-SA" w:bidi="en-US"/>
        </w:rPr>
        <w:t xml:space="preserve">» </w:t>
      </w:r>
      <w:r w:rsidRPr="00EB11A4">
        <w:rPr>
          <w:sz w:val="28"/>
          <w:szCs w:val="28"/>
          <w:lang w:eastAsia="ar-SA" w:bidi="en-US"/>
        </w:rPr>
        <w:t xml:space="preserve">исходя из совокупности социальных, экономических, экологических и иных факторов для обеспечения устойчивого развития инженерной, транспортной и социальной инфраструктур, обеспечения учета интересов граждан и их объединений, Российской Федерации, </w:t>
      </w:r>
      <w:r w:rsidR="00C4014C" w:rsidRPr="00EB11A4">
        <w:rPr>
          <w:sz w:val="28"/>
          <w:szCs w:val="28"/>
          <w:lang w:eastAsia="ar-SA" w:bidi="en-US"/>
        </w:rPr>
        <w:t>Калужской</w:t>
      </w:r>
      <w:r w:rsidR="007E2587" w:rsidRPr="00EB11A4">
        <w:rPr>
          <w:sz w:val="28"/>
          <w:szCs w:val="28"/>
          <w:lang w:eastAsia="ar-SA" w:bidi="en-US"/>
        </w:rPr>
        <w:t xml:space="preserve"> области</w:t>
      </w:r>
      <w:r w:rsidRPr="00EB11A4">
        <w:rPr>
          <w:sz w:val="28"/>
          <w:szCs w:val="28"/>
          <w:lang w:eastAsia="ar-SA" w:bidi="en-US"/>
        </w:rPr>
        <w:t xml:space="preserve">, </w:t>
      </w:r>
      <w:r w:rsidR="00C4014C" w:rsidRPr="00EB11A4">
        <w:rPr>
          <w:sz w:val="28"/>
          <w:szCs w:val="28"/>
          <w:lang w:eastAsia="ar-SA" w:bidi="en-US"/>
        </w:rPr>
        <w:t>Боровского</w:t>
      </w:r>
      <w:r w:rsidR="007E2587" w:rsidRPr="00EB11A4">
        <w:rPr>
          <w:sz w:val="28"/>
          <w:szCs w:val="28"/>
          <w:lang w:eastAsia="ar-SA" w:bidi="en-US"/>
        </w:rPr>
        <w:t xml:space="preserve"> района</w:t>
      </w:r>
      <w:r w:rsidR="00B51A42" w:rsidRPr="00EB11A4">
        <w:rPr>
          <w:sz w:val="28"/>
          <w:szCs w:val="28"/>
          <w:lang w:eastAsia="ar-SA" w:bidi="en-US"/>
        </w:rPr>
        <w:t xml:space="preserve"> </w:t>
      </w:r>
      <w:r w:rsidRPr="00EB11A4">
        <w:rPr>
          <w:sz w:val="28"/>
          <w:szCs w:val="28"/>
          <w:lang w:eastAsia="ar-SA" w:bidi="en-US"/>
        </w:rPr>
        <w:t xml:space="preserve">и </w:t>
      </w:r>
      <w:r w:rsidR="0099380C" w:rsidRPr="00EB11A4">
        <w:rPr>
          <w:sz w:val="28"/>
          <w:szCs w:val="28"/>
          <w:lang w:eastAsia="ar-SA" w:bidi="en-US"/>
        </w:rPr>
        <w:t>МО «</w:t>
      </w:r>
      <w:r w:rsidR="00E02B74" w:rsidRPr="00EB11A4">
        <w:rPr>
          <w:sz w:val="28"/>
          <w:szCs w:val="28"/>
          <w:lang w:eastAsia="ar-SA" w:bidi="en-US"/>
        </w:rPr>
        <w:t>Город Балабаново</w:t>
      </w:r>
      <w:r w:rsidR="0099380C" w:rsidRPr="00EB11A4">
        <w:rPr>
          <w:sz w:val="28"/>
          <w:szCs w:val="28"/>
          <w:lang w:eastAsia="ar-SA" w:bidi="en-US"/>
        </w:rPr>
        <w:t>»</w:t>
      </w:r>
      <w:r w:rsidRPr="00EB11A4">
        <w:rPr>
          <w:sz w:val="28"/>
          <w:szCs w:val="28"/>
          <w:lang w:eastAsia="ar-SA" w:bidi="en-US"/>
        </w:rPr>
        <w:t>.</w:t>
      </w:r>
    </w:p>
    <w:p w14:paraId="4249C8DE" w14:textId="35A3A8DE" w:rsidR="00BF2822" w:rsidRPr="00EB11A4" w:rsidRDefault="00BF2822" w:rsidP="00BF2822">
      <w:pPr>
        <w:shd w:val="clear" w:color="auto" w:fill="FFFFFF"/>
        <w:ind w:firstLine="709"/>
        <w:rPr>
          <w:sz w:val="28"/>
          <w:szCs w:val="28"/>
          <w:lang w:eastAsia="ar-SA" w:bidi="en-US"/>
        </w:rPr>
      </w:pPr>
      <w:r w:rsidRPr="00EB11A4">
        <w:rPr>
          <w:sz w:val="28"/>
          <w:szCs w:val="28"/>
          <w:lang w:eastAsia="ar-SA" w:bidi="en-US"/>
        </w:rPr>
        <w:t xml:space="preserve">Генеральный план разработан </w:t>
      </w:r>
      <w:r w:rsidR="00995530" w:rsidRPr="00EB11A4">
        <w:rPr>
          <w:sz w:val="28"/>
          <w:szCs w:val="28"/>
          <w:lang w:eastAsia="ar-SA" w:bidi="en-US"/>
        </w:rPr>
        <w:t>ИП</w:t>
      </w:r>
      <w:r w:rsidRPr="00EB11A4">
        <w:rPr>
          <w:sz w:val="28"/>
          <w:szCs w:val="28"/>
          <w:lang w:eastAsia="ar-SA" w:bidi="en-US"/>
        </w:rPr>
        <w:t xml:space="preserve"> </w:t>
      </w:r>
      <w:r w:rsidR="00995530" w:rsidRPr="00EB11A4">
        <w:rPr>
          <w:sz w:val="28"/>
          <w:szCs w:val="28"/>
          <w:lang w:eastAsia="ar-SA" w:bidi="en-US"/>
        </w:rPr>
        <w:t>Колодезная Марина Анатольевна</w:t>
      </w:r>
      <w:r w:rsidRPr="00EB11A4">
        <w:rPr>
          <w:sz w:val="28"/>
          <w:szCs w:val="28"/>
          <w:lang w:eastAsia="ar-SA" w:bidi="en-US"/>
        </w:rPr>
        <w:t xml:space="preserve"> </w:t>
      </w:r>
      <w:r w:rsidR="00E14312" w:rsidRPr="00EB11A4">
        <w:rPr>
          <w:sz w:val="28"/>
          <w:szCs w:val="28"/>
          <w:lang w:eastAsia="ar-SA" w:bidi="en-US"/>
        </w:rPr>
        <w:t xml:space="preserve">по заказу </w:t>
      </w:r>
      <w:r w:rsidR="00D75D95" w:rsidRPr="00EB11A4">
        <w:rPr>
          <w:sz w:val="28"/>
          <w:szCs w:val="28"/>
          <w:lang w:eastAsia="ar-SA" w:bidi="en-US"/>
        </w:rPr>
        <w:t>Администрации городского поселения «</w:t>
      </w:r>
      <w:r w:rsidR="00E02B74" w:rsidRPr="00EB11A4">
        <w:rPr>
          <w:sz w:val="28"/>
          <w:szCs w:val="28"/>
          <w:lang w:eastAsia="ar-SA" w:bidi="en-US"/>
        </w:rPr>
        <w:t>Город Балабаново</w:t>
      </w:r>
      <w:r w:rsidR="00D75D95" w:rsidRPr="00EB11A4">
        <w:rPr>
          <w:sz w:val="28"/>
          <w:szCs w:val="28"/>
          <w:lang w:eastAsia="ar-SA" w:bidi="en-US"/>
        </w:rPr>
        <w:t xml:space="preserve">» </w:t>
      </w:r>
      <w:r w:rsidR="00E14312" w:rsidRPr="00EB11A4">
        <w:rPr>
          <w:sz w:val="28"/>
          <w:szCs w:val="28"/>
          <w:lang w:eastAsia="ar-SA" w:bidi="en-US"/>
        </w:rPr>
        <w:t>в соответствии</w:t>
      </w:r>
      <w:r w:rsidR="00D16F88" w:rsidRPr="00EB11A4">
        <w:rPr>
          <w:sz w:val="28"/>
          <w:szCs w:val="28"/>
          <w:lang w:eastAsia="ar-SA" w:bidi="en-US"/>
        </w:rPr>
        <w:t xml:space="preserve"> с муниципальным контрактом № </w:t>
      </w:r>
      <w:r w:rsidR="00EB11A4" w:rsidRPr="00EB11A4">
        <w:rPr>
          <w:sz w:val="28"/>
          <w:szCs w:val="28"/>
          <w:lang w:eastAsia="ar-SA" w:bidi="en-US"/>
        </w:rPr>
        <w:t>155 от 29 декабря 2020 года</w:t>
      </w:r>
      <w:r w:rsidR="00DF0CE6" w:rsidRPr="00EB11A4">
        <w:rPr>
          <w:sz w:val="28"/>
          <w:szCs w:val="28"/>
          <w:lang w:eastAsia="ar-SA" w:bidi="en-US"/>
        </w:rPr>
        <w:t>.</w:t>
      </w:r>
    </w:p>
    <w:p w14:paraId="4B818577" w14:textId="42E9FBF3" w:rsidR="00BF2822" w:rsidRPr="00EB11A4" w:rsidRDefault="00BF2822" w:rsidP="00BF2822">
      <w:pPr>
        <w:shd w:val="clear" w:color="auto" w:fill="FFFFFF"/>
        <w:spacing w:before="120"/>
        <w:ind w:firstLine="709"/>
        <w:rPr>
          <w:b/>
          <w:i/>
          <w:sz w:val="28"/>
          <w:szCs w:val="28"/>
          <w:lang w:eastAsia="ar-SA" w:bidi="en-US"/>
        </w:rPr>
      </w:pPr>
      <w:r w:rsidRPr="00EB11A4">
        <w:rPr>
          <w:b/>
          <w:i/>
          <w:sz w:val="28"/>
          <w:szCs w:val="28"/>
          <w:lang w:eastAsia="ar-SA" w:bidi="en-US"/>
        </w:rPr>
        <w:t>Нормативно-правовая база</w:t>
      </w:r>
    </w:p>
    <w:p w14:paraId="32528B2A" w14:textId="08D62CFD" w:rsidR="00D87B86" w:rsidRPr="00EB11A4" w:rsidRDefault="00D87B86" w:rsidP="00E61759">
      <w:pPr>
        <w:shd w:val="clear" w:color="auto" w:fill="FFFFFF"/>
        <w:ind w:firstLine="709"/>
        <w:rPr>
          <w:sz w:val="28"/>
          <w:szCs w:val="28"/>
          <w:lang w:eastAsia="ar-SA" w:bidi="en-US"/>
        </w:rPr>
      </w:pPr>
      <w:proofErr w:type="gramStart"/>
      <w:r w:rsidRPr="00EB11A4">
        <w:rPr>
          <w:sz w:val="28"/>
          <w:szCs w:val="28"/>
          <w:lang w:eastAsia="ar-SA" w:bidi="en-US"/>
        </w:rPr>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w:t>
      </w:r>
      <w:r w:rsidR="002C6462" w:rsidRPr="00EB11A4">
        <w:rPr>
          <w:sz w:val="28"/>
          <w:szCs w:val="28"/>
          <w:lang w:eastAsia="ar-SA" w:bidi="en-US"/>
        </w:rPr>
        <w:t>«</w:t>
      </w:r>
      <w:r w:rsidRPr="00EB11A4">
        <w:rPr>
          <w:sz w:val="28"/>
          <w:szCs w:val="28"/>
          <w:lang w:eastAsia="ar-SA" w:bidi="en-US"/>
        </w:rPr>
        <w:t>Об общих принципах организации местного самоуправления в Российской Федерации</w:t>
      </w:r>
      <w:r w:rsidR="002C6462" w:rsidRPr="00EB11A4">
        <w:rPr>
          <w:sz w:val="28"/>
          <w:szCs w:val="28"/>
          <w:lang w:eastAsia="ar-SA" w:bidi="en-US"/>
        </w:rPr>
        <w:t>»</w:t>
      </w:r>
      <w:r w:rsidRPr="00EB11A4">
        <w:rPr>
          <w:sz w:val="28"/>
          <w:szCs w:val="28"/>
          <w:lang w:eastAsia="ar-SA" w:bidi="en-US"/>
        </w:rPr>
        <w:t xml:space="preserve">, иными федеральными законами и нормативными правовыми актами Российской Федерации, законами и иными нормативными правовыми актами </w:t>
      </w:r>
      <w:r w:rsidR="00C4014C" w:rsidRPr="00EB11A4">
        <w:rPr>
          <w:sz w:val="28"/>
          <w:szCs w:val="28"/>
          <w:lang w:eastAsia="ar-SA" w:bidi="en-US"/>
        </w:rPr>
        <w:t>Калужской</w:t>
      </w:r>
      <w:r w:rsidR="007E2587" w:rsidRPr="00EB11A4">
        <w:rPr>
          <w:sz w:val="28"/>
          <w:szCs w:val="28"/>
          <w:lang w:eastAsia="ar-SA" w:bidi="en-US"/>
        </w:rPr>
        <w:t xml:space="preserve"> области</w:t>
      </w:r>
      <w:r w:rsidRPr="00EB11A4">
        <w:rPr>
          <w:sz w:val="28"/>
          <w:szCs w:val="28"/>
          <w:lang w:eastAsia="ar-SA" w:bidi="en-US"/>
        </w:rPr>
        <w:t xml:space="preserve">, </w:t>
      </w:r>
      <w:r w:rsidR="00EE0D5D" w:rsidRPr="00EB11A4">
        <w:rPr>
          <w:sz w:val="28"/>
          <w:szCs w:val="28"/>
          <w:lang w:eastAsia="ar-SA" w:bidi="en-US"/>
        </w:rPr>
        <w:t>У</w:t>
      </w:r>
      <w:r w:rsidRPr="00EB11A4">
        <w:rPr>
          <w:sz w:val="28"/>
          <w:szCs w:val="28"/>
          <w:lang w:eastAsia="ar-SA" w:bidi="en-US"/>
        </w:rPr>
        <w:t xml:space="preserve">ставом </w:t>
      </w:r>
      <w:r w:rsidR="00387D83" w:rsidRPr="00EB11A4">
        <w:rPr>
          <w:sz w:val="28"/>
          <w:szCs w:val="28"/>
          <w:lang w:eastAsia="ar-SA" w:bidi="en-US"/>
        </w:rPr>
        <w:t>МО «</w:t>
      </w:r>
      <w:r w:rsidR="00E02B74" w:rsidRPr="00EB11A4">
        <w:rPr>
          <w:sz w:val="28"/>
          <w:szCs w:val="28"/>
          <w:lang w:eastAsia="ar-SA" w:bidi="en-US"/>
        </w:rPr>
        <w:t>Город Балабаново</w:t>
      </w:r>
      <w:r w:rsidR="00387D83" w:rsidRPr="00EB11A4">
        <w:rPr>
          <w:sz w:val="28"/>
          <w:szCs w:val="28"/>
          <w:lang w:eastAsia="ar-SA" w:bidi="en-US"/>
        </w:rPr>
        <w:t>»</w:t>
      </w:r>
      <w:r w:rsidR="00BF2822" w:rsidRPr="00EB11A4">
        <w:rPr>
          <w:sz w:val="28"/>
          <w:szCs w:val="28"/>
          <w:lang w:eastAsia="ar-SA" w:bidi="en-US"/>
        </w:rPr>
        <w:t>, нормативно-правовыми актами орган</w:t>
      </w:r>
      <w:r w:rsidR="006F3194" w:rsidRPr="00EB11A4">
        <w:rPr>
          <w:sz w:val="28"/>
          <w:szCs w:val="28"/>
          <w:lang w:eastAsia="ar-SA" w:bidi="en-US"/>
        </w:rPr>
        <w:t>а</w:t>
      </w:r>
      <w:r w:rsidR="00BF2822" w:rsidRPr="00EB11A4">
        <w:rPr>
          <w:sz w:val="28"/>
          <w:szCs w:val="28"/>
          <w:lang w:eastAsia="ar-SA" w:bidi="en-US"/>
        </w:rPr>
        <w:t xml:space="preserve"> местного самоуправления </w:t>
      </w:r>
      <w:r w:rsidR="00387D83" w:rsidRPr="00EB11A4">
        <w:rPr>
          <w:sz w:val="28"/>
          <w:szCs w:val="28"/>
          <w:lang w:eastAsia="ar-SA" w:bidi="en-US"/>
        </w:rPr>
        <w:t>МО «</w:t>
      </w:r>
      <w:r w:rsidR="00E02B74" w:rsidRPr="00EB11A4">
        <w:rPr>
          <w:sz w:val="28"/>
          <w:szCs w:val="28"/>
          <w:lang w:eastAsia="ar-SA" w:bidi="en-US"/>
        </w:rPr>
        <w:t>Город Балабаново</w:t>
      </w:r>
      <w:r w:rsidR="00387D83" w:rsidRPr="00EB11A4">
        <w:rPr>
          <w:sz w:val="28"/>
          <w:szCs w:val="28"/>
          <w:lang w:eastAsia="ar-SA" w:bidi="en-US"/>
        </w:rPr>
        <w:t>»</w:t>
      </w:r>
      <w:r w:rsidRPr="00EB11A4">
        <w:rPr>
          <w:sz w:val="28"/>
          <w:szCs w:val="28"/>
          <w:lang w:eastAsia="ar-SA" w:bidi="en-US"/>
        </w:rPr>
        <w:t>.</w:t>
      </w:r>
      <w:proofErr w:type="gramEnd"/>
    </w:p>
    <w:p w14:paraId="6EBDBE19" w14:textId="4D4F649C" w:rsidR="00D87B86" w:rsidRPr="00EB11A4" w:rsidRDefault="00D87B86" w:rsidP="00E61759">
      <w:pPr>
        <w:shd w:val="clear" w:color="auto" w:fill="FFFFFF"/>
        <w:ind w:firstLine="709"/>
        <w:rPr>
          <w:sz w:val="28"/>
          <w:szCs w:val="28"/>
          <w:lang w:eastAsia="ar-SA" w:bidi="en-US"/>
        </w:rPr>
      </w:pPr>
      <w:r w:rsidRPr="00EB11A4">
        <w:rPr>
          <w:sz w:val="28"/>
          <w:szCs w:val="28"/>
          <w:lang w:eastAsia="ar-SA" w:bidi="en-US"/>
        </w:rPr>
        <w:t xml:space="preserve">Состав, порядок подготовки документа территориального планирования определен Градостроительным кодексом </w:t>
      </w:r>
      <w:r w:rsidR="0064130E" w:rsidRPr="00EB11A4">
        <w:rPr>
          <w:sz w:val="28"/>
          <w:szCs w:val="28"/>
          <w:lang w:eastAsia="ar-SA" w:bidi="en-US"/>
        </w:rPr>
        <w:t>РФ</w:t>
      </w:r>
      <w:r w:rsidRPr="00EB11A4">
        <w:rPr>
          <w:sz w:val="28"/>
          <w:szCs w:val="28"/>
          <w:lang w:eastAsia="ar-SA" w:bidi="en-US"/>
        </w:rPr>
        <w:t xml:space="preserve"> и иными нормативными правовыми актами.</w:t>
      </w:r>
    </w:p>
    <w:p w14:paraId="59B29E13" w14:textId="74365F78" w:rsidR="00E04A49" w:rsidRPr="00EB11A4" w:rsidRDefault="00E04A49" w:rsidP="00E04A49">
      <w:pPr>
        <w:shd w:val="clear" w:color="auto" w:fill="FFFFFF"/>
        <w:ind w:firstLine="709"/>
        <w:rPr>
          <w:sz w:val="28"/>
          <w:szCs w:val="28"/>
          <w:lang w:eastAsia="ar-SA" w:bidi="en-US"/>
        </w:rPr>
      </w:pPr>
      <w:r w:rsidRPr="00EB11A4">
        <w:rPr>
          <w:sz w:val="28"/>
          <w:szCs w:val="28"/>
          <w:lang w:eastAsia="ar-SA" w:bidi="en-US"/>
        </w:rPr>
        <w:t xml:space="preserve">Структура текстовой части генерального плана </w:t>
      </w:r>
      <w:r w:rsidR="0099380C" w:rsidRPr="00EB11A4">
        <w:rPr>
          <w:sz w:val="28"/>
          <w:szCs w:val="28"/>
          <w:lang w:eastAsia="ar-SA" w:bidi="en-US"/>
        </w:rPr>
        <w:t>МО «</w:t>
      </w:r>
      <w:r w:rsidR="00E02B74" w:rsidRPr="00EB11A4">
        <w:rPr>
          <w:sz w:val="28"/>
          <w:szCs w:val="28"/>
          <w:lang w:eastAsia="ar-SA" w:bidi="en-US"/>
        </w:rPr>
        <w:t>Город Балабаново</w:t>
      </w:r>
      <w:r w:rsidR="0099380C" w:rsidRPr="00EB11A4">
        <w:rPr>
          <w:sz w:val="28"/>
          <w:szCs w:val="28"/>
          <w:lang w:eastAsia="ar-SA" w:bidi="en-US"/>
        </w:rPr>
        <w:t>»</w:t>
      </w:r>
      <w:r w:rsidR="00F7293C" w:rsidRPr="00EB11A4">
        <w:rPr>
          <w:sz w:val="28"/>
          <w:szCs w:val="28"/>
          <w:lang w:eastAsia="ar-SA" w:bidi="en-US"/>
        </w:rPr>
        <w:t xml:space="preserve"> </w:t>
      </w:r>
      <w:r w:rsidR="00CB2A3B" w:rsidRPr="00EB11A4">
        <w:rPr>
          <w:sz w:val="28"/>
          <w:szCs w:val="28"/>
          <w:lang w:eastAsia="ar-SA" w:bidi="en-US"/>
        </w:rPr>
        <w:t>определена</w:t>
      </w:r>
      <w:r w:rsidRPr="00EB11A4">
        <w:rPr>
          <w:sz w:val="28"/>
          <w:szCs w:val="28"/>
          <w:lang w:eastAsia="ar-SA" w:bidi="en-US"/>
        </w:rPr>
        <w:t xml:space="preserve"> согласно действующему законодательству и включает в себя:</w:t>
      </w:r>
    </w:p>
    <w:p w14:paraId="3467252E" w14:textId="77777777" w:rsidR="00E04A49" w:rsidRPr="00EB11A4" w:rsidRDefault="00E04A49" w:rsidP="00CD0909">
      <w:pPr>
        <w:pStyle w:val="afff1"/>
        <w:numPr>
          <w:ilvl w:val="0"/>
          <w:numId w:val="9"/>
        </w:numPr>
        <w:rPr>
          <w:sz w:val="28"/>
          <w:szCs w:val="28"/>
          <w:lang w:eastAsia="ar-SA" w:bidi="en-US"/>
        </w:rPr>
      </w:pPr>
      <w:r w:rsidRPr="00EB11A4">
        <w:rPr>
          <w:sz w:val="28"/>
          <w:szCs w:val="28"/>
          <w:lang w:eastAsia="ar-SA" w:bidi="en-US"/>
        </w:rPr>
        <w:t>Том 1. Положение о территориальном планировании.</w:t>
      </w:r>
    </w:p>
    <w:p w14:paraId="740A2D39" w14:textId="77777777" w:rsidR="00E04A49" w:rsidRPr="00EB11A4" w:rsidRDefault="00E04A49" w:rsidP="00CD0909">
      <w:pPr>
        <w:pStyle w:val="afff1"/>
        <w:numPr>
          <w:ilvl w:val="0"/>
          <w:numId w:val="9"/>
        </w:numPr>
        <w:rPr>
          <w:sz w:val="28"/>
          <w:szCs w:val="28"/>
          <w:lang w:eastAsia="ar-SA" w:bidi="en-US"/>
        </w:rPr>
      </w:pPr>
      <w:r w:rsidRPr="00EB11A4">
        <w:rPr>
          <w:sz w:val="28"/>
          <w:szCs w:val="28"/>
          <w:lang w:eastAsia="ar-SA" w:bidi="en-US"/>
        </w:rPr>
        <w:t>Том 2. Материалы по обоснованию.</w:t>
      </w:r>
    </w:p>
    <w:p w14:paraId="19201C31" w14:textId="7FE63E04" w:rsidR="00BF2822" w:rsidRPr="00EB11A4" w:rsidRDefault="00BF2822" w:rsidP="00BF2822">
      <w:pPr>
        <w:shd w:val="clear" w:color="auto" w:fill="FFFFFF"/>
        <w:spacing w:before="120"/>
        <w:ind w:firstLine="709"/>
        <w:rPr>
          <w:b/>
          <w:i/>
          <w:sz w:val="28"/>
          <w:szCs w:val="28"/>
          <w:lang w:eastAsia="ar-SA" w:bidi="en-US"/>
        </w:rPr>
      </w:pPr>
      <w:r w:rsidRPr="00EB11A4">
        <w:rPr>
          <w:b/>
          <w:i/>
          <w:sz w:val="28"/>
          <w:szCs w:val="28"/>
          <w:lang w:eastAsia="ar-SA" w:bidi="en-US"/>
        </w:rPr>
        <w:t>Состав материалов по обоснованию</w:t>
      </w:r>
    </w:p>
    <w:p w14:paraId="2C6455A7" w14:textId="4FB75425" w:rsidR="00E77359" w:rsidRPr="00EB11A4" w:rsidRDefault="00BF2822" w:rsidP="00E04A49">
      <w:pPr>
        <w:shd w:val="clear" w:color="auto" w:fill="FFFFFF"/>
        <w:ind w:firstLine="709"/>
        <w:rPr>
          <w:sz w:val="28"/>
          <w:szCs w:val="28"/>
          <w:lang w:eastAsia="ar-SA" w:bidi="en-US"/>
        </w:rPr>
      </w:pPr>
      <w:r w:rsidRPr="00EB11A4">
        <w:rPr>
          <w:sz w:val="28"/>
          <w:szCs w:val="28"/>
          <w:lang w:eastAsia="ar-SA" w:bidi="en-US"/>
        </w:rPr>
        <w:t>В настоящем томе представлены материалы по обоснованию</w:t>
      </w:r>
      <w:r w:rsidR="00E77359" w:rsidRPr="00EB11A4">
        <w:rPr>
          <w:sz w:val="28"/>
          <w:szCs w:val="28"/>
          <w:lang w:eastAsia="ar-SA" w:bidi="en-US"/>
        </w:rPr>
        <w:t>, котор</w:t>
      </w:r>
      <w:r w:rsidRPr="00EB11A4">
        <w:rPr>
          <w:sz w:val="28"/>
          <w:szCs w:val="28"/>
          <w:lang w:eastAsia="ar-SA" w:bidi="en-US"/>
        </w:rPr>
        <w:t>ые</w:t>
      </w:r>
      <w:r w:rsidR="00E77359" w:rsidRPr="00EB11A4">
        <w:rPr>
          <w:sz w:val="28"/>
          <w:szCs w:val="28"/>
          <w:lang w:eastAsia="ar-SA" w:bidi="en-US"/>
        </w:rPr>
        <w:t xml:space="preserve"> в соответствии с п. </w:t>
      </w:r>
      <w:r w:rsidRPr="00EB11A4">
        <w:rPr>
          <w:sz w:val="28"/>
          <w:szCs w:val="28"/>
          <w:lang w:eastAsia="ar-SA" w:bidi="en-US"/>
        </w:rPr>
        <w:t>7</w:t>
      </w:r>
      <w:r w:rsidR="00E77359" w:rsidRPr="00EB11A4">
        <w:rPr>
          <w:sz w:val="28"/>
          <w:szCs w:val="28"/>
          <w:lang w:eastAsia="ar-SA" w:bidi="en-US"/>
        </w:rPr>
        <w:t xml:space="preserve"> ст. </w:t>
      </w:r>
      <w:r w:rsidRPr="00EB11A4">
        <w:rPr>
          <w:sz w:val="28"/>
          <w:szCs w:val="28"/>
          <w:lang w:eastAsia="ar-SA" w:bidi="en-US"/>
        </w:rPr>
        <w:t>23</w:t>
      </w:r>
      <w:r w:rsidR="00E77359" w:rsidRPr="00EB11A4">
        <w:rPr>
          <w:sz w:val="28"/>
          <w:szCs w:val="28"/>
          <w:lang w:eastAsia="ar-SA" w:bidi="en-US"/>
        </w:rPr>
        <w:t xml:space="preserve"> Градо</w:t>
      </w:r>
      <w:r w:rsidRPr="00EB11A4">
        <w:rPr>
          <w:sz w:val="28"/>
          <w:szCs w:val="28"/>
          <w:lang w:eastAsia="ar-SA" w:bidi="en-US"/>
        </w:rPr>
        <w:t>строительного кодекса РФ включаю</w:t>
      </w:r>
      <w:r w:rsidR="00E77359" w:rsidRPr="00EB11A4">
        <w:rPr>
          <w:sz w:val="28"/>
          <w:szCs w:val="28"/>
          <w:lang w:eastAsia="ar-SA" w:bidi="en-US"/>
        </w:rPr>
        <w:t>т в себя:</w:t>
      </w:r>
    </w:p>
    <w:p w14:paraId="130B1DF9" w14:textId="4723ECA8" w:rsidR="00E04A49" w:rsidRPr="00EB11A4" w:rsidRDefault="00E04A49" w:rsidP="00BF2822">
      <w:pPr>
        <w:shd w:val="clear" w:color="auto" w:fill="FFFFFF"/>
        <w:ind w:firstLine="709"/>
        <w:rPr>
          <w:sz w:val="28"/>
          <w:szCs w:val="28"/>
          <w:lang w:eastAsia="ar-SA" w:bidi="en-US"/>
        </w:rPr>
      </w:pPr>
      <w:r w:rsidRPr="00EB11A4">
        <w:rPr>
          <w:sz w:val="28"/>
          <w:szCs w:val="28"/>
          <w:lang w:eastAsia="ar-SA" w:bidi="en-US"/>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14:paraId="103AEE76" w14:textId="534BC455" w:rsidR="00E04A49" w:rsidRPr="00EB11A4" w:rsidRDefault="00E04A49" w:rsidP="00BF2822">
      <w:pPr>
        <w:shd w:val="clear" w:color="auto" w:fill="FFFFFF"/>
        <w:ind w:firstLine="709"/>
        <w:rPr>
          <w:sz w:val="28"/>
          <w:szCs w:val="28"/>
          <w:lang w:eastAsia="ar-SA" w:bidi="en-US"/>
        </w:rPr>
      </w:pPr>
      <w:bookmarkStart w:id="6" w:name="dst1342"/>
      <w:bookmarkEnd w:id="6"/>
      <w:r w:rsidRPr="00EB11A4">
        <w:rPr>
          <w:sz w:val="28"/>
          <w:szCs w:val="28"/>
          <w:lang w:eastAsia="ar-SA" w:bidi="en-US"/>
        </w:rPr>
        <w:lastRenderedPageBreak/>
        <w:t xml:space="preserve">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w:t>
      </w:r>
      <w:proofErr w:type="gramStart"/>
      <w:r w:rsidRPr="00EB11A4">
        <w:rPr>
          <w:sz w:val="28"/>
          <w:szCs w:val="28"/>
          <w:lang w:eastAsia="ar-SA" w:bidi="en-US"/>
        </w:rPr>
        <w:t>определяемых</w:t>
      </w:r>
      <w:proofErr w:type="gramEnd"/>
      <w:r w:rsidRPr="00EB11A4">
        <w:rPr>
          <w:sz w:val="28"/>
          <w:szCs w:val="28"/>
          <w:lang w:eastAsia="ar-SA" w:bidi="en-US"/>
        </w:rPr>
        <w:t xml:space="preserve">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 также в государственном фонде материалов и данных инженерных изысканий;</w:t>
      </w:r>
    </w:p>
    <w:p w14:paraId="41EE1787" w14:textId="1CB7D5BC" w:rsidR="00E04A49" w:rsidRPr="00EB11A4" w:rsidRDefault="00E04A49" w:rsidP="00BF2822">
      <w:pPr>
        <w:shd w:val="clear" w:color="auto" w:fill="FFFFFF"/>
        <w:ind w:firstLine="709"/>
        <w:rPr>
          <w:sz w:val="28"/>
          <w:szCs w:val="28"/>
          <w:lang w:eastAsia="ar-SA" w:bidi="en-US"/>
        </w:rPr>
      </w:pPr>
      <w:bookmarkStart w:id="7" w:name="dst101697"/>
      <w:bookmarkEnd w:id="7"/>
      <w:r w:rsidRPr="00EB11A4">
        <w:rPr>
          <w:sz w:val="28"/>
          <w:szCs w:val="28"/>
          <w:lang w:eastAsia="ar-SA" w:bidi="en-US"/>
        </w:rPr>
        <w:t>3) оценку возможного влияния планируемых для размещения объектов местного значения поселения на комплексное развитие этих территорий;</w:t>
      </w:r>
    </w:p>
    <w:p w14:paraId="66095C2D" w14:textId="538F5381" w:rsidR="00E04A49" w:rsidRPr="00EB11A4" w:rsidRDefault="00E04A49" w:rsidP="00BF2822">
      <w:pPr>
        <w:shd w:val="clear" w:color="auto" w:fill="FFFFFF"/>
        <w:ind w:firstLine="709"/>
        <w:rPr>
          <w:sz w:val="28"/>
          <w:szCs w:val="28"/>
          <w:lang w:eastAsia="ar-SA" w:bidi="en-US"/>
        </w:rPr>
      </w:pPr>
      <w:bookmarkStart w:id="8" w:name="dst2305"/>
      <w:bookmarkEnd w:id="8"/>
      <w:proofErr w:type="gramStart"/>
      <w:r w:rsidRPr="00EB11A4">
        <w:rPr>
          <w:sz w:val="28"/>
          <w:szCs w:val="28"/>
          <w:lang w:eastAsia="ar-SA" w:bidi="en-US"/>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w:t>
      </w:r>
      <w:proofErr w:type="gramEnd"/>
      <w:r w:rsidRPr="00EB11A4">
        <w:rPr>
          <w:sz w:val="28"/>
          <w:szCs w:val="28"/>
          <w:lang w:eastAsia="ar-SA" w:bidi="en-US"/>
        </w:rPr>
        <w:t xml:space="preserve">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1FA495B0" w14:textId="77777777" w:rsidR="00E04A49" w:rsidRPr="00EB11A4" w:rsidRDefault="00E04A49" w:rsidP="00BF2822">
      <w:pPr>
        <w:shd w:val="clear" w:color="auto" w:fill="FFFFFF"/>
        <w:ind w:firstLine="709"/>
        <w:rPr>
          <w:sz w:val="28"/>
          <w:szCs w:val="28"/>
          <w:lang w:eastAsia="ar-SA" w:bidi="en-US"/>
        </w:rPr>
      </w:pPr>
      <w:proofErr w:type="gramStart"/>
      <w:r w:rsidRPr="00EB11A4">
        <w:rPr>
          <w:sz w:val="28"/>
          <w:szCs w:val="28"/>
          <w:lang w:eastAsia="ar-SA" w:bidi="en-US"/>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w:t>
      </w:r>
      <w:proofErr w:type="gramEnd"/>
      <w:r w:rsidRPr="00EB11A4">
        <w:rPr>
          <w:sz w:val="28"/>
          <w:szCs w:val="28"/>
          <w:lang w:eastAsia="ar-SA" w:bidi="en-US"/>
        </w:rPr>
        <w:t xml:space="preserve">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080F522A" w14:textId="77777777" w:rsidR="00E04A49" w:rsidRPr="00EB11A4" w:rsidRDefault="00E04A49" w:rsidP="00BF2822">
      <w:pPr>
        <w:shd w:val="clear" w:color="auto" w:fill="FFFFFF"/>
        <w:ind w:firstLine="709"/>
        <w:rPr>
          <w:sz w:val="28"/>
          <w:szCs w:val="28"/>
          <w:lang w:eastAsia="ar-SA" w:bidi="en-US"/>
        </w:rPr>
      </w:pPr>
      <w:bookmarkStart w:id="9" w:name="dst101700"/>
      <w:bookmarkEnd w:id="9"/>
      <w:r w:rsidRPr="00EB11A4">
        <w:rPr>
          <w:sz w:val="28"/>
          <w:szCs w:val="28"/>
          <w:lang w:eastAsia="ar-SA" w:bidi="en-US"/>
        </w:rPr>
        <w:t>6) перечень и характеристику основных факторов риска возникновения чрезвычайных ситуаций природного и техногенного характера;</w:t>
      </w:r>
    </w:p>
    <w:p w14:paraId="4ECFC4D6" w14:textId="3C835D45" w:rsidR="00E04A49" w:rsidRPr="00EB11A4" w:rsidRDefault="00E04A49" w:rsidP="00BF2822">
      <w:pPr>
        <w:shd w:val="clear" w:color="auto" w:fill="FFFFFF"/>
        <w:ind w:firstLine="709"/>
        <w:rPr>
          <w:sz w:val="28"/>
          <w:szCs w:val="28"/>
          <w:lang w:eastAsia="ar-SA" w:bidi="en-US"/>
        </w:rPr>
      </w:pPr>
      <w:bookmarkStart w:id="10" w:name="dst101701"/>
      <w:bookmarkEnd w:id="10"/>
      <w:r w:rsidRPr="00EB11A4">
        <w:rPr>
          <w:sz w:val="28"/>
          <w:szCs w:val="28"/>
          <w:lang w:eastAsia="ar-SA" w:bidi="en-US"/>
        </w:rPr>
        <w:t>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14:paraId="42030BA1" w14:textId="3C492BB7" w:rsidR="00974860" w:rsidRPr="00EB11A4" w:rsidRDefault="00974860" w:rsidP="00BF2822">
      <w:pPr>
        <w:shd w:val="clear" w:color="auto" w:fill="FFFFFF"/>
        <w:ind w:firstLine="709"/>
        <w:rPr>
          <w:sz w:val="28"/>
          <w:szCs w:val="28"/>
          <w:lang w:eastAsia="ar-SA" w:bidi="en-US"/>
        </w:rPr>
      </w:pPr>
      <w:r w:rsidRPr="00EB11A4">
        <w:rPr>
          <w:sz w:val="28"/>
          <w:szCs w:val="28"/>
          <w:lang w:eastAsia="ar-SA" w:bidi="en-US"/>
        </w:rPr>
        <w:lastRenderedPageBreak/>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 (</w:t>
      </w:r>
      <w:r w:rsidRPr="00EB11A4">
        <w:rPr>
          <w:i/>
          <w:sz w:val="28"/>
          <w:szCs w:val="28"/>
          <w:lang w:eastAsia="ar-SA" w:bidi="en-US"/>
        </w:rPr>
        <w:t xml:space="preserve">раздел не приводится, поскольку </w:t>
      </w:r>
      <w:r w:rsidR="009E7F4E" w:rsidRPr="00EB11A4">
        <w:rPr>
          <w:sz w:val="28"/>
          <w:szCs w:val="28"/>
          <w:lang w:eastAsia="ar-SA" w:bidi="en-US"/>
        </w:rPr>
        <w:t>МО «</w:t>
      </w:r>
      <w:r w:rsidR="00E02B74" w:rsidRPr="00EB11A4">
        <w:rPr>
          <w:sz w:val="28"/>
          <w:szCs w:val="28"/>
          <w:lang w:eastAsia="ar-SA" w:bidi="en-US"/>
        </w:rPr>
        <w:t>Город Балабаново</w:t>
      </w:r>
      <w:r w:rsidR="009E7F4E" w:rsidRPr="00EB11A4">
        <w:rPr>
          <w:sz w:val="28"/>
          <w:szCs w:val="28"/>
          <w:lang w:eastAsia="ar-SA" w:bidi="en-US"/>
        </w:rPr>
        <w:t xml:space="preserve">», </w:t>
      </w:r>
      <w:r w:rsidRPr="00EB11A4">
        <w:rPr>
          <w:i/>
          <w:sz w:val="28"/>
          <w:szCs w:val="28"/>
          <w:lang w:eastAsia="ar-SA" w:bidi="en-US"/>
        </w:rPr>
        <w:t>не является историческим поселением федерального значения, историческим поселением регионального значения</w:t>
      </w:r>
      <w:r w:rsidRPr="00EB11A4">
        <w:rPr>
          <w:sz w:val="28"/>
          <w:szCs w:val="28"/>
          <w:lang w:eastAsia="ar-SA" w:bidi="en-US"/>
        </w:rPr>
        <w:t>).</w:t>
      </w:r>
    </w:p>
    <w:p w14:paraId="06B6E6FA" w14:textId="79377C10" w:rsidR="00372A94" w:rsidRPr="00EB11A4" w:rsidRDefault="00372A94" w:rsidP="00814EF3">
      <w:pPr>
        <w:shd w:val="clear" w:color="auto" w:fill="FFFFFF"/>
        <w:spacing w:before="120"/>
        <w:ind w:firstLine="709"/>
        <w:rPr>
          <w:sz w:val="28"/>
          <w:szCs w:val="28"/>
          <w:lang w:eastAsia="ar-SA" w:bidi="en-US"/>
        </w:rPr>
      </w:pPr>
      <w:r w:rsidRPr="00EB11A4">
        <w:rPr>
          <w:sz w:val="28"/>
          <w:szCs w:val="28"/>
          <w:lang w:eastAsia="ar-SA" w:bidi="en-US"/>
        </w:rPr>
        <w:t xml:space="preserve">Графические материалы разработаны с использованием ГИС </w:t>
      </w:r>
      <w:r w:rsidR="002C6462" w:rsidRPr="00EB11A4">
        <w:rPr>
          <w:sz w:val="28"/>
          <w:szCs w:val="28"/>
          <w:lang w:eastAsia="ar-SA" w:bidi="en-US"/>
        </w:rPr>
        <w:t>«</w:t>
      </w:r>
      <w:proofErr w:type="spellStart"/>
      <w:r w:rsidRPr="00EB11A4">
        <w:rPr>
          <w:sz w:val="28"/>
          <w:szCs w:val="28"/>
          <w:lang w:eastAsia="ar-SA" w:bidi="en-US"/>
        </w:rPr>
        <w:t>MapI</w:t>
      </w:r>
      <w:proofErr w:type="spellEnd"/>
      <w:r w:rsidR="002C6462" w:rsidRPr="00EB11A4">
        <w:rPr>
          <w:sz w:val="28"/>
          <w:szCs w:val="28"/>
          <w:lang w:val="en-US" w:eastAsia="ar-SA" w:bidi="en-US"/>
        </w:rPr>
        <w:t>n</w:t>
      </w:r>
      <w:proofErr w:type="spellStart"/>
      <w:r w:rsidRPr="00EB11A4">
        <w:rPr>
          <w:sz w:val="28"/>
          <w:szCs w:val="28"/>
          <w:lang w:eastAsia="ar-SA" w:bidi="en-US"/>
        </w:rPr>
        <w:t>fo</w:t>
      </w:r>
      <w:proofErr w:type="spellEnd"/>
      <w:r w:rsidR="002C6462" w:rsidRPr="00EB11A4">
        <w:rPr>
          <w:sz w:val="28"/>
          <w:szCs w:val="28"/>
          <w:lang w:eastAsia="ar-SA" w:bidi="en-US"/>
        </w:rPr>
        <w:t>»</w:t>
      </w:r>
      <w:r w:rsidRPr="00EB11A4">
        <w:rPr>
          <w:sz w:val="28"/>
          <w:szCs w:val="28"/>
          <w:lang w:eastAsia="ar-SA" w:bidi="en-US"/>
        </w:rPr>
        <w:t xml:space="preserve">, графических редакторов </w:t>
      </w:r>
      <w:r w:rsidR="002C6462" w:rsidRPr="00EB11A4">
        <w:rPr>
          <w:sz w:val="28"/>
          <w:szCs w:val="28"/>
          <w:lang w:eastAsia="ar-SA" w:bidi="en-US"/>
        </w:rPr>
        <w:t>«</w:t>
      </w:r>
      <w:proofErr w:type="spellStart"/>
      <w:r w:rsidRPr="00EB11A4">
        <w:rPr>
          <w:sz w:val="28"/>
          <w:szCs w:val="28"/>
          <w:lang w:eastAsia="ar-SA" w:bidi="en-US"/>
        </w:rPr>
        <w:t>CorelDraw</w:t>
      </w:r>
      <w:proofErr w:type="spellEnd"/>
      <w:r w:rsidR="002C6462" w:rsidRPr="00EB11A4">
        <w:rPr>
          <w:sz w:val="28"/>
          <w:szCs w:val="28"/>
          <w:lang w:eastAsia="ar-SA" w:bidi="en-US"/>
        </w:rPr>
        <w:t>»</w:t>
      </w:r>
      <w:r w:rsidRPr="00EB11A4">
        <w:rPr>
          <w:sz w:val="28"/>
          <w:szCs w:val="28"/>
          <w:lang w:eastAsia="ar-SA" w:bidi="en-US"/>
        </w:rPr>
        <w:t xml:space="preserve">, </w:t>
      </w:r>
      <w:r w:rsidR="002C6462" w:rsidRPr="00EB11A4">
        <w:rPr>
          <w:sz w:val="28"/>
          <w:szCs w:val="28"/>
          <w:lang w:eastAsia="ar-SA" w:bidi="en-US"/>
        </w:rPr>
        <w:t>«</w:t>
      </w:r>
      <w:proofErr w:type="spellStart"/>
      <w:r w:rsidRPr="00EB11A4">
        <w:rPr>
          <w:sz w:val="28"/>
          <w:szCs w:val="28"/>
          <w:lang w:eastAsia="ar-SA" w:bidi="en-US"/>
        </w:rPr>
        <w:t>Photoshop</w:t>
      </w:r>
      <w:proofErr w:type="spellEnd"/>
      <w:r w:rsidR="002C6462" w:rsidRPr="00EB11A4">
        <w:rPr>
          <w:sz w:val="28"/>
          <w:szCs w:val="28"/>
          <w:lang w:eastAsia="ar-SA" w:bidi="en-US"/>
        </w:rPr>
        <w:t>»</w:t>
      </w:r>
      <w:r w:rsidRPr="00EB11A4">
        <w:rPr>
          <w:sz w:val="28"/>
          <w:szCs w:val="28"/>
          <w:lang w:eastAsia="ar-SA" w:bidi="en-US"/>
        </w:rPr>
        <w:t>.</w:t>
      </w:r>
    </w:p>
    <w:p w14:paraId="31C7C962" w14:textId="43736A0C" w:rsidR="00372A94" w:rsidRPr="00EB11A4" w:rsidRDefault="00372A94" w:rsidP="00372A94">
      <w:pPr>
        <w:shd w:val="clear" w:color="auto" w:fill="FFFFFF"/>
        <w:ind w:firstLine="709"/>
        <w:rPr>
          <w:sz w:val="28"/>
          <w:szCs w:val="28"/>
          <w:lang w:eastAsia="ar-SA" w:bidi="en-US"/>
        </w:rPr>
      </w:pPr>
      <w:r w:rsidRPr="00EB11A4">
        <w:rPr>
          <w:sz w:val="28"/>
          <w:szCs w:val="28"/>
          <w:lang w:eastAsia="ar-SA" w:bidi="en-US"/>
        </w:rPr>
        <w:t xml:space="preserve">Создание и обработка текстовых и табличных материалов проводились с использованием пакетов программ </w:t>
      </w:r>
      <w:r w:rsidR="002C6462" w:rsidRPr="00EB11A4">
        <w:rPr>
          <w:sz w:val="28"/>
          <w:szCs w:val="28"/>
          <w:lang w:eastAsia="ar-SA" w:bidi="en-US"/>
        </w:rPr>
        <w:t>«</w:t>
      </w:r>
      <w:proofErr w:type="spellStart"/>
      <w:r w:rsidRPr="00EB11A4">
        <w:rPr>
          <w:sz w:val="28"/>
          <w:szCs w:val="28"/>
          <w:lang w:eastAsia="ar-SA" w:bidi="en-US"/>
        </w:rPr>
        <w:t>Microsoft</w:t>
      </w:r>
      <w:proofErr w:type="spellEnd"/>
      <w:r w:rsidRPr="00EB11A4">
        <w:rPr>
          <w:sz w:val="28"/>
          <w:szCs w:val="28"/>
          <w:lang w:eastAsia="ar-SA" w:bidi="en-US"/>
        </w:rPr>
        <w:t xml:space="preserve"> </w:t>
      </w:r>
      <w:proofErr w:type="spellStart"/>
      <w:r w:rsidRPr="00EB11A4">
        <w:rPr>
          <w:sz w:val="28"/>
          <w:szCs w:val="28"/>
          <w:lang w:eastAsia="ar-SA" w:bidi="en-US"/>
        </w:rPr>
        <w:t>Office</w:t>
      </w:r>
      <w:proofErr w:type="spellEnd"/>
      <w:r w:rsidRPr="00EB11A4">
        <w:rPr>
          <w:sz w:val="28"/>
          <w:szCs w:val="28"/>
          <w:lang w:eastAsia="ar-SA" w:bidi="en-US"/>
        </w:rPr>
        <w:t xml:space="preserve"> </w:t>
      </w:r>
      <w:proofErr w:type="spellStart"/>
      <w:r w:rsidRPr="00EB11A4">
        <w:rPr>
          <w:sz w:val="28"/>
          <w:szCs w:val="28"/>
          <w:lang w:eastAsia="ar-SA" w:bidi="en-US"/>
        </w:rPr>
        <w:t>Small</w:t>
      </w:r>
      <w:proofErr w:type="spellEnd"/>
      <w:r w:rsidRPr="00EB11A4">
        <w:rPr>
          <w:sz w:val="28"/>
          <w:szCs w:val="28"/>
          <w:lang w:eastAsia="ar-SA" w:bidi="en-US"/>
        </w:rPr>
        <w:t xml:space="preserve"> </w:t>
      </w:r>
      <w:proofErr w:type="spellStart"/>
      <w:r w:rsidRPr="00EB11A4">
        <w:rPr>
          <w:sz w:val="28"/>
          <w:szCs w:val="28"/>
          <w:lang w:eastAsia="ar-SA" w:bidi="en-US"/>
        </w:rPr>
        <w:t>Busi</w:t>
      </w:r>
      <w:proofErr w:type="spellEnd"/>
      <w:r w:rsidR="002C6462" w:rsidRPr="00EB11A4">
        <w:rPr>
          <w:sz w:val="28"/>
          <w:szCs w:val="28"/>
          <w:lang w:val="en-US" w:eastAsia="ar-SA" w:bidi="en-US"/>
        </w:rPr>
        <w:t>n</w:t>
      </w:r>
      <w:r w:rsidRPr="00EB11A4">
        <w:rPr>
          <w:sz w:val="28"/>
          <w:szCs w:val="28"/>
          <w:lang w:eastAsia="ar-SA" w:bidi="en-US"/>
        </w:rPr>
        <w:t>ess-2010</w:t>
      </w:r>
      <w:r w:rsidR="002C6462" w:rsidRPr="00EB11A4">
        <w:rPr>
          <w:sz w:val="28"/>
          <w:szCs w:val="28"/>
          <w:lang w:eastAsia="ar-SA" w:bidi="en-US"/>
        </w:rPr>
        <w:t>»</w:t>
      </w:r>
      <w:r w:rsidRPr="00EB11A4">
        <w:rPr>
          <w:sz w:val="28"/>
          <w:szCs w:val="28"/>
          <w:lang w:eastAsia="ar-SA" w:bidi="en-US"/>
        </w:rPr>
        <w:t xml:space="preserve">, </w:t>
      </w:r>
      <w:r w:rsidR="002C6462" w:rsidRPr="00EB11A4">
        <w:rPr>
          <w:sz w:val="28"/>
          <w:szCs w:val="28"/>
          <w:lang w:eastAsia="ar-SA" w:bidi="en-US"/>
        </w:rPr>
        <w:t>«</w:t>
      </w:r>
      <w:proofErr w:type="spellStart"/>
      <w:r w:rsidRPr="00EB11A4">
        <w:rPr>
          <w:sz w:val="28"/>
          <w:szCs w:val="28"/>
          <w:lang w:eastAsia="ar-SA" w:bidi="en-US"/>
        </w:rPr>
        <w:t>Ope</w:t>
      </w:r>
      <w:proofErr w:type="spellEnd"/>
      <w:r w:rsidR="002C6462" w:rsidRPr="00EB11A4">
        <w:rPr>
          <w:sz w:val="28"/>
          <w:szCs w:val="28"/>
          <w:lang w:val="en-US" w:eastAsia="ar-SA" w:bidi="en-US"/>
        </w:rPr>
        <w:t>n</w:t>
      </w:r>
      <w:r w:rsidRPr="00EB11A4">
        <w:rPr>
          <w:sz w:val="28"/>
          <w:szCs w:val="28"/>
          <w:lang w:eastAsia="ar-SA" w:bidi="en-US"/>
        </w:rPr>
        <w:t xml:space="preserve">Office.org. </w:t>
      </w:r>
      <w:proofErr w:type="spellStart"/>
      <w:r w:rsidRPr="00EB11A4">
        <w:rPr>
          <w:sz w:val="28"/>
          <w:szCs w:val="28"/>
          <w:lang w:eastAsia="ar-SA" w:bidi="en-US"/>
        </w:rPr>
        <w:t>Professio</w:t>
      </w:r>
      <w:proofErr w:type="spellEnd"/>
      <w:r w:rsidR="002C6462" w:rsidRPr="00EB11A4">
        <w:rPr>
          <w:sz w:val="28"/>
          <w:szCs w:val="28"/>
          <w:lang w:val="en-US" w:eastAsia="ar-SA" w:bidi="en-US"/>
        </w:rPr>
        <w:t>n</w:t>
      </w:r>
      <w:proofErr w:type="spellStart"/>
      <w:r w:rsidRPr="00EB11A4">
        <w:rPr>
          <w:sz w:val="28"/>
          <w:szCs w:val="28"/>
          <w:lang w:eastAsia="ar-SA" w:bidi="en-US"/>
        </w:rPr>
        <w:t>al</w:t>
      </w:r>
      <w:proofErr w:type="spellEnd"/>
      <w:r w:rsidRPr="00EB11A4">
        <w:rPr>
          <w:sz w:val="28"/>
          <w:szCs w:val="28"/>
          <w:lang w:eastAsia="ar-SA" w:bidi="en-US"/>
        </w:rPr>
        <w:t>. 2.0.1</w:t>
      </w:r>
      <w:r w:rsidR="002C6462" w:rsidRPr="00EB11A4">
        <w:rPr>
          <w:sz w:val="28"/>
          <w:szCs w:val="28"/>
          <w:lang w:eastAsia="ar-SA" w:bidi="en-US"/>
        </w:rPr>
        <w:t>»</w:t>
      </w:r>
      <w:r w:rsidRPr="00EB11A4">
        <w:rPr>
          <w:sz w:val="28"/>
          <w:szCs w:val="28"/>
          <w:lang w:eastAsia="ar-SA" w:bidi="en-US"/>
        </w:rPr>
        <w:t>.</w:t>
      </w:r>
    </w:p>
    <w:p w14:paraId="58856FCB" w14:textId="665A484D" w:rsidR="00372A94" w:rsidRPr="00EB11A4" w:rsidRDefault="00372A94" w:rsidP="00372A94">
      <w:pPr>
        <w:shd w:val="clear" w:color="auto" w:fill="FFFFFF"/>
        <w:ind w:firstLine="709"/>
        <w:rPr>
          <w:sz w:val="28"/>
          <w:szCs w:val="28"/>
          <w:lang w:eastAsia="ar-SA" w:bidi="en-US"/>
        </w:rPr>
      </w:pPr>
      <w:r w:rsidRPr="00EB11A4">
        <w:rPr>
          <w:sz w:val="28"/>
          <w:szCs w:val="28"/>
          <w:lang w:eastAsia="ar-SA" w:bidi="en-US"/>
        </w:rPr>
        <w:t xml:space="preserve">При подготовке данного проекта использовано исключительно лицензионное программное обеспечение, являющееся собственностью </w:t>
      </w:r>
      <w:r w:rsidR="00EB11A4" w:rsidRPr="00EB11A4">
        <w:rPr>
          <w:sz w:val="28"/>
          <w:szCs w:val="28"/>
          <w:lang w:eastAsia="ar-SA" w:bidi="en-US"/>
        </w:rPr>
        <w:t>ООО «Центр Межевания и Кадастра».</w:t>
      </w:r>
    </w:p>
    <w:p w14:paraId="121EAB9F" w14:textId="4766AC15" w:rsidR="00372A94" w:rsidRPr="00EB11A4" w:rsidRDefault="00BF2822" w:rsidP="00814EF3">
      <w:pPr>
        <w:shd w:val="clear" w:color="auto" w:fill="FFFFFF"/>
        <w:spacing w:before="120"/>
        <w:ind w:firstLine="709"/>
        <w:rPr>
          <w:b/>
          <w:i/>
          <w:sz w:val="28"/>
          <w:szCs w:val="28"/>
          <w:lang w:eastAsia="ar-SA" w:bidi="en-US"/>
        </w:rPr>
      </w:pPr>
      <w:r w:rsidRPr="00EB11A4">
        <w:rPr>
          <w:b/>
          <w:i/>
          <w:sz w:val="28"/>
          <w:szCs w:val="28"/>
          <w:lang w:eastAsia="ar-SA" w:bidi="en-US"/>
        </w:rPr>
        <w:t>Список принятых сокращений</w:t>
      </w:r>
    </w:p>
    <w:p w14:paraId="525E0AAF" w14:textId="70C59B9B" w:rsidR="0005588F" w:rsidRPr="00EB11A4" w:rsidRDefault="00060141" w:rsidP="001178A5">
      <w:pPr>
        <w:shd w:val="clear" w:color="auto" w:fill="FFFFFF"/>
        <w:ind w:firstLine="709"/>
        <w:rPr>
          <w:sz w:val="28"/>
          <w:szCs w:val="28"/>
          <w:lang w:eastAsia="ar-SA" w:bidi="en-US"/>
        </w:rPr>
      </w:pPr>
      <w:r w:rsidRPr="00EB11A4">
        <w:rPr>
          <w:sz w:val="28"/>
          <w:szCs w:val="28"/>
          <w:lang w:eastAsia="ar-SA" w:bidi="en-US"/>
        </w:rPr>
        <w:t>г</w:t>
      </w:r>
      <w:r w:rsidR="0005588F" w:rsidRPr="00EB11A4">
        <w:rPr>
          <w:sz w:val="28"/>
          <w:szCs w:val="28"/>
          <w:lang w:eastAsia="ar-SA" w:bidi="en-US"/>
        </w:rPr>
        <w:t>.</w:t>
      </w:r>
      <w:r w:rsidR="0005588F" w:rsidRPr="00EB11A4">
        <w:rPr>
          <w:sz w:val="28"/>
          <w:szCs w:val="28"/>
          <w:lang w:eastAsia="ar-SA" w:bidi="en-US"/>
        </w:rPr>
        <w:tab/>
      </w:r>
      <w:r w:rsidR="0005588F" w:rsidRPr="00EB11A4">
        <w:rPr>
          <w:sz w:val="28"/>
          <w:szCs w:val="28"/>
          <w:lang w:eastAsia="ar-SA" w:bidi="en-US"/>
        </w:rPr>
        <w:tab/>
      </w:r>
      <w:r w:rsidRPr="00EB11A4">
        <w:rPr>
          <w:sz w:val="28"/>
          <w:szCs w:val="28"/>
          <w:lang w:eastAsia="ar-SA" w:bidi="en-US"/>
        </w:rPr>
        <w:t>город</w:t>
      </w:r>
    </w:p>
    <w:p w14:paraId="7ACC1461" w14:textId="3FD88C25" w:rsidR="00F40762" w:rsidRPr="00EB11A4" w:rsidRDefault="00F40762" w:rsidP="001178A5">
      <w:pPr>
        <w:shd w:val="clear" w:color="auto" w:fill="FFFFFF"/>
        <w:ind w:firstLine="709"/>
        <w:rPr>
          <w:sz w:val="28"/>
          <w:szCs w:val="28"/>
          <w:lang w:eastAsia="ar-SA" w:bidi="en-US"/>
        </w:rPr>
      </w:pPr>
      <w:r w:rsidRPr="00EB11A4">
        <w:rPr>
          <w:sz w:val="28"/>
          <w:szCs w:val="28"/>
          <w:lang w:eastAsia="ar-SA" w:bidi="en-US"/>
        </w:rPr>
        <w:t>МО</w:t>
      </w:r>
      <w:r w:rsidR="00EE671F" w:rsidRPr="00EB11A4">
        <w:rPr>
          <w:sz w:val="28"/>
          <w:szCs w:val="28"/>
          <w:lang w:eastAsia="ar-SA" w:bidi="en-US"/>
        </w:rPr>
        <w:t>У</w:t>
      </w:r>
      <w:r w:rsidRPr="00EB11A4">
        <w:rPr>
          <w:sz w:val="28"/>
          <w:szCs w:val="28"/>
          <w:lang w:eastAsia="ar-SA" w:bidi="en-US"/>
        </w:rPr>
        <w:tab/>
      </w:r>
      <w:r w:rsidRPr="00EB11A4">
        <w:rPr>
          <w:sz w:val="28"/>
          <w:szCs w:val="28"/>
          <w:lang w:eastAsia="ar-SA" w:bidi="en-US"/>
        </w:rPr>
        <w:tab/>
        <w:t xml:space="preserve">муниципальное </w:t>
      </w:r>
      <w:r w:rsidR="00EE671F" w:rsidRPr="00EB11A4">
        <w:rPr>
          <w:sz w:val="28"/>
          <w:szCs w:val="28"/>
          <w:lang w:eastAsia="ar-SA" w:bidi="en-US"/>
        </w:rPr>
        <w:t>общеобразовательное учреждение</w:t>
      </w:r>
    </w:p>
    <w:p w14:paraId="0C9D2CAF" w14:textId="2BE67EA5" w:rsidR="00EE671F" w:rsidRPr="00EB11A4" w:rsidRDefault="00EE671F" w:rsidP="001178A5">
      <w:pPr>
        <w:shd w:val="clear" w:color="auto" w:fill="FFFFFF"/>
        <w:ind w:firstLine="709"/>
        <w:rPr>
          <w:sz w:val="28"/>
          <w:szCs w:val="28"/>
          <w:lang w:eastAsia="ar-SA" w:bidi="en-US"/>
        </w:rPr>
      </w:pPr>
      <w:r w:rsidRPr="00EB11A4">
        <w:rPr>
          <w:sz w:val="28"/>
          <w:szCs w:val="28"/>
          <w:lang w:eastAsia="ar-SA" w:bidi="en-US"/>
        </w:rPr>
        <w:t>ДОУ</w:t>
      </w:r>
      <w:r w:rsidRPr="00EB11A4">
        <w:rPr>
          <w:sz w:val="28"/>
          <w:szCs w:val="28"/>
          <w:lang w:eastAsia="ar-SA" w:bidi="en-US"/>
        </w:rPr>
        <w:tab/>
      </w:r>
      <w:r w:rsidRPr="00EB11A4">
        <w:rPr>
          <w:sz w:val="28"/>
          <w:szCs w:val="28"/>
          <w:lang w:eastAsia="ar-SA" w:bidi="en-US"/>
        </w:rPr>
        <w:tab/>
      </w:r>
      <w:r w:rsidR="002678D3" w:rsidRPr="00EB11A4">
        <w:rPr>
          <w:sz w:val="28"/>
          <w:szCs w:val="28"/>
          <w:lang w:eastAsia="ar-SA" w:bidi="en-US"/>
        </w:rPr>
        <w:t>дошкольное общеобразовательное учреждение</w:t>
      </w:r>
    </w:p>
    <w:p w14:paraId="44953C09" w14:textId="15961858" w:rsidR="002678D3" w:rsidRPr="00EB11A4" w:rsidRDefault="002678D3" w:rsidP="002678D3">
      <w:pPr>
        <w:shd w:val="clear" w:color="auto" w:fill="FFFFFF"/>
        <w:ind w:firstLine="709"/>
        <w:rPr>
          <w:sz w:val="28"/>
          <w:szCs w:val="28"/>
          <w:lang w:eastAsia="ar-SA" w:bidi="en-US"/>
        </w:rPr>
      </w:pPr>
      <w:r w:rsidRPr="00EB11A4">
        <w:rPr>
          <w:sz w:val="28"/>
          <w:szCs w:val="28"/>
          <w:lang w:eastAsia="ar-SA" w:bidi="en-US"/>
        </w:rPr>
        <w:t>МДОУ</w:t>
      </w:r>
      <w:r w:rsidRPr="00EB11A4">
        <w:rPr>
          <w:sz w:val="28"/>
          <w:szCs w:val="28"/>
          <w:lang w:eastAsia="ar-SA" w:bidi="en-US"/>
        </w:rPr>
        <w:tab/>
      </w:r>
      <w:r w:rsidRPr="00EB11A4">
        <w:rPr>
          <w:sz w:val="28"/>
          <w:szCs w:val="28"/>
          <w:lang w:eastAsia="ar-SA" w:bidi="en-US"/>
        </w:rPr>
        <w:tab/>
        <w:t>муниципальное дошкольное общеобразовательное учреждение</w:t>
      </w:r>
    </w:p>
    <w:p w14:paraId="6D90F7C3" w14:textId="77777777" w:rsidR="0005588F" w:rsidRPr="00EB11A4" w:rsidRDefault="0005588F" w:rsidP="001178A5">
      <w:pPr>
        <w:shd w:val="clear" w:color="auto" w:fill="FFFFFF"/>
        <w:ind w:firstLine="709"/>
        <w:rPr>
          <w:sz w:val="28"/>
          <w:szCs w:val="28"/>
          <w:lang w:eastAsia="ar-SA" w:bidi="en-US"/>
        </w:rPr>
      </w:pPr>
      <w:r w:rsidRPr="00EB11A4">
        <w:rPr>
          <w:sz w:val="28"/>
          <w:szCs w:val="28"/>
          <w:lang w:eastAsia="ar-SA" w:bidi="en-US"/>
        </w:rPr>
        <w:t>СТП</w:t>
      </w:r>
      <w:r w:rsidRPr="00EB11A4">
        <w:rPr>
          <w:sz w:val="28"/>
          <w:szCs w:val="28"/>
          <w:lang w:eastAsia="ar-SA" w:bidi="en-US"/>
        </w:rPr>
        <w:tab/>
      </w:r>
      <w:r w:rsidRPr="00EB11A4">
        <w:rPr>
          <w:sz w:val="28"/>
          <w:szCs w:val="28"/>
          <w:lang w:eastAsia="ar-SA" w:bidi="en-US"/>
        </w:rPr>
        <w:tab/>
        <w:t>схема территориального планирования</w:t>
      </w:r>
    </w:p>
    <w:p w14:paraId="79D2D19D" w14:textId="3523EFAE" w:rsidR="00B20883" w:rsidRPr="00EB11A4" w:rsidRDefault="00B20883" w:rsidP="00372A94">
      <w:pPr>
        <w:shd w:val="clear" w:color="auto" w:fill="FFFFFF"/>
        <w:ind w:firstLine="709"/>
        <w:rPr>
          <w:lang w:eastAsia="ar-SA" w:bidi="en-US"/>
        </w:rPr>
      </w:pPr>
      <w:r w:rsidRPr="00EB11A4">
        <w:rPr>
          <w:sz w:val="28"/>
          <w:szCs w:val="28"/>
        </w:rPr>
        <w:br w:type="page"/>
      </w:r>
    </w:p>
    <w:p w14:paraId="27C06DCC" w14:textId="799EB68F" w:rsidR="004D650B" w:rsidRPr="00EB11A4" w:rsidRDefault="004D650B" w:rsidP="00CD0909">
      <w:pPr>
        <w:pStyle w:val="1"/>
        <w:numPr>
          <w:ilvl w:val="0"/>
          <w:numId w:val="4"/>
        </w:numPr>
        <w:ind w:left="0" w:firstLine="0"/>
        <w:rPr>
          <w:sz w:val="28"/>
        </w:rPr>
      </w:pPr>
      <w:bookmarkStart w:id="11" w:name="_Toc23516569"/>
      <w:bookmarkStart w:id="12" w:name="_Toc312530877"/>
      <w:bookmarkStart w:id="13" w:name="_Toc370201475"/>
      <w:bookmarkEnd w:id="1"/>
      <w:bookmarkEnd w:id="2"/>
      <w:r w:rsidRPr="00EB11A4">
        <w:rPr>
          <w:sz w:val="28"/>
        </w:rPr>
        <w:lastRenderedPageBreak/>
        <w:t xml:space="preserve">Сведения о планах и программах комплексного социально-экономического развития </w:t>
      </w:r>
      <w:r w:rsidR="00C17846" w:rsidRPr="00EB11A4">
        <w:rPr>
          <w:sz w:val="28"/>
        </w:rPr>
        <w:t>муниципального образования</w:t>
      </w:r>
      <w:bookmarkEnd w:id="11"/>
    </w:p>
    <w:p w14:paraId="739CB62C" w14:textId="6DE11C2C" w:rsidR="00C17846" w:rsidRPr="00EB11A4" w:rsidRDefault="00272D2C" w:rsidP="001A4F48">
      <w:pPr>
        <w:pStyle w:val="a0"/>
        <w:rPr>
          <w:sz w:val="28"/>
          <w:szCs w:val="28"/>
          <w:lang w:val="ru-RU"/>
        </w:rPr>
      </w:pPr>
      <w:r w:rsidRPr="00EB11A4">
        <w:rPr>
          <w:sz w:val="28"/>
          <w:szCs w:val="28"/>
          <w:lang w:val="ru-RU"/>
        </w:rPr>
        <w:t>При разработке генерального плана поселения учитыва</w:t>
      </w:r>
      <w:r w:rsidR="006F3194" w:rsidRPr="00EB11A4">
        <w:rPr>
          <w:sz w:val="28"/>
          <w:szCs w:val="28"/>
          <w:lang w:val="ru-RU"/>
        </w:rPr>
        <w:t>лис</w:t>
      </w:r>
      <w:r w:rsidRPr="00EB11A4">
        <w:rPr>
          <w:sz w:val="28"/>
          <w:szCs w:val="28"/>
          <w:lang w:val="ru-RU"/>
        </w:rPr>
        <w:t>ь</w:t>
      </w:r>
      <w:r w:rsidR="00563C14" w:rsidRPr="00EB11A4">
        <w:rPr>
          <w:sz w:val="28"/>
          <w:szCs w:val="28"/>
          <w:lang w:val="ru-RU"/>
        </w:rPr>
        <w:t xml:space="preserve"> сведения о планах и программах комплексного социально-экономического развития муниципа</w:t>
      </w:r>
      <w:r w:rsidR="006F3194" w:rsidRPr="00EB11A4">
        <w:rPr>
          <w:sz w:val="28"/>
          <w:szCs w:val="28"/>
          <w:lang w:val="ru-RU"/>
        </w:rPr>
        <w:t>льного образования</w:t>
      </w:r>
      <w:r w:rsidR="00563C14" w:rsidRPr="00EB11A4">
        <w:rPr>
          <w:sz w:val="28"/>
          <w:szCs w:val="28"/>
          <w:lang w:val="ru-RU"/>
        </w:rPr>
        <w:t>, для реализации которых осуществляется создание объектов местного значения поселения</w:t>
      </w:r>
      <w:r w:rsidRPr="00EB11A4">
        <w:rPr>
          <w:sz w:val="28"/>
          <w:szCs w:val="28"/>
          <w:lang w:val="ru-RU"/>
        </w:rPr>
        <w:t xml:space="preserve"> (</w:t>
      </w:r>
      <w:proofErr w:type="spellStart"/>
      <w:r w:rsidRPr="00EB11A4">
        <w:rPr>
          <w:sz w:val="28"/>
          <w:szCs w:val="28"/>
          <w:lang w:val="ru-RU"/>
        </w:rPr>
        <w:t>пп</w:t>
      </w:r>
      <w:proofErr w:type="spellEnd"/>
      <w:r w:rsidRPr="00EB11A4">
        <w:rPr>
          <w:sz w:val="28"/>
          <w:szCs w:val="28"/>
          <w:lang w:val="ru-RU"/>
        </w:rPr>
        <w:t xml:space="preserve">. 1 </w:t>
      </w:r>
      <w:r w:rsidR="00AB6BD8">
        <w:rPr>
          <w:sz w:val="28"/>
          <w:szCs w:val="28"/>
          <w:lang w:val="ru-RU"/>
        </w:rPr>
        <w:t>ч</w:t>
      </w:r>
      <w:r w:rsidRPr="00EB11A4">
        <w:rPr>
          <w:sz w:val="28"/>
          <w:szCs w:val="28"/>
          <w:lang w:val="ru-RU"/>
        </w:rPr>
        <w:t>. 7 ст. 23 Градостроительного кодекса Р</w:t>
      </w:r>
      <w:r w:rsidR="002143EB">
        <w:rPr>
          <w:sz w:val="28"/>
          <w:szCs w:val="28"/>
          <w:lang w:val="ru-RU"/>
        </w:rPr>
        <w:t xml:space="preserve">оссийской </w:t>
      </w:r>
      <w:r w:rsidRPr="00EB11A4">
        <w:rPr>
          <w:sz w:val="28"/>
          <w:szCs w:val="28"/>
          <w:lang w:val="ru-RU"/>
        </w:rPr>
        <w:t>Ф</w:t>
      </w:r>
      <w:r w:rsidR="002143EB">
        <w:rPr>
          <w:sz w:val="28"/>
          <w:szCs w:val="28"/>
          <w:lang w:val="ru-RU"/>
        </w:rPr>
        <w:t>едерации</w:t>
      </w:r>
      <w:r w:rsidRPr="00EB11A4">
        <w:rPr>
          <w:sz w:val="28"/>
          <w:szCs w:val="28"/>
          <w:lang w:val="ru-RU"/>
        </w:rPr>
        <w:t>).</w:t>
      </w:r>
    </w:p>
    <w:p w14:paraId="458B156E" w14:textId="414A588B" w:rsidR="00FB4F1F" w:rsidRPr="00EB11A4" w:rsidRDefault="00FB4F1F" w:rsidP="00FB4F1F">
      <w:pPr>
        <w:pStyle w:val="a0"/>
        <w:rPr>
          <w:sz w:val="28"/>
          <w:szCs w:val="28"/>
          <w:lang w:val="ru-RU"/>
        </w:rPr>
      </w:pPr>
      <w:r w:rsidRPr="00EB11A4">
        <w:rPr>
          <w:sz w:val="28"/>
          <w:szCs w:val="28"/>
          <w:lang w:val="ru-RU"/>
        </w:rPr>
        <w:t xml:space="preserve">Комплексное социально-экономическое развитие </w:t>
      </w:r>
      <w:r w:rsidR="0099380C" w:rsidRPr="00EB11A4">
        <w:rPr>
          <w:sz w:val="28"/>
          <w:szCs w:val="28"/>
          <w:lang w:val="ru-RU"/>
        </w:rPr>
        <w:t>МО «</w:t>
      </w:r>
      <w:r w:rsidR="00E02B74" w:rsidRPr="00EB11A4">
        <w:rPr>
          <w:sz w:val="28"/>
          <w:szCs w:val="28"/>
          <w:lang w:val="ru-RU"/>
        </w:rPr>
        <w:t>Город Балабаново</w:t>
      </w:r>
      <w:r w:rsidR="0099380C" w:rsidRPr="00EB11A4">
        <w:rPr>
          <w:sz w:val="28"/>
          <w:szCs w:val="28"/>
          <w:lang w:val="ru-RU"/>
        </w:rPr>
        <w:t>»</w:t>
      </w:r>
      <w:r w:rsidR="002842D9" w:rsidRPr="00EB11A4">
        <w:rPr>
          <w:sz w:val="28"/>
          <w:szCs w:val="28"/>
          <w:lang w:val="ru-RU"/>
        </w:rPr>
        <w:t xml:space="preserve"> </w:t>
      </w:r>
      <w:r w:rsidRPr="00EB11A4">
        <w:rPr>
          <w:sz w:val="28"/>
          <w:szCs w:val="28"/>
          <w:lang w:val="ru-RU"/>
        </w:rPr>
        <w:t>осуществляется с учетом программ развития, принятых на федеральном, региональном и муниципальном уровне.</w:t>
      </w:r>
    </w:p>
    <w:p w14:paraId="450D14B0" w14:textId="04485549" w:rsidR="00704E4B" w:rsidRPr="00EB11A4" w:rsidRDefault="00704E4B" w:rsidP="008F42B7">
      <w:pPr>
        <w:pStyle w:val="a0"/>
        <w:spacing w:before="120"/>
        <w:jc w:val="right"/>
        <w:rPr>
          <w:b/>
          <w:i/>
          <w:szCs w:val="28"/>
          <w:lang w:val="ru-RU"/>
        </w:rPr>
      </w:pPr>
      <w:r w:rsidRPr="00EB11A4">
        <w:rPr>
          <w:b/>
          <w:i/>
          <w:szCs w:val="28"/>
          <w:lang w:val="ru-RU"/>
        </w:rPr>
        <w:t xml:space="preserve">Таблица </w:t>
      </w:r>
      <w:r w:rsidR="00504417" w:rsidRPr="00EB11A4">
        <w:rPr>
          <w:b/>
          <w:i/>
          <w:szCs w:val="28"/>
          <w:lang w:val="ru-RU"/>
        </w:rPr>
        <w:t>1</w:t>
      </w:r>
      <w:r w:rsidR="008D1041" w:rsidRPr="00EB11A4">
        <w:rPr>
          <w:b/>
          <w:i/>
          <w:szCs w:val="28"/>
          <w:lang w:val="ru-RU"/>
        </w:rPr>
        <w:t>.1</w:t>
      </w:r>
    </w:p>
    <w:p w14:paraId="416E1B1B" w14:textId="6995F9DC" w:rsidR="00934B67" w:rsidRPr="00EB11A4" w:rsidRDefault="00934B67" w:rsidP="00D124DD">
      <w:pPr>
        <w:pStyle w:val="a0"/>
        <w:spacing w:after="120"/>
        <w:ind w:firstLine="0"/>
        <w:jc w:val="center"/>
        <w:rPr>
          <w:b/>
          <w:i/>
          <w:szCs w:val="28"/>
          <w:lang w:val="ru-RU"/>
        </w:rPr>
      </w:pPr>
      <w:r w:rsidRPr="00EB11A4">
        <w:rPr>
          <w:b/>
          <w:i/>
          <w:szCs w:val="28"/>
          <w:lang w:val="ru-RU"/>
        </w:rPr>
        <w:t xml:space="preserve">Перечень </w:t>
      </w:r>
      <w:r w:rsidR="00D124DD" w:rsidRPr="00EB11A4">
        <w:rPr>
          <w:b/>
          <w:i/>
          <w:szCs w:val="28"/>
          <w:lang w:val="ru-RU"/>
        </w:rPr>
        <w:t>муниципальных</w:t>
      </w:r>
      <w:r w:rsidRPr="00EB11A4">
        <w:rPr>
          <w:b/>
          <w:i/>
          <w:szCs w:val="28"/>
          <w:lang w:val="ru-RU"/>
        </w:rPr>
        <w:t xml:space="preserve"> программ </w:t>
      </w:r>
      <w:r w:rsidR="00C4014C" w:rsidRPr="00EB11A4">
        <w:rPr>
          <w:b/>
          <w:i/>
          <w:szCs w:val="28"/>
          <w:lang w:val="ru-RU"/>
        </w:rPr>
        <w:t>Боровского</w:t>
      </w:r>
      <w:r w:rsidR="007E2587" w:rsidRPr="00EB11A4">
        <w:rPr>
          <w:b/>
          <w:i/>
          <w:szCs w:val="28"/>
          <w:lang w:val="ru-RU"/>
        </w:rPr>
        <w:t xml:space="preserve"> района</w:t>
      </w:r>
      <w:r w:rsidR="004223C3" w:rsidRPr="00EB11A4">
        <w:rPr>
          <w:b/>
          <w:i/>
          <w:szCs w:val="28"/>
          <w:lang w:val="ru-RU"/>
        </w:rPr>
        <w:t xml:space="preserve"> </w:t>
      </w:r>
      <w:r w:rsidRPr="00EB11A4">
        <w:rPr>
          <w:b/>
          <w:i/>
          <w:szCs w:val="28"/>
          <w:lang w:val="ru-RU"/>
        </w:rPr>
        <w:t xml:space="preserve">по состоянию на </w:t>
      </w:r>
      <w:r w:rsidR="00090458" w:rsidRPr="00EB11A4">
        <w:rPr>
          <w:b/>
          <w:i/>
          <w:szCs w:val="28"/>
          <w:lang w:val="ru-RU"/>
        </w:rPr>
        <w:t>2019</w:t>
      </w:r>
      <w:r w:rsidRPr="00EB11A4">
        <w:rPr>
          <w:b/>
          <w:i/>
          <w:szCs w:val="28"/>
          <w:lang w:val="ru-RU"/>
        </w:rPr>
        <w:t xml:space="preserve"> год</w:t>
      </w:r>
    </w:p>
    <w:tbl>
      <w:tblPr>
        <w:tblW w:w="95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1E0" w:firstRow="1" w:lastRow="1" w:firstColumn="1" w:lastColumn="1" w:noHBand="0" w:noVBand="0"/>
      </w:tblPr>
      <w:tblGrid>
        <w:gridCol w:w="483"/>
        <w:gridCol w:w="4723"/>
        <w:gridCol w:w="4354"/>
      </w:tblGrid>
      <w:tr w:rsidR="009749DC" w:rsidRPr="00EB11A4" w14:paraId="247781C8" w14:textId="77777777" w:rsidTr="002748AA">
        <w:trPr>
          <w:cantSplit/>
          <w:trHeight w:val="159"/>
          <w:tblHeader/>
          <w:jc w:val="center"/>
        </w:trPr>
        <w:tc>
          <w:tcPr>
            <w:tcW w:w="483" w:type="dxa"/>
            <w:shd w:val="clear" w:color="auto" w:fill="D9D9D9" w:themeFill="background1" w:themeFillShade="D9"/>
          </w:tcPr>
          <w:p w14:paraId="022625FE" w14:textId="77777777" w:rsidR="009749DC" w:rsidRPr="00EB11A4" w:rsidRDefault="009749DC" w:rsidP="002748AA">
            <w:pPr>
              <w:jc w:val="center"/>
              <w:rPr>
                <w:b/>
                <w:i/>
                <w:sz w:val="22"/>
                <w:szCs w:val="22"/>
              </w:rPr>
            </w:pPr>
            <w:r w:rsidRPr="00EB11A4">
              <w:rPr>
                <w:b/>
                <w:i/>
                <w:sz w:val="22"/>
                <w:szCs w:val="22"/>
              </w:rPr>
              <w:t xml:space="preserve">№ </w:t>
            </w:r>
            <w:proofErr w:type="gramStart"/>
            <w:r w:rsidRPr="00EB11A4">
              <w:rPr>
                <w:b/>
                <w:i/>
                <w:sz w:val="22"/>
                <w:szCs w:val="22"/>
              </w:rPr>
              <w:t>п</w:t>
            </w:r>
            <w:proofErr w:type="gramEnd"/>
            <w:r w:rsidRPr="00EB11A4">
              <w:rPr>
                <w:b/>
                <w:i/>
                <w:sz w:val="22"/>
                <w:szCs w:val="22"/>
              </w:rPr>
              <w:t>/п</w:t>
            </w:r>
          </w:p>
        </w:tc>
        <w:tc>
          <w:tcPr>
            <w:tcW w:w="4723" w:type="dxa"/>
            <w:shd w:val="clear" w:color="auto" w:fill="D9D9D9" w:themeFill="background1" w:themeFillShade="D9"/>
          </w:tcPr>
          <w:p w14:paraId="0C8C404B" w14:textId="77777777" w:rsidR="009749DC" w:rsidRPr="00EB11A4" w:rsidRDefault="009749DC" w:rsidP="002748AA">
            <w:pPr>
              <w:jc w:val="center"/>
              <w:rPr>
                <w:b/>
                <w:i/>
                <w:sz w:val="22"/>
                <w:szCs w:val="22"/>
              </w:rPr>
            </w:pPr>
            <w:r w:rsidRPr="00EB11A4">
              <w:rPr>
                <w:b/>
                <w:i/>
                <w:sz w:val="22"/>
                <w:szCs w:val="22"/>
              </w:rPr>
              <w:t xml:space="preserve">Наименование программы </w:t>
            </w:r>
          </w:p>
        </w:tc>
        <w:tc>
          <w:tcPr>
            <w:tcW w:w="4354" w:type="dxa"/>
            <w:shd w:val="clear" w:color="auto" w:fill="D9D9D9" w:themeFill="background1" w:themeFillShade="D9"/>
          </w:tcPr>
          <w:p w14:paraId="7B8B2781" w14:textId="77777777" w:rsidR="009749DC" w:rsidRPr="00EB11A4" w:rsidRDefault="009749DC" w:rsidP="002748AA">
            <w:pPr>
              <w:jc w:val="center"/>
              <w:rPr>
                <w:b/>
                <w:i/>
                <w:sz w:val="22"/>
                <w:szCs w:val="22"/>
              </w:rPr>
            </w:pPr>
            <w:r w:rsidRPr="00EB11A4">
              <w:rPr>
                <w:b/>
                <w:i/>
                <w:sz w:val="22"/>
                <w:szCs w:val="22"/>
              </w:rPr>
              <w:t>Нормативно-правовой акт</w:t>
            </w:r>
          </w:p>
        </w:tc>
      </w:tr>
      <w:tr w:rsidR="009749DC" w:rsidRPr="00EB11A4" w14:paraId="6A05F48B" w14:textId="77777777" w:rsidTr="00AB6BD8">
        <w:trPr>
          <w:cantSplit/>
          <w:trHeight w:val="208"/>
          <w:jc w:val="center"/>
        </w:trPr>
        <w:tc>
          <w:tcPr>
            <w:tcW w:w="483" w:type="dxa"/>
            <w:shd w:val="clear" w:color="auto" w:fill="F2F2F2" w:themeFill="background1" w:themeFillShade="F2"/>
          </w:tcPr>
          <w:p w14:paraId="17BA9F04" w14:textId="77777777" w:rsidR="009749DC" w:rsidRPr="00EB11A4" w:rsidRDefault="009749DC" w:rsidP="002748AA">
            <w:pPr>
              <w:jc w:val="center"/>
              <w:rPr>
                <w:b/>
                <w:i/>
                <w:sz w:val="22"/>
                <w:szCs w:val="22"/>
              </w:rPr>
            </w:pPr>
            <w:r w:rsidRPr="00EB11A4">
              <w:rPr>
                <w:b/>
                <w:i/>
                <w:sz w:val="22"/>
                <w:szCs w:val="22"/>
              </w:rPr>
              <w:t>1</w:t>
            </w:r>
          </w:p>
        </w:tc>
        <w:tc>
          <w:tcPr>
            <w:tcW w:w="4723" w:type="dxa"/>
            <w:shd w:val="clear" w:color="auto" w:fill="F2F2F2" w:themeFill="background1" w:themeFillShade="F2"/>
          </w:tcPr>
          <w:p w14:paraId="6D730942" w14:textId="64099FFA" w:rsidR="009749DC" w:rsidRPr="00EB11A4" w:rsidRDefault="00DD71DA" w:rsidP="002748AA">
            <w:pPr>
              <w:jc w:val="left"/>
              <w:rPr>
                <w:b/>
                <w:i/>
                <w:sz w:val="22"/>
                <w:szCs w:val="22"/>
              </w:rPr>
            </w:pPr>
            <w:r w:rsidRPr="00EB11A4">
              <w:rPr>
                <w:b/>
                <w:i/>
                <w:sz w:val="22"/>
                <w:szCs w:val="22"/>
              </w:rPr>
              <w:t>Развитие культуры, внутреннего и въездного туризма в Боровском районе</w:t>
            </w:r>
            <w:r w:rsidR="00CD48F0" w:rsidRPr="00EB11A4">
              <w:rPr>
                <w:b/>
                <w:i/>
                <w:sz w:val="22"/>
                <w:szCs w:val="22"/>
              </w:rPr>
              <w:t xml:space="preserve"> на 2019-2024 годы.</w:t>
            </w:r>
          </w:p>
        </w:tc>
        <w:tc>
          <w:tcPr>
            <w:tcW w:w="4354" w:type="dxa"/>
            <w:shd w:val="clear" w:color="auto" w:fill="FFFFFF" w:themeFill="background1"/>
            <w:vAlign w:val="center"/>
          </w:tcPr>
          <w:p w14:paraId="71371AA4" w14:textId="3FC81AC1" w:rsidR="009749DC" w:rsidRPr="00EB11A4" w:rsidRDefault="00DD71DA" w:rsidP="00364F7E">
            <w:pPr>
              <w:jc w:val="left"/>
              <w:rPr>
                <w:sz w:val="22"/>
                <w:szCs w:val="22"/>
              </w:rPr>
            </w:pPr>
            <w:r w:rsidRPr="00EB11A4">
              <w:rPr>
                <w:sz w:val="22"/>
                <w:szCs w:val="22"/>
              </w:rPr>
              <w:t>Постановление главы администрации муниципального образования муниципального района «Боровский район</w:t>
            </w:r>
            <w:r w:rsidR="00793AEE" w:rsidRPr="00EB11A4">
              <w:rPr>
                <w:sz w:val="22"/>
                <w:szCs w:val="22"/>
              </w:rPr>
              <w:t>»</w:t>
            </w:r>
            <w:r w:rsidR="00727737" w:rsidRPr="00EB11A4">
              <w:rPr>
                <w:sz w:val="22"/>
                <w:szCs w:val="22"/>
              </w:rPr>
              <w:t xml:space="preserve"> от </w:t>
            </w:r>
            <w:r w:rsidR="002512CC" w:rsidRPr="00EB11A4">
              <w:rPr>
                <w:sz w:val="22"/>
                <w:szCs w:val="22"/>
              </w:rPr>
              <w:t>19.11.</w:t>
            </w:r>
            <w:r w:rsidR="00727737" w:rsidRPr="00EB11A4">
              <w:rPr>
                <w:sz w:val="22"/>
                <w:szCs w:val="22"/>
              </w:rPr>
              <w:t>2018 г.</w:t>
            </w:r>
            <w:r w:rsidR="00364F7E" w:rsidRPr="00EB11A4">
              <w:rPr>
                <w:sz w:val="22"/>
                <w:szCs w:val="22"/>
              </w:rPr>
              <w:t xml:space="preserve"> № 1275</w:t>
            </w:r>
          </w:p>
        </w:tc>
      </w:tr>
      <w:tr w:rsidR="009749DC" w:rsidRPr="00EB11A4" w14:paraId="075D5BD1" w14:textId="77777777" w:rsidTr="00AB6BD8">
        <w:trPr>
          <w:cantSplit/>
          <w:trHeight w:val="208"/>
          <w:jc w:val="center"/>
        </w:trPr>
        <w:tc>
          <w:tcPr>
            <w:tcW w:w="483" w:type="dxa"/>
            <w:shd w:val="clear" w:color="auto" w:fill="F2F2F2" w:themeFill="background1" w:themeFillShade="F2"/>
          </w:tcPr>
          <w:p w14:paraId="01837927" w14:textId="77777777" w:rsidR="009749DC" w:rsidRPr="00EB11A4" w:rsidRDefault="009749DC" w:rsidP="002748AA">
            <w:pPr>
              <w:jc w:val="center"/>
              <w:rPr>
                <w:b/>
                <w:i/>
                <w:sz w:val="22"/>
                <w:szCs w:val="22"/>
              </w:rPr>
            </w:pPr>
            <w:r w:rsidRPr="00EB11A4">
              <w:rPr>
                <w:b/>
                <w:i/>
                <w:sz w:val="22"/>
                <w:szCs w:val="22"/>
              </w:rPr>
              <w:t>2</w:t>
            </w:r>
          </w:p>
        </w:tc>
        <w:tc>
          <w:tcPr>
            <w:tcW w:w="4723" w:type="dxa"/>
            <w:shd w:val="clear" w:color="auto" w:fill="F2F2F2" w:themeFill="background1" w:themeFillShade="F2"/>
          </w:tcPr>
          <w:p w14:paraId="2BCB7BED" w14:textId="2A12222E" w:rsidR="009749DC" w:rsidRPr="00EB11A4" w:rsidRDefault="00F4479C" w:rsidP="002748AA">
            <w:pPr>
              <w:jc w:val="left"/>
              <w:rPr>
                <w:b/>
                <w:i/>
                <w:sz w:val="22"/>
                <w:szCs w:val="22"/>
              </w:rPr>
            </w:pPr>
            <w:r w:rsidRPr="00EB11A4">
              <w:rPr>
                <w:b/>
                <w:i/>
                <w:sz w:val="22"/>
                <w:szCs w:val="22"/>
              </w:rPr>
              <w:t>Развитие системы образования муниципального образования муниципального района «Боровский район»</w:t>
            </w:r>
            <w:r w:rsidR="006F65A2" w:rsidRPr="00EB11A4">
              <w:rPr>
                <w:b/>
                <w:i/>
                <w:sz w:val="22"/>
                <w:szCs w:val="22"/>
              </w:rPr>
              <w:t xml:space="preserve"> на 2019-2024 годы.</w:t>
            </w:r>
          </w:p>
        </w:tc>
        <w:tc>
          <w:tcPr>
            <w:tcW w:w="4354" w:type="dxa"/>
            <w:shd w:val="clear" w:color="auto" w:fill="FFFFFF" w:themeFill="background1"/>
            <w:vAlign w:val="center"/>
          </w:tcPr>
          <w:p w14:paraId="385DF3C3" w14:textId="7AB735C7" w:rsidR="009749DC" w:rsidRPr="00EB11A4" w:rsidRDefault="00F4479C" w:rsidP="00AB6BD8">
            <w:pPr>
              <w:jc w:val="left"/>
              <w:rPr>
                <w:b/>
                <w:i/>
                <w:sz w:val="22"/>
                <w:szCs w:val="22"/>
              </w:rPr>
            </w:pPr>
            <w:r w:rsidRPr="00EB11A4">
              <w:rPr>
                <w:sz w:val="22"/>
                <w:szCs w:val="22"/>
              </w:rPr>
              <w:t>Постановление главы администрации муниципального образования муниципального района «Боровский район</w:t>
            </w:r>
            <w:r w:rsidR="00793AEE" w:rsidRPr="00EB11A4">
              <w:rPr>
                <w:sz w:val="22"/>
                <w:szCs w:val="22"/>
              </w:rPr>
              <w:t>»</w:t>
            </w:r>
            <w:r w:rsidRPr="00EB11A4">
              <w:rPr>
                <w:sz w:val="22"/>
                <w:szCs w:val="22"/>
              </w:rPr>
              <w:t xml:space="preserve"> </w:t>
            </w:r>
            <w:r w:rsidR="00364F7E">
              <w:rPr>
                <w:sz w:val="22"/>
                <w:szCs w:val="22"/>
              </w:rPr>
              <w:t xml:space="preserve">от </w:t>
            </w:r>
            <w:r w:rsidR="006F65A2" w:rsidRPr="00EB11A4">
              <w:rPr>
                <w:sz w:val="22"/>
                <w:szCs w:val="22"/>
              </w:rPr>
              <w:t>03.12.</w:t>
            </w:r>
            <w:r w:rsidRPr="00EB11A4">
              <w:rPr>
                <w:sz w:val="22"/>
                <w:szCs w:val="22"/>
              </w:rPr>
              <w:t>2018</w:t>
            </w:r>
            <w:r w:rsidR="00793AEE" w:rsidRPr="00EB11A4">
              <w:rPr>
                <w:sz w:val="22"/>
                <w:szCs w:val="22"/>
              </w:rPr>
              <w:t xml:space="preserve"> </w:t>
            </w:r>
            <w:r w:rsidRPr="00EB11A4">
              <w:rPr>
                <w:sz w:val="22"/>
                <w:szCs w:val="22"/>
              </w:rPr>
              <w:t>г. № 1350</w:t>
            </w:r>
          </w:p>
        </w:tc>
      </w:tr>
      <w:tr w:rsidR="009749DC" w:rsidRPr="00EB11A4" w14:paraId="0AA159AC" w14:textId="77777777" w:rsidTr="00AB6BD8">
        <w:trPr>
          <w:cantSplit/>
          <w:trHeight w:val="208"/>
          <w:jc w:val="center"/>
        </w:trPr>
        <w:tc>
          <w:tcPr>
            <w:tcW w:w="483" w:type="dxa"/>
            <w:shd w:val="clear" w:color="auto" w:fill="F2F2F2" w:themeFill="background1" w:themeFillShade="F2"/>
          </w:tcPr>
          <w:p w14:paraId="23982629" w14:textId="77777777" w:rsidR="009749DC" w:rsidRPr="00EB11A4" w:rsidRDefault="009749DC" w:rsidP="002748AA">
            <w:pPr>
              <w:jc w:val="center"/>
              <w:rPr>
                <w:b/>
                <w:i/>
                <w:sz w:val="22"/>
                <w:szCs w:val="22"/>
              </w:rPr>
            </w:pPr>
            <w:r w:rsidRPr="00EB11A4">
              <w:rPr>
                <w:b/>
                <w:i/>
                <w:sz w:val="22"/>
                <w:szCs w:val="22"/>
              </w:rPr>
              <w:t>3</w:t>
            </w:r>
          </w:p>
        </w:tc>
        <w:tc>
          <w:tcPr>
            <w:tcW w:w="4723" w:type="dxa"/>
            <w:shd w:val="clear" w:color="auto" w:fill="F2F2F2" w:themeFill="background1" w:themeFillShade="F2"/>
          </w:tcPr>
          <w:p w14:paraId="1EFCC671" w14:textId="13A9FA64" w:rsidR="009749DC" w:rsidRPr="00EB11A4" w:rsidRDefault="00793AEE" w:rsidP="002748AA">
            <w:pPr>
              <w:jc w:val="left"/>
              <w:rPr>
                <w:b/>
                <w:i/>
                <w:sz w:val="22"/>
                <w:szCs w:val="22"/>
              </w:rPr>
            </w:pPr>
            <w:r w:rsidRPr="00EB11A4">
              <w:rPr>
                <w:b/>
                <w:i/>
                <w:sz w:val="22"/>
                <w:szCs w:val="22"/>
              </w:rPr>
              <w:t>Патриотическое воспитание населения Боровского района на 2019-2024 годы.</w:t>
            </w:r>
          </w:p>
        </w:tc>
        <w:tc>
          <w:tcPr>
            <w:tcW w:w="4354" w:type="dxa"/>
            <w:shd w:val="clear" w:color="auto" w:fill="FFFFFF" w:themeFill="background1"/>
            <w:vAlign w:val="center"/>
          </w:tcPr>
          <w:p w14:paraId="6255A4D5" w14:textId="61970110" w:rsidR="009749DC" w:rsidRPr="00EB11A4" w:rsidRDefault="009C726F" w:rsidP="00AB6BD8">
            <w:pPr>
              <w:jc w:val="left"/>
              <w:rPr>
                <w:b/>
                <w:i/>
                <w:sz w:val="22"/>
                <w:szCs w:val="22"/>
              </w:rPr>
            </w:pPr>
            <w:r w:rsidRPr="00EB11A4">
              <w:rPr>
                <w:sz w:val="22"/>
                <w:szCs w:val="22"/>
              </w:rPr>
              <w:t>Постановление главы администрации муниципального образования муниципального района «Боровский район»</w:t>
            </w:r>
            <w:r w:rsidR="002439A2" w:rsidRPr="00EB11A4">
              <w:rPr>
                <w:sz w:val="22"/>
                <w:szCs w:val="22"/>
              </w:rPr>
              <w:t xml:space="preserve"> </w:t>
            </w:r>
            <w:r w:rsidR="00364F7E">
              <w:rPr>
                <w:sz w:val="22"/>
                <w:szCs w:val="22"/>
              </w:rPr>
              <w:t xml:space="preserve">от </w:t>
            </w:r>
            <w:r w:rsidR="002439A2" w:rsidRPr="00EB11A4">
              <w:rPr>
                <w:sz w:val="22"/>
                <w:szCs w:val="22"/>
              </w:rPr>
              <w:t>30.11.2018 № 1343</w:t>
            </w:r>
          </w:p>
        </w:tc>
      </w:tr>
      <w:tr w:rsidR="009749DC" w:rsidRPr="00EB11A4" w14:paraId="63BB9980" w14:textId="77777777" w:rsidTr="00AB6BD8">
        <w:trPr>
          <w:cantSplit/>
          <w:trHeight w:val="208"/>
          <w:jc w:val="center"/>
        </w:trPr>
        <w:tc>
          <w:tcPr>
            <w:tcW w:w="483" w:type="dxa"/>
            <w:shd w:val="clear" w:color="auto" w:fill="F2F2F2" w:themeFill="background1" w:themeFillShade="F2"/>
          </w:tcPr>
          <w:p w14:paraId="6AF9CA3D" w14:textId="77777777" w:rsidR="009749DC" w:rsidRPr="00EB11A4" w:rsidRDefault="009749DC" w:rsidP="002439A2">
            <w:pPr>
              <w:jc w:val="center"/>
              <w:rPr>
                <w:b/>
                <w:i/>
                <w:sz w:val="22"/>
                <w:szCs w:val="22"/>
              </w:rPr>
            </w:pPr>
            <w:r w:rsidRPr="00EB11A4">
              <w:rPr>
                <w:b/>
                <w:i/>
                <w:sz w:val="22"/>
                <w:szCs w:val="22"/>
              </w:rPr>
              <w:t>4</w:t>
            </w:r>
          </w:p>
        </w:tc>
        <w:tc>
          <w:tcPr>
            <w:tcW w:w="4723" w:type="dxa"/>
            <w:shd w:val="clear" w:color="auto" w:fill="F2F2F2" w:themeFill="background1" w:themeFillShade="F2"/>
          </w:tcPr>
          <w:p w14:paraId="0BD06D31" w14:textId="1064C1BC" w:rsidR="009749DC" w:rsidRPr="00EB11A4" w:rsidRDefault="000B6C3E" w:rsidP="000B6C3E">
            <w:pPr>
              <w:jc w:val="left"/>
              <w:rPr>
                <w:b/>
                <w:i/>
                <w:sz w:val="22"/>
                <w:szCs w:val="22"/>
              </w:rPr>
            </w:pPr>
            <w:r w:rsidRPr="00EB11A4">
              <w:rPr>
                <w:b/>
                <w:i/>
                <w:sz w:val="22"/>
                <w:szCs w:val="22"/>
              </w:rPr>
              <w:t xml:space="preserve">Профилактика правонарушений в муниципальном образовании муниципального района «Боровский район» </w:t>
            </w:r>
            <w:r w:rsidR="00123361" w:rsidRPr="00EB11A4">
              <w:rPr>
                <w:b/>
                <w:i/>
                <w:sz w:val="22"/>
                <w:szCs w:val="22"/>
              </w:rPr>
              <w:t xml:space="preserve">на </w:t>
            </w:r>
            <w:r w:rsidRPr="00EB11A4">
              <w:rPr>
                <w:b/>
                <w:i/>
                <w:sz w:val="22"/>
                <w:szCs w:val="22"/>
              </w:rPr>
              <w:t>2019-2024 годы.</w:t>
            </w:r>
          </w:p>
        </w:tc>
        <w:tc>
          <w:tcPr>
            <w:tcW w:w="4354" w:type="dxa"/>
            <w:shd w:val="clear" w:color="auto" w:fill="FFFFFF" w:themeFill="background1"/>
            <w:vAlign w:val="center"/>
          </w:tcPr>
          <w:p w14:paraId="55F99AFC" w14:textId="7910A0B2" w:rsidR="009749DC" w:rsidRPr="00EB11A4" w:rsidRDefault="00810199" w:rsidP="00AB6BD8">
            <w:pPr>
              <w:jc w:val="left"/>
              <w:rPr>
                <w:b/>
                <w:i/>
                <w:sz w:val="22"/>
                <w:szCs w:val="22"/>
              </w:rPr>
            </w:pPr>
            <w:r w:rsidRPr="00EB11A4">
              <w:rPr>
                <w:sz w:val="22"/>
                <w:szCs w:val="22"/>
              </w:rPr>
              <w:t xml:space="preserve">Постановление главы администрации муниципального образования муниципального района «Боровский район» </w:t>
            </w:r>
            <w:r w:rsidR="00364F7E">
              <w:rPr>
                <w:sz w:val="22"/>
                <w:szCs w:val="22"/>
              </w:rPr>
              <w:t xml:space="preserve">от </w:t>
            </w:r>
            <w:r w:rsidRPr="00EB11A4">
              <w:rPr>
                <w:sz w:val="22"/>
                <w:szCs w:val="22"/>
              </w:rPr>
              <w:t>30.11.2018 № 1343</w:t>
            </w:r>
          </w:p>
        </w:tc>
      </w:tr>
      <w:tr w:rsidR="009749DC" w:rsidRPr="00EB11A4" w14:paraId="67D6C656" w14:textId="77777777" w:rsidTr="00AB6BD8">
        <w:trPr>
          <w:cantSplit/>
          <w:trHeight w:val="208"/>
          <w:jc w:val="center"/>
        </w:trPr>
        <w:tc>
          <w:tcPr>
            <w:tcW w:w="483" w:type="dxa"/>
            <w:shd w:val="clear" w:color="auto" w:fill="F2F2F2" w:themeFill="background1" w:themeFillShade="F2"/>
          </w:tcPr>
          <w:p w14:paraId="2EFCA92E" w14:textId="77777777" w:rsidR="009749DC" w:rsidRPr="00EB11A4" w:rsidRDefault="009749DC" w:rsidP="002748AA">
            <w:pPr>
              <w:jc w:val="center"/>
              <w:rPr>
                <w:b/>
                <w:i/>
                <w:sz w:val="22"/>
                <w:szCs w:val="22"/>
              </w:rPr>
            </w:pPr>
            <w:r w:rsidRPr="00EB11A4">
              <w:rPr>
                <w:b/>
                <w:i/>
                <w:sz w:val="22"/>
                <w:szCs w:val="22"/>
              </w:rPr>
              <w:t>5</w:t>
            </w:r>
          </w:p>
        </w:tc>
        <w:tc>
          <w:tcPr>
            <w:tcW w:w="4723" w:type="dxa"/>
            <w:shd w:val="clear" w:color="auto" w:fill="F2F2F2" w:themeFill="background1" w:themeFillShade="F2"/>
          </w:tcPr>
          <w:p w14:paraId="2DF30FD8" w14:textId="04690F5C" w:rsidR="009749DC" w:rsidRPr="00EB11A4" w:rsidRDefault="002512CC" w:rsidP="002748AA">
            <w:pPr>
              <w:jc w:val="left"/>
              <w:rPr>
                <w:b/>
                <w:i/>
                <w:sz w:val="22"/>
                <w:szCs w:val="22"/>
              </w:rPr>
            </w:pPr>
            <w:r w:rsidRPr="00EB11A4">
              <w:rPr>
                <w:b/>
                <w:i/>
                <w:sz w:val="22"/>
                <w:szCs w:val="22"/>
              </w:rPr>
              <w:t>Обеспечение жильем молодых семей в муниципальном образовании муниципального района «Боровский район</w:t>
            </w:r>
            <w:r w:rsidR="00BB7FF9" w:rsidRPr="00EB11A4">
              <w:rPr>
                <w:b/>
                <w:i/>
                <w:sz w:val="22"/>
                <w:szCs w:val="22"/>
              </w:rPr>
              <w:t xml:space="preserve"> </w:t>
            </w:r>
            <w:r w:rsidR="00123361" w:rsidRPr="00EB11A4">
              <w:rPr>
                <w:b/>
                <w:i/>
                <w:sz w:val="22"/>
                <w:szCs w:val="22"/>
              </w:rPr>
              <w:t xml:space="preserve">на </w:t>
            </w:r>
            <w:r w:rsidR="00BB7FF9" w:rsidRPr="00EB11A4">
              <w:rPr>
                <w:b/>
                <w:i/>
                <w:sz w:val="22"/>
                <w:szCs w:val="22"/>
              </w:rPr>
              <w:t>2019-2024 годы.</w:t>
            </w:r>
          </w:p>
        </w:tc>
        <w:tc>
          <w:tcPr>
            <w:tcW w:w="4354" w:type="dxa"/>
            <w:shd w:val="clear" w:color="auto" w:fill="FFFFFF" w:themeFill="background1"/>
            <w:vAlign w:val="center"/>
          </w:tcPr>
          <w:p w14:paraId="60B3ABE8" w14:textId="0DF1BD5C" w:rsidR="009749DC" w:rsidRPr="00EB11A4" w:rsidRDefault="002512CC" w:rsidP="00AB6BD8">
            <w:pPr>
              <w:jc w:val="left"/>
              <w:rPr>
                <w:b/>
                <w:i/>
                <w:sz w:val="22"/>
                <w:szCs w:val="22"/>
              </w:rPr>
            </w:pPr>
            <w:r w:rsidRPr="00EB11A4">
              <w:rPr>
                <w:sz w:val="22"/>
                <w:szCs w:val="22"/>
              </w:rPr>
              <w:t xml:space="preserve">Постановление главы администрации муниципального образования муниципального района «Боровский район» </w:t>
            </w:r>
            <w:r w:rsidR="00364F7E">
              <w:rPr>
                <w:sz w:val="22"/>
                <w:szCs w:val="22"/>
              </w:rPr>
              <w:t xml:space="preserve">от </w:t>
            </w:r>
            <w:r w:rsidRPr="00EB11A4">
              <w:rPr>
                <w:sz w:val="22"/>
                <w:szCs w:val="22"/>
              </w:rPr>
              <w:t>30.11.2018 № 1344</w:t>
            </w:r>
          </w:p>
        </w:tc>
      </w:tr>
      <w:tr w:rsidR="009749DC" w:rsidRPr="00EB11A4" w14:paraId="1763A865" w14:textId="77777777" w:rsidTr="00AB6BD8">
        <w:trPr>
          <w:cantSplit/>
          <w:trHeight w:val="208"/>
          <w:jc w:val="center"/>
        </w:trPr>
        <w:tc>
          <w:tcPr>
            <w:tcW w:w="483" w:type="dxa"/>
            <w:shd w:val="clear" w:color="auto" w:fill="F2F2F2" w:themeFill="background1" w:themeFillShade="F2"/>
          </w:tcPr>
          <w:p w14:paraId="3583B007" w14:textId="77777777" w:rsidR="009749DC" w:rsidRPr="00EB11A4" w:rsidRDefault="009749DC" w:rsidP="002748AA">
            <w:pPr>
              <w:jc w:val="center"/>
              <w:rPr>
                <w:b/>
                <w:i/>
                <w:sz w:val="22"/>
                <w:szCs w:val="22"/>
              </w:rPr>
            </w:pPr>
            <w:r w:rsidRPr="00EB11A4">
              <w:rPr>
                <w:b/>
                <w:i/>
                <w:sz w:val="22"/>
                <w:szCs w:val="22"/>
              </w:rPr>
              <w:t>6</w:t>
            </w:r>
          </w:p>
        </w:tc>
        <w:tc>
          <w:tcPr>
            <w:tcW w:w="4723" w:type="dxa"/>
            <w:shd w:val="clear" w:color="auto" w:fill="F2F2F2" w:themeFill="background1" w:themeFillShade="F2"/>
          </w:tcPr>
          <w:p w14:paraId="1804CDC5" w14:textId="4D7EE987" w:rsidR="009749DC" w:rsidRPr="00EB11A4" w:rsidRDefault="00BB7FF9" w:rsidP="0035674A">
            <w:pPr>
              <w:jc w:val="left"/>
              <w:rPr>
                <w:b/>
                <w:i/>
                <w:sz w:val="22"/>
                <w:szCs w:val="22"/>
              </w:rPr>
            </w:pPr>
            <w:r w:rsidRPr="00EB11A4">
              <w:rPr>
                <w:b/>
                <w:i/>
                <w:sz w:val="22"/>
                <w:szCs w:val="22"/>
              </w:rPr>
              <w:t xml:space="preserve"> </w:t>
            </w:r>
            <w:r w:rsidR="0035674A" w:rsidRPr="00EB11A4">
              <w:rPr>
                <w:b/>
                <w:i/>
                <w:sz w:val="22"/>
                <w:szCs w:val="22"/>
              </w:rPr>
              <w:t>«Молодежь»</w:t>
            </w:r>
            <w:r w:rsidRPr="00EB11A4">
              <w:rPr>
                <w:b/>
                <w:i/>
                <w:sz w:val="22"/>
                <w:szCs w:val="22"/>
              </w:rPr>
              <w:t xml:space="preserve"> </w:t>
            </w:r>
            <w:r w:rsidR="00123361" w:rsidRPr="00EB11A4">
              <w:rPr>
                <w:b/>
                <w:i/>
                <w:sz w:val="22"/>
                <w:szCs w:val="22"/>
              </w:rPr>
              <w:t xml:space="preserve">на </w:t>
            </w:r>
            <w:r w:rsidRPr="00EB11A4">
              <w:rPr>
                <w:b/>
                <w:i/>
                <w:sz w:val="22"/>
                <w:szCs w:val="22"/>
              </w:rPr>
              <w:t>2019-2024 годы.</w:t>
            </w:r>
          </w:p>
        </w:tc>
        <w:tc>
          <w:tcPr>
            <w:tcW w:w="4354" w:type="dxa"/>
            <w:shd w:val="clear" w:color="auto" w:fill="FFFFFF" w:themeFill="background1"/>
            <w:vAlign w:val="center"/>
          </w:tcPr>
          <w:p w14:paraId="0B56AE26" w14:textId="0DFA2D18" w:rsidR="009749DC" w:rsidRPr="00EB11A4" w:rsidRDefault="00BB7FF9" w:rsidP="00AB6BD8">
            <w:pPr>
              <w:jc w:val="left"/>
              <w:rPr>
                <w:b/>
                <w:i/>
                <w:sz w:val="22"/>
                <w:szCs w:val="22"/>
              </w:rPr>
            </w:pPr>
            <w:r w:rsidRPr="00EB11A4">
              <w:rPr>
                <w:sz w:val="22"/>
                <w:szCs w:val="22"/>
              </w:rPr>
              <w:t xml:space="preserve">Постановление главы администрации муниципального образования муниципального района «Боровский район» </w:t>
            </w:r>
            <w:r w:rsidR="00364F7E">
              <w:rPr>
                <w:sz w:val="22"/>
                <w:szCs w:val="22"/>
              </w:rPr>
              <w:t xml:space="preserve">от </w:t>
            </w:r>
            <w:r w:rsidRPr="00EB11A4">
              <w:rPr>
                <w:sz w:val="22"/>
                <w:szCs w:val="22"/>
              </w:rPr>
              <w:t>30.11.2018 № 1345</w:t>
            </w:r>
          </w:p>
        </w:tc>
      </w:tr>
      <w:tr w:rsidR="009749DC" w:rsidRPr="00EB11A4" w14:paraId="2113460E" w14:textId="77777777" w:rsidTr="00AB6BD8">
        <w:trPr>
          <w:cantSplit/>
          <w:trHeight w:val="208"/>
          <w:jc w:val="center"/>
        </w:trPr>
        <w:tc>
          <w:tcPr>
            <w:tcW w:w="483" w:type="dxa"/>
            <w:shd w:val="clear" w:color="auto" w:fill="F2F2F2" w:themeFill="background1" w:themeFillShade="F2"/>
          </w:tcPr>
          <w:p w14:paraId="653FF432" w14:textId="77777777" w:rsidR="009749DC" w:rsidRPr="00EB11A4" w:rsidRDefault="009749DC" w:rsidP="002748AA">
            <w:pPr>
              <w:jc w:val="center"/>
              <w:rPr>
                <w:b/>
                <w:i/>
                <w:sz w:val="22"/>
                <w:szCs w:val="22"/>
              </w:rPr>
            </w:pPr>
            <w:r w:rsidRPr="00EB11A4">
              <w:rPr>
                <w:b/>
                <w:i/>
                <w:sz w:val="22"/>
                <w:szCs w:val="22"/>
              </w:rPr>
              <w:t>7</w:t>
            </w:r>
          </w:p>
        </w:tc>
        <w:tc>
          <w:tcPr>
            <w:tcW w:w="4723" w:type="dxa"/>
            <w:shd w:val="clear" w:color="auto" w:fill="F2F2F2" w:themeFill="background1" w:themeFillShade="F2"/>
          </w:tcPr>
          <w:p w14:paraId="61880345" w14:textId="18D1C739" w:rsidR="009749DC" w:rsidRPr="00EB11A4" w:rsidRDefault="00645F44" w:rsidP="002748AA">
            <w:pPr>
              <w:jc w:val="left"/>
              <w:rPr>
                <w:b/>
                <w:i/>
                <w:sz w:val="22"/>
                <w:szCs w:val="22"/>
              </w:rPr>
            </w:pPr>
            <w:r w:rsidRPr="00EB11A4">
              <w:rPr>
                <w:b/>
                <w:i/>
                <w:sz w:val="22"/>
                <w:szCs w:val="22"/>
              </w:rPr>
              <w:t xml:space="preserve">Развитие системы социального обслуживания населения Боровского района </w:t>
            </w:r>
            <w:r w:rsidR="00123361" w:rsidRPr="00EB11A4">
              <w:rPr>
                <w:b/>
                <w:i/>
                <w:sz w:val="22"/>
                <w:szCs w:val="22"/>
              </w:rPr>
              <w:t xml:space="preserve">на </w:t>
            </w:r>
            <w:r w:rsidRPr="00EB11A4">
              <w:rPr>
                <w:b/>
                <w:i/>
                <w:sz w:val="22"/>
                <w:szCs w:val="22"/>
              </w:rPr>
              <w:t>2019-2024 годы.</w:t>
            </w:r>
          </w:p>
        </w:tc>
        <w:tc>
          <w:tcPr>
            <w:tcW w:w="4354" w:type="dxa"/>
            <w:shd w:val="clear" w:color="auto" w:fill="FFFFFF" w:themeFill="background1"/>
            <w:vAlign w:val="center"/>
          </w:tcPr>
          <w:p w14:paraId="39F2577E" w14:textId="51A0ADCF" w:rsidR="009749DC" w:rsidRPr="00EB11A4" w:rsidRDefault="003334EC" w:rsidP="00AB6BD8">
            <w:pPr>
              <w:jc w:val="left"/>
              <w:rPr>
                <w:b/>
                <w:i/>
                <w:sz w:val="22"/>
                <w:szCs w:val="22"/>
              </w:rPr>
            </w:pPr>
            <w:r w:rsidRPr="00EB11A4">
              <w:rPr>
                <w:sz w:val="22"/>
                <w:szCs w:val="22"/>
              </w:rPr>
              <w:t xml:space="preserve">Постановление главы администрации муниципального образования муниципального района «Боровский район» </w:t>
            </w:r>
            <w:r w:rsidR="00364F7E">
              <w:rPr>
                <w:sz w:val="22"/>
                <w:szCs w:val="22"/>
              </w:rPr>
              <w:t xml:space="preserve">от </w:t>
            </w:r>
            <w:r w:rsidRPr="00EB11A4">
              <w:rPr>
                <w:sz w:val="22"/>
                <w:szCs w:val="22"/>
              </w:rPr>
              <w:t>29.11.2018 №</w:t>
            </w:r>
            <w:r w:rsidR="00974EFF" w:rsidRPr="00EB11A4">
              <w:rPr>
                <w:sz w:val="22"/>
                <w:szCs w:val="22"/>
              </w:rPr>
              <w:t xml:space="preserve"> 1337</w:t>
            </w:r>
          </w:p>
        </w:tc>
      </w:tr>
      <w:tr w:rsidR="009749DC" w:rsidRPr="00EB11A4" w14:paraId="0A3D4354" w14:textId="77777777" w:rsidTr="00AB6BD8">
        <w:trPr>
          <w:cantSplit/>
          <w:trHeight w:val="208"/>
          <w:jc w:val="center"/>
        </w:trPr>
        <w:tc>
          <w:tcPr>
            <w:tcW w:w="483" w:type="dxa"/>
            <w:shd w:val="clear" w:color="auto" w:fill="F2F2F2" w:themeFill="background1" w:themeFillShade="F2"/>
          </w:tcPr>
          <w:p w14:paraId="7B735349" w14:textId="77777777" w:rsidR="009749DC" w:rsidRPr="00EB11A4" w:rsidRDefault="009749DC" w:rsidP="002748AA">
            <w:pPr>
              <w:jc w:val="center"/>
              <w:rPr>
                <w:b/>
                <w:i/>
                <w:sz w:val="22"/>
                <w:szCs w:val="22"/>
              </w:rPr>
            </w:pPr>
            <w:r w:rsidRPr="00EB11A4">
              <w:rPr>
                <w:b/>
                <w:i/>
                <w:sz w:val="22"/>
                <w:szCs w:val="22"/>
              </w:rPr>
              <w:t>8</w:t>
            </w:r>
          </w:p>
        </w:tc>
        <w:tc>
          <w:tcPr>
            <w:tcW w:w="4723" w:type="dxa"/>
            <w:shd w:val="clear" w:color="auto" w:fill="F2F2F2" w:themeFill="background1" w:themeFillShade="F2"/>
          </w:tcPr>
          <w:p w14:paraId="124F0D4F" w14:textId="6F4EF9DB" w:rsidR="009749DC" w:rsidRPr="00EB11A4" w:rsidRDefault="00CA4356" w:rsidP="002748AA">
            <w:pPr>
              <w:jc w:val="left"/>
              <w:rPr>
                <w:b/>
                <w:i/>
                <w:sz w:val="22"/>
                <w:szCs w:val="22"/>
              </w:rPr>
            </w:pPr>
            <w:r w:rsidRPr="00EB11A4">
              <w:rPr>
                <w:b/>
                <w:i/>
                <w:sz w:val="22"/>
                <w:szCs w:val="22"/>
              </w:rPr>
              <w:t>«Доступная среда»</w:t>
            </w:r>
            <w:r w:rsidR="00123361" w:rsidRPr="00EB11A4">
              <w:rPr>
                <w:b/>
                <w:i/>
                <w:sz w:val="22"/>
                <w:szCs w:val="22"/>
              </w:rPr>
              <w:t xml:space="preserve"> на</w:t>
            </w:r>
            <w:r w:rsidRPr="00EB11A4">
              <w:rPr>
                <w:b/>
                <w:i/>
                <w:sz w:val="22"/>
                <w:szCs w:val="22"/>
              </w:rPr>
              <w:t xml:space="preserve"> 2019-2024 годы.</w:t>
            </w:r>
          </w:p>
        </w:tc>
        <w:tc>
          <w:tcPr>
            <w:tcW w:w="4354" w:type="dxa"/>
            <w:shd w:val="clear" w:color="auto" w:fill="FFFFFF" w:themeFill="background1"/>
            <w:vAlign w:val="center"/>
          </w:tcPr>
          <w:p w14:paraId="7DBE57DA" w14:textId="1C38D1F7" w:rsidR="009749DC" w:rsidRPr="00EB11A4" w:rsidRDefault="00CA4356" w:rsidP="00AB6BD8">
            <w:pPr>
              <w:jc w:val="left"/>
              <w:rPr>
                <w:b/>
                <w:i/>
                <w:sz w:val="22"/>
                <w:szCs w:val="22"/>
              </w:rPr>
            </w:pPr>
            <w:r w:rsidRPr="00EB11A4">
              <w:rPr>
                <w:sz w:val="22"/>
                <w:szCs w:val="22"/>
              </w:rPr>
              <w:t xml:space="preserve">Постановление главы администрации муниципального образования муниципального района «Боровский район» </w:t>
            </w:r>
            <w:r w:rsidR="00364F7E">
              <w:rPr>
                <w:sz w:val="22"/>
                <w:szCs w:val="22"/>
              </w:rPr>
              <w:t xml:space="preserve">от </w:t>
            </w:r>
            <w:r w:rsidRPr="00EB11A4">
              <w:rPr>
                <w:sz w:val="22"/>
                <w:szCs w:val="22"/>
              </w:rPr>
              <w:t>29.11.2018 № 1336</w:t>
            </w:r>
          </w:p>
        </w:tc>
      </w:tr>
      <w:tr w:rsidR="009749DC" w:rsidRPr="00EB11A4" w14:paraId="2A49B411" w14:textId="77777777" w:rsidTr="00AB6BD8">
        <w:trPr>
          <w:cantSplit/>
          <w:trHeight w:val="208"/>
          <w:jc w:val="center"/>
        </w:trPr>
        <w:tc>
          <w:tcPr>
            <w:tcW w:w="483" w:type="dxa"/>
            <w:shd w:val="clear" w:color="auto" w:fill="F2F2F2" w:themeFill="background1" w:themeFillShade="F2"/>
          </w:tcPr>
          <w:p w14:paraId="6B4CAE2D" w14:textId="77777777" w:rsidR="009749DC" w:rsidRPr="00EB11A4" w:rsidRDefault="009749DC" w:rsidP="002748AA">
            <w:pPr>
              <w:jc w:val="center"/>
              <w:rPr>
                <w:b/>
                <w:i/>
                <w:sz w:val="22"/>
                <w:szCs w:val="22"/>
              </w:rPr>
            </w:pPr>
            <w:r w:rsidRPr="00EB11A4">
              <w:rPr>
                <w:b/>
                <w:i/>
                <w:sz w:val="22"/>
                <w:szCs w:val="22"/>
              </w:rPr>
              <w:lastRenderedPageBreak/>
              <w:t>9</w:t>
            </w:r>
          </w:p>
        </w:tc>
        <w:tc>
          <w:tcPr>
            <w:tcW w:w="4723" w:type="dxa"/>
            <w:shd w:val="clear" w:color="auto" w:fill="F2F2F2" w:themeFill="background1" w:themeFillShade="F2"/>
          </w:tcPr>
          <w:p w14:paraId="77C2EB2E" w14:textId="1ABA3E98" w:rsidR="009749DC" w:rsidRPr="00EB11A4" w:rsidRDefault="00123361" w:rsidP="002748AA">
            <w:pPr>
              <w:jc w:val="left"/>
              <w:rPr>
                <w:b/>
                <w:i/>
                <w:sz w:val="22"/>
                <w:szCs w:val="22"/>
              </w:rPr>
            </w:pPr>
            <w:r w:rsidRPr="00EB11A4">
              <w:rPr>
                <w:b/>
                <w:i/>
                <w:sz w:val="22"/>
                <w:szCs w:val="22"/>
              </w:rPr>
              <w:t>Обеспечение сохранности жилых помещений, в которых единоличными нанимателями по договорам социального найма либо единоличными собственниками являются дети–сироты и дети, оставшиеся без попечения родителей, а также лица из их числа на 2019-2024 годы.</w:t>
            </w:r>
          </w:p>
        </w:tc>
        <w:tc>
          <w:tcPr>
            <w:tcW w:w="4354" w:type="dxa"/>
            <w:shd w:val="clear" w:color="auto" w:fill="FFFFFF" w:themeFill="background1"/>
            <w:vAlign w:val="center"/>
          </w:tcPr>
          <w:p w14:paraId="1F9E4560" w14:textId="55B628C5" w:rsidR="00B740D2" w:rsidRPr="00EB11A4" w:rsidRDefault="00B740D2" w:rsidP="00AB6BD8">
            <w:pPr>
              <w:jc w:val="left"/>
              <w:rPr>
                <w:sz w:val="22"/>
                <w:szCs w:val="22"/>
              </w:rPr>
            </w:pPr>
            <w:r w:rsidRPr="00EB11A4">
              <w:rPr>
                <w:sz w:val="22"/>
                <w:szCs w:val="22"/>
              </w:rPr>
              <w:t>Постановление администрации</w:t>
            </w:r>
          </w:p>
          <w:p w14:paraId="15D83D9B" w14:textId="77777777" w:rsidR="00B740D2" w:rsidRPr="00EB11A4" w:rsidRDefault="00B740D2" w:rsidP="00AB6BD8">
            <w:pPr>
              <w:jc w:val="left"/>
              <w:rPr>
                <w:sz w:val="22"/>
                <w:szCs w:val="22"/>
              </w:rPr>
            </w:pPr>
            <w:r w:rsidRPr="00EB11A4">
              <w:rPr>
                <w:sz w:val="22"/>
                <w:szCs w:val="22"/>
              </w:rPr>
              <w:t>муниципального образования</w:t>
            </w:r>
          </w:p>
          <w:p w14:paraId="23C032F6" w14:textId="77777777" w:rsidR="00B740D2" w:rsidRPr="00EB11A4" w:rsidRDefault="00B740D2" w:rsidP="00AB6BD8">
            <w:pPr>
              <w:jc w:val="left"/>
              <w:rPr>
                <w:sz w:val="22"/>
                <w:szCs w:val="22"/>
              </w:rPr>
            </w:pPr>
            <w:r w:rsidRPr="00EB11A4">
              <w:rPr>
                <w:sz w:val="22"/>
                <w:szCs w:val="22"/>
              </w:rPr>
              <w:t>муниципального района «Боровский район»</w:t>
            </w:r>
          </w:p>
          <w:p w14:paraId="0BC54737" w14:textId="256B8637" w:rsidR="009749DC" w:rsidRPr="00EB11A4" w:rsidRDefault="00364F7E" w:rsidP="00AB6BD8">
            <w:pPr>
              <w:jc w:val="left"/>
              <w:rPr>
                <w:b/>
                <w:i/>
                <w:sz w:val="22"/>
                <w:szCs w:val="22"/>
              </w:rPr>
            </w:pPr>
            <w:r>
              <w:rPr>
                <w:sz w:val="22"/>
                <w:szCs w:val="22"/>
              </w:rPr>
              <w:t>2</w:t>
            </w:r>
            <w:r w:rsidR="00B740D2" w:rsidRPr="00EB11A4">
              <w:rPr>
                <w:sz w:val="22"/>
                <w:szCs w:val="22"/>
              </w:rPr>
              <w:t>9</w:t>
            </w:r>
            <w:r w:rsidR="003F6521" w:rsidRPr="00EB11A4">
              <w:rPr>
                <w:sz w:val="22"/>
                <w:szCs w:val="22"/>
              </w:rPr>
              <w:t>.11.</w:t>
            </w:r>
            <w:r w:rsidR="00B740D2" w:rsidRPr="00EB11A4">
              <w:rPr>
                <w:sz w:val="22"/>
                <w:szCs w:val="22"/>
              </w:rPr>
              <w:t>2018 года</w:t>
            </w:r>
            <w:r>
              <w:rPr>
                <w:sz w:val="22"/>
                <w:szCs w:val="22"/>
              </w:rPr>
              <w:t xml:space="preserve"> </w:t>
            </w:r>
            <w:r w:rsidRPr="00EB11A4">
              <w:rPr>
                <w:sz w:val="22"/>
                <w:szCs w:val="22"/>
              </w:rPr>
              <w:t>№ 1239</w:t>
            </w:r>
          </w:p>
        </w:tc>
      </w:tr>
      <w:tr w:rsidR="003F6521" w:rsidRPr="00EB11A4" w14:paraId="385D7729" w14:textId="77777777" w:rsidTr="00AB6BD8">
        <w:trPr>
          <w:cantSplit/>
          <w:trHeight w:val="208"/>
          <w:jc w:val="center"/>
        </w:trPr>
        <w:tc>
          <w:tcPr>
            <w:tcW w:w="483" w:type="dxa"/>
            <w:shd w:val="clear" w:color="auto" w:fill="F2F2F2" w:themeFill="background1" w:themeFillShade="F2"/>
          </w:tcPr>
          <w:p w14:paraId="42E10F1E" w14:textId="7CF31C7A" w:rsidR="003F6521" w:rsidRPr="00EB11A4" w:rsidRDefault="00076842" w:rsidP="002748AA">
            <w:pPr>
              <w:jc w:val="center"/>
              <w:rPr>
                <w:b/>
                <w:i/>
                <w:sz w:val="22"/>
                <w:szCs w:val="22"/>
              </w:rPr>
            </w:pPr>
            <w:r w:rsidRPr="00EB11A4">
              <w:rPr>
                <w:b/>
                <w:i/>
                <w:sz w:val="22"/>
                <w:szCs w:val="22"/>
              </w:rPr>
              <w:t>10</w:t>
            </w:r>
          </w:p>
        </w:tc>
        <w:tc>
          <w:tcPr>
            <w:tcW w:w="4723" w:type="dxa"/>
            <w:shd w:val="clear" w:color="auto" w:fill="F2F2F2" w:themeFill="background1" w:themeFillShade="F2"/>
          </w:tcPr>
          <w:p w14:paraId="4F0DCBD0" w14:textId="0D26AC58" w:rsidR="003F6521" w:rsidRPr="00EB11A4" w:rsidRDefault="00626832" w:rsidP="002748AA">
            <w:pPr>
              <w:jc w:val="left"/>
              <w:rPr>
                <w:b/>
                <w:i/>
                <w:sz w:val="22"/>
                <w:szCs w:val="22"/>
              </w:rPr>
            </w:pPr>
            <w:r w:rsidRPr="00EB11A4">
              <w:rPr>
                <w:b/>
                <w:i/>
                <w:sz w:val="22"/>
                <w:szCs w:val="22"/>
              </w:rPr>
              <w:t>Развитие физической культуры и спорта на 2019-2024 годы.</w:t>
            </w:r>
          </w:p>
        </w:tc>
        <w:tc>
          <w:tcPr>
            <w:tcW w:w="4354" w:type="dxa"/>
            <w:shd w:val="clear" w:color="auto" w:fill="FFFFFF" w:themeFill="background1"/>
            <w:vAlign w:val="center"/>
          </w:tcPr>
          <w:p w14:paraId="4629C318" w14:textId="4846EAED" w:rsidR="00076842" w:rsidRPr="00EB11A4" w:rsidRDefault="00076842" w:rsidP="00AB6BD8">
            <w:pPr>
              <w:jc w:val="left"/>
              <w:rPr>
                <w:sz w:val="22"/>
                <w:szCs w:val="22"/>
              </w:rPr>
            </w:pPr>
            <w:r w:rsidRPr="00184530">
              <w:rPr>
                <w:sz w:val="22"/>
                <w:szCs w:val="22"/>
              </w:rPr>
              <w:t>Постановление</w:t>
            </w:r>
            <w:r w:rsidRPr="00EB11A4">
              <w:rPr>
                <w:sz w:val="22"/>
                <w:szCs w:val="22"/>
              </w:rPr>
              <w:t xml:space="preserve"> администрации</w:t>
            </w:r>
          </w:p>
          <w:p w14:paraId="4B2E4E21" w14:textId="77777777" w:rsidR="00076842" w:rsidRPr="00EB11A4" w:rsidRDefault="00076842" w:rsidP="00AB6BD8">
            <w:pPr>
              <w:jc w:val="left"/>
              <w:rPr>
                <w:sz w:val="22"/>
                <w:szCs w:val="22"/>
              </w:rPr>
            </w:pPr>
            <w:r w:rsidRPr="00EB11A4">
              <w:rPr>
                <w:sz w:val="22"/>
                <w:szCs w:val="22"/>
              </w:rPr>
              <w:t>муниципального образования</w:t>
            </w:r>
          </w:p>
          <w:p w14:paraId="2908B5A3" w14:textId="77777777" w:rsidR="003F6521" w:rsidRDefault="00076842" w:rsidP="00AB6BD8">
            <w:pPr>
              <w:jc w:val="left"/>
              <w:rPr>
                <w:sz w:val="22"/>
                <w:szCs w:val="22"/>
              </w:rPr>
            </w:pPr>
            <w:r w:rsidRPr="00EB11A4">
              <w:rPr>
                <w:sz w:val="22"/>
                <w:szCs w:val="22"/>
              </w:rPr>
              <w:t>муниципального района «Боровский район»</w:t>
            </w:r>
          </w:p>
          <w:p w14:paraId="5F50C333" w14:textId="61B75067" w:rsidR="00364F7E" w:rsidRPr="00EB11A4" w:rsidRDefault="00C940A6" w:rsidP="00C940A6">
            <w:pPr>
              <w:jc w:val="left"/>
              <w:rPr>
                <w:sz w:val="22"/>
                <w:szCs w:val="22"/>
              </w:rPr>
            </w:pPr>
            <w:r>
              <w:rPr>
                <w:sz w:val="22"/>
                <w:szCs w:val="22"/>
              </w:rPr>
              <w:t>от 2</w:t>
            </w:r>
            <w:r w:rsidRPr="00EB11A4">
              <w:rPr>
                <w:sz w:val="22"/>
                <w:szCs w:val="22"/>
              </w:rPr>
              <w:t>9.11.2018 года</w:t>
            </w:r>
            <w:r>
              <w:rPr>
                <w:sz w:val="22"/>
                <w:szCs w:val="22"/>
              </w:rPr>
              <w:t xml:space="preserve"> </w:t>
            </w:r>
            <w:r w:rsidRPr="00EB11A4">
              <w:rPr>
                <w:sz w:val="22"/>
                <w:szCs w:val="22"/>
              </w:rPr>
              <w:t>№ 123</w:t>
            </w:r>
            <w:r>
              <w:rPr>
                <w:sz w:val="22"/>
                <w:szCs w:val="22"/>
              </w:rPr>
              <w:t>8</w:t>
            </w:r>
          </w:p>
        </w:tc>
      </w:tr>
    </w:tbl>
    <w:p w14:paraId="1399C2AC" w14:textId="77777777" w:rsidR="002143EB" w:rsidRDefault="002143EB" w:rsidP="002143EB">
      <w:pPr>
        <w:pStyle w:val="a0"/>
        <w:spacing w:after="120"/>
        <w:ind w:firstLine="0"/>
        <w:jc w:val="right"/>
        <w:rPr>
          <w:b/>
          <w:i/>
          <w:szCs w:val="28"/>
          <w:lang w:val="ru-RU"/>
        </w:rPr>
      </w:pPr>
      <w:r w:rsidRPr="00EB11A4">
        <w:rPr>
          <w:b/>
          <w:i/>
          <w:szCs w:val="28"/>
          <w:lang w:val="ru-RU"/>
        </w:rPr>
        <w:t>Таблица 1.</w:t>
      </w:r>
      <w:r>
        <w:rPr>
          <w:b/>
          <w:i/>
          <w:szCs w:val="28"/>
          <w:lang w:val="ru-RU"/>
        </w:rPr>
        <w:t>2</w:t>
      </w:r>
    </w:p>
    <w:p w14:paraId="6C252469" w14:textId="0CCE0D37" w:rsidR="007264CC" w:rsidRDefault="007264CC" w:rsidP="002143EB">
      <w:pPr>
        <w:pStyle w:val="a0"/>
        <w:spacing w:after="120"/>
        <w:ind w:firstLine="0"/>
        <w:jc w:val="center"/>
        <w:rPr>
          <w:b/>
          <w:i/>
          <w:szCs w:val="28"/>
          <w:lang w:val="ru-RU"/>
        </w:rPr>
      </w:pPr>
      <w:r w:rsidRPr="00EB11A4">
        <w:rPr>
          <w:b/>
          <w:i/>
          <w:szCs w:val="28"/>
          <w:lang w:val="ru-RU"/>
        </w:rPr>
        <w:t xml:space="preserve">Перечень муниципальных программ </w:t>
      </w:r>
      <w:r>
        <w:rPr>
          <w:b/>
          <w:i/>
          <w:szCs w:val="28"/>
          <w:lang w:val="ru-RU"/>
        </w:rPr>
        <w:t>муниципального образования</w:t>
      </w:r>
      <w:r w:rsidR="008C3DA4">
        <w:rPr>
          <w:b/>
          <w:i/>
          <w:szCs w:val="28"/>
          <w:lang w:val="ru-RU"/>
        </w:rPr>
        <w:t xml:space="preserve"> «Город Балабаново» </w:t>
      </w:r>
      <w:r w:rsidRPr="00EB11A4">
        <w:rPr>
          <w:b/>
          <w:i/>
          <w:szCs w:val="28"/>
          <w:lang w:val="ru-RU"/>
        </w:rPr>
        <w:t xml:space="preserve">по состоянию на </w:t>
      </w:r>
      <w:r w:rsidRPr="008C3DA4">
        <w:rPr>
          <w:b/>
          <w:i/>
          <w:szCs w:val="28"/>
          <w:lang w:val="ru-RU"/>
        </w:rPr>
        <w:t>2019 год</w:t>
      </w:r>
    </w:p>
    <w:tbl>
      <w:tblPr>
        <w:tblW w:w="95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1E0" w:firstRow="1" w:lastRow="1" w:firstColumn="1" w:lastColumn="1" w:noHBand="0" w:noVBand="0"/>
      </w:tblPr>
      <w:tblGrid>
        <w:gridCol w:w="483"/>
        <w:gridCol w:w="4723"/>
        <w:gridCol w:w="4354"/>
      </w:tblGrid>
      <w:tr w:rsidR="008C3DA4" w:rsidRPr="00EB11A4" w14:paraId="1C8AAFB5" w14:textId="77777777" w:rsidTr="007B59DF">
        <w:trPr>
          <w:cantSplit/>
          <w:trHeight w:val="159"/>
          <w:tblHeader/>
          <w:jc w:val="center"/>
        </w:trPr>
        <w:tc>
          <w:tcPr>
            <w:tcW w:w="483" w:type="dxa"/>
            <w:shd w:val="clear" w:color="auto" w:fill="D9D9D9" w:themeFill="background1" w:themeFillShade="D9"/>
          </w:tcPr>
          <w:p w14:paraId="21A8F2A7" w14:textId="77777777" w:rsidR="008C3DA4" w:rsidRPr="00EB11A4" w:rsidRDefault="008C3DA4" w:rsidP="007B59DF">
            <w:pPr>
              <w:jc w:val="center"/>
              <w:rPr>
                <w:b/>
                <w:i/>
                <w:sz w:val="22"/>
                <w:szCs w:val="22"/>
              </w:rPr>
            </w:pPr>
            <w:r w:rsidRPr="00EB11A4">
              <w:rPr>
                <w:b/>
                <w:i/>
                <w:sz w:val="22"/>
                <w:szCs w:val="22"/>
              </w:rPr>
              <w:t xml:space="preserve">№ </w:t>
            </w:r>
            <w:proofErr w:type="gramStart"/>
            <w:r w:rsidRPr="00EB11A4">
              <w:rPr>
                <w:b/>
                <w:i/>
                <w:sz w:val="22"/>
                <w:szCs w:val="22"/>
              </w:rPr>
              <w:t>п</w:t>
            </w:r>
            <w:proofErr w:type="gramEnd"/>
            <w:r w:rsidRPr="00EB11A4">
              <w:rPr>
                <w:b/>
                <w:i/>
                <w:sz w:val="22"/>
                <w:szCs w:val="22"/>
              </w:rPr>
              <w:t>/п</w:t>
            </w:r>
          </w:p>
        </w:tc>
        <w:tc>
          <w:tcPr>
            <w:tcW w:w="4723" w:type="dxa"/>
            <w:shd w:val="clear" w:color="auto" w:fill="D9D9D9" w:themeFill="background1" w:themeFillShade="D9"/>
          </w:tcPr>
          <w:p w14:paraId="6971C064" w14:textId="77777777" w:rsidR="008C3DA4" w:rsidRPr="00EB11A4" w:rsidRDefault="008C3DA4" w:rsidP="007B59DF">
            <w:pPr>
              <w:jc w:val="center"/>
              <w:rPr>
                <w:b/>
                <w:i/>
                <w:sz w:val="22"/>
                <w:szCs w:val="22"/>
              </w:rPr>
            </w:pPr>
            <w:r w:rsidRPr="00EB11A4">
              <w:rPr>
                <w:b/>
                <w:i/>
                <w:sz w:val="22"/>
                <w:szCs w:val="22"/>
              </w:rPr>
              <w:t xml:space="preserve">Наименование программы </w:t>
            </w:r>
          </w:p>
        </w:tc>
        <w:tc>
          <w:tcPr>
            <w:tcW w:w="4354" w:type="dxa"/>
            <w:shd w:val="clear" w:color="auto" w:fill="D9D9D9" w:themeFill="background1" w:themeFillShade="D9"/>
          </w:tcPr>
          <w:p w14:paraId="4BEEA05B" w14:textId="77777777" w:rsidR="008C3DA4" w:rsidRPr="00EB11A4" w:rsidRDefault="008C3DA4" w:rsidP="007B59DF">
            <w:pPr>
              <w:jc w:val="center"/>
              <w:rPr>
                <w:b/>
                <w:i/>
                <w:sz w:val="22"/>
                <w:szCs w:val="22"/>
              </w:rPr>
            </w:pPr>
            <w:r w:rsidRPr="00EB11A4">
              <w:rPr>
                <w:b/>
                <w:i/>
                <w:sz w:val="22"/>
                <w:szCs w:val="22"/>
              </w:rPr>
              <w:t>Нормативно-правовой акт</w:t>
            </w:r>
          </w:p>
        </w:tc>
      </w:tr>
      <w:tr w:rsidR="008C3DA4" w:rsidRPr="00EB11A4" w14:paraId="52121A17" w14:textId="77777777" w:rsidTr="007B59DF">
        <w:trPr>
          <w:cantSplit/>
          <w:trHeight w:val="208"/>
          <w:jc w:val="center"/>
        </w:trPr>
        <w:tc>
          <w:tcPr>
            <w:tcW w:w="483" w:type="dxa"/>
            <w:shd w:val="clear" w:color="auto" w:fill="F2F2F2" w:themeFill="background1" w:themeFillShade="F2"/>
          </w:tcPr>
          <w:p w14:paraId="0F8374C5" w14:textId="77777777" w:rsidR="008C3DA4" w:rsidRPr="00EB11A4" w:rsidRDefault="008C3DA4" w:rsidP="007B59DF">
            <w:pPr>
              <w:jc w:val="center"/>
              <w:rPr>
                <w:b/>
                <w:i/>
                <w:sz w:val="22"/>
                <w:szCs w:val="22"/>
              </w:rPr>
            </w:pPr>
            <w:r w:rsidRPr="00EB11A4">
              <w:rPr>
                <w:b/>
                <w:i/>
                <w:sz w:val="22"/>
                <w:szCs w:val="22"/>
              </w:rPr>
              <w:t>1</w:t>
            </w:r>
          </w:p>
        </w:tc>
        <w:tc>
          <w:tcPr>
            <w:tcW w:w="4723" w:type="dxa"/>
            <w:shd w:val="clear" w:color="auto" w:fill="F2F2F2" w:themeFill="background1" w:themeFillShade="F2"/>
          </w:tcPr>
          <w:p w14:paraId="41235E04" w14:textId="6D9F4B16" w:rsidR="008C3DA4" w:rsidRPr="00EB11A4" w:rsidRDefault="003D32C5" w:rsidP="003D32C5">
            <w:pPr>
              <w:jc w:val="left"/>
              <w:rPr>
                <w:b/>
                <w:i/>
                <w:sz w:val="22"/>
                <w:szCs w:val="22"/>
              </w:rPr>
            </w:pPr>
            <w:r w:rsidRPr="003D32C5">
              <w:rPr>
                <w:b/>
                <w:i/>
                <w:sz w:val="22"/>
                <w:szCs w:val="22"/>
              </w:rPr>
              <w:t>«Благоустройство городского поселения «Город Балабаново»</w:t>
            </w:r>
            <w:r>
              <w:rPr>
                <w:b/>
                <w:i/>
                <w:sz w:val="22"/>
                <w:szCs w:val="22"/>
              </w:rPr>
              <w:t xml:space="preserve"> </w:t>
            </w:r>
            <w:r w:rsidRPr="003D32C5">
              <w:rPr>
                <w:b/>
                <w:i/>
                <w:sz w:val="22"/>
                <w:szCs w:val="22"/>
              </w:rPr>
              <w:t>на 2019-2024 годы</w:t>
            </w:r>
          </w:p>
        </w:tc>
        <w:tc>
          <w:tcPr>
            <w:tcW w:w="4354" w:type="dxa"/>
            <w:shd w:val="clear" w:color="auto" w:fill="FFFFFF" w:themeFill="background1"/>
            <w:vAlign w:val="center"/>
          </w:tcPr>
          <w:p w14:paraId="04DA9EFE" w14:textId="61FF89D9" w:rsidR="008C3DA4" w:rsidRPr="00EB11A4" w:rsidRDefault="008C3DA4" w:rsidP="003D32C5">
            <w:pPr>
              <w:jc w:val="left"/>
              <w:rPr>
                <w:sz w:val="22"/>
                <w:szCs w:val="22"/>
              </w:rPr>
            </w:pPr>
            <w:r w:rsidRPr="00EB11A4">
              <w:rPr>
                <w:sz w:val="22"/>
                <w:szCs w:val="22"/>
              </w:rPr>
              <w:t xml:space="preserve">Постановление </w:t>
            </w:r>
            <w:r w:rsidR="003D32C5">
              <w:rPr>
                <w:sz w:val="22"/>
                <w:szCs w:val="22"/>
              </w:rPr>
              <w:t>А</w:t>
            </w:r>
            <w:r w:rsidRPr="00EB11A4">
              <w:rPr>
                <w:sz w:val="22"/>
                <w:szCs w:val="22"/>
              </w:rPr>
              <w:t xml:space="preserve">дминистрации </w:t>
            </w:r>
            <w:r w:rsidR="003D32C5">
              <w:rPr>
                <w:sz w:val="22"/>
                <w:szCs w:val="22"/>
              </w:rPr>
              <w:t xml:space="preserve">(исполнительно-распорядительного органа) городского поселения </w:t>
            </w:r>
            <w:r w:rsidRPr="00EB11A4">
              <w:rPr>
                <w:sz w:val="22"/>
                <w:szCs w:val="22"/>
              </w:rPr>
              <w:t>«</w:t>
            </w:r>
            <w:r w:rsidR="003D32C5">
              <w:rPr>
                <w:sz w:val="22"/>
                <w:szCs w:val="22"/>
              </w:rPr>
              <w:t>Город Балабаново</w:t>
            </w:r>
            <w:r w:rsidRPr="00EB11A4">
              <w:rPr>
                <w:sz w:val="22"/>
                <w:szCs w:val="22"/>
              </w:rPr>
              <w:t xml:space="preserve">» от </w:t>
            </w:r>
            <w:r w:rsidR="003D32C5">
              <w:rPr>
                <w:sz w:val="22"/>
                <w:szCs w:val="22"/>
              </w:rPr>
              <w:t>2</w:t>
            </w:r>
            <w:r w:rsidRPr="00EB11A4">
              <w:rPr>
                <w:sz w:val="22"/>
                <w:szCs w:val="22"/>
              </w:rPr>
              <w:t xml:space="preserve">9.11.2018 г. № </w:t>
            </w:r>
            <w:r w:rsidR="003D32C5">
              <w:rPr>
                <w:sz w:val="22"/>
                <w:szCs w:val="22"/>
              </w:rPr>
              <w:t>608</w:t>
            </w:r>
          </w:p>
        </w:tc>
      </w:tr>
      <w:tr w:rsidR="008C3DA4" w:rsidRPr="00EB11A4" w14:paraId="1EA4D055" w14:textId="77777777" w:rsidTr="007B59DF">
        <w:trPr>
          <w:cantSplit/>
          <w:trHeight w:val="208"/>
          <w:jc w:val="center"/>
        </w:trPr>
        <w:tc>
          <w:tcPr>
            <w:tcW w:w="483" w:type="dxa"/>
            <w:shd w:val="clear" w:color="auto" w:fill="F2F2F2" w:themeFill="background1" w:themeFillShade="F2"/>
          </w:tcPr>
          <w:p w14:paraId="1B7FB774" w14:textId="77777777" w:rsidR="008C3DA4" w:rsidRPr="00EB11A4" w:rsidRDefault="008C3DA4" w:rsidP="007B59DF">
            <w:pPr>
              <w:jc w:val="center"/>
              <w:rPr>
                <w:b/>
                <w:i/>
                <w:sz w:val="22"/>
                <w:szCs w:val="22"/>
              </w:rPr>
            </w:pPr>
            <w:r w:rsidRPr="00EB11A4">
              <w:rPr>
                <w:b/>
                <w:i/>
                <w:sz w:val="22"/>
                <w:szCs w:val="22"/>
              </w:rPr>
              <w:t>2</w:t>
            </w:r>
          </w:p>
        </w:tc>
        <w:tc>
          <w:tcPr>
            <w:tcW w:w="4723" w:type="dxa"/>
            <w:shd w:val="clear" w:color="auto" w:fill="F2F2F2" w:themeFill="background1" w:themeFillShade="F2"/>
          </w:tcPr>
          <w:p w14:paraId="0DADA17B" w14:textId="59C965FE" w:rsidR="008C3DA4" w:rsidRPr="00EB11A4" w:rsidRDefault="00D677A9" w:rsidP="003920E3">
            <w:pPr>
              <w:jc w:val="left"/>
              <w:rPr>
                <w:b/>
                <w:i/>
                <w:sz w:val="22"/>
                <w:szCs w:val="22"/>
              </w:rPr>
            </w:pPr>
            <w:r w:rsidRPr="00D677A9">
              <w:rPr>
                <w:b/>
                <w:i/>
                <w:sz w:val="22"/>
                <w:szCs w:val="22"/>
              </w:rPr>
              <w:t>«Культурная политика в городе Балабаново»</w:t>
            </w:r>
            <w:r w:rsidR="003920E3">
              <w:rPr>
                <w:b/>
                <w:i/>
                <w:sz w:val="22"/>
                <w:szCs w:val="22"/>
              </w:rPr>
              <w:t xml:space="preserve"> </w:t>
            </w:r>
            <w:r w:rsidRPr="00D677A9">
              <w:rPr>
                <w:b/>
                <w:i/>
                <w:sz w:val="22"/>
                <w:szCs w:val="22"/>
              </w:rPr>
              <w:t>на 2019-2024 годы</w:t>
            </w:r>
          </w:p>
        </w:tc>
        <w:tc>
          <w:tcPr>
            <w:tcW w:w="4354" w:type="dxa"/>
            <w:shd w:val="clear" w:color="auto" w:fill="FFFFFF" w:themeFill="background1"/>
            <w:vAlign w:val="center"/>
          </w:tcPr>
          <w:p w14:paraId="591891F9" w14:textId="1FDF7656" w:rsidR="008C3DA4" w:rsidRPr="00EB11A4" w:rsidRDefault="00D677A9" w:rsidP="007B59DF">
            <w:pPr>
              <w:jc w:val="left"/>
              <w:rPr>
                <w:b/>
                <w:i/>
                <w:sz w:val="22"/>
                <w:szCs w:val="22"/>
              </w:rPr>
            </w:pPr>
            <w:r w:rsidRPr="00EB11A4">
              <w:rPr>
                <w:sz w:val="22"/>
                <w:szCs w:val="22"/>
              </w:rPr>
              <w:t xml:space="preserve">Постановление </w:t>
            </w:r>
            <w:r>
              <w:rPr>
                <w:sz w:val="22"/>
                <w:szCs w:val="22"/>
              </w:rPr>
              <w:t>А</w:t>
            </w:r>
            <w:r w:rsidRPr="00EB11A4">
              <w:rPr>
                <w:sz w:val="22"/>
                <w:szCs w:val="22"/>
              </w:rPr>
              <w:t xml:space="preserve">дминистрации </w:t>
            </w:r>
            <w:r>
              <w:rPr>
                <w:sz w:val="22"/>
                <w:szCs w:val="22"/>
              </w:rPr>
              <w:t xml:space="preserve">(исполнительно-распорядительного органа) городского поселения </w:t>
            </w:r>
            <w:r w:rsidRPr="00EB11A4">
              <w:rPr>
                <w:sz w:val="22"/>
                <w:szCs w:val="22"/>
              </w:rPr>
              <w:t>«</w:t>
            </w:r>
            <w:r>
              <w:rPr>
                <w:sz w:val="22"/>
                <w:szCs w:val="22"/>
              </w:rPr>
              <w:t>Город Балабаново</w:t>
            </w:r>
            <w:r w:rsidRPr="00EB11A4">
              <w:rPr>
                <w:sz w:val="22"/>
                <w:szCs w:val="22"/>
              </w:rPr>
              <w:t xml:space="preserve">» от </w:t>
            </w:r>
            <w:r>
              <w:rPr>
                <w:sz w:val="22"/>
                <w:szCs w:val="22"/>
              </w:rPr>
              <w:t>2</w:t>
            </w:r>
            <w:r w:rsidRPr="00EB11A4">
              <w:rPr>
                <w:sz w:val="22"/>
                <w:szCs w:val="22"/>
              </w:rPr>
              <w:t xml:space="preserve">9.11.2018 г. № </w:t>
            </w:r>
            <w:r>
              <w:rPr>
                <w:sz w:val="22"/>
                <w:szCs w:val="22"/>
              </w:rPr>
              <w:t>608</w:t>
            </w:r>
          </w:p>
        </w:tc>
      </w:tr>
      <w:tr w:rsidR="008C3DA4" w:rsidRPr="00EB11A4" w14:paraId="3E996A6E" w14:textId="77777777" w:rsidTr="007B59DF">
        <w:trPr>
          <w:cantSplit/>
          <w:trHeight w:val="208"/>
          <w:jc w:val="center"/>
        </w:trPr>
        <w:tc>
          <w:tcPr>
            <w:tcW w:w="483" w:type="dxa"/>
            <w:shd w:val="clear" w:color="auto" w:fill="F2F2F2" w:themeFill="background1" w:themeFillShade="F2"/>
          </w:tcPr>
          <w:p w14:paraId="33D8FC4F" w14:textId="77777777" w:rsidR="008C3DA4" w:rsidRPr="00EB11A4" w:rsidRDefault="008C3DA4" w:rsidP="007B59DF">
            <w:pPr>
              <w:jc w:val="center"/>
              <w:rPr>
                <w:b/>
                <w:i/>
                <w:sz w:val="22"/>
                <w:szCs w:val="22"/>
              </w:rPr>
            </w:pPr>
            <w:r w:rsidRPr="00EB11A4">
              <w:rPr>
                <w:b/>
                <w:i/>
                <w:sz w:val="22"/>
                <w:szCs w:val="22"/>
              </w:rPr>
              <w:t>3</w:t>
            </w:r>
          </w:p>
        </w:tc>
        <w:tc>
          <w:tcPr>
            <w:tcW w:w="4723" w:type="dxa"/>
            <w:shd w:val="clear" w:color="auto" w:fill="F2F2F2" w:themeFill="background1" w:themeFillShade="F2"/>
          </w:tcPr>
          <w:p w14:paraId="26543BB7" w14:textId="32057C97" w:rsidR="008C3DA4" w:rsidRPr="00EB11A4" w:rsidRDefault="003920E3" w:rsidP="003920E3">
            <w:pPr>
              <w:jc w:val="left"/>
              <w:rPr>
                <w:b/>
                <w:i/>
                <w:sz w:val="22"/>
                <w:szCs w:val="22"/>
              </w:rPr>
            </w:pPr>
            <w:r w:rsidRPr="003920E3">
              <w:rPr>
                <w:b/>
                <w:i/>
                <w:sz w:val="22"/>
                <w:szCs w:val="22"/>
              </w:rPr>
              <w:t>«Развитие жилищной и коммунальной инфраструктуры городского поселения «Город Балабаново»</w:t>
            </w:r>
            <w:r>
              <w:rPr>
                <w:b/>
                <w:i/>
                <w:sz w:val="22"/>
                <w:szCs w:val="22"/>
              </w:rPr>
              <w:t xml:space="preserve"> </w:t>
            </w:r>
            <w:r w:rsidRPr="003920E3">
              <w:rPr>
                <w:b/>
                <w:i/>
                <w:sz w:val="22"/>
                <w:szCs w:val="22"/>
              </w:rPr>
              <w:t>на 2019-2024 годы</w:t>
            </w:r>
          </w:p>
        </w:tc>
        <w:tc>
          <w:tcPr>
            <w:tcW w:w="4354" w:type="dxa"/>
            <w:shd w:val="clear" w:color="auto" w:fill="FFFFFF" w:themeFill="background1"/>
            <w:vAlign w:val="center"/>
          </w:tcPr>
          <w:p w14:paraId="0883AD3B" w14:textId="3BF40A53" w:rsidR="008C3DA4" w:rsidRPr="00EB11A4" w:rsidRDefault="00D677A9" w:rsidP="007B59DF">
            <w:pPr>
              <w:jc w:val="left"/>
              <w:rPr>
                <w:b/>
                <w:i/>
                <w:sz w:val="22"/>
                <w:szCs w:val="22"/>
              </w:rPr>
            </w:pPr>
            <w:r w:rsidRPr="00EB11A4">
              <w:rPr>
                <w:sz w:val="22"/>
                <w:szCs w:val="22"/>
              </w:rPr>
              <w:t xml:space="preserve">Постановление </w:t>
            </w:r>
            <w:r>
              <w:rPr>
                <w:sz w:val="22"/>
                <w:szCs w:val="22"/>
              </w:rPr>
              <w:t>А</w:t>
            </w:r>
            <w:r w:rsidRPr="00EB11A4">
              <w:rPr>
                <w:sz w:val="22"/>
                <w:szCs w:val="22"/>
              </w:rPr>
              <w:t xml:space="preserve">дминистрации </w:t>
            </w:r>
            <w:r>
              <w:rPr>
                <w:sz w:val="22"/>
                <w:szCs w:val="22"/>
              </w:rPr>
              <w:t xml:space="preserve">(исполнительно-распорядительного органа) городского поселения </w:t>
            </w:r>
            <w:r w:rsidRPr="00EB11A4">
              <w:rPr>
                <w:sz w:val="22"/>
                <w:szCs w:val="22"/>
              </w:rPr>
              <w:t>«</w:t>
            </w:r>
            <w:r>
              <w:rPr>
                <w:sz w:val="22"/>
                <w:szCs w:val="22"/>
              </w:rPr>
              <w:t>Город Балабаново</w:t>
            </w:r>
            <w:r w:rsidRPr="00EB11A4">
              <w:rPr>
                <w:sz w:val="22"/>
                <w:szCs w:val="22"/>
              </w:rPr>
              <w:t xml:space="preserve">» от </w:t>
            </w:r>
            <w:r>
              <w:rPr>
                <w:sz w:val="22"/>
                <w:szCs w:val="22"/>
              </w:rPr>
              <w:t>2</w:t>
            </w:r>
            <w:r w:rsidRPr="00EB11A4">
              <w:rPr>
                <w:sz w:val="22"/>
                <w:szCs w:val="22"/>
              </w:rPr>
              <w:t xml:space="preserve">9.11.2018 г. № </w:t>
            </w:r>
            <w:r>
              <w:rPr>
                <w:sz w:val="22"/>
                <w:szCs w:val="22"/>
              </w:rPr>
              <w:t>608</w:t>
            </w:r>
          </w:p>
        </w:tc>
      </w:tr>
      <w:tr w:rsidR="008C3DA4" w:rsidRPr="00EB11A4" w14:paraId="7D0AD005" w14:textId="77777777" w:rsidTr="007B59DF">
        <w:trPr>
          <w:cantSplit/>
          <w:trHeight w:val="208"/>
          <w:jc w:val="center"/>
        </w:trPr>
        <w:tc>
          <w:tcPr>
            <w:tcW w:w="483" w:type="dxa"/>
            <w:shd w:val="clear" w:color="auto" w:fill="F2F2F2" w:themeFill="background1" w:themeFillShade="F2"/>
          </w:tcPr>
          <w:p w14:paraId="1E94C811" w14:textId="77777777" w:rsidR="008C3DA4" w:rsidRPr="00EB11A4" w:rsidRDefault="008C3DA4" w:rsidP="007B59DF">
            <w:pPr>
              <w:jc w:val="center"/>
              <w:rPr>
                <w:b/>
                <w:i/>
                <w:sz w:val="22"/>
                <w:szCs w:val="22"/>
              </w:rPr>
            </w:pPr>
            <w:r w:rsidRPr="00EB11A4">
              <w:rPr>
                <w:b/>
                <w:i/>
                <w:sz w:val="22"/>
                <w:szCs w:val="22"/>
              </w:rPr>
              <w:t>4</w:t>
            </w:r>
          </w:p>
        </w:tc>
        <w:tc>
          <w:tcPr>
            <w:tcW w:w="4723" w:type="dxa"/>
            <w:shd w:val="clear" w:color="auto" w:fill="F2F2F2" w:themeFill="background1" w:themeFillShade="F2"/>
          </w:tcPr>
          <w:p w14:paraId="4CCC004D" w14:textId="7592EB5F" w:rsidR="008C3DA4" w:rsidRPr="00EB11A4" w:rsidRDefault="00A76018" w:rsidP="00A76018">
            <w:pPr>
              <w:jc w:val="left"/>
              <w:rPr>
                <w:b/>
                <w:i/>
                <w:sz w:val="22"/>
                <w:szCs w:val="22"/>
              </w:rPr>
            </w:pPr>
            <w:r w:rsidRPr="00A76018">
              <w:rPr>
                <w:b/>
                <w:i/>
                <w:sz w:val="22"/>
                <w:szCs w:val="22"/>
              </w:rPr>
              <w:t>«Развитие физической культуры и спорта в городе Балабаново»</w:t>
            </w:r>
            <w:r>
              <w:rPr>
                <w:b/>
                <w:i/>
                <w:sz w:val="22"/>
                <w:szCs w:val="22"/>
              </w:rPr>
              <w:t xml:space="preserve"> </w:t>
            </w:r>
            <w:r w:rsidRPr="00A76018">
              <w:rPr>
                <w:b/>
                <w:i/>
                <w:sz w:val="22"/>
                <w:szCs w:val="22"/>
              </w:rPr>
              <w:t>на 2019-2024 годы</w:t>
            </w:r>
          </w:p>
        </w:tc>
        <w:tc>
          <w:tcPr>
            <w:tcW w:w="4354" w:type="dxa"/>
            <w:shd w:val="clear" w:color="auto" w:fill="FFFFFF" w:themeFill="background1"/>
            <w:vAlign w:val="center"/>
          </w:tcPr>
          <w:p w14:paraId="493478CB" w14:textId="49FAD039" w:rsidR="008C3DA4" w:rsidRPr="00EB11A4" w:rsidRDefault="00D677A9" w:rsidP="007B59DF">
            <w:pPr>
              <w:jc w:val="left"/>
              <w:rPr>
                <w:b/>
                <w:i/>
                <w:sz w:val="22"/>
                <w:szCs w:val="22"/>
              </w:rPr>
            </w:pPr>
            <w:r w:rsidRPr="00EB11A4">
              <w:rPr>
                <w:sz w:val="22"/>
                <w:szCs w:val="22"/>
              </w:rPr>
              <w:t xml:space="preserve">Постановление </w:t>
            </w:r>
            <w:r>
              <w:rPr>
                <w:sz w:val="22"/>
                <w:szCs w:val="22"/>
              </w:rPr>
              <w:t>А</w:t>
            </w:r>
            <w:r w:rsidRPr="00EB11A4">
              <w:rPr>
                <w:sz w:val="22"/>
                <w:szCs w:val="22"/>
              </w:rPr>
              <w:t xml:space="preserve">дминистрации </w:t>
            </w:r>
            <w:r>
              <w:rPr>
                <w:sz w:val="22"/>
                <w:szCs w:val="22"/>
              </w:rPr>
              <w:t xml:space="preserve">(исполнительно-распорядительного органа) городского поселения </w:t>
            </w:r>
            <w:r w:rsidRPr="00EB11A4">
              <w:rPr>
                <w:sz w:val="22"/>
                <w:szCs w:val="22"/>
              </w:rPr>
              <w:t>«</w:t>
            </w:r>
            <w:r>
              <w:rPr>
                <w:sz w:val="22"/>
                <w:szCs w:val="22"/>
              </w:rPr>
              <w:t>Город Балабаново</w:t>
            </w:r>
            <w:r w:rsidRPr="00EB11A4">
              <w:rPr>
                <w:sz w:val="22"/>
                <w:szCs w:val="22"/>
              </w:rPr>
              <w:t xml:space="preserve">» от </w:t>
            </w:r>
            <w:r>
              <w:rPr>
                <w:sz w:val="22"/>
                <w:szCs w:val="22"/>
              </w:rPr>
              <w:t>2</w:t>
            </w:r>
            <w:r w:rsidRPr="00EB11A4">
              <w:rPr>
                <w:sz w:val="22"/>
                <w:szCs w:val="22"/>
              </w:rPr>
              <w:t xml:space="preserve">9.11.2018 г. № </w:t>
            </w:r>
            <w:r>
              <w:rPr>
                <w:sz w:val="22"/>
                <w:szCs w:val="22"/>
              </w:rPr>
              <w:t>608</w:t>
            </w:r>
          </w:p>
        </w:tc>
      </w:tr>
      <w:tr w:rsidR="008C3DA4" w:rsidRPr="00EB11A4" w14:paraId="61A8B442" w14:textId="77777777" w:rsidTr="007B59DF">
        <w:trPr>
          <w:cantSplit/>
          <w:trHeight w:val="208"/>
          <w:jc w:val="center"/>
        </w:trPr>
        <w:tc>
          <w:tcPr>
            <w:tcW w:w="483" w:type="dxa"/>
            <w:shd w:val="clear" w:color="auto" w:fill="F2F2F2" w:themeFill="background1" w:themeFillShade="F2"/>
          </w:tcPr>
          <w:p w14:paraId="22DB4C93" w14:textId="77777777" w:rsidR="008C3DA4" w:rsidRPr="00EB11A4" w:rsidRDefault="008C3DA4" w:rsidP="007B59DF">
            <w:pPr>
              <w:jc w:val="center"/>
              <w:rPr>
                <w:b/>
                <w:i/>
                <w:sz w:val="22"/>
                <w:szCs w:val="22"/>
              </w:rPr>
            </w:pPr>
            <w:r w:rsidRPr="00EB11A4">
              <w:rPr>
                <w:b/>
                <w:i/>
                <w:sz w:val="22"/>
                <w:szCs w:val="22"/>
              </w:rPr>
              <w:t>5</w:t>
            </w:r>
          </w:p>
        </w:tc>
        <w:tc>
          <w:tcPr>
            <w:tcW w:w="4723" w:type="dxa"/>
            <w:shd w:val="clear" w:color="auto" w:fill="F2F2F2" w:themeFill="background1" w:themeFillShade="F2"/>
          </w:tcPr>
          <w:p w14:paraId="52156783" w14:textId="5EA141F4" w:rsidR="008C3DA4" w:rsidRPr="00EB11A4" w:rsidRDefault="007C10C7" w:rsidP="007C10C7">
            <w:pPr>
              <w:jc w:val="left"/>
              <w:rPr>
                <w:b/>
                <w:i/>
                <w:sz w:val="22"/>
                <w:szCs w:val="22"/>
              </w:rPr>
            </w:pPr>
            <w:r w:rsidRPr="007C10C7">
              <w:rPr>
                <w:b/>
                <w:i/>
                <w:sz w:val="22"/>
                <w:szCs w:val="22"/>
              </w:rPr>
              <w:t>«Ремонт и содержание сети автомобильных дорог»</w:t>
            </w:r>
            <w:r>
              <w:rPr>
                <w:b/>
                <w:i/>
                <w:sz w:val="22"/>
                <w:szCs w:val="22"/>
              </w:rPr>
              <w:t xml:space="preserve"> </w:t>
            </w:r>
            <w:r w:rsidRPr="007C10C7">
              <w:rPr>
                <w:b/>
                <w:i/>
                <w:sz w:val="22"/>
                <w:szCs w:val="22"/>
              </w:rPr>
              <w:t>на 2019-2024 годы</w:t>
            </w:r>
          </w:p>
        </w:tc>
        <w:tc>
          <w:tcPr>
            <w:tcW w:w="4354" w:type="dxa"/>
            <w:shd w:val="clear" w:color="auto" w:fill="FFFFFF" w:themeFill="background1"/>
            <w:vAlign w:val="center"/>
          </w:tcPr>
          <w:p w14:paraId="1A30EAB4" w14:textId="42F3D86A" w:rsidR="008C3DA4" w:rsidRPr="00EB11A4" w:rsidRDefault="00D677A9" w:rsidP="007B59DF">
            <w:pPr>
              <w:jc w:val="left"/>
              <w:rPr>
                <w:b/>
                <w:i/>
                <w:sz w:val="22"/>
                <w:szCs w:val="22"/>
              </w:rPr>
            </w:pPr>
            <w:r w:rsidRPr="00EB11A4">
              <w:rPr>
                <w:sz w:val="22"/>
                <w:szCs w:val="22"/>
              </w:rPr>
              <w:t xml:space="preserve">Постановление </w:t>
            </w:r>
            <w:r>
              <w:rPr>
                <w:sz w:val="22"/>
                <w:szCs w:val="22"/>
              </w:rPr>
              <w:t>А</w:t>
            </w:r>
            <w:r w:rsidRPr="00EB11A4">
              <w:rPr>
                <w:sz w:val="22"/>
                <w:szCs w:val="22"/>
              </w:rPr>
              <w:t xml:space="preserve">дминистрации </w:t>
            </w:r>
            <w:r>
              <w:rPr>
                <w:sz w:val="22"/>
                <w:szCs w:val="22"/>
              </w:rPr>
              <w:t xml:space="preserve">(исполнительно-распорядительного органа) городского поселения </w:t>
            </w:r>
            <w:r w:rsidRPr="00EB11A4">
              <w:rPr>
                <w:sz w:val="22"/>
                <w:szCs w:val="22"/>
              </w:rPr>
              <w:t>«</w:t>
            </w:r>
            <w:r>
              <w:rPr>
                <w:sz w:val="22"/>
                <w:szCs w:val="22"/>
              </w:rPr>
              <w:t>Город Балабаново</w:t>
            </w:r>
            <w:r w:rsidRPr="00EB11A4">
              <w:rPr>
                <w:sz w:val="22"/>
                <w:szCs w:val="22"/>
              </w:rPr>
              <w:t xml:space="preserve">» от </w:t>
            </w:r>
            <w:r>
              <w:rPr>
                <w:sz w:val="22"/>
                <w:szCs w:val="22"/>
              </w:rPr>
              <w:t>2</w:t>
            </w:r>
            <w:r w:rsidRPr="00EB11A4">
              <w:rPr>
                <w:sz w:val="22"/>
                <w:szCs w:val="22"/>
              </w:rPr>
              <w:t xml:space="preserve">9.11.2018 г. № </w:t>
            </w:r>
            <w:r>
              <w:rPr>
                <w:sz w:val="22"/>
                <w:szCs w:val="22"/>
              </w:rPr>
              <w:t>608</w:t>
            </w:r>
          </w:p>
        </w:tc>
      </w:tr>
      <w:tr w:rsidR="008C3DA4" w:rsidRPr="00EB11A4" w14:paraId="3162F682" w14:textId="77777777" w:rsidTr="007B59DF">
        <w:trPr>
          <w:cantSplit/>
          <w:trHeight w:val="208"/>
          <w:jc w:val="center"/>
        </w:trPr>
        <w:tc>
          <w:tcPr>
            <w:tcW w:w="483" w:type="dxa"/>
            <w:shd w:val="clear" w:color="auto" w:fill="F2F2F2" w:themeFill="background1" w:themeFillShade="F2"/>
          </w:tcPr>
          <w:p w14:paraId="20184303" w14:textId="77777777" w:rsidR="008C3DA4" w:rsidRPr="00EB11A4" w:rsidRDefault="008C3DA4" w:rsidP="007B59DF">
            <w:pPr>
              <w:jc w:val="center"/>
              <w:rPr>
                <w:b/>
                <w:i/>
                <w:sz w:val="22"/>
                <w:szCs w:val="22"/>
              </w:rPr>
            </w:pPr>
            <w:r w:rsidRPr="00EB11A4">
              <w:rPr>
                <w:b/>
                <w:i/>
                <w:sz w:val="22"/>
                <w:szCs w:val="22"/>
              </w:rPr>
              <w:t>6</w:t>
            </w:r>
          </w:p>
        </w:tc>
        <w:tc>
          <w:tcPr>
            <w:tcW w:w="4723" w:type="dxa"/>
            <w:shd w:val="clear" w:color="auto" w:fill="F2F2F2" w:themeFill="background1" w:themeFillShade="F2"/>
          </w:tcPr>
          <w:p w14:paraId="66448A88" w14:textId="77777777" w:rsidR="004F03D2" w:rsidRDefault="004F03D2" w:rsidP="004F03D2">
            <w:pPr>
              <w:jc w:val="left"/>
              <w:rPr>
                <w:b/>
                <w:i/>
                <w:sz w:val="22"/>
                <w:szCs w:val="22"/>
              </w:rPr>
            </w:pPr>
            <w:r w:rsidRPr="004F03D2">
              <w:rPr>
                <w:b/>
                <w:i/>
                <w:sz w:val="22"/>
                <w:szCs w:val="22"/>
              </w:rPr>
              <w:t>«Территориальное планирование, проектирование, строительство объектов капитального строительства и инженерно-транспортной инфраструктуры городского поселения «Город Балабаново»</w:t>
            </w:r>
            <w:r>
              <w:rPr>
                <w:b/>
                <w:i/>
                <w:sz w:val="22"/>
                <w:szCs w:val="22"/>
              </w:rPr>
              <w:t xml:space="preserve"> </w:t>
            </w:r>
          </w:p>
          <w:p w14:paraId="5DCF874E" w14:textId="2D09A67B" w:rsidR="008C3DA4" w:rsidRPr="00EB11A4" w:rsidRDefault="004F03D2" w:rsidP="004F03D2">
            <w:pPr>
              <w:jc w:val="left"/>
              <w:rPr>
                <w:b/>
                <w:i/>
                <w:sz w:val="22"/>
                <w:szCs w:val="22"/>
              </w:rPr>
            </w:pPr>
            <w:r w:rsidRPr="004F03D2">
              <w:rPr>
                <w:b/>
                <w:i/>
                <w:sz w:val="22"/>
                <w:szCs w:val="22"/>
              </w:rPr>
              <w:t>на 2019-2024 годы</w:t>
            </w:r>
          </w:p>
        </w:tc>
        <w:tc>
          <w:tcPr>
            <w:tcW w:w="4354" w:type="dxa"/>
            <w:shd w:val="clear" w:color="auto" w:fill="FFFFFF" w:themeFill="background1"/>
            <w:vAlign w:val="center"/>
          </w:tcPr>
          <w:p w14:paraId="7D86A488" w14:textId="5AC3BCB2" w:rsidR="008C3DA4" w:rsidRPr="00EB11A4" w:rsidRDefault="00D677A9" w:rsidP="007B59DF">
            <w:pPr>
              <w:jc w:val="left"/>
              <w:rPr>
                <w:b/>
                <w:i/>
                <w:sz w:val="22"/>
                <w:szCs w:val="22"/>
              </w:rPr>
            </w:pPr>
            <w:r w:rsidRPr="00EB11A4">
              <w:rPr>
                <w:sz w:val="22"/>
                <w:szCs w:val="22"/>
              </w:rPr>
              <w:t xml:space="preserve">Постановление </w:t>
            </w:r>
            <w:r>
              <w:rPr>
                <w:sz w:val="22"/>
                <w:szCs w:val="22"/>
              </w:rPr>
              <w:t>А</w:t>
            </w:r>
            <w:r w:rsidRPr="00EB11A4">
              <w:rPr>
                <w:sz w:val="22"/>
                <w:szCs w:val="22"/>
              </w:rPr>
              <w:t xml:space="preserve">дминистрации </w:t>
            </w:r>
            <w:r>
              <w:rPr>
                <w:sz w:val="22"/>
                <w:szCs w:val="22"/>
              </w:rPr>
              <w:t xml:space="preserve">(исполнительно-распорядительного органа) городского поселения </w:t>
            </w:r>
            <w:r w:rsidRPr="00EB11A4">
              <w:rPr>
                <w:sz w:val="22"/>
                <w:szCs w:val="22"/>
              </w:rPr>
              <w:t>«</w:t>
            </w:r>
            <w:r>
              <w:rPr>
                <w:sz w:val="22"/>
                <w:szCs w:val="22"/>
              </w:rPr>
              <w:t>Город Балабаново</w:t>
            </w:r>
            <w:r w:rsidRPr="00EB11A4">
              <w:rPr>
                <w:sz w:val="22"/>
                <w:szCs w:val="22"/>
              </w:rPr>
              <w:t xml:space="preserve">» от </w:t>
            </w:r>
            <w:r>
              <w:rPr>
                <w:sz w:val="22"/>
                <w:szCs w:val="22"/>
              </w:rPr>
              <w:t>2</w:t>
            </w:r>
            <w:r w:rsidRPr="00EB11A4">
              <w:rPr>
                <w:sz w:val="22"/>
                <w:szCs w:val="22"/>
              </w:rPr>
              <w:t xml:space="preserve">9.11.2018 г. № </w:t>
            </w:r>
            <w:r>
              <w:rPr>
                <w:sz w:val="22"/>
                <w:szCs w:val="22"/>
              </w:rPr>
              <w:t>608</w:t>
            </w:r>
          </w:p>
        </w:tc>
      </w:tr>
      <w:tr w:rsidR="008C3DA4" w:rsidRPr="00EB11A4" w14:paraId="3746FFB0" w14:textId="77777777" w:rsidTr="007B59DF">
        <w:trPr>
          <w:cantSplit/>
          <w:trHeight w:val="208"/>
          <w:jc w:val="center"/>
        </w:trPr>
        <w:tc>
          <w:tcPr>
            <w:tcW w:w="483" w:type="dxa"/>
            <w:shd w:val="clear" w:color="auto" w:fill="F2F2F2" w:themeFill="background1" w:themeFillShade="F2"/>
          </w:tcPr>
          <w:p w14:paraId="3C97B1DE" w14:textId="6E83790B" w:rsidR="008C3DA4" w:rsidRPr="00EB11A4" w:rsidRDefault="008C3DA4" w:rsidP="007B59DF">
            <w:pPr>
              <w:jc w:val="center"/>
              <w:rPr>
                <w:b/>
                <w:i/>
                <w:sz w:val="22"/>
                <w:szCs w:val="22"/>
              </w:rPr>
            </w:pPr>
            <w:r w:rsidRPr="00EB11A4">
              <w:rPr>
                <w:b/>
                <w:i/>
                <w:sz w:val="22"/>
                <w:szCs w:val="22"/>
              </w:rPr>
              <w:t>7</w:t>
            </w:r>
          </w:p>
        </w:tc>
        <w:tc>
          <w:tcPr>
            <w:tcW w:w="4723" w:type="dxa"/>
            <w:shd w:val="clear" w:color="auto" w:fill="F2F2F2" w:themeFill="background1" w:themeFillShade="F2"/>
          </w:tcPr>
          <w:p w14:paraId="228F66EB" w14:textId="1549D223" w:rsidR="008C3DA4" w:rsidRPr="00EB11A4" w:rsidRDefault="00561745" w:rsidP="00561745">
            <w:pPr>
              <w:jc w:val="left"/>
              <w:rPr>
                <w:b/>
                <w:i/>
                <w:sz w:val="22"/>
                <w:szCs w:val="22"/>
              </w:rPr>
            </w:pPr>
            <w:r w:rsidRPr="00561745">
              <w:rPr>
                <w:b/>
                <w:i/>
                <w:sz w:val="22"/>
                <w:szCs w:val="22"/>
              </w:rPr>
              <w:t>«Формирование комфортной городской среды города Балабаново»</w:t>
            </w:r>
            <w:r>
              <w:rPr>
                <w:b/>
                <w:i/>
                <w:sz w:val="22"/>
                <w:szCs w:val="22"/>
              </w:rPr>
              <w:t xml:space="preserve"> </w:t>
            </w:r>
            <w:r w:rsidRPr="00561745">
              <w:rPr>
                <w:b/>
                <w:i/>
                <w:sz w:val="22"/>
                <w:szCs w:val="22"/>
              </w:rPr>
              <w:t>на 2018-2022 годы</w:t>
            </w:r>
          </w:p>
        </w:tc>
        <w:tc>
          <w:tcPr>
            <w:tcW w:w="4354" w:type="dxa"/>
            <w:shd w:val="clear" w:color="auto" w:fill="FFFFFF" w:themeFill="background1"/>
            <w:vAlign w:val="center"/>
          </w:tcPr>
          <w:p w14:paraId="726C13F8" w14:textId="686D77D9" w:rsidR="008C3DA4" w:rsidRPr="00EB11A4" w:rsidRDefault="00D677A9" w:rsidP="007B59DF">
            <w:pPr>
              <w:jc w:val="left"/>
              <w:rPr>
                <w:b/>
                <w:i/>
                <w:sz w:val="22"/>
                <w:szCs w:val="22"/>
              </w:rPr>
            </w:pPr>
            <w:r w:rsidRPr="00EB11A4">
              <w:rPr>
                <w:sz w:val="22"/>
                <w:szCs w:val="22"/>
              </w:rPr>
              <w:t xml:space="preserve">Постановление </w:t>
            </w:r>
            <w:r>
              <w:rPr>
                <w:sz w:val="22"/>
                <w:szCs w:val="22"/>
              </w:rPr>
              <w:t>А</w:t>
            </w:r>
            <w:r w:rsidRPr="00EB11A4">
              <w:rPr>
                <w:sz w:val="22"/>
                <w:szCs w:val="22"/>
              </w:rPr>
              <w:t xml:space="preserve">дминистрации </w:t>
            </w:r>
            <w:r>
              <w:rPr>
                <w:sz w:val="22"/>
                <w:szCs w:val="22"/>
              </w:rPr>
              <w:t xml:space="preserve">(исполнительно-распорядительного органа) городского поселения </w:t>
            </w:r>
            <w:r w:rsidRPr="00EB11A4">
              <w:rPr>
                <w:sz w:val="22"/>
                <w:szCs w:val="22"/>
              </w:rPr>
              <w:t>«</w:t>
            </w:r>
            <w:r>
              <w:rPr>
                <w:sz w:val="22"/>
                <w:szCs w:val="22"/>
              </w:rPr>
              <w:t>Город Балабаново</w:t>
            </w:r>
            <w:r w:rsidRPr="00EB11A4">
              <w:rPr>
                <w:sz w:val="22"/>
                <w:szCs w:val="22"/>
              </w:rPr>
              <w:t xml:space="preserve">» от </w:t>
            </w:r>
            <w:r>
              <w:rPr>
                <w:sz w:val="22"/>
                <w:szCs w:val="22"/>
              </w:rPr>
              <w:t>2</w:t>
            </w:r>
            <w:r w:rsidRPr="00EB11A4">
              <w:rPr>
                <w:sz w:val="22"/>
                <w:szCs w:val="22"/>
              </w:rPr>
              <w:t xml:space="preserve">9.11.2018 г. № </w:t>
            </w:r>
            <w:r>
              <w:rPr>
                <w:sz w:val="22"/>
                <w:szCs w:val="22"/>
              </w:rPr>
              <w:t>608</w:t>
            </w:r>
          </w:p>
        </w:tc>
      </w:tr>
      <w:tr w:rsidR="008C3DA4" w:rsidRPr="00EB11A4" w14:paraId="33294E08" w14:textId="77777777" w:rsidTr="007B59DF">
        <w:trPr>
          <w:cantSplit/>
          <w:trHeight w:val="208"/>
          <w:jc w:val="center"/>
        </w:trPr>
        <w:tc>
          <w:tcPr>
            <w:tcW w:w="483" w:type="dxa"/>
            <w:shd w:val="clear" w:color="auto" w:fill="F2F2F2" w:themeFill="background1" w:themeFillShade="F2"/>
          </w:tcPr>
          <w:p w14:paraId="39CBE0AC" w14:textId="77777777" w:rsidR="008C3DA4" w:rsidRPr="00EB11A4" w:rsidRDefault="008C3DA4" w:rsidP="007B59DF">
            <w:pPr>
              <w:jc w:val="center"/>
              <w:rPr>
                <w:b/>
                <w:i/>
                <w:sz w:val="22"/>
                <w:szCs w:val="22"/>
              </w:rPr>
            </w:pPr>
            <w:r w:rsidRPr="00EB11A4">
              <w:rPr>
                <w:b/>
                <w:i/>
                <w:sz w:val="22"/>
                <w:szCs w:val="22"/>
              </w:rPr>
              <w:lastRenderedPageBreak/>
              <w:t>8</w:t>
            </w:r>
          </w:p>
        </w:tc>
        <w:tc>
          <w:tcPr>
            <w:tcW w:w="4723" w:type="dxa"/>
            <w:shd w:val="clear" w:color="auto" w:fill="F2F2F2" w:themeFill="background1" w:themeFillShade="F2"/>
          </w:tcPr>
          <w:p w14:paraId="5D77093D" w14:textId="1C03D0B4" w:rsidR="008C3DA4" w:rsidRPr="00EB11A4" w:rsidRDefault="00561745" w:rsidP="00561745">
            <w:pPr>
              <w:jc w:val="left"/>
              <w:rPr>
                <w:b/>
                <w:i/>
                <w:sz w:val="22"/>
                <w:szCs w:val="22"/>
              </w:rPr>
            </w:pPr>
            <w:r w:rsidRPr="00561745">
              <w:rPr>
                <w:b/>
                <w:i/>
                <w:sz w:val="22"/>
                <w:szCs w:val="22"/>
              </w:rPr>
              <w:t>«Энергосбережение и повышения энергетической эффективности в системах коммунальной инфраструктуры на территории городского поселения «Город Балабаново»»</w:t>
            </w:r>
            <w:r>
              <w:rPr>
                <w:b/>
                <w:i/>
                <w:sz w:val="22"/>
                <w:szCs w:val="22"/>
              </w:rPr>
              <w:t xml:space="preserve"> </w:t>
            </w:r>
            <w:r w:rsidRPr="00561745">
              <w:rPr>
                <w:b/>
                <w:i/>
                <w:sz w:val="22"/>
                <w:szCs w:val="22"/>
              </w:rPr>
              <w:t>на 2019-2024 годы</w:t>
            </w:r>
          </w:p>
        </w:tc>
        <w:tc>
          <w:tcPr>
            <w:tcW w:w="4354" w:type="dxa"/>
            <w:shd w:val="clear" w:color="auto" w:fill="FFFFFF" w:themeFill="background1"/>
            <w:vAlign w:val="center"/>
          </w:tcPr>
          <w:p w14:paraId="3AAA526F" w14:textId="4266F0E6" w:rsidR="008C3DA4" w:rsidRPr="00EB11A4" w:rsidRDefault="00D677A9" w:rsidP="007B59DF">
            <w:pPr>
              <w:jc w:val="left"/>
              <w:rPr>
                <w:b/>
                <w:i/>
                <w:sz w:val="22"/>
                <w:szCs w:val="22"/>
              </w:rPr>
            </w:pPr>
            <w:r w:rsidRPr="00EB11A4">
              <w:rPr>
                <w:sz w:val="22"/>
                <w:szCs w:val="22"/>
              </w:rPr>
              <w:t xml:space="preserve">Постановление </w:t>
            </w:r>
            <w:r>
              <w:rPr>
                <w:sz w:val="22"/>
                <w:szCs w:val="22"/>
              </w:rPr>
              <w:t>А</w:t>
            </w:r>
            <w:r w:rsidRPr="00EB11A4">
              <w:rPr>
                <w:sz w:val="22"/>
                <w:szCs w:val="22"/>
              </w:rPr>
              <w:t xml:space="preserve">дминистрации </w:t>
            </w:r>
            <w:r>
              <w:rPr>
                <w:sz w:val="22"/>
                <w:szCs w:val="22"/>
              </w:rPr>
              <w:t xml:space="preserve">(исполнительно-распорядительного органа) городского поселения </w:t>
            </w:r>
            <w:r w:rsidRPr="00EB11A4">
              <w:rPr>
                <w:sz w:val="22"/>
                <w:szCs w:val="22"/>
              </w:rPr>
              <w:t>«</w:t>
            </w:r>
            <w:r>
              <w:rPr>
                <w:sz w:val="22"/>
                <w:szCs w:val="22"/>
              </w:rPr>
              <w:t>Город Балабаново</w:t>
            </w:r>
            <w:r w:rsidRPr="00EB11A4">
              <w:rPr>
                <w:sz w:val="22"/>
                <w:szCs w:val="22"/>
              </w:rPr>
              <w:t xml:space="preserve">» от </w:t>
            </w:r>
            <w:r>
              <w:rPr>
                <w:sz w:val="22"/>
                <w:szCs w:val="22"/>
              </w:rPr>
              <w:t>2</w:t>
            </w:r>
            <w:r w:rsidRPr="00EB11A4">
              <w:rPr>
                <w:sz w:val="22"/>
                <w:szCs w:val="22"/>
              </w:rPr>
              <w:t xml:space="preserve">9.11.2018 г. № </w:t>
            </w:r>
            <w:r>
              <w:rPr>
                <w:sz w:val="22"/>
                <w:szCs w:val="22"/>
              </w:rPr>
              <w:t>608</w:t>
            </w:r>
          </w:p>
        </w:tc>
      </w:tr>
      <w:tr w:rsidR="007B59DF" w:rsidRPr="00EB11A4" w14:paraId="2CB7907A" w14:textId="77777777" w:rsidTr="007B59DF">
        <w:trPr>
          <w:cantSplit/>
          <w:trHeight w:val="208"/>
          <w:jc w:val="center"/>
        </w:trPr>
        <w:tc>
          <w:tcPr>
            <w:tcW w:w="483" w:type="dxa"/>
            <w:shd w:val="clear" w:color="auto" w:fill="F2F2F2" w:themeFill="background1" w:themeFillShade="F2"/>
          </w:tcPr>
          <w:p w14:paraId="347866BC" w14:textId="78F4DED5" w:rsidR="007B59DF" w:rsidRPr="00EB11A4" w:rsidRDefault="00E07A95" w:rsidP="007B59DF">
            <w:pPr>
              <w:jc w:val="center"/>
              <w:rPr>
                <w:b/>
                <w:i/>
                <w:sz w:val="22"/>
                <w:szCs w:val="22"/>
              </w:rPr>
            </w:pPr>
            <w:r>
              <w:rPr>
                <w:b/>
                <w:i/>
                <w:sz w:val="22"/>
                <w:szCs w:val="22"/>
              </w:rPr>
              <w:t>9</w:t>
            </w:r>
          </w:p>
        </w:tc>
        <w:tc>
          <w:tcPr>
            <w:tcW w:w="4723" w:type="dxa"/>
            <w:shd w:val="clear" w:color="auto" w:fill="F2F2F2" w:themeFill="background1" w:themeFillShade="F2"/>
          </w:tcPr>
          <w:p w14:paraId="0A0A0B26" w14:textId="42C2EEB0" w:rsidR="007B59DF" w:rsidRPr="00561745" w:rsidRDefault="009C6FEA" w:rsidP="009C6FEA">
            <w:pPr>
              <w:jc w:val="left"/>
              <w:rPr>
                <w:b/>
                <w:i/>
                <w:sz w:val="22"/>
                <w:szCs w:val="22"/>
              </w:rPr>
            </w:pPr>
            <w:r w:rsidRPr="009C6FEA">
              <w:rPr>
                <w:b/>
                <w:i/>
                <w:sz w:val="22"/>
                <w:szCs w:val="22"/>
              </w:rPr>
              <w:t>«Безопасность жизнедеятельности в г. Балабаново»</w:t>
            </w:r>
            <w:r>
              <w:rPr>
                <w:b/>
                <w:i/>
                <w:sz w:val="22"/>
                <w:szCs w:val="22"/>
              </w:rPr>
              <w:t xml:space="preserve"> </w:t>
            </w:r>
            <w:r w:rsidRPr="009C6FEA">
              <w:rPr>
                <w:b/>
                <w:i/>
                <w:sz w:val="22"/>
                <w:szCs w:val="22"/>
              </w:rPr>
              <w:t>на 2019-2024 годы</w:t>
            </w:r>
          </w:p>
        </w:tc>
        <w:tc>
          <w:tcPr>
            <w:tcW w:w="4354" w:type="dxa"/>
            <w:shd w:val="clear" w:color="auto" w:fill="FFFFFF" w:themeFill="background1"/>
            <w:vAlign w:val="center"/>
          </w:tcPr>
          <w:p w14:paraId="3E5A63E8" w14:textId="02C12FD3" w:rsidR="007B59DF" w:rsidRPr="00EB11A4" w:rsidRDefault="009C6FEA" w:rsidP="007B59DF">
            <w:pPr>
              <w:jc w:val="left"/>
              <w:rPr>
                <w:sz w:val="22"/>
                <w:szCs w:val="22"/>
              </w:rPr>
            </w:pPr>
            <w:r w:rsidRPr="00EB11A4">
              <w:rPr>
                <w:sz w:val="22"/>
                <w:szCs w:val="22"/>
              </w:rPr>
              <w:t xml:space="preserve">Постановление </w:t>
            </w:r>
            <w:r>
              <w:rPr>
                <w:sz w:val="22"/>
                <w:szCs w:val="22"/>
              </w:rPr>
              <w:t>А</w:t>
            </w:r>
            <w:r w:rsidRPr="00EB11A4">
              <w:rPr>
                <w:sz w:val="22"/>
                <w:szCs w:val="22"/>
              </w:rPr>
              <w:t xml:space="preserve">дминистрации </w:t>
            </w:r>
            <w:r>
              <w:rPr>
                <w:sz w:val="22"/>
                <w:szCs w:val="22"/>
              </w:rPr>
              <w:t xml:space="preserve">(исполнительно-распорядительного органа) городского поселения </w:t>
            </w:r>
            <w:r w:rsidRPr="00EB11A4">
              <w:rPr>
                <w:sz w:val="22"/>
                <w:szCs w:val="22"/>
              </w:rPr>
              <w:t>«</w:t>
            </w:r>
            <w:r>
              <w:rPr>
                <w:sz w:val="22"/>
                <w:szCs w:val="22"/>
              </w:rPr>
              <w:t>Город Балабаново</w:t>
            </w:r>
            <w:r w:rsidRPr="00EB11A4">
              <w:rPr>
                <w:sz w:val="22"/>
                <w:szCs w:val="22"/>
              </w:rPr>
              <w:t xml:space="preserve">» от </w:t>
            </w:r>
            <w:r>
              <w:rPr>
                <w:sz w:val="22"/>
                <w:szCs w:val="22"/>
              </w:rPr>
              <w:t>2</w:t>
            </w:r>
            <w:r w:rsidRPr="00EB11A4">
              <w:rPr>
                <w:sz w:val="22"/>
                <w:szCs w:val="22"/>
              </w:rPr>
              <w:t xml:space="preserve">9.11.2018 г. № </w:t>
            </w:r>
            <w:r>
              <w:rPr>
                <w:sz w:val="22"/>
                <w:szCs w:val="22"/>
              </w:rPr>
              <w:t>608</w:t>
            </w:r>
          </w:p>
        </w:tc>
      </w:tr>
      <w:tr w:rsidR="007B59DF" w:rsidRPr="00EB11A4" w14:paraId="25990D75" w14:textId="77777777" w:rsidTr="007B59DF">
        <w:trPr>
          <w:cantSplit/>
          <w:trHeight w:val="208"/>
          <w:jc w:val="center"/>
        </w:trPr>
        <w:tc>
          <w:tcPr>
            <w:tcW w:w="483" w:type="dxa"/>
            <w:shd w:val="clear" w:color="auto" w:fill="F2F2F2" w:themeFill="background1" w:themeFillShade="F2"/>
          </w:tcPr>
          <w:p w14:paraId="46219281" w14:textId="65157974" w:rsidR="007B59DF" w:rsidRDefault="00E07A95" w:rsidP="007B59DF">
            <w:pPr>
              <w:jc w:val="center"/>
              <w:rPr>
                <w:b/>
                <w:i/>
                <w:sz w:val="22"/>
                <w:szCs w:val="22"/>
              </w:rPr>
            </w:pPr>
            <w:r>
              <w:rPr>
                <w:b/>
                <w:i/>
                <w:sz w:val="22"/>
                <w:szCs w:val="22"/>
              </w:rPr>
              <w:t>10</w:t>
            </w:r>
          </w:p>
        </w:tc>
        <w:tc>
          <w:tcPr>
            <w:tcW w:w="4723" w:type="dxa"/>
            <w:shd w:val="clear" w:color="auto" w:fill="F2F2F2" w:themeFill="background1" w:themeFillShade="F2"/>
          </w:tcPr>
          <w:p w14:paraId="10FE3EB3" w14:textId="4B858D46" w:rsidR="007B59DF" w:rsidRPr="00561745" w:rsidRDefault="00AA343F" w:rsidP="00AA343F">
            <w:pPr>
              <w:jc w:val="left"/>
              <w:rPr>
                <w:b/>
                <w:i/>
                <w:sz w:val="22"/>
                <w:szCs w:val="22"/>
              </w:rPr>
            </w:pPr>
            <w:r w:rsidRPr="00AA343F">
              <w:rPr>
                <w:b/>
                <w:i/>
                <w:sz w:val="22"/>
                <w:szCs w:val="22"/>
              </w:rPr>
              <w:t>«Молодежная политика города Балабаново»</w:t>
            </w:r>
            <w:r>
              <w:rPr>
                <w:b/>
                <w:i/>
                <w:sz w:val="22"/>
                <w:szCs w:val="22"/>
              </w:rPr>
              <w:t xml:space="preserve"> </w:t>
            </w:r>
            <w:r w:rsidRPr="00AA343F">
              <w:rPr>
                <w:b/>
                <w:i/>
                <w:sz w:val="22"/>
                <w:szCs w:val="22"/>
              </w:rPr>
              <w:t>на 2019-2024 годы</w:t>
            </w:r>
          </w:p>
        </w:tc>
        <w:tc>
          <w:tcPr>
            <w:tcW w:w="4354" w:type="dxa"/>
            <w:shd w:val="clear" w:color="auto" w:fill="FFFFFF" w:themeFill="background1"/>
            <w:vAlign w:val="center"/>
          </w:tcPr>
          <w:p w14:paraId="04B818B8" w14:textId="5DBCA8CC" w:rsidR="007B59DF" w:rsidRPr="00EB11A4" w:rsidRDefault="00AA343F" w:rsidP="007B59DF">
            <w:pPr>
              <w:jc w:val="left"/>
              <w:rPr>
                <w:sz w:val="22"/>
                <w:szCs w:val="22"/>
              </w:rPr>
            </w:pPr>
            <w:r w:rsidRPr="00EB11A4">
              <w:rPr>
                <w:sz w:val="22"/>
                <w:szCs w:val="22"/>
              </w:rPr>
              <w:t xml:space="preserve">Постановление </w:t>
            </w:r>
            <w:r>
              <w:rPr>
                <w:sz w:val="22"/>
                <w:szCs w:val="22"/>
              </w:rPr>
              <w:t>А</w:t>
            </w:r>
            <w:r w:rsidRPr="00EB11A4">
              <w:rPr>
                <w:sz w:val="22"/>
                <w:szCs w:val="22"/>
              </w:rPr>
              <w:t xml:space="preserve">дминистрации </w:t>
            </w:r>
            <w:r>
              <w:rPr>
                <w:sz w:val="22"/>
                <w:szCs w:val="22"/>
              </w:rPr>
              <w:t xml:space="preserve">(исполнительно-распорядительного органа) городского поселения </w:t>
            </w:r>
            <w:r w:rsidRPr="00EB11A4">
              <w:rPr>
                <w:sz w:val="22"/>
                <w:szCs w:val="22"/>
              </w:rPr>
              <w:t>«</w:t>
            </w:r>
            <w:r>
              <w:rPr>
                <w:sz w:val="22"/>
                <w:szCs w:val="22"/>
              </w:rPr>
              <w:t>Город Балабаново</w:t>
            </w:r>
            <w:r w:rsidRPr="00EB11A4">
              <w:rPr>
                <w:sz w:val="22"/>
                <w:szCs w:val="22"/>
              </w:rPr>
              <w:t xml:space="preserve">» от </w:t>
            </w:r>
            <w:r>
              <w:rPr>
                <w:sz w:val="22"/>
                <w:szCs w:val="22"/>
              </w:rPr>
              <w:t>2</w:t>
            </w:r>
            <w:r w:rsidRPr="00EB11A4">
              <w:rPr>
                <w:sz w:val="22"/>
                <w:szCs w:val="22"/>
              </w:rPr>
              <w:t xml:space="preserve">9.11.2018 г. № </w:t>
            </w:r>
            <w:r>
              <w:rPr>
                <w:sz w:val="22"/>
                <w:szCs w:val="22"/>
              </w:rPr>
              <w:t>608</w:t>
            </w:r>
          </w:p>
        </w:tc>
      </w:tr>
      <w:tr w:rsidR="007B59DF" w:rsidRPr="00EB11A4" w14:paraId="31F7A1F8" w14:textId="77777777" w:rsidTr="007B59DF">
        <w:trPr>
          <w:cantSplit/>
          <w:trHeight w:val="208"/>
          <w:jc w:val="center"/>
        </w:trPr>
        <w:tc>
          <w:tcPr>
            <w:tcW w:w="483" w:type="dxa"/>
            <w:shd w:val="clear" w:color="auto" w:fill="F2F2F2" w:themeFill="background1" w:themeFillShade="F2"/>
          </w:tcPr>
          <w:p w14:paraId="3EBBBE0D" w14:textId="03E13C86" w:rsidR="007B59DF" w:rsidRDefault="00E07A95" w:rsidP="007B59DF">
            <w:pPr>
              <w:jc w:val="center"/>
              <w:rPr>
                <w:b/>
                <w:i/>
                <w:sz w:val="22"/>
                <w:szCs w:val="22"/>
              </w:rPr>
            </w:pPr>
            <w:r>
              <w:rPr>
                <w:b/>
                <w:i/>
                <w:sz w:val="22"/>
                <w:szCs w:val="22"/>
              </w:rPr>
              <w:t>11</w:t>
            </w:r>
          </w:p>
        </w:tc>
        <w:tc>
          <w:tcPr>
            <w:tcW w:w="4723" w:type="dxa"/>
            <w:shd w:val="clear" w:color="auto" w:fill="F2F2F2" w:themeFill="background1" w:themeFillShade="F2"/>
          </w:tcPr>
          <w:p w14:paraId="4376D3E9" w14:textId="5AF744E5" w:rsidR="007B59DF" w:rsidRPr="00561745" w:rsidRDefault="005B3361" w:rsidP="00FE487F">
            <w:pPr>
              <w:jc w:val="left"/>
              <w:rPr>
                <w:b/>
                <w:i/>
                <w:sz w:val="22"/>
                <w:szCs w:val="22"/>
              </w:rPr>
            </w:pPr>
            <w:r w:rsidRPr="005B3361">
              <w:rPr>
                <w:b/>
                <w:i/>
                <w:sz w:val="22"/>
                <w:szCs w:val="22"/>
              </w:rPr>
              <w:t>«Развитие системы социального обслуживания населения городского поселения «Город Балабаново»</w:t>
            </w:r>
            <w:r w:rsidR="00FE487F">
              <w:rPr>
                <w:b/>
                <w:i/>
                <w:sz w:val="22"/>
                <w:szCs w:val="22"/>
              </w:rPr>
              <w:t xml:space="preserve"> </w:t>
            </w:r>
            <w:r w:rsidRPr="005B3361">
              <w:rPr>
                <w:b/>
                <w:i/>
                <w:sz w:val="22"/>
                <w:szCs w:val="22"/>
              </w:rPr>
              <w:t>на 2019-2024 годы</w:t>
            </w:r>
          </w:p>
        </w:tc>
        <w:tc>
          <w:tcPr>
            <w:tcW w:w="4354" w:type="dxa"/>
            <w:shd w:val="clear" w:color="auto" w:fill="FFFFFF" w:themeFill="background1"/>
            <w:vAlign w:val="center"/>
          </w:tcPr>
          <w:p w14:paraId="40AC6DA8" w14:textId="0C88B09D" w:rsidR="007B59DF" w:rsidRPr="00EB11A4" w:rsidRDefault="00FE487F" w:rsidP="007B59DF">
            <w:pPr>
              <w:jc w:val="left"/>
              <w:rPr>
                <w:sz w:val="22"/>
                <w:szCs w:val="22"/>
              </w:rPr>
            </w:pPr>
            <w:r w:rsidRPr="00EB11A4">
              <w:rPr>
                <w:sz w:val="22"/>
                <w:szCs w:val="22"/>
              </w:rPr>
              <w:t xml:space="preserve">Постановление </w:t>
            </w:r>
            <w:r>
              <w:rPr>
                <w:sz w:val="22"/>
                <w:szCs w:val="22"/>
              </w:rPr>
              <w:t>А</w:t>
            </w:r>
            <w:r w:rsidRPr="00EB11A4">
              <w:rPr>
                <w:sz w:val="22"/>
                <w:szCs w:val="22"/>
              </w:rPr>
              <w:t xml:space="preserve">дминистрации </w:t>
            </w:r>
            <w:r>
              <w:rPr>
                <w:sz w:val="22"/>
                <w:szCs w:val="22"/>
              </w:rPr>
              <w:t xml:space="preserve">(исполнительно-распорядительного органа) городского поселения </w:t>
            </w:r>
            <w:r w:rsidRPr="00EB11A4">
              <w:rPr>
                <w:sz w:val="22"/>
                <w:szCs w:val="22"/>
              </w:rPr>
              <w:t>«</w:t>
            </w:r>
            <w:r>
              <w:rPr>
                <w:sz w:val="22"/>
                <w:szCs w:val="22"/>
              </w:rPr>
              <w:t>Город Балабаново</w:t>
            </w:r>
            <w:r w:rsidRPr="00EB11A4">
              <w:rPr>
                <w:sz w:val="22"/>
                <w:szCs w:val="22"/>
              </w:rPr>
              <w:t xml:space="preserve">» от </w:t>
            </w:r>
            <w:r>
              <w:rPr>
                <w:sz w:val="22"/>
                <w:szCs w:val="22"/>
              </w:rPr>
              <w:t>2</w:t>
            </w:r>
            <w:r w:rsidRPr="00EB11A4">
              <w:rPr>
                <w:sz w:val="22"/>
                <w:szCs w:val="22"/>
              </w:rPr>
              <w:t xml:space="preserve">9.11.2018 г. № </w:t>
            </w:r>
            <w:r>
              <w:rPr>
                <w:sz w:val="22"/>
                <w:szCs w:val="22"/>
              </w:rPr>
              <w:t>608</w:t>
            </w:r>
          </w:p>
        </w:tc>
      </w:tr>
      <w:tr w:rsidR="007B59DF" w:rsidRPr="00EB11A4" w14:paraId="39CD058C" w14:textId="77777777" w:rsidTr="007B59DF">
        <w:trPr>
          <w:cantSplit/>
          <w:trHeight w:val="208"/>
          <w:jc w:val="center"/>
        </w:trPr>
        <w:tc>
          <w:tcPr>
            <w:tcW w:w="483" w:type="dxa"/>
            <w:shd w:val="clear" w:color="auto" w:fill="F2F2F2" w:themeFill="background1" w:themeFillShade="F2"/>
          </w:tcPr>
          <w:p w14:paraId="19C81B17" w14:textId="72DB8AF0" w:rsidR="007B59DF" w:rsidRDefault="00E07A95" w:rsidP="007B59DF">
            <w:pPr>
              <w:jc w:val="center"/>
              <w:rPr>
                <w:b/>
                <w:i/>
                <w:sz w:val="22"/>
                <w:szCs w:val="22"/>
              </w:rPr>
            </w:pPr>
            <w:r>
              <w:rPr>
                <w:b/>
                <w:i/>
                <w:sz w:val="22"/>
                <w:szCs w:val="22"/>
              </w:rPr>
              <w:t>12</w:t>
            </w:r>
          </w:p>
        </w:tc>
        <w:tc>
          <w:tcPr>
            <w:tcW w:w="4723" w:type="dxa"/>
            <w:shd w:val="clear" w:color="auto" w:fill="F2F2F2" w:themeFill="background1" w:themeFillShade="F2"/>
          </w:tcPr>
          <w:p w14:paraId="2CC40BD6" w14:textId="11DF0036" w:rsidR="007B59DF" w:rsidRPr="00561745" w:rsidRDefault="00184530" w:rsidP="00184530">
            <w:pPr>
              <w:jc w:val="left"/>
              <w:rPr>
                <w:b/>
                <w:i/>
                <w:sz w:val="22"/>
                <w:szCs w:val="22"/>
              </w:rPr>
            </w:pPr>
            <w:r w:rsidRPr="00184530">
              <w:rPr>
                <w:b/>
                <w:i/>
                <w:sz w:val="22"/>
                <w:szCs w:val="22"/>
              </w:rPr>
              <w:t>«Управление муниципальным имуществом муниципального образования городского поселения «Город Балабаново»»</w:t>
            </w:r>
            <w:r>
              <w:rPr>
                <w:b/>
                <w:i/>
                <w:sz w:val="22"/>
                <w:szCs w:val="22"/>
              </w:rPr>
              <w:t xml:space="preserve"> </w:t>
            </w:r>
            <w:r w:rsidRPr="00184530">
              <w:rPr>
                <w:b/>
                <w:i/>
                <w:sz w:val="22"/>
                <w:szCs w:val="22"/>
              </w:rPr>
              <w:t>на 2019-2024 годы</w:t>
            </w:r>
          </w:p>
        </w:tc>
        <w:tc>
          <w:tcPr>
            <w:tcW w:w="4354" w:type="dxa"/>
            <w:shd w:val="clear" w:color="auto" w:fill="FFFFFF" w:themeFill="background1"/>
            <w:vAlign w:val="center"/>
          </w:tcPr>
          <w:p w14:paraId="7806D958" w14:textId="549789B9" w:rsidR="007B59DF" w:rsidRPr="00EB11A4" w:rsidRDefault="00184530" w:rsidP="007B59DF">
            <w:pPr>
              <w:jc w:val="left"/>
              <w:rPr>
                <w:sz w:val="22"/>
                <w:szCs w:val="22"/>
              </w:rPr>
            </w:pPr>
            <w:r w:rsidRPr="00EB11A4">
              <w:rPr>
                <w:sz w:val="22"/>
                <w:szCs w:val="22"/>
              </w:rPr>
              <w:t xml:space="preserve">Постановление </w:t>
            </w:r>
            <w:r>
              <w:rPr>
                <w:sz w:val="22"/>
                <w:szCs w:val="22"/>
              </w:rPr>
              <w:t>А</w:t>
            </w:r>
            <w:r w:rsidRPr="00EB11A4">
              <w:rPr>
                <w:sz w:val="22"/>
                <w:szCs w:val="22"/>
              </w:rPr>
              <w:t xml:space="preserve">дминистрации </w:t>
            </w:r>
            <w:r>
              <w:rPr>
                <w:sz w:val="22"/>
                <w:szCs w:val="22"/>
              </w:rPr>
              <w:t xml:space="preserve">(исполнительно-распорядительного органа) городского поселения </w:t>
            </w:r>
            <w:r w:rsidRPr="00EB11A4">
              <w:rPr>
                <w:sz w:val="22"/>
                <w:szCs w:val="22"/>
              </w:rPr>
              <w:t>«</w:t>
            </w:r>
            <w:r>
              <w:rPr>
                <w:sz w:val="22"/>
                <w:szCs w:val="22"/>
              </w:rPr>
              <w:t>Город Балабаново</w:t>
            </w:r>
            <w:r w:rsidRPr="00EB11A4">
              <w:rPr>
                <w:sz w:val="22"/>
                <w:szCs w:val="22"/>
              </w:rPr>
              <w:t xml:space="preserve">» от </w:t>
            </w:r>
            <w:r>
              <w:rPr>
                <w:sz w:val="22"/>
                <w:szCs w:val="22"/>
              </w:rPr>
              <w:t>2</w:t>
            </w:r>
            <w:r w:rsidRPr="00EB11A4">
              <w:rPr>
                <w:sz w:val="22"/>
                <w:szCs w:val="22"/>
              </w:rPr>
              <w:t xml:space="preserve">9.11.2018 г. № </w:t>
            </w:r>
            <w:r>
              <w:rPr>
                <w:sz w:val="22"/>
                <w:szCs w:val="22"/>
              </w:rPr>
              <w:t>608</w:t>
            </w:r>
          </w:p>
        </w:tc>
      </w:tr>
    </w:tbl>
    <w:p w14:paraId="099D1B45" w14:textId="0DF2E5B0" w:rsidR="002A42BE" w:rsidRPr="00EB11A4" w:rsidRDefault="00117F76" w:rsidP="00CD0909">
      <w:pPr>
        <w:pStyle w:val="1"/>
        <w:numPr>
          <w:ilvl w:val="0"/>
          <w:numId w:val="4"/>
        </w:numPr>
        <w:ind w:left="0" w:firstLine="0"/>
        <w:rPr>
          <w:sz w:val="28"/>
        </w:rPr>
      </w:pPr>
      <w:bookmarkStart w:id="14" w:name="_Toc23516570"/>
      <w:r w:rsidRPr="00EB11A4">
        <w:rPr>
          <w:sz w:val="28"/>
        </w:rPr>
        <w:t>О</w:t>
      </w:r>
      <w:r w:rsidR="002A42BE" w:rsidRPr="00EB11A4">
        <w:rPr>
          <w:sz w:val="28"/>
        </w:rPr>
        <w:t xml:space="preserve">боснование выбранного </w:t>
      </w:r>
      <w:proofErr w:type="gramStart"/>
      <w:r w:rsidR="002A42BE" w:rsidRPr="00EB11A4">
        <w:rPr>
          <w:sz w:val="28"/>
        </w:rPr>
        <w:t>варианта размещения объектов местного значения поселения</w:t>
      </w:r>
      <w:bookmarkEnd w:id="14"/>
      <w:proofErr w:type="gramEnd"/>
    </w:p>
    <w:p w14:paraId="6B2BCAEE" w14:textId="1D47B972" w:rsidR="002A42BE" w:rsidRPr="00EB11A4" w:rsidRDefault="003E04FC" w:rsidP="00CD0909">
      <w:pPr>
        <w:pStyle w:val="2"/>
        <w:numPr>
          <w:ilvl w:val="1"/>
          <w:numId w:val="4"/>
        </w:numPr>
        <w:ind w:left="0" w:firstLine="0"/>
        <w:rPr>
          <w:sz w:val="28"/>
        </w:rPr>
      </w:pPr>
      <w:bookmarkStart w:id="15" w:name="_Toc23516571"/>
      <w:bookmarkStart w:id="16" w:name="_Toc312530878"/>
      <w:bookmarkEnd w:id="12"/>
      <w:r w:rsidRPr="00EB11A4">
        <w:rPr>
          <w:sz w:val="28"/>
        </w:rPr>
        <w:t xml:space="preserve">Анализ </w:t>
      </w:r>
      <w:r w:rsidR="002A42BE" w:rsidRPr="00EB11A4">
        <w:rPr>
          <w:sz w:val="28"/>
        </w:rPr>
        <w:t>использования территорий поселения</w:t>
      </w:r>
      <w:r w:rsidR="00A14FD0" w:rsidRPr="00EB11A4">
        <w:rPr>
          <w:sz w:val="28"/>
        </w:rPr>
        <w:t xml:space="preserve"> и возможных направлений развития этих территорий</w:t>
      </w:r>
      <w:bookmarkEnd w:id="15"/>
    </w:p>
    <w:p w14:paraId="0A14F464" w14:textId="08364C8A" w:rsidR="00A5122F" w:rsidRPr="00891873" w:rsidRDefault="00A5122F" w:rsidP="00CD0909">
      <w:pPr>
        <w:pStyle w:val="3"/>
        <w:numPr>
          <w:ilvl w:val="2"/>
          <w:numId w:val="4"/>
        </w:numPr>
        <w:ind w:left="0" w:firstLine="0"/>
        <w:rPr>
          <w:sz w:val="28"/>
          <w:szCs w:val="28"/>
        </w:rPr>
      </w:pPr>
      <w:bookmarkStart w:id="17" w:name="_Toc522808440"/>
      <w:bookmarkStart w:id="18" w:name="_Toc23516572"/>
      <w:r w:rsidRPr="00EB11A4">
        <w:rPr>
          <w:sz w:val="28"/>
          <w:szCs w:val="28"/>
        </w:rPr>
        <w:t xml:space="preserve">Положение </w:t>
      </w:r>
      <w:bookmarkEnd w:id="17"/>
      <w:r w:rsidR="0099380C" w:rsidRPr="00EB11A4">
        <w:rPr>
          <w:sz w:val="28"/>
          <w:szCs w:val="28"/>
        </w:rPr>
        <w:t>МО «</w:t>
      </w:r>
      <w:r w:rsidR="00E02B74" w:rsidRPr="00EB11A4">
        <w:rPr>
          <w:sz w:val="28"/>
          <w:szCs w:val="28"/>
        </w:rPr>
        <w:t>Город Балабаново</w:t>
      </w:r>
      <w:r w:rsidR="0099380C" w:rsidRPr="00EB11A4">
        <w:rPr>
          <w:sz w:val="28"/>
          <w:szCs w:val="28"/>
        </w:rPr>
        <w:t>»</w:t>
      </w:r>
      <w:r w:rsidR="00974EFF" w:rsidRPr="00EB11A4">
        <w:rPr>
          <w:sz w:val="28"/>
          <w:szCs w:val="28"/>
        </w:rPr>
        <w:t xml:space="preserve"> </w:t>
      </w:r>
      <w:r w:rsidR="00C4014C" w:rsidRPr="00EB11A4">
        <w:rPr>
          <w:sz w:val="28"/>
          <w:szCs w:val="28"/>
        </w:rPr>
        <w:t>Боровского</w:t>
      </w:r>
      <w:r w:rsidR="007E2587" w:rsidRPr="00EB11A4">
        <w:rPr>
          <w:sz w:val="28"/>
          <w:szCs w:val="28"/>
        </w:rPr>
        <w:t xml:space="preserve"> района</w:t>
      </w:r>
      <w:r w:rsidR="00A5341D" w:rsidRPr="00EB11A4">
        <w:rPr>
          <w:sz w:val="28"/>
          <w:szCs w:val="28"/>
        </w:rPr>
        <w:t xml:space="preserve"> </w:t>
      </w:r>
      <w:r w:rsidR="00C4014C" w:rsidRPr="00EB11A4">
        <w:rPr>
          <w:sz w:val="28"/>
          <w:szCs w:val="28"/>
        </w:rPr>
        <w:t>Калужской</w:t>
      </w:r>
      <w:r w:rsidR="007E2587" w:rsidRPr="00EB11A4">
        <w:rPr>
          <w:sz w:val="28"/>
          <w:szCs w:val="28"/>
        </w:rPr>
        <w:t xml:space="preserve"> </w:t>
      </w:r>
      <w:r w:rsidR="007E2587" w:rsidRPr="00891873">
        <w:rPr>
          <w:sz w:val="28"/>
          <w:szCs w:val="28"/>
        </w:rPr>
        <w:t>области</w:t>
      </w:r>
      <w:bookmarkEnd w:id="18"/>
    </w:p>
    <w:p w14:paraId="64906613" w14:textId="713576A0" w:rsidR="00811E99" w:rsidRPr="00EB11A4" w:rsidRDefault="00993DE1" w:rsidP="00811E99">
      <w:pPr>
        <w:pStyle w:val="a0"/>
        <w:rPr>
          <w:b/>
          <w:lang w:val="ru-RU"/>
        </w:rPr>
      </w:pPr>
      <w:bookmarkStart w:id="19" w:name="_Toc273558608"/>
      <w:bookmarkStart w:id="20" w:name="_Toc312530873"/>
      <w:bookmarkStart w:id="21" w:name="_Toc370201473"/>
      <w:bookmarkStart w:id="22" w:name="_Toc273558609"/>
      <w:bookmarkStart w:id="23" w:name="_Toc312530874"/>
      <w:bookmarkStart w:id="24" w:name="_Toc370201474"/>
      <w:r w:rsidRPr="002C37D5">
        <w:rPr>
          <w:sz w:val="28"/>
          <w:szCs w:val="28"/>
          <w:lang w:val="ru-RU" w:bidi="ar-SA"/>
        </w:rPr>
        <w:t xml:space="preserve">Территория </w:t>
      </w:r>
      <w:r w:rsidR="00891873" w:rsidRPr="002C37D5">
        <w:rPr>
          <w:sz w:val="28"/>
          <w:szCs w:val="28"/>
          <w:lang w:val="ru-RU" w:bidi="ar-SA"/>
        </w:rPr>
        <w:t>МО</w:t>
      </w:r>
      <w:r w:rsidR="00E02B74" w:rsidRPr="002C37D5">
        <w:rPr>
          <w:sz w:val="28"/>
          <w:szCs w:val="28"/>
          <w:lang w:val="ru-RU" w:bidi="ar-SA"/>
        </w:rPr>
        <w:t xml:space="preserve"> «Город Балабаново</w:t>
      </w:r>
      <w:r w:rsidR="00FC0F9E" w:rsidRPr="002C37D5">
        <w:rPr>
          <w:sz w:val="28"/>
          <w:szCs w:val="28"/>
          <w:lang w:val="ru-RU" w:bidi="ar-SA"/>
        </w:rPr>
        <w:t xml:space="preserve">» </w:t>
      </w:r>
      <w:r w:rsidR="005D6153" w:rsidRPr="002C37D5">
        <w:rPr>
          <w:sz w:val="28"/>
          <w:szCs w:val="28"/>
          <w:lang w:val="ru-RU" w:bidi="ar-SA"/>
        </w:rPr>
        <w:t>находится в</w:t>
      </w:r>
      <w:bookmarkEnd w:id="19"/>
      <w:bookmarkEnd w:id="20"/>
      <w:bookmarkEnd w:id="21"/>
      <w:r w:rsidR="00811E99" w:rsidRPr="002C37D5">
        <w:rPr>
          <w:sz w:val="28"/>
          <w:szCs w:val="28"/>
          <w:lang w:val="ru-RU" w:bidi="ar-SA"/>
        </w:rPr>
        <w:t xml:space="preserve"> Боровском районе в северо-восточной части Калужской области в составе муниципального образования городского поселения «Город Балабаново» и граничит с </w:t>
      </w:r>
      <w:r w:rsidR="00406EBE" w:rsidRPr="002C37D5">
        <w:rPr>
          <w:sz w:val="28"/>
          <w:szCs w:val="28"/>
          <w:lang w:val="ru-RU" w:bidi="ar-SA"/>
        </w:rPr>
        <w:t>городским округом</w:t>
      </w:r>
      <w:r w:rsidR="00811E99" w:rsidRPr="002C37D5">
        <w:rPr>
          <w:sz w:val="28"/>
          <w:szCs w:val="28"/>
          <w:lang w:val="ru-RU" w:bidi="ar-SA"/>
        </w:rPr>
        <w:t xml:space="preserve"> «Город Обнинск», сельскими поселениями </w:t>
      </w:r>
      <w:r w:rsidRPr="002C37D5">
        <w:rPr>
          <w:sz w:val="28"/>
          <w:szCs w:val="28"/>
          <w:lang w:val="ru-RU" w:bidi="ar-SA"/>
        </w:rPr>
        <w:t xml:space="preserve">МО </w:t>
      </w:r>
      <w:r w:rsidR="00811E99" w:rsidRPr="002C37D5">
        <w:rPr>
          <w:sz w:val="28"/>
          <w:szCs w:val="28"/>
          <w:lang w:val="ru-RU" w:bidi="ar-SA"/>
        </w:rPr>
        <w:t xml:space="preserve">СП «Село </w:t>
      </w:r>
      <w:proofErr w:type="spellStart"/>
      <w:r w:rsidR="00811E99" w:rsidRPr="002C37D5">
        <w:rPr>
          <w:sz w:val="28"/>
          <w:szCs w:val="28"/>
          <w:lang w:val="ru-RU" w:bidi="ar-SA"/>
        </w:rPr>
        <w:t>Ворсино</w:t>
      </w:r>
      <w:proofErr w:type="spellEnd"/>
      <w:r w:rsidR="00811E99" w:rsidRPr="002C37D5">
        <w:rPr>
          <w:sz w:val="28"/>
          <w:szCs w:val="28"/>
          <w:lang w:val="ru-RU" w:bidi="ar-SA"/>
        </w:rPr>
        <w:t xml:space="preserve">», </w:t>
      </w:r>
      <w:r w:rsidRPr="002C37D5">
        <w:rPr>
          <w:sz w:val="28"/>
          <w:szCs w:val="28"/>
          <w:lang w:val="ru-RU" w:bidi="ar-SA"/>
        </w:rPr>
        <w:t xml:space="preserve">МО </w:t>
      </w:r>
      <w:r w:rsidR="00E6431F" w:rsidRPr="002C37D5">
        <w:rPr>
          <w:sz w:val="28"/>
          <w:szCs w:val="28"/>
          <w:lang w:val="ru-RU" w:bidi="ar-SA"/>
        </w:rPr>
        <w:t>СП «С</w:t>
      </w:r>
      <w:r w:rsidR="00811E99" w:rsidRPr="002C37D5">
        <w:rPr>
          <w:sz w:val="28"/>
          <w:szCs w:val="28"/>
          <w:lang w:val="ru-RU" w:bidi="ar-SA"/>
        </w:rPr>
        <w:t xml:space="preserve">ело Совхоз </w:t>
      </w:r>
      <w:r w:rsidR="00E6431F" w:rsidRPr="002C37D5">
        <w:rPr>
          <w:sz w:val="28"/>
          <w:szCs w:val="28"/>
          <w:lang w:val="ru-RU" w:bidi="ar-SA"/>
        </w:rPr>
        <w:t>«</w:t>
      </w:r>
      <w:r w:rsidR="00811E99" w:rsidRPr="002C37D5">
        <w:rPr>
          <w:sz w:val="28"/>
          <w:szCs w:val="28"/>
          <w:lang w:val="ru-RU" w:bidi="ar-SA"/>
        </w:rPr>
        <w:t>Боровский</w:t>
      </w:r>
      <w:r w:rsidR="00E6431F" w:rsidRPr="002C37D5">
        <w:rPr>
          <w:sz w:val="28"/>
          <w:szCs w:val="28"/>
          <w:lang w:val="ru-RU" w:bidi="ar-SA"/>
        </w:rPr>
        <w:t>»</w:t>
      </w:r>
      <w:r w:rsidR="00811E99" w:rsidRPr="002C37D5">
        <w:rPr>
          <w:sz w:val="28"/>
          <w:szCs w:val="28"/>
          <w:lang w:val="ru-RU" w:bidi="ar-SA"/>
        </w:rPr>
        <w:t xml:space="preserve">, </w:t>
      </w:r>
      <w:r w:rsidRPr="002C37D5">
        <w:rPr>
          <w:sz w:val="28"/>
          <w:szCs w:val="28"/>
          <w:lang w:val="ru-RU" w:bidi="ar-SA"/>
        </w:rPr>
        <w:t xml:space="preserve">МО </w:t>
      </w:r>
      <w:r w:rsidR="00406EBE" w:rsidRPr="002C37D5">
        <w:rPr>
          <w:sz w:val="28"/>
          <w:szCs w:val="28"/>
          <w:lang w:val="ru-RU" w:bidi="ar-SA"/>
        </w:rPr>
        <w:t xml:space="preserve">СП «Деревня </w:t>
      </w:r>
      <w:proofErr w:type="spellStart"/>
      <w:r w:rsidR="00406EBE" w:rsidRPr="002C37D5">
        <w:rPr>
          <w:sz w:val="28"/>
          <w:szCs w:val="28"/>
          <w:lang w:val="ru-RU" w:bidi="ar-SA"/>
        </w:rPr>
        <w:t>С</w:t>
      </w:r>
      <w:r w:rsidR="00811E99" w:rsidRPr="002C37D5">
        <w:rPr>
          <w:sz w:val="28"/>
          <w:szCs w:val="28"/>
          <w:lang w:val="ru-RU" w:bidi="ar-SA"/>
        </w:rPr>
        <w:t>овьяки</w:t>
      </w:r>
      <w:proofErr w:type="spellEnd"/>
      <w:r w:rsidR="00406EBE" w:rsidRPr="002C37D5">
        <w:rPr>
          <w:sz w:val="28"/>
          <w:szCs w:val="28"/>
          <w:lang w:val="ru-RU" w:bidi="ar-SA"/>
        </w:rPr>
        <w:t>»</w:t>
      </w:r>
      <w:r w:rsidR="00811E99" w:rsidRPr="002C37D5">
        <w:rPr>
          <w:sz w:val="28"/>
          <w:szCs w:val="28"/>
          <w:lang w:val="ru-RU" w:bidi="ar-SA"/>
        </w:rPr>
        <w:t xml:space="preserve"> и городским поселением МО </w:t>
      </w:r>
      <w:r w:rsidRPr="002C37D5">
        <w:rPr>
          <w:sz w:val="28"/>
          <w:szCs w:val="28"/>
          <w:lang w:val="ru-RU" w:bidi="ar-SA"/>
        </w:rPr>
        <w:t xml:space="preserve">ГП </w:t>
      </w:r>
      <w:r w:rsidR="00811E99" w:rsidRPr="002C37D5">
        <w:rPr>
          <w:sz w:val="28"/>
          <w:szCs w:val="28"/>
          <w:lang w:val="ru-RU" w:bidi="ar-SA"/>
        </w:rPr>
        <w:t xml:space="preserve">«Город </w:t>
      </w:r>
      <w:proofErr w:type="spellStart"/>
      <w:r w:rsidR="00811E99" w:rsidRPr="002C37D5">
        <w:rPr>
          <w:sz w:val="28"/>
          <w:szCs w:val="28"/>
          <w:lang w:val="ru-RU" w:bidi="ar-SA"/>
        </w:rPr>
        <w:t>Ермолино</w:t>
      </w:r>
      <w:proofErr w:type="spellEnd"/>
      <w:r w:rsidR="00811E99" w:rsidRPr="002C37D5">
        <w:rPr>
          <w:b/>
          <w:lang w:val="ru-RU"/>
        </w:rPr>
        <w:t>»</w:t>
      </w:r>
      <w:r w:rsidRPr="002C37D5">
        <w:rPr>
          <w:b/>
          <w:lang w:val="ru-RU"/>
        </w:rPr>
        <w:t>.</w:t>
      </w:r>
    </w:p>
    <w:p w14:paraId="2DFA9ED1" w14:textId="68D80706" w:rsidR="005D6153" w:rsidRPr="00EB11A4" w:rsidRDefault="005D6153" w:rsidP="00811E99">
      <w:pPr>
        <w:pStyle w:val="a0"/>
        <w:rPr>
          <w:sz w:val="28"/>
          <w:szCs w:val="28"/>
          <w:lang w:val="ru-RU"/>
        </w:rPr>
      </w:pPr>
      <w:r w:rsidRPr="00EB11A4">
        <w:rPr>
          <w:sz w:val="28"/>
          <w:szCs w:val="28"/>
          <w:lang w:val="ru-RU"/>
        </w:rPr>
        <w:t xml:space="preserve">В состав </w:t>
      </w:r>
      <w:r w:rsidR="0099380C" w:rsidRPr="00EB11A4">
        <w:rPr>
          <w:sz w:val="28"/>
          <w:szCs w:val="28"/>
          <w:lang w:val="ru-RU"/>
        </w:rPr>
        <w:t>МО «</w:t>
      </w:r>
      <w:r w:rsidR="00E02B74" w:rsidRPr="00EB11A4">
        <w:rPr>
          <w:sz w:val="28"/>
          <w:szCs w:val="28"/>
          <w:lang w:val="ru-RU"/>
        </w:rPr>
        <w:t>Город Балабаново</w:t>
      </w:r>
      <w:r w:rsidR="0099380C" w:rsidRPr="00EB11A4">
        <w:rPr>
          <w:sz w:val="28"/>
          <w:szCs w:val="28"/>
          <w:lang w:val="ru-RU"/>
        </w:rPr>
        <w:t>»</w:t>
      </w:r>
      <w:r w:rsidR="00811E99" w:rsidRPr="00EB11A4">
        <w:rPr>
          <w:sz w:val="28"/>
          <w:szCs w:val="28"/>
          <w:lang w:val="ru-RU"/>
        </w:rPr>
        <w:t xml:space="preserve"> </w:t>
      </w:r>
      <w:r w:rsidR="003961B3" w:rsidRPr="00EB11A4">
        <w:rPr>
          <w:sz w:val="28"/>
          <w:szCs w:val="28"/>
          <w:lang w:val="ru-RU"/>
        </w:rPr>
        <w:t>входи</w:t>
      </w:r>
      <w:r w:rsidRPr="00EB11A4">
        <w:rPr>
          <w:sz w:val="28"/>
          <w:szCs w:val="28"/>
          <w:lang w:val="ru-RU"/>
        </w:rPr>
        <w:t xml:space="preserve">т </w:t>
      </w:r>
      <w:r w:rsidR="008E29FA" w:rsidRPr="00EB11A4">
        <w:rPr>
          <w:sz w:val="28"/>
          <w:szCs w:val="28"/>
          <w:lang w:val="ru-RU"/>
        </w:rPr>
        <w:t>1 населенный пункт</w:t>
      </w:r>
      <w:r w:rsidRPr="00EB11A4">
        <w:rPr>
          <w:sz w:val="28"/>
          <w:szCs w:val="28"/>
          <w:lang w:val="ru-RU"/>
        </w:rPr>
        <w:t>:</w:t>
      </w:r>
    </w:p>
    <w:p w14:paraId="57783A5E" w14:textId="038B4685" w:rsidR="008E29FA" w:rsidRPr="00EB11A4" w:rsidRDefault="008E29FA" w:rsidP="00CD0909">
      <w:pPr>
        <w:pStyle w:val="a0"/>
        <w:numPr>
          <w:ilvl w:val="0"/>
          <w:numId w:val="12"/>
        </w:numPr>
        <w:rPr>
          <w:rFonts w:eastAsiaTheme="minorEastAsia"/>
          <w:sz w:val="28"/>
          <w:szCs w:val="28"/>
        </w:rPr>
      </w:pPr>
      <w:r w:rsidRPr="00EB11A4">
        <w:rPr>
          <w:sz w:val="28"/>
          <w:szCs w:val="28"/>
          <w:lang w:val="ru-RU"/>
        </w:rPr>
        <w:t>г</w:t>
      </w:r>
      <w:r w:rsidR="0093798C">
        <w:rPr>
          <w:sz w:val="28"/>
          <w:szCs w:val="28"/>
          <w:lang w:val="ru-RU"/>
        </w:rPr>
        <w:t>ород</w:t>
      </w:r>
      <w:r w:rsidR="005D6153" w:rsidRPr="00EB11A4">
        <w:rPr>
          <w:sz w:val="28"/>
          <w:szCs w:val="28"/>
          <w:lang w:val="ru-RU"/>
        </w:rPr>
        <w:t xml:space="preserve"> </w:t>
      </w:r>
      <w:r w:rsidRPr="00EB11A4">
        <w:rPr>
          <w:sz w:val="28"/>
          <w:szCs w:val="28"/>
          <w:lang w:val="ru-RU"/>
        </w:rPr>
        <w:t>Балабаново</w:t>
      </w:r>
      <w:r w:rsidR="00741F76">
        <w:rPr>
          <w:sz w:val="28"/>
          <w:szCs w:val="28"/>
          <w:lang w:val="ru-RU"/>
        </w:rPr>
        <w:t>.</w:t>
      </w:r>
    </w:p>
    <w:p w14:paraId="424ABCC0" w14:textId="64C353CB" w:rsidR="005D6153" w:rsidRPr="00EB11A4" w:rsidRDefault="005D6153" w:rsidP="008E29FA">
      <w:pPr>
        <w:pStyle w:val="a0"/>
        <w:rPr>
          <w:sz w:val="28"/>
          <w:szCs w:val="28"/>
          <w:lang w:val="ru-RU"/>
        </w:rPr>
      </w:pPr>
      <w:r w:rsidRPr="00EB11A4">
        <w:rPr>
          <w:sz w:val="28"/>
          <w:szCs w:val="28"/>
          <w:lang w:val="ru-RU"/>
        </w:rPr>
        <w:t xml:space="preserve">Общая площадь территории </w:t>
      </w:r>
      <w:r w:rsidR="0099380C" w:rsidRPr="00EB11A4">
        <w:rPr>
          <w:sz w:val="28"/>
          <w:szCs w:val="28"/>
          <w:lang w:val="ru-RU"/>
        </w:rPr>
        <w:t>МО «</w:t>
      </w:r>
      <w:r w:rsidR="00E02B74" w:rsidRPr="00EB11A4">
        <w:rPr>
          <w:sz w:val="28"/>
          <w:szCs w:val="28"/>
          <w:lang w:val="ru-RU"/>
        </w:rPr>
        <w:t xml:space="preserve">Город </w:t>
      </w:r>
      <w:r w:rsidR="00ED7F2A" w:rsidRPr="00EB11A4">
        <w:rPr>
          <w:sz w:val="28"/>
          <w:szCs w:val="28"/>
          <w:lang w:val="ru-RU"/>
        </w:rPr>
        <w:t>Балабаново» –</w:t>
      </w:r>
      <w:r w:rsidRPr="00EB11A4">
        <w:rPr>
          <w:sz w:val="28"/>
          <w:szCs w:val="28"/>
          <w:lang w:val="ru-RU"/>
        </w:rPr>
        <w:t xml:space="preserve"> </w:t>
      </w:r>
      <w:r w:rsidR="00CB3B18" w:rsidRPr="00EB11A4">
        <w:rPr>
          <w:sz w:val="28"/>
          <w:szCs w:val="28"/>
          <w:lang w:val="ru-RU"/>
        </w:rPr>
        <w:t>1662,6</w:t>
      </w:r>
      <w:r w:rsidR="00EB11A4" w:rsidRPr="00EB11A4">
        <w:rPr>
          <w:sz w:val="28"/>
          <w:szCs w:val="28"/>
          <w:lang w:val="ru-RU"/>
        </w:rPr>
        <w:t>8</w:t>
      </w:r>
      <w:r w:rsidR="000E4840" w:rsidRPr="00EB11A4">
        <w:rPr>
          <w:sz w:val="28"/>
          <w:szCs w:val="28"/>
          <w:lang w:val="ru-RU"/>
        </w:rPr>
        <w:t xml:space="preserve"> </w:t>
      </w:r>
      <w:r w:rsidRPr="00EB11A4">
        <w:rPr>
          <w:sz w:val="28"/>
          <w:szCs w:val="28"/>
          <w:lang w:val="ru-RU"/>
        </w:rPr>
        <w:t>га.</w:t>
      </w:r>
    </w:p>
    <w:p w14:paraId="5B1993A3" w14:textId="2AACB658" w:rsidR="006F3194" w:rsidRDefault="006F3194" w:rsidP="008E29FA">
      <w:pPr>
        <w:pStyle w:val="a0"/>
        <w:rPr>
          <w:sz w:val="28"/>
          <w:szCs w:val="28"/>
          <w:lang w:val="ru-RU"/>
        </w:rPr>
      </w:pPr>
      <w:r w:rsidRPr="00EB11A4">
        <w:rPr>
          <w:sz w:val="28"/>
          <w:szCs w:val="28"/>
          <w:lang w:val="ru-RU"/>
        </w:rPr>
        <w:t xml:space="preserve">Общая площадь населенного пункта – </w:t>
      </w:r>
      <w:r w:rsidR="008538AA">
        <w:rPr>
          <w:sz w:val="28"/>
          <w:szCs w:val="28"/>
          <w:lang w:val="ru-RU"/>
        </w:rPr>
        <w:t>999</w:t>
      </w:r>
      <w:r w:rsidR="0093798C" w:rsidRPr="009C7526">
        <w:rPr>
          <w:sz w:val="28"/>
          <w:szCs w:val="28"/>
          <w:lang w:val="ru-RU"/>
        </w:rPr>
        <w:t>,</w:t>
      </w:r>
      <w:r w:rsidR="008538AA">
        <w:rPr>
          <w:sz w:val="28"/>
          <w:szCs w:val="28"/>
          <w:lang w:val="ru-RU"/>
        </w:rPr>
        <w:t>27</w:t>
      </w:r>
      <w:r w:rsidR="0093798C" w:rsidRPr="009C7526">
        <w:rPr>
          <w:sz w:val="28"/>
          <w:szCs w:val="28"/>
          <w:lang w:val="ru-RU"/>
        </w:rPr>
        <w:t xml:space="preserve"> </w:t>
      </w:r>
      <w:r w:rsidRPr="009C7526">
        <w:rPr>
          <w:sz w:val="28"/>
          <w:szCs w:val="28"/>
          <w:lang w:val="ru-RU"/>
        </w:rPr>
        <w:t>га.</w:t>
      </w:r>
    </w:p>
    <w:p w14:paraId="5E259BA9" w14:textId="77777777" w:rsidR="00C822AF" w:rsidRPr="00EB11A4" w:rsidRDefault="00C822AF" w:rsidP="008E29FA">
      <w:pPr>
        <w:pStyle w:val="a0"/>
        <w:rPr>
          <w:sz w:val="28"/>
          <w:szCs w:val="28"/>
          <w:lang w:val="ru-RU"/>
        </w:rPr>
      </w:pPr>
    </w:p>
    <w:p w14:paraId="712E80B7" w14:textId="177ED354" w:rsidR="0086070C" w:rsidRPr="00EB11A4" w:rsidRDefault="00A5122F" w:rsidP="00CD0909">
      <w:pPr>
        <w:pStyle w:val="3"/>
        <w:numPr>
          <w:ilvl w:val="2"/>
          <w:numId w:val="4"/>
        </w:numPr>
        <w:ind w:left="0" w:firstLine="0"/>
        <w:rPr>
          <w:sz w:val="28"/>
          <w:szCs w:val="28"/>
        </w:rPr>
      </w:pPr>
      <w:bookmarkStart w:id="25" w:name="_Toc522808441"/>
      <w:bookmarkStart w:id="26" w:name="_Toc23516573"/>
      <w:bookmarkStart w:id="27" w:name="OLE_LINK155"/>
      <w:bookmarkStart w:id="28" w:name="OLE_LINK156"/>
      <w:bookmarkStart w:id="29" w:name="OLE_LINK157"/>
      <w:bookmarkEnd w:id="22"/>
      <w:bookmarkEnd w:id="23"/>
      <w:bookmarkEnd w:id="24"/>
      <w:r w:rsidRPr="00EB11A4">
        <w:rPr>
          <w:sz w:val="28"/>
          <w:szCs w:val="28"/>
        </w:rPr>
        <w:lastRenderedPageBreak/>
        <w:t>Природно</w:t>
      </w:r>
      <w:r w:rsidR="00B20883" w:rsidRPr="00EB11A4">
        <w:rPr>
          <w:sz w:val="28"/>
          <w:szCs w:val="28"/>
        </w:rPr>
        <w:t>-ресурсн</w:t>
      </w:r>
      <w:r w:rsidRPr="00EB11A4">
        <w:rPr>
          <w:sz w:val="28"/>
          <w:szCs w:val="28"/>
        </w:rPr>
        <w:t>ый</w:t>
      </w:r>
      <w:r w:rsidR="00B20883" w:rsidRPr="00EB11A4">
        <w:rPr>
          <w:sz w:val="28"/>
          <w:szCs w:val="28"/>
        </w:rPr>
        <w:t xml:space="preserve"> потенциал</w:t>
      </w:r>
      <w:r w:rsidR="00E45485" w:rsidRPr="00EB11A4">
        <w:rPr>
          <w:sz w:val="28"/>
          <w:szCs w:val="28"/>
        </w:rPr>
        <w:t xml:space="preserve"> территории поселения</w:t>
      </w:r>
      <w:bookmarkEnd w:id="25"/>
      <w:bookmarkEnd w:id="26"/>
    </w:p>
    <w:p w14:paraId="200CD695" w14:textId="77777777" w:rsidR="00FA63CC" w:rsidRPr="00EB11A4" w:rsidRDefault="00D639F8" w:rsidP="00717201">
      <w:pPr>
        <w:pStyle w:val="a0"/>
        <w:spacing w:before="120"/>
        <w:rPr>
          <w:b/>
          <w:i/>
          <w:sz w:val="28"/>
          <w:szCs w:val="28"/>
          <w:lang w:val="ru-RU"/>
        </w:rPr>
      </w:pPr>
      <w:r w:rsidRPr="00EB11A4">
        <w:rPr>
          <w:b/>
          <w:i/>
          <w:sz w:val="28"/>
          <w:szCs w:val="28"/>
          <w:lang w:val="ru-RU"/>
        </w:rPr>
        <w:t>Климат</w:t>
      </w:r>
    </w:p>
    <w:p w14:paraId="6784046A" w14:textId="61787494" w:rsidR="0080646C" w:rsidRPr="00EB11A4" w:rsidRDefault="0080646C" w:rsidP="0080646C">
      <w:pPr>
        <w:widowControl w:val="0"/>
        <w:tabs>
          <w:tab w:val="left" w:pos="0"/>
        </w:tabs>
        <w:suppressAutoHyphens/>
        <w:ind w:firstLine="540"/>
        <w:rPr>
          <w:sz w:val="28"/>
          <w:szCs w:val="28"/>
        </w:rPr>
      </w:pPr>
      <w:r w:rsidRPr="00EB11A4">
        <w:rPr>
          <w:sz w:val="28"/>
          <w:szCs w:val="28"/>
        </w:rPr>
        <w:t xml:space="preserve">Климат </w:t>
      </w:r>
      <w:r w:rsidR="009001BE" w:rsidRPr="00EB11A4">
        <w:rPr>
          <w:sz w:val="28"/>
          <w:szCs w:val="28"/>
        </w:rPr>
        <w:t>МО</w:t>
      </w:r>
      <w:r w:rsidRPr="00EB11A4">
        <w:rPr>
          <w:sz w:val="28"/>
          <w:szCs w:val="28"/>
        </w:rPr>
        <w:t xml:space="preserve"> «Город Балабаново», как и всего Боровского района,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w:t>
      </w:r>
    </w:p>
    <w:p w14:paraId="4EAA330B" w14:textId="77777777" w:rsidR="0080646C" w:rsidRPr="00EB11A4" w:rsidRDefault="0080646C" w:rsidP="0080646C">
      <w:pPr>
        <w:widowControl w:val="0"/>
        <w:tabs>
          <w:tab w:val="left" w:pos="0"/>
        </w:tabs>
        <w:suppressAutoHyphens/>
        <w:ind w:firstLine="540"/>
        <w:rPr>
          <w:sz w:val="28"/>
          <w:szCs w:val="28"/>
        </w:rPr>
      </w:pPr>
      <w:r w:rsidRPr="00EB11A4">
        <w:rPr>
          <w:sz w:val="28"/>
          <w:szCs w:val="28"/>
        </w:rPr>
        <w:t>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и положительными летом.</w:t>
      </w:r>
    </w:p>
    <w:p w14:paraId="186081E8" w14:textId="5CEBFC23" w:rsidR="009001BE" w:rsidRPr="00EB11A4" w:rsidRDefault="0080646C" w:rsidP="0080646C">
      <w:pPr>
        <w:widowControl w:val="0"/>
        <w:tabs>
          <w:tab w:val="left" w:pos="0"/>
        </w:tabs>
        <w:suppressAutoHyphens/>
        <w:ind w:firstLine="540"/>
        <w:rPr>
          <w:sz w:val="28"/>
          <w:szCs w:val="28"/>
        </w:rPr>
      </w:pPr>
      <w:r w:rsidRPr="00EB11A4">
        <w:rPr>
          <w:sz w:val="28"/>
          <w:szCs w:val="28"/>
        </w:rPr>
        <w:t xml:space="preserve">Температура воздуха в среднем за год положительная, </w:t>
      </w:r>
      <w:proofErr w:type="gramStart"/>
      <w:r w:rsidRPr="00EB11A4">
        <w:rPr>
          <w:sz w:val="28"/>
          <w:szCs w:val="28"/>
        </w:rPr>
        <w:t>изменяется по территори</w:t>
      </w:r>
      <w:r w:rsidR="008D1E16" w:rsidRPr="00EB11A4">
        <w:rPr>
          <w:sz w:val="28"/>
          <w:szCs w:val="28"/>
        </w:rPr>
        <w:t>и с севера на юг от 4,0 до 4,6  </w:t>
      </w:r>
      <w:r w:rsidRPr="00EB11A4">
        <w:rPr>
          <w:sz w:val="28"/>
          <w:szCs w:val="28"/>
        </w:rPr>
        <w:t>С. В годовом ходе с ноября по март отмечается</w:t>
      </w:r>
      <w:proofErr w:type="gramEnd"/>
      <w:r w:rsidRPr="00EB11A4">
        <w:rPr>
          <w:sz w:val="28"/>
          <w:szCs w:val="28"/>
        </w:rPr>
        <w:t xml:space="preserve"> отрицательная средняя месячная температура, с апреля по октябрь - положительная. Самый холодный месяц года - январь, с температурой воздуха -9° </w:t>
      </w:r>
      <w:r w:rsidR="009001BE" w:rsidRPr="00EB11A4">
        <w:rPr>
          <w:sz w:val="28"/>
          <w:szCs w:val="28"/>
        </w:rPr>
        <w:t>-11°.</w:t>
      </w:r>
    </w:p>
    <w:p w14:paraId="72751358" w14:textId="7EBC49D3" w:rsidR="0080646C" w:rsidRPr="00EB11A4" w:rsidRDefault="009001BE" w:rsidP="0080646C">
      <w:pPr>
        <w:widowControl w:val="0"/>
        <w:tabs>
          <w:tab w:val="left" w:pos="0"/>
        </w:tabs>
        <w:suppressAutoHyphens/>
        <w:ind w:firstLine="540"/>
        <w:rPr>
          <w:sz w:val="28"/>
          <w:szCs w:val="28"/>
        </w:rPr>
      </w:pPr>
      <w:r w:rsidRPr="00EB11A4">
        <w:rPr>
          <w:sz w:val="28"/>
          <w:szCs w:val="28"/>
        </w:rPr>
        <w:t xml:space="preserve">Минимальная </w:t>
      </w:r>
      <w:r w:rsidR="0080646C" w:rsidRPr="00EB11A4">
        <w:rPr>
          <w:sz w:val="28"/>
          <w:szCs w:val="28"/>
        </w:rPr>
        <w:t>температура воздуха составляет – 46</w:t>
      </w:r>
      <w:proofErr w:type="gramStart"/>
      <w:r w:rsidR="0080646C" w:rsidRPr="00EB11A4">
        <w:rPr>
          <w:sz w:val="28"/>
          <w:szCs w:val="28"/>
        </w:rPr>
        <w:sym w:font="Symbol" w:char="F0B0"/>
      </w:r>
      <w:r w:rsidR="0080646C" w:rsidRPr="00EB11A4">
        <w:rPr>
          <w:sz w:val="28"/>
          <w:szCs w:val="28"/>
        </w:rPr>
        <w:t>С</w:t>
      </w:r>
      <w:proofErr w:type="gramEnd"/>
      <w:r w:rsidR="0080646C" w:rsidRPr="00EB11A4">
        <w:rPr>
          <w:sz w:val="28"/>
          <w:szCs w:val="28"/>
        </w:rPr>
        <w:t>, а максимальная - +39 </w:t>
      </w:r>
      <w:r w:rsidR="0080646C" w:rsidRPr="00EB11A4">
        <w:rPr>
          <w:sz w:val="28"/>
          <w:szCs w:val="28"/>
        </w:rPr>
        <w:sym w:font="Symbol" w:char="F0B0"/>
      </w:r>
      <w:r w:rsidR="0080646C" w:rsidRPr="00EB11A4">
        <w:rPr>
          <w:sz w:val="28"/>
          <w:szCs w:val="28"/>
        </w:rPr>
        <w:t>С. Многолетняя амплитуда температур воздуха составляет 84</w:t>
      </w:r>
      <w:r w:rsidR="0080646C" w:rsidRPr="00EB11A4">
        <w:rPr>
          <w:sz w:val="28"/>
          <w:szCs w:val="28"/>
        </w:rPr>
        <w:sym w:font="Symbol" w:char="F0B0"/>
      </w:r>
      <w:r w:rsidR="0080646C" w:rsidRPr="00EB11A4">
        <w:rPr>
          <w:sz w:val="28"/>
          <w:szCs w:val="28"/>
        </w:rPr>
        <w:t xml:space="preserve">С, что говорит о </w:t>
      </w:r>
      <w:proofErr w:type="spellStart"/>
      <w:r w:rsidR="0080646C" w:rsidRPr="00EB11A4">
        <w:rPr>
          <w:sz w:val="28"/>
          <w:szCs w:val="28"/>
        </w:rPr>
        <w:t>континентальности</w:t>
      </w:r>
      <w:proofErr w:type="spellEnd"/>
      <w:r w:rsidR="0080646C" w:rsidRPr="00EB11A4">
        <w:rPr>
          <w:sz w:val="28"/>
          <w:szCs w:val="28"/>
        </w:rPr>
        <w:t xml:space="preserve"> климата. В течение холодного периода (с ноября по март месяцы) часты оттепели. Оттепелей не бывает только в отдельные суровые зимы. В то же время в некоторые теплые зимы оттепели следуют одна за другой, перемежаясь с непродолжительными и несущественными похолоданиями. Июль - самый теплый месяц года. Средняя температура воздуха в это время, незначительно изменяясь по территории, </w:t>
      </w:r>
      <w:proofErr w:type="gramStart"/>
      <w:r w:rsidR="0080646C" w:rsidRPr="00EB11A4">
        <w:rPr>
          <w:sz w:val="28"/>
          <w:szCs w:val="28"/>
        </w:rPr>
        <w:t>колеблется около +18°С. В отдельные годы в жаркие дни максимальная температура воздуха достигала</w:t>
      </w:r>
      <w:proofErr w:type="gramEnd"/>
      <w:r w:rsidR="0080646C" w:rsidRPr="00EB11A4">
        <w:rPr>
          <w:sz w:val="28"/>
          <w:szCs w:val="28"/>
        </w:rPr>
        <w:t xml:space="preserve"> +36...+39°С. Весной и осенью характерны заморозки. Весной заморозки заканчиваются, по средним многолетним данным, 8-14 мая, первые осенние заморозки отмечаются 21-28 сентября. Температура воздуха в летний период в городской черте выше на 2-4</w:t>
      </w:r>
      <w:proofErr w:type="gramStart"/>
      <w:r w:rsidR="0080646C" w:rsidRPr="00EB11A4">
        <w:rPr>
          <w:sz w:val="28"/>
          <w:szCs w:val="28"/>
        </w:rPr>
        <w:t>°С</w:t>
      </w:r>
      <w:proofErr w:type="gramEnd"/>
      <w:r w:rsidR="0080646C" w:rsidRPr="00EB11A4">
        <w:rPr>
          <w:sz w:val="28"/>
          <w:szCs w:val="28"/>
        </w:rPr>
        <w:t>, чем в лесных массивах. Продолжительность безморозного периода колеблется в пределах от 99 до 183 суток, в среднем - 149 суток.</w:t>
      </w:r>
    </w:p>
    <w:p w14:paraId="0CC11D0C" w14:textId="145ABCB1" w:rsidR="0080646C" w:rsidRPr="00EB11A4" w:rsidRDefault="0080646C" w:rsidP="0080646C">
      <w:pPr>
        <w:widowControl w:val="0"/>
        <w:tabs>
          <w:tab w:val="left" w:pos="0"/>
        </w:tabs>
        <w:suppressAutoHyphens/>
        <w:ind w:firstLine="540"/>
        <w:rPr>
          <w:sz w:val="28"/>
          <w:szCs w:val="28"/>
        </w:rPr>
      </w:pPr>
      <w:r w:rsidRPr="00EB11A4">
        <w:rPr>
          <w:sz w:val="28"/>
          <w:szCs w:val="28"/>
        </w:rPr>
        <w:t>В зависимости от характера зим, их снежности и т</w:t>
      </w:r>
      <w:r w:rsidR="009001BE" w:rsidRPr="00EB11A4">
        <w:rPr>
          <w:sz w:val="28"/>
          <w:szCs w:val="28"/>
        </w:rPr>
        <w:t>емпературного режима изменяется</w:t>
      </w:r>
      <w:r w:rsidRPr="00EB11A4">
        <w:rPr>
          <w:sz w:val="28"/>
          <w:szCs w:val="28"/>
        </w:rPr>
        <w:t xml:space="preserve"> глубина промерзания грунтов, которая колеблется в отдельные зимы от 25 до 100 см и более, в среднем составляя 64 см.</w:t>
      </w:r>
    </w:p>
    <w:p w14:paraId="704FA617" w14:textId="77777777" w:rsidR="00DB2574" w:rsidRPr="00EB11A4" w:rsidRDefault="00DB2574" w:rsidP="00DB2574">
      <w:pPr>
        <w:widowControl w:val="0"/>
        <w:tabs>
          <w:tab w:val="left" w:pos="0"/>
        </w:tabs>
        <w:suppressAutoHyphens/>
        <w:ind w:firstLine="540"/>
        <w:rPr>
          <w:sz w:val="28"/>
          <w:szCs w:val="28"/>
        </w:rPr>
      </w:pPr>
      <w:r w:rsidRPr="00EB11A4">
        <w:rPr>
          <w:b/>
          <w:sz w:val="28"/>
          <w:szCs w:val="28"/>
        </w:rPr>
        <w:t>Осадки</w:t>
      </w:r>
      <w:r w:rsidRPr="00EB11A4">
        <w:rPr>
          <w:b/>
        </w:rPr>
        <w:t xml:space="preserve">. </w:t>
      </w:r>
      <w:r w:rsidRPr="00EB11A4">
        <w:rPr>
          <w:sz w:val="28"/>
          <w:szCs w:val="28"/>
        </w:rPr>
        <w:t xml:space="preserve">По количеству выпадающих осадков территория относится к зоне достаточного увлажнения. За год в среднем за многолетний период выпадает 650-730 мм осадков. Пространственное и временное их распределение отличается значительной неравномерностью. Обычно две трети осадков выпадает в теплый период года (апрель - октябрь) в виде дождя, одна треть - зимой в виде снега. </w:t>
      </w:r>
    </w:p>
    <w:p w14:paraId="3AA3BEE9" w14:textId="77777777" w:rsidR="00DB2574" w:rsidRPr="00EB11A4" w:rsidRDefault="00DB2574" w:rsidP="00DB2574">
      <w:pPr>
        <w:widowControl w:val="0"/>
        <w:tabs>
          <w:tab w:val="left" w:pos="0"/>
        </w:tabs>
        <w:suppressAutoHyphens/>
        <w:ind w:firstLine="540"/>
        <w:rPr>
          <w:sz w:val="28"/>
          <w:szCs w:val="28"/>
        </w:rPr>
      </w:pPr>
      <w:r w:rsidRPr="00EB11A4">
        <w:rPr>
          <w:sz w:val="28"/>
          <w:szCs w:val="28"/>
        </w:rPr>
        <w:t>Осадки, выпадающие в твердом виде с ноября по март, образуют снежный покров. Число дней со снежным покровом - 130-145.</w:t>
      </w:r>
    </w:p>
    <w:p w14:paraId="36DFC28B" w14:textId="77777777" w:rsidR="00DB2574" w:rsidRPr="00EB11A4" w:rsidRDefault="00DB2574" w:rsidP="00DB2574">
      <w:pPr>
        <w:widowControl w:val="0"/>
        <w:tabs>
          <w:tab w:val="left" w:pos="0"/>
        </w:tabs>
        <w:suppressAutoHyphens/>
        <w:ind w:firstLine="540"/>
        <w:rPr>
          <w:sz w:val="28"/>
          <w:szCs w:val="28"/>
        </w:rPr>
      </w:pPr>
      <w:r w:rsidRPr="00EB11A4">
        <w:rPr>
          <w:sz w:val="28"/>
          <w:szCs w:val="28"/>
        </w:rPr>
        <w:lastRenderedPageBreak/>
        <w:t>Средняя дата образования устойчивого снежного покрова – 29 ноября, а разрушения – 6 апреля. Среднее число дней со снежным покровом равно 139. Число дней с относительной влажностью воздуха 80% и более за год составляет 125-133.</w:t>
      </w:r>
    </w:p>
    <w:p w14:paraId="4137166D" w14:textId="77777777" w:rsidR="00DB2574" w:rsidRPr="00EB11A4" w:rsidRDefault="00DB2574" w:rsidP="00DB2574">
      <w:pPr>
        <w:widowControl w:val="0"/>
        <w:tabs>
          <w:tab w:val="left" w:pos="0"/>
        </w:tabs>
        <w:suppressAutoHyphens/>
        <w:ind w:firstLine="540"/>
        <w:rPr>
          <w:sz w:val="28"/>
          <w:szCs w:val="28"/>
        </w:rPr>
      </w:pPr>
      <w:r w:rsidRPr="00EB11A4">
        <w:rPr>
          <w:b/>
          <w:sz w:val="28"/>
          <w:szCs w:val="28"/>
        </w:rPr>
        <w:t>Ветер</w:t>
      </w:r>
      <w:r w:rsidRPr="00EB11A4">
        <w:t xml:space="preserve">. </w:t>
      </w:r>
      <w:r w:rsidRPr="00EB11A4">
        <w:rPr>
          <w:sz w:val="28"/>
          <w:szCs w:val="28"/>
        </w:rPr>
        <w:t xml:space="preserve">Ветровой режим характеризуется преобладанием в течение года потоков западного и юго-западного направления. В зимний период преобладают ветры </w:t>
      </w:r>
      <w:proofErr w:type="gramStart"/>
      <w:r w:rsidRPr="00EB11A4">
        <w:rPr>
          <w:sz w:val="28"/>
          <w:szCs w:val="28"/>
        </w:rPr>
        <w:t>южного</w:t>
      </w:r>
      <w:proofErr w:type="gramEnd"/>
      <w:r w:rsidRPr="00EB11A4">
        <w:rPr>
          <w:sz w:val="28"/>
          <w:szCs w:val="28"/>
        </w:rPr>
        <w:t xml:space="preserve"> и юго-западного направлений, в летний – северные, северо-восточные и северо-западные.</w:t>
      </w:r>
    </w:p>
    <w:p w14:paraId="79643BD2" w14:textId="77777777" w:rsidR="00DB2574" w:rsidRPr="00EB11A4" w:rsidRDefault="00DB2574" w:rsidP="00DB2574">
      <w:pPr>
        <w:widowControl w:val="0"/>
        <w:tabs>
          <w:tab w:val="left" w:pos="0"/>
        </w:tabs>
        <w:suppressAutoHyphens/>
        <w:ind w:firstLine="540"/>
        <w:rPr>
          <w:sz w:val="28"/>
          <w:szCs w:val="28"/>
        </w:rPr>
      </w:pPr>
      <w:r w:rsidRPr="00EB11A4">
        <w:rPr>
          <w:sz w:val="28"/>
          <w:szCs w:val="28"/>
        </w:rPr>
        <w:t>Средняя годовая скорость ветра на территории составляет 3,6 м/</w:t>
      </w:r>
      <w:proofErr w:type="gramStart"/>
      <w:r w:rsidRPr="00EB11A4">
        <w:rPr>
          <w:sz w:val="28"/>
          <w:szCs w:val="28"/>
        </w:rPr>
        <w:t>с</w:t>
      </w:r>
      <w:proofErr w:type="gramEnd"/>
      <w:r w:rsidRPr="00EB11A4">
        <w:rPr>
          <w:sz w:val="28"/>
          <w:szCs w:val="28"/>
        </w:rPr>
        <w:t>.</w:t>
      </w:r>
    </w:p>
    <w:p w14:paraId="1557DA88" w14:textId="7A599D8F" w:rsidR="00DB2574" w:rsidRPr="00EB11A4" w:rsidRDefault="00DB2574" w:rsidP="00DB2574">
      <w:pPr>
        <w:widowControl w:val="0"/>
        <w:tabs>
          <w:tab w:val="left" w:pos="0"/>
        </w:tabs>
        <w:suppressAutoHyphens/>
        <w:ind w:firstLine="540"/>
        <w:rPr>
          <w:sz w:val="28"/>
          <w:szCs w:val="28"/>
        </w:rPr>
      </w:pPr>
      <w:r w:rsidRPr="00EB11A4">
        <w:rPr>
          <w:sz w:val="28"/>
          <w:szCs w:val="28"/>
        </w:rPr>
        <w:t xml:space="preserve">Ветровой режим оказывает существенное влияние на перенос и рассеивание загрязняющих веществ. Особенно это </w:t>
      </w:r>
      <w:proofErr w:type="gramStart"/>
      <w:r w:rsidRPr="00EB11A4">
        <w:rPr>
          <w:sz w:val="28"/>
          <w:szCs w:val="28"/>
        </w:rPr>
        <w:t>относится к ветрам со скоростью 0-1 м/сек</w:t>
      </w:r>
      <w:proofErr w:type="gramEnd"/>
      <w:r w:rsidRPr="00EB11A4">
        <w:rPr>
          <w:sz w:val="28"/>
          <w:szCs w:val="28"/>
        </w:rPr>
        <w:t>. На рассматриваемой территории повторяемость ветров этой градац</w:t>
      </w:r>
      <w:r w:rsidR="00584122" w:rsidRPr="00EB11A4">
        <w:rPr>
          <w:sz w:val="28"/>
          <w:szCs w:val="28"/>
        </w:rPr>
        <w:t xml:space="preserve">ии в среднем за год составляет </w:t>
      </w:r>
      <w:r w:rsidRPr="00EB11A4">
        <w:rPr>
          <w:sz w:val="28"/>
          <w:szCs w:val="28"/>
        </w:rPr>
        <w:t>20-30%. Увеличение повторяемости слабых ветров и штилей отмечается в летние месяцы, достигая максимума в августе.</w:t>
      </w:r>
    </w:p>
    <w:p w14:paraId="666754F7" w14:textId="77777777" w:rsidR="00DB2574" w:rsidRPr="00EB11A4" w:rsidRDefault="00DB2574" w:rsidP="00DB2574">
      <w:pPr>
        <w:widowControl w:val="0"/>
        <w:tabs>
          <w:tab w:val="left" w:pos="0"/>
        </w:tabs>
        <w:suppressAutoHyphens/>
        <w:ind w:firstLine="540"/>
        <w:rPr>
          <w:sz w:val="28"/>
          <w:szCs w:val="28"/>
        </w:rPr>
      </w:pPr>
      <w:r w:rsidRPr="00EB11A4">
        <w:rPr>
          <w:sz w:val="28"/>
          <w:szCs w:val="28"/>
        </w:rPr>
        <w:t xml:space="preserve">Потенциал загрязнения атмосферы (ПЗА) характеризуется как умеренный. </w:t>
      </w:r>
      <w:proofErr w:type="gramStart"/>
      <w:r w:rsidRPr="00EB11A4">
        <w:rPr>
          <w:sz w:val="28"/>
          <w:szCs w:val="28"/>
        </w:rPr>
        <w:t>Повышенный уровень загрязнения атмосферного воздуха, обусловленный метеорологическими условиями может</w:t>
      </w:r>
      <w:proofErr w:type="gramEnd"/>
      <w:r w:rsidRPr="00EB11A4">
        <w:rPr>
          <w:sz w:val="28"/>
          <w:szCs w:val="28"/>
        </w:rPr>
        <w:t xml:space="preserve"> отмечаться летом и зимой.</w:t>
      </w:r>
    </w:p>
    <w:p w14:paraId="25338576" w14:textId="6434B3FD" w:rsidR="00DB2574" w:rsidRPr="00EB11A4" w:rsidRDefault="00DB2574" w:rsidP="00DB2574">
      <w:pPr>
        <w:widowControl w:val="0"/>
        <w:tabs>
          <w:tab w:val="left" w:pos="0"/>
        </w:tabs>
        <w:suppressAutoHyphens/>
        <w:ind w:firstLine="540"/>
        <w:rPr>
          <w:sz w:val="28"/>
          <w:szCs w:val="28"/>
        </w:rPr>
      </w:pPr>
      <w:r w:rsidRPr="00EB11A4">
        <w:rPr>
          <w:sz w:val="28"/>
          <w:szCs w:val="28"/>
        </w:rPr>
        <w:t>Согласно строительно-климатическому районированию г.</w:t>
      </w:r>
      <w:r w:rsidR="008D1E16" w:rsidRPr="00EB11A4">
        <w:rPr>
          <w:sz w:val="28"/>
          <w:szCs w:val="28"/>
        </w:rPr>
        <w:t xml:space="preserve"> </w:t>
      </w:r>
      <w:r w:rsidRPr="00EB11A4">
        <w:rPr>
          <w:sz w:val="28"/>
          <w:szCs w:val="28"/>
        </w:rPr>
        <w:t>Балабаново находится в районе, характеризующимся в целом благоприятными условиями для строительства.</w:t>
      </w:r>
    </w:p>
    <w:p w14:paraId="5F1E250F" w14:textId="77777777" w:rsidR="006F3194" w:rsidRPr="00374F0C" w:rsidRDefault="006F3194" w:rsidP="00796393">
      <w:pPr>
        <w:pStyle w:val="a0"/>
        <w:rPr>
          <w:b/>
          <w:i/>
          <w:sz w:val="28"/>
          <w:szCs w:val="28"/>
          <w:highlight w:val="yellow"/>
          <w:lang w:val="ru-RU"/>
        </w:rPr>
      </w:pPr>
    </w:p>
    <w:p w14:paraId="1A00347D" w14:textId="5A70F3C9" w:rsidR="00454B18" w:rsidRPr="00EA7DBA" w:rsidRDefault="00454B18" w:rsidP="00796393">
      <w:pPr>
        <w:pStyle w:val="a0"/>
        <w:rPr>
          <w:b/>
          <w:i/>
          <w:sz w:val="28"/>
          <w:szCs w:val="28"/>
          <w:lang w:val="ru-RU"/>
        </w:rPr>
      </w:pPr>
      <w:r w:rsidRPr="00EA7DBA">
        <w:rPr>
          <w:b/>
          <w:i/>
          <w:sz w:val="28"/>
          <w:szCs w:val="28"/>
          <w:lang w:val="ru-RU"/>
        </w:rPr>
        <w:t>Водные ресурсы</w:t>
      </w:r>
    </w:p>
    <w:p w14:paraId="6B780291" w14:textId="3579413D" w:rsidR="002157EE" w:rsidRPr="00EA7DBA" w:rsidRDefault="002157EE" w:rsidP="002157EE">
      <w:pPr>
        <w:pStyle w:val="320"/>
        <w:spacing w:after="0"/>
        <w:ind w:left="0" w:firstLine="540"/>
        <w:jc w:val="both"/>
        <w:rPr>
          <w:sz w:val="28"/>
          <w:szCs w:val="28"/>
        </w:rPr>
      </w:pPr>
      <w:r w:rsidRPr="00EA7DBA">
        <w:rPr>
          <w:sz w:val="28"/>
          <w:szCs w:val="28"/>
        </w:rPr>
        <w:t xml:space="preserve">Город Балабаново расположен на территории водораздела между бассейнами рек </w:t>
      </w:r>
      <w:proofErr w:type="spellStart"/>
      <w:r w:rsidRPr="00EA7DBA">
        <w:rPr>
          <w:sz w:val="28"/>
          <w:szCs w:val="28"/>
        </w:rPr>
        <w:t>Протвы</w:t>
      </w:r>
      <w:proofErr w:type="spellEnd"/>
      <w:r w:rsidRPr="00EA7DBA">
        <w:rPr>
          <w:sz w:val="28"/>
          <w:szCs w:val="28"/>
        </w:rPr>
        <w:t xml:space="preserve"> и </w:t>
      </w:r>
      <w:proofErr w:type="spellStart"/>
      <w:r w:rsidRPr="00EA7DBA">
        <w:rPr>
          <w:sz w:val="28"/>
          <w:szCs w:val="28"/>
        </w:rPr>
        <w:t>Истьи</w:t>
      </w:r>
      <w:proofErr w:type="spellEnd"/>
      <w:r w:rsidR="00B3471F" w:rsidRPr="00EA7DBA">
        <w:rPr>
          <w:sz w:val="28"/>
          <w:szCs w:val="28"/>
        </w:rPr>
        <w:t>.</w:t>
      </w:r>
    </w:p>
    <w:p w14:paraId="044D6824" w14:textId="79EDDE62" w:rsidR="002157EE" w:rsidRPr="00EA7DBA" w:rsidRDefault="002157EE" w:rsidP="00584122">
      <w:pPr>
        <w:suppressAutoHyphens/>
        <w:jc w:val="center"/>
        <w:rPr>
          <w:b/>
          <w:i/>
          <w:sz w:val="26"/>
          <w:szCs w:val="26"/>
        </w:rPr>
      </w:pPr>
      <w:r w:rsidRPr="00EA7DBA">
        <w:rPr>
          <w:b/>
          <w:i/>
          <w:sz w:val="26"/>
          <w:szCs w:val="26"/>
        </w:rPr>
        <w:t xml:space="preserve">Река </w:t>
      </w:r>
      <w:proofErr w:type="spellStart"/>
      <w:r w:rsidRPr="00EA7DBA">
        <w:rPr>
          <w:b/>
          <w:i/>
          <w:sz w:val="26"/>
          <w:szCs w:val="26"/>
        </w:rPr>
        <w:t>Протва</w:t>
      </w:r>
      <w:proofErr w:type="spellEnd"/>
      <w:r w:rsidRPr="00EA7DBA">
        <w:rPr>
          <w:b/>
          <w:i/>
          <w:sz w:val="26"/>
          <w:szCs w:val="26"/>
        </w:rPr>
        <w:t xml:space="preserve"> (левый приток р.</w:t>
      </w:r>
      <w:r w:rsidR="00B3471F" w:rsidRPr="00EA7DBA">
        <w:rPr>
          <w:b/>
          <w:i/>
          <w:sz w:val="26"/>
          <w:szCs w:val="26"/>
        </w:rPr>
        <w:t xml:space="preserve"> </w:t>
      </w:r>
      <w:r w:rsidRPr="00EA7DBA">
        <w:rPr>
          <w:b/>
          <w:i/>
          <w:sz w:val="26"/>
          <w:szCs w:val="26"/>
        </w:rPr>
        <w:t>Оки)</w:t>
      </w:r>
      <w:r w:rsidR="00B3471F" w:rsidRPr="00EA7DBA">
        <w:rPr>
          <w:b/>
          <w:i/>
          <w:sz w:val="26"/>
          <w:szCs w:val="26"/>
        </w:rPr>
        <w:t>.</w:t>
      </w:r>
    </w:p>
    <w:p w14:paraId="28A0CDF9" w14:textId="2E3A7868" w:rsidR="002157EE" w:rsidRPr="00EA7DBA" w:rsidRDefault="002157EE" w:rsidP="00584122">
      <w:pPr>
        <w:pStyle w:val="320"/>
        <w:spacing w:after="0"/>
        <w:ind w:left="0" w:firstLine="540"/>
        <w:jc w:val="both"/>
        <w:rPr>
          <w:sz w:val="28"/>
          <w:szCs w:val="28"/>
        </w:rPr>
      </w:pPr>
      <w:r w:rsidRPr="00EA7DBA">
        <w:rPr>
          <w:sz w:val="28"/>
          <w:szCs w:val="28"/>
        </w:rPr>
        <w:t>Бассейн р.</w:t>
      </w:r>
      <w:r w:rsidR="00584122" w:rsidRPr="00EA7DBA">
        <w:rPr>
          <w:sz w:val="28"/>
          <w:szCs w:val="28"/>
        </w:rPr>
        <w:t xml:space="preserve"> </w:t>
      </w:r>
      <w:proofErr w:type="spellStart"/>
      <w:r w:rsidRPr="00EA7DBA">
        <w:rPr>
          <w:sz w:val="28"/>
          <w:szCs w:val="28"/>
        </w:rPr>
        <w:t>Протвы</w:t>
      </w:r>
      <w:proofErr w:type="spellEnd"/>
      <w:r w:rsidRPr="00EA7DBA">
        <w:rPr>
          <w:sz w:val="28"/>
          <w:szCs w:val="28"/>
        </w:rPr>
        <w:t xml:space="preserve"> (площадь водосбора 4610 </w:t>
      </w:r>
      <w:proofErr w:type="spellStart"/>
      <w:r w:rsidRPr="00EA7DBA">
        <w:rPr>
          <w:sz w:val="28"/>
          <w:szCs w:val="28"/>
        </w:rPr>
        <w:t>кв.км</w:t>
      </w:r>
      <w:proofErr w:type="spellEnd"/>
      <w:r w:rsidRPr="00EA7DBA">
        <w:rPr>
          <w:sz w:val="28"/>
          <w:szCs w:val="28"/>
        </w:rPr>
        <w:t xml:space="preserve">) расположен севернее по соседству с бассейном </w:t>
      </w:r>
      <w:proofErr w:type="spellStart"/>
      <w:r w:rsidRPr="00EA7DBA">
        <w:rPr>
          <w:sz w:val="28"/>
          <w:szCs w:val="28"/>
        </w:rPr>
        <w:t>р</w:t>
      </w:r>
      <w:proofErr w:type="gramStart"/>
      <w:r w:rsidRPr="00EA7DBA">
        <w:rPr>
          <w:sz w:val="28"/>
          <w:szCs w:val="28"/>
        </w:rPr>
        <w:t>.У</w:t>
      </w:r>
      <w:proofErr w:type="gramEnd"/>
      <w:r w:rsidRPr="00EA7DBA">
        <w:rPr>
          <w:sz w:val="28"/>
          <w:szCs w:val="28"/>
        </w:rPr>
        <w:t>гры</w:t>
      </w:r>
      <w:proofErr w:type="spellEnd"/>
      <w:r w:rsidRPr="00EA7DBA">
        <w:rPr>
          <w:sz w:val="28"/>
          <w:szCs w:val="28"/>
        </w:rPr>
        <w:t>, в северо-восточной части территории области. Истоки р.</w:t>
      </w:r>
      <w:r w:rsidR="00584122" w:rsidRPr="00EA7DBA">
        <w:rPr>
          <w:sz w:val="28"/>
          <w:szCs w:val="28"/>
        </w:rPr>
        <w:t xml:space="preserve"> </w:t>
      </w:r>
      <w:proofErr w:type="spellStart"/>
      <w:r w:rsidRPr="00EA7DBA">
        <w:rPr>
          <w:sz w:val="28"/>
          <w:szCs w:val="28"/>
        </w:rPr>
        <w:t>Протвы</w:t>
      </w:r>
      <w:proofErr w:type="spellEnd"/>
      <w:r w:rsidRPr="00EA7DBA">
        <w:rPr>
          <w:sz w:val="28"/>
          <w:szCs w:val="28"/>
        </w:rPr>
        <w:t xml:space="preserve"> находятся на высоте 260 м в небольшом травянистом болоте в 500 м от с.</w:t>
      </w:r>
      <w:r w:rsidR="00584122" w:rsidRPr="00EA7DBA">
        <w:rPr>
          <w:sz w:val="28"/>
          <w:szCs w:val="28"/>
        </w:rPr>
        <w:t xml:space="preserve"> </w:t>
      </w:r>
      <w:proofErr w:type="spellStart"/>
      <w:r w:rsidRPr="00EA7DBA">
        <w:rPr>
          <w:sz w:val="28"/>
          <w:szCs w:val="28"/>
        </w:rPr>
        <w:t>Замощинцы</w:t>
      </w:r>
      <w:proofErr w:type="spellEnd"/>
      <w:r w:rsidRPr="00EA7DBA">
        <w:rPr>
          <w:sz w:val="28"/>
          <w:szCs w:val="28"/>
        </w:rPr>
        <w:t xml:space="preserve"> Московской области. В районе г. Балабаново (с западной стороны) р</w:t>
      </w:r>
      <w:r w:rsidR="00584122" w:rsidRPr="00EA7DBA">
        <w:rPr>
          <w:sz w:val="28"/>
          <w:szCs w:val="28"/>
        </w:rPr>
        <w:t xml:space="preserve">ека, протекая в </w:t>
      </w:r>
      <w:r w:rsidRPr="00EA7DBA">
        <w:rPr>
          <w:sz w:val="28"/>
          <w:szCs w:val="28"/>
        </w:rPr>
        <w:t xml:space="preserve">юго-восточном направлении, имеет несколько небольших правых ручьев, питающих ее воды. Данная площадь представляет собой волнистую, местами всхолмленную равнину, довольно сильно изрезанную овражно-балочной сетью. </w:t>
      </w:r>
      <w:proofErr w:type="gramStart"/>
      <w:r w:rsidRPr="00EA7DBA">
        <w:rPr>
          <w:sz w:val="28"/>
          <w:szCs w:val="28"/>
        </w:rPr>
        <w:t>Долина реки трапециевидная, слабоизвилистая, шириной от 800-1000 м - в верхней до 3,0-4,0 км – в нижней части бассейна.</w:t>
      </w:r>
      <w:proofErr w:type="gramEnd"/>
      <w:r w:rsidRPr="00EA7DBA">
        <w:rPr>
          <w:sz w:val="28"/>
          <w:szCs w:val="28"/>
        </w:rPr>
        <w:t xml:space="preserve"> Склоны долины в верховьях пологие, высотой 20-30 м, к устью они становятся крутыми, высотой 35-45 м, рассечены оврагами и балками, сложены преимущественно суглинками. Пойма реки широкая, двусторонняя, луговая. Ширина поймы колеблется от 300-500 до 800-1000 м. Поверхность пойменной террасы ровная. Русло р. </w:t>
      </w:r>
      <w:proofErr w:type="spellStart"/>
      <w:r w:rsidRPr="00EA7DBA">
        <w:rPr>
          <w:sz w:val="28"/>
          <w:szCs w:val="28"/>
        </w:rPr>
        <w:t>Протвы</w:t>
      </w:r>
      <w:proofErr w:type="spellEnd"/>
      <w:r w:rsidRPr="00EA7DBA">
        <w:rPr>
          <w:sz w:val="28"/>
          <w:szCs w:val="28"/>
        </w:rPr>
        <w:t xml:space="preserve"> извилистое, умеренно разветвленное на рукава. В верхнем течении преобладает ширина реки 5-10 м, а в приустьевом участке 50-60 м. Дно русла </w:t>
      </w:r>
      <w:r w:rsidRPr="00EA7DBA">
        <w:rPr>
          <w:sz w:val="28"/>
          <w:szCs w:val="28"/>
        </w:rPr>
        <w:lastRenderedPageBreak/>
        <w:t>преимущественно песчаное, местами каменистое. Берега крутые, местами обрывистые, с высотой от 0,5-1,0 до 4,0-5,0 м, сложенные глинистыми и суглинистыми грунтами, обычно поросшие кустарником. Глубина реки изменяется от 0,3-0,6 до 1,0-1,5 м. Скорость течения в истоках 0,2-0,4 м/</w:t>
      </w:r>
      <w:proofErr w:type="gramStart"/>
      <w:r w:rsidRPr="00EA7DBA">
        <w:rPr>
          <w:sz w:val="28"/>
          <w:szCs w:val="28"/>
        </w:rPr>
        <w:t>с</w:t>
      </w:r>
      <w:proofErr w:type="gramEnd"/>
      <w:r w:rsidRPr="00EA7DBA">
        <w:rPr>
          <w:sz w:val="28"/>
          <w:szCs w:val="28"/>
        </w:rPr>
        <w:t xml:space="preserve">, а </w:t>
      </w:r>
      <w:proofErr w:type="gramStart"/>
      <w:r w:rsidRPr="00EA7DBA">
        <w:rPr>
          <w:sz w:val="28"/>
          <w:szCs w:val="28"/>
        </w:rPr>
        <w:t>на</w:t>
      </w:r>
      <w:proofErr w:type="gramEnd"/>
      <w:r w:rsidRPr="00EA7DBA">
        <w:rPr>
          <w:sz w:val="28"/>
          <w:szCs w:val="28"/>
        </w:rPr>
        <w:t xml:space="preserve"> отдельных участках -0,8-0,9 м/с и даже до 1,2-1,5 м/с.</w:t>
      </w:r>
      <w:r w:rsidR="00F62F14">
        <w:rPr>
          <w:sz w:val="28"/>
          <w:szCs w:val="28"/>
        </w:rPr>
        <w:t xml:space="preserve"> </w:t>
      </w:r>
      <w:r w:rsidR="00F62F14" w:rsidRPr="002C37D5">
        <w:rPr>
          <w:sz w:val="28"/>
          <w:szCs w:val="28"/>
        </w:rPr>
        <w:t xml:space="preserve">Общая протяженность р. </w:t>
      </w:r>
      <w:proofErr w:type="spellStart"/>
      <w:r w:rsidR="00F62F14" w:rsidRPr="002C37D5">
        <w:rPr>
          <w:sz w:val="28"/>
          <w:szCs w:val="28"/>
        </w:rPr>
        <w:t>Протва</w:t>
      </w:r>
      <w:proofErr w:type="spellEnd"/>
      <w:r w:rsidR="00F62F14" w:rsidRPr="002C37D5">
        <w:rPr>
          <w:sz w:val="28"/>
          <w:szCs w:val="28"/>
        </w:rPr>
        <w:t xml:space="preserve"> составляет</w:t>
      </w:r>
      <w:r w:rsidR="00366DCF" w:rsidRPr="002C37D5">
        <w:rPr>
          <w:sz w:val="28"/>
          <w:szCs w:val="28"/>
        </w:rPr>
        <w:t xml:space="preserve"> 282 км.</w:t>
      </w:r>
    </w:p>
    <w:p w14:paraId="3C0A9955" w14:textId="77777777" w:rsidR="002157EE" w:rsidRPr="00EA7DBA" w:rsidRDefault="002157EE" w:rsidP="00584122">
      <w:pPr>
        <w:pStyle w:val="320"/>
        <w:spacing w:after="0"/>
        <w:ind w:left="0" w:firstLine="540"/>
        <w:jc w:val="both"/>
        <w:rPr>
          <w:sz w:val="28"/>
          <w:szCs w:val="28"/>
        </w:rPr>
      </w:pPr>
      <w:r w:rsidRPr="00EA7DBA">
        <w:rPr>
          <w:sz w:val="28"/>
          <w:szCs w:val="28"/>
        </w:rPr>
        <w:t>Рассматриваемая территория характеризуется довольно большим количеством ручьев, истоком которых служат восходящие родники, а подпиткой – атмосферные осадки. По долинам ручьев и малых рек на многих участках построены дамбы, имеется много прудов.</w:t>
      </w:r>
    </w:p>
    <w:p w14:paraId="7DA91D7A" w14:textId="476E4DAC" w:rsidR="002157EE" w:rsidRPr="00EA7DBA" w:rsidRDefault="002157EE" w:rsidP="00584122">
      <w:pPr>
        <w:pStyle w:val="320"/>
        <w:spacing w:after="0"/>
        <w:ind w:left="0" w:firstLine="540"/>
        <w:jc w:val="both"/>
        <w:rPr>
          <w:sz w:val="28"/>
          <w:szCs w:val="28"/>
        </w:rPr>
      </w:pPr>
      <w:r w:rsidRPr="00EA7DBA">
        <w:rPr>
          <w:sz w:val="28"/>
          <w:szCs w:val="28"/>
        </w:rPr>
        <w:t>Экологическое состояние р.</w:t>
      </w:r>
      <w:r w:rsidR="00B3471F" w:rsidRPr="00EA7DBA">
        <w:rPr>
          <w:sz w:val="28"/>
          <w:szCs w:val="28"/>
        </w:rPr>
        <w:t xml:space="preserve"> </w:t>
      </w:r>
      <w:proofErr w:type="spellStart"/>
      <w:r w:rsidRPr="00EA7DBA">
        <w:rPr>
          <w:sz w:val="28"/>
          <w:szCs w:val="28"/>
        </w:rPr>
        <w:t>Протвы</w:t>
      </w:r>
      <w:proofErr w:type="spellEnd"/>
      <w:r w:rsidRPr="00EA7DBA">
        <w:rPr>
          <w:sz w:val="28"/>
          <w:szCs w:val="28"/>
        </w:rPr>
        <w:t xml:space="preserve"> определяется интенсивной антропогенной нагрузкой в виде сточных вод нескольких крупных городов, промышленных предприятий пищевой, текстильной, атомной и др. отраслей промышленности, ливневых, хозяйственно-бытовых и сельскохозяйственных сточных вод.</w:t>
      </w:r>
    </w:p>
    <w:p w14:paraId="5BDCDC16" w14:textId="45D3A19A" w:rsidR="002157EE" w:rsidRPr="00EA7DBA" w:rsidRDefault="002157EE" w:rsidP="00584122">
      <w:pPr>
        <w:suppressAutoHyphens/>
        <w:jc w:val="center"/>
        <w:rPr>
          <w:b/>
          <w:i/>
          <w:sz w:val="26"/>
          <w:szCs w:val="26"/>
        </w:rPr>
      </w:pPr>
      <w:r w:rsidRPr="00EA7DBA">
        <w:rPr>
          <w:b/>
          <w:i/>
          <w:sz w:val="26"/>
          <w:szCs w:val="26"/>
        </w:rPr>
        <w:t xml:space="preserve">Река </w:t>
      </w:r>
      <w:proofErr w:type="spellStart"/>
      <w:r w:rsidRPr="00EA7DBA">
        <w:rPr>
          <w:b/>
          <w:i/>
          <w:sz w:val="26"/>
          <w:szCs w:val="26"/>
        </w:rPr>
        <w:t>Истья</w:t>
      </w:r>
      <w:proofErr w:type="spellEnd"/>
      <w:r w:rsidRPr="00EA7DBA">
        <w:rPr>
          <w:b/>
          <w:i/>
          <w:sz w:val="26"/>
          <w:szCs w:val="26"/>
        </w:rPr>
        <w:t xml:space="preserve"> (правый приток р.</w:t>
      </w:r>
      <w:r w:rsidR="00B3471F" w:rsidRPr="00EA7DBA">
        <w:rPr>
          <w:b/>
          <w:i/>
          <w:sz w:val="26"/>
          <w:szCs w:val="26"/>
        </w:rPr>
        <w:t xml:space="preserve"> </w:t>
      </w:r>
      <w:r w:rsidRPr="00EA7DBA">
        <w:rPr>
          <w:b/>
          <w:i/>
          <w:sz w:val="26"/>
          <w:szCs w:val="26"/>
        </w:rPr>
        <w:t>Нара)</w:t>
      </w:r>
      <w:r w:rsidR="00B3471F" w:rsidRPr="00EA7DBA">
        <w:rPr>
          <w:b/>
          <w:i/>
          <w:sz w:val="26"/>
          <w:szCs w:val="26"/>
        </w:rPr>
        <w:t>.</w:t>
      </w:r>
    </w:p>
    <w:p w14:paraId="42F4211E" w14:textId="6DA6AC21" w:rsidR="002157EE" w:rsidRPr="00EA7DBA" w:rsidRDefault="002157EE" w:rsidP="00B3471F">
      <w:pPr>
        <w:pStyle w:val="320"/>
        <w:spacing w:after="0"/>
        <w:ind w:left="0" w:firstLine="540"/>
        <w:jc w:val="both"/>
        <w:rPr>
          <w:sz w:val="28"/>
          <w:szCs w:val="28"/>
        </w:rPr>
      </w:pPr>
      <w:r w:rsidRPr="00EA7DBA">
        <w:rPr>
          <w:sz w:val="28"/>
          <w:szCs w:val="28"/>
        </w:rPr>
        <w:t xml:space="preserve">Река </w:t>
      </w:r>
      <w:proofErr w:type="spellStart"/>
      <w:r w:rsidRPr="00EA7DBA">
        <w:rPr>
          <w:sz w:val="28"/>
          <w:szCs w:val="28"/>
        </w:rPr>
        <w:t>Истья</w:t>
      </w:r>
      <w:proofErr w:type="spellEnd"/>
      <w:r w:rsidRPr="00EA7DBA">
        <w:rPr>
          <w:sz w:val="28"/>
          <w:szCs w:val="28"/>
        </w:rPr>
        <w:t xml:space="preserve"> берет начало в Московской области. Ее общая протяженность составляет 56 км. Впадает в реку Нару в районе д.</w:t>
      </w:r>
      <w:r w:rsidR="00B3471F" w:rsidRPr="00EA7DBA">
        <w:rPr>
          <w:sz w:val="28"/>
          <w:szCs w:val="28"/>
        </w:rPr>
        <w:t xml:space="preserve"> </w:t>
      </w:r>
      <w:proofErr w:type="spellStart"/>
      <w:r w:rsidRPr="00EA7DBA">
        <w:rPr>
          <w:sz w:val="28"/>
          <w:szCs w:val="28"/>
        </w:rPr>
        <w:t>Сухоносово</w:t>
      </w:r>
      <w:proofErr w:type="spellEnd"/>
      <w:r w:rsidRPr="00EA7DBA">
        <w:rPr>
          <w:sz w:val="28"/>
          <w:szCs w:val="28"/>
        </w:rPr>
        <w:t xml:space="preserve"> на восточной границе Калужской области. Ширина русла реки в районе Балабаново составляет около 7-8 метров, средняя глубина не превышает 0,8-1,0 м. Скорость течения -0,3 м/</w:t>
      </w:r>
      <w:proofErr w:type="gramStart"/>
      <w:r w:rsidRPr="00EA7DBA">
        <w:rPr>
          <w:sz w:val="28"/>
          <w:szCs w:val="28"/>
        </w:rPr>
        <w:t>с</w:t>
      </w:r>
      <w:proofErr w:type="gramEnd"/>
      <w:r w:rsidRPr="00EA7DBA">
        <w:rPr>
          <w:sz w:val="28"/>
          <w:szCs w:val="28"/>
        </w:rPr>
        <w:t xml:space="preserve">. </w:t>
      </w:r>
      <w:proofErr w:type="gramStart"/>
      <w:r w:rsidRPr="00EA7DBA">
        <w:rPr>
          <w:sz w:val="28"/>
          <w:szCs w:val="28"/>
        </w:rPr>
        <w:t>Ширина</w:t>
      </w:r>
      <w:proofErr w:type="gramEnd"/>
      <w:r w:rsidRPr="00EA7DBA">
        <w:rPr>
          <w:sz w:val="28"/>
          <w:szCs w:val="28"/>
        </w:rPr>
        <w:t xml:space="preserve"> долины реки колеблется от 1 до 2 и более км. Глубина вреза речной долины - более 20 метров. Берега реки крутые, часто обрывистые. Ширина поймы в районе городской черты незначительная. Питание реки происходит за счет атмосферных осадков и разгрузки подземных вод.</w:t>
      </w:r>
    </w:p>
    <w:p w14:paraId="2AA74FAB" w14:textId="7A922807" w:rsidR="002157EE" w:rsidRPr="00EA7DBA" w:rsidRDefault="002157EE" w:rsidP="00584122">
      <w:pPr>
        <w:suppressAutoHyphens/>
        <w:jc w:val="center"/>
        <w:rPr>
          <w:b/>
          <w:i/>
          <w:sz w:val="26"/>
          <w:szCs w:val="26"/>
        </w:rPr>
      </w:pPr>
      <w:r w:rsidRPr="00EA7DBA">
        <w:rPr>
          <w:b/>
          <w:i/>
          <w:sz w:val="26"/>
          <w:szCs w:val="26"/>
        </w:rPr>
        <w:t xml:space="preserve">Река </w:t>
      </w:r>
      <w:proofErr w:type="spellStart"/>
      <w:r w:rsidRPr="00EA7DBA">
        <w:rPr>
          <w:b/>
          <w:i/>
          <w:sz w:val="26"/>
          <w:szCs w:val="26"/>
        </w:rPr>
        <w:t>Страдаловка</w:t>
      </w:r>
      <w:proofErr w:type="spellEnd"/>
      <w:r w:rsidRPr="00EA7DBA">
        <w:rPr>
          <w:b/>
          <w:i/>
          <w:sz w:val="26"/>
          <w:szCs w:val="26"/>
        </w:rPr>
        <w:t xml:space="preserve"> (левый приток р.</w:t>
      </w:r>
      <w:r w:rsidR="00B3471F" w:rsidRPr="00EA7DBA">
        <w:rPr>
          <w:b/>
          <w:i/>
          <w:sz w:val="26"/>
          <w:szCs w:val="26"/>
        </w:rPr>
        <w:t xml:space="preserve"> </w:t>
      </w:r>
      <w:proofErr w:type="spellStart"/>
      <w:r w:rsidRPr="00EA7DBA">
        <w:rPr>
          <w:b/>
          <w:i/>
          <w:sz w:val="26"/>
          <w:szCs w:val="26"/>
        </w:rPr>
        <w:t>Протвы</w:t>
      </w:r>
      <w:proofErr w:type="spellEnd"/>
      <w:r w:rsidRPr="00EA7DBA">
        <w:rPr>
          <w:b/>
          <w:i/>
          <w:sz w:val="26"/>
          <w:szCs w:val="26"/>
        </w:rPr>
        <w:t>).</w:t>
      </w:r>
    </w:p>
    <w:p w14:paraId="6FA82FCE" w14:textId="7FAEA811" w:rsidR="002157EE" w:rsidRPr="00EA7DBA" w:rsidRDefault="002157EE" w:rsidP="002157EE">
      <w:pPr>
        <w:pStyle w:val="320"/>
        <w:spacing w:after="0"/>
        <w:ind w:left="0" w:firstLine="540"/>
        <w:jc w:val="both"/>
        <w:rPr>
          <w:sz w:val="28"/>
          <w:szCs w:val="28"/>
        </w:rPr>
      </w:pPr>
      <w:r w:rsidRPr="00EA7DBA">
        <w:rPr>
          <w:sz w:val="28"/>
          <w:szCs w:val="28"/>
        </w:rPr>
        <w:t>Исток реки находится южнее в 1,5</w:t>
      </w:r>
      <w:r w:rsidR="00B3471F" w:rsidRPr="00EA7DBA">
        <w:rPr>
          <w:sz w:val="28"/>
          <w:szCs w:val="28"/>
        </w:rPr>
        <w:t xml:space="preserve"> </w:t>
      </w:r>
      <w:r w:rsidRPr="00EA7DBA">
        <w:rPr>
          <w:sz w:val="28"/>
          <w:szCs w:val="28"/>
        </w:rPr>
        <w:t xml:space="preserve">км от г. Балабаново в районе </w:t>
      </w:r>
      <w:proofErr w:type="spellStart"/>
      <w:r w:rsidRPr="00EA7DBA">
        <w:rPr>
          <w:sz w:val="28"/>
          <w:szCs w:val="28"/>
        </w:rPr>
        <w:t>д</w:t>
      </w:r>
      <w:proofErr w:type="gramStart"/>
      <w:r w:rsidRPr="00EA7DBA">
        <w:rPr>
          <w:sz w:val="28"/>
          <w:szCs w:val="28"/>
        </w:rPr>
        <w:t>.М</w:t>
      </w:r>
      <w:proofErr w:type="gramEnd"/>
      <w:r w:rsidRPr="00EA7DBA">
        <w:rPr>
          <w:sz w:val="28"/>
          <w:szCs w:val="28"/>
        </w:rPr>
        <w:t>аланьино</w:t>
      </w:r>
      <w:proofErr w:type="spellEnd"/>
      <w:r w:rsidRPr="00EA7DBA">
        <w:rPr>
          <w:sz w:val="28"/>
          <w:szCs w:val="28"/>
        </w:rPr>
        <w:t xml:space="preserve">. Её общая протяженность составляет около 10 км. Впадает в реку </w:t>
      </w:r>
      <w:proofErr w:type="spellStart"/>
      <w:r w:rsidRPr="00EA7DBA">
        <w:rPr>
          <w:sz w:val="28"/>
          <w:szCs w:val="28"/>
        </w:rPr>
        <w:t>Протву</w:t>
      </w:r>
      <w:proofErr w:type="spellEnd"/>
      <w:r w:rsidRPr="00EA7DBA">
        <w:rPr>
          <w:sz w:val="28"/>
          <w:szCs w:val="28"/>
        </w:rPr>
        <w:t xml:space="preserve"> к западу </w:t>
      </w:r>
      <w:proofErr w:type="gramStart"/>
      <w:r w:rsidRPr="00EA7DBA">
        <w:rPr>
          <w:sz w:val="28"/>
          <w:szCs w:val="28"/>
        </w:rPr>
        <w:t>от</w:t>
      </w:r>
      <w:proofErr w:type="gramEnd"/>
      <w:r w:rsidRPr="00EA7DBA">
        <w:rPr>
          <w:sz w:val="28"/>
          <w:szCs w:val="28"/>
        </w:rPr>
        <w:t xml:space="preserve"> Балабаново в районе </w:t>
      </w:r>
      <w:proofErr w:type="spellStart"/>
      <w:r w:rsidRPr="00EA7DBA">
        <w:rPr>
          <w:sz w:val="28"/>
          <w:szCs w:val="28"/>
        </w:rPr>
        <w:t>свх</w:t>
      </w:r>
      <w:proofErr w:type="spellEnd"/>
      <w:r w:rsidRPr="00EA7DBA">
        <w:rPr>
          <w:sz w:val="28"/>
          <w:szCs w:val="28"/>
        </w:rPr>
        <w:t>. Боровский. Ширина реки в районе Балабаново составляет 2-3 м, средняя глубина не превышает 0,5 м. Скорость течения -0,3 м/</w:t>
      </w:r>
      <w:proofErr w:type="gramStart"/>
      <w:r w:rsidRPr="00EA7DBA">
        <w:rPr>
          <w:sz w:val="28"/>
          <w:szCs w:val="28"/>
        </w:rPr>
        <w:t>с</w:t>
      </w:r>
      <w:proofErr w:type="gramEnd"/>
      <w:r w:rsidRPr="00EA7DBA">
        <w:rPr>
          <w:sz w:val="28"/>
          <w:szCs w:val="28"/>
        </w:rPr>
        <w:t xml:space="preserve">. </w:t>
      </w:r>
      <w:proofErr w:type="gramStart"/>
      <w:r w:rsidRPr="00EA7DBA">
        <w:rPr>
          <w:sz w:val="28"/>
          <w:szCs w:val="28"/>
        </w:rPr>
        <w:t>Ширина</w:t>
      </w:r>
      <w:proofErr w:type="gramEnd"/>
      <w:r w:rsidRPr="00EA7DBA">
        <w:rPr>
          <w:sz w:val="28"/>
          <w:szCs w:val="28"/>
        </w:rPr>
        <w:t xml:space="preserve"> долины реки около 0,3 км. Глубина вреза речной долины - более 20 метров. Берега реки крутые, часто обрывистые. В среднем течении (юго-западная окраина г. Балабаново) на реке имеется пруд протяженностью около 700 метров и шириной 100 метров. Надо отметить, что воды реки интенсивно загрязняются промышленными и бытовыми стоками в связи с тем, что значительная часть водосборной площади находится в пределах городской черты.</w:t>
      </w:r>
    </w:p>
    <w:p w14:paraId="223EE620" w14:textId="00FF522E" w:rsidR="002157EE" w:rsidRPr="00EB11A4" w:rsidRDefault="002157EE" w:rsidP="002157EE">
      <w:pPr>
        <w:pStyle w:val="320"/>
        <w:spacing w:after="0"/>
        <w:ind w:left="0" w:firstLine="540"/>
        <w:jc w:val="both"/>
        <w:rPr>
          <w:sz w:val="28"/>
          <w:szCs w:val="28"/>
        </w:rPr>
      </w:pPr>
      <w:r w:rsidRPr="00EA7DBA">
        <w:rPr>
          <w:sz w:val="28"/>
          <w:szCs w:val="28"/>
        </w:rPr>
        <w:t xml:space="preserve">Рекомендации к строительному освоению: не создавать в городской черте на </w:t>
      </w:r>
      <w:proofErr w:type="spellStart"/>
      <w:r w:rsidRPr="00EA7DBA">
        <w:rPr>
          <w:sz w:val="28"/>
          <w:szCs w:val="28"/>
        </w:rPr>
        <w:t>рр</w:t>
      </w:r>
      <w:proofErr w:type="spellEnd"/>
      <w:r w:rsidRPr="00EA7DBA">
        <w:rPr>
          <w:sz w:val="28"/>
          <w:szCs w:val="28"/>
        </w:rPr>
        <w:t xml:space="preserve">. </w:t>
      </w:r>
      <w:proofErr w:type="spellStart"/>
      <w:proofErr w:type="gramStart"/>
      <w:r w:rsidRPr="00EA7DBA">
        <w:rPr>
          <w:sz w:val="28"/>
          <w:szCs w:val="28"/>
        </w:rPr>
        <w:t>Истья</w:t>
      </w:r>
      <w:proofErr w:type="spellEnd"/>
      <w:r w:rsidRPr="00EA7DBA">
        <w:rPr>
          <w:sz w:val="28"/>
          <w:szCs w:val="28"/>
        </w:rPr>
        <w:t xml:space="preserve">, </w:t>
      </w:r>
      <w:proofErr w:type="spellStart"/>
      <w:r w:rsidRPr="00EA7DBA">
        <w:rPr>
          <w:sz w:val="28"/>
          <w:szCs w:val="28"/>
        </w:rPr>
        <w:t>Страдаловка</w:t>
      </w:r>
      <w:proofErr w:type="spellEnd"/>
      <w:r w:rsidRPr="00EA7DBA">
        <w:rPr>
          <w:sz w:val="28"/>
          <w:szCs w:val="28"/>
        </w:rPr>
        <w:t xml:space="preserve"> и их притоках искусственных дамб, т.к. это вызовет подъем уровня грунтовых вод; максимально снизить сброс неочищенных ливневых вод с городской территории в р. </w:t>
      </w:r>
      <w:proofErr w:type="spellStart"/>
      <w:r w:rsidRPr="00EA7DBA">
        <w:rPr>
          <w:sz w:val="28"/>
          <w:szCs w:val="28"/>
        </w:rPr>
        <w:t>Истья</w:t>
      </w:r>
      <w:proofErr w:type="spellEnd"/>
      <w:r w:rsidRPr="00EA7DBA">
        <w:rPr>
          <w:sz w:val="28"/>
          <w:szCs w:val="28"/>
        </w:rPr>
        <w:t xml:space="preserve">, воды реки ниже по течению дренируются в незащищенный естественными условиями </w:t>
      </w:r>
      <w:proofErr w:type="spellStart"/>
      <w:r w:rsidRPr="00EA7DBA">
        <w:rPr>
          <w:sz w:val="28"/>
          <w:szCs w:val="28"/>
        </w:rPr>
        <w:lastRenderedPageBreak/>
        <w:t>протвинский</w:t>
      </w:r>
      <w:proofErr w:type="spellEnd"/>
      <w:r w:rsidRPr="00EA7DBA">
        <w:rPr>
          <w:sz w:val="28"/>
          <w:szCs w:val="28"/>
        </w:rPr>
        <w:t xml:space="preserve"> водоносный горизонт, который используется для хозяйственно-питьевого </w:t>
      </w:r>
      <w:r w:rsidRPr="00EB11A4">
        <w:rPr>
          <w:sz w:val="28"/>
          <w:szCs w:val="28"/>
        </w:rPr>
        <w:t>водоснабжения г.</w:t>
      </w:r>
      <w:r w:rsidR="00B3471F" w:rsidRPr="00EB11A4">
        <w:rPr>
          <w:sz w:val="28"/>
          <w:szCs w:val="28"/>
        </w:rPr>
        <w:t xml:space="preserve"> </w:t>
      </w:r>
      <w:r w:rsidRPr="00EB11A4">
        <w:rPr>
          <w:sz w:val="28"/>
          <w:szCs w:val="28"/>
        </w:rPr>
        <w:t>Балабаново (</w:t>
      </w:r>
      <w:proofErr w:type="spellStart"/>
      <w:r w:rsidRPr="00EB11A4">
        <w:rPr>
          <w:sz w:val="28"/>
          <w:szCs w:val="28"/>
        </w:rPr>
        <w:t>Акатовский</w:t>
      </w:r>
      <w:proofErr w:type="spellEnd"/>
      <w:r w:rsidRPr="00EB11A4">
        <w:rPr>
          <w:sz w:val="28"/>
          <w:szCs w:val="28"/>
        </w:rPr>
        <w:t xml:space="preserve"> водозабор).</w:t>
      </w:r>
      <w:proofErr w:type="gramEnd"/>
    </w:p>
    <w:p w14:paraId="17F5F5D1" w14:textId="306803A1" w:rsidR="00FD65D9" w:rsidRPr="00EB11A4" w:rsidRDefault="00FD65D9" w:rsidP="00FD65D9">
      <w:pPr>
        <w:pStyle w:val="a0"/>
        <w:rPr>
          <w:b/>
          <w:i/>
          <w:sz w:val="28"/>
          <w:szCs w:val="28"/>
          <w:lang w:val="ru-RU"/>
        </w:rPr>
      </w:pPr>
      <w:r w:rsidRPr="00EB11A4">
        <w:rPr>
          <w:b/>
          <w:i/>
          <w:sz w:val="28"/>
          <w:szCs w:val="28"/>
          <w:lang w:val="ru-RU"/>
        </w:rPr>
        <w:t>Инженерно-геологическая характеристика</w:t>
      </w:r>
    </w:p>
    <w:p w14:paraId="3DB243E5" w14:textId="77777777" w:rsidR="003D3D1D" w:rsidRPr="00EB11A4" w:rsidRDefault="003D3D1D" w:rsidP="003D3D1D">
      <w:pPr>
        <w:ind w:firstLine="709"/>
        <w:rPr>
          <w:sz w:val="28"/>
          <w:szCs w:val="28"/>
          <w:lang w:eastAsia="ar-SA" w:bidi="en-US"/>
        </w:rPr>
      </w:pPr>
      <w:r w:rsidRPr="00EB11A4">
        <w:rPr>
          <w:sz w:val="28"/>
          <w:szCs w:val="28"/>
          <w:lang w:eastAsia="ar-SA" w:bidi="en-US"/>
        </w:rPr>
        <w:t>Для строительного освоения территория муниципального образования «Город Балабаново» по инженерно-геологическим условиям относится ко II (средней сложности) и к III (сложной) категории (согласно обязательного приложению</w:t>
      </w:r>
      <w:proofErr w:type="gramStart"/>
      <w:r w:rsidRPr="00EB11A4">
        <w:rPr>
          <w:sz w:val="28"/>
          <w:szCs w:val="28"/>
          <w:lang w:eastAsia="ar-SA" w:bidi="en-US"/>
        </w:rPr>
        <w:t xml:space="preserve"> Б</w:t>
      </w:r>
      <w:proofErr w:type="gramEnd"/>
      <w:r w:rsidRPr="00EB11A4">
        <w:rPr>
          <w:sz w:val="28"/>
          <w:szCs w:val="28"/>
          <w:lang w:eastAsia="ar-SA" w:bidi="en-US"/>
        </w:rPr>
        <w:t xml:space="preserve"> к СНиП 12-105-97 «Инженерно-геологические изыскания для строительства» часть 1).</w:t>
      </w:r>
    </w:p>
    <w:p w14:paraId="7AE37301" w14:textId="77777777" w:rsidR="003D3D1D" w:rsidRPr="00EB11A4" w:rsidRDefault="003D3D1D" w:rsidP="003D3D1D">
      <w:pPr>
        <w:ind w:firstLine="709"/>
        <w:rPr>
          <w:sz w:val="28"/>
          <w:szCs w:val="28"/>
          <w:lang w:eastAsia="ar-SA" w:bidi="en-US"/>
        </w:rPr>
      </w:pPr>
      <w:r w:rsidRPr="00EB11A4">
        <w:rPr>
          <w:sz w:val="28"/>
          <w:szCs w:val="28"/>
          <w:lang w:eastAsia="ar-SA" w:bidi="en-US"/>
        </w:rPr>
        <w:t>На территории распространены и оказывают решающее влияние на проектирование, строительство и эксплуатацию зданий, сооружений и территорий следующие геологические и техногенные процессы:</w:t>
      </w:r>
    </w:p>
    <w:p w14:paraId="02BFE88D" w14:textId="77777777" w:rsidR="003D3D1D" w:rsidRPr="00EB11A4" w:rsidRDefault="003D3D1D" w:rsidP="00CD0909">
      <w:pPr>
        <w:numPr>
          <w:ilvl w:val="0"/>
          <w:numId w:val="14"/>
        </w:numPr>
        <w:suppressAutoHyphens/>
        <w:ind w:left="0" w:firstLine="709"/>
        <w:rPr>
          <w:sz w:val="28"/>
          <w:szCs w:val="28"/>
        </w:rPr>
      </w:pPr>
      <w:r w:rsidRPr="00EB11A4">
        <w:rPr>
          <w:sz w:val="28"/>
          <w:szCs w:val="28"/>
        </w:rPr>
        <w:t>подтопление грунтовыми водами;</w:t>
      </w:r>
    </w:p>
    <w:p w14:paraId="17490E04" w14:textId="77777777" w:rsidR="003D3D1D" w:rsidRPr="00EB11A4" w:rsidRDefault="003D3D1D" w:rsidP="00CD0909">
      <w:pPr>
        <w:numPr>
          <w:ilvl w:val="0"/>
          <w:numId w:val="14"/>
        </w:numPr>
        <w:suppressAutoHyphens/>
        <w:ind w:left="0" w:firstLine="709"/>
        <w:rPr>
          <w:sz w:val="28"/>
          <w:szCs w:val="28"/>
        </w:rPr>
      </w:pPr>
      <w:r w:rsidRPr="00EB11A4">
        <w:rPr>
          <w:sz w:val="28"/>
          <w:szCs w:val="28"/>
        </w:rPr>
        <w:t>линейная эрозия (</w:t>
      </w:r>
      <w:proofErr w:type="spellStart"/>
      <w:r w:rsidRPr="00EB11A4">
        <w:rPr>
          <w:sz w:val="28"/>
          <w:szCs w:val="28"/>
        </w:rPr>
        <w:t>оврагообразование</w:t>
      </w:r>
      <w:proofErr w:type="spellEnd"/>
      <w:r w:rsidRPr="00EB11A4">
        <w:rPr>
          <w:sz w:val="28"/>
          <w:szCs w:val="28"/>
        </w:rPr>
        <w:t>);</w:t>
      </w:r>
    </w:p>
    <w:p w14:paraId="68AB6A0C" w14:textId="77777777" w:rsidR="003D3D1D" w:rsidRPr="00EB11A4" w:rsidRDefault="003D3D1D" w:rsidP="00CD0909">
      <w:pPr>
        <w:numPr>
          <w:ilvl w:val="0"/>
          <w:numId w:val="14"/>
        </w:numPr>
        <w:suppressAutoHyphens/>
        <w:ind w:left="0" w:firstLine="709"/>
        <w:rPr>
          <w:sz w:val="28"/>
          <w:szCs w:val="28"/>
        </w:rPr>
      </w:pPr>
      <w:r w:rsidRPr="00EB11A4">
        <w:rPr>
          <w:sz w:val="28"/>
          <w:szCs w:val="28"/>
        </w:rPr>
        <w:t>карстово-суффозионные процессы;</w:t>
      </w:r>
    </w:p>
    <w:p w14:paraId="131040DA" w14:textId="77777777" w:rsidR="003D3D1D" w:rsidRPr="00EB11A4" w:rsidRDefault="003D3D1D" w:rsidP="00CD0909">
      <w:pPr>
        <w:numPr>
          <w:ilvl w:val="0"/>
          <w:numId w:val="14"/>
        </w:numPr>
        <w:suppressAutoHyphens/>
        <w:ind w:left="0" w:firstLine="709"/>
        <w:rPr>
          <w:sz w:val="28"/>
          <w:szCs w:val="28"/>
        </w:rPr>
      </w:pPr>
      <w:r w:rsidRPr="00EB11A4">
        <w:rPr>
          <w:sz w:val="28"/>
          <w:szCs w:val="28"/>
        </w:rPr>
        <w:t>оползни (деформация незатухающей ползучести).</w:t>
      </w:r>
    </w:p>
    <w:p w14:paraId="7194B3A6" w14:textId="77777777" w:rsidR="003D3D1D" w:rsidRPr="00EB11A4" w:rsidRDefault="003D3D1D" w:rsidP="003D3D1D">
      <w:pPr>
        <w:ind w:firstLine="709"/>
        <w:rPr>
          <w:sz w:val="28"/>
          <w:szCs w:val="28"/>
          <w:lang w:eastAsia="ar-SA" w:bidi="en-US"/>
        </w:rPr>
      </w:pPr>
      <w:r w:rsidRPr="00EB11A4">
        <w:rPr>
          <w:sz w:val="28"/>
          <w:szCs w:val="28"/>
          <w:lang w:eastAsia="ar-SA" w:bidi="en-US"/>
        </w:rPr>
        <w:t>Специфические инженерно-геологические условия, прогноз взаимодействия зданий, сооружений с геологической средой должны учитываться при выборе проектных решений, организации строительства и эксплуатации.</w:t>
      </w:r>
    </w:p>
    <w:p w14:paraId="70BCD9F1" w14:textId="77777777" w:rsidR="003D3D1D" w:rsidRPr="00EB11A4" w:rsidRDefault="003D3D1D" w:rsidP="003D3D1D">
      <w:pPr>
        <w:ind w:firstLine="709"/>
        <w:rPr>
          <w:sz w:val="28"/>
          <w:szCs w:val="28"/>
          <w:lang w:eastAsia="ar-SA" w:bidi="en-US"/>
        </w:rPr>
      </w:pPr>
      <w:r w:rsidRPr="00EB11A4">
        <w:rPr>
          <w:sz w:val="28"/>
          <w:szCs w:val="28"/>
          <w:lang w:eastAsia="ar-SA" w:bidi="en-US"/>
        </w:rPr>
        <w:t>Мероприятия инженерной защиты территорий, направленные на устранение опасных природных процессов, являются основным условием строительства зданий и сооружений.</w:t>
      </w:r>
    </w:p>
    <w:p w14:paraId="1801EF76" w14:textId="77777777" w:rsidR="003D3D1D" w:rsidRPr="00EB11A4" w:rsidRDefault="003D3D1D" w:rsidP="003D3D1D">
      <w:pPr>
        <w:ind w:firstLine="709"/>
        <w:rPr>
          <w:sz w:val="28"/>
          <w:szCs w:val="28"/>
          <w:lang w:eastAsia="ar-SA" w:bidi="en-US"/>
        </w:rPr>
      </w:pPr>
      <w:r w:rsidRPr="00EB11A4">
        <w:rPr>
          <w:sz w:val="28"/>
          <w:szCs w:val="28"/>
          <w:lang w:eastAsia="ar-SA" w:bidi="en-US"/>
        </w:rPr>
        <w:t>Развитие отрицательных физико-геологических явлений на территории города обусловлено следующими природными особенностями:</w:t>
      </w:r>
    </w:p>
    <w:p w14:paraId="1D4C2D8E" w14:textId="77777777" w:rsidR="003D3D1D" w:rsidRPr="00EB11A4" w:rsidRDefault="003D3D1D" w:rsidP="003D3D1D">
      <w:pPr>
        <w:ind w:firstLine="709"/>
        <w:rPr>
          <w:sz w:val="28"/>
          <w:szCs w:val="28"/>
          <w:lang w:eastAsia="ar-SA" w:bidi="en-US"/>
        </w:rPr>
      </w:pPr>
      <w:r w:rsidRPr="00EB11A4">
        <w:rPr>
          <w:sz w:val="28"/>
          <w:szCs w:val="28"/>
          <w:lang w:eastAsia="ar-SA" w:bidi="en-US"/>
        </w:rPr>
        <w:t xml:space="preserve">1. </w:t>
      </w:r>
      <w:proofErr w:type="spellStart"/>
      <w:r w:rsidRPr="00EB11A4">
        <w:rPr>
          <w:sz w:val="28"/>
          <w:szCs w:val="28"/>
          <w:lang w:eastAsia="ar-SA" w:bidi="en-US"/>
        </w:rPr>
        <w:t>Сложнопостроенная</w:t>
      </w:r>
      <w:proofErr w:type="spellEnd"/>
      <w:r w:rsidRPr="00EB11A4">
        <w:rPr>
          <w:sz w:val="28"/>
          <w:szCs w:val="28"/>
          <w:lang w:eastAsia="ar-SA" w:bidi="en-US"/>
        </w:rPr>
        <w:t xml:space="preserve"> толща аллювиальных, средне - нижнечетвертичных </w:t>
      </w:r>
      <w:proofErr w:type="spellStart"/>
      <w:r w:rsidRPr="00EB11A4">
        <w:rPr>
          <w:sz w:val="28"/>
          <w:szCs w:val="28"/>
          <w:lang w:eastAsia="ar-SA" w:bidi="en-US"/>
        </w:rPr>
        <w:t>водноледниковых</w:t>
      </w:r>
      <w:proofErr w:type="spellEnd"/>
      <w:r w:rsidRPr="00EB11A4">
        <w:rPr>
          <w:sz w:val="28"/>
          <w:szCs w:val="28"/>
          <w:lang w:eastAsia="ar-SA" w:bidi="en-US"/>
        </w:rPr>
        <w:t xml:space="preserve">, </w:t>
      </w:r>
      <w:proofErr w:type="spellStart"/>
      <w:r w:rsidRPr="00EB11A4">
        <w:rPr>
          <w:sz w:val="28"/>
          <w:szCs w:val="28"/>
          <w:lang w:eastAsia="ar-SA" w:bidi="en-US"/>
        </w:rPr>
        <w:t>среднечетвертичных</w:t>
      </w:r>
      <w:proofErr w:type="spellEnd"/>
      <w:r w:rsidRPr="00EB11A4">
        <w:rPr>
          <w:sz w:val="28"/>
          <w:szCs w:val="28"/>
          <w:lang w:eastAsia="ar-SA" w:bidi="en-US"/>
        </w:rPr>
        <w:t xml:space="preserve"> озерно-ледниковых и моренных, нижнечетвертичных моренных, верхнеюрских и </w:t>
      </w:r>
      <w:proofErr w:type="spellStart"/>
      <w:r w:rsidRPr="00EB11A4">
        <w:rPr>
          <w:sz w:val="28"/>
          <w:szCs w:val="28"/>
          <w:lang w:eastAsia="ar-SA" w:bidi="en-US"/>
        </w:rPr>
        <w:t>нижнекаменноугольных</w:t>
      </w:r>
      <w:proofErr w:type="spellEnd"/>
      <w:r w:rsidRPr="00EB11A4">
        <w:rPr>
          <w:sz w:val="28"/>
          <w:szCs w:val="28"/>
          <w:lang w:eastAsia="ar-SA" w:bidi="en-US"/>
        </w:rPr>
        <w:t xml:space="preserve"> грунтов.</w:t>
      </w:r>
    </w:p>
    <w:p w14:paraId="0E7C5018" w14:textId="77777777" w:rsidR="003D3D1D" w:rsidRPr="00EB11A4" w:rsidRDefault="003D3D1D" w:rsidP="003D3D1D">
      <w:pPr>
        <w:ind w:firstLine="709"/>
        <w:rPr>
          <w:sz w:val="28"/>
          <w:szCs w:val="28"/>
          <w:lang w:eastAsia="ar-SA" w:bidi="en-US"/>
        </w:rPr>
      </w:pPr>
      <w:r w:rsidRPr="00EB11A4">
        <w:rPr>
          <w:sz w:val="28"/>
          <w:szCs w:val="28"/>
          <w:lang w:eastAsia="ar-SA" w:bidi="en-US"/>
        </w:rPr>
        <w:t xml:space="preserve">2. Осложненный оврагами, ассиметричными древними ложбинами-балками, суффозионными блюдцеобразными понижениями и старицами рек рельеф. Освоение бортов оврагов требует соответствующих проработок по поддержанию их устойчивости и недопущению условий подтопления. Такие участки с поверхности сложены суффозионно-неустойчивыми и легкоразмываемыми грунтами. </w:t>
      </w:r>
    </w:p>
    <w:p w14:paraId="52196256" w14:textId="77777777" w:rsidR="003D3D1D" w:rsidRPr="00EB11A4" w:rsidRDefault="003D3D1D" w:rsidP="003D3D1D">
      <w:pPr>
        <w:ind w:firstLine="709"/>
        <w:rPr>
          <w:sz w:val="28"/>
          <w:szCs w:val="28"/>
          <w:lang w:eastAsia="ar-SA" w:bidi="en-US"/>
        </w:rPr>
      </w:pPr>
      <w:r w:rsidRPr="00EB11A4">
        <w:rPr>
          <w:sz w:val="28"/>
          <w:szCs w:val="28"/>
          <w:lang w:eastAsia="ar-SA" w:bidi="en-US"/>
        </w:rPr>
        <w:t xml:space="preserve">3. Овражная расчлененность (местами значительная) эрозионных склонов рек </w:t>
      </w:r>
      <w:proofErr w:type="spellStart"/>
      <w:r w:rsidRPr="00EB11A4">
        <w:rPr>
          <w:sz w:val="28"/>
          <w:szCs w:val="28"/>
          <w:lang w:eastAsia="ar-SA" w:bidi="en-US"/>
        </w:rPr>
        <w:t>Протвы</w:t>
      </w:r>
      <w:proofErr w:type="spellEnd"/>
      <w:r w:rsidRPr="00EB11A4">
        <w:rPr>
          <w:sz w:val="28"/>
          <w:szCs w:val="28"/>
          <w:lang w:eastAsia="ar-SA" w:bidi="en-US"/>
        </w:rPr>
        <w:t xml:space="preserve">, </w:t>
      </w:r>
      <w:proofErr w:type="spellStart"/>
      <w:r w:rsidRPr="00EB11A4">
        <w:rPr>
          <w:sz w:val="28"/>
          <w:szCs w:val="28"/>
          <w:lang w:eastAsia="ar-SA" w:bidi="en-US"/>
        </w:rPr>
        <w:t>Истьи</w:t>
      </w:r>
      <w:proofErr w:type="spellEnd"/>
      <w:r w:rsidRPr="00EB11A4">
        <w:rPr>
          <w:sz w:val="28"/>
          <w:szCs w:val="28"/>
          <w:lang w:eastAsia="ar-SA" w:bidi="en-US"/>
        </w:rPr>
        <w:t xml:space="preserve"> и </w:t>
      </w:r>
      <w:proofErr w:type="spellStart"/>
      <w:r w:rsidRPr="00EB11A4">
        <w:rPr>
          <w:sz w:val="28"/>
          <w:szCs w:val="28"/>
          <w:lang w:eastAsia="ar-SA" w:bidi="en-US"/>
        </w:rPr>
        <w:t>Страдаловки</w:t>
      </w:r>
      <w:proofErr w:type="spellEnd"/>
      <w:r w:rsidRPr="00EB11A4">
        <w:rPr>
          <w:sz w:val="28"/>
          <w:szCs w:val="28"/>
          <w:lang w:eastAsia="ar-SA" w:bidi="en-US"/>
        </w:rPr>
        <w:t>. На некоторых участках эрозионных склонов отмечаются древние и современные оползневые смещения грунтов. При строительном освоении склоновых участков в толще песка может активизироваться суффозионный процесс (вынос тонкопесчаных и пылеватых фракций), что приводит к деформации вышележащих грунтов оснований, а часто и самих сооружений.</w:t>
      </w:r>
    </w:p>
    <w:p w14:paraId="32DE713B" w14:textId="77777777" w:rsidR="003D3D1D" w:rsidRPr="00EB11A4" w:rsidRDefault="003D3D1D" w:rsidP="003D3D1D">
      <w:pPr>
        <w:ind w:firstLine="709"/>
        <w:rPr>
          <w:sz w:val="28"/>
          <w:szCs w:val="28"/>
          <w:lang w:eastAsia="ar-SA" w:bidi="en-US"/>
        </w:rPr>
      </w:pPr>
      <w:r w:rsidRPr="00EB11A4">
        <w:rPr>
          <w:sz w:val="28"/>
          <w:szCs w:val="28"/>
          <w:lang w:eastAsia="ar-SA" w:bidi="en-US"/>
        </w:rPr>
        <w:lastRenderedPageBreak/>
        <w:t xml:space="preserve">4. </w:t>
      </w:r>
      <w:proofErr w:type="spellStart"/>
      <w:r w:rsidRPr="00EB11A4">
        <w:rPr>
          <w:sz w:val="28"/>
          <w:szCs w:val="28"/>
          <w:lang w:eastAsia="ar-SA" w:bidi="en-US"/>
        </w:rPr>
        <w:t>Водопроявления</w:t>
      </w:r>
      <w:proofErr w:type="spellEnd"/>
      <w:r w:rsidRPr="00EB11A4">
        <w:rPr>
          <w:sz w:val="28"/>
          <w:szCs w:val="28"/>
          <w:lang w:eastAsia="ar-SA" w:bidi="en-US"/>
        </w:rPr>
        <w:t xml:space="preserve"> на склонах речных долин и бортах оврагов в виде нисходящих и восходящих родников, мочажин, а также сбросы на поверхность склонов и откосов техногенных бытовых и локальных концентрированных потоков атмосферных осадков. В результате хозяйственной деятельности на речных склонах и бортах оврагов появляется быстрое создание зон подпора подземных вод, формирование грунтовых вод типа «верховодки» или локальное заболачивание территории.</w:t>
      </w:r>
    </w:p>
    <w:p w14:paraId="1AAAC52B" w14:textId="77777777" w:rsidR="003D3D1D" w:rsidRPr="00EB11A4" w:rsidRDefault="003D3D1D" w:rsidP="003D3D1D">
      <w:pPr>
        <w:ind w:firstLine="709"/>
        <w:rPr>
          <w:sz w:val="28"/>
          <w:szCs w:val="28"/>
          <w:lang w:eastAsia="ar-SA" w:bidi="en-US"/>
        </w:rPr>
      </w:pPr>
      <w:r w:rsidRPr="00EB11A4">
        <w:rPr>
          <w:sz w:val="28"/>
          <w:szCs w:val="28"/>
          <w:lang w:eastAsia="ar-SA" w:bidi="en-US"/>
        </w:rPr>
        <w:t xml:space="preserve">5. Наличие в активной зоне строительного освоения (до глубины 10-12 м) двух горизонтов подземных вод. Грунтовые воды в песчаных, супесчаных, глинистых образованиях четвертичных геолого-генетических комплексов вскрыты на глубинах от 0,0 м до 8,0 м. Грунтовые воды характеризуются преобладающим инфильтрационным питанием поверхностными водами и частично питанием за счет перелива вод из других горизонтов. </w:t>
      </w:r>
    </w:p>
    <w:p w14:paraId="4A512845" w14:textId="29BE5431" w:rsidR="003D3D1D" w:rsidRPr="00EB11A4" w:rsidRDefault="003D3D1D" w:rsidP="003D3D1D">
      <w:pPr>
        <w:ind w:firstLine="709"/>
        <w:rPr>
          <w:sz w:val="28"/>
          <w:szCs w:val="28"/>
          <w:lang w:eastAsia="ar-SA" w:bidi="en-US"/>
        </w:rPr>
      </w:pPr>
      <w:r w:rsidRPr="00EB11A4">
        <w:rPr>
          <w:sz w:val="28"/>
          <w:szCs w:val="28"/>
          <w:lang w:eastAsia="ar-SA" w:bidi="en-US"/>
        </w:rPr>
        <w:t>При сложившейся практике строительного освоения городской территории отмечается техногенная активизация негативных природных процессов. Так в черте г.</w:t>
      </w:r>
      <w:r w:rsidR="00CD6A89" w:rsidRPr="00EB11A4">
        <w:rPr>
          <w:sz w:val="28"/>
          <w:szCs w:val="28"/>
          <w:lang w:eastAsia="ar-SA" w:bidi="en-US"/>
        </w:rPr>
        <w:t xml:space="preserve"> </w:t>
      </w:r>
      <w:r w:rsidRPr="00EB11A4">
        <w:rPr>
          <w:sz w:val="28"/>
          <w:szCs w:val="28"/>
          <w:lang w:eastAsia="ar-SA" w:bidi="en-US"/>
        </w:rPr>
        <w:t>Балабаново отмечается интенсивное развитие процесса подтопления территории, используемой без должной инженерной подготовки. Локальными режимообразующими факторами подтопления являются: изменение естественного стока поверхностных вод в результате строительства насыпей железной дороги Москва-Киев и внутренних городских автодорог; создание пруда на р.</w:t>
      </w:r>
      <w:r w:rsidR="00CD6A89" w:rsidRPr="00EB11A4">
        <w:rPr>
          <w:sz w:val="28"/>
          <w:szCs w:val="28"/>
          <w:lang w:eastAsia="ar-SA" w:bidi="en-US"/>
        </w:rPr>
        <w:t xml:space="preserve"> </w:t>
      </w:r>
      <w:proofErr w:type="spellStart"/>
      <w:r w:rsidRPr="00EB11A4">
        <w:rPr>
          <w:sz w:val="28"/>
          <w:szCs w:val="28"/>
          <w:lang w:eastAsia="ar-SA" w:bidi="en-US"/>
        </w:rPr>
        <w:t>Страдаловка</w:t>
      </w:r>
      <w:proofErr w:type="spellEnd"/>
      <w:r w:rsidRPr="00EB11A4">
        <w:rPr>
          <w:sz w:val="28"/>
          <w:szCs w:val="28"/>
          <w:lang w:eastAsia="ar-SA" w:bidi="en-US"/>
        </w:rPr>
        <w:t xml:space="preserve"> в </w:t>
      </w:r>
      <w:r w:rsidR="00803AB5" w:rsidRPr="00EB11A4">
        <w:rPr>
          <w:sz w:val="28"/>
          <w:szCs w:val="28"/>
          <w:lang w:eastAsia="ar-SA" w:bidi="en-US"/>
        </w:rPr>
        <w:t>юго-западной части муниципального образования «Город Балабаново»</w:t>
      </w:r>
      <w:r w:rsidRPr="00EB11A4">
        <w:rPr>
          <w:sz w:val="28"/>
          <w:szCs w:val="28"/>
          <w:lang w:eastAsia="ar-SA" w:bidi="en-US"/>
        </w:rPr>
        <w:t xml:space="preserve"> (приведшее к подпору уровня грунтовых вод); </w:t>
      </w:r>
      <w:proofErr w:type="gramStart"/>
      <w:r w:rsidRPr="00EB11A4">
        <w:rPr>
          <w:sz w:val="28"/>
          <w:szCs w:val="28"/>
          <w:lang w:eastAsia="ar-SA" w:bidi="en-US"/>
        </w:rPr>
        <w:t xml:space="preserve">барражирующее действие заглубленных частей зданий и сооружений (в том числе от созданных свайных полей, в пределах которых резко снижаются фильтрационные свойства грунтов); создание отдельных участков насыпных грунтов, способствующих накоплению в них воды; инфильтрация утечек из </w:t>
      </w:r>
      <w:proofErr w:type="spellStart"/>
      <w:r w:rsidRPr="00EB11A4">
        <w:rPr>
          <w:sz w:val="28"/>
          <w:szCs w:val="28"/>
          <w:lang w:eastAsia="ar-SA" w:bidi="en-US"/>
        </w:rPr>
        <w:t>водонесущих</w:t>
      </w:r>
      <w:proofErr w:type="spellEnd"/>
      <w:r w:rsidRPr="00EB11A4">
        <w:rPr>
          <w:sz w:val="28"/>
          <w:szCs w:val="28"/>
          <w:lang w:eastAsia="ar-SA" w:bidi="en-US"/>
        </w:rPr>
        <w:t xml:space="preserve"> коммуникаций и вод поверхностного стока из-за недостатков внутриквартальной вертикальной планировки; отсутствие работающей надлежащим образом общегородской ливневой канализации.</w:t>
      </w:r>
      <w:proofErr w:type="gramEnd"/>
    </w:p>
    <w:p w14:paraId="11572410" w14:textId="460271C9" w:rsidR="008C6D4D" w:rsidRPr="00954D2F" w:rsidRDefault="00A5122F" w:rsidP="00CD0909">
      <w:pPr>
        <w:pStyle w:val="3"/>
        <w:numPr>
          <w:ilvl w:val="2"/>
          <w:numId w:val="4"/>
        </w:numPr>
        <w:ind w:left="0" w:firstLine="0"/>
        <w:rPr>
          <w:sz w:val="28"/>
          <w:szCs w:val="28"/>
        </w:rPr>
      </w:pPr>
      <w:bookmarkStart w:id="30" w:name="_Toc522808442"/>
      <w:bookmarkStart w:id="31" w:name="_Toc23516574"/>
      <w:bookmarkEnd w:id="27"/>
      <w:bookmarkEnd w:id="28"/>
      <w:bookmarkEnd w:id="29"/>
      <w:r w:rsidRPr="00954D2F">
        <w:rPr>
          <w:sz w:val="28"/>
          <w:szCs w:val="28"/>
        </w:rPr>
        <w:t>Демографическая ситуация</w:t>
      </w:r>
      <w:bookmarkEnd w:id="30"/>
      <w:bookmarkEnd w:id="31"/>
    </w:p>
    <w:p w14:paraId="570F41AB" w14:textId="03ACF578" w:rsidR="007A10C5" w:rsidRPr="00954D2F" w:rsidRDefault="007A10C5" w:rsidP="007A10C5">
      <w:pPr>
        <w:ind w:firstLine="709"/>
        <w:rPr>
          <w:sz w:val="28"/>
          <w:szCs w:val="28"/>
          <w:lang w:eastAsia="ar-SA" w:bidi="en-US"/>
        </w:rPr>
      </w:pPr>
      <w:bookmarkStart w:id="32" w:name="_Toc370201485"/>
      <w:r w:rsidRPr="00954D2F">
        <w:rPr>
          <w:sz w:val="28"/>
          <w:szCs w:val="28"/>
          <w:lang w:eastAsia="ar-SA" w:bidi="en-US"/>
        </w:rPr>
        <w:t xml:space="preserve">Важнейшими социально-экономическими показателями формирования градостроительной системы любого уровня являются динамика численности населения.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w:t>
      </w:r>
      <w:r w:rsidR="00387D83" w:rsidRPr="00954D2F">
        <w:rPr>
          <w:sz w:val="28"/>
          <w:szCs w:val="28"/>
          <w:lang w:eastAsia="ar-SA" w:bidi="en-US"/>
        </w:rPr>
        <w:t>МО «</w:t>
      </w:r>
      <w:r w:rsidR="00E02B74" w:rsidRPr="00954D2F">
        <w:rPr>
          <w:sz w:val="28"/>
          <w:szCs w:val="28"/>
          <w:lang w:eastAsia="ar-SA" w:bidi="en-US"/>
        </w:rPr>
        <w:t>Город Балабаново</w:t>
      </w:r>
      <w:r w:rsidR="00387D83" w:rsidRPr="00954D2F">
        <w:rPr>
          <w:sz w:val="28"/>
          <w:szCs w:val="28"/>
          <w:lang w:eastAsia="ar-SA" w:bidi="en-US"/>
        </w:rPr>
        <w:t>»</w:t>
      </w:r>
      <w:r w:rsidRPr="00954D2F">
        <w:rPr>
          <w:sz w:val="28"/>
          <w:szCs w:val="28"/>
          <w:lang w:eastAsia="ar-SA" w:bidi="en-US"/>
        </w:rPr>
        <w:t xml:space="preserve">. </w:t>
      </w:r>
    </w:p>
    <w:p w14:paraId="7F571E60" w14:textId="300B9C8E" w:rsidR="007A10C5" w:rsidRPr="00954D2F" w:rsidRDefault="007A10C5" w:rsidP="007A10C5">
      <w:pPr>
        <w:ind w:firstLine="709"/>
        <w:rPr>
          <w:sz w:val="28"/>
          <w:szCs w:val="28"/>
          <w:lang w:eastAsia="ar-SA" w:bidi="en-US"/>
        </w:rPr>
      </w:pPr>
      <w:proofErr w:type="gramStart"/>
      <w:r w:rsidRPr="00954D2F">
        <w:rPr>
          <w:sz w:val="28"/>
          <w:szCs w:val="28"/>
          <w:lang w:eastAsia="ar-SA" w:bidi="en-US"/>
        </w:rPr>
        <w:t xml:space="preserve">Динамика изменения численности населения </w:t>
      </w:r>
      <w:r w:rsidR="0099380C" w:rsidRPr="00954D2F">
        <w:rPr>
          <w:sz w:val="28"/>
          <w:szCs w:val="28"/>
          <w:lang w:eastAsia="ar-SA" w:bidi="en-US"/>
        </w:rPr>
        <w:t>МО «</w:t>
      </w:r>
      <w:r w:rsidR="00E02B74" w:rsidRPr="00954D2F">
        <w:rPr>
          <w:sz w:val="28"/>
          <w:szCs w:val="28"/>
          <w:lang w:eastAsia="ar-SA" w:bidi="en-US"/>
        </w:rPr>
        <w:t>Город Балабаново</w:t>
      </w:r>
      <w:r w:rsidR="0099380C" w:rsidRPr="00954D2F">
        <w:rPr>
          <w:sz w:val="28"/>
          <w:szCs w:val="28"/>
          <w:lang w:eastAsia="ar-SA" w:bidi="en-US"/>
        </w:rPr>
        <w:t>»</w:t>
      </w:r>
      <w:r w:rsidR="005E0188" w:rsidRPr="00954D2F">
        <w:rPr>
          <w:sz w:val="28"/>
          <w:szCs w:val="28"/>
          <w:lang w:eastAsia="ar-SA" w:bidi="en-US"/>
        </w:rPr>
        <w:t xml:space="preserve"> </w:t>
      </w:r>
      <w:r w:rsidRPr="00954D2F">
        <w:rPr>
          <w:sz w:val="28"/>
          <w:szCs w:val="28"/>
          <w:lang w:eastAsia="ar-SA" w:bidi="en-US"/>
        </w:rPr>
        <w:t xml:space="preserve">за последние </w:t>
      </w:r>
      <w:r w:rsidR="00954D2F" w:rsidRPr="00954D2F">
        <w:rPr>
          <w:sz w:val="28"/>
          <w:szCs w:val="28"/>
          <w:lang w:eastAsia="ar-SA" w:bidi="en-US"/>
        </w:rPr>
        <w:t>6</w:t>
      </w:r>
      <w:r w:rsidRPr="00954D2F">
        <w:rPr>
          <w:sz w:val="28"/>
          <w:szCs w:val="28"/>
          <w:lang w:eastAsia="ar-SA" w:bidi="en-US"/>
        </w:rPr>
        <w:t xml:space="preserve"> лет проанализирована в таблице </w:t>
      </w:r>
      <w:r w:rsidR="00D765A2" w:rsidRPr="00954D2F">
        <w:rPr>
          <w:sz w:val="28"/>
          <w:szCs w:val="28"/>
          <w:lang w:eastAsia="ar-SA" w:bidi="en-US"/>
        </w:rPr>
        <w:t>2.1</w:t>
      </w:r>
      <w:r w:rsidR="00BB4C46" w:rsidRPr="00954D2F">
        <w:rPr>
          <w:sz w:val="28"/>
          <w:szCs w:val="28"/>
          <w:lang w:eastAsia="ar-SA" w:bidi="en-US"/>
        </w:rPr>
        <w:t>.</w:t>
      </w:r>
      <w:proofErr w:type="gramEnd"/>
    </w:p>
    <w:p w14:paraId="7E8D375B" w14:textId="77777777" w:rsidR="00C30CD5" w:rsidRDefault="00C30CD5" w:rsidP="00D765A2">
      <w:pPr>
        <w:spacing w:before="120"/>
        <w:jc w:val="right"/>
        <w:rPr>
          <w:b/>
          <w:i/>
          <w:sz w:val="28"/>
          <w:szCs w:val="28"/>
          <w:lang w:eastAsia="ar-SA" w:bidi="en-US"/>
        </w:rPr>
      </w:pPr>
    </w:p>
    <w:p w14:paraId="4C35403C" w14:textId="3977DC5E" w:rsidR="007A10C5" w:rsidRPr="00954D2F" w:rsidRDefault="00947B09" w:rsidP="00D765A2">
      <w:pPr>
        <w:spacing w:before="120"/>
        <w:jc w:val="right"/>
        <w:rPr>
          <w:b/>
          <w:i/>
          <w:sz w:val="28"/>
          <w:szCs w:val="28"/>
          <w:lang w:eastAsia="ar-SA" w:bidi="en-US"/>
        </w:rPr>
      </w:pPr>
      <w:r w:rsidRPr="00954D2F">
        <w:rPr>
          <w:b/>
          <w:i/>
          <w:sz w:val="28"/>
          <w:szCs w:val="28"/>
          <w:lang w:eastAsia="ar-SA" w:bidi="en-US"/>
        </w:rPr>
        <w:lastRenderedPageBreak/>
        <w:t xml:space="preserve">Таблица </w:t>
      </w:r>
      <w:r w:rsidR="00D765A2" w:rsidRPr="00954D2F">
        <w:rPr>
          <w:b/>
          <w:i/>
          <w:sz w:val="28"/>
          <w:szCs w:val="28"/>
          <w:lang w:eastAsia="ar-SA" w:bidi="en-US"/>
        </w:rPr>
        <w:t>2.1</w:t>
      </w:r>
    </w:p>
    <w:p w14:paraId="31EE2546" w14:textId="525016A4" w:rsidR="007A10C5" w:rsidRPr="00954D2F" w:rsidRDefault="007A10C5" w:rsidP="00D765A2">
      <w:pPr>
        <w:keepNext/>
        <w:suppressAutoHyphens/>
        <w:spacing w:after="120"/>
        <w:jc w:val="center"/>
        <w:rPr>
          <w:b/>
          <w:i/>
          <w:sz w:val="28"/>
          <w:szCs w:val="28"/>
          <w:lang w:eastAsia="ar-SA" w:bidi="en-US"/>
        </w:rPr>
      </w:pPr>
      <w:r w:rsidRPr="00954D2F">
        <w:rPr>
          <w:b/>
          <w:i/>
          <w:sz w:val="28"/>
          <w:szCs w:val="28"/>
          <w:lang w:eastAsia="ar-SA" w:bidi="en-US"/>
        </w:rPr>
        <w:t xml:space="preserve">Динамика изменения численности населения </w:t>
      </w:r>
      <w:r w:rsidR="00387D83" w:rsidRPr="00954D2F">
        <w:rPr>
          <w:b/>
          <w:i/>
          <w:sz w:val="28"/>
          <w:szCs w:val="28"/>
          <w:lang w:eastAsia="ar-SA" w:bidi="en-US"/>
        </w:rPr>
        <w:t>МО «</w:t>
      </w:r>
      <w:r w:rsidR="00E02B74" w:rsidRPr="00954D2F">
        <w:rPr>
          <w:b/>
          <w:i/>
          <w:sz w:val="28"/>
          <w:szCs w:val="28"/>
          <w:lang w:eastAsia="ar-SA" w:bidi="en-US"/>
        </w:rPr>
        <w:t>Город Балабаново</w:t>
      </w:r>
      <w:r w:rsidR="00387D83" w:rsidRPr="00954D2F">
        <w:rPr>
          <w:b/>
          <w:i/>
          <w:sz w:val="28"/>
          <w:szCs w:val="28"/>
          <w:lang w:eastAsia="ar-SA" w:bidi="en-US"/>
        </w:rPr>
        <w:t>»</w:t>
      </w:r>
      <w:r w:rsidRPr="00954D2F">
        <w:rPr>
          <w:b/>
          <w:i/>
          <w:sz w:val="28"/>
          <w:szCs w:val="28"/>
          <w:lang w:eastAsia="ar-SA" w:bidi="en-US"/>
        </w:rPr>
        <w:t>, чел.</w:t>
      </w:r>
      <w:r w:rsidR="00FC31B9" w:rsidRPr="00954D2F">
        <w:rPr>
          <w:b/>
          <w:i/>
          <w:sz w:val="28"/>
          <w:szCs w:val="28"/>
          <w:lang w:eastAsia="ar-SA" w:bidi="en-US"/>
        </w:rPr>
        <w:t xml:space="preserve"> (данные на начало года)</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4A0" w:firstRow="1" w:lastRow="0" w:firstColumn="1" w:lastColumn="0" w:noHBand="0" w:noVBand="1"/>
      </w:tblPr>
      <w:tblGrid>
        <w:gridCol w:w="2806"/>
        <w:gridCol w:w="1103"/>
        <w:gridCol w:w="1103"/>
        <w:gridCol w:w="1103"/>
        <w:gridCol w:w="1103"/>
        <w:gridCol w:w="1097"/>
        <w:gridCol w:w="1095"/>
      </w:tblGrid>
      <w:tr w:rsidR="00B574C4" w:rsidRPr="00954D2F" w14:paraId="5575E2E9" w14:textId="7841668C" w:rsidTr="00B574C4">
        <w:trPr>
          <w:trHeight w:val="354"/>
        </w:trPr>
        <w:tc>
          <w:tcPr>
            <w:tcW w:w="1491" w:type="pct"/>
            <w:shd w:val="clear" w:color="auto" w:fill="BFBFBF" w:themeFill="background1" w:themeFillShade="BF"/>
          </w:tcPr>
          <w:p w14:paraId="143B1E10" w14:textId="3124C871" w:rsidR="00B574C4" w:rsidRPr="00954D2F" w:rsidRDefault="00B574C4" w:rsidP="00D81272">
            <w:pPr>
              <w:jc w:val="center"/>
              <w:rPr>
                <w:b/>
                <w:i/>
                <w:sz w:val="22"/>
                <w:szCs w:val="22"/>
              </w:rPr>
            </w:pPr>
            <w:r w:rsidRPr="00954D2F">
              <w:rPr>
                <w:b/>
                <w:i/>
                <w:sz w:val="22"/>
                <w:szCs w:val="22"/>
              </w:rPr>
              <w:t>Населенные пункты</w:t>
            </w:r>
          </w:p>
        </w:tc>
        <w:tc>
          <w:tcPr>
            <w:tcW w:w="586" w:type="pct"/>
            <w:shd w:val="clear" w:color="auto" w:fill="BFBFBF" w:themeFill="background1" w:themeFillShade="BF"/>
          </w:tcPr>
          <w:p w14:paraId="759307AC" w14:textId="04EE8DE0" w:rsidR="00B574C4" w:rsidRPr="00954D2F" w:rsidRDefault="00B574C4" w:rsidP="00D765A2">
            <w:pPr>
              <w:jc w:val="center"/>
              <w:rPr>
                <w:b/>
                <w:i/>
                <w:sz w:val="22"/>
                <w:szCs w:val="22"/>
              </w:rPr>
            </w:pPr>
            <w:r w:rsidRPr="00954D2F">
              <w:rPr>
                <w:b/>
                <w:i/>
                <w:sz w:val="22"/>
                <w:szCs w:val="22"/>
              </w:rPr>
              <w:t>2015 год</w:t>
            </w:r>
          </w:p>
        </w:tc>
        <w:tc>
          <w:tcPr>
            <w:tcW w:w="586" w:type="pct"/>
            <w:shd w:val="clear" w:color="auto" w:fill="BFBFBF" w:themeFill="background1" w:themeFillShade="BF"/>
          </w:tcPr>
          <w:p w14:paraId="5C83EEC7" w14:textId="78ABE592" w:rsidR="00B574C4" w:rsidRPr="00954D2F" w:rsidRDefault="00B574C4" w:rsidP="00D765A2">
            <w:pPr>
              <w:jc w:val="center"/>
              <w:rPr>
                <w:b/>
                <w:i/>
                <w:sz w:val="22"/>
                <w:szCs w:val="22"/>
              </w:rPr>
            </w:pPr>
            <w:r w:rsidRPr="00954D2F">
              <w:rPr>
                <w:b/>
                <w:i/>
                <w:sz w:val="22"/>
                <w:szCs w:val="22"/>
              </w:rPr>
              <w:t>2016 год</w:t>
            </w:r>
          </w:p>
        </w:tc>
        <w:tc>
          <w:tcPr>
            <w:tcW w:w="586" w:type="pct"/>
            <w:shd w:val="clear" w:color="auto" w:fill="BFBFBF" w:themeFill="background1" w:themeFillShade="BF"/>
          </w:tcPr>
          <w:p w14:paraId="4C6C26C7" w14:textId="5091A12A" w:rsidR="00B574C4" w:rsidRPr="00954D2F" w:rsidRDefault="00B574C4" w:rsidP="00D765A2">
            <w:pPr>
              <w:jc w:val="center"/>
              <w:rPr>
                <w:b/>
                <w:i/>
                <w:sz w:val="22"/>
                <w:szCs w:val="22"/>
              </w:rPr>
            </w:pPr>
            <w:r w:rsidRPr="00954D2F">
              <w:rPr>
                <w:b/>
                <w:i/>
                <w:sz w:val="22"/>
                <w:szCs w:val="22"/>
              </w:rPr>
              <w:t>2017 год</w:t>
            </w:r>
          </w:p>
        </w:tc>
        <w:tc>
          <w:tcPr>
            <w:tcW w:w="586" w:type="pct"/>
            <w:shd w:val="clear" w:color="auto" w:fill="BFBFBF" w:themeFill="background1" w:themeFillShade="BF"/>
          </w:tcPr>
          <w:p w14:paraId="6C187C01" w14:textId="58405EC9" w:rsidR="00B574C4" w:rsidRPr="00954D2F" w:rsidRDefault="00B574C4" w:rsidP="00D765A2">
            <w:pPr>
              <w:jc w:val="center"/>
              <w:rPr>
                <w:b/>
                <w:i/>
                <w:sz w:val="22"/>
                <w:szCs w:val="22"/>
              </w:rPr>
            </w:pPr>
            <w:r w:rsidRPr="00954D2F">
              <w:rPr>
                <w:b/>
                <w:i/>
                <w:sz w:val="22"/>
                <w:szCs w:val="22"/>
              </w:rPr>
              <w:t>2018 год</w:t>
            </w:r>
          </w:p>
        </w:tc>
        <w:tc>
          <w:tcPr>
            <w:tcW w:w="583" w:type="pct"/>
            <w:shd w:val="clear" w:color="auto" w:fill="BFBFBF" w:themeFill="background1" w:themeFillShade="BF"/>
          </w:tcPr>
          <w:p w14:paraId="025A18CB" w14:textId="73050A86" w:rsidR="00B574C4" w:rsidRPr="00954D2F" w:rsidRDefault="00B574C4" w:rsidP="00FE002C">
            <w:pPr>
              <w:jc w:val="center"/>
              <w:rPr>
                <w:b/>
                <w:i/>
                <w:sz w:val="22"/>
                <w:szCs w:val="22"/>
              </w:rPr>
            </w:pPr>
            <w:r w:rsidRPr="00954D2F">
              <w:rPr>
                <w:b/>
                <w:i/>
                <w:sz w:val="22"/>
                <w:szCs w:val="22"/>
              </w:rPr>
              <w:t>2019 год</w:t>
            </w:r>
          </w:p>
        </w:tc>
        <w:tc>
          <w:tcPr>
            <w:tcW w:w="582" w:type="pct"/>
            <w:shd w:val="clear" w:color="auto" w:fill="BFBFBF" w:themeFill="background1" w:themeFillShade="BF"/>
          </w:tcPr>
          <w:p w14:paraId="0007FA4E" w14:textId="48C3304C" w:rsidR="00B574C4" w:rsidRPr="00954D2F" w:rsidRDefault="00B574C4" w:rsidP="00B574C4">
            <w:pPr>
              <w:jc w:val="center"/>
              <w:rPr>
                <w:b/>
                <w:i/>
                <w:sz w:val="22"/>
                <w:szCs w:val="22"/>
              </w:rPr>
            </w:pPr>
            <w:r w:rsidRPr="00954D2F">
              <w:rPr>
                <w:b/>
                <w:i/>
                <w:sz w:val="22"/>
                <w:szCs w:val="22"/>
              </w:rPr>
              <w:t>2021 год</w:t>
            </w:r>
          </w:p>
        </w:tc>
      </w:tr>
      <w:tr w:rsidR="00B574C4" w:rsidRPr="00954D2F" w14:paraId="1849B89D" w14:textId="4D1A35F6" w:rsidTr="00B574C4">
        <w:trPr>
          <w:trHeight w:val="78"/>
        </w:trPr>
        <w:tc>
          <w:tcPr>
            <w:tcW w:w="1491" w:type="pct"/>
            <w:shd w:val="clear" w:color="auto" w:fill="F2F2F2" w:themeFill="background1" w:themeFillShade="F2"/>
          </w:tcPr>
          <w:p w14:paraId="688D83EA" w14:textId="20D44C82" w:rsidR="00B574C4" w:rsidRPr="00954D2F" w:rsidRDefault="00B574C4" w:rsidP="00C40C48">
            <w:pPr>
              <w:rPr>
                <w:b/>
                <w:i/>
                <w:sz w:val="22"/>
                <w:szCs w:val="22"/>
              </w:rPr>
            </w:pPr>
            <w:r w:rsidRPr="00954D2F">
              <w:rPr>
                <w:b/>
                <w:i/>
                <w:sz w:val="22"/>
                <w:szCs w:val="22"/>
              </w:rPr>
              <w:t>г. Балабаново</w:t>
            </w:r>
          </w:p>
        </w:tc>
        <w:tc>
          <w:tcPr>
            <w:tcW w:w="586" w:type="pct"/>
            <w:shd w:val="clear" w:color="auto" w:fill="FFFFFF"/>
          </w:tcPr>
          <w:p w14:paraId="504512C9" w14:textId="1DCA4095" w:rsidR="00B574C4" w:rsidRPr="00954D2F" w:rsidRDefault="00B574C4" w:rsidP="00C40C48">
            <w:pPr>
              <w:jc w:val="center"/>
              <w:rPr>
                <w:b/>
                <w:i/>
                <w:sz w:val="22"/>
                <w:szCs w:val="22"/>
              </w:rPr>
            </w:pPr>
            <w:r w:rsidRPr="00954D2F">
              <w:t>25505</w:t>
            </w:r>
          </w:p>
        </w:tc>
        <w:tc>
          <w:tcPr>
            <w:tcW w:w="586" w:type="pct"/>
            <w:shd w:val="clear" w:color="auto" w:fill="FFFFFF"/>
          </w:tcPr>
          <w:p w14:paraId="4CF57CB2" w14:textId="731C53ED" w:rsidR="00B574C4" w:rsidRPr="00954D2F" w:rsidRDefault="00B574C4" w:rsidP="00C40C48">
            <w:pPr>
              <w:jc w:val="center"/>
              <w:rPr>
                <w:b/>
                <w:i/>
                <w:sz w:val="22"/>
                <w:szCs w:val="22"/>
              </w:rPr>
            </w:pPr>
            <w:r w:rsidRPr="00954D2F">
              <w:t>25426</w:t>
            </w:r>
          </w:p>
        </w:tc>
        <w:tc>
          <w:tcPr>
            <w:tcW w:w="586" w:type="pct"/>
            <w:shd w:val="clear" w:color="auto" w:fill="FFFFFF"/>
          </w:tcPr>
          <w:p w14:paraId="00BD9D39" w14:textId="20CCB1B5" w:rsidR="00B574C4" w:rsidRPr="00954D2F" w:rsidRDefault="00B574C4" w:rsidP="00C40C48">
            <w:pPr>
              <w:jc w:val="center"/>
              <w:rPr>
                <w:b/>
                <w:i/>
                <w:sz w:val="22"/>
                <w:szCs w:val="22"/>
              </w:rPr>
            </w:pPr>
            <w:r w:rsidRPr="00954D2F">
              <w:t>25752</w:t>
            </w:r>
          </w:p>
        </w:tc>
        <w:tc>
          <w:tcPr>
            <w:tcW w:w="586" w:type="pct"/>
            <w:shd w:val="clear" w:color="auto" w:fill="FFFFFF"/>
          </w:tcPr>
          <w:p w14:paraId="05453E0C" w14:textId="67CA3FB3" w:rsidR="00B574C4" w:rsidRPr="00954D2F" w:rsidRDefault="00B574C4" w:rsidP="00C40C48">
            <w:pPr>
              <w:jc w:val="center"/>
              <w:rPr>
                <w:b/>
                <w:i/>
                <w:sz w:val="22"/>
                <w:szCs w:val="22"/>
              </w:rPr>
            </w:pPr>
            <w:r w:rsidRPr="00954D2F">
              <w:t>25608</w:t>
            </w:r>
          </w:p>
        </w:tc>
        <w:tc>
          <w:tcPr>
            <w:tcW w:w="583" w:type="pct"/>
            <w:shd w:val="clear" w:color="auto" w:fill="FFFFFF"/>
          </w:tcPr>
          <w:p w14:paraId="4C69F786" w14:textId="54FA92CA" w:rsidR="00B574C4" w:rsidRPr="00954D2F" w:rsidRDefault="00B574C4" w:rsidP="00C40C48">
            <w:pPr>
              <w:jc w:val="center"/>
              <w:rPr>
                <w:b/>
                <w:i/>
                <w:sz w:val="22"/>
                <w:szCs w:val="22"/>
              </w:rPr>
            </w:pPr>
            <w:r w:rsidRPr="00954D2F">
              <w:t>25775</w:t>
            </w:r>
          </w:p>
        </w:tc>
        <w:tc>
          <w:tcPr>
            <w:tcW w:w="582" w:type="pct"/>
            <w:shd w:val="clear" w:color="auto" w:fill="FFFFFF"/>
          </w:tcPr>
          <w:p w14:paraId="0194FDFB" w14:textId="0320A150" w:rsidR="00B574C4" w:rsidRPr="00954D2F" w:rsidRDefault="00B574C4" w:rsidP="00C40C48">
            <w:pPr>
              <w:jc w:val="center"/>
            </w:pPr>
            <w:r w:rsidRPr="00954D2F">
              <w:t>25861</w:t>
            </w:r>
          </w:p>
        </w:tc>
      </w:tr>
    </w:tbl>
    <w:p w14:paraId="02E5F56E" w14:textId="5A7D5AF8" w:rsidR="006B1840" w:rsidRPr="00954D2F" w:rsidRDefault="007A10C5" w:rsidP="006B1840">
      <w:pPr>
        <w:spacing w:before="120"/>
        <w:ind w:firstLine="709"/>
        <w:rPr>
          <w:sz w:val="28"/>
          <w:szCs w:val="28"/>
          <w:lang w:eastAsia="ar-SA" w:bidi="en-US"/>
        </w:rPr>
      </w:pPr>
      <w:r w:rsidRPr="00954D2F">
        <w:rPr>
          <w:sz w:val="28"/>
          <w:szCs w:val="28"/>
          <w:lang w:eastAsia="ar-SA" w:bidi="en-US"/>
        </w:rPr>
        <w:t xml:space="preserve">Из таблицы </w:t>
      </w:r>
      <w:r w:rsidR="00717201" w:rsidRPr="00954D2F">
        <w:rPr>
          <w:sz w:val="28"/>
          <w:szCs w:val="28"/>
          <w:lang w:eastAsia="ar-SA" w:bidi="en-US"/>
        </w:rPr>
        <w:t xml:space="preserve">2.1 </w:t>
      </w:r>
      <w:r w:rsidRPr="00954D2F">
        <w:rPr>
          <w:sz w:val="28"/>
          <w:szCs w:val="28"/>
          <w:lang w:eastAsia="ar-SA" w:bidi="en-US"/>
        </w:rPr>
        <w:t xml:space="preserve">следует, что с </w:t>
      </w:r>
      <w:r w:rsidR="0061455C" w:rsidRPr="00954D2F">
        <w:rPr>
          <w:sz w:val="28"/>
          <w:szCs w:val="28"/>
          <w:lang w:eastAsia="ar-SA" w:bidi="en-US"/>
        </w:rPr>
        <w:t>2015</w:t>
      </w:r>
      <w:r w:rsidRPr="00954D2F">
        <w:rPr>
          <w:sz w:val="28"/>
          <w:szCs w:val="28"/>
          <w:lang w:eastAsia="ar-SA" w:bidi="en-US"/>
        </w:rPr>
        <w:t xml:space="preserve"> г. </w:t>
      </w:r>
      <w:r w:rsidR="00676DEC" w:rsidRPr="00954D2F">
        <w:rPr>
          <w:sz w:val="28"/>
          <w:szCs w:val="28"/>
          <w:lang w:eastAsia="ar-SA" w:bidi="en-US"/>
        </w:rPr>
        <w:t xml:space="preserve">по </w:t>
      </w:r>
      <w:r w:rsidR="00BA5E21" w:rsidRPr="008D74E3">
        <w:rPr>
          <w:sz w:val="28"/>
          <w:szCs w:val="28"/>
          <w:lang w:eastAsia="ar-SA" w:bidi="en-US"/>
        </w:rPr>
        <w:t>2021</w:t>
      </w:r>
      <w:r w:rsidRPr="008D74E3">
        <w:rPr>
          <w:sz w:val="28"/>
          <w:szCs w:val="28"/>
          <w:lang w:eastAsia="ar-SA" w:bidi="en-US"/>
        </w:rPr>
        <w:t xml:space="preserve"> г. численность</w:t>
      </w:r>
      <w:r w:rsidR="00FD08C0" w:rsidRPr="008D74E3">
        <w:rPr>
          <w:sz w:val="28"/>
          <w:szCs w:val="28"/>
          <w:lang w:eastAsia="ar-SA" w:bidi="en-US"/>
        </w:rPr>
        <w:t xml:space="preserve"> населения</w:t>
      </w:r>
      <w:r w:rsidRPr="008D74E3">
        <w:rPr>
          <w:sz w:val="28"/>
          <w:szCs w:val="28"/>
          <w:lang w:eastAsia="ar-SA" w:bidi="en-US"/>
        </w:rPr>
        <w:t xml:space="preserve"> </w:t>
      </w:r>
      <w:r w:rsidR="0099380C" w:rsidRPr="008D74E3">
        <w:rPr>
          <w:sz w:val="28"/>
          <w:szCs w:val="28"/>
          <w:lang w:eastAsia="ar-SA" w:bidi="en-US"/>
        </w:rPr>
        <w:t>МО «</w:t>
      </w:r>
      <w:r w:rsidR="00E02B74" w:rsidRPr="008D74E3">
        <w:rPr>
          <w:sz w:val="28"/>
          <w:szCs w:val="28"/>
          <w:lang w:eastAsia="ar-SA" w:bidi="en-US"/>
        </w:rPr>
        <w:t>Город Балабаново</w:t>
      </w:r>
      <w:r w:rsidR="0099380C" w:rsidRPr="008D74E3">
        <w:rPr>
          <w:sz w:val="28"/>
          <w:szCs w:val="28"/>
          <w:lang w:eastAsia="ar-SA" w:bidi="en-US"/>
        </w:rPr>
        <w:t>»</w:t>
      </w:r>
      <w:r w:rsidR="008C2A45" w:rsidRPr="008D74E3">
        <w:rPr>
          <w:sz w:val="28"/>
          <w:szCs w:val="28"/>
          <w:lang w:eastAsia="ar-SA" w:bidi="en-US"/>
        </w:rPr>
        <w:t xml:space="preserve"> </w:t>
      </w:r>
      <w:r w:rsidR="00EE548A" w:rsidRPr="008D74E3">
        <w:rPr>
          <w:sz w:val="28"/>
          <w:szCs w:val="28"/>
          <w:lang w:eastAsia="ar-SA" w:bidi="en-US"/>
        </w:rPr>
        <w:t>увеличилась</w:t>
      </w:r>
      <w:r w:rsidR="00A56D2A" w:rsidRPr="008D74E3">
        <w:rPr>
          <w:sz w:val="28"/>
          <w:szCs w:val="28"/>
          <w:lang w:eastAsia="ar-SA" w:bidi="en-US"/>
        </w:rPr>
        <w:t xml:space="preserve"> </w:t>
      </w:r>
      <w:r w:rsidR="00FD08C0" w:rsidRPr="008D74E3">
        <w:rPr>
          <w:sz w:val="28"/>
          <w:szCs w:val="28"/>
          <w:lang w:eastAsia="ar-SA" w:bidi="en-US"/>
        </w:rPr>
        <w:t xml:space="preserve">на </w:t>
      </w:r>
      <w:r w:rsidR="00BA5E21" w:rsidRPr="008D74E3">
        <w:rPr>
          <w:sz w:val="28"/>
          <w:szCs w:val="28"/>
          <w:lang w:eastAsia="ar-SA" w:bidi="en-US"/>
        </w:rPr>
        <w:t xml:space="preserve">356 </w:t>
      </w:r>
      <w:r w:rsidR="00A56D2A" w:rsidRPr="008D74E3">
        <w:rPr>
          <w:sz w:val="28"/>
          <w:szCs w:val="28"/>
          <w:lang w:eastAsia="ar-SA" w:bidi="en-US"/>
        </w:rPr>
        <w:t>чел.</w:t>
      </w:r>
    </w:p>
    <w:p w14:paraId="1478962F" w14:textId="0E4F33E1" w:rsidR="00097792" w:rsidRPr="00954D2F" w:rsidRDefault="00B574C4" w:rsidP="00B574C4">
      <w:pPr>
        <w:spacing w:before="120"/>
        <w:ind w:firstLine="709"/>
        <w:jc w:val="center"/>
        <w:rPr>
          <w:sz w:val="28"/>
          <w:szCs w:val="28"/>
          <w:lang w:eastAsia="ar-SA" w:bidi="en-US"/>
        </w:rPr>
      </w:pPr>
      <w:r w:rsidRPr="00954D2F">
        <w:rPr>
          <w:noProof/>
        </w:rPr>
        <w:drawing>
          <wp:inline distT="0" distB="0" distL="0" distR="0" wp14:anchorId="0F85E81A" wp14:editId="3537C705">
            <wp:extent cx="4429125" cy="26003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BCC4F03" w14:textId="0AE79B8B" w:rsidR="00207260" w:rsidRPr="00954D2F" w:rsidRDefault="00207260" w:rsidP="00A357BE">
      <w:pPr>
        <w:ind w:firstLine="709"/>
        <w:rPr>
          <w:sz w:val="28"/>
          <w:szCs w:val="28"/>
        </w:rPr>
      </w:pPr>
      <w:proofErr w:type="gramStart"/>
      <w:r w:rsidRPr="00954D2F">
        <w:rPr>
          <w:sz w:val="28"/>
          <w:szCs w:val="28"/>
          <w:lang w:eastAsia="ar-SA" w:bidi="en-US"/>
        </w:rPr>
        <w:t xml:space="preserve">При определении перспективной численности населения учитывалось главное направление демографической политики </w:t>
      </w:r>
      <w:r w:rsidR="00C4014C" w:rsidRPr="00954D2F">
        <w:rPr>
          <w:sz w:val="28"/>
          <w:szCs w:val="28"/>
          <w:lang w:eastAsia="ar-SA" w:bidi="en-US"/>
        </w:rPr>
        <w:t>Калужской</w:t>
      </w:r>
      <w:r w:rsidR="007E2587" w:rsidRPr="00954D2F">
        <w:rPr>
          <w:sz w:val="28"/>
          <w:szCs w:val="28"/>
          <w:lang w:eastAsia="ar-SA" w:bidi="en-US"/>
        </w:rPr>
        <w:t xml:space="preserve"> области</w:t>
      </w:r>
      <w:r w:rsidRPr="00954D2F">
        <w:rPr>
          <w:sz w:val="28"/>
          <w:szCs w:val="28"/>
          <w:lang w:eastAsia="ar-SA" w:bidi="en-US"/>
        </w:rPr>
        <w:t>, опреде</w:t>
      </w:r>
      <w:r w:rsidRPr="00954D2F">
        <w:rPr>
          <w:sz w:val="28"/>
          <w:szCs w:val="28"/>
        </w:rPr>
        <w:t xml:space="preserve">ленное в Стратегии социально-экономического развития </w:t>
      </w:r>
      <w:r w:rsidR="00C4014C" w:rsidRPr="00954D2F">
        <w:rPr>
          <w:sz w:val="28"/>
          <w:szCs w:val="28"/>
        </w:rPr>
        <w:t>Калужской</w:t>
      </w:r>
      <w:r w:rsidR="007E2587" w:rsidRPr="00954D2F">
        <w:rPr>
          <w:sz w:val="28"/>
          <w:szCs w:val="28"/>
        </w:rPr>
        <w:t xml:space="preserve"> области</w:t>
      </w:r>
      <w:r w:rsidR="00D81272" w:rsidRPr="00954D2F">
        <w:rPr>
          <w:sz w:val="28"/>
          <w:szCs w:val="28"/>
        </w:rPr>
        <w:t xml:space="preserve"> </w:t>
      </w:r>
      <w:r w:rsidR="00B72EA0" w:rsidRPr="00954D2F">
        <w:rPr>
          <w:sz w:val="28"/>
          <w:szCs w:val="28"/>
        </w:rPr>
        <w:t>до 2030</w:t>
      </w:r>
      <w:r w:rsidRPr="00954D2F">
        <w:rPr>
          <w:sz w:val="28"/>
          <w:szCs w:val="28"/>
        </w:rPr>
        <w:t xml:space="preserve"> года (утверждённой </w:t>
      </w:r>
      <w:r w:rsidR="00B44669" w:rsidRPr="00954D2F">
        <w:rPr>
          <w:sz w:val="28"/>
          <w:szCs w:val="28"/>
        </w:rPr>
        <w:t>правительством</w:t>
      </w:r>
      <w:r w:rsidR="00D81272" w:rsidRPr="00954D2F">
        <w:rPr>
          <w:sz w:val="28"/>
          <w:szCs w:val="28"/>
        </w:rPr>
        <w:t xml:space="preserve"> </w:t>
      </w:r>
      <w:r w:rsidR="00C4014C" w:rsidRPr="00954D2F">
        <w:rPr>
          <w:sz w:val="28"/>
          <w:szCs w:val="28"/>
        </w:rPr>
        <w:t>Калужской</w:t>
      </w:r>
      <w:r w:rsidR="007E2587" w:rsidRPr="00954D2F">
        <w:rPr>
          <w:sz w:val="28"/>
          <w:szCs w:val="28"/>
        </w:rPr>
        <w:t xml:space="preserve"> области</w:t>
      </w:r>
      <w:r w:rsidR="00B44737" w:rsidRPr="00954D2F">
        <w:rPr>
          <w:sz w:val="28"/>
          <w:szCs w:val="28"/>
        </w:rPr>
        <w:t xml:space="preserve"> от 29.06.2009</w:t>
      </w:r>
      <w:r w:rsidR="00D81272" w:rsidRPr="00954D2F">
        <w:rPr>
          <w:sz w:val="28"/>
          <w:szCs w:val="28"/>
        </w:rPr>
        <w:t xml:space="preserve"> № </w:t>
      </w:r>
      <w:r w:rsidR="00B44737" w:rsidRPr="00954D2F">
        <w:rPr>
          <w:sz w:val="28"/>
          <w:szCs w:val="28"/>
        </w:rPr>
        <w:t>250</w:t>
      </w:r>
      <w:r w:rsidR="00B44669" w:rsidRPr="00954D2F">
        <w:rPr>
          <w:sz w:val="28"/>
          <w:szCs w:val="28"/>
        </w:rPr>
        <w:t xml:space="preserve"> (с изм. на </w:t>
      </w:r>
      <w:r w:rsidR="00B44737" w:rsidRPr="00954D2F">
        <w:rPr>
          <w:sz w:val="28"/>
          <w:szCs w:val="28"/>
        </w:rPr>
        <w:t>25.05.2017</w:t>
      </w:r>
      <w:r w:rsidR="00F85910" w:rsidRPr="00954D2F">
        <w:rPr>
          <w:sz w:val="28"/>
          <w:szCs w:val="28"/>
        </w:rPr>
        <w:t xml:space="preserve"> № 318</w:t>
      </w:r>
      <w:r w:rsidRPr="00954D2F">
        <w:rPr>
          <w:sz w:val="28"/>
          <w:szCs w:val="28"/>
        </w:rPr>
        <w:t xml:space="preserve">) – </w:t>
      </w:r>
      <w:r w:rsidR="00A357BE" w:rsidRPr="00954D2F">
        <w:rPr>
          <w:sz w:val="28"/>
          <w:szCs w:val="28"/>
        </w:rPr>
        <w:t>формирование предпосылок для улучшения демографической ситуации, ориентированной на рост численности населения с использованием как воспроизводственных, так и миграционных компонентов</w:t>
      </w:r>
      <w:r w:rsidRPr="00954D2F">
        <w:rPr>
          <w:sz w:val="28"/>
          <w:szCs w:val="28"/>
        </w:rPr>
        <w:t>.</w:t>
      </w:r>
      <w:proofErr w:type="gramEnd"/>
    </w:p>
    <w:p w14:paraId="60190336" w14:textId="58422311" w:rsidR="00A357BE" w:rsidRPr="00954D2F" w:rsidRDefault="00A357BE" w:rsidP="00A357BE">
      <w:pPr>
        <w:pStyle w:val="a0"/>
        <w:rPr>
          <w:sz w:val="28"/>
          <w:szCs w:val="28"/>
          <w:lang w:val="ru-RU"/>
        </w:rPr>
      </w:pPr>
      <w:r w:rsidRPr="00954D2F">
        <w:rPr>
          <w:sz w:val="28"/>
          <w:szCs w:val="28"/>
          <w:lang w:val="ru-RU"/>
        </w:rPr>
        <w:t>Базовым периодом для прогнозирования чис</w:t>
      </w:r>
      <w:r w:rsidR="003779D5" w:rsidRPr="00954D2F">
        <w:rPr>
          <w:sz w:val="28"/>
          <w:szCs w:val="28"/>
          <w:lang w:val="ru-RU"/>
        </w:rPr>
        <w:t>ленности населения является 20</w:t>
      </w:r>
      <w:r w:rsidR="00954D2F" w:rsidRPr="00954D2F">
        <w:rPr>
          <w:sz w:val="28"/>
          <w:szCs w:val="28"/>
          <w:lang w:val="ru-RU"/>
        </w:rPr>
        <w:t>21</w:t>
      </w:r>
      <w:r w:rsidRPr="00954D2F">
        <w:rPr>
          <w:sz w:val="28"/>
          <w:szCs w:val="28"/>
          <w:lang w:val="ru-RU"/>
        </w:rPr>
        <w:t xml:space="preserve"> г. Расчет перспективной численности населения можно провести демографическим методом, который основывается на использовании данных об общем приросте населения (естественном и механическом), рассчитывается по формуле:</w:t>
      </w:r>
    </w:p>
    <w:p w14:paraId="3A9D08D5" w14:textId="77777777" w:rsidR="00A357BE" w:rsidRPr="00954D2F" w:rsidRDefault="00A357BE" w:rsidP="00A357BE">
      <w:pPr>
        <w:pStyle w:val="affff"/>
        <w:spacing w:before="0" w:after="0"/>
        <w:jc w:val="right"/>
        <w:rPr>
          <w:sz w:val="28"/>
          <w:szCs w:val="28"/>
        </w:rPr>
      </w:pPr>
      <w:proofErr w:type="spellStart"/>
      <w:r w:rsidRPr="00954D2F">
        <w:rPr>
          <w:sz w:val="28"/>
          <w:szCs w:val="28"/>
          <w:lang w:val="en-US"/>
        </w:rPr>
        <w:t>S</w:t>
      </w:r>
      <w:r w:rsidRPr="00954D2F">
        <w:rPr>
          <w:sz w:val="28"/>
          <w:szCs w:val="28"/>
          <w:vertAlign w:val="subscript"/>
          <w:lang w:val="en-US"/>
        </w:rPr>
        <w:t>h</w:t>
      </w:r>
      <w:proofErr w:type="spellEnd"/>
      <w:r w:rsidRPr="00954D2F">
        <w:rPr>
          <w:sz w:val="28"/>
          <w:szCs w:val="28"/>
          <w:vertAlign w:val="subscript"/>
        </w:rPr>
        <w:t>+</w:t>
      </w:r>
      <w:r w:rsidRPr="00954D2F">
        <w:rPr>
          <w:sz w:val="28"/>
          <w:szCs w:val="28"/>
          <w:vertAlign w:val="subscript"/>
          <w:lang w:val="en-US"/>
        </w:rPr>
        <w:t>t</w:t>
      </w:r>
      <w:r w:rsidRPr="00954D2F">
        <w:rPr>
          <w:sz w:val="28"/>
          <w:szCs w:val="28"/>
        </w:rPr>
        <w:t>=</w:t>
      </w:r>
      <w:proofErr w:type="spellStart"/>
      <w:r w:rsidRPr="00954D2F">
        <w:rPr>
          <w:sz w:val="28"/>
          <w:szCs w:val="28"/>
          <w:lang w:val="en-US"/>
        </w:rPr>
        <w:t>S</w:t>
      </w:r>
      <w:r w:rsidRPr="00954D2F">
        <w:rPr>
          <w:sz w:val="28"/>
          <w:szCs w:val="28"/>
          <w:vertAlign w:val="subscript"/>
          <w:lang w:val="en-US"/>
        </w:rPr>
        <w:t>h</w:t>
      </w:r>
      <w:proofErr w:type="spellEnd"/>
      <w:proofErr w:type="gramStart"/>
      <w:r w:rsidRPr="00954D2F">
        <w:rPr>
          <w:sz w:val="28"/>
          <w:szCs w:val="28"/>
        </w:rPr>
        <w:t>·(</w:t>
      </w:r>
      <w:proofErr w:type="gramEnd"/>
      <w:r w:rsidRPr="00954D2F">
        <w:rPr>
          <w:sz w:val="28"/>
          <w:szCs w:val="28"/>
        </w:rPr>
        <w:t>1+К</w:t>
      </w:r>
      <w:r w:rsidRPr="00954D2F">
        <w:rPr>
          <w:sz w:val="28"/>
          <w:szCs w:val="28"/>
          <w:vertAlign w:val="subscript"/>
        </w:rPr>
        <w:t>общ.пр.</w:t>
      </w:r>
      <w:r w:rsidRPr="00954D2F">
        <w:rPr>
          <w:sz w:val="28"/>
          <w:szCs w:val="28"/>
        </w:rPr>
        <w:t>)</w:t>
      </w:r>
      <w:proofErr w:type="gramStart"/>
      <w:r w:rsidRPr="00954D2F">
        <w:rPr>
          <w:sz w:val="28"/>
          <w:szCs w:val="28"/>
          <w:vertAlign w:val="superscript"/>
          <w:lang w:val="en-US"/>
        </w:rPr>
        <w:t>t</w:t>
      </w:r>
      <w:proofErr w:type="gramEnd"/>
      <w:r w:rsidRPr="00954D2F">
        <w:rPr>
          <w:sz w:val="28"/>
          <w:szCs w:val="28"/>
        </w:rPr>
        <w:t>,</w:t>
      </w:r>
      <w:r w:rsidRPr="00954D2F">
        <w:rPr>
          <w:sz w:val="28"/>
          <w:szCs w:val="28"/>
        </w:rPr>
        <w:tab/>
      </w:r>
      <w:r w:rsidRPr="00954D2F">
        <w:rPr>
          <w:sz w:val="28"/>
          <w:szCs w:val="28"/>
        </w:rPr>
        <w:tab/>
      </w:r>
      <w:r w:rsidRPr="00954D2F">
        <w:rPr>
          <w:sz w:val="28"/>
          <w:szCs w:val="28"/>
        </w:rPr>
        <w:tab/>
      </w:r>
      <w:r w:rsidRPr="00954D2F">
        <w:rPr>
          <w:sz w:val="28"/>
          <w:szCs w:val="28"/>
        </w:rPr>
        <w:tab/>
      </w:r>
      <w:r w:rsidRPr="00954D2F">
        <w:rPr>
          <w:sz w:val="28"/>
          <w:szCs w:val="28"/>
        </w:rPr>
        <w:tab/>
        <w:t>(1)</w:t>
      </w:r>
    </w:p>
    <w:p w14:paraId="3568A188" w14:textId="77777777" w:rsidR="00A357BE" w:rsidRPr="00954D2F" w:rsidRDefault="00A357BE" w:rsidP="00A357BE">
      <w:pPr>
        <w:pStyle w:val="affff"/>
        <w:spacing w:before="0" w:after="0"/>
        <w:rPr>
          <w:sz w:val="28"/>
          <w:szCs w:val="28"/>
        </w:rPr>
      </w:pPr>
      <w:r w:rsidRPr="00954D2F">
        <w:rPr>
          <w:sz w:val="28"/>
          <w:szCs w:val="28"/>
        </w:rPr>
        <w:t xml:space="preserve">где </w:t>
      </w:r>
      <w:proofErr w:type="spellStart"/>
      <w:r w:rsidRPr="00954D2F">
        <w:rPr>
          <w:sz w:val="28"/>
          <w:szCs w:val="28"/>
          <w:lang w:val="en-US"/>
        </w:rPr>
        <w:t>S</w:t>
      </w:r>
      <w:r w:rsidRPr="00954D2F">
        <w:rPr>
          <w:sz w:val="28"/>
          <w:szCs w:val="28"/>
          <w:vertAlign w:val="subscript"/>
          <w:lang w:val="en-US"/>
        </w:rPr>
        <w:t>h</w:t>
      </w:r>
      <w:proofErr w:type="spellEnd"/>
      <w:r w:rsidRPr="00954D2F">
        <w:rPr>
          <w:sz w:val="28"/>
          <w:szCs w:val="28"/>
        </w:rPr>
        <w:t xml:space="preserve"> – численность населения на начало планируемого периода, чел.;</w:t>
      </w:r>
    </w:p>
    <w:p w14:paraId="0A09A332" w14:textId="77777777" w:rsidR="00A357BE" w:rsidRPr="00954D2F" w:rsidRDefault="00A357BE" w:rsidP="00A357BE">
      <w:pPr>
        <w:pStyle w:val="affff"/>
        <w:spacing w:before="0" w:after="0"/>
        <w:rPr>
          <w:sz w:val="28"/>
          <w:szCs w:val="28"/>
        </w:rPr>
      </w:pPr>
      <w:r w:rsidRPr="00954D2F">
        <w:rPr>
          <w:sz w:val="28"/>
          <w:szCs w:val="28"/>
          <w:lang w:val="en-US"/>
        </w:rPr>
        <w:t>t</w:t>
      </w:r>
      <w:r w:rsidRPr="00954D2F">
        <w:rPr>
          <w:sz w:val="28"/>
          <w:szCs w:val="28"/>
        </w:rPr>
        <w:t xml:space="preserve"> – </w:t>
      </w:r>
      <w:proofErr w:type="gramStart"/>
      <w:r w:rsidRPr="00954D2F">
        <w:rPr>
          <w:sz w:val="28"/>
          <w:szCs w:val="28"/>
        </w:rPr>
        <w:t>число</w:t>
      </w:r>
      <w:proofErr w:type="gramEnd"/>
      <w:r w:rsidRPr="00954D2F">
        <w:rPr>
          <w:sz w:val="28"/>
          <w:szCs w:val="28"/>
        </w:rPr>
        <w:t xml:space="preserve"> лет, на которое производится расчет;</w:t>
      </w:r>
    </w:p>
    <w:p w14:paraId="2EC65EE7" w14:textId="77777777" w:rsidR="00A357BE" w:rsidRPr="00954D2F" w:rsidRDefault="00A357BE" w:rsidP="00A357BE">
      <w:pPr>
        <w:pStyle w:val="affff"/>
        <w:spacing w:before="0" w:after="0"/>
        <w:rPr>
          <w:sz w:val="28"/>
          <w:szCs w:val="28"/>
        </w:rPr>
      </w:pPr>
      <w:proofErr w:type="spellStart"/>
      <w:r w:rsidRPr="00954D2F">
        <w:rPr>
          <w:sz w:val="28"/>
          <w:szCs w:val="28"/>
        </w:rPr>
        <w:t>К</w:t>
      </w:r>
      <w:r w:rsidRPr="00954D2F">
        <w:rPr>
          <w:sz w:val="28"/>
          <w:szCs w:val="28"/>
          <w:vertAlign w:val="subscript"/>
        </w:rPr>
        <w:t>общ.пр</w:t>
      </w:r>
      <w:proofErr w:type="spellEnd"/>
      <w:r w:rsidRPr="00954D2F">
        <w:rPr>
          <w:sz w:val="28"/>
          <w:szCs w:val="28"/>
        </w:rPr>
        <w:t xml:space="preserve">. – коэффициент общего прироста населения за период, предшествующий </w:t>
      </w:r>
      <w:proofErr w:type="gramStart"/>
      <w:r w:rsidRPr="00954D2F">
        <w:rPr>
          <w:sz w:val="28"/>
          <w:szCs w:val="28"/>
        </w:rPr>
        <w:t>плановому</w:t>
      </w:r>
      <w:proofErr w:type="gramEnd"/>
      <w:r w:rsidRPr="00954D2F">
        <w:rPr>
          <w:sz w:val="28"/>
          <w:szCs w:val="28"/>
        </w:rPr>
        <w:t>, определяется как отношение среднегодового прироста населения к среднегодовой численности населения.</w:t>
      </w:r>
    </w:p>
    <w:p w14:paraId="0B337E11" w14:textId="77777777" w:rsidR="00A357BE" w:rsidRPr="00954D2F" w:rsidRDefault="00A357BE" w:rsidP="00A357BE">
      <w:pPr>
        <w:pStyle w:val="affff"/>
        <w:spacing w:before="0" w:after="0"/>
        <w:rPr>
          <w:sz w:val="28"/>
          <w:szCs w:val="28"/>
        </w:rPr>
      </w:pPr>
      <w:r w:rsidRPr="00954D2F">
        <w:rPr>
          <w:sz w:val="28"/>
          <w:szCs w:val="28"/>
        </w:rPr>
        <w:t>Отсутствие исходных данных и неясность тенденций с естественным приростом населения снижает точность прогнозов.</w:t>
      </w:r>
    </w:p>
    <w:p w14:paraId="517803DA" w14:textId="038A362F" w:rsidR="00A357BE" w:rsidRPr="00954D2F" w:rsidRDefault="00A357BE" w:rsidP="00A357BE">
      <w:pPr>
        <w:pStyle w:val="affff"/>
        <w:spacing w:before="0" w:after="0"/>
        <w:rPr>
          <w:sz w:val="28"/>
          <w:szCs w:val="28"/>
        </w:rPr>
      </w:pPr>
      <w:r w:rsidRPr="00954D2F">
        <w:rPr>
          <w:sz w:val="28"/>
          <w:szCs w:val="28"/>
        </w:rPr>
        <w:lastRenderedPageBreak/>
        <w:t xml:space="preserve">При расчете прогнозной численности </w:t>
      </w:r>
      <w:r w:rsidR="0099380C" w:rsidRPr="00954D2F">
        <w:rPr>
          <w:sz w:val="28"/>
          <w:szCs w:val="28"/>
        </w:rPr>
        <w:t>МО «</w:t>
      </w:r>
      <w:r w:rsidR="00E02B74" w:rsidRPr="00954D2F">
        <w:rPr>
          <w:sz w:val="28"/>
          <w:szCs w:val="28"/>
        </w:rPr>
        <w:t>Город Балабаново</w:t>
      </w:r>
      <w:r w:rsidR="0099380C" w:rsidRPr="00954D2F">
        <w:rPr>
          <w:sz w:val="28"/>
          <w:szCs w:val="28"/>
        </w:rPr>
        <w:t>»</w:t>
      </w:r>
      <w:r w:rsidR="004D0DA7" w:rsidRPr="00954D2F">
        <w:rPr>
          <w:sz w:val="28"/>
          <w:szCs w:val="28"/>
        </w:rPr>
        <w:t xml:space="preserve"> </w:t>
      </w:r>
      <w:r w:rsidRPr="00954D2F">
        <w:rPr>
          <w:sz w:val="28"/>
          <w:szCs w:val="28"/>
        </w:rPr>
        <w:t>учитывались следующие моменты:</w:t>
      </w:r>
    </w:p>
    <w:p w14:paraId="0438AC73" w14:textId="10D7C5A2" w:rsidR="00A357BE" w:rsidRPr="00954D2F" w:rsidRDefault="00A357BE" w:rsidP="00A357BE">
      <w:pPr>
        <w:pStyle w:val="a0"/>
        <w:rPr>
          <w:sz w:val="28"/>
          <w:szCs w:val="28"/>
          <w:lang w:val="ru-RU"/>
        </w:rPr>
      </w:pPr>
      <w:r w:rsidRPr="00954D2F">
        <w:rPr>
          <w:sz w:val="28"/>
          <w:szCs w:val="28"/>
          <w:lang w:val="ru-RU"/>
        </w:rPr>
        <w:t xml:space="preserve">1. Демографические процессы, происходящие в </w:t>
      </w:r>
      <w:r w:rsidR="004D7548" w:rsidRPr="00954D2F">
        <w:rPr>
          <w:sz w:val="28"/>
          <w:szCs w:val="28"/>
          <w:lang w:val="ru-RU"/>
        </w:rPr>
        <w:t>МО «Город Балабаново»</w:t>
      </w:r>
      <w:r w:rsidRPr="00954D2F">
        <w:rPr>
          <w:sz w:val="28"/>
          <w:szCs w:val="28"/>
          <w:lang w:val="ru-RU"/>
        </w:rPr>
        <w:t>, аналогичны процессам, имеющим место в большинстве населённых пунктов России с преобладанием русского населения – происходит старение населения, сокращение доли молодых возрастов. Указанные особенности структуры населения следует учитывать в сфере социального обслуживания.</w:t>
      </w:r>
    </w:p>
    <w:p w14:paraId="5F6D4AFE" w14:textId="0D9DB29F" w:rsidR="00A357BE" w:rsidRPr="00954D2F" w:rsidRDefault="00A357BE" w:rsidP="00A357BE">
      <w:pPr>
        <w:pStyle w:val="a0"/>
        <w:rPr>
          <w:sz w:val="28"/>
          <w:szCs w:val="28"/>
          <w:lang w:val="ru-RU"/>
        </w:rPr>
      </w:pPr>
      <w:r w:rsidRPr="00954D2F">
        <w:rPr>
          <w:sz w:val="28"/>
          <w:szCs w:val="28"/>
          <w:lang w:val="ru-RU"/>
        </w:rPr>
        <w:t>2. В период до 2029 года сохранится тенденция прироста численности трудовых ресурсов за счёт вступления населения трудоспособного возраста в трудовую деятельность. На более поздний период указанный прирост может быть обеспечен, в основном, за счёт механического притока.</w:t>
      </w:r>
    </w:p>
    <w:p w14:paraId="7EE2EC2E" w14:textId="77777777" w:rsidR="00A357BE" w:rsidRPr="00954D2F" w:rsidRDefault="00A357BE" w:rsidP="00A357BE">
      <w:pPr>
        <w:pStyle w:val="affff"/>
        <w:spacing w:before="0" w:after="0"/>
        <w:rPr>
          <w:sz w:val="28"/>
          <w:szCs w:val="28"/>
        </w:rPr>
      </w:pPr>
      <w:r w:rsidRPr="00954D2F">
        <w:rPr>
          <w:sz w:val="28"/>
          <w:szCs w:val="28"/>
        </w:rPr>
        <w:t xml:space="preserve">Для расчета перспективной численности населения использовались несколько вариантов: </w:t>
      </w:r>
    </w:p>
    <w:p w14:paraId="628B8EDB" w14:textId="7EC1B08E" w:rsidR="00A357BE" w:rsidRPr="00954D2F" w:rsidRDefault="00A357BE" w:rsidP="00A357BE">
      <w:pPr>
        <w:pStyle w:val="affff"/>
        <w:spacing w:before="0" w:after="0"/>
        <w:rPr>
          <w:sz w:val="28"/>
          <w:szCs w:val="28"/>
        </w:rPr>
      </w:pPr>
      <w:r w:rsidRPr="00954D2F">
        <w:rPr>
          <w:sz w:val="28"/>
          <w:szCs w:val="28"/>
        </w:rPr>
        <w:t xml:space="preserve">1) </w:t>
      </w:r>
      <w:r w:rsidRPr="00954D2F">
        <w:rPr>
          <w:i/>
          <w:sz w:val="28"/>
          <w:szCs w:val="28"/>
        </w:rPr>
        <w:t>пессимистичный</w:t>
      </w:r>
      <w:r w:rsidRPr="00954D2F">
        <w:rPr>
          <w:sz w:val="28"/>
          <w:szCs w:val="28"/>
        </w:rPr>
        <w:t xml:space="preserve"> вариант отражает снижение естественного прироста населения (низкая рождаемость в сочетании с высокой смертностью) и высокий миграционный отток. В качестве пессимистического п</w:t>
      </w:r>
      <w:r w:rsidR="009B009B" w:rsidRPr="00954D2F">
        <w:rPr>
          <w:sz w:val="28"/>
          <w:szCs w:val="28"/>
        </w:rPr>
        <w:t>рогноза взят прирост в размере 25</w:t>
      </w:r>
      <w:r w:rsidRPr="00954D2F">
        <w:rPr>
          <w:sz w:val="28"/>
          <w:szCs w:val="28"/>
        </w:rPr>
        <w:t xml:space="preserve"> человек. (</w:t>
      </w:r>
      <w:proofErr w:type="spellStart"/>
      <w:r w:rsidRPr="00954D2F">
        <w:rPr>
          <w:sz w:val="28"/>
          <w:szCs w:val="28"/>
        </w:rPr>
        <w:t>К</w:t>
      </w:r>
      <w:r w:rsidRPr="00954D2F">
        <w:rPr>
          <w:sz w:val="28"/>
          <w:szCs w:val="28"/>
          <w:vertAlign w:val="subscript"/>
        </w:rPr>
        <w:t>общ.пр</w:t>
      </w:r>
      <w:proofErr w:type="spellEnd"/>
      <w:r w:rsidRPr="00954D2F">
        <w:rPr>
          <w:sz w:val="28"/>
          <w:szCs w:val="28"/>
          <w:vertAlign w:val="subscript"/>
        </w:rPr>
        <w:t>.</w:t>
      </w:r>
      <w:r w:rsidR="009B009B" w:rsidRPr="00954D2F">
        <w:rPr>
          <w:sz w:val="28"/>
          <w:szCs w:val="28"/>
        </w:rPr>
        <w:t>=-0,003</w:t>
      </w:r>
      <w:r w:rsidRPr="00954D2F">
        <w:rPr>
          <w:sz w:val="28"/>
          <w:szCs w:val="28"/>
        </w:rPr>
        <w:t>). При таком прогнозе численность населения рассчитаем по формуле (1), она составит:</w:t>
      </w:r>
    </w:p>
    <w:p w14:paraId="1EF44200" w14:textId="4AAAA6D9" w:rsidR="00A357BE" w:rsidRPr="00954D2F" w:rsidRDefault="00A357BE" w:rsidP="00A357BE">
      <w:pPr>
        <w:pStyle w:val="affff"/>
        <w:spacing w:before="0" w:after="0"/>
        <w:rPr>
          <w:sz w:val="28"/>
          <w:szCs w:val="28"/>
        </w:rPr>
      </w:pPr>
      <w:r w:rsidRPr="00954D2F">
        <w:rPr>
          <w:sz w:val="28"/>
          <w:szCs w:val="28"/>
          <w:lang w:val="en-US"/>
        </w:rPr>
        <w:t>S</w:t>
      </w:r>
      <w:r w:rsidRPr="00954D2F">
        <w:rPr>
          <w:sz w:val="28"/>
          <w:szCs w:val="28"/>
          <w:vertAlign w:val="subscript"/>
        </w:rPr>
        <w:t>2029</w:t>
      </w:r>
      <w:r w:rsidRPr="00954D2F">
        <w:rPr>
          <w:sz w:val="28"/>
          <w:szCs w:val="28"/>
        </w:rPr>
        <w:t>=</w:t>
      </w:r>
      <w:r w:rsidR="00F51DA1" w:rsidRPr="00954D2F">
        <w:rPr>
          <w:sz w:val="28"/>
          <w:szCs w:val="28"/>
        </w:rPr>
        <w:t>25</w:t>
      </w:r>
      <w:r w:rsidR="00954D2F" w:rsidRPr="00954D2F">
        <w:rPr>
          <w:sz w:val="28"/>
          <w:szCs w:val="28"/>
        </w:rPr>
        <w:t>861</w:t>
      </w:r>
      <w:r w:rsidRPr="00954D2F">
        <w:rPr>
          <w:sz w:val="28"/>
          <w:szCs w:val="28"/>
        </w:rPr>
        <w:t>* (1-0,001)</w:t>
      </w:r>
      <w:r w:rsidRPr="00954D2F">
        <w:rPr>
          <w:sz w:val="28"/>
          <w:szCs w:val="28"/>
          <w:vertAlign w:val="superscript"/>
        </w:rPr>
        <w:t>10</w:t>
      </w:r>
      <w:r w:rsidRPr="00954D2F">
        <w:rPr>
          <w:sz w:val="28"/>
          <w:szCs w:val="28"/>
        </w:rPr>
        <w:t>=</w:t>
      </w:r>
      <w:r w:rsidR="0052782D" w:rsidRPr="00954D2F">
        <w:rPr>
          <w:sz w:val="28"/>
          <w:szCs w:val="28"/>
        </w:rPr>
        <w:t>25</w:t>
      </w:r>
      <w:r w:rsidR="00954D2F" w:rsidRPr="00954D2F">
        <w:rPr>
          <w:sz w:val="28"/>
          <w:szCs w:val="28"/>
        </w:rPr>
        <w:t>604</w:t>
      </w:r>
      <w:r w:rsidRPr="00954D2F">
        <w:rPr>
          <w:sz w:val="28"/>
          <w:szCs w:val="28"/>
        </w:rPr>
        <w:t xml:space="preserve"> чел.</w:t>
      </w:r>
    </w:p>
    <w:p w14:paraId="1B94B6B2" w14:textId="2B62F6BA" w:rsidR="00A357BE" w:rsidRPr="00954D2F" w:rsidRDefault="00A357BE" w:rsidP="00A357BE">
      <w:pPr>
        <w:pStyle w:val="affff"/>
        <w:spacing w:before="0" w:after="0"/>
        <w:rPr>
          <w:sz w:val="28"/>
          <w:szCs w:val="28"/>
        </w:rPr>
      </w:pPr>
      <w:r w:rsidRPr="00954D2F">
        <w:rPr>
          <w:sz w:val="28"/>
          <w:szCs w:val="28"/>
          <w:lang w:val="en-US"/>
        </w:rPr>
        <w:t>S</w:t>
      </w:r>
      <w:r w:rsidRPr="00954D2F">
        <w:rPr>
          <w:sz w:val="28"/>
          <w:szCs w:val="28"/>
          <w:vertAlign w:val="subscript"/>
        </w:rPr>
        <w:t>2039</w:t>
      </w:r>
      <w:r w:rsidRPr="00954D2F">
        <w:rPr>
          <w:sz w:val="28"/>
          <w:szCs w:val="28"/>
        </w:rPr>
        <w:t>=</w:t>
      </w:r>
      <w:r w:rsidR="00F51DA1" w:rsidRPr="00954D2F">
        <w:rPr>
          <w:sz w:val="28"/>
          <w:szCs w:val="28"/>
        </w:rPr>
        <w:t>25</w:t>
      </w:r>
      <w:r w:rsidR="00954D2F" w:rsidRPr="00954D2F">
        <w:rPr>
          <w:sz w:val="28"/>
          <w:szCs w:val="28"/>
        </w:rPr>
        <w:t>861</w:t>
      </w:r>
      <w:r w:rsidRPr="00954D2F">
        <w:rPr>
          <w:sz w:val="28"/>
          <w:szCs w:val="28"/>
        </w:rPr>
        <w:t>*(1-0,001)</w:t>
      </w:r>
      <w:r w:rsidRPr="00954D2F">
        <w:rPr>
          <w:sz w:val="28"/>
          <w:szCs w:val="28"/>
          <w:vertAlign w:val="superscript"/>
        </w:rPr>
        <w:t>20</w:t>
      </w:r>
      <w:r w:rsidRPr="00954D2F">
        <w:rPr>
          <w:sz w:val="28"/>
          <w:szCs w:val="28"/>
        </w:rPr>
        <w:t>=</w:t>
      </w:r>
      <w:r w:rsidR="0052782D" w:rsidRPr="00954D2F">
        <w:rPr>
          <w:sz w:val="28"/>
          <w:szCs w:val="28"/>
        </w:rPr>
        <w:t>25</w:t>
      </w:r>
      <w:r w:rsidR="00954D2F" w:rsidRPr="00954D2F">
        <w:rPr>
          <w:sz w:val="28"/>
          <w:szCs w:val="28"/>
        </w:rPr>
        <w:t>349</w:t>
      </w:r>
      <w:r w:rsidRPr="00954D2F">
        <w:rPr>
          <w:sz w:val="28"/>
          <w:szCs w:val="28"/>
        </w:rPr>
        <w:t xml:space="preserve"> чел.</w:t>
      </w:r>
    </w:p>
    <w:p w14:paraId="33318316" w14:textId="5FF065B6" w:rsidR="00A357BE" w:rsidRPr="00954D2F" w:rsidRDefault="00A357BE" w:rsidP="00A357BE">
      <w:pPr>
        <w:pStyle w:val="affff"/>
        <w:spacing w:before="0" w:after="0"/>
        <w:rPr>
          <w:sz w:val="28"/>
          <w:szCs w:val="28"/>
        </w:rPr>
      </w:pPr>
      <w:r w:rsidRPr="00954D2F">
        <w:rPr>
          <w:sz w:val="28"/>
          <w:szCs w:val="28"/>
        </w:rPr>
        <w:t xml:space="preserve">2) </w:t>
      </w:r>
      <w:r w:rsidRPr="00954D2F">
        <w:rPr>
          <w:i/>
          <w:sz w:val="28"/>
          <w:szCs w:val="28"/>
        </w:rPr>
        <w:t xml:space="preserve">оптимистический. </w:t>
      </w:r>
      <w:r w:rsidRPr="00954D2F">
        <w:rPr>
          <w:sz w:val="28"/>
          <w:szCs w:val="28"/>
        </w:rPr>
        <w:t>В качестве оптимистического п</w:t>
      </w:r>
      <w:r w:rsidR="00D637CE" w:rsidRPr="00954D2F">
        <w:rPr>
          <w:sz w:val="28"/>
          <w:szCs w:val="28"/>
        </w:rPr>
        <w:t xml:space="preserve">рогноза взят прирост в размере </w:t>
      </w:r>
      <w:r w:rsidR="009B009B" w:rsidRPr="00954D2F">
        <w:rPr>
          <w:sz w:val="28"/>
          <w:szCs w:val="28"/>
        </w:rPr>
        <w:t>2</w:t>
      </w:r>
      <w:r w:rsidR="00D637CE" w:rsidRPr="00954D2F">
        <w:rPr>
          <w:sz w:val="28"/>
          <w:szCs w:val="28"/>
        </w:rPr>
        <w:t>5</w:t>
      </w:r>
      <w:r w:rsidRPr="00954D2F">
        <w:rPr>
          <w:sz w:val="28"/>
          <w:szCs w:val="28"/>
        </w:rPr>
        <w:t xml:space="preserve"> чел. в год (</w:t>
      </w:r>
      <w:proofErr w:type="spellStart"/>
      <w:r w:rsidRPr="00954D2F">
        <w:rPr>
          <w:sz w:val="28"/>
          <w:szCs w:val="28"/>
        </w:rPr>
        <w:t>К</w:t>
      </w:r>
      <w:r w:rsidRPr="00954D2F">
        <w:rPr>
          <w:sz w:val="28"/>
          <w:szCs w:val="28"/>
          <w:vertAlign w:val="subscript"/>
        </w:rPr>
        <w:t>общ.пр</w:t>
      </w:r>
      <w:proofErr w:type="spellEnd"/>
      <w:r w:rsidR="009B009B" w:rsidRPr="00954D2F">
        <w:rPr>
          <w:sz w:val="28"/>
          <w:szCs w:val="28"/>
        </w:rPr>
        <w:t>.=0,003</w:t>
      </w:r>
      <w:r w:rsidRPr="00954D2F">
        <w:rPr>
          <w:sz w:val="28"/>
          <w:szCs w:val="28"/>
        </w:rPr>
        <w:t>). При таком прогнозе численность населения рассчитаем по формуле (1), она составит:</w:t>
      </w:r>
    </w:p>
    <w:p w14:paraId="0D7EB438" w14:textId="6A3F29A3" w:rsidR="00A357BE" w:rsidRPr="00954D2F" w:rsidRDefault="00A357BE" w:rsidP="00A357BE">
      <w:pPr>
        <w:pStyle w:val="affff"/>
        <w:spacing w:before="0" w:after="0"/>
        <w:rPr>
          <w:sz w:val="28"/>
          <w:szCs w:val="28"/>
        </w:rPr>
      </w:pPr>
      <w:r w:rsidRPr="00954D2F">
        <w:rPr>
          <w:sz w:val="28"/>
          <w:szCs w:val="28"/>
          <w:lang w:val="en-US"/>
        </w:rPr>
        <w:t>S</w:t>
      </w:r>
      <w:r w:rsidRPr="00954D2F">
        <w:rPr>
          <w:sz w:val="28"/>
          <w:szCs w:val="28"/>
          <w:vertAlign w:val="subscript"/>
        </w:rPr>
        <w:t>2029</w:t>
      </w:r>
      <w:r w:rsidRPr="00954D2F">
        <w:rPr>
          <w:sz w:val="28"/>
          <w:szCs w:val="28"/>
        </w:rPr>
        <w:t>=</w:t>
      </w:r>
      <w:r w:rsidR="00F51DA1" w:rsidRPr="00954D2F">
        <w:rPr>
          <w:sz w:val="28"/>
          <w:szCs w:val="28"/>
        </w:rPr>
        <w:t>25</w:t>
      </w:r>
      <w:r w:rsidR="00954D2F" w:rsidRPr="00954D2F">
        <w:rPr>
          <w:sz w:val="28"/>
          <w:szCs w:val="28"/>
        </w:rPr>
        <w:t>861</w:t>
      </w:r>
      <w:r w:rsidRPr="00954D2F">
        <w:rPr>
          <w:sz w:val="28"/>
          <w:szCs w:val="28"/>
        </w:rPr>
        <w:t>*(1+0,001)</w:t>
      </w:r>
      <w:r w:rsidRPr="00954D2F">
        <w:rPr>
          <w:sz w:val="28"/>
          <w:szCs w:val="28"/>
          <w:vertAlign w:val="superscript"/>
        </w:rPr>
        <w:t>10</w:t>
      </w:r>
      <w:r w:rsidRPr="00954D2F">
        <w:rPr>
          <w:sz w:val="28"/>
          <w:szCs w:val="28"/>
        </w:rPr>
        <w:t>=</w:t>
      </w:r>
      <w:r w:rsidR="0052782D" w:rsidRPr="00954D2F">
        <w:rPr>
          <w:sz w:val="28"/>
          <w:szCs w:val="28"/>
        </w:rPr>
        <w:t>2</w:t>
      </w:r>
      <w:r w:rsidR="00F51DA1" w:rsidRPr="00954D2F">
        <w:rPr>
          <w:sz w:val="28"/>
          <w:szCs w:val="28"/>
        </w:rPr>
        <w:t>6</w:t>
      </w:r>
      <w:r w:rsidR="00954D2F" w:rsidRPr="00954D2F">
        <w:rPr>
          <w:sz w:val="28"/>
          <w:szCs w:val="28"/>
        </w:rPr>
        <w:t>121</w:t>
      </w:r>
      <w:r w:rsidRPr="00954D2F">
        <w:rPr>
          <w:sz w:val="28"/>
          <w:szCs w:val="28"/>
        </w:rPr>
        <w:t xml:space="preserve"> чел.</w:t>
      </w:r>
    </w:p>
    <w:p w14:paraId="50D477EC" w14:textId="5DB08C61" w:rsidR="00A357BE" w:rsidRPr="00954D2F" w:rsidRDefault="00A357BE" w:rsidP="00A357BE">
      <w:pPr>
        <w:pStyle w:val="affff"/>
        <w:spacing w:before="0" w:after="0"/>
        <w:rPr>
          <w:sz w:val="28"/>
          <w:szCs w:val="28"/>
        </w:rPr>
      </w:pPr>
      <w:r w:rsidRPr="00954D2F">
        <w:rPr>
          <w:sz w:val="28"/>
          <w:szCs w:val="28"/>
          <w:lang w:val="en-US"/>
        </w:rPr>
        <w:t>S</w:t>
      </w:r>
      <w:r w:rsidRPr="00954D2F">
        <w:rPr>
          <w:sz w:val="28"/>
          <w:szCs w:val="28"/>
          <w:vertAlign w:val="subscript"/>
        </w:rPr>
        <w:t>2039</w:t>
      </w:r>
      <w:r w:rsidRPr="00954D2F">
        <w:rPr>
          <w:sz w:val="28"/>
          <w:szCs w:val="28"/>
        </w:rPr>
        <w:t>=</w:t>
      </w:r>
      <w:r w:rsidR="00F51DA1" w:rsidRPr="00954D2F">
        <w:rPr>
          <w:sz w:val="28"/>
          <w:szCs w:val="28"/>
        </w:rPr>
        <w:t>25</w:t>
      </w:r>
      <w:r w:rsidR="00954D2F" w:rsidRPr="00954D2F">
        <w:rPr>
          <w:sz w:val="28"/>
          <w:szCs w:val="28"/>
        </w:rPr>
        <w:t>861</w:t>
      </w:r>
      <w:r w:rsidRPr="00954D2F">
        <w:rPr>
          <w:sz w:val="28"/>
          <w:szCs w:val="28"/>
        </w:rPr>
        <w:t>*(1+0,001)</w:t>
      </w:r>
      <w:r w:rsidRPr="00954D2F">
        <w:rPr>
          <w:sz w:val="28"/>
          <w:szCs w:val="28"/>
          <w:vertAlign w:val="superscript"/>
        </w:rPr>
        <w:t>20</w:t>
      </w:r>
      <w:r w:rsidRPr="00954D2F">
        <w:rPr>
          <w:sz w:val="28"/>
          <w:szCs w:val="28"/>
        </w:rPr>
        <w:t>=</w:t>
      </w:r>
      <w:r w:rsidR="00A4654B" w:rsidRPr="00954D2F">
        <w:rPr>
          <w:sz w:val="28"/>
          <w:szCs w:val="28"/>
        </w:rPr>
        <w:t>26</w:t>
      </w:r>
      <w:r w:rsidR="00F51DA1" w:rsidRPr="00954D2F">
        <w:rPr>
          <w:sz w:val="28"/>
          <w:szCs w:val="28"/>
        </w:rPr>
        <w:t>3</w:t>
      </w:r>
      <w:r w:rsidR="00954D2F" w:rsidRPr="00954D2F">
        <w:rPr>
          <w:sz w:val="28"/>
          <w:szCs w:val="28"/>
        </w:rPr>
        <w:t>83</w:t>
      </w:r>
      <w:r w:rsidRPr="00954D2F">
        <w:rPr>
          <w:sz w:val="28"/>
          <w:szCs w:val="28"/>
        </w:rPr>
        <w:t xml:space="preserve"> чел.</w:t>
      </w:r>
    </w:p>
    <w:p w14:paraId="02097FB1" w14:textId="77C013D7" w:rsidR="00A357BE" w:rsidRPr="00954D2F" w:rsidRDefault="00A357BE" w:rsidP="00A357BE">
      <w:pPr>
        <w:pStyle w:val="affff"/>
        <w:spacing w:before="0" w:after="0"/>
        <w:rPr>
          <w:sz w:val="28"/>
          <w:szCs w:val="28"/>
        </w:rPr>
      </w:pPr>
      <w:r w:rsidRPr="00954D2F">
        <w:rPr>
          <w:sz w:val="28"/>
          <w:szCs w:val="28"/>
        </w:rPr>
        <w:t xml:space="preserve">Для оценки потребности </w:t>
      </w:r>
      <w:r w:rsidR="0099380C" w:rsidRPr="00954D2F">
        <w:rPr>
          <w:sz w:val="28"/>
          <w:szCs w:val="28"/>
        </w:rPr>
        <w:t>МО «</w:t>
      </w:r>
      <w:r w:rsidR="00E02B74" w:rsidRPr="00954D2F">
        <w:rPr>
          <w:sz w:val="28"/>
          <w:szCs w:val="28"/>
        </w:rPr>
        <w:t>Город Балабаново</w:t>
      </w:r>
      <w:r w:rsidR="0099380C" w:rsidRPr="00954D2F">
        <w:rPr>
          <w:sz w:val="28"/>
          <w:szCs w:val="28"/>
        </w:rPr>
        <w:t>»</w:t>
      </w:r>
      <w:r w:rsidR="00B6649F" w:rsidRPr="00954D2F">
        <w:rPr>
          <w:sz w:val="28"/>
          <w:szCs w:val="28"/>
        </w:rPr>
        <w:t xml:space="preserve"> </w:t>
      </w:r>
      <w:r w:rsidRPr="00954D2F">
        <w:rPr>
          <w:sz w:val="28"/>
          <w:szCs w:val="28"/>
        </w:rPr>
        <w:t xml:space="preserve">в ресурсах территории, социального обеспечения и инженерного обустройства поселения к рассмотрению принимается оптимистический прогноз численности: </w:t>
      </w:r>
    </w:p>
    <w:p w14:paraId="41744C71" w14:textId="0F4E7F5C" w:rsidR="00A357BE" w:rsidRPr="00954D2F" w:rsidRDefault="00A357BE" w:rsidP="00CD0909">
      <w:pPr>
        <w:pStyle w:val="affff"/>
        <w:numPr>
          <w:ilvl w:val="0"/>
          <w:numId w:val="11"/>
        </w:numPr>
        <w:spacing w:before="0" w:after="0"/>
        <w:rPr>
          <w:sz w:val="28"/>
          <w:szCs w:val="28"/>
        </w:rPr>
      </w:pPr>
      <w:r w:rsidRPr="00954D2F">
        <w:rPr>
          <w:sz w:val="28"/>
          <w:szCs w:val="28"/>
        </w:rPr>
        <w:t xml:space="preserve">к 2029 году – </w:t>
      </w:r>
      <w:r w:rsidR="00635E6A" w:rsidRPr="00954D2F">
        <w:rPr>
          <w:sz w:val="28"/>
          <w:szCs w:val="28"/>
        </w:rPr>
        <w:t>26</w:t>
      </w:r>
      <w:r w:rsidR="00954D2F" w:rsidRPr="00954D2F">
        <w:rPr>
          <w:sz w:val="28"/>
          <w:szCs w:val="28"/>
        </w:rPr>
        <w:t>121</w:t>
      </w:r>
      <w:r w:rsidR="00364008" w:rsidRPr="00954D2F">
        <w:rPr>
          <w:sz w:val="28"/>
          <w:szCs w:val="28"/>
        </w:rPr>
        <w:t xml:space="preserve"> чел. (прирост на </w:t>
      </w:r>
      <w:r w:rsidR="0052782D" w:rsidRPr="00954D2F">
        <w:rPr>
          <w:sz w:val="28"/>
          <w:szCs w:val="28"/>
        </w:rPr>
        <w:t>2</w:t>
      </w:r>
      <w:r w:rsidR="00954D2F" w:rsidRPr="00954D2F">
        <w:rPr>
          <w:sz w:val="28"/>
          <w:szCs w:val="28"/>
        </w:rPr>
        <w:t>60</w:t>
      </w:r>
      <w:r w:rsidRPr="00954D2F">
        <w:rPr>
          <w:sz w:val="28"/>
          <w:szCs w:val="28"/>
        </w:rPr>
        <w:t xml:space="preserve"> </w:t>
      </w:r>
      <w:r w:rsidR="00222421" w:rsidRPr="00954D2F">
        <w:rPr>
          <w:sz w:val="28"/>
          <w:szCs w:val="28"/>
        </w:rPr>
        <w:t>чел. по сравнению с началом 2019</w:t>
      </w:r>
      <w:r w:rsidRPr="00954D2F">
        <w:rPr>
          <w:sz w:val="28"/>
          <w:szCs w:val="28"/>
        </w:rPr>
        <w:t xml:space="preserve"> г.).</w:t>
      </w:r>
    </w:p>
    <w:p w14:paraId="548F50A4" w14:textId="60B4FDA8" w:rsidR="00D17937" w:rsidRPr="00954D2F" w:rsidRDefault="00A357BE" w:rsidP="00CD0909">
      <w:pPr>
        <w:pStyle w:val="affff"/>
        <w:numPr>
          <w:ilvl w:val="0"/>
          <w:numId w:val="11"/>
        </w:numPr>
        <w:spacing w:before="0" w:after="0"/>
        <w:rPr>
          <w:sz w:val="28"/>
          <w:szCs w:val="28"/>
        </w:rPr>
      </w:pPr>
      <w:r w:rsidRPr="00954D2F">
        <w:rPr>
          <w:sz w:val="28"/>
          <w:szCs w:val="28"/>
        </w:rPr>
        <w:t xml:space="preserve">к 2039 году – </w:t>
      </w:r>
      <w:r w:rsidR="00A25D2D" w:rsidRPr="00954D2F">
        <w:rPr>
          <w:sz w:val="28"/>
          <w:szCs w:val="28"/>
        </w:rPr>
        <w:t>26</w:t>
      </w:r>
      <w:r w:rsidR="00954D2F" w:rsidRPr="00954D2F">
        <w:rPr>
          <w:sz w:val="28"/>
          <w:szCs w:val="28"/>
        </w:rPr>
        <w:t>383</w:t>
      </w:r>
      <w:r w:rsidRPr="00954D2F">
        <w:rPr>
          <w:sz w:val="28"/>
          <w:szCs w:val="28"/>
        </w:rPr>
        <w:t xml:space="preserve"> чел. (прирост на </w:t>
      </w:r>
      <w:r w:rsidR="0052782D" w:rsidRPr="00954D2F">
        <w:rPr>
          <w:sz w:val="28"/>
          <w:szCs w:val="28"/>
        </w:rPr>
        <w:t>5</w:t>
      </w:r>
      <w:r w:rsidR="00954D2F" w:rsidRPr="00954D2F">
        <w:rPr>
          <w:sz w:val="28"/>
          <w:szCs w:val="28"/>
        </w:rPr>
        <w:t>22</w:t>
      </w:r>
      <w:r w:rsidRPr="00954D2F">
        <w:rPr>
          <w:sz w:val="28"/>
          <w:szCs w:val="28"/>
        </w:rPr>
        <w:t xml:space="preserve"> </w:t>
      </w:r>
      <w:r w:rsidR="00222421" w:rsidRPr="00954D2F">
        <w:rPr>
          <w:sz w:val="28"/>
          <w:szCs w:val="28"/>
        </w:rPr>
        <w:t>чел. по сравнению с началом 2019</w:t>
      </w:r>
      <w:r w:rsidRPr="00954D2F">
        <w:rPr>
          <w:sz w:val="28"/>
          <w:szCs w:val="28"/>
        </w:rPr>
        <w:t xml:space="preserve"> г.).</w:t>
      </w:r>
    </w:p>
    <w:p w14:paraId="0396630C" w14:textId="77777777" w:rsidR="007A10C5" w:rsidRPr="00954D2F" w:rsidRDefault="007A10C5" w:rsidP="00D17937">
      <w:pPr>
        <w:ind w:firstLine="709"/>
        <w:rPr>
          <w:sz w:val="28"/>
          <w:szCs w:val="28"/>
        </w:rPr>
      </w:pPr>
      <w:r w:rsidRPr="00954D2F">
        <w:rPr>
          <w:sz w:val="28"/>
          <w:szCs w:val="28"/>
          <w:lang w:eastAsia="ar-SA" w:bidi="en-US"/>
        </w:rPr>
        <w:t xml:space="preserve">На расчетный период основные усилия должны быть направлены как на </w:t>
      </w:r>
      <w:r w:rsidR="00506377" w:rsidRPr="00954D2F">
        <w:rPr>
          <w:sz w:val="28"/>
          <w:szCs w:val="28"/>
          <w:lang w:eastAsia="ar-SA" w:bidi="en-US"/>
        </w:rPr>
        <w:t>поддержа</w:t>
      </w:r>
      <w:r w:rsidR="00506377" w:rsidRPr="00954D2F">
        <w:rPr>
          <w:sz w:val="28"/>
          <w:szCs w:val="28"/>
        </w:rPr>
        <w:t>ние</w:t>
      </w:r>
      <w:r w:rsidRPr="00954D2F">
        <w:rPr>
          <w:sz w:val="28"/>
          <w:szCs w:val="28"/>
        </w:rPr>
        <w:t xml:space="preserve"> положительного естественного прироста, в первую очередь путём снижения уровня смертности, особенно детской и мужской, так и на привлечение мигрантов.</w:t>
      </w:r>
    </w:p>
    <w:p w14:paraId="3B627137" w14:textId="4680AEE4" w:rsidR="007A10C5" w:rsidRPr="00954D2F" w:rsidRDefault="007A10C5" w:rsidP="007A10C5">
      <w:pPr>
        <w:ind w:firstLine="709"/>
        <w:rPr>
          <w:sz w:val="28"/>
          <w:szCs w:val="28"/>
          <w:lang w:eastAsia="ar-SA" w:bidi="en-US"/>
        </w:rPr>
      </w:pPr>
      <w:proofErr w:type="gramStart"/>
      <w:r w:rsidRPr="00954D2F">
        <w:rPr>
          <w:sz w:val="28"/>
          <w:szCs w:val="28"/>
          <w:lang w:eastAsia="ar-SA" w:bidi="en-US"/>
        </w:rPr>
        <w:t xml:space="preserve">Так же для улучшения демографической ситуации в </w:t>
      </w:r>
      <w:r w:rsidR="002B7BB9" w:rsidRPr="00954D2F">
        <w:rPr>
          <w:sz w:val="28"/>
          <w:szCs w:val="28"/>
        </w:rPr>
        <w:t xml:space="preserve">МО «Город Балабаново», </w:t>
      </w:r>
      <w:r w:rsidRPr="00954D2F">
        <w:rPr>
          <w:sz w:val="28"/>
          <w:szCs w:val="28"/>
          <w:lang w:eastAsia="ar-SA" w:bidi="en-US"/>
        </w:rPr>
        <w:t xml:space="preserve">необходимо проведение целого комплекса социально-экономических мероприятий, которые будут направлены на разные аспекты, </w:t>
      </w:r>
      <w:r w:rsidRPr="00954D2F">
        <w:rPr>
          <w:sz w:val="28"/>
          <w:szCs w:val="28"/>
          <w:lang w:eastAsia="ar-SA" w:bidi="en-US"/>
        </w:rPr>
        <w:lastRenderedPageBreak/>
        <w:t>определяющие демографическое развитие, такие как сокращение общего уровня смертности (в том числе и от социально-значимых заболеваний и внешних причин), укрепление репродуктивного здоровья населения, здоровья детей и подростков, сокращение уровня материнской и младенческой смертности, сохранение и укрепление здоровья населения</w:t>
      </w:r>
      <w:proofErr w:type="gramEnd"/>
      <w:r w:rsidRPr="00954D2F">
        <w:rPr>
          <w:sz w:val="28"/>
          <w:szCs w:val="28"/>
          <w:lang w:eastAsia="ar-SA" w:bidi="en-US"/>
        </w:rPr>
        <w:t xml:space="preserve">, увеличение продолжительности жизни, создание условий для ведения здорового образа жизни, повышение уровня рождаемости, укрепление института семьи, возрождение и сохранение традиций крепких семейных отношений, поддержку материнства и детства, улучшение миграционной ситуации. </w:t>
      </w:r>
    </w:p>
    <w:p w14:paraId="4A9E2B1D" w14:textId="77777777" w:rsidR="007A10C5" w:rsidRPr="00954D2F" w:rsidRDefault="007A10C5" w:rsidP="007A10C5">
      <w:pPr>
        <w:ind w:firstLine="709"/>
        <w:rPr>
          <w:sz w:val="28"/>
          <w:szCs w:val="28"/>
          <w:lang w:eastAsia="ar-SA" w:bidi="en-US"/>
        </w:rPr>
      </w:pPr>
      <w:proofErr w:type="gramStart"/>
      <w:r w:rsidRPr="00954D2F">
        <w:rPr>
          <w:sz w:val="28"/>
          <w:szCs w:val="28"/>
          <w:lang w:eastAsia="ar-SA" w:bidi="en-US"/>
        </w:rPr>
        <w:t>Принимаемые меры по улучшению демографической ситуации, в том числе успешной реализации демографических программ по стимулированию рождаемости, программ направленных на поддержку семей с детьми и молодых семей,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 хотя существует опасность снижения коэффициента естественного прироста в случае ухудшения экономической ситуации в стране.</w:t>
      </w:r>
      <w:proofErr w:type="gramEnd"/>
    </w:p>
    <w:p w14:paraId="30E8D319" w14:textId="39FDE2E8" w:rsidR="00D15583" w:rsidRPr="00954D2F" w:rsidRDefault="00A5122F" w:rsidP="00CD0909">
      <w:pPr>
        <w:pStyle w:val="3"/>
        <w:numPr>
          <w:ilvl w:val="2"/>
          <w:numId w:val="4"/>
        </w:numPr>
        <w:ind w:left="0" w:firstLine="0"/>
        <w:rPr>
          <w:sz w:val="28"/>
          <w:szCs w:val="28"/>
        </w:rPr>
      </w:pPr>
      <w:bookmarkStart w:id="33" w:name="_Toc522808443"/>
      <w:bookmarkStart w:id="34" w:name="_Toc23516575"/>
      <w:bookmarkEnd w:id="32"/>
      <w:r w:rsidRPr="00954D2F">
        <w:rPr>
          <w:sz w:val="28"/>
          <w:szCs w:val="28"/>
        </w:rPr>
        <w:t>Экономический потенциал</w:t>
      </w:r>
      <w:bookmarkEnd w:id="33"/>
      <w:bookmarkEnd w:id="34"/>
    </w:p>
    <w:p w14:paraId="1F7DEF32" w14:textId="2B466CD8" w:rsidR="00721E77" w:rsidRPr="00954D2F" w:rsidRDefault="00721E77" w:rsidP="00721E77">
      <w:pPr>
        <w:ind w:firstLine="709"/>
        <w:rPr>
          <w:sz w:val="28"/>
          <w:szCs w:val="28"/>
        </w:rPr>
      </w:pPr>
      <w:r w:rsidRPr="00954D2F">
        <w:rPr>
          <w:sz w:val="28"/>
          <w:szCs w:val="28"/>
        </w:rPr>
        <w:t xml:space="preserve">Муниципальное образование «Город Балабаново» относится к стабильно и динамично развивающимся в сфере промышленности городам. В настоящее время на территории города зарегистрировано </w:t>
      </w:r>
      <w:r w:rsidR="00E03C8F" w:rsidRPr="00954D2F">
        <w:rPr>
          <w:sz w:val="28"/>
          <w:szCs w:val="28"/>
        </w:rPr>
        <w:t>502</w:t>
      </w:r>
      <w:r w:rsidRPr="00954D2F">
        <w:rPr>
          <w:sz w:val="28"/>
          <w:szCs w:val="28"/>
        </w:rPr>
        <w:t xml:space="preserve"> предприятия различной организационно-правовой формы. Несмотря на значительную цифру, фактически работают </w:t>
      </w:r>
      <w:r w:rsidR="00E03C8F" w:rsidRPr="00954D2F">
        <w:rPr>
          <w:sz w:val="28"/>
          <w:szCs w:val="28"/>
        </w:rPr>
        <w:t>447</w:t>
      </w:r>
      <w:r w:rsidRPr="00954D2F">
        <w:rPr>
          <w:sz w:val="28"/>
          <w:szCs w:val="28"/>
        </w:rPr>
        <w:t xml:space="preserve"> предприятий, включая малые, средние и крупные.</w:t>
      </w:r>
    </w:p>
    <w:p w14:paraId="2FBD7810" w14:textId="2011E777" w:rsidR="00BF70A9" w:rsidRPr="00954D2F" w:rsidRDefault="00721E77" w:rsidP="00721E77">
      <w:pPr>
        <w:ind w:firstLine="709"/>
        <w:rPr>
          <w:sz w:val="28"/>
          <w:szCs w:val="28"/>
        </w:rPr>
      </w:pPr>
      <w:r w:rsidRPr="00954D2F">
        <w:rPr>
          <w:sz w:val="28"/>
          <w:szCs w:val="28"/>
        </w:rPr>
        <w:t xml:space="preserve">Наиболее стабильно развивающимися предприятиями являются ООО </w:t>
      </w:r>
      <w:r w:rsidR="006A76A4" w:rsidRPr="00954D2F">
        <w:rPr>
          <w:sz w:val="28"/>
          <w:szCs w:val="28"/>
        </w:rPr>
        <w:t>«</w:t>
      </w:r>
      <w:r w:rsidR="00C7226E" w:rsidRPr="00954D2F">
        <w:rPr>
          <w:sz w:val="28"/>
          <w:szCs w:val="28"/>
        </w:rPr>
        <w:t>КМДК «Союз-Центр</w:t>
      </w:r>
      <w:r w:rsidR="00136FF4" w:rsidRPr="00954D2F">
        <w:rPr>
          <w:sz w:val="28"/>
          <w:szCs w:val="28"/>
        </w:rPr>
        <w:t>»</w:t>
      </w:r>
      <w:r w:rsidR="00BF70A9" w:rsidRPr="00954D2F">
        <w:rPr>
          <w:sz w:val="28"/>
          <w:szCs w:val="28"/>
        </w:rPr>
        <w:t xml:space="preserve"> (обработка древесины, производство изделий из дерева)</w:t>
      </w:r>
      <w:r w:rsidR="00136FF4" w:rsidRPr="00954D2F">
        <w:rPr>
          <w:sz w:val="28"/>
          <w:szCs w:val="28"/>
        </w:rPr>
        <w:t>, ОО</w:t>
      </w:r>
      <w:r w:rsidRPr="00954D2F">
        <w:rPr>
          <w:sz w:val="28"/>
          <w:szCs w:val="28"/>
        </w:rPr>
        <w:t>О «</w:t>
      </w:r>
      <w:proofErr w:type="spellStart"/>
      <w:r w:rsidRPr="00954D2F">
        <w:rPr>
          <w:sz w:val="28"/>
          <w:szCs w:val="28"/>
        </w:rPr>
        <w:t>Стора</w:t>
      </w:r>
      <w:proofErr w:type="spellEnd"/>
      <w:r w:rsidRPr="00954D2F">
        <w:rPr>
          <w:sz w:val="28"/>
          <w:szCs w:val="28"/>
        </w:rPr>
        <w:t xml:space="preserve"> </w:t>
      </w:r>
      <w:proofErr w:type="spellStart"/>
      <w:r w:rsidRPr="00954D2F">
        <w:rPr>
          <w:sz w:val="28"/>
          <w:szCs w:val="28"/>
        </w:rPr>
        <w:t>Энсо</w:t>
      </w:r>
      <w:proofErr w:type="spellEnd"/>
      <w:r w:rsidRPr="00954D2F">
        <w:rPr>
          <w:sz w:val="28"/>
          <w:szCs w:val="28"/>
        </w:rPr>
        <w:t xml:space="preserve"> </w:t>
      </w:r>
      <w:proofErr w:type="spellStart"/>
      <w:r w:rsidRPr="00954D2F">
        <w:rPr>
          <w:sz w:val="28"/>
          <w:szCs w:val="28"/>
        </w:rPr>
        <w:t>Пакаджинг</w:t>
      </w:r>
      <w:proofErr w:type="spellEnd"/>
      <w:r w:rsidR="00E75D2C">
        <w:rPr>
          <w:sz w:val="28"/>
          <w:szCs w:val="28"/>
        </w:rPr>
        <w:t xml:space="preserve"> ББ</w:t>
      </w:r>
      <w:r w:rsidRPr="00954D2F">
        <w:rPr>
          <w:sz w:val="28"/>
          <w:szCs w:val="28"/>
        </w:rPr>
        <w:t>»</w:t>
      </w:r>
      <w:r w:rsidR="00BF70A9" w:rsidRPr="00954D2F">
        <w:rPr>
          <w:sz w:val="28"/>
          <w:szCs w:val="28"/>
        </w:rPr>
        <w:t xml:space="preserve"> (производство картона)</w:t>
      </w:r>
      <w:r w:rsidRPr="00954D2F">
        <w:rPr>
          <w:sz w:val="28"/>
          <w:szCs w:val="28"/>
        </w:rPr>
        <w:t xml:space="preserve">, </w:t>
      </w:r>
      <w:r w:rsidR="00186021" w:rsidRPr="00954D2F">
        <w:rPr>
          <w:sz w:val="28"/>
          <w:szCs w:val="28"/>
        </w:rPr>
        <w:t>АО «</w:t>
      </w:r>
      <w:proofErr w:type="spellStart"/>
      <w:r w:rsidR="006A76A4" w:rsidRPr="00954D2F">
        <w:rPr>
          <w:sz w:val="28"/>
          <w:szCs w:val="28"/>
        </w:rPr>
        <w:t>Итера</w:t>
      </w:r>
      <w:proofErr w:type="spellEnd"/>
      <w:r w:rsidR="00186021" w:rsidRPr="00954D2F">
        <w:rPr>
          <w:sz w:val="28"/>
          <w:szCs w:val="28"/>
        </w:rPr>
        <w:t>»</w:t>
      </w:r>
      <w:r w:rsidR="00BF70A9" w:rsidRPr="00954D2F">
        <w:rPr>
          <w:sz w:val="28"/>
          <w:szCs w:val="28"/>
        </w:rPr>
        <w:t xml:space="preserve"> (производство продовольственной продукции)</w:t>
      </w:r>
      <w:r w:rsidR="00186021" w:rsidRPr="00954D2F">
        <w:rPr>
          <w:sz w:val="28"/>
          <w:szCs w:val="28"/>
        </w:rPr>
        <w:t xml:space="preserve">, </w:t>
      </w:r>
      <w:r w:rsidR="00136FF4" w:rsidRPr="00954D2F">
        <w:rPr>
          <w:sz w:val="28"/>
          <w:szCs w:val="28"/>
        </w:rPr>
        <w:t>ОО</w:t>
      </w:r>
      <w:r w:rsidR="00186021" w:rsidRPr="00954D2F">
        <w:rPr>
          <w:sz w:val="28"/>
          <w:szCs w:val="28"/>
        </w:rPr>
        <w:t>О «</w:t>
      </w:r>
      <w:proofErr w:type="spellStart"/>
      <w:r w:rsidR="00186021" w:rsidRPr="00954D2F">
        <w:rPr>
          <w:sz w:val="28"/>
          <w:szCs w:val="28"/>
        </w:rPr>
        <w:t>Фрилайт</w:t>
      </w:r>
      <w:proofErr w:type="spellEnd"/>
      <w:r w:rsidR="00186021" w:rsidRPr="00954D2F">
        <w:rPr>
          <w:sz w:val="28"/>
          <w:szCs w:val="28"/>
        </w:rPr>
        <w:t>»</w:t>
      </w:r>
      <w:r w:rsidR="00BF70A9" w:rsidRPr="00954D2F">
        <w:rPr>
          <w:sz w:val="28"/>
          <w:szCs w:val="28"/>
        </w:rPr>
        <w:t xml:space="preserve"> (производство </w:t>
      </w:r>
      <w:proofErr w:type="spellStart"/>
      <w:r w:rsidR="00BF70A9" w:rsidRPr="00954D2F">
        <w:rPr>
          <w:sz w:val="28"/>
          <w:szCs w:val="28"/>
        </w:rPr>
        <w:t>керамогранитной</w:t>
      </w:r>
      <w:proofErr w:type="spellEnd"/>
      <w:r w:rsidR="00BF70A9" w:rsidRPr="00954D2F">
        <w:rPr>
          <w:sz w:val="28"/>
          <w:szCs w:val="28"/>
        </w:rPr>
        <w:t xml:space="preserve"> плитки)</w:t>
      </w:r>
      <w:r w:rsidR="00186021" w:rsidRPr="00954D2F">
        <w:rPr>
          <w:sz w:val="28"/>
          <w:szCs w:val="28"/>
        </w:rPr>
        <w:t xml:space="preserve">, </w:t>
      </w:r>
      <w:r w:rsidRPr="00954D2F">
        <w:rPr>
          <w:sz w:val="28"/>
          <w:szCs w:val="28"/>
        </w:rPr>
        <w:t>ООО «</w:t>
      </w:r>
      <w:proofErr w:type="spellStart"/>
      <w:r w:rsidR="00C7226E" w:rsidRPr="00954D2F">
        <w:rPr>
          <w:sz w:val="28"/>
          <w:szCs w:val="28"/>
        </w:rPr>
        <w:t>Вентал</w:t>
      </w:r>
      <w:r w:rsidR="00186021" w:rsidRPr="00954D2F">
        <w:rPr>
          <w:sz w:val="28"/>
          <w:szCs w:val="28"/>
        </w:rPr>
        <w:t>л</w:t>
      </w:r>
      <w:proofErr w:type="spellEnd"/>
      <w:r w:rsidRPr="00954D2F">
        <w:rPr>
          <w:sz w:val="28"/>
          <w:szCs w:val="28"/>
        </w:rPr>
        <w:t>»</w:t>
      </w:r>
      <w:r w:rsidR="00BF70A9" w:rsidRPr="00954D2F">
        <w:rPr>
          <w:sz w:val="28"/>
          <w:szCs w:val="28"/>
        </w:rPr>
        <w:t xml:space="preserve"> (производство строительных металлоконструкций)</w:t>
      </w:r>
      <w:r w:rsidRPr="00954D2F">
        <w:rPr>
          <w:sz w:val="28"/>
          <w:szCs w:val="28"/>
        </w:rPr>
        <w:t>, ООО «</w:t>
      </w:r>
      <w:proofErr w:type="spellStart"/>
      <w:r w:rsidR="006A76A4" w:rsidRPr="00954D2F">
        <w:rPr>
          <w:sz w:val="28"/>
          <w:szCs w:val="28"/>
        </w:rPr>
        <w:t>Декопласт</w:t>
      </w:r>
      <w:proofErr w:type="spellEnd"/>
      <w:r w:rsidR="006A76A4" w:rsidRPr="00954D2F">
        <w:rPr>
          <w:sz w:val="28"/>
          <w:szCs w:val="28"/>
        </w:rPr>
        <w:t>-КК</w:t>
      </w:r>
      <w:r w:rsidRPr="00954D2F">
        <w:rPr>
          <w:sz w:val="28"/>
          <w:szCs w:val="28"/>
        </w:rPr>
        <w:t>»</w:t>
      </w:r>
      <w:r w:rsidR="00BF70A9" w:rsidRPr="00954D2F">
        <w:rPr>
          <w:sz w:val="28"/>
          <w:szCs w:val="28"/>
        </w:rPr>
        <w:t xml:space="preserve"> (производство пластмассовых изделий).</w:t>
      </w:r>
    </w:p>
    <w:p w14:paraId="19454899" w14:textId="25FC8657" w:rsidR="00721E77" w:rsidRPr="00954D2F" w:rsidRDefault="00721E77" w:rsidP="00721E77">
      <w:pPr>
        <w:ind w:firstLine="709"/>
        <w:rPr>
          <w:sz w:val="28"/>
          <w:szCs w:val="28"/>
        </w:rPr>
      </w:pPr>
      <w:r w:rsidRPr="00954D2F">
        <w:rPr>
          <w:sz w:val="28"/>
          <w:szCs w:val="28"/>
        </w:rPr>
        <w:t xml:space="preserve">На долю </w:t>
      </w:r>
      <w:r w:rsidR="00310644" w:rsidRPr="00954D2F">
        <w:rPr>
          <w:sz w:val="28"/>
          <w:szCs w:val="28"/>
        </w:rPr>
        <w:t xml:space="preserve">промышленных </w:t>
      </w:r>
      <w:r w:rsidRPr="00954D2F">
        <w:rPr>
          <w:sz w:val="28"/>
          <w:szCs w:val="28"/>
        </w:rPr>
        <w:t>произво</w:t>
      </w:r>
      <w:proofErr w:type="gramStart"/>
      <w:r w:rsidRPr="00954D2F">
        <w:rPr>
          <w:sz w:val="28"/>
          <w:szCs w:val="28"/>
        </w:rPr>
        <w:t>дств пр</w:t>
      </w:r>
      <w:proofErr w:type="gramEnd"/>
      <w:r w:rsidRPr="00954D2F">
        <w:rPr>
          <w:sz w:val="28"/>
          <w:szCs w:val="28"/>
        </w:rPr>
        <w:t xml:space="preserve">иходится около </w:t>
      </w:r>
      <w:r w:rsidR="00BF70A9" w:rsidRPr="00954D2F">
        <w:rPr>
          <w:sz w:val="28"/>
          <w:szCs w:val="28"/>
        </w:rPr>
        <w:t>41</w:t>
      </w:r>
      <w:r w:rsidRPr="00954D2F">
        <w:rPr>
          <w:sz w:val="28"/>
          <w:szCs w:val="28"/>
        </w:rPr>
        <w:t>% всех работающих; недостаточное развитие получили другие основные отрасли материального производства – транспорт и строительство (</w:t>
      </w:r>
      <w:r w:rsidR="006A76A4" w:rsidRPr="00954D2F">
        <w:rPr>
          <w:sz w:val="28"/>
          <w:szCs w:val="28"/>
        </w:rPr>
        <w:t>7,5</w:t>
      </w:r>
      <w:r w:rsidRPr="00954D2F">
        <w:rPr>
          <w:sz w:val="28"/>
          <w:szCs w:val="28"/>
        </w:rPr>
        <w:t>%).</w:t>
      </w:r>
    </w:p>
    <w:p w14:paraId="11FEC5EA" w14:textId="06B20F7E" w:rsidR="00721E77" w:rsidRPr="00954D2F" w:rsidRDefault="00721E77" w:rsidP="00721E77">
      <w:pPr>
        <w:ind w:firstLine="709"/>
        <w:rPr>
          <w:sz w:val="28"/>
          <w:szCs w:val="28"/>
        </w:rPr>
      </w:pPr>
      <w:r w:rsidRPr="00954D2F">
        <w:rPr>
          <w:sz w:val="28"/>
          <w:szCs w:val="28"/>
        </w:rPr>
        <w:t xml:space="preserve">Социальная сфера </w:t>
      </w:r>
      <w:r w:rsidR="00310644" w:rsidRPr="00954D2F">
        <w:rPr>
          <w:sz w:val="28"/>
          <w:szCs w:val="28"/>
        </w:rPr>
        <w:t xml:space="preserve">достигла </w:t>
      </w:r>
      <w:r w:rsidRPr="00954D2F">
        <w:rPr>
          <w:sz w:val="28"/>
          <w:szCs w:val="28"/>
        </w:rPr>
        <w:t xml:space="preserve">уровня развития, в ней занято </w:t>
      </w:r>
      <w:r w:rsidR="00310644" w:rsidRPr="00954D2F">
        <w:rPr>
          <w:sz w:val="28"/>
          <w:szCs w:val="28"/>
        </w:rPr>
        <w:t>45,4</w:t>
      </w:r>
      <w:r w:rsidRPr="00954D2F">
        <w:rPr>
          <w:sz w:val="28"/>
          <w:szCs w:val="28"/>
        </w:rPr>
        <w:t xml:space="preserve">% </w:t>
      </w:r>
      <w:proofErr w:type="gramStart"/>
      <w:r w:rsidRPr="00954D2F">
        <w:rPr>
          <w:sz w:val="28"/>
          <w:szCs w:val="28"/>
        </w:rPr>
        <w:t>работающих</w:t>
      </w:r>
      <w:proofErr w:type="gramEnd"/>
      <w:r w:rsidRPr="00954D2F">
        <w:rPr>
          <w:sz w:val="28"/>
          <w:szCs w:val="28"/>
        </w:rPr>
        <w:t>.</w:t>
      </w:r>
    </w:p>
    <w:p w14:paraId="46F41D3E" w14:textId="34BCAE79" w:rsidR="00721E77" w:rsidRPr="00954D2F" w:rsidRDefault="00721E77" w:rsidP="00721E77">
      <w:pPr>
        <w:ind w:firstLine="709"/>
        <w:rPr>
          <w:sz w:val="28"/>
          <w:szCs w:val="28"/>
        </w:rPr>
      </w:pPr>
      <w:r w:rsidRPr="00954D2F">
        <w:rPr>
          <w:sz w:val="28"/>
          <w:szCs w:val="28"/>
        </w:rPr>
        <w:t xml:space="preserve">В условиях рыночной экономики перспективы развития экономической и социальной сфер все больше зависят от малого и среднего бизнеса, который формирует оптимальную структуру рынка и является надежной налогооблагаемой базой. Этот сектор экономики в перспективе будет </w:t>
      </w:r>
      <w:r w:rsidRPr="00954D2F">
        <w:rPr>
          <w:sz w:val="28"/>
          <w:szCs w:val="28"/>
        </w:rPr>
        <w:lastRenderedPageBreak/>
        <w:t>являться реальным источником создания новых рабочих мест. Эти предприятия генерируют эффективные инвестиционные проекты, чутко реагируют на изменение рыночной конъюнктуры, занимают недоступные крупным предприятиям «ниша».</w:t>
      </w:r>
    </w:p>
    <w:p w14:paraId="1E12B874" w14:textId="3EE573FF" w:rsidR="00721E77" w:rsidRPr="00954D2F" w:rsidRDefault="00721E77" w:rsidP="00721E77">
      <w:pPr>
        <w:ind w:firstLine="709"/>
        <w:rPr>
          <w:sz w:val="28"/>
          <w:szCs w:val="28"/>
        </w:rPr>
      </w:pPr>
      <w:r w:rsidRPr="00954D2F">
        <w:rPr>
          <w:sz w:val="28"/>
          <w:szCs w:val="28"/>
        </w:rPr>
        <w:t>На территории муниципального образования работает 4</w:t>
      </w:r>
      <w:r w:rsidR="00310644" w:rsidRPr="00954D2F">
        <w:rPr>
          <w:sz w:val="28"/>
          <w:szCs w:val="28"/>
        </w:rPr>
        <w:t>08</w:t>
      </w:r>
      <w:r w:rsidRPr="00954D2F">
        <w:rPr>
          <w:sz w:val="28"/>
          <w:szCs w:val="28"/>
        </w:rPr>
        <w:t xml:space="preserve"> малых предприятий. Среднесписочная численность работников в сфере малого предпринимательства составила </w:t>
      </w:r>
      <w:r w:rsidR="00310644" w:rsidRPr="00954D2F">
        <w:rPr>
          <w:sz w:val="28"/>
          <w:szCs w:val="28"/>
        </w:rPr>
        <w:t>3923</w:t>
      </w:r>
      <w:r w:rsidRPr="00954D2F">
        <w:rPr>
          <w:sz w:val="28"/>
          <w:szCs w:val="28"/>
        </w:rPr>
        <w:t xml:space="preserve"> человек</w:t>
      </w:r>
      <w:r w:rsidR="00310644" w:rsidRPr="00954D2F">
        <w:rPr>
          <w:sz w:val="28"/>
          <w:szCs w:val="28"/>
        </w:rPr>
        <w:t>а</w:t>
      </w:r>
      <w:r w:rsidRPr="00954D2F">
        <w:rPr>
          <w:sz w:val="28"/>
          <w:szCs w:val="28"/>
        </w:rPr>
        <w:t xml:space="preserve">. </w:t>
      </w:r>
    </w:p>
    <w:p w14:paraId="4F3B0751" w14:textId="77777777" w:rsidR="00721E77" w:rsidRPr="00954D2F" w:rsidRDefault="00721E77" w:rsidP="00721E77">
      <w:pPr>
        <w:ind w:firstLine="709"/>
        <w:rPr>
          <w:sz w:val="28"/>
          <w:szCs w:val="28"/>
        </w:rPr>
      </w:pPr>
      <w:r w:rsidRPr="00954D2F">
        <w:rPr>
          <w:sz w:val="28"/>
          <w:szCs w:val="28"/>
        </w:rPr>
        <w:t>Наибольшее распространение получили малые предприятия, действующие в сфере оптовой и розничной торговли, обрабатывающих производств, занимающиеся операциями с недвижимым имуществом, арендой и предоставлением услуг, строительством и транспортом.</w:t>
      </w:r>
    </w:p>
    <w:p w14:paraId="394B6E42" w14:textId="77777777" w:rsidR="00721E77" w:rsidRPr="00954D2F" w:rsidRDefault="00721E77" w:rsidP="00721E77">
      <w:pPr>
        <w:ind w:firstLine="709"/>
        <w:rPr>
          <w:sz w:val="28"/>
          <w:szCs w:val="28"/>
        </w:rPr>
      </w:pPr>
      <w:r w:rsidRPr="00954D2F">
        <w:rPr>
          <w:sz w:val="28"/>
          <w:szCs w:val="28"/>
        </w:rPr>
        <w:t>В перспективе планируется увеличение доли предприятий связанных с материальным производством и предприятий других приоритетных сфер развития города (например, в туризме и рекреации). В условиях рыночной экономики, при любых сценариях развития, малых и средний бизнес способен гибко перестраиваться, «переливаться» в другие сферы деятельности. Это, особенно важно, учитывая возможности роста населения города в перспективе за счет естественного и механического движения населения.</w:t>
      </w:r>
    </w:p>
    <w:p w14:paraId="7E7A5C4D" w14:textId="0803940B" w:rsidR="001C11EE" w:rsidRPr="00954D2F" w:rsidRDefault="00803AB5" w:rsidP="00721E77">
      <w:pPr>
        <w:ind w:firstLine="709"/>
        <w:rPr>
          <w:sz w:val="28"/>
          <w:szCs w:val="28"/>
        </w:rPr>
      </w:pPr>
      <w:r w:rsidRPr="00954D2F">
        <w:rPr>
          <w:sz w:val="28"/>
          <w:szCs w:val="28"/>
        </w:rPr>
        <w:t>Доля</w:t>
      </w:r>
      <w:r w:rsidRPr="00954D2F">
        <w:rPr>
          <w:sz w:val="16"/>
          <w:szCs w:val="16"/>
        </w:rPr>
        <w:t xml:space="preserve"> </w:t>
      </w:r>
      <w:r w:rsidRPr="00954D2F">
        <w:rPr>
          <w:sz w:val="28"/>
          <w:szCs w:val="28"/>
        </w:rPr>
        <w:t>трудоспособного</w:t>
      </w:r>
      <w:r w:rsidRPr="00954D2F">
        <w:rPr>
          <w:sz w:val="16"/>
          <w:szCs w:val="16"/>
        </w:rPr>
        <w:t xml:space="preserve"> </w:t>
      </w:r>
      <w:r w:rsidRPr="00954D2F">
        <w:rPr>
          <w:sz w:val="28"/>
          <w:szCs w:val="28"/>
        </w:rPr>
        <w:t xml:space="preserve">населения </w:t>
      </w:r>
      <w:r w:rsidR="001C11EE" w:rsidRPr="00954D2F">
        <w:rPr>
          <w:sz w:val="28"/>
          <w:szCs w:val="28"/>
        </w:rPr>
        <w:t xml:space="preserve">в общей численности </w:t>
      </w:r>
      <w:r w:rsidRPr="00954D2F">
        <w:rPr>
          <w:sz w:val="28"/>
          <w:szCs w:val="28"/>
        </w:rPr>
        <w:t xml:space="preserve">составила </w:t>
      </w:r>
      <w:r w:rsidR="009332BF" w:rsidRPr="00954D2F">
        <w:rPr>
          <w:sz w:val="28"/>
          <w:szCs w:val="28"/>
        </w:rPr>
        <w:t>67,3%</w:t>
      </w:r>
    </w:p>
    <w:p w14:paraId="1C889E4B" w14:textId="1BB116A5" w:rsidR="001C11EE" w:rsidRPr="00954D2F" w:rsidRDefault="001C11EE" w:rsidP="00803AB5">
      <w:pPr>
        <w:ind w:firstLine="709"/>
        <w:rPr>
          <w:sz w:val="28"/>
          <w:szCs w:val="28"/>
        </w:rPr>
      </w:pPr>
      <w:r w:rsidRPr="00954D2F">
        <w:rPr>
          <w:sz w:val="28"/>
          <w:szCs w:val="28"/>
        </w:rPr>
        <w:t>Из всего трудоспособног</w:t>
      </w:r>
      <w:r w:rsidR="00E92941" w:rsidRPr="00954D2F">
        <w:rPr>
          <w:sz w:val="28"/>
          <w:szCs w:val="28"/>
        </w:rPr>
        <w:t xml:space="preserve">о населения в экономике занято </w:t>
      </w:r>
      <w:r w:rsidR="009332BF" w:rsidRPr="00954D2F">
        <w:rPr>
          <w:sz w:val="28"/>
          <w:szCs w:val="28"/>
        </w:rPr>
        <w:t>55,6</w:t>
      </w:r>
      <w:r w:rsidRPr="00954D2F">
        <w:rPr>
          <w:sz w:val="28"/>
          <w:szCs w:val="28"/>
        </w:rPr>
        <w:t xml:space="preserve"> %.</w:t>
      </w:r>
    </w:p>
    <w:p w14:paraId="27B0E2EA" w14:textId="4DF11F7A" w:rsidR="00063834" w:rsidRPr="00954D2F" w:rsidRDefault="001C11EE" w:rsidP="001C11EE">
      <w:pPr>
        <w:ind w:firstLine="709"/>
        <w:jc w:val="center"/>
        <w:rPr>
          <w:b/>
          <w:sz w:val="28"/>
          <w:szCs w:val="28"/>
        </w:rPr>
      </w:pPr>
      <w:r w:rsidRPr="00954D2F">
        <w:rPr>
          <w:b/>
          <w:sz w:val="28"/>
          <w:szCs w:val="28"/>
        </w:rPr>
        <w:t xml:space="preserve">Численность </w:t>
      </w:r>
      <w:proofErr w:type="gramStart"/>
      <w:r w:rsidRPr="00954D2F">
        <w:rPr>
          <w:b/>
          <w:sz w:val="28"/>
          <w:szCs w:val="28"/>
        </w:rPr>
        <w:t>работающих</w:t>
      </w:r>
      <w:proofErr w:type="gramEnd"/>
      <w:r w:rsidRPr="00954D2F">
        <w:rPr>
          <w:b/>
          <w:sz w:val="28"/>
          <w:szCs w:val="28"/>
        </w:rPr>
        <w:t xml:space="preserve"> в экономике.</w:t>
      </w:r>
    </w:p>
    <w:p w14:paraId="308466E3" w14:textId="626BE230" w:rsidR="006F2091" w:rsidRPr="00954D2F" w:rsidRDefault="006F2091" w:rsidP="006F2091">
      <w:pPr>
        <w:ind w:firstLine="709"/>
        <w:jc w:val="right"/>
        <w:rPr>
          <w:b/>
          <w:i/>
        </w:rPr>
      </w:pPr>
      <w:r w:rsidRPr="00954D2F">
        <w:rPr>
          <w:b/>
          <w:i/>
        </w:rPr>
        <w:t>Таблица 2.2</w:t>
      </w:r>
    </w:p>
    <w:tbl>
      <w:tblPr>
        <w:tblStyle w:val="a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595"/>
        <w:gridCol w:w="1595"/>
        <w:gridCol w:w="1595"/>
        <w:gridCol w:w="1595"/>
        <w:gridCol w:w="1595"/>
        <w:gridCol w:w="1595"/>
      </w:tblGrid>
      <w:tr w:rsidR="006F2091" w:rsidRPr="00954D2F" w14:paraId="0B72CC3B" w14:textId="77777777" w:rsidTr="006F2091">
        <w:tc>
          <w:tcPr>
            <w:tcW w:w="3190" w:type="dxa"/>
            <w:gridSpan w:val="2"/>
            <w:shd w:val="clear" w:color="auto" w:fill="D9D9D9" w:themeFill="background1" w:themeFillShade="D9"/>
            <w:vAlign w:val="center"/>
          </w:tcPr>
          <w:p w14:paraId="5C56948F" w14:textId="1BF93724" w:rsidR="001C11EE" w:rsidRPr="00954D2F" w:rsidRDefault="001C11EE" w:rsidP="001C11EE">
            <w:pPr>
              <w:jc w:val="center"/>
              <w:rPr>
                <w:b/>
              </w:rPr>
            </w:pPr>
            <w:r w:rsidRPr="00954D2F">
              <w:rPr>
                <w:b/>
              </w:rPr>
              <w:t>Отрасли основного производства</w:t>
            </w:r>
          </w:p>
        </w:tc>
        <w:tc>
          <w:tcPr>
            <w:tcW w:w="3190" w:type="dxa"/>
            <w:gridSpan w:val="2"/>
            <w:shd w:val="clear" w:color="auto" w:fill="D9D9D9" w:themeFill="background1" w:themeFillShade="D9"/>
            <w:vAlign w:val="center"/>
          </w:tcPr>
          <w:p w14:paraId="650DCE8D" w14:textId="1E4F9D76" w:rsidR="001C11EE" w:rsidRPr="00954D2F" w:rsidRDefault="001C11EE" w:rsidP="001C11EE">
            <w:pPr>
              <w:jc w:val="center"/>
              <w:rPr>
                <w:b/>
              </w:rPr>
            </w:pPr>
            <w:r w:rsidRPr="00954D2F">
              <w:rPr>
                <w:b/>
              </w:rPr>
              <w:t>Инфраструктура</w:t>
            </w:r>
          </w:p>
        </w:tc>
        <w:tc>
          <w:tcPr>
            <w:tcW w:w="3190" w:type="dxa"/>
            <w:gridSpan w:val="2"/>
            <w:shd w:val="clear" w:color="auto" w:fill="D9D9D9" w:themeFill="background1" w:themeFillShade="D9"/>
            <w:vAlign w:val="center"/>
          </w:tcPr>
          <w:p w14:paraId="40F17DC5" w14:textId="6F58826B" w:rsidR="001C11EE" w:rsidRPr="00954D2F" w:rsidRDefault="001C11EE" w:rsidP="001C11EE">
            <w:pPr>
              <w:jc w:val="center"/>
              <w:rPr>
                <w:b/>
              </w:rPr>
            </w:pPr>
            <w:r w:rsidRPr="00954D2F">
              <w:rPr>
                <w:b/>
              </w:rPr>
              <w:t>Отрасли непроизводственной сферы</w:t>
            </w:r>
          </w:p>
        </w:tc>
      </w:tr>
      <w:tr w:rsidR="006F2091" w:rsidRPr="00954D2F" w14:paraId="62E1DCAA" w14:textId="77777777" w:rsidTr="006F2091">
        <w:tc>
          <w:tcPr>
            <w:tcW w:w="1595" w:type="dxa"/>
          </w:tcPr>
          <w:p w14:paraId="4E11A8DB" w14:textId="7D605AEA" w:rsidR="005C718B" w:rsidRPr="00954D2F" w:rsidRDefault="005C718B" w:rsidP="001C11EE">
            <w:pPr>
              <w:jc w:val="center"/>
            </w:pPr>
            <w:r w:rsidRPr="00954D2F">
              <w:t>Чел.</w:t>
            </w:r>
          </w:p>
        </w:tc>
        <w:tc>
          <w:tcPr>
            <w:tcW w:w="1595" w:type="dxa"/>
          </w:tcPr>
          <w:p w14:paraId="1687C6F5" w14:textId="2CFA2F47" w:rsidR="005C718B" w:rsidRPr="00954D2F" w:rsidRDefault="005C718B" w:rsidP="001C11EE">
            <w:pPr>
              <w:jc w:val="center"/>
            </w:pPr>
            <w:r w:rsidRPr="00954D2F">
              <w:t>%</w:t>
            </w:r>
          </w:p>
        </w:tc>
        <w:tc>
          <w:tcPr>
            <w:tcW w:w="1595" w:type="dxa"/>
          </w:tcPr>
          <w:p w14:paraId="71E85FF8" w14:textId="4C2DAEC8" w:rsidR="005C718B" w:rsidRPr="00954D2F" w:rsidRDefault="005C718B" w:rsidP="001C11EE">
            <w:pPr>
              <w:jc w:val="center"/>
            </w:pPr>
            <w:r w:rsidRPr="00954D2F">
              <w:t>Чел.</w:t>
            </w:r>
          </w:p>
        </w:tc>
        <w:tc>
          <w:tcPr>
            <w:tcW w:w="1595" w:type="dxa"/>
          </w:tcPr>
          <w:p w14:paraId="7AB6AB6B" w14:textId="0F971DDA" w:rsidR="005C718B" w:rsidRPr="00954D2F" w:rsidRDefault="005C718B" w:rsidP="001C11EE">
            <w:pPr>
              <w:jc w:val="center"/>
            </w:pPr>
            <w:r w:rsidRPr="00954D2F">
              <w:t>%</w:t>
            </w:r>
          </w:p>
        </w:tc>
        <w:tc>
          <w:tcPr>
            <w:tcW w:w="1595" w:type="dxa"/>
          </w:tcPr>
          <w:p w14:paraId="4CDB31AA" w14:textId="559692EA" w:rsidR="005C718B" w:rsidRPr="00954D2F" w:rsidRDefault="005C718B" w:rsidP="001C11EE">
            <w:pPr>
              <w:jc w:val="center"/>
            </w:pPr>
            <w:r w:rsidRPr="00954D2F">
              <w:t>Чел.</w:t>
            </w:r>
          </w:p>
        </w:tc>
        <w:tc>
          <w:tcPr>
            <w:tcW w:w="1595" w:type="dxa"/>
          </w:tcPr>
          <w:p w14:paraId="100D2219" w14:textId="0C8EF8AC" w:rsidR="005C718B" w:rsidRPr="00954D2F" w:rsidRDefault="005C718B" w:rsidP="001C11EE">
            <w:pPr>
              <w:jc w:val="center"/>
            </w:pPr>
            <w:r w:rsidRPr="00954D2F">
              <w:t>%</w:t>
            </w:r>
          </w:p>
        </w:tc>
      </w:tr>
      <w:tr w:rsidR="006F2091" w:rsidRPr="00954D2F" w14:paraId="5D40509A" w14:textId="77777777" w:rsidTr="006F2091">
        <w:tc>
          <w:tcPr>
            <w:tcW w:w="1595" w:type="dxa"/>
          </w:tcPr>
          <w:p w14:paraId="0DDB5FD2" w14:textId="0E56AD8E" w:rsidR="005C718B" w:rsidRPr="00954D2F" w:rsidRDefault="004C4079" w:rsidP="001C11EE">
            <w:pPr>
              <w:jc w:val="center"/>
            </w:pPr>
            <w:r w:rsidRPr="00954D2F">
              <w:t>4255</w:t>
            </w:r>
          </w:p>
        </w:tc>
        <w:tc>
          <w:tcPr>
            <w:tcW w:w="1595" w:type="dxa"/>
          </w:tcPr>
          <w:p w14:paraId="33F7AAA5" w14:textId="68077815" w:rsidR="005C718B" w:rsidRPr="00954D2F" w:rsidRDefault="004C4079" w:rsidP="001C11EE">
            <w:pPr>
              <w:jc w:val="center"/>
            </w:pPr>
            <w:r w:rsidRPr="00954D2F">
              <w:t>52,9</w:t>
            </w:r>
          </w:p>
        </w:tc>
        <w:tc>
          <w:tcPr>
            <w:tcW w:w="1595" w:type="dxa"/>
          </w:tcPr>
          <w:p w14:paraId="3F5A4DFD" w14:textId="5B8A5AB1" w:rsidR="005C718B" w:rsidRPr="00954D2F" w:rsidRDefault="00DA3F8D" w:rsidP="001C11EE">
            <w:pPr>
              <w:jc w:val="center"/>
            </w:pPr>
            <w:r w:rsidRPr="00954D2F">
              <w:t>760</w:t>
            </w:r>
          </w:p>
        </w:tc>
        <w:tc>
          <w:tcPr>
            <w:tcW w:w="1595" w:type="dxa"/>
          </w:tcPr>
          <w:p w14:paraId="066EB8C8" w14:textId="261B8E53" w:rsidR="005C718B" w:rsidRPr="00954D2F" w:rsidRDefault="004C4079" w:rsidP="001C11EE">
            <w:pPr>
              <w:jc w:val="center"/>
            </w:pPr>
            <w:r w:rsidRPr="00954D2F">
              <w:t>7,5</w:t>
            </w:r>
          </w:p>
        </w:tc>
        <w:tc>
          <w:tcPr>
            <w:tcW w:w="1595" w:type="dxa"/>
          </w:tcPr>
          <w:p w14:paraId="60B38A46" w14:textId="583AE036" w:rsidR="005C718B" w:rsidRPr="00954D2F" w:rsidRDefault="00DA3F8D" w:rsidP="001C11EE">
            <w:pPr>
              <w:jc w:val="center"/>
            </w:pPr>
            <w:r w:rsidRPr="00954D2F">
              <w:t>4636</w:t>
            </w:r>
          </w:p>
        </w:tc>
        <w:tc>
          <w:tcPr>
            <w:tcW w:w="1595" w:type="dxa"/>
          </w:tcPr>
          <w:p w14:paraId="62CC936B" w14:textId="0A2FD4E8" w:rsidR="005C718B" w:rsidRPr="00954D2F" w:rsidRDefault="004C4079" w:rsidP="001C11EE">
            <w:pPr>
              <w:jc w:val="center"/>
            </w:pPr>
            <w:r w:rsidRPr="00954D2F">
              <w:t>45,4</w:t>
            </w:r>
          </w:p>
        </w:tc>
      </w:tr>
    </w:tbl>
    <w:p w14:paraId="47FE043F" w14:textId="6750862D" w:rsidR="00063834" w:rsidRPr="00954D2F" w:rsidRDefault="005C718B" w:rsidP="00EC0CA5">
      <w:pPr>
        <w:rPr>
          <w:sz w:val="28"/>
          <w:szCs w:val="28"/>
        </w:rPr>
      </w:pPr>
      <w:r w:rsidRPr="00954D2F">
        <w:rPr>
          <w:sz w:val="28"/>
          <w:szCs w:val="28"/>
        </w:rPr>
        <w:tab/>
        <w:t>Структура занятости рассмотрена по 3-м основным группам:</w:t>
      </w:r>
    </w:p>
    <w:p w14:paraId="1FC518AE" w14:textId="337CA096" w:rsidR="005C718B" w:rsidRPr="00954D2F" w:rsidRDefault="005C718B" w:rsidP="00EC0CA5">
      <w:pPr>
        <w:rPr>
          <w:sz w:val="28"/>
          <w:szCs w:val="28"/>
        </w:rPr>
      </w:pPr>
      <w:r w:rsidRPr="00954D2F">
        <w:rPr>
          <w:sz w:val="28"/>
          <w:szCs w:val="28"/>
        </w:rPr>
        <w:tab/>
        <w:t>- отрасли основного производства (промышленность, материально-техническое снабжение, научные организации и прочие отрасли материального производства);</w:t>
      </w:r>
    </w:p>
    <w:p w14:paraId="20D8AD4A" w14:textId="3208B4E5" w:rsidR="005C718B" w:rsidRPr="00954D2F" w:rsidRDefault="005C718B" w:rsidP="00EC0CA5">
      <w:pPr>
        <w:rPr>
          <w:sz w:val="28"/>
          <w:szCs w:val="28"/>
        </w:rPr>
      </w:pPr>
      <w:r w:rsidRPr="00954D2F">
        <w:rPr>
          <w:sz w:val="28"/>
          <w:szCs w:val="28"/>
        </w:rPr>
        <w:tab/>
        <w:t>- инфраструктура (транспорт, строительство, связь);</w:t>
      </w:r>
    </w:p>
    <w:p w14:paraId="04C26E28" w14:textId="385A82E9" w:rsidR="005C718B" w:rsidRPr="00954D2F" w:rsidRDefault="005C718B" w:rsidP="00EC0CA5">
      <w:pPr>
        <w:rPr>
          <w:sz w:val="28"/>
          <w:szCs w:val="28"/>
        </w:rPr>
      </w:pPr>
      <w:r w:rsidRPr="00954D2F">
        <w:rPr>
          <w:sz w:val="28"/>
          <w:szCs w:val="28"/>
        </w:rPr>
        <w:tab/>
      </w:r>
      <w:proofErr w:type="gramStart"/>
      <w:r w:rsidRPr="00954D2F">
        <w:rPr>
          <w:sz w:val="28"/>
          <w:szCs w:val="28"/>
        </w:rPr>
        <w:t>- отрасли непроизводственной сферы (торговля и общепит, ЖКХ, здравоохранение, культура, искусство, управление, другие отрасли непроизводственной сферы).</w:t>
      </w:r>
      <w:proofErr w:type="gramEnd"/>
    </w:p>
    <w:p w14:paraId="039FD65B" w14:textId="1CB490A3" w:rsidR="00BF70A9" w:rsidRPr="00954D2F" w:rsidRDefault="00BF70A9" w:rsidP="00BF70A9">
      <w:pPr>
        <w:ind w:firstLine="709"/>
        <w:rPr>
          <w:sz w:val="28"/>
          <w:szCs w:val="28"/>
        </w:rPr>
      </w:pPr>
      <w:r w:rsidRPr="00954D2F">
        <w:rPr>
          <w:sz w:val="28"/>
          <w:szCs w:val="28"/>
        </w:rPr>
        <w:t>На протяжении последних лет, в основном, за счет крупных и средних предприятий, наблюдались положительные финансовые результаты.</w:t>
      </w:r>
    </w:p>
    <w:p w14:paraId="41FD5DF6" w14:textId="41933B09" w:rsidR="00F250AD" w:rsidRDefault="00F250AD" w:rsidP="00BF70A9">
      <w:pPr>
        <w:ind w:firstLine="709"/>
        <w:rPr>
          <w:sz w:val="28"/>
          <w:szCs w:val="28"/>
        </w:rPr>
      </w:pPr>
      <w:r w:rsidRPr="00954D2F">
        <w:rPr>
          <w:sz w:val="28"/>
          <w:szCs w:val="28"/>
        </w:rPr>
        <w:t>Прибыль прибыльных предприятий в 2018</w:t>
      </w:r>
      <w:r w:rsidR="00237930">
        <w:rPr>
          <w:sz w:val="28"/>
          <w:szCs w:val="28"/>
        </w:rPr>
        <w:t xml:space="preserve"> </w:t>
      </w:r>
      <w:r w:rsidRPr="00954D2F">
        <w:rPr>
          <w:sz w:val="28"/>
          <w:szCs w:val="28"/>
        </w:rPr>
        <w:t>году составила 3067 млн. рублей, что выше уровня 2017 года на 8%. В 2019 году по данным предприятиям прогнозируется прибыль 3249 млн. рублей.</w:t>
      </w:r>
    </w:p>
    <w:p w14:paraId="0C503B20" w14:textId="77777777" w:rsidR="000C798A" w:rsidRPr="00954D2F" w:rsidRDefault="000C798A" w:rsidP="00BF70A9">
      <w:pPr>
        <w:ind w:firstLine="709"/>
        <w:rPr>
          <w:sz w:val="28"/>
          <w:szCs w:val="28"/>
        </w:rPr>
      </w:pPr>
    </w:p>
    <w:p w14:paraId="76F5CB89" w14:textId="4DBEC176" w:rsidR="00063834" w:rsidRPr="0051703E" w:rsidRDefault="000F5D8B" w:rsidP="006F2091">
      <w:pPr>
        <w:pStyle w:val="a0"/>
        <w:keepNext/>
        <w:spacing w:before="120"/>
        <w:jc w:val="right"/>
        <w:rPr>
          <w:b/>
          <w:i/>
          <w:szCs w:val="28"/>
          <w:lang w:val="ru-RU"/>
        </w:rPr>
      </w:pPr>
      <w:r w:rsidRPr="0051703E">
        <w:rPr>
          <w:b/>
          <w:i/>
          <w:szCs w:val="28"/>
          <w:lang w:val="ru-RU"/>
        </w:rPr>
        <w:lastRenderedPageBreak/>
        <w:t>Таблица 2.3</w:t>
      </w:r>
    </w:p>
    <w:p w14:paraId="49BB892C" w14:textId="0E62461A" w:rsidR="00EC0CA5" w:rsidRPr="0051703E" w:rsidRDefault="00FE002C" w:rsidP="000C798A">
      <w:pPr>
        <w:jc w:val="center"/>
        <w:rPr>
          <w:b/>
          <w:sz w:val="28"/>
          <w:szCs w:val="28"/>
        </w:rPr>
      </w:pPr>
      <w:r w:rsidRPr="0051703E">
        <w:rPr>
          <w:b/>
          <w:sz w:val="28"/>
          <w:szCs w:val="28"/>
        </w:rPr>
        <w:t>Промышленные и строительные предприятия и организации</w:t>
      </w:r>
    </w:p>
    <w:p w14:paraId="70BD4299" w14:textId="77777777" w:rsidR="00063834" w:rsidRPr="0051703E" w:rsidRDefault="00063834" w:rsidP="00EC0CA5">
      <w:pPr>
        <w:rPr>
          <w:sz w:val="16"/>
          <w:szCs w:val="16"/>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32"/>
        <w:gridCol w:w="2615"/>
        <w:gridCol w:w="3623"/>
      </w:tblGrid>
      <w:tr w:rsidR="00FE002C" w:rsidRPr="00374F0C" w14:paraId="6879F897" w14:textId="77777777" w:rsidTr="008544D8">
        <w:trPr>
          <w:jc w:val="center"/>
        </w:trPr>
        <w:tc>
          <w:tcPr>
            <w:tcW w:w="1741" w:type="pct"/>
            <w:shd w:val="clear" w:color="auto" w:fill="D9D9D9" w:themeFill="background1" w:themeFillShade="D9"/>
            <w:vAlign w:val="center"/>
          </w:tcPr>
          <w:p w14:paraId="4B07CFCB" w14:textId="58220D22" w:rsidR="00FE002C" w:rsidRPr="0051703E" w:rsidRDefault="00FE002C" w:rsidP="008544D8">
            <w:pPr>
              <w:ind w:left="142"/>
              <w:jc w:val="center"/>
              <w:rPr>
                <w:b/>
                <w:sz w:val="22"/>
                <w:szCs w:val="22"/>
              </w:rPr>
            </w:pPr>
            <w:bookmarkStart w:id="35" w:name="_Toc522808444"/>
            <w:r w:rsidRPr="0051703E">
              <w:rPr>
                <w:b/>
                <w:sz w:val="22"/>
                <w:szCs w:val="22"/>
              </w:rPr>
              <w:t>Название</w:t>
            </w:r>
          </w:p>
        </w:tc>
        <w:tc>
          <w:tcPr>
            <w:tcW w:w="1366" w:type="pct"/>
            <w:shd w:val="clear" w:color="auto" w:fill="D9D9D9" w:themeFill="background1" w:themeFillShade="D9"/>
            <w:vAlign w:val="center"/>
          </w:tcPr>
          <w:p w14:paraId="05BB8913" w14:textId="77777777" w:rsidR="00FE002C" w:rsidRPr="0051703E" w:rsidRDefault="00FE002C" w:rsidP="008544D8">
            <w:pPr>
              <w:ind w:left="142"/>
              <w:jc w:val="center"/>
              <w:rPr>
                <w:b/>
                <w:sz w:val="22"/>
                <w:szCs w:val="22"/>
              </w:rPr>
            </w:pPr>
            <w:r w:rsidRPr="0051703E">
              <w:rPr>
                <w:b/>
                <w:sz w:val="22"/>
                <w:szCs w:val="22"/>
              </w:rPr>
              <w:t>Адрес</w:t>
            </w:r>
          </w:p>
        </w:tc>
        <w:tc>
          <w:tcPr>
            <w:tcW w:w="1893" w:type="pct"/>
            <w:shd w:val="clear" w:color="auto" w:fill="D9D9D9" w:themeFill="background1" w:themeFillShade="D9"/>
            <w:vAlign w:val="center"/>
          </w:tcPr>
          <w:p w14:paraId="068647B7" w14:textId="77777777" w:rsidR="00FE002C" w:rsidRPr="0051703E" w:rsidRDefault="00FE002C" w:rsidP="008544D8">
            <w:pPr>
              <w:ind w:left="142"/>
              <w:jc w:val="center"/>
              <w:rPr>
                <w:b/>
                <w:sz w:val="22"/>
                <w:szCs w:val="22"/>
              </w:rPr>
            </w:pPr>
            <w:r w:rsidRPr="0051703E">
              <w:rPr>
                <w:b/>
                <w:sz w:val="22"/>
                <w:szCs w:val="22"/>
              </w:rPr>
              <w:t>Профиль предприятия</w:t>
            </w:r>
          </w:p>
        </w:tc>
      </w:tr>
      <w:tr w:rsidR="0051703E" w:rsidRPr="00374F0C" w14:paraId="7EFFF6CA" w14:textId="77777777" w:rsidTr="008544D8">
        <w:trPr>
          <w:jc w:val="center"/>
        </w:trPr>
        <w:tc>
          <w:tcPr>
            <w:tcW w:w="1741" w:type="pct"/>
            <w:shd w:val="clear" w:color="auto" w:fill="D9D9D9" w:themeFill="background1" w:themeFillShade="D9"/>
            <w:vAlign w:val="center"/>
          </w:tcPr>
          <w:p w14:paraId="5BDF3056" w14:textId="6EC3A8F1" w:rsidR="0051703E" w:rsidRPr="008544D8" w:rsidRDefault="0051703E" w:rsidP="008544D8">
            <w:pPr>
              <w:ind w:left="142"/>
              <w:jc w:val="center"/>
              <w:rPr>
                <w:b/>
                <w:i/>
                <w:sz w:val="22"/>
                <w:szCs w:val="22"/>
              </w:rPr>
            </w:pPr>
            <w:r w:rsidRPr="005C3422">
              <w:rPr>
                <w:b/>
                <w:i/>
                <w:sz w:val="22"/>
                <w:szCs w:val="22"/>
              </w:rPr>
              <w:t>ООО "</w:t>
            </w:r>
            <w:proofErr w:type="spellStart"/>
            <w:r w:rsidRPr="005C3422">
              <w:rPr>
                <w:b/>
                <w:i/>
                <w:sz w:val="22"/>
                <w:szCs w:val="22"/>
              </w:rPr>
              <w:t>Трансмет</w:t>
            </w:r>
            <w:proofErr w:type="spellEnd"/>
            <w:r w:rsidRPr="005C3422">
              <w:rPr>
                <w:b/>
                <w:i/>
                <w:sz w:val="22"/>
                <w:szCs w:val="22"/>
              </w:rPr>
              <w:t>"</w:t>
            </w:r>
          </w:p>
        </w:tc>
        <w:tc>
          <w:tcPr>
            <w:tcW w:w="1366" w:type="pct"/>
            <w:vAlign w:val="center"/>
          </w:tcPr>
          <w:p w14:paraId="1C4E3F4B" w14:textId="633528AC" w:rsidR="0051703E" w:rsidRPr="008544D8" w:rsidRDefault="0051703E" w:rsidP="008544D8">
            <w:pPr>
              <w:jc w:val="center"/>
              <w:rPr>
                <w:color w:val="000000"/>
                <w:sz w:val="22"/>
                <w:szCs w:val="22"/>
              </w:rPr>
            </w:pPr>
            <w:r w:rsidRPr="005C3422">
              <w:rPr>
                <w:sz w:val="22"/>
                <w:szCs w:val="22"/>
              </w:rPr>
              <w:t>ул. 96 км Киевского шоссе</w:t>
            </w:r>
          </w:p>
        </w:tc>
        <w:tc>
          <w:tcPr>
            <w:tcW w:w="1893" w:type="pct"/>
            <w:vAlign w:val="center"/>
          </w:tcPr>
          <w:p w14:paraId="00DED0E1" w14:textId="096649BF" w:rsidR="0051703E" w:rsidRPr="008544D8" w:rsidRDefault="0051703E" w:rsidP="008544D8">
            <w:pPr>
              <w:jc w:val="center"/>
              <w:rPr>
                <w:color w:val="000000"/>
                <w:sz w:val="22"/>
                <w:szCs w:val="22"/>
              </w:rPr>
            </w:pPr>
            <w:r w:rsidRPr="005C3422">
              <w:rPr>
                <w:sz w:val="22"/>
                <w:szCs w:val="22"/>
              </w:rPr>
              <w:t>Сбор отходов</w:t>
            </w:r>
          </w:p>
        </w:tc>
      </w:tr>
      <w:tr w:rsidR="0051703E" w:rsidRPr="00374F0C" w14:paraId="355401E2" w14:textId="77777777" w:rsidTr="008544D8">
        <w:trPr>
          <w:jc w:val="center"/>
        </w:trPr>
        <w:tc>
          <w:tcPr>
            <w:tcW w:w="1741" w:type="pct"/>
            <w:shd w:val="clear" w:color="auto" w:fill="D9D9D9" w:themeFill="background1" w:themeFillShade="D9"/>
            <w:vAlign w:val="center"/>
          </w:tcPr>
          <w:p w14:paraId="3CABA649" w14:textId="3427D025" w:rsidR="0051703E" w:rsidRPr="008544D8" w:rsidRDefault="0051703E" w:rsidP="008544D8">
            <w:pPr>
              <w:ind w:left="142"/>
              <w:jc w:val="center"/>
              <w:rPr>
                <w:b/>
                <w:i/>
                <w:sz w:val="22"/>
                <w:szCs w:val="22"/>
              </w:rPr>
            </w:pPr>
            <w:r w:rsidRPr="005C3422">
              <w:rPr>
                <w:b/>
                <w:i/>
                <w:sz w:val="22"/>
                <w:szCs w:val="22"/>
              </w:rPr>
              <w:t>ООО Калужский мыловаренный завод"</w:t>
            </w:r>
          </w:p>
        </w:tc>
        <w:tc>
          <w:tcPr>
            <w:tcW w:w="1366" w:type="pct"/>
            <w:vAlign w:val="center"/>
          </w:tcPr>
          <w:p w14:paraId="20170A20" w14:textId="7668F846" w:rsidR="0051703E" w:rsidRPr="008544D8" w:rsidRDefault="0051703E" w:rsidP="008544D8">
            <w:pPr>
              <w:jc w:val="center"/>
              <w:rPr>
                <w:color w:val="000000"/>
                <w:sz w:val="22"/>
                <w:szCs w:val="22"/>
              </w:rPr>
            </w:pPr>
            <w:r w:rsidRPr="005C3422">
              <w:rPr>
                <w:sz w:val="22"/>
                <w:szCs w:val="22"/>
              </w:rPr>
              <w:t xml:space="preserve">ул. </w:t>
            </w:r>
            <w:proofErr w:type="spellStart"/>
            <w:r w:rsidRPr="005C3422">
              <w:rPr>
                <w:sz w:val="22"/>
                <w:szCs w:val="22"/>
              </w:rPr>
              <w:t>Боровская</w:t>
            </w:r>
            <w:proofErr w:type="spellEnd"/>
            <w:r w:rsidRPr="005C3422">
              <w:rPr>
                <w:sz w:val="22"/>
                <w:szCs w:val="22"/>
              </w:rPr>
              <w:t>, д.5, пом. 21</w:t>
            </w:r>
          </w:p>
        </w:tc>
        <w:tc>
          <w:tcPr>
            <w:tcW w:w="1893" w:type="pct"/>
            <w:vAlign w:val="center"/>
          </w:tcPr>
          <w:p w14:paraId="2EEC2BAB" w14:textId="340997A8" w:rsidR="0051703E" w:rsidRPr="008544D8" w:rsidRDefault="0051703E" w:rsidP="008544D8">
            <w:pPr>
              <w:jc w:val="center"/>
              <w:rPr>
                <w:color w:val="000000"/>
                <w:sz w:val="22"/>
                <w:szCs w:val="22"/>
              </w:rPr>
            </w:pPr>
            <w:r w:rsidRPr="005C3422">
              <w:rPr>
                <w:sz w:val="22"/>
                <w:szCs w:val="22"/>
              </w:rPr>
              <w:t>производство мыла и моющих, чистящих средств</w:t>
            </w:r>
          </w:p>
        </w:tc>
      </w:tr>
      <w:tr w:rsidR="0051703E" w:rsidRPr="00374F0C" w14:paraId="30476BC1" w14:textId="77777777" w:rsidTr="0051703E">
        <w:trPr>
          <w:jc w:val="center"/>
        </w:trPr>
        <w:tc>
          <w:tcPr>
            <w:tcW w:w="1741" w:type="pct"/>
            <w:shd w:val="clear" w:color="auto" w:fill="D9D9D9" w:themeFill="background1" w:themeFillShade="D9"/>
            <w:vAlign w:val="center"/>
          </w:tcPr>
          <w:p w14:paraId="72D90EDE" w14:textId="6F0BD607" w:rsidR="0051703E" w:rsidRPr="00555D46" w:rsidRDefault="0051703E" w:rsidP="008544D8">
            <w:pPr>
              <w:ind w:left="142"/>
              <w:jc w:val="center"/>
              <w:rPr>
                <w:b/>
                <w:i/>
                <w:sz w:val="22"/>
                <w:szCs w:val="22"/>
              </w:rPr>
            </w:pPr>
            <w:r w:rsidRPr="005C3422">
              <w:rPr>
                <w:b/>
                <w:i/>
                <w:sz w:val="22"/>
                <w:szCs w:val="22"/>
              </w:rPr>
              <w:t>ООО "</w:t>
            </w:r>
            <w:proofErr w:type="spellStart"/>
            <w:r w:rsidRPr="005C3422">
              <w:rPr>
                <w:b/>
                <w:i/>
                <w:sz w:val="22"/>
                <w:szCs w:val="22"/>
              </w:rPr>
              <w:t>Сервискомплект</w:t>
            </w:r>
            <w:proofErr w:type="spellEnd"/>
            <w:r w:rsidRPr="005C3422">
              <w:rPr>
                <w:b/>
                <w:i/>
                <w:sz w:val="22"/>
                <w:szCs w:val="22"/>
              </w:rPr>
              <w:t>"</w:t>
            </w:r>
          </w:p>
        </w:tc>
        <w:tc>
          <w:tcPr>
            <w:tcW w:w="1366" w:type="pct"/>
            <w:vAlign w:val="center"/>
          </w:tcPr>
          <w:p w14:paraId="0C1C5DB4" w14:textId="341ECE1E" w:rsidR="0051703E" w:rsidRPr="00374F0C" w:rsidRDefault="0051703E" w:rsidP="008544D8">
            <w:pPr>
              <w:jc w:val="center"/>
              <w:rPr>
                <w:color w:val="000000"/>
                <w:sz w:val="22"/>
                <w:szCs w:val="22"/>
                <w:highlight w:val="yellow"/>
              </w:rPr>
            </w:pPr>
            <w:r w:rsidRPr="005C3422">
              <w:rPr>
                <w:sz w:val="22"/>
                <w:szCs w:val="22"/>
              </w:rPr>
              <w:t>ул. 99 км Киевского шоссе, стр. 4</w:t>
            </w:r>
          </w:p>
        </w:tc>
        <w:tc>
          <w:tcPr>
            <w:tcW w:w="1893" w:type="pct"/>
          </w:tcPr>
          <w:p w14:paraId="1CD62D3E" w14:textId="77777777" w:rsidR="0051703E" w:rsidRPr="005C3422" w:rsidRDefault="0051703E" w:rsidP="0051703E">
            <w:pPr>
              <w:ind w:left="142"/>
              <w:jc w:val="center"/>
              <w:rPr>
                <w:sz w:val="22"/>
                <w:szCs w:val="22"/>
              </w:rPr>
            </w:pPr>
            <w:r w:rsidRPr="005C3422">
              <w:rPr>
                <w:sz w:val="22"/>
                <w:szCs w:val="22"/>
              </w:rPr>
              <w:t xml:space="preserve">Строительство </w:t>
            </w:r>
            <w:proofErr w:type="gramStart"/>
            <w:r w:rsidRPr="005C3422">
              <w:rPr>
                <w:sz w:val="22"/>
                <w:szCs w:val="22"/>
              </w:rPr>
              <w:t>жилых</w:t>
            </w:r>
            <w:proofErr w:type="gramEnd"/>
            <w:r w:rsidRPr="005C3422">
              <w:rPr>
                <w:sz w:val="22"/>
                <w:szCs w:val="22"/>
              </w:rPr>
              <w:t xml:space="preserve"> и нежилых</w:t>
            </w:r>
          </w:p>
          <w:p w14:paraId="37436A07" w14:textId="5F925CEB" w:rsidR="0051703E" w:rsidRPr="00374F0C" w:rsidRDefault="0051703E" w:rsidP="008544D8">
            <w:pPr>
              <w:jc w:val="center"/>
              <w:rPr>
                <w:color w:val="000000"/>
                <w:sz w:val="22"/>
                <w:szCs w:val="22"/>
                <w:highlight w:val="yellow"/>
              </w:rPr>
            </w:pPr>
            <w:r w:rsidRPr="005C3422">
              <w:rPr>
                <w:sz w:val="22"/>
                <w:szCs w:val="22"/>
              </w:rPr>
              <w:t>зданий</w:t>
            </w:r>
          </w:p>
        </w:tc>
      </w:tr>
      <w:tr w:rsidR="0051703E" w:rsidRPr="00374F0C" w14:paraId="5D25D04F" w14:textId="77777777" w:rsidTr="0051703E">
        <w:trPr>
          <w:jc w:val="center"/>
        </w:trPr>
        <w:tc>
          <w:tcPr>
            <w:tcW w:w="1741" w:type="pct"/>
            <w:shd w:val="clear" w:color="auto" w:fill="D9D9D9" w:themeFill="background1" w:themeFillShade="D9"/>
            <w:vAlign w:val="center"/>
          </w:tcPr>
          <w:p w14:paraId="3EFDA374" w14:textId="0D038275" w:rsidR="0051703E" w:rsidRPr="00555D46" w:rsidRDefault="0051703E" w:rsidP="008544D8">
            <w:pPr>
              <w:ind w:left="142"/>
              <w:jc w:val="center"/>
              <w:rPr>
                <w:b/>
                <w:i/>
                <w:sz w:val="22"/>
                <w:szCs w:val="22"/>
              </w:rPr>
            </w:pPr>
            <w:r w:rsidRPr="005C3422">
              <w:rPr>
                <w:b/>
                <w:i/>
                <w:sz w:val="22"/>
                <w:szCs w:val="22"/>
              </w:rPr>
              <w:t>ООО "Бета"</w:t>
            </w:r>
          </w:p>
        </w:tc>
        <w:tc>
          <w:tcPr>
            <w:tcW w:w="1366" w:type="pct"/>
            <w:vAlign w:val="center"/>
          </w:tcPr>
          <w:p w14:paraId="237478E7" w14:textId="5AB0893C" w:rsidR="0051703E" w:rsidRPr="00374F0C" w:rsidRDefault="0051703E" w:rsidP="008544D8">
            <w:pPr>
              <w:jc w:val="center"/>
              <w:rPr>
                <w:color w:val="000000"/>
                <w:sz w:val="22"/>
                <w:szCs w:val="22"/>
                <w:highlight w:val="yellow"/>
              </w:rPr>
            </w:pPr>
            <w:r w:rsidRPr="005C3422">
              <w:rPr>
                <w:sz w:val="22"/>
                <w:szCs w:val="22"/>
              </w:rPr>
              <w:t>ул. 96 км Киевского шоссе</w:t>
            </w:r>
          </w:p>
        </w:tc>
        <w:tc>
          <w:tcPr>
            <w:tcW w:w="1893" w:type="pct"/>
          </w:tcPr>
          <w:p w14:paraId="464EEEA3" w14:textId="2A32BBD0" w:rsidR="0051703E" w:rsidRPr="00374F0C" w:rsidRDefault="0051703E" w:rsidP="000D5392">
            <w:pPr>
              <w:ind w:left="142"/>
              <w:jc w:val="center"/>
              <w:rPr>
                <w:color w:val="000000"/>
                <w:sz w:val="22"/>
                <w:szCs w:val="22"/>
                <w:highlight w:val="yellow"/>
              </w:rPr>
            </w:pPr>
            <w:r w:rsidRPr="005C3422">
              <w:rPr>
                <w:sz w:val="22"/>
                <w:szCs w:val="22"/>
              </w:rPr>
              <w:t>Аренда и управление собственным</w:t>
            </w:r>
            <w:r w:rsidR="000D5392">
              <w:rPr>
                <w:sz w:val="22"/>
                <w:szCs w:val="22"/>
              </w:rPr>
              <w:t xml:space="preserve"> </w:t>
            </w:r>
            <w:r w:rsidRPr="005C3422">
              <w:rPr>
                <w:sz w:val="22"/>
                <w:szCs w:val="22"/>
              </w:rPr>
              <w:t>или арендованным недвижимым</w:t>
            </w:r>
            <w:r w:rsidR="000D5392">
              <w:rPr>
                <w:sz w:val="22"/>
                <w:szCs w:val="22"/>
              </w:rPr>
              <w:t xml:space="preserve"> </w:t>
            </w:r>
            <w:r w:rsidRPr="005C3422">
              <w:rPr>
                <w:sz w:val="22"/>
                <w:szCs w:val="22"/>
              </w:rPr>
              <w:t>имуществом</w:t>
            </w:r>
          </w:p>
        </w:tc>
      </w:tr>
      <w:tr w:rsidR="0051703E" w:rsidRPr="00374F0C" w14:paraId="7B6C7EF5" w14:textId="77777777" w:rsidTr="008544D8">
        <w:trPr>
          <w:jc w:val="center"/>
        </w:trPr>
        <w:tc>
          <w:tcPr>
            <w:tcW w:w="1741" w:type="pct"/>
            <w:shd w:val="clear" w:color="auto" w:fill="D9D9D9" w:themeFill="background1" w:themeFillShade="D9"/>
            <w:vAlign w:val="center"/>
          </w:tcPr>
          <w:p w14:paraId="0EB55286" w14:textId="1634D387" w:rsidR="0051703E" w:rsidRPr="00555D46" w:rsidRDefault="0051703E" w:rsidP="008544D8">
            <w:pPr>
              <w:ind w:left="142"/>
              <w:jc w:val="center"/>
              <w:rPr>
                <w:b/>
                <w:i/>
                <w:sz w:val="22"/>
                <w:szCs w:val="22"/>
              </w:rPr>
            </w:pPr>
            <w:r w:rsidRPr="005C3422">
              <w:rPr>
                <w:b/>
                <w:i/>
                <w:sz w:val="22"/>
                <w:szCs w:val="22"/>
              </w:rPr>
              <w:t>ООО "Удача"</w:t>
            </w:r>
          </w:p>
        </w:tc>
        <w:tc>
          <w:tcPr>
            <w:tcW w:w="1366" w:type="pct"/>
            <w:vAlign w:val="center"/>
          </w:tcPr>
          <w:p w14:paraId="5D2BA0C4" w14:textId="03A38D35" w:rsidR="0051703E" w:rsidRPr="00374F0C" w:rsidRDefault="0051703E" w:rsidP="008544D8">
            <w:pPr>
              <w:jc w:val="center"/>
              <w:rPr>
                <w:color w:val="000000"/>
                <w:sz w:val="22"/>
                <w:szCs w:val="22"/>
                <w:highlight w:val="yellow"/>
              </w:rPr>
            </w:pPr>
            <w:r w:rsidRPr="005C3422">
              <w:rPr>
                <w:sz w:val="22"/>
                <w:szCs w:val="22"/>
              </w:rPr>
              <w:t xml:space="preserve">ул. 96 км Киевского шоссе, </w:t>
            </w:r>
            <w:proofErr w:type="spellStart"/>
            <w:r w:rsidRPr="005C3422">
              <w:rPr>
                <w:sz w:val="22"/>
                <w:szCs w:val="22"/>
              </w:rPr>
              <w:t>зд</w:t>
            </w:r>
            <w:proofErr w:type="spellEnd"/>
            <w:r w:rsidRPr="005C3422">
              <w:rPr>
                <w:sz w:val="22"/>
                <w:szCs w:val="22"/>
              </w:rPr>
              <w:t>. 26, стр.2</w:t>
            </w:r>
          </w:p>
        </w:tc>
        <w:tc>
          <w:tcPr>
            <w:tcW w:w="1893" w:type="pct"/>
            <w:vAlign w:val="center"/>
          </w:tcPr>
          <w:p w14:paraId="6DC360FB" w14:textId="346CCF58" w:rsidR="0051703E" w:rsidRPr="00374F0C" w:rsidRDefault="0051703E" w:rsidP="008544D8">
            <w:pPr>
              <w:jc w:val="center"/>
              <w:rPr>
                <w:color w:val="000000"/>
                <w:sz w:val="22"/>
                <w:szCs w:val="22"/>
                <w:highlight w:val="yellow"/>
              </w:rPr>
            </w:pPr>
            <w:r w:rsidRPr="005C3422">
              <w:rPr>
                <w:sz w:val="22"/>
                <w:szCs w:val="22"/>
              </w:rPr>
              <w:t>Производство изделий из бетона для использования в строительстве</w:t>
            </w:r>
          </w:p>
        </w:tc>
      </w:tr>
      <w:tr w:rsidR="0051703E" w:rsidRPr="00374F0C" w14:paraId="50802CEE" w14:textId="77777777" w:rsidTr="008544D8">
        <w:trPr>
          <w:jc w:val="center"/>
        </w:trPr>
        <w:tc>
          <w:tcPr>
            <w:tcW w:w="1741" w:type="pct"/>
            <w:shd w:val="clear" w:color="auto" w:fill="D9D9D9" w:themeFill="background1" w:themeFillShade="D9"/>
            <w:vAlign w:val="center"/>
          </w:tcPr>
          <w:p w14:paraId="334CFEFA" w14:textId="4D5B396F" w:rsidR="0051703E" w:rsidRPr="00555D46" w:rsidRDefault="0051703E" w:rsidP="008544D8">
            <w:pPr>
              <w:ind w:left="142"/>
              <w:jc w:val="center"/>
              <w:rPr>
                <w:b/>
                <w:i/>
                <w:sz w:val="22"/>
                <w:szCs w:val="22"/>
              </w:rPr>
            </w:pPr>
            <w:r w:rsidRPr="005C3422">
              <w:rPr>
                <w:b/>
                <w:i/>
                <w:sz w:val="22"/>
                <w:szCs w:val="22"/>
              </w:rPr>
              <w:t>ООО "Резиденция недвижимости"</w:t>
            </w:r>
          </w:p>
        </w:tc>
        <w:tc>
          <w:tcPr>
            <w:tcW w:w="1366" w:type="pct"/>
            <w:vAlign w:val="center"/>
          </w:tcPr>
          <w:p w14:paraId="2BDE807B" w14:textId="3FB748B1" w:rsidR="0051703E" w:rsidRPr="00555D46" w:rsidRDefault="0051703E" w:rsidP="00555D46">
            <w:pPr>
              <w:jc w:val="center"/>
              <w:rPr>
                <w:color w:val="000000"/>
                <w:sz w:val="22"/>
                <w:szCs w:val="22"/>
              </w:rPr>
            </w:pPr>
            <w:r w:rsidRPr="005C3422">
              <w:rPr>
                <w:sz w:val="22"/>
                <w:szCs w:val="22"/>
              </w:rPr>
              <w:t>ул. 96 км Киевского шоссе</w:t>
            </w:r>
          </w:p>
        </w:tc>
        <w:tc>
          <w:tcPr>
            <w:tcW w:w="1893" w:type="pct"/>
            <w:vAlign w:val="center"/>
          </w:tcPr>
          <w:p w14:paraId="11F3C95A" w14:textId="756C8152" w:rsidR="0051703E" w:rsidRPr="00555D46" w:rsidRDefault="0051703E" w:rsidP="008544D8">
            <w:pPr>
              <w:ind w:left="142"/>
              <w:jc w:val="center"/>
              <w:rPr>
                <w:sz w:val="22"/>
                <w:szCs w:val="22"/>
              </w:rPr>
            </w:pPr>
            <w:r w:rsidRPr="005C3422">
              <w:rPr>
                <w:sz w:val="22"/>
                <w:szCs w:val="22"/>
              </w:rPr>
              <w:t>Деятельность агентств недвижимости за вознаграждение или на договорной основе</w:t>
            </w:r>
          </w:p>
        </w:tc>
      </w:tr>
      <w:tr w:rsidR="0051703E" w:rsidRPr="00374F0C" w14:paraId="70C7E107" w14:textId="77777777" w:rsidTr="000D5392">
        <w:trPr>
          <w:trHeight w:val="882"/>
          <w:jc w:val="center"/>
        </w:trPr>
        <w:tc>
          <w:tcPr>
            <w:tcW w:w="1741" w:type="pct"/>
            <w:shd w:val="clear" w:color="auto" w:fill="D9D9D9" w:themeFill="background1" w:themeFillShade="D9"/>
            <w:vAlign w:val="center"/>
          </w:tcPr>
          <w:p w14:paraId="604878E1" w14:textId="5EAA0A84" w:rsidR="0051703E" w:rsidRPr="00555D46" w:rsidRDefault="0051703E" w:rsidP="008544D8">
            <w:pPr>
              <w:ind w:left="142"/>
              <w:jc w:val="center"/>
              <w:rPr>
                <w:b/>
                <w:i/>
                <w:sz w:val="22"/>
                <w:szCs w:val="22"/>
              </w:rPr>
            </w:pPr>
            <w:r w:rsidRPr="005C3422">
              <w:rPr>
                <w:b/>
                <w:i/>
                <w:sz w:val="22"/>
                <w:szCs w:val="22"/>
              </w:rPr>
              <w:t>ООО "Альфа"</w:t>
            </w:r>
          </w:p>
        </w:tc>
        <w:tc>
          <w:tcPr>
            <w:tcW w:w="1366" w:type="pct"/>
            <w:vAlign w:val="center"/>
          </w:tcPr>
          <w:p w14:paraId="57524872" w14:textId="3C62612A" w:rsidR="0051703E" w:rsidRPr="00555D46" w:rsidRDefault="0051703E" w:rsidP="008544D8">
            <w:pPr>
              <w:jc w:val="center"/>
              <w:rPr>
                <w:color w:val="000000"/>
                <w:sz w:val="22"/>
                <w:szCs w:val="22"/>
              </w:rPr>
            </w:pPr>
            <w:r w:rsidRPr="005C3422">
              <w:rPr>
                <w:sz w:val="22"/>
                <w:szCs w:val="22"/>
              </w:rPr>
              <w:t>Промышленная зона, 99 км Киевского шоссе</w:t>
            </w:r>
          </w:p>
        </w:tc>
        <w:tc>
          <w:tcPr>
            <w:tcW w:w="1893" w:type="pct"/>
          </w:tcPr>
          <w:p w14:paraId="0AB22F29" w14:textId="1D79AC65" w:rsidR="0051703E" w:rsidRPr="00374F0C" w:rsidRDefault="0051703E" w:rsidP="008E39EB">
            <w:pPr>
              <w:ind w:left="142"/>
              <w:jc w:val="center"/>
              <w:rPr>
                <w:sz w:val="22"/>
                <w:szCs w:val="22"/>
                <w:highlight w:val="yellow"/>
              </w:rPr>
            </w:pPr>
            <w:r w:rsidRPr="005C3422">
              <w:rPr>
                <w:sz w:val="22"/>
                <w:szCs w:val="22"/>
              </w:rPr>
              <w:t>Аренда и управление собственным или арендованным недвижимым имуществом</w:t>
            </w:r>
          </w:p>
        </w:tc>
      </w:tr>
      <w:tr w:rsidR="0051703E" w:rsidRPr="00374F0C" w14:paraId="35ED0218" w14:textId="77777777" w:rsidTr="0051703E">
        <w:trPr>
          <w:jc w:val="center"/>
        </w:trPr>
        <w:tc>
          <w:tcPr>
            <w:tcW w:w="1741" w:type="pct"/>
            <w:shd w:val="clear" w:color="auto" w:fill="D9D9D9" w:themeFill="background1" w:themeFillShade="D9"/>
            <w:vAlign w:val="center"/>
          </w:tcPr>
          <w:p w14:paraId="29BC9A55" w14:textId="324FCB67" w:rsidR="0051703E" w:rsidRPr="00555D46" w:rsidRDefault="0051703E" w:rsidP="00555D46">
            <w:pPr>
              <w:ind w:left="142"/>
              <w:jc w:val="center"/>
              <w:rPr>
                <w:b/>
                <w:i/>
                <w:sz w:val="22"/>
                <w:szCs w:val="22"/>
              </w:rPr>
            </w:pPr>
            <w:r w:rsidRPr="005C3422">
              <w:rPr>
                <w:b/>
                <w:i/>
                <w:sz w:val="22"/>
                <w:szCs w:val="22"/>
              </w:rPr>
              <w:t>ООО "</w:t>
            </w:r>
            <w:proofErr w:type="spellStart"/>
            <w:r w:rsidRPr="005C3422">
              <w:rPr>
                <w:b/>
                <w:i/>
                <w:sz w:val="22"/>
                <w:szCs w:val="22"/>
              </w:rPr>
              <w:t>Оника</w:t>
            </w:r>
            <w:proofErr w:type="spellEnd"/>
            <w:r w:rsidRPr="005C3422">
              <w:rPr>
                <w:b/>
                <w:i/>
                <w:sz w:val="22"/>
                <w:szCs w:val="22"/>
              </w:rPr>
              <w:t xml:space="preserve"> </w:t>
            </w:r>
            <w:proofErr w:type="gramStart"/>
            <w:r w:rsidRPr="005C3422">
              <w:rPr>
                <w:b/>
                <w:i/>
                <w:sz w:val="22"/>
                <w:szCs w:val="22"/>
              </w:rPr>
              <w:t>Дана</w:t>
            </w:r>
            <w:proofErr w:type="gramEnd"/>
            <w:r w:rsidRPr="005C3422">
              <w:rPr>
                <w:b/>
                <w:i/>
                <w:sz w:val="22"/>
                <w:szCs w:val="22"/>
              </w:rPr>
              <w:t>+"</w:t>
            </w:r>
          </w:p>
        </w:tc>
        <w:tc>
          <w:tcPr>
            <w:tcW w:w="1366" w:type="pct"/>
            <w:vAlign w:val="center"/>
          </w:tcPr>
          <w:p w14:paraId="43796B6C" w14:textId="3A3AF60D" w:rsidR="0051703E" w:rsidRPr="00555D46" w:rsidRDefault="0051703E" w:rsidP="008544D8">
            <w:pPr>
              <w:jc w:val="center"/>
              <w:rPr>
                <w:color w:val="000000"/>
                <w:sz w:val="20"/>
                <w:szCs w:val="20"/>
              </w:rPr>
            </w:pPr>
            <w:r w:rsidRPr="005C3422">
              <w:rPr>
                <w:sz w:val="22"/>
                <w:szCs w:val="22"/>
              </w:rPr>
              <w:t>ул. 96 км Киевского шоссе</w:t>
            </w:r>
          </w:p>
        </w:tc>
        <w:tc>
          <w:tcPr>
            <w:tcW w:w="1893" w:type="pct"/>
          </w:tcPr>
          <w:p w14:paraId="02FE1D14" w14:textId="77777777" w:rsidR="0051703E" w:rsidRPr="005C3422" w:rsidRDefault="0051703E" w:rsidP="0051703E">
            <w:pPr>
              <w:ind w:left="142"/>
              <w:jc w:val="center"/>
              <w:rPr>
                <w:sz w:val="22"/>
                <w:szCs w:val="22"/>
              </w:rPr>
            </w:pPr>
            <w:r w:rsidRPr="005C3422">
              <w:rPr>
                <w:sz w:val="22"/>
                <w:szCs w:val="22"/>
              </w:rPr>
              <w:t>Предоставление услуг по ковке,</w:t>
            </w:r>
          </w:p>
          <w:p w14:paraId="69AE3F43" w14:textId="77777777" w:rsidR="0051703E" w:rsidRPr="005C3422" w:rsidRDefault="0051703E" w:rsidP="0051703E">
            <w:pPr>
              <w:ind w:left="142"/>
              <w:jc w:val="center"/>
              <w:rPr>
                <w:sz w:val="22"/>
                <w:szCs w:val="22"/>
              </w:rPr>
            </w:pPr>
            <w:r w:rsidRPr="005C3422">
              <w:rPr>
                <w:sz w:val="22"/>
                <w:szCs w:val="22"/>
              </w:rPr>
              <w:t xml:space="preserve">прессованию, объемной и листовой штамповке и профилированию </w:t>
            </w:r>
            <w:proofErr w:type="gramStart"/>
            <w:r w:rsidRPr="005C3422">
              <w:rPr>
                <w:sz w:val="22"/>
                <w:szCs w:val="22"/>
              </w:rPr>
              <w:t>листового</w:t>
            </w:r>
            <w:proofErr w:type="gramEnd"/>
          </w:p>
          <w:p w14:paraId="241ADF16" w14:textId="5CBDD39E" w:rsidR="0051703E" w:rsidRPr="00555D46" w:rsidRDefault="0051703E" w:rsidP="008544D8">
            <w:pPr>
              <w:ind w:left="142"/>
              <w:jc w:val="center"/>
              <w:rPr>
                <w:sz w:val="22"/>
                <w:szCs w:val="22"/>
              </w:rPr>
            </w:pPr>
            <w:r w:rsidRPr="005C3422">
              <w:rPr>
                <w:sz w:val="22"/>
                <w:szCs w:val="22"/>
              </w:rPr>
              <w:t>металла</w:t>
            </w:r>
          </w:p>
        </w:tc>
      </w:tr>
      <w:tr w:rsidR="0051703E" w:rsidRPr="00374F0C" w14:paraId="2CAD65D3" w14:textId="77777777" w:rsidTr="0051703E">
        <w:trPr>
          <w:jc w:val="center"/>
        </w:trPr>
        <w:tc>
          <w:tcPr>
            <w:tcW w:w="1741" w:type="pct"/>
            <w:shd w:val="clear" w:color="auto" w:fill="D9D9D9" w:themeFill="background1" w:themeFillShade="D9"/>
            <w:vAlign w:val="center"/>
          </w:tcPr>
          <w:p w14:paraId="607627E9" w14:textId="796C42EA" w:rsidR="0051703E" w:rsidRPr="00555D46" w:rsidRDefault="0051703E" w:rsidP="008544D8">
            <w:pPr>
              <w:ind w:left="142"/>
              <w:jc w:val="center"/>
              <w:rPr>
                <w:b/>
                <w:i/>
                <w:sz w:val="22"/>
                <w:szCs w:val="22"/>
              </w:rPr>
            </w:pPr>
            <w:r w:rsidRPr="005C3422">
              <w:rPr>
                <w:b/>
                <w:i/>
                <w:sz w:val="22"/>
                <w:szCs w:val="22"/>
              </w:rPr>
              <w:t>ООО "</w:t>
            </w:r>
            <w:proofErr w:type="spellStart"/>
            <w:r w:rsidRPr="005C3422">
              <w:rPr>
                <w:b/>
                <w:i/>
                <w:sz w:val="22"/>
                <w:szCs w:val="22"/>
              </w:rPr>
              <w:t>Оника</w:t>
            </w:r>
            <w:proofErr w:type="spellEnd"/>
            <w:r w:rsidRPr="005C3422">
              <w:rPr>
                <w:b/>
                <w:i/>
                <w:sz w:val="22"/>
                <w:szCs w:val="22"/>
              </w:rPr>
              <w:t xml:space="preserve"> </w:t>
            </w:r>
            <w:proofErr w:type="gramStart"/>
            <w:r w:rsidRPr="005C3422">
              <w:rPr>
                <w:b/>
                <w:i/>
                <w:sz w:val="22"/>
                <w:szCs w:val="22"/>
              </w:rPr>
              <w:t>Дана</w:t>
            </w:r>
            <w:proofErr w:type="gramEnd"/>
            <w:r w:rsidRPr="005C3422">
              <w:rPr>
                <w:b/>
                <w:i/>
                <w:sz w:val="22"/>
                <w:szCs w:val="22"/>
              </w:rPr>
              <w:t>"</w:t>
            </w:r>
          </w:p>
        </w:tc>
        <w:tc>
          <w:tcPr>
            <w:tcW w:w="1366" w:type="pct"/>
            <w:vAlign w:val="center"/>
          </w:tcPr>
          <w:p w14:paraId="2FE603A4" w14:textId="49500823" w:rsidR="0051703E" w:rsidRPr="00555D46" w:rsidRDefault="0051703E" w:rsidP="008544D8">
            <w:pPr>
              <w:jc w:val="center"/>
              <w:rPr>
                <w:color w:val="000000"/>
                <w:sz w:val="22"/>
                <w:szCs w:val="22"/>
              </w:rPr>
            </w:pPr>
            <w:r w:rsidRPr="005C3422">
              <w:rPr>
                <w:sz w:val="22"/>
                <w:szCs w:val="22"/>
              </w:rPr>
              <w:t>ул. Московская, 16</w:t>
            </w:r>
          </w:p>
        </w:tc>
        <w:tc>
          <w:tcPr>
            <w:tcW w:w="1893" w:type="pct"/>
          </w:tcPr>
          <w:p w14:paraId="262676EF" w14:textId="28585626" w:rsidR="0051703E" w:rsidRPr="00555D46" w:rsidRDefault="0051703E" w:rsidP="008E39EB">
            <w:pPr>
              <w:ind w:left="142"/>
              <w:jc w:val="center"/>
              <w:rPr>
                <w:sz w:val="22"/>
                <w:szCs w:val="22"/>
              </w:rPr>
            </w:pPr>
            <w:r w:rsidRPr="005C3422">
              <w:rPr>
                <w:sz w:val="22"/>
                <w:szCs w:val="22"/>
              </w:rPr>
              <w:t>Предоставление услуг по ковке,</w:t>
            </w:r>
            <w:r w:rsidR="008E39EB">
              <w:rPr>
                <w:sz w:val="22"/>
                <w:szCs w:val="22"/>
              </w:rPr>
              <w:t xml:space="preserve"> </w:t>
            </w:r>
            <w:r w:rsidRPr="005C3422">
              <w:rPr>
                <w:sz w:val="22"/>
                <w:szCs w:val="22"/>
              </w:rPr>
              <w:t>прессованию, объемной и листовой штамповке и профилированию листового</w:t>
            </w:r>
            <w:r w:rsidR="008E39EB">
              <w:rPr>
                <w:sz w:val="22"/>
                <w:szCs w:val="22"/>
              </w:rPr>
              <w:t xml:space="preserve"> </w:t>
            </w:r>
            <w:r w:rsidRPr="005C3422">
              <w:rPr>
                <w:sz w:val="22"/>
                <w:szCs w:val="22"/>
              </w:rPr>
              <w:t>металла</w:t>
            </w:r>
          </w:p>
        </w:tc>
      </w:tr>
      <w:tr w:rsidR="0051703E" w:rsidRPr="00374F0C" w14:paraId="3C1614E8" w14:textId="77777777" w:rsidTr="0051703E">
        <w:trPr>
          <w:jc w:val="center"/>
        </w:trPr>
        <w:tc>
          <w:tcPr>
            <w:tcW w:w="1741" w:type="pct"/>
            <w:shd w:val="clear" w:color="auto" w:fill="D9D9D9" w:themeFill="background1" w:themeFillShade="D9"/>
            <w:vAlign w:val="center"/>
          </w:tcPr>
          <w:p w14:paraId="13280F92" w14:textId="312DB1A8" w:rsidR="0051703E" w:rsidRPr="00555D46" w:rsidRDefault="0051703E" w:rsidP="008544D8">
            <w:pPr>
              <w:ind w:left="142"/>
              <w:jc w:val="center"/>
              <w:rPr>
                <w:b/>
                <w:i/>
                <w:sz w:val="22"/>
                <w:szCs w:val="22"/>
              </w:rPr>
            </w:pPr>
            <w:r w:rsidRPr="005C3422">
              <w:rPr>
                <w:b/>
                <w:i/>
                <w:sz w:val="22"/>
                <w:szCs w:val="22"/>
              </w:rPr>
              <w:t>ООО "</w:t>
            </w:r>
            <w:proofErr w:type="spellStart"/>
            <w:r w:rsidRPr="005C3422">
              <w:rPr>
                <w:b/>
                <w:i/>
                <w:sz w:val="22"/>
                <w:szCs w:val="22"/>
              </w:rPr>
              <w:t>Оника</w:t>
            </w:r>
            <w:proofErr w:type="spellEnd"/>
            <w:r w:rsidRPr="005C3422">
              <w:rPr>
                <w:b/>
                <w:i/>
                <w:sz w:val="22"/>
                <w:szCs w:val="22"/>
              </w:rPr>
              <w:t>"</w:t>
            </w:r>
          </w:p>
        </w:tc>
        <w:tc>
          <w:tcPr>
            <w:tcW w:w="1366" w:type="pct"/>
            <w:vAlign w:val="center"/>
          </w:tcPr>
          <w:p w14:paraId="02EA0532" w14:textId="410546D5" w:rsidR="0051703E" w:rsidRPr="00555D46" w:rsidRDefault="0051703E" w:rsidP="00555D46">
            <w:pPr>
              <w:jc w:val="center"/>
              <w:rPr>
                <w:color w:val="000000"/>
                <w:sz w:val="22"/>
                <w:szCs w:val="22"/>
              </w:rPr>
            </w:pPr>
            <w:r w:rsidRPr="005C3422">
              <w:rPr>
                <w:sz w:val="22"/>
                <w:szCs w:val="22"/>
              </w:rPr>
              <w:t>ул. Мичурина, 25а</w:t>
            </w:r>
          </w:p>
        </w:tc>
        <w:tc>
          <w:tcPr>
            <w:tcW w:w="1893" w:type="pct"/>
          </w:tcPr>
          <w:p w14:paraId="66D608A2" w14:textId="027B3A31" w:rsidR="0051703E" w:rsidRPr="00555D46" w:rsidRDefault="0051703E" w:rsidP="008544D8">
            <w:pPr>
              <w:ind w:left="142"/>
              <w:jc w:val="center"/>
              <w:rPr>
                <w:sz w:val="22"/>
                <w:szCs w:val="22"/>
              </w:rPr>
            </w:pPr>
            <w:r w:rsidRPr="005C3422">
              <w:rPr>
                <w:sz w:val="22"/>
                <w:szCs w:val="22"/>
              </w:rPr>
              <w:t>Производство мебели</w:t>
            </w:r>
          </w:p>
        </w:tc>
      </w:tr>
      <w:tr w:rsidR="0051703E" w:rsidRPr="00374F0C" w14:paraId="3F5DEDBF" w14:textId="77777777" w:rsidTr="0051703E">
        <w:trPr>
          <w:jc w:val="center"/>
        </w:trPr>
        <w:tc>
          <w:tcPr>
            <w:tcW w:w="1741" w:type="pct"/>
            <w:shd w:val="clear" w:color="auto" w:fill="D9D9D9" w:themeFill="background1" w:themeFillShade="D9"/>
            <w:vAlign w:val="center"/>
          </w:tcPr>
          <w:p w14:paraId="362CE1E5" w14:textId="4C7410FD" w:rsidR="0051703E" w:rsidRPr="00571A90" w:rsidRDefault="0051703E" w:rsidP="008544D8">
            <w:pPr>
              <w:ind w:left="142"/>
              <w:jc w:val="center"/>
              <w:rPr>
                <w:b/>
                <w:i/>
                <w:sz w:val="22"/>
                <w:szCs w:val="22"/>
              </w:rPr>
            </w:pPr>
            <w:r w:rsidRPr="005C3422">
              <w:rPr>
                <w:b/>
                <w:i/>
                <w:sz w:val="22"/>
                <w:szCs w:val="22"/>
              </w:rPr>
              <w:t>ООО "Град"</w:t>
            </w:r>
          </w:p>
        </w:tc>
        <w:tc>
          <w:tcPr>
            <w:tcW w:w="1366" w:type="pct"/>
            <w:vAlign w:val="center"/>
          </w:tcPr>
          <w:p w14:paraId="72E2F152" w14:textId="1BBC93AE" w:rsidR="0051703E" w:rsidRPr="00571A90" w:rsidRDefault="0051703E" w:rsidP="008544D8">
            <w:pPr>
              <w:jc w:val="center"/>
              <w:rPr>
                <w:color w:val="000000"/>
                <w:sz w:val="22"/>
                <w:szCs w:val="22"/>
              </w:rPr>
            </w:pPr>
            <w:r w:rsidRPr="005C3422">
              <w:rPr>
                <w:sz w:val="22"/>
                <w:szCs w:val="22"/>
              </w:rPr>
              <w:t>ул. 96 км Киевского шоссе</w:t>
            </w:r>
          </w:p>
        </w:tc>
        <w:tc>
          <w:tcPr>
            <w:tcW w:w="1893" w:type="pct"/>
          </w:tcPr>
          <w:p w14:paraId="0750BC8C" w14:textId="3B728942" w:rsidR="0051703E" w:rsidRPr="00571A90" w:rsidRDefault="0051703E" w:rsidP="008E39EB">
            <w:pPr>
              <w:ind w:left="142"/>
              <w:jc w:val="center"/>
              <w:rPr>
                <w:color w:val="000000"/>
                <w:sz w:val="22"/>
                <w:szCs w:val="22"/>
              </w:rPr>
            </w:pPr>
            <w:r w:rsidRPr="005C3422">
              <w:rPr>
                <w:sz w:val="22"/>
                <w:szCs w:val="22"/>
              </w:rPr>
              <w:t>Производство изделий из бетона,</w:t>
            </w:r>
            <w:r w:rsidR="008E39EB">
              <w:rPr>
                <w:sz w:val="22"/>
                <w:szCs w:val="22"/>
              </w:rPr>
              <w:t xml:space="preserve"> </w:t>
            </w:r>
            <w:r w:rsidRPr="005C3422">
              <w:rPr>
                <w:sz w:val="22"/>
                <w:szCs w:val="22"/>
              </w:rPr>
              <w:t>цемента и гипса</w:t>
            </w:r>
          </w:p>
        </w:tc>
      </w:tr>
      <w:tr w:rsidR="0051703E" w:rsidRPr="00374F0C" w14:paraId="084CF67B" w14:textId="77777777" w:rsidTr="008544D8">
        <w:trPr>
          <w:jc w:val="center"/>
        </w:trPr>
        <w:tc>
          <w:tcPr>
            <w:tcW w:w="1741" w:type="pct"/>
            <w:shd w:val="clear" w:color="auto" w:fill="D9D9D9" w:themeFill="background1" w:themeFillShade="D9"/>
            <w:vAlign w:val="center"/>
          </w:tcPr>
          <w:p w14:paraId="048BF658" w14:textId="36AECA95" w:rsidR="0051703E" w:rsidRPr="00E05765" w:rsidRDefault="0051703E" w:rsidP="008544D8">
            <w:pPr>
              <w:ind w:left="142"/>
              <w:jc w:val="center"/>
              <w:rPr>
                <w:b/>
                <w:i/>
                <w:sz w:val="22"/>
                <w:szCs w:val="22"/>
              </w:rPr>
            </w:pPr>
            <w:r w:rsidRPr="005C3422">
              <w:rPr>
                <w:b/>
                <w:i/>
                <w:sz w:val="22"/>
                <w:szCs w:val="22"/>
              </w:rPr>
              <w:t>ООО "</w:t>
            </w:r>
            <w:proofErr w:type="spellStart"/>
            <w:r w:rsidRPr="005C3422">
              <w:rPr>
                <w:b/>
                <w:i/>
                <w:sz w:val="22"/>
                <w:szCs w:val="22"/>
              </w:rPr>
              <w:t>Декопласт</w:t>
            </w:r>
            <w:proofErr w:type="spellEnd"/>
            <w:r w:rsidRPr="005C3422">
              <w:rPr>
                <w:b/>
                <w:i/>
                <w:sz w:val="22"/>
                <w:szCs w:val="22"/>
              </w:rPr>
              <w:t>-КК"</w:t>
            </w:r>
          </w:p>
        </w:tc>
        <w:tc>
          <w:tcPr>
            <w:tcW w:w="1366" w:type="pct"/>
            <w:vAlign w:val="center"/>
          </w:tcPr>
          <w:p w14:paraId="087640B3" w14:textId="6A9E8553" w:rsidR="0051703E" w:rsidRPr="00E05765" w:rsidRDefault="0051703E" w:rsidP="008544D8">
            <w:pPr>
              <w:jc w:val="center"/>
              <w:rPr>
                <w:color w:val="000000"/>
                <w:sz w:val="22"/>
                <w:szCs w:val="22"/>
              </w:rPr>
            </w:pPr>
            <w:r w:rsidRPr="005C3422">
              <w:rPr>
                <w:sz w:val="22"/>
                <w:szCs w:val="22"/>
              </w:rPr>
              <w:t>ул. 96 км Киевского шоссе, стр. 3</w:t>
            </w:r>
          </w:p>
        </w:tc>
        <w:tc>
          <w:tcPr>
            <w:tcW w:w="1893" w:type="pct"/>
            <w:vAlign w:val="center"/>
          </w:tcPr>
          <w:p w14:paraId="3B9CC561" w14:textId="60C455BC" w:rsidR="0051703E" w:rsidRPr="00E05765" w:rsidRDefault="0051703E" w:rsidP="008E39EB">
            <w:pPr>
              <w:jc w:val="center"/>
              <w:rPr>
                <w:sz w:val="22"/>
                <w:szCs w:val="22"/>
              </w:rPr>
            </w:pPr>
            <w:r w:rsidRPr="005C3422">
              <w:rPr>
                <w:sz w:val="22"/>
                <w:szCs w:val="22"/>
              </w:rPr>
              <w:t>Аренда и лизинг прочего</w:t>
            </w:r>
            <w:r w:rsidR="008E39EB">
              <w:rPr>
                <w:sz w:val="22"/>
                <w:szCs w:val="22"/>
              </w:rPr>
              <w:t xml:space="preserve"> </w:t>
            </w:r>
            <w:r w:rsidRPr="005C3422">
              <w:rPr>
                <w:sz w:val="22"/>
                <w:szCs w:val="22"/>
              </w:rPr>
              <w:t>автомобильного транспорта и</w:t>
            </w:r>
            <w:r w:rsidR="008E39EB">
              <w:rPr>
                <w:sz w:val="22"/>
                <w:szCs w:val="22"/>
              </w:rPr>
              <w:t xml:space="preserve"> </w:t>
            </w:r>
            <w:r w:rsidRPr="005C3422">
              <w:rPr>
                <w:sz w:val="22"/>
                <w:szCs w:val="22"/>
              </w:rPr>
              <w:t>оборудования</w:t>
            </w:r>
          </w:p>
        </w:tc>
      </w:tr>
      <w:tr w:rsidR="0051703E" w:rsidRPr="00374F0C" w14:paraId="66F1DE88" w14:textId="77777777" w:rsidTr="008544D8">
        <w:trPr>
          <w:jc w:val="center"/>
        </w:trPr>
        <w:tc>
          <w:tcPr>
            <w:tcW w:w="1741" w:type="pct"/>
            <w:shd w:val="clear" w:color="auto" w:fill="D9D9D9" w:themeFill="background1" w:themeFillShade="D9"/>
            <w:vAlign w:val="center"/>
          </w:tcPr>
          <w:p w14:paraId="1638F887" w14:textId="057D29C6" w:rsidR="0051703E" w:rsidRPr="00E05765" w:rsidRDefault="0051703E" w:rsidP="008544D8">
            <w:pPr>
              <w:ind w:left="142"/>
              <w:jc w:val="center"/>
              <w:rPr>
                <w:b/>
                <w:i/>
                <w:sz w:val="22"/>
                <w:szCs w:val="22"/>
              </w:rPr>
            </w:pPr>
            <w:r w:rsidRPr="005C3422">
              <w:rPr>
                <w:b/>
                <w:i/>
                <w:sz w:val="22"/>
                <w:szCs w:val="22"/>
              </w:rPr>
              <w:t xml:space="preserve">ООО "ТК </w:t>
            </w:r>
            <w:proofErr w:type="spellStart"/>
            <w:r w:rsidRPr="005C3422">
              <w:rPr>
                <w:b/>
                <w:i/>
                <w:sz w:val="22"/>
                <w:szCs w:val="22"/>
              </w:rPr>
              <w:t>Декопласт</w:t>
            </w:r>
            <w:proofErr w:type="spellEnd"/>
            <w:r w:rsidRPr="005C3422">
              <w:rPr>
                <w:b/>
                <w:i/>
                <w:sz w:val="22"/>
                <w:szCs w:val="22"/>
              </w:rPr>
              <w:t xml:space="preserve"> М"</w:t>
            </w:r>
          </w:p>
        </w:tc>
        <w:tc>
          <w:tcPr>
            <w:tcW w:w="1366" w:type="pct"/>
            <w:vAlign w:val="center"/>
          </w:tcPr>
          <w:p w14:paraId="22A32325" w14:textId="2DB840E3" w:rsidR="0051703E" w:rsidRPr="00E05765" w:rsidRDefault="0051703E" w:rsidP="008544D8">
            <w:pPr>
              <w:jc w:val="center"/>
              <w:rPr>
                <w:color w:val="000000"/>
                <w:sz w:val="22"/>
                <w:szCs w:val="22"/>
              </w:rPr>
            </w:pPr>
            <w:r w:rsidRPr="005C3422">
              <w:rPr>
                <w:sz w:val="22"/>
                <w:szCs w:val="22"/>
              </w:rPr>
              <w:t>ул. 96 км Киевского шоссе, стр. 17</w:t>
            </w:r>
          </w:p>
        </w:tc>
        <w:tc>
          <w:tcPr>
            <w:tcW w:w="1893" w:type="pct"/>
            <w:vAlign w:val="center"/>
          </w:tcPr>
          <w:p w14:paraId="6787FC95" w14:textId="109E0189" w:rsidR="0051703E" w:rsidRPr="00E05765" w:rsidRDefault="0051703E" w:rsidP="008544D8">
            <w:pPr>
              <w:ind w:left="142"/>
              <w:jc w:val="center"/>
              <w:rPr>
                <w:sz w:val="22"/>
                <w:szCs w:val="22"/>
              </w:rPr>
            </w:pPr>
            <w:r w:rsidRPr="005C3422">
              <w:rPr>
                <w:sz w:val="22"/>
                <w:szCs w:val="22"/>
              </w:rPr>
              <w:t>производство пластмассовых изделий</w:t>
            </w:r>
          </w:p>
        </w:tc>
      </w:tr>
      <w:tr w:rsidR="0051703E" w:rsidRPr="00374F0C" w14:paraId="07928605" w14:textId="77777777" w:rsidTr="008544D8">
        <w:trPr>
          <w:jc w:val="center"/>
        </w:trPr>
        <w:tc>
          <w:tcPr>
            <w:tcW w:w="1741" w:type="pct"/>
            <w:shd w:val="clear" w:color="auto" w:fill="D9D9D9" w:themeFill="background1" w:themeFillShade="D9"/>
            <w:vAlign w:val="center"/>
          </w:tcPr>
          <w:p w14:paraId="03372AC6" w14:textId="18AD99AC" w:rsidR="0051703E" w:rsidRPr="005E3C79" w:rsidRDefault="0051703E" w:rsidP="008544D8">
            <w:pPr>
              <w:ind w:left="142"/>
              <w:jc w:val="center"/>
              <w:rPr>
                <w:b/>
                <w:i/>
                <w:sz w:val="22"/>
                <w:szCs w:val="22"/>
              </w:rPr>
            </w:pPr>
            <w:r w:rsidRPr="005C3422">
              <w:rPr>
                <w:b/>
                <w:i/>
                <w:sz w:val="22"/>
                <w:szCs w:val="22"/>
              </w:rPr>
              <w:t>ООО "</w:t>
            </w:r>
            <w:proofErr w:type="spellStart"/>
            <w:r w:rsidRPr="005C3422">
              <w:rPr>
                <w:b/>
                <w:i/>
                <w:sz w:val="22"/>
                <w:szCs w:val="22"/>
              </w:rPr>
              <w:t>ДекоИнвест</w:t>
            </w:r>
            <w:proofErr w:type="spellEnd"/>
            <w:r w:rsidRPr="005C3422">
              <w:rPr>
                <w:b/>
                <w:i/>
                <w:sz w:val="22"/>
                <w:szCs w:val="22"/>
              </w:rPr>
              <w:t>"</w:t>
            </w:r>
          </w:p>
        </w:tc>
        <w:tc>
          <w:tcPr>
            <w:tcW w:w="1366" w:type="pct"/>
            <w:vAlign w:val="center"/>
          </w:tcPr>
          <w:p w14:paraId="7670A48D" w14:textId="56ED181A" w:rsidR="0051703E" w:rsidRPr="005E3C79" w:rsidRDefault="0051703E" w:rsidP="008544D8">
            <w:pPr>
              <w:jc w:val="center"/>
              <w:rPr>
                <w:color w:val="000000"/>
                <w:sz w:val="22"/>
                <w:szCs w:val="22"/>
              </w:rPr>
            </w:pPr>
            <w:r w:rsidRPr="005C3422">
              <w:rPr>
                <w:sz w:val="22"/>
                <w:szCs w:val="22"/>
              </w:rPr>
              <w:t>ул. 96 км Киевского шоссе, стр. 3</w:t>
            </w:r>
          </w:p>
        </w:tc>
        <w:tc>
          <w:tcPr>
            <w:tcW w:w="1893" w:type="pct"/>
            <w:vAlign w:val="center"/>
          </w:tcPr>
          <w:p w14:paraId="5A659F06" w14:textId="1422715A" w:rsidR="0051703E" w:rsidRPr="005E3C79" w:rsidRDefault="0051703E" w:rsidP="008E39EB">
            <w:pPr>
              <w:jc w:val="center"/>
              <w:rPr>
                <w:sz w:val="22"/>
                <w:szCs w:val="22"/>
              </w:rPr>
            </w:pPr>
            <w:r w:rsidRPr="005C3422">
              <w:rPr>
                <w:sz w:val="22"/>
                <w:szCs w:val="22"/>
              </w:rPr>
              <w:t>Аренда и управление собственным</w:t>
            </w:r>
            <w:r w:rsidR="008E39EB">
              <w:rPr>
                <w:sz w:val="22"/>
                <w:szCs w:val="22"/>
              </w:rPr>
              <w:t xml:space="preserve"> </w:t>
            </w:r>
            <w:r w:rsidRPr="005C3422">
              <w:rPr>
                <w:sz w:val="22"/>
                <w:szCs w:val="22"/>
              </w:rPr>
              <w:t>или арендованным недвижимым</w:t>
            </w:r>
            <w:r w:rsidR="008E39EB">
              <w:rPr>
                <w:sz w:val="22"/>
                <w:szCs w:val="22"/>
              </w:rPr>
              <w:t xml:space="preserve"> </w:t>
            </w:r>
            <w:r w:rsidRPr="005C3422">
              <w:rPr>
                <w:sz w:val="22"/>
                <w:szCs w:val="22"/>
              </w:rPr>
              <w:t>имуществом</w:t>
            </w:r>
          </w:p>
        </w:tc>
      </w:tr>
      <w:tr w:rsidR="0051703E" w:rsidRPr="00374F0C" w14:paraId="25E9EF8B" w14:textId="77777777" w:rsidTr="0051703E">
        <w:trPr>
          <w:jc w:val="center"/>
        </w:trPr>
        <w:tc>
          <w:tcPr>
            <w:tcW w:w="1741" w:type="pct"/>
            <w:shd w:val="clear" w:color="auto" w:fill="D9D9D9" w:themeFill="background1" w:themeFillShade="D9"/>
            <w:vAlign w:val="center"/>
          </w:tcPr>
          <w:p w14:paraId="1B2C2351" w14:textId="0B49228E" w:rsidR="0051703E" w:rsidRPr="00A53310" w:rsidRDefault="0051703E" w:rsidP="008544D8">
            <w:pPr>
              <w:ind w:left="142"/>
              <w:jc w:val="center"/>
              <w:rPr>
                <w:b/>
                <w:i/>
                <w:sz w:val="22"/>
                <w:szCs w:val="22"/>
              </w:rPr>
            </w:pPr>
            <w:r w:rsidRPr="005C3422">
              <w:rPr>
                <w:b/>
                <w:i/>
                <w:sz w:val="22"/>
                <w:szCs w:val="22"/>
              </w:rPr>
              <w:t>ООО "Динас-Сервис"</w:t>
            </w:r>
          </w:p>
        </w:tc>
        <w:tc>
          <w:tcPr>
            <w:tcW w:w="1366" w:type="pct"/>
            <w:vAlign w:val="center"/>
          </w:tcPr>
          <w:p w14:paraId="0753A86E" w14:textId="0FBF5956" w:rsidR="0051703E" w:rsidRPr="00A53310" w:rsidRDefault="0051703E" w:rsidP="008544D8">
            <w:pPr>
              <w:jc w:val="center"/>
              <w:rPr>
                <w:color w:val="000000"/>
                <w:sz w:val="22"/>
                <w:szCs w:val="22"/>
              </w:rPr>
            </w:pPr>
            <w:r w:rsidRPr="005C3422">
              <w:rPr>
                <w:sz w:val="22"/>
                <w:szCs w:val="22"/>
              </w:rPr>
              <w:t xml:space="preserve">ул. 96 км Киевского шоссе, </w:t>
            </w:r>
            <w:proofErr w:type="spellStart"/>
            <w:r w:rsidRPr="005C3422">
              <w:rPr>
                <w:sz w:val="22"/>
                <w:szCs w:val="22"/>
              </w:rPr>
              <w:t>зд</w:t>
            </w:r>
            <w:proofErr w:type="spellEnd"/>
            <w:r w:rsidRPr="005C3422">
              <w:rPr>
                <w:sz w:val="22"/>
                <w:szCs w:val="22"/>
              </w:rPr>
              <w:t>. 26, стр. 2</w:t>
            </w:r>
          </w:p>
        </w:tc>
        <w:tc>
          <w:tcPr>
            <w:tcW w:w="1893" w:type="pct"/>
          </w:tcPr>
          <w:p w14:paraId="2F713ACF" w14:textId="3AD2F11D" w:rsidR="0051703E" w:rsidRPr="00A53310" w:rsidRDefault="0051703E" w:rsidP="008544D8">
            <w:pPr>
              <w:ind w:left="142"/>
              <w:jc w:val="center"/>
              <w:rPr>
                <w:sz w:val="22"/>
                <w:szCs w:val="22"/>
              </w:rPr>
            </w:pPr>
            <w:r w:rsidRPr="005C3422">
              <w:rPr>
                <w:sz w:val="22"/>
                <w:szCs w:val="22"/>
              </w:rPr>
              <w:t>строительство</w:t>
            </w:r>
          </w:p>
        </w:tc>
      </w:tr>
      <w:tr w:rsidR="0051703E" w:rsidRPr="00374F0C" w14:paraId="45FC4A7B" w14:textId="77777777" w:rsidTr="0051703E">
        <w:trPr>
          <w:jc w:val="center"/>
        </w:trPr>
        <w:tc>
          <w:tcPr>
            <w:tcW w:w="1741" w:type="pct"/>
            <w:shd w:val="clear" w:color="auto" w:fill="D9D9D9" w:themeFill="background1" w:themeFillShade="D9"/>
            <w:vAlign w:val="center"/>
          </w:tcPr>
          <w:p w14:paraId="1A9760E5" w14:textId="4978BA34" w:rsidR="0051703E" w:rsidRPr="00A53310" w:rsidRDefault="0051703E" w:rsidP="008544D8">
            <w:pPr>
              <w:ind w:left="142"/>
              <w:jc w:val="center"/>
              <w:rPr>
                <w:b/>
                <w:i/>
                <w:sz w:val="22"/>
                <w:szCs w:val="22"/>
              </w:rPr>
            </w:pPr>
            <w:r w:rsidRPr="005C3422">
              <w:rPr>
                <w:b/>
                <w:i/>
                <w:sz w:val="22"/>
                <w:szCs w:val="22"/>
              </w:rPr>
              <w:t>ООО "</w:t>
            </w:r>
            <w:proofErr w:type="spellStart"/>
            <w:r w:rsidRPr="005C3422">
              <w:rPr>
                <w:b/>
                <w:i/>
                <w:sz w:val="22"/>
                <w:szCs w:val="22"/>
              </w:rPr>
              <w:t>СтройКровля</w:t>
            </w:r>
            <w:proofErr w:type="spellEnd"/>
            <w:r w:rsidRPr="005C3422">
              <w:rPr>
                <w:b/>
                <w:i/>
                <w:sz w:val="22"/>
                <w:szCs w:val="22"/>
              </w:rPr>
              <w:t>"</w:t>
            </w:r>
          </w:p>
        </w:tc>
        <w:tc>
          <w:tcPr>
            <w:tcW w:w="1366" w:type="pct"/>
            <w:vAlign w:val="center"/>
          </w:tcPr>
          <w:p w14:paraId="3C6CE9EA" w14:textId="378C4079" w:rsidR="0051703E" w:rsidRPr="00A53310" w:rsidRDefault="0051703E" w:rsidP="008544D8">
            <w:pPr>
              <w:jc w:val="center"/>
              <w:rPr>
                <w:color w:val="000000"/>
                <w:sz w:val="22"/>
                <w:szCs w:val="22"/>
              </w:rPr>
            </w:pPr>
            <w:r w:rsidRPr="005C3422">
              <w:rPr>
                <w:sz w:val="22"/>
                <w:szCs w:val="22"/>
              </w:rPr>
              <w:t>ул. 96 км Киевского шоссе</w:t>
            </w:r>
          </w:p>
        </w:tc>
        <w:tc>
          <w:tcPr>
            <w:tcW w:w="1893" w:type="pct"/>
          </w:tcPr>
          <w:p w14:paraId="1A9224CC" w14:textId="77777777" w:rsidR="0051703E" w:rsidRPr="005C3422" w:rsidRDefault="0051703E" w:rsidP="0051703E">
            <w:pPr>
              <w:ind w:left="142"/>
              <w:jc w:val="center"/>
              <w:rPr>
                <w:sz w:val="22"/>
                <w:szCs w:val="22"/>
              </w:rPr>
            </w:pPr>
            <w:r w:rsidRPr="005C3422">
              <w:rPr>
                <w:sz w:val="22"/>
                <w:szCs w:val="22"/>
              </w:rPr>
              <w:t xml:space="preserve">Производство </w:t>
            </w:r>
            <w:proofErr w:type="gramStart"/>
            <w:r w:rsidRPr="005C3422">
              <w:rPr>
                <w:sz w:val="22"/>
                <w:szCs w:val="22"/>
              </w:rPr>
              <w:t>электромонтажных</w:t>
            </w:r>
            <w:proofErr w:type="gramEnd"/>
            <w:r w:rsidRPr="005C3422">
              <w:rPr>
                <w:sz w:val="22"/>
                <w:szCs w:val="22"/>
              </w:rPr>
              <w:t>,</w:t>
            </w:r>
          </w:p>
          <w:p w14:paraId="739A5A7B" w14:textId="77777777" w:rsidR="0051703E" w:rsidRPr="005C3422" w:rsidRDefault="0051703E" w:rsidP="0051703E">
            <w:pPr>
              <w:ind w:left="142"/>
              <w:jc w:val="center"/>
              <w:rPr>
                <w:sz w:val="22"/>
                <w:szCs w:val="22"/>
              </w:rPr>
            </w:pPr>
            <w:r w:rsidRPr="005C3422">
              <w:rPr>
                <w:sz w:val="22"/>
                <w:szCs w:val="22"/>
              </w:rPr>
              <w:t>санитарно-технических и прочих</w:t>
            </w:r>
          </w:p>
          <w:p w14:paraId="39567CBE" w14:textId="038E1F9E" w:rsidR="0051703E" w:rsidRPr="00A53310" w:rsidRDefault="0051703E" w:rsidP="008544D8">
            <w:pPr>
              <w:ind w:left="142"/>
              <w:jc w:val="center"/>
              <w:rPr>
                <w:sz w:val="22"/>
                <w:szCs w:val="22"/>
              </w:rPr>
            </w:pPr>
            <w:r w:rsidRPr="005C3422">
              <w:rPr>
                <w:sz w:val="22"/>
                <w:szCs w:val="22"/>
              </w:rPr>
              <w:t>строительно-монтажных работ</w:t>
            </w:r>
          </w:p>
        </w:tc>
      </w:tr>
      <w:tr w:rsidR="0051703E" w:rsidRPr="00374F0C" w14:paraId="0553FF50" w14:textId="77777777" w:rsidTr="0051703E">
        <w:trPr>
          <w:jc w:val="center"/>
        </w:trPr>
        <w:tc>
          <w:tcPr>
            <w:tcW w:w="1741" w:type="pct"/>
            <w:shd w:val="clear" w:color="auto" w:fill="D9D9D9" w:themeFill="background1" w:themeFillShade="D9"/>
            <w:vAlign w:val="center"/>
          </w:tcPr>
          <w:p w14:paraId="167F66F2" w14:textId="7E5F9855" w:rsidR="0051703E" w:rsidRPr="003F4207" w:rsidRDefault="0051703E" w:rsidP="008544D8">
            <w:pPr>
              <w:ind w:left="142"/>
              <w:jc w:val="center"/>
              <w:rPr>
                <w:b/>
                <w:i/>
                <w:sz w:val="22"/>
                <w:szCs w:val="22"/>
              </w:rPr>
            </w:pPr>
            <w:r w:rsidRPr="005C3422">
              <w:rPr>
                <w:b/>
                <w:i/>
                <w:sz w:val="22"/>
                <w:szCs w:val="22"/>
              </w:rPr>
              <w:t>ООО "</w:t>
            </w:r>
            <w:proofErr w:type="gramStart"/>
            <w:r w:rsidRPr="005C3422">
              <w:rPr>
                <w:b/>
                <w:i/>
                <w:sz w:val="22"/>
                <w:szCs w:val="22"/>
              </w:rPr>
              <w:t>Бал-Мет</w:t>
            </w:r>
            <w:proofErr w:type="gramEnd"/>
            <w:r w:rsidRPr="005C3422">
              <w:rPr>
                <w:b/>
                <w:i/>
                <w:sz w:val="22"/>
                <w:szCs w:val="22"/>
              </w:rPr>
              <w:t>"</w:t>
            </w:r>
          </w:p>
        </w:tc>
        <w:tc>
          <w:tcPr>
            <w:tcW w:w="1366" w:type="pct"/>
            <w:vAlign w:val="center"/>
          </w:tcPr>
          <w:p w14:paraId="309D0205" w14:textId="3463EDF7" w:rsidR="0051703E" w:rsidRPr="003F4207" w:rsidRDefault="0051703E" w:rsidP="008544D8">
            <w:pPr>
              <w:jc w:val="center"/>
              <w:rPr>
                <w:color w:val="000000"/>
                <w:sz w:val="22"/>
                <w:szCs w:val="22"/>
              </w:rPr>
            </w:pPr>
            <w:r w:rsidRPr="005C3422">
              <w:rPr>
                <w:sz w:val="22"/>
                <w:szCs w:val="22"/>
              </w:rPr>
              <w:t>ул. 96 км Киевского шоссе</w:t>
            </w:r>
          </w:p>
        </w:tc>
        <w:tc>
          <w:tcPr>
            <w:tcW w:w="1893" w:type="pct"/>
          </w:tcPr>
          <w:p w14:paraId="78ACE495" w14:textId="77777777" w:rsidR="0051703E" w:rsidRPr="005C3422" w:rsidRDefault="0051703E" w:rsidP="0051703E">
            <w:pPr>
              <w:ind w:left="142"/>
              <w:jc w:val="center"/>
              <w:rPr>
                <w:sz w:val="22"/>
                <w:szCs w:val="22"/>
              </w:rPr>
            </w:pPr>
            <w:r w:rsidRPr="005C3422">
              <w:rPr>
                <w:sz w:val="22"/>
                <w:szCs w:val="22"/>
              </w:rPr>
              <w:t>Обработка отходов и лома черных</w:t>
            </w:r>
          </w:p>
          <w:p w14:paraId="126344D3" w14:textId="1BCA2FC0" w:rsidR="0051703E" w:rsidRPr="003F4207" w:rsidRDefault="0051703E" w:rsidP="008544D8">
            <w:pPr>
              <w:jc w:val="center"/>
              <w:rPr>
                <w:color w:val="000000"/>
                <w:sz w:val="22"/>
                <w:szCs w:val="22"/>
              </w:rPr>
            </w:pPr>
            <w:r w:rsidRPr="005C3422">
              <w:rPr>
                <w:sz w:val="22"/>
                <w:szCs w:val="22"/>
              </w:rPr>
              <w:t>металлов</w:t>
            </w:r>
          </w:p>
        </w:tc>
      </w:tr>
      <w:tr w:rsidR="0051703E" w:rsidRPr="00374F0C" w14:paraId="59D81F10" w14:textId="77777777" w:rsidTr="0051703E">
        <w:trPr>
          <w:jc w:val="center"/>
        </w:trPr>
        <w:tc>
          <w:tcPr>
            <w:tcW w:w="1741" w:type="pct"/>
            <w:shd w:val="clear" w:color="auto" w:fill="D9D9D9" w:themeFill="background1" w:themeFillShade="D9"/>
            <w:vAlign w:val="center"/>
          </w:tcPr>
          <w:p w14:paraId="02765D6F" w14:textId="3696A9C0" w:rsidR="0051703E" w:rsidRPr="003F4207" w:rsidRDefault="0051703E" w:rsidP="008544D8">
            <w:pPr>
              <w:ind w:left="142"/>
              <w:jc w:val="center"/>
              <w:rPr>
                <w:b/>
                <w:i/>
                <w:sz w:val="22"/>
                <w:szCs w:val="22"/>
              </w:rPr>
            </w:pPr>
            <w:r w:rsidRPr="005C3422">
              <w:rPr>
                <w:b/>
                <w:i/>
                <w:sz w:val="22"/>
                <w:szCs w:val="22"/>
              </w:rPr>
              <w:t>ООО "Ниоба"</w:t>
            </w:r>
          </w:p>
        </w:tc>
        <w:tc>
          <w:tcPr>
            <w:tcW w:w="1366" w:type="pct"/>
            <w:vAlign w:val="center"/>
          </w:tcPr>
          <w:p w14:paraId="4CFAEBCA" w14:textId="77777777" w:rsidR="0051703E" w:rsidRPr="005C3422" w:rsidRDefault="0051703E" w:rsidP="0051703E">
            <w:pPr>
              <w:jc w:val="center"/>
              <w:rPr>
                <w:sz w:val="22"/>
                <w:szCs w:val="22"/>
              </w:rPr>
            </w:pPr>
            <w:r w:rsidRPr="005C3422">
              <w:rPr>
                <w:sz w:val="22"/>
                <w:szCs w:val="22"/>
              </w:rPr>
              <w:t>Промышленная зона,</w:t>
            </w:r>
          </w:p>
          <w:p w14:paraId="11EB15BD" w14:textId="51347155" w:rsidR="0051703E" w:rsidRPr="003F4207" w:rsidRDefault="0051703E" w:rsidP="008544D8">
            <w:pPr>
              <w:jc w:val="center"/>
              <w:rPr>
                <w:color w:val="000000"/>
                <w:sz w:val="22"/>
                <w:szCs w:val="22"/>
              </w:rPr>
            </w:pPr>
            <w:r w:rsidRPr="005C3422">
              <w:rPr>
                <w:sz w:val="22"/>
                <w:szCs w:val="22"/>
              </w:rPr>
              <w:t xml:space="preserve"> </w:t>
            </w:r>
            <w:proofErr w:type="spellStart"/>
            <w:r w:rsidRPr="005C3422">
              <w:rPr>
                <w:sz w:val="22"/>
                <w:szCs w:val="22"/>
              </w:rPr>
              <w:t>зд</w:t>
            </w:r>
            <w:proofErr w:type="spellEnd"/>
            <w:r w:rsidRPr="005C3422">
              <w:rPr>
                <w:sz w:val="22"/>
                <w:szCs w:val="22"/>
              </w:rPr>
              <w:t>. 2</w:t>
            </w:r>
          </w:p>
        </w:tc>
        <w:tc>
          <w:tcPr>
            <w:tcW w:w="1893" w:type="pct"/>
          </w:tcPr>
          <w:p w14:paraId="63ECB89F" w14:textId="77777777" w:rsidR="0051703E" w:rsidRPr="005C3422" w:rsidRDefault="0051703E" w:rsidP="0051703E">
            <w:pPr>
              <w:ind w:left="142"/>
              <w:jc w:val="center"/>
              <w:rPr>
                <w:sz w:val="22"/>
                <w:szCs w:val="22"/>
              </w:rPr>
            </w:pPr>
            <w:r w:rsidRPr="005C3422">
              <w:rPr>
                <w:sz w:val="22"/>
                <w:szCs w:val="22"/>
              </w:rPr>
              <w:t>Производство, передача и</w:t>
            </w:r>
          </w:p>
          <w:p w14:paraId="02AD9FCD" w14:textId="0B739770" w:rsidR="0051703E" w:rsidRPr="003F4207" w:rsidRDefault="0051703E" w:rsidP="008544D8">
            <w:pPr>
              <w:jc w:val="center"/>
              <w:rPr>
                <w:color w:val="000000"/>
                <w:sz w:val="22"/>
                <w:szCs w:val="22"/>
              </w:rPr>
            </w:pPr>
            <w:r w:rsidRPr="005C3422">
              <w:rPr>
                <w:sz w:val="22"/>
                <w:szCs w:val="22"/>
              </w:rPr>
              <w:t xml:space="preserve">распределение пара и горячей </w:t>
            </w:r>
            <w:r w:rsidRPr="005C3422">
              <w:rPr>
                <w:sz w:val="22"/>
                <w:szCs w:val="22"/>
              </w:rPr>
              <w:lastRenderedPageBreak/>
              <w:t>воды; кондиционирование воздуха</w:t>
            </w:r>
          </w:p>
        </w:tc>
      </w:tr>
      <w:tr w:rsidR="0051703E" w:rsidRPr="00374F0C" w14:paraId="55D50A5D" w14:textId="77777777" w:rsidTr="0051703E">
        <w:trPr>
          <w:jc w:val="center"/>
        </w:trPr>
        <w:tc>
          <w:tcPr>
            <w:tcW w:w="1741" w:type="pct"/>
            <w:shd w:val="clear" w:color="auto" w:fill="D9D9D9" w:themeFill="background1" w:themeFillShade="D9"/>
            <w:vAlign w:val="center"/>
          </w:tcPr>
          <w:p w14:paraId="532C8D5E" w14:textId="6C8557D6" w:rsidR="0051703E" w:rsidRPr="003F4207" w:rsidRDefault="0051703E" w:rsidP="008544D8">
            <w:pPr>
              <w:ind w:left="142"/>
              <w:jc w:val="center"/>
              <w:rPr>
                <w:b/>
                <w:i/>
                <w:sz w:val="22"/>
                <w:szCs w:val="22"/>
              </w:rPr>
            </w:pPr>
            <w:r w:rsidRPr="005C3422">
              <w:rPr>
                <w:b/>
                <w:i/>
                <w:sz w:val="22"/>
                <w:szCs w:val="22"/>
              </w:rPr>
              <w:lastRenderedPageBreak/>
              <w:t>ОП ФГУ ДЭП № 22</w:t>
            </w:r>
          </w:p>
        </w:tc>
        <w:tc>
          <w:tcPr>
            <w:tcW w:w="1366" w:type="pct"/>
            <w:vAlign w:val="center"/>
          </w:tcPr>
          <w:p w14:paraId="6F3836D9" w14:textId="528796C4" w:rsidR="0051703E" w:rsidRPr="003F4207" w:rsidRDefault="0051703E" w:rsidP="008544D8">
            <w:pPr>
              <w:jc w:val="center"/>
              <w:rPr>
                <w:color w:val="000000"/>
                <w:sz w:val="22"/>
                <w:szCs w:val="22"/>
              </w:rPr>
            </w:pPr>
            <w:r w:rsidRPr="005C3422">
              <w:rPr>
                <w:sz w:val="22"/>
                <w:szCs w:val="22"/>
              </w:rPr>
              <w:t>ул. 96 км Киевского шоссе</w:t>
            </w:r>
          </w:p>
        </w:tc>
        <w:tc>
          <w:tcPr>
            <w:tcW w:w="1893" w:type="pct"/>
          </w:tcPr>
          <w:p w14:paraId="5A9D0BA8" w14:textId="36AFB7F1" w:rsidR="0051703E" w:rsidRPr="003F4207" w:rsidRDefault="0051703E" w:rsidP="008544D8">
            <w:pPr>
              <w:jc w:val="center"/>
              <w:rPr>
                <w:color w:val="000000"/>
                <w:sz w:val="22"/>
                <w:szCs w:val="22"/>
              </w:rPr>
            </w:pPr>
            <w:r w:rsidRPr="005C3422">
              <w:rPr>
                <w:sz w:val="22"/>
                <w:szCs w:val="22"/>
              </w:rPr>
              <w:t>производство бетона</w:t>
            </w:r>
          </w:p>
        </w:tc>
      </w:tr>
      <w:tr w:rsidR="0051703E" w:rsidRPr="00374F0C" w14:paraId="09AD4CE6" w14:textId="77777777" w:rsidTr="0051703E">
        <w:trPr>
          <w:jc w:val="center"/>
        </w:trPr>
        <w:tc>
          <w:tcPr>
            <w:tcW w:w="1741" w:type="pct"/>
            <w:shd w:val="clear" w:color="auto" w:fill="D9D9D9" w:themeFill="background1" w:themeFillShade="D9"/>
            <w:vAlign w:val="center"/>
          </w:tcPr>
          <w:p w14:paraId="68FB85EC" w14:textId="0E30711F" w:rsidR="0051703E" w:rsidRPr="003F4207" w:rsidRDefault="0051703E" w:rsidP="008544D8">
            <w:pPr>
              <w:ind w:left="142"/>
              <w:jc w:val="center"/>
              <w:rPr>
                <w:b/>
                <w:i/>
                <w:sz w:val="22"/>
                <w:szCs w:val="22"/>
              </w:rPr>
            </w:pPr>
            <w:r w:rsidRPr="005C3422">
              <w:rPr>
                <w:b/>
                <w:i/>
                <w:sz w:val="22"/>
                <w:szCs w:val="22"/>
              </w:rPr>
              <w:t>ООО "</w:t>
            </w:r>
            <w:proofErr w:type="spellStart"/>
            <w:r w:rsidRPr="005C3422">
              <w:rPr>
                <w:b/>
                <w:i/>
                <w:sz w:val="22"/>
                <w:szCs w:val="22"/>
              </w:rPr>
              <w:t>СпецТрансДив</w:t>
            </w:r>
            <w:proofErr w:type="spellEnd"/>
            <w:r w:rsidRPr="005C3422">
              <w:rPr>
                <w:b/>
                <w:i/>
                <w:sz w:val="22"/>
                <w:szCs w:val="22"/>
              </w:rPr>
              <w:t>"</w:t>
            </w:r>
          </w:p>
        </w:tc>
        <w:tc>
          <w:tcPr>
            <w:tcW w:w="1366" w:type="pct"/>
            <w:vAlign w:val="center"/>
          </w:tcPr>
          <w:p w14:paraId="144D9D68" w14:textId="73705A32" w:rsidR="0051703E" w:rsidRPr="003F4207" w:rsidRDefault="0051703E" w:rsidP="008544D8">
            <w:pPr>
              <w:jc w:val="center"/>
              <w:rPr>
                <w:color w:val="000000"/>
                <w:sz w:val="22"/>
                <w:szCs w:val="22"/>
              </w:rPr>
            </w:pPr>
            <w:r w:rsidRPr="005C3422">
              <w:rPr>
                <w:sz w:val="22"/>
                <w:szCs w:val="22"/>
              </w:rPr>
              <w:t>Промышленная зона</w:t>
            </w:r>
          </w:p>
        </w:tc>
        <w:tc>
          <w:tcPr>
            <w:tcW w:w="1893" w:type="pct"/>
          </w:tcPr>
          <w:p w14:paraId="38412940" w14:textId="77777777" w:rsidR="0051703E" w:rsidRPr="005C3422" w:rsidRDefault="0051703E" w:rsidP="0051703E">
            <w:pPr>
              <w:ind w:left="142"/>
              <w:jc w:val="center"/>
              <w:rPr>
                <w:sz w:val="22"/>
                <w:szCs w:val="22"/>
              </w:rPr>
            </w:pPr>
            <w:r w:rsidRPr="005C3422">
              <w:rPr>
                <w:sz w:val="22"/>
                <w:szCs w:val="22"/>
              </w:rPr>
              <w:t>Аренда и лизинг прочих машин и</w:t>
            </w:r>
          </w:p>
          <w:p w14:paraId="009C5D20" w14:textId="36D8441B" w:rsidR="0051703E" w:rsidRPr="003F4207" w:rsidRDefault="0051703E" w:rsidP="008544D8">
            <w:pPr>
              <w:ind w:left="142"/>
              <w:jc w:val="center"/>
              <w:rPr>
                <w:sz w:val="22"/>
                <w:szCs w:val="22"/>
              </w:rPr>
            </w:pPr>
            <w:r w:rsidRPr="005C3422">
              <w:rPr>
                <w:sz w:val="22"/>
                <w:szCs w:val="22"/>
              </w:rPr>
              <w:t>оборудования и материальных средств</w:t>
            </w:r>
          </w:p>
        </w:tc>
      </w:tr>
      <w:tr w:rsidR="0051703E" w:rsidRPr="00374F0C" w14:paraId="7842D8FF" w14:textId="77777777" w:rsidTr="0051703E">
        <w:trPr>
          <w:jc w:val="center"/>
        </w:trPr>
        <w:tc>
          <w:tcPr>
            <w:tcW w:w="1741" w:type="pct"/>
            <w:shd w:val="clear" w:color="auto" w:fill="D9D9D9" w:themeFill="background1" w:themeFillShade="D9"/>
            <w:vAlign w:val="center"/>
          </w:tcPr>
          <w:p w14:paraId="3A5CD328" w14:textId="21B9A111" w:rsidR="0051703E" w:rsidRPr="003F4207" w:rsidRDefault="0051703E" w:rsidP="008544D8">
            <w:pPr>
              <w:ind w:left="142"/>
              <w:jc w:val="center"/>
              <w:rPr>
                <w:b/>
                <w:i/>
                <w:sz w:val="22"/>
                <w:szCs w:val="22"/>
              </w:rPr>
            </w:pPr>
            <w:r w:rsidRPr="005C3422">
              <w:rPr>
                <w:b/>
                <w:i/>
                <w:sz w:val="22"/>
                <w:szCs w:val="22"/>
              </w:rPr>
              <w:t>ООО "Сван"</w:t>
            </w:r>
          </w:p>
        </w:tc>
        <w:tc>
          <w:tcPr>
            <w:tcW w:w="1366" w:type="pct"/>
            <w:vAlign w:val="center"/>
          </w:tcPr>
          <w:p w14:paraId="161D87EA" w14:textId="6964DA2C" w:rsidR="0051703E" w:rsidRPr="003F4207" w:rsidRDefault="0051703E" w:rsidP="003F4207">
            <w:pPr>
              <w:jc w:val="center"/>
              <w:rPr>
                <w:color w:val="000000"/>
                <w:sz w:val="22"/>
                <w:szCs w:val="22"/>
              </w:rPr>
            </w:pPr>
            <w:r w:rsidRPr="005C3422">
              <w:rPr>
                <w:sz w:val="22"/>
                <w:szCs w:val="22"/>
              </w:rPr>
              <w:t>Промышленная зона</w:t>
            </w:r>
          </w:p>
        </w:tc>
        <w:tc>
          <w:tcPr>
            <w:tcW w:w="1893" w:type="pct"/>
          </w:tcPr>
          <w:p w14:paraId="05F3E272" w14:textId="5D12B162" w:rsidR="0051703E" w:rsidRPr="003F4207" w:rsidRDefault="0051703E" w:rsidP="008544D8">
            <w:pPr>
              <w:ind w:left="142"/>
              <w:jc w:val="center"/>
              <w:rPr>
                <w:sz w:val="22"/>
                <w:szCs w:val="22"/>
              </w:rPr>
            </w:pPr>
            <w:r w:rsidRPr="005C3422">
              <w:rPr>
                <w:sz w:val="22"/>
                <w:szCs w:val="22"/>
              </w:rPr>
              <w:t>Сбор и обработка сточных вод</w:t>
            </w:r>
          </w:p>
        </w:tc>
      </w:tr>
      <w:tr w:rsidR="0051703E" w:rsidRPr="00374F0C" w14:paraId="665F2903" w14:textId="77777777" w:rsidTr="0051703E">
        <w:trPr>
          <w:jc w:val="center"/>
        </w:trPr>
        <w:tc>
          <w:tcPr>
            <w:tcW w:w="1741" w:type="pct"/>
            <w:shd w:val="clear" w:color="auto" w:fill="D9D9D9" w:themeFill="background1" w:themeFillShade="D9"/>
            <w:vAlign w:val="center"/>
          </w:tcPr>
          <w:p w14:paraId="1EBD92EA" w14:textId="312BEFEB" w:rsidR="0051703E" w:rsidRPr="003F4207" w:rsidRDefault="0051703E" w:rsidP="008544D8">
            <w:pPr>
              <w:ind w:left="142"/>
              <w:jc w:val="center"/>
              <w:rPr>
                <w:b/>
                <w:i/>
                <w:sz w:val="22"/>
                <w:szCs w:val="22"/>
              </w:rPr>
            </w:pPr>
            <w:r w:rsidRPr="005C3422">
              <w:rPr>
                <w:b/>
                <w:i/>
                <w:sz w:val="22"/>
                <w:szCs w:val="22"/>
              </w:rPr>
              <w:t>ООО "</w:t>
            </w:r>
            <w:proofErr w:type="spellStart"/>
            <w:r w:rsidRPr="005C3422">
              <w:rPr>
                <w:b/>
                <w:i/>
                <w:sz w:val="22"/>
                <w:szCs w:val="22"/>
              </w:rPr>
              <w:t>Стройэконом</w:t>
            </w:r>
            <w:proofErr w:type="spellEnd"/>
            <w:r w:rsidRPr="005C3422">
              <w:rPr>
                <w:b/>
                <w:i/>
                <w:sz w:val="22"/>
                <w:szCs w:val="22"/>
              </w:rPr>
              <w:t>"</w:t>
            </w:r>
          </w:p>
        </w:tc>
        <w:tc>
          <w:tcPr>
            <w:tcW w:w="1366" w:type="pct"/>
            <w:vAlign w:val="center"/>
          </w:tcPr>
          <w:p w14:paraId="69B9EABB" w14:textId="7D9FD2C0" w:rsidR="0051703E" w:rsidRPr="003F4207" w:rsidRDefault="0051703E" w:rsidP="008544D8">
            <w:pPr>
              <w:jc w:val="center"/>
              <w:rPr>
                <w:color w:val="000000"/>
                <w:sz w:val="22"/>
                <w:szCs w:val="22"/>
              </w:rPr>
            </w:pPr>
            <w:r w:rsidRPr="005C3422">
              <w:rPr>
                <w:sz w:val="22"/>
                <w:szCs w:val="22"/>
              </w:rPr>
              <w:t>Промышленная зона</w:t>
            </w:r>
          </w:p>
        </w:tc>
        <w:tc>
          <w:tcPr>
            <w:tcW w:w="1893" w:type="pct"/>
          </w:tcPr>
          <w:p w14:paraId="1C6EEBF7" w14:textId="7764FB6B" w:rsidR="0051703E" w:rsidRPr="003F4207" w:rsidRDefault="0051703E" w:rsidP="008544D8">
            <w:pPr>
              <w:ind w:left="142"/>
              <w:jc w:val="center"/>
              <w:rPr>
                <w:sz w:val="22"/>
                <w:szCs w:val="22"/>
              </w:rPr>
            </w:pPr>
            <w:r w:rsidRPr="005C3422">
              <w:rPr>
                <w:sz w:val="22"/>
                <w:szCs w:val="22"/>
              </w:rPr>
              <w:t>строительство</w:t>
            </w:r>
          </w:p>
        </w:tc>
      </w:tr>
      <w:tr w:rsidR="0051703E" w:rsidRPr="00374F0C" w14:paraId="11C5ABC2" w14:textId="77777777" w:rsidTr="008544D8">
        <w:trPr>
          <w:jc w:val="center"/>
        </w:trPr>
        <w:tc>
          <w:tcPr>
            <w:tcW w:w="1741" w:type="pct"/>
            <w:shd w:val="clear" w:color="auto" w:fill="D9D9D9" w:themeFill="background1" w:themeFillShade="D9"/>
            <w:vAlign w:val="center"/>
          </w:tcPr>
          <w:p w14:paraId="32FBEC19" w14:textId="780E38D2" w:rsidR="0051703E" w:rsidRPr="00092121" w:rsidRDefault="0051703E" w:rsidP="008544D8">
            <w:pPr>
              <w:ind w:left="142"/>
              <w:jc w:val="center"/>
              <w:rPr>
                <w:b/>
                <w:i/>
                <w:sz w:val="22"/>
                <w:szCs w:val="22"/>
              </w:rPr>
            </w:pPr>
            <w:r w:rsidRPr="005C3422">
              <w:rPr>
                <w:b/>
                <w:i/>
                <w:sz w:val="22"/>
                <w:szCs w:val="22"/>
              </w:rPr>
              <w:t>ООО "</w:t>
            </w:r>
            <w:proofErr w:type="spellStart"/>
            <w:r w:rsidRPr="005C3422">
              <w:rPr>
                <w:b/>
                <w:i/>
                <w:sz w:val="22"/>
                <w:szCs w:val="22"/>
              </w:rPr>
              <w:t>Экотрансгаз</w:t>
            </w:r>
            <w:proofErr w:type="spellEnd"/>
            <w:r w:rsidRPr="005C3422">
              <w:rPr>
                <w:b/>
                <w:i/>
                <w:sz w:val="22"/>
                <w:szCs w:val="22"/>
              </w:rPr>
              <w:t>"</w:t>
            </w:r>
          </w:p>
        </w:tc>
        <w:tc>
          <w:tcPr>
            <w:tcW w:w="1366" w:type="pct"/>
            <w:vAlign w:val="center"/>
          </w:tcPr>
          <w:p w14:paraId="56E15CBA" w14:textId="77777777" w:rsidR="005B0F08" w:rsidRDefault="0051703E" w:rsidP="008544D8">
            <w:pPr>
              <w:jc w:val="center"/>
              <w:rPr>
                <w:sz w:val="22"/>
                <w:szCs w:val="22"/>
              </w:rPr>
            </w:pPr>
            <w:r w:rsidRPr="005C3422">
              <w:rPr>
                <w:sz w:val="22"/>
                <w:szCs w:val="22"/>
              </w:rPr>
              <w:t>Прирельсовая база</w:t>
            </w:r>
          </w:p>
          <w:p w14:paraId="059D4364" w14:textId="1EAF33B9" w:rsidR="0051703E" w:rsidRPr="00092121" w:rsidRDefault="0051703E" w:rsidP="008544D8">
            <w:pPr>
              <w:jc w:val="center"/>
              <w:rPr>
                <w:color w:val="000000"/>
                <w:sz w:val="22"/>
                <w:szCs w:val="22"/>
              </w:rPr>
            </w:pPr>
            <w:r w:rsidRPr="005C3422">
              <w:rPr>
                <w:sz w:val="22"/>
                <w:szCs w:val="22"/>
              </w:rPr>
              <w:t xml:space="preserve"> ОАО «БЗРТО» </w:t>
            </w:r>
          </w:p>
        </w:tc>
        <w:tc>
          <w:tcPr>
            <w:tcW w:w="1893" w:type="pct"/>
            <w:vAlign w:val="center"/>
          </w:tcPr>
          <w:p w14:paraId="1C549DA6" w14:textId="77777777" w:rsidR="0051703E" w:rsidRPr="005C3422" w:rsidRDefault="0051703E" w:rsidP="0051703E">
            <w:pPr>
              <w:jc w:val="center"/>
              <w:rPr>
                <w:sz w:val="22"/>
                <w:szCs w:val="22"/>
              </w:rPr>
            </w:pPr>
            <w:r w:rsidRPr="005C3422">
              <w:rPr>
                <w:sz w:val="22"/>
                <w:szCs w:val="22"/>
              </w:rPr>
              <w:t>Хранение и складирование газа и</w:t>
            </w:r>
          </w:p>
          <w:p w14:paraId="7D2F11AA" w14:textId="753097C2" w:rsidR="0051703E" w:rsidRPr="00092121" w:rsidRDefault="0051703E" w:rsidP="008544D8">
            <w:pPr>
              <w:ind w:left="142"/>
              <w:jc w:val="center"/>
              <w:rPr>
                <w:sz w:val="22"/>
                <w:szCs w:val="22"/>
              </w:rPr>
            </w:pPr>
            <w:r w:rsidRPr="005C3422">
              <w:rPr>
                <w:sz w:val="22"/>
                <w:szCs w:val="22"/>
              </w:rPr>
              <w:t>продуктов его переработки</w:t>
            </w:r>
          </w:p>
        </w:tc>
      </w:tr>
      <w:tr w:rsidR="0051703E" w:rsidRPr="00374F0C" w14:paraId="1807751F" w14:textId="77777777" w:rsidTr="008544D8">
        <w:trPr>
          <w:jc w:val="center"/>
        </w:trPr>
        <w:tc>
          <w:tcPr>
            <w:tcW w:w="1741" w:type="pct"/>
            <w:shd w:val="clear" w:color="auto" w:fill="D9D9D9" w:themeFill="background1" w:themeFillShade="D9"/>
            <w:vAlign w:val="center"/>
          </w:tcPr>
          <w:p w14:paraId="0959C022" w14:textId="643ADEFE" w:rsidR="0051703E" w:rsidRPr="00092121" w:rsidRDefault="0051703E" w:rsidP="008544D8">
            <w:pPr>
              <w:ind w:left="142"/>
              <w:jc w:val="center"/>
              <w:rPr>
                <w:b/>
                <w:i/>
                <w:sz w:val="22"/>
                <w:szCs w:val="22"/>
              </w:rPr>
            </w:pPr>
            <w:r w:rsidRPr="005C3422">
              <w:rPr>
                <w:b/>
                <w:i/>
                <w:sz w:val="22"/>
                <w:szCs w:val="22"/>
              </w:rPr>
              <w:t>ООО "Санд"</w:t>
            </w:r>
          </w:p>
        </w:tc>
        <w:tc>
          <w:tcPr>
            <w:tcW w:w="1366" w:type="pct"/>
            <w:vAlign w:val="center"/>
          </w:tcPr>
          <w:p w14:paraId="532C830F" w14:textId="4189974E" w:rsidR="0051703E" w:rsidRPr="00092121" w:rsidRDefault="0051703E" w:rsidP="008544D8">
            <w:pPr>
              <w:jc w:val="center"/>
              <w:rPr>
                <w:color w:val="000000"/>
                <w:sz w:val="22"/>
                <w:szCs w:val="22"/>
              </w:rPr>
            </w:pPr>
            <w:r w:rsidRPr="005C3422">
              <w:rPr>
                <w:sz w:val="22"/>
                <w:szCs w:val="22"/>
              </w:rPr>
              <w:t>ул. Лермонтова, 16а</w:t>
            </w:r>
          </w:p>
        </w:tc>
        <w:tc>
          <w:tcPr>
            <w:tcW w:w="1893" w:type="pct"/>
            <w:vAlign w:val="center"/>
          </w:tcPr>
          <w:p w14:paraId="567E6DCA" w14:textId="77777777" w:rsidR="0051703E" w:rsidRPr="005C3422" w:rsidRDefault="0051703E" w:rsidP="0051703E">
            <w:pPr>
              <w:jc w:val="center"/>
              <w:rPr>
                <w:sz w:val="22"/>
                <w:szCs w:val="22"/>
              </w:rPr>
            </w:pPr>
            <w:r w:rsidRPr="005C3422">
              <w:rPr>
                <w:sz w:val="22"/>
                <w:szCs w:val="22"/>
              </w:rPr>
              <w:t xml:space="preserve">Производство </w:t>
            </w:r>
            <w:proofErr w:type="gramStart"/>
            <w:r w:rsidRPr="005C3422">
              <w:rPr>
                <w:sz w:val="22"/>
                <w:szCs w:val="22"/>
              </w:rPr>
              <w:t>пластмассовых</w:t>
            </w:r>
            <w:proofErr w:type="gramEnd"/>
          </w:p>
          <w:p w14:paraId="6DACC4D1" w14:textId="4B46D226" w:rsidR="0051703E" w:rsidRPr="00092121" w:rsidRDefault="0051703E" w:rsidP="008544D8">
            <w:pPr>
              <w:ind w:left="142"/>
              <w:jc w:val="center"/>
              <w:rPr>
                <w:sz w:val="22"/>
                <w:szCs w:val="22"/>
              </w:rPr>
            </w:pPr>
            <w:r w:rsidRPr="005C3422">
              <w:rPr>
                <w:sz w:val="22"/>
                <w:szCs w:val="22"/>
              </w:rPr>
              <w:t>изделий, используемых в строительстве</w:t>
            </w:r>
          </w:p>
        </w:tc>
      </w:tr>
      <w:tr w:rsidR="0051703E" w:rsidRPr="00374F0C" w14:paraId="5176DD9E" w14:textId="77777777" w:rsidTr="008544D8">
        <w:trPr>
          <w:jc w:val="center"/>
        </w:trPr>
        <w:tc>
          <w:tcPr>
            <w:tcW w:w="1741" w:type="pct"/>
            <w:shd w:val="clear" w:color="auto" w:fill="D9D9D9" w:themeFill="background1" w:themeFillShade="D9"/>
            <w:vAlign w:val="center"/>
          </w:tcPr>
          <w:p w14:paraId="7124EF04" w14:textId="76F8C7A1" w:rsidR="0051703E" w:rsidRPr="00092121" w:rsidRDefault="0051703E" w:rsidP="008544D8">
            <w:pPr>
              <w:ind w:left="142"/>
              <w:jc w:val="center"/>
              <w:rPr>
                <w:b/>
                <w:i/>
                <w:sz w:val="22"/>
                <w:szCs w:val="22"/>
              </w:rPr>
            </w:pPr>
            <w:r w:rsidRPr="005C3422">
              <w:rPr>
                <w:b/>
                <w:i/>
                <w:sz w:val="22"/>
                <w:szCs w:val="22"/>
              </w:rPr>
              <w:t>ООО "СТС Инвест"</w:t>
            </w:r>
          </w:p>
        </w:tc>
        <w:tc>
          <w:tcPr>
            <w:tcW w:w="1366" w:type="pct"/>
            <w:vAlign w:val="center"/>
          </w:tcPr>
          <w:p w14:paraId="30F2549B" w14:textId="410F64CC" w:rsidR="0051703E" w:rsidRPr="00092121" w:rsidRDefault="0051703E" w:rsidP="008544D8">
            <w:pPr>
              <w:jc w:val="center"/>
              <w:rPr>
                <w:color w:val="000000"/>
                <w:sz w:val="22"/>
                <w:szCs w:val="22"/>
              </w:rPr>
            </w:pPr>
            <w:r w:rsidRPr="005C3422">
              <w:rPr>
                <w:sz w:val="22"/>
                <w:szCs w:val="22"/>
              </w:rPr>
              <w:t>ул. Лермонтова, 81</w:t>
            </w:r>
          </w:p>
        </w:tc>
        <w:tc>
          <w:tcPr>
            <w:tcW w:w="1893" w:type="pct"/>
            <w:vAlign w:val="center"/>
          </w:tcPr>
          <w:p w14:paraId="069AC2F3" w14:textId="77777777" w:rsidR="0051703E" w:rsidRPr="005C3422" w:rsidRDefault="0051703E" w:rsidP="0051703E">
            <w:pPr>
              <w:jc w:val="center"/>
              <w:rPr>
                <w:sz w:val="22"/>
                <w:szCs w:val="22"/>
              </w:rPr>
            </w:pPr>
            <w:r w:rsidRPr="005C3422">
              <w:rPr>
                <w:sz w:val="22"/>
                <w:szCs w:val="22"/>
              </w:rPr>
              <w:t>Деятельность по управлению</w:t>
            </w:r>
          </w:p>
          <w:p w14:paraId="5BA4845D" w14:textId="7A3599C6" w:rsidR="0051703E" w:rsidRPr="00374F0C" w:rsidRDefault="0051703E" w:rsidP="008544D8">
            <w:pPr>
              <w:ind w:left="142"/>
              <w:jc w:val="center"/>
              <w:rPr>
                <w:sz w:val="22"/>
                <w:szCs w:val="22"/>
                <w:highlight w:val="yellow"/>
              </w:rPr>
            </w:pPr>
            <w:r w:rsidRPr="005C3422">
              <w:rPr>
                <w:sz w:val="22"/>
                <w:szCs w:val="22"/>
              </w:rPr>
              <w:t>финансово-промышленными группами</w:t>
            </w:r>
          </w:p>
        </w:tc>
      </w:tr>
      <w:tr w:rsidR="0051703E" w:rsidRPr="00374F0C" w14:paraId="7AD7B8F5" w14:textId="77777777" w:rsidTr="008544D8">
        <w:trPr>
          <w:jc w:val="center"/>
        </w:trPr>
        <w:tc>
          <w:tcPr>
            <w:tcW w:w="1741" w:type="pct"/>
            <w:shd w:val="clear" w:color="auto" w:fill="D9D9D9" w:themeFill="background1" w:themeFillShade="D9"/>
            <w:vAlign w:val="center"/>
          </w:tcPr>
          <w:p w14:paraId="5820DD93" w14:textId="7559354A" w:rsidR="0051703E" w:rsidRPr="00092121" w:rsidRDefault="0051703E" w:rsidP="008544D8">
            <w:pPr>
              <w:ind w:left="142"/>
              <w:jc w:val="center"/>
              <w:rPr>
                <w:b/>
                <w:i/>
                <w:sz w:val="22"/>
                <w:szCs w:val="22"/>
              </w:rPr>
            </w:pPr>
            <w:r w:rsidRPr="005C3422">
              <w:rPr>
                <w:b/>
                <w:i/>
                <w:sz w:val="22"/>
                <w:szCs w:val="22"/>
              </w:rPr>
              <w:t>ООО "Арсенал огнеупоров"</w:t>
            </w:r>
          </w:p>
        </w:tc>
        <w:tc>
          <w:tcPr>
            <w:tcW w:w="1366" w:type="pct"/>
            <w:vAlign w:val="center"/>
          </w:tcPr>
          <w:p w14:paraId="7FE12ECF" w14:textId="7A5E5B87" w:rsidR="0051703E" w:rsidRPr="00092121" w:rsidRDefault="0051703E" w:rsidP="008544D8">
            <w:pPr>
              <w:jc w:val="center"/>
              <w:rPr>
                <w:color w:val="000000"/>
                <w:sz w:val="22"/>
                <w:szCs w:val="22"/>
              </w:rPr>
            </w:pPr>
            <w:r w:rsidRPr="005C3422">
              <w:rPr>
                <w:sz w:val="22"/>
                <w:szCs w:val="22"/>
              </w:rPr>
              <w:t>ул. Лермонтова, 77</w:t>
            </w:r>
          </w:p>
        </w:tc>
        <w:tc>
          <w:tcPr>
            <w:tcW w:w="1893" w:type="pct"/>
            <w:vAlign w:val="center"/>
          </w:tcPr>
          <w:p w14:paraId="7CCDB64E" w14:textId="10EA4FCB" w:rsidR="0051703E" w:rsidRPr="00374F0C" w:rsidRDefault="0051703E" w:rsidP="008544D8">
            <w:pPr>
              <w:ind w:left="142"/>
              <w:jc w:val="center"/>
              <w:rPr>
                <w:sz w:val="22"/>
                <w:szCs w:val="22"/>
                <w:highlight w:val="yellow"/>
              </w:rPr>
            </w:pPr>
            <w:r w:rsidRPr="005C3422">
              <w:rPr>
                <w:sz w:val="22"/>
                <w:szCs w:val="22"/>
              </w:rPr>
              <w:t>Производство огнеупорных изделий</w:t>
            </w:r>
          </w:p>
        </w:tc>
      </w:tr>
      <w:tr w:rsidR="0051703E" w:rsidRPr="00374F0C" w14:paraId="417DE32F" w14:textId="77777777" w:rsidTr="008544D8">
        <w:trPr>
          <w:jc w:val="center"/>
        </w:trPr>
        <w:tc>
          <w:tcPr>
            <w:tcW w:w="1741" w:type="pct"/>
            <w:shd w:val="clear" w:color="auto" w:fill="D9D9D9" w:themeFill="background1" w:themeFillShade="D9"/>
            <w:vAlign w:val="center"/>
          </w:tcPr>
          <w:p w14:paraId="40DF7B20" w14:textId="0803DB11" w:rsidR="0051703E" w:rsidRPr="00557A03" w:rsidRDefault="0051703E" w:rsidP="008544D8">
            <w:pPr>
              <w:ind w:left="142"/>
              <w:jc w:val="center"/>
              <w:rPr>
                <w:b/>
                <w:i/>
                <w:sz w:val="22"/>
                <w:szCs w:val="22"/>
              </w:rPr>
            </w:pPr>
            <w:r w:rsidRPr="005C3422">
              <w:rPr>
                <w:b/>
                <w:i/>
                <w:sz w:val="22"/>
                <w:szCs w:val="22"/>
              </w:rPr>
              <w:t>ООО "ПК Баса"</w:t>
            </w:r>
          </w:p>
        </w:tc>
        <w:tc>
          <w:tcPr>
            <w:tcW w:w="1366" w:type="pct"/>
            <w:vAlign w:val="center"/>
          </w:tcPr>
          <w:p w14:paraId="588358A9" w14:textId="16F7D71F" w:rsidR="0051703E" w:rsidRPr="00557A03" w:rsidRDefault="0051703E" w:rsidP="008544D8">
            <w:pPr>
              <w:jc w:val="center"/>
              <w:rPr>
                <w:color w:val="000000"/>
                <w:sz w:val="22"/>
                <w:szCs w:val="22"/>
              </w:rPr>
            </w:pPr>
            <w:r w:rsidRPr="005C3422">
              <w:rPr>
                <w:sz w:val="22"/>
                <w:szCs w:val="22"/>
              </w:rPr>
              <w:t>ул. Лермонтова, 16а</w:t>
            </w:r>
          </w:p>
        </w:tc>
        <w:tc>
          <w:tcPr>
            <w:tcW w:w="1893" w:type="pct"/>
            <w:vAlign w:val="center"/>
          </w:tcPr>
          <w:p w14:paraId="41ED23A9" w14:textId="3D047FBA" w:rsidR="0051703E" w:rsidRPr="00374F0C" w:rsidRDefault="0051703E" w:rsidP="008544D8">
            <w:pPr>
              <w:ind w:left="142"/>
              <w:jc w:val="center"/>
              <w:rPr>
                <w:sz w:val="22"/>
                <w:szCs w:val="22"/>
                <w:highlight w:val="yellow"/>
              </w:rPr>
            </w:pPr>
            <w:r w:rsidRPr="005C3422">
              <w:rPr>
                <w:sz w:val="22"/>
                <w:szCs w:val="22"/>
              </w:rPr>
              <w:t>Распиловка и строгание древесины</w:t>
            </w:r>
          </w:p>
        </w:tc>
      </w:tr>
      <w:tr w:rsidR="0051703E" w:rsidRPr="00374F0C" w14:paraId="1E915CFE" w14:textId="77777777" w:rsidTr="008544D8">
        <w:trPr>
          <w:jc w:val="center"/>
        </w:trPr>
        <w:tc>
          <w:tcPr>
            <w:tcW w:w="1741" w:type="pct"/>
            <w:shd w:val="clear" w:color="auto" w:fill="D9D9D9" w:themeFill="background1" w:themeFillShade="D9"/>
            <w:vAlign w:val="center"/>
          </w:tcPr>
          <w:p w14:paraId="59B4A7DC" w14:textId="70A4D6A3" w:rsidR="0051703E" w:rsidRPr="00557A03" w:rsidRDefault="0051703E" w:rsidP="008544D8">
            <w:pPr>
              <w:ind w:left="142"/>
              <w:jc w:val="center"/>
              <w:rPr>
                <w:b/>
                <w:i/>
                <w:sz w:val="22"/>
                <w:szCs w:val="22"/>
              </w:rPr>
            </w:pPr>
            <w:r w:rsidRPr="005C3422">
              <w:rPr>
                <w:b/>
                <w:i/>
                <w:sz w:val="22"/>
                <w:szCs w:val="22"/>
              </w:rPr>
              <w:t>ООО "Клеевые технологии"</w:t>
            </w:r>
          </w:p>
        </w:tc>
        <w:tc>
          <w:tcPr>
            <w:tcW w:w="1366" w:type="pct"/>
            <w:vAlign w:val="center"/>
          </w:tcPr>
          <w:p w14:paraId="02988FF2" w14:textId="7ECB23C5" w:rsidR="0051703E" w:rsidRPr="00557A03" w:rsidRDefault="0051703E" w:rsidP="008544D8">
            <w:pPr>
              <w:jc w:val="center"/>
              <w:rPr>
                <w:color w:val="000000"/>
                <w:sz w:val="22"/>
                <w:szCs w:val="22"/>
              </w:rPr>
            </w:pPr>
            <w:r w:rsidRPr="005C3422">
              <w:rPr>
                <w:sz w:val="22"/>
                <w:szCs w:val="22"/>
              </w:rPr>
              <w:t>ул. Лермонтова, 16а</w:t>
            </w:r>
          </w:p>
        </w:tc>
        <w:tc>
          <w:tcPr>
            <w:tcW w:w="1893" w:type="pct"/>
            <w:vAlign w:val="center"/>
          </w:tcPr>
          <w:p w14:paraId="31D6F568" w14:textId="522846CF" w:rsidR="0051703E" w:rsidRPr="00374F0C" w:rsidRDefault="0051703E" w:rsidP="008544D8">
            <w:pPr>
              <w:ind w:left="142"/>
              <w:jc w:val="center"/>
              <w:rPr>
                <w:sz w:val="22"/>
                <w:szCs w:val="22"/>
                <w:highlight w:val="yellow"/>
              </w:rPr>
            </w:pPr>
            <w:r w:rsidRPr="005C3422">
              <w:rPr>
                <w:sz w:val="22"/>
                <w:szCs w:val="22"/>
              </w:rPr>
              <w:t>Производство клеев</w:t>
            </w:r>
          </w:p>
        </w:tc>
      </w:tr>
      <w:tr w:rsidR="0051703E" w:rsidRPr="00374F0C" w14:paraId="10A8FD28" w14:textId="77777777" w:rsidTr="008544D8">
        <w:trPr>
          <w:jc w:val="center"/>
        </w:trPr>
        <w:tc>
          <w:tcPr>
            <w:tcW w:w="1741" w:type="pct"/>
            <w:shd w:val="clear" w:color="auto" w:fill="D9D9D9" w:themeFill="background1" w:themeFillShade="D9"/>
            <w:vAlign w:val="center"/>
          </w:tcPr>
          <w:p w14:paraId="49A94E52" w14:textId="6E3151FB" w:rsidR="0051703E" w:rsidRPr="00557A03" w:rsidRDefault="0051703E" w:rsidP="008544D8">
            <w:pPr>
              <w:ind w:left="142"/>
              <w:jc w:val="center"/>
              <w:rPr>
                <w:b/>
                <w:i/>
                <w:sz w:val="22"/>
                <w:szCs w:val="22"/>
              </w:rPr>
            </w:pPr>
            <w:r w:rsidRPr="005C3422">
              <w:rPr>
                <w:b/>
                <w:i/>
                <w:sz w:val="22"/>
                <w:szCs w:val="22"/>
              </w:rPr>
              <w:t>ООО "</w:t>
            </w:r>
            <w:proofErr w:type="spellStart"/>
            <w:r w:rsidRPr="005C3422">
              <w:rPr>
                <w:b/>
                <w:i/>
                <w:sz w:val="22"/>
                <w:szCs w:val="22"/>
              </w:rPr>
              <w:t>Спецтранс</w:t>
            </w:r>
            <w:proofErr w:type="spellEnd"/>
            <w:r w:rsidRPr="005C3422">
              <w:rPr>
                <w:b/>
                <w:i/>
                <w:sz w:val="22"/>
                <w:szCs w:val="22"/>
              </w:rPr>
              <w:t>"</w:t>
            </w:r>
          </w:p>
        </w:tc>
        <w:tc>
          <w:tcPr>
            <w:tcW w:w="1366" w:type="pct"/>
            <w:vAlign w:val="center"/>
          </w:tcPr>
          <w:p w14:paraId="7F2E75A7" w14:textId="752301C4" w:rsidR="0051703E" w:rsidRPr="00557A03" w:rsidRDefault="0051703E" w:rsidP="008544D8">
            <w:pPr>
              <w:jc w:val="center"/>
              <w:rPr>
                <w:color w:val="000000"/>
                <w:sz w:val="22"/>
                <w:szCs w:val="22"/>
              </w:rPr>
            </w:pPr>
            <w:r w:rsidRPr="005C3422">
              <w:rPr>
                <w:sz w:val="22"/>
                <w:szCs w:val="22"/>
              </w:rPr>
              <w:t>ул. Лермонтова, 81</w:t>
            </w:r>
          </w:p>
        </w:tc>
        <w:tc>
          <w:tcPr>
            <w:tcW w:w="1893" w:type="pct"/>
            <w:vAlign w:val="center"/>
          </w:tcPr>
          <w:p w14:paraId="34648E04" w14:textId="5B07B882" w:rsidR="0051703E" w:rsidRPr="00374F0C" w:rsidRDefault="0051703E" w:rsidP="008544D8">
            <w:pPr>
              <w:ind w:left="142"/>
              <w:jc w:val="center"/>
              <w:rPr>
                <w:sz w:val="22"/>
                <w:szCs w:val="22"/>
                <w:highlight w:val="yellow"/>
              </w:rPr>
            </w:pPr>
            <w:r w:rsidRPr="005C3422">
              <w:rPr>
                <w:sz w:val="22"/>
                <w:szCs w:val="22"/>
              </w:rPr>
              <w:t>Сбор отходов</w:t>
            </w:r>
          </w:p>
        </w:tc>
      </w:tr>
      <w:tr w:rsidR="0051703E" w:rsidRPr="00374F0C" w14:paraId="6229C826" w14:textId="77777777" w:rsidTr="008544D8">
        <w:trPr>
          <w:jc w:val="center"/>
        </w:trPr>
        <w:tc>
          <w:tcPr>
            <w:tcW w:w="1741" w:type="pct"/>
            <w:shd w:val="clear" w:color="auto" w:fill="D9D9D9" w:themeFill="background1" w:themeFillShade="D9"/>
            <w:vAlign w:val="center"/>
          </w:tcPr>
          <w:p w14:paraId="3E04A8DF" w14:textId="523E3A41" w:rsidR="0051703E" w:rsidRPr="00557A03" w:rsidRDefault="0051703E" w:rsidP="008544D8">
            <w:pPr>
              <w:ind w:left="142"/>
              <w:jc w:val="center"/>
              <w:rPr>
                <w:b/>
                <w:i/>
                <w:sz w:val="22"/>
                <w:szCs w:val="22"/>
              </w:rPr>
            </w:pPr>
            <w:r w:rsidRPr="005C3422">
              <w:rPr>
                <w:b/>
                <w:i/>
                <w:sz w:val="22"/>
                <w:szCs w:val="22"/>
              </w:rPr>
              <w:t>ООО "</w:t>
            </w:r>
            <w:proofErr w:type="spellStart"/>
            <w:r w:rsidRPr="005C3422">
              <w:rPr>
                <w:b/>
                <w:i/>
                <w:sz w:val="22"/>
                <w:szCs w:val="22"/>
              </w:rPr>
              <w:t>Балабановореносервис</w:t>
            </w:r>
            <w:proofErr w:type="spellEnd"/>
            <w:r w:rsidRPr="005C3422">
              <w:rPr>
                <w:b/>
                <w:i/>
                <w:sz w:val="22"/>
                <w:szCs w:val="22"/>
              </w:rPr>
              <w:t>"</w:t>
            </w:r>
          </w:p>
        </w:tc>
        <w:tc>
          <w:tcPr>
            <w:tcW w:w="1366" w:type="pct"/>
            <w:vAlign w:val="center"/>
          </w:tcPr>
          <w:p w14:paraId="53CF3579" w14:textId="384DA016" w:rsidR="0051703E" w:rsidRPr="00557A03" w:rsidRDefault="0051703E" w:rsidP="008544D8">
            <w:pPr>
              <w:jc w:val="center"/>
              <w:rPr>
                <w:color w:val="000000"/>
                <w:sz w:val="22"/>
                <w:szCs w:val="22"/>
              </w:rPr>
            </w:pPr>
            <w:r w:rsidRPr="005C3422">
              <w:rPr>
                <w:sz w:val="22"/>
                <w:szCs w:val="22"/>
              </w:rPr>
              <w:t>ул. Лермонтова, 16а</w:t>
            </w:r>
          </w:p>
        </w:tc>
        <w:tc>
          <w:tcPr>
            <w:tcW w:w="1893" w:type="pct"/>
            <w:vAlign w:val="center"/>
          </w:tcPr>
          <w:p w14:paraId="4F434137" w14:textId="150348FB" w:rsidR="0051703E" w:rsidRPr="00374F0C" w:rsidRDefault="0051703E" w:rsidP="008544D8">
            <w:pPr>
              <w:ind w:left="142"/>
              <w:jc w:val="center"/>
              <w:rPr>
                <w:sz w:val="22"/>
                <w:szCs w:val="22"/>
                <w:highlight w:val="yellow"/>
              </w:rPr>
            </w:pPr>
            <w:r w:rsidRPr="005C3422">
              <w:rPr>
                <w:sz w:val="22"/>
                <w:szCs w:val="22"/>
              </w:rPr>
              <w:t>Техническое обслуживание и ремонт автотранспортных средств</w:t>
            </w:r>
          </w:p>
        </w:tc>
      </w:tr>
      <w:tr w:rsidR="0051703E" w:rsidRPr="00374F0C" w14:paraId="6D7D5936" w14:textId="77777777" w:rsidTr="008544D8">
        <w:trPr>
          <w:jc w:val="center"/>
        </w:trPr>
        <w:tc>
          <w:tcPr>
            <w:tcW w:w="1741" w:type="pct"/>
            <w:shd w:val="clear" w:color="auto" w:fill="D9D9D9" w:themeFill="background1" w:themeFillShade="D9"/>
            <w:vAlign w:val="center"/>
          </w:tcPr>
          <w:p w14:paraId="77F04C97" w14:textId="3A13889F" w:rsidR="0051703E" w:rsidRPr="00557A03" w:rsidRDefault="0051703E" w:rsidP="008544D8">
            <w:pPr>
              <w:ind w:left="142"/>
              <w:jc w:val="center"/>
              <w:rPr>
                <w:b/>
                <w:i/>
                <w:sz w:val="22"/>
                <w:szCs w:val="22"/>
              </w:rPr>
            </w:pPr>
            <w:r w:rsidRPr="005C3422">
              <w:rPr>
                <w:b/>
                <w:i/>
                <w:sz w:val="22"/>
                <w:szCs w:val="22"/>
              </w:rPr>
              <w:t>ООО "</w:t>
            </w:r>
            <w:proofErr w:type="spellStart"/>
            <w:r w:rsidRPr="005C3422">
              <w:rPr>
                <w:b/>
                <w:i/>
                <w:sz w:val="22"/>
                <w:szCs w:val="22"/>
              </w:rPr>
              <w:t>ГофРус</w:t>
            </w:r>
            <w:proofErr w:type="spellEnd"/>
            <w:r w:rsidRPr="005C3422">
              <w:rPr>
                <w:b/>
                <w:i/>
                <w:sz w:val="22"/>
                <w:szCs w:val="22"/>
              </w:rPr>
              <w:t>"</w:t>
            </w:r>
          </w:p>
        </w:tc>
        <w:tc>
          <w:tcPr>
            <w:tcW w:w="1366" w:type="pct"/>
            <w:vAlign w:val="center"/>
          </w:tcPr>
          <w:p w14:paraId="58B7478C" w14:textId="1A6D0186" w:rsidR="0051703E" w:rsidRPr="00557A03" w:rsidRDefault="0051703E" w:rsidP="00557A03">
            <w:pPr>
              <w:jc w:val="center"/>
              <w:rPr>
                <w:color w:val="000000"/>
                <w:sz w:val="20"/>
                <w:szCs w:val="20"/>
                <w:highlight w:val="yellow"/>
              </w:rPr>
            </w:pPr>
            <w:r w:rsidRPr="005C3422">
              <w:rPr>
                <w:sz w:val="22"/>
                <w:szCs w:val="22"/>
              </w:rPr>
              <w:t>ул. Лермонтова, 16а</w:t>
            </w:r>
          </w:p>
        </w:tc>
        <w:tc>
          <w:tcPr>
            <w:tcW w:w="1893" w:type="pct"/>
            <w:vAlign w:val="center"/>
          </w:tcPr>
          <w:p w14:paraId="62E02946" w14:textId="77777777" w:rsidR="0051703E" w:rsidRPr="005C3422" w:rsidRDefault="0051703E" w:rsidP="0051703E">
            <w:pPr>
              <w:jc w:val="center"/>
              <w:rPr>
                <w:sz w:val="22"/>
                <w:szCs w:val="22"/>
              </w:rPr>
            </w:pPr>
            <w:r w:rsidRPr="005C3422">
              <w:rPr>
                <w:sz w:val="22"/>
                <w:szCs w:val="22"/>
              </w:rPr>
              <w:t>Производство гофрированной бумаги</w:t>
            </w:r>
          </w:p>
          <w:p w14:paraId="0A40A818" w14:textId="4C9C5A17" w:rsidR="0051703E" w:rsidRPr="00374F0C" w:rsidRDefault="0051703E" w:rsidP="008544D8">
            <w:pPr>
              <w:jc w:val="center"/>
              <w:rPr>
                <w:color w:val="000000"/>
                <w:sz w:val="22"/>
                <w:szCs w:val="22"/>
                <w:highlight w:val="yellow"/>
              </w:rPr>
            </w:pPr>
            <w:r w:rsidRPr="005C3422">
              <w:rPr>
                <w:sz w:val="22"/>
                <w:szCs w:val="22"/>
              </w:rPr>
              <w:t>и картона, бумажной и картонной тары</w:t>
            </w:r>
          </w:p>
        </w:tc>
      </w:tr>
      <w:tr w:rsidR="0051703E" w:rsidRPr="00374F0C" w14:paraId="6A27D113" w14:textId="77777777" w:rsidTr="008544D8">
        <w:trPr>
          <w:jc w:val="center"/>
        </w:trPr>
        <w:tc>
          <w:tcPr>
            <w:tcW w:w="1741" w:type="pct"/>
            <w:shd w:val="clear" w:color="auto" w:fill="D9D9D9" w:themeFill="background1" w:themeFillShade="D9"/>
            <w:vAlign w:val="center"/>
          </w:tcPr>
          <w:p w14:paraId="7CD46B2B" w14:textId="25390145" w:rsidR="0051703E" w:rsidRPr="00557A03" w:rsidRDefault="0051703E" w:rsidP="008544D8">
            <w:pPr>
              <w:ind w:left="142"/>
              <w:jc w:val="center"/>
              <w:rPr>
                <w:b/>
                <w:i/>
                <w:sz w:val="22"/>
                <w:szCs w:val="22"/>
              </w:rPr>
            </w:pPr>
            <w:r w:rsidRPr="005C3422">
              <w:rPr>
                <w:b/>
                <w:i/>
                <w:sz w:val="22"/>
                <w:szCs w:val="22"/>
              </w:rPr>
              <w:t>ООО "</w:t>
            </w:r>
            <w:proofErr w:type="spellStart"/>
            <w:r w:rsidRPr="005C3422">
              <w:rPr>
                <w:b/>
                <w:i/>
                <w:sz w:val="22"/>
                <w:szCs w:val="22"/>
              </w:rPr>
              <w:t>Интерприм</w:t>
            </w:r>
            <w:proofErr w:type="spellEnd"/>
            <w:r w:rsidRPr="005C3422">
              <w:rPr>
                <w:b/>
                <w:i/>
                <w:sz w:val="22"/>
                <w:szCs w:val="22"/>
              </w:rPr>
              <w:t>"</w:t>
            </w:r>
          </w:p>
        </w:tc>
        <w:tc>
          <w:tcPr>
            <w:tcW w:w="1366" w:type="pct"/>
            <w:vAlign w:val="center"/>
          </w:tcPr>
          <w:p w14:paraId="7C2048E1" w14:textId="16F27089" w:rsidR="0051703E" w:rsidRPr="00374F0C" w:rsidRDefault="0051703E" w:rsidP="008544D8">
            <w:pPr>
              <w:jc w:val="center"/>
              <w:rPr>
                <w:color w:val="000000"/>
                <w:sz w:val="22"/>
                <w:szCs w:val="22"/>
                <w:highlight w:val="yellow"/>
              </w:rPr>
            </w:pPr>
            <w:r w:rsidRPr="005C3422">
              <w:rPr>
                <w:sz w:val="22"/>
                <w:szCs w:val="22"/>
              </w:rPr>
              <w:t>ул. Лермонтова, 16а</w:t>
            </w:r>
          </w:p>
        </w:tc>
        <w:tc>
          <w:tcPr>
            <w:tcW w:w="1893" w:type="pct"/>
            <w:vAlign w:val="center"/>
          </w:tcPr>
          <w:p w14:paraId="6DD401A5" w14:textId="77777777" w:rsidR="0051703E" w:rsidRPr="005C3422" w:rsidRDefault="0051703E" w:rsidP="0051703E">
            <w:pPr>
              <w:jc w:val="center"/>
              <w:rPr>
                <w:sz w:val="22"/>
                <w:szCs w:val="22"/>
              </w:rPr>
            </w:pPr>
            <w:r w:rsidRPr="005C3422">
              <w:rPr>
                <w:sz w:val="22"/>
                <w:szCs w:val="22"/>
              </w:rPr>
              <w:t>Производство</w:t>
            </w:r>
          </w:p>
          <w:p w14:paraId="7D98CE1B" w14:textId="79501AE3" w:rsidR="0051703E" w:rsidRPr="00374F0C" w:rsidRDefault="0051703E" w:rsidP="008544D8">
            <w:pPr>
              <w:jc w:val="center"/>
              <w:rPr>
                <w:color w:val="000000"/>
                <w:sz w:val="22"/>
                <w:szCs w:val="22"/>
                <w:highlight w:val="yellow"/>
              </w:rPr>
            </w:pPr>
            <w:r w:rsidRPr="005C3422">
              <w:rPr>
                <w:sz w:val="22"/>
                <w:szCs w:val="22"/>
              </w:rPr>
              <w:t>металлообрабатывающего оборудования</w:t>
            </w:r>
          </w:p>
        </w:tc>
      </w:tr>
      <w:tr w:rsidR="0051703E" w:rsidRPr="00374F0C" w14:paraId="0A013709" w14:textId="77777777" w:rsidTr="008544D8">
        <w:trPr>
          <w:jc w:val="center"/>
        </w:trPr>
        <w:tc>
          <w:tcPr>
            <w:tcW w:w="1741" w:type="pct"/>
            <w:shd w:val="clear" w:color="auto" w:fill="D9D9D9" w:themeFill="background1" w:themeFillShade="D9"/>
            <w:vAlign w:val="center"/>
          </w:tcPr>
          <w:p w14:paraId="148CBC11" w14:textId="112471BA" w:rsidR="0051703E" w:rsidRPr="0032539C" w:rsidRDefault="0051703E" w:rsidP="008544D8">
            <w:pPr>
              <w:ind w:left="142"/>
              <w:jc w:val="center"/>
              <w:rPr>
                <w:b/>
                <w:i/>
                <w:sz w:val="22"/>
                <w:szCs w:val="22"/>
              </w:rPr>
            </w:pPr>
            <w:r w:rsidRPr="005C3422">
              <w:rPr>
                <w:b/>
                <w:i/>
                <w:sz w:val="22"/>
                <w:szCs w:val="22"/>
              </w:rPr>
              <w:t>ООО "Транс-Эста"</w:t>
            </w:r>
          </w:p>
        </w:tc>
        <w:tc>
          <w:tcPr>
            <w:tcW w:w="1366" w:type="pct"/>
            <w:vAlign w:val="center"/>
          </w:tcPr>
          <w:p w14:paraId="76179CCF" w14:textId="3E2B9867" w:rsidR="0051703E" w:rsidRPr="0032539C" w:rsidRDefault="0051703E" w:rsidP="008544D8">
            <w:pPr>
              <w:jc w:val="center"/>
              <w:rPr>
                <w:color w:val="000000"/>
                <w:sz w:val="22"/>
                <w:szCs w:val="22"/>
              </w:rPr>
            </w:pPr>
            <w:r w:rsidRPr="005C3422">
              <w:rPr>
                <w:sz w:val="22"/>
                <w:szCs w:val="22"/>
              </w:rPr>
              <w:t>ул. Лермонтова, 16а</w:t>
            </w:r>
          </w:p>
        </w:tc>
        <w:tc>
          <w:tcPr>
            <w:tcW w:w="1893" w:type="pct"/>
            <w:vAlign w:val="center"/>
          </w:tcPr>
          <w:p w14:paraId="29828B39" w14:textId="77777777" w:rsidR="0051703E" w:rsidRPr="005C3422" w:rsidRDefault="0051703E" w:rsidP="0051703E">
            <w:pPr>
              <w:jc w:val="center"/>
              <w:rPr>
                <w:sz w:val="22"/>
                <w:szCs w:val="22"/>
              </w:rPr>
            </w:pPr>
            <w:r w:rsidRPr="005C3422">
              <w:rPr>
                <w:sz w:val="22"/>
                <w:szCs w:val="22"/>
              </w:rPr>
              <w:t>Деятельность вспомогательная</w:t>
            </w:r>
          </w:p>
          <w:p w14:paraId="02E799BA" w14:textId="1023E174" w:rsidR="0051703E" w:rsidRPr="0032539C" w:rsidRDefault="0051703E" w:rsidP="008544D8">
            <w:pPr>
              <w:jc w:val="center"/>
              <w:rPr>
                <w:color w:val="000000"/>
                <w:sz w:val="22"/>
                <w:szCs w:val="22"/>
                <w:highlight w:val="yellow"/>
              </w:rPr>
            </w:pPr>
            <w:proofErr w:type="gramStart"/>
            <w:r w:rsidRPr="005C3422">
              <w:rPr>
                <w:sz w:val="22"/>
                <w:szCs w:val="22"/>
              </w:rPr>
              <w:t>прочая</w:t>
            </w:r>
            <w:proofErr w:type="gramEnd"/>
            <w:r w:rsidRPr="005C3422">
              <w:rPr>
                <w:sz w:val="22"/>
                <w:szCs w:val="22"/>
              </w:rPr>
              <w:t>, связанная с перевозками</w:t>
            </w:r>
          </w:p>
        </w:tc>
      </w:tr>
      <w:tr w:rsidR="0051703E" w:rsidRPr="00374F0C" w14:paraId="4837F148" w14:textId="77777777" w:rsidTr="008544D8">
        <w:trPr>
          <w:jc w:val="center"/>
        </w:trPr>
        <w:tc>
          <w:tcPr>
            <w:tcW w:w="1741" w:type="pct"/>
            <w:shd w:val="clear" w:color="auto" w:fill="D9D9D9" w:themeFill="background1" w:themeFillShade="D9"/>
            <w:vAlign w:val="center"/>
          </w:tcPr>
          <w:p w14:paraId="6BA90C2B" w14:textId="4B8CC727" w:rsidR="0051703E" w:rsidRPr="0032539C" w:rsidRDefault="0051703E" w:rsidP="008544D8">
            <w:pPr>
              <w:ind w:left="142"/>
              <w:jc w:val="center"/>
              <w:rPr>
                <w:b/>
                <w:i/>
                <w:sz w:val="22"/>
                <w:szCs w:val="22"/>
              </w:rPr>
            </w:pPr>
            <w:r w:rsidRPr="005C3422">
              <w:rPr>
                <w:b/>
                <w:i/>
                <w:sz w:val="22"/>
                <w:szCs w:val="22"/>
              </w:rPr>
              <w:t>ЗАО "ЦСТ"</w:t>
            </w:r>
          </w:p>
        </w:tc>
        <w:tc>
          <w:tcPr>
            <w:tcW w:w="1366" w:type="pct"/>
            <w:vAlign w:val="center"/>
          </w:tcPr>
          <w:p w14:paraId="4F44AB6C" w14:textId="72C0FCDB" w:rsidR="0051703E" w:rsidRPr="0032539C" w:rsidRDefault="0051703E" w:rsidP="008544D8">
            <w:pPr>
              <w:jc w:val="center"/>
              <w:rPr>
                <w:color w:val="000000"/>
                <w:sz w:val="22"/>
                <w:szCs w:val="22"/>
              </w:rPr>
            </w:pPr>
            <w:r w:rsidRPr="005C3422">
              <w:rPr>
                <w:sz w:val="22"/>
                <w:szCs w:val="22"/>
              </w:rPr>
              <w:t>ул. Лермонтова, 1</w:t>
            </w:r>
          </w:p>
        </w:tc>
        <w:tc>
          <w:tcPr>
            <w:tcW w:w="1893" w:type="pct"/>
            <w:vAlign w:val="center"/>
          </w:tcPr>
          <w:p w14:paraId="187128D3" w14:textId="70B147A8" w:rsidR="0051703E" w:rsidRPr="00374F0C" w:rsidRDefault="0051703E" w:rsidP="008544D8">
            <w:pPr>
              <w:jc w:val="center"/>
              <w:rPr>
                <w:color w:val="000000"/>
                <w:sz w:val="22"/>
                <w:szCs w:val="22"/>
                <w:highlight w:val="yellow"/>
              </w:rPr>
            </w:pPr>
            <w:r w:rsidRPr="005C3422">
              <w:rPr>
                <w:sz w:val="22"/>
                <w:szCs w:val="22"/>
              </w:rPr>
              <w:t>Производство спортивных товаров</w:t>
            </w:r>
          </w:p>
        </w:tc>
      </w:tr>
      <w:tr w:rsidR="0051703E" w:rsidRPr="00374F0C" w14:paraId="7B749FA8" w14:textId="77777777" w:rsidTr="0032539C">
        <w:trPr>
          <w:jc w:val="center"/>
        </w:trPr>
        <w:tc>
          <w:tcPr>
            <w:tcW w:w="1741" w:type="pct"/>
            <w:shd w:val="clear" w:color="auto" w:fill="D9D9D9" w:themeFill="background1" w:themeFillShade="D9"/>
            <w:vAlign w:val="center"/>
          </w:tcPr>
          <w:p w14:paraId="25302DB3" w14:textId="5C16D9A9" w:rsidR="0051703E" w:rsidRPr="0032539C" w:rsidRDefault="0051703E" w:rsidP="0032539C">
            <w:pPr>
              <w:ind w:left="142"/>
              <w:jc w:val="center"/>
              <w:rPr>
                <w:b/>
                <w:i/>
                <w:sz w:val="22"/>
                <w:szCs w:val="22"/>
              </w:rPr>
            </w:pPr>
            <w:r w:rsidRPr="005C3422">
              <w:rPr>
                <w:b/>
                <w:i/>
                <w:sz w:val="22"/>
                <w:szCs w:val="22"/>
              </w:rPr>
              <w:t>ООО "Соболь"</w:t>
            </w:r>
          </w:p>
        </w:tc>
        <w:tc>
          <w:tcPr>
            <w:tcW w:w="1366" w:type="pct"/>
            <w:vAlign w:val="center"/>
          </w:tcPr>
          <w:p w14:paraId="4455FE00" w14:textId="73A91C4E" w:rsidR="0051703E" w:rsidRPr="0032539C" w:rsidRDefault="0051703E" w:rsidP="0032539C">
            <w:pPr>
              <w:jc w:val="center"/>
              <w:rPr>
                <w:color w:val="000000"/>
                <w:sz w:val="22"/>
                <w:szCs w:val="22"/>
              </w:rPr>
            </w:pPr>
            <w:r w:rsidRPr="005C3422">
              <w:rPr>
                <w:sz w:val="22"/>
                <w:szCs w:val="22"/>
              </w:rPr>
              <w:t>ул. Лермонтова, 1</w:t>
            </w:r>
          </w:p>
        </w:tc>
        <w:tc>
          <w:tcPr>
            <w:tcW w:w="1893" w:type="pct"/>
            <w:vAlign w:val="center"/>
          </w:tcPr>
          <w:p w14:paraId="31FE14E7" w14:textId="39AFDC77" w:rsidR="0051703E" w:rsidRPr="00374F0C" w:rsidRDefault="0051703E" w:rsidP="008544D8">
            <w:pPr>
              <w:jc w:val="center"/>
              <w:rPr>
                <w:color w:val="000000"/>
                <w:sz w:val="22"/>
                <w:szCs w:val="22"/>
                <w:highlight w:val="yellow"/>
              </w:rPr>
            </w:pPr>
            <w:r w:rsidRPr="005C3422">
              <w:rPr>
                <w:sz w:val="22"/>
                <w:szCs w:val="22"/>
              </w:rPr>
              <w:t>Производство спортивных товаров</w:t>
            </w:r>
          </w:p>
        </w:tc>
      </w:tr>
      <w:tr w:rsidR="0051703E" w:rsidRPr="00374F0C" w14:paraId="2417949A" w14:textId="77777777" w:rsidTr="008544D8">
        <w:trPr>
          <w:jc w:val="center"/>
        </w:trPr>
        <w:tc>
          <w:tcPr>
            <w:tcW w:w="1741" w:type="pct"/>
            <w:shd w:val="clear" w:color="auto" w:fill="D9D9D9" w:themeFill="background1" w:themeFillShade="D9"/>
            <w:vAlign w:val="center"/>
          </w:tcPr>
          <w:p w14:paraId="441DE3A5" w14:textId="2AA98BF0" w:rsidR="0051703E" w:rsidRPr="0032539C" w:rsidRDefault="0051703E" w:rsidP="008544D8">
            <w:pPr>
              <w:ind w:left="142"/>
              <w:jc w:val="center"/>
              <w:rPr>
                <w:b/>
                <w:i/>
                <w:sz w:val="22"/>
                <w:szCs w:val="22"/>
              </w:rPr>
            </w:pPr>
            <w:r w:rsidRPr="005C3422">
              <w:rPr>
                <w:b/>
                <w:i/>
                <w:sz w:val="22"/>
                <w:szCs w:val="22"/>
              </w:rPr>
              <w:t>ООО "</w:t>
            </w:r>
            <w:proofErr w:type="spellStart"/>
            <w:r w:rsidRPr="005C3422">
              <w:rPr>
                <w:b/>
                <w:i/>
                <w:sz w:val="22"/>
                <w:szCs w:val="22"/>
              </w:rPr>
              <w:t>Стора</w:t>
            </w:r>
            <w:proofErr w:type="spellEnd"/>
            <w:r w:rsidRPr="005C3422">
              <w:rPr>
                <w:b/>
                <w:i/>
                <w:sz w:val="22"/>
                <w:szCs w:val="22"/>
              </w:rPr>
              <w:t xml:space="preserve"> </w:t>
            </w:r>
            <w:proofErr w:type="spellStart"/>
            <w:r w:rsidRPr="005C3422">
              <w:rPr>
                <w:b/>
                <w:i/>
                <w:sz w:val="22"/>
                <w:szCs w:val="22"/>
              </w:rPr>
              <w:t>Энсо</w:t>
            </w:r>
            <w:proofErr w:type="spellEnd"/>
            <w:r w:rsidRPr="005C3422">
              <w:rPr>
                <w:b/>
                <w:i/>
                <w:sz w:val="22"/>
                <w:szCs w:val="22"/>
              </w:rPr>
              <w:t xml:space="preserve"> </w:t>
            </w:r>
            <w:proofErr w:type="spellStart"/>
            <w:r w:rsidRPr="005C3422">
              <w:rPr>
                <w:b/>
                <w:i/>
                <w:sz w:val="22"/>
                <w:szCs w:val="22"/>
              </w:rPr>
              <w:t>Пакаджинг</w:t>
            </w:r>
            <w:proofErr w:type="spellEnd"/>
            <w:r w:rsidRPr="005C3422">
              <w:rPr>
                <w:b/>
                <w:i/>
                <w:sz w:val="22"/>
                <w:szCs w:val="22"/>
              </w:rPr>
              <w:t xml:space="preserve"> ББ"</w:t>
            </w:r>
          </w:p>
        </w:tc>
        <w:tc>
          <w:tcPr>
            <w:tcW w:w="1366" w:type="pct"/>
            <w:vAlign w:val="center"/>
          </w:tcPr>
          <w:p w14:paraId="49B31545" w14:textId="456A2D56" w:rsidR="0051703E" w:rsidRPr="0032539C" w:rsidRDefault="0051703E" w:rsidP="008544D8">
            <w:pPr>
              <w:jc w:val="center"/>
              <w:rPr>
                <w:color w:val="000000"/>
                <w:sz w:val="20"/>
                <w:szCs w:val="20"/>
              </w:rPr>
            </w:pPr>
            <w:r w:rsidRPr="005C3422">
              <w:rPr>
                <w:sz w:val="22"/>
                <w:szCs w:val="22"/>
              </w:rPr>
              <w:t>ул. Лермонтова, 2</w:t>
            </w:r>
          </w:p>
        </w:tc>
        <w:tc>
          <w:tcPr>
            <w:tcW w:w="1893" w:type="pct"/>
            <w:vAlign w:val="center"/>
          </w:tcPr>
          <w:p w14:paraId="7643DA38" w14:textId="155A0A18" w:rsidR="0051703E" w:rsidRPr="00374F0C" w:rsidRDefault="0051703E" w:rsidP="008544D8">
            <w:pPr>
              <w:jc w:val="center"/>
              <w:rPr>
                <w:color w:val="000000"/>
                <w:sz w:val="22"/>
                <w:szCs w:val="22"/>
                <w:highlight w:val="yellow"/>
              </w:rPr>
            </w:pPr>
            <w:r>
              <w:rPr>
                <w:sz w:val="22"/>
                <w:szCs w:val="22"/>
              </w:rPr>
              <w:t>П</w:t>
            </w:r>
            <w:r w:rsidRPr="005C3422">
              <w:rPr>
                <w:sz w:val="22"/>
                <w:szCs w:val="22"/>
              </w:rPr>
              <w:t>роизводство картона и изделий</w:t>
            </w:r>
          </w:p>
        </w:tc>
      </w:tr>
      <w:tr w:rsidR="0051703E" w:rsidRPr="00374F0C" w14:paraId="2AD3C005" w14:textId="77777777" w:rsidTr="008544D8">
        <w:trPr>
          <w:jc w:val="center"/>
        </w:trPr>
        <w:tc>
          <w:tcPr>
            <w:tcW w:w="1741" w:type="pct"/>
            <w:shd w:val="clear" w:color="auto" w:fill="D9D9D9" w:themeFill="background1" w:themeFillShade="D9"/>
            <w:vAlign w:val="center"/>
          </w:tcPr>
          <w:p w14:paraId="252A104A" w14:textId="3A4209FE" w:rsidR="0051703E" w:rsidRPr="0032539C" w:rsidRDefault="0051703E" w:rsidP="008544D8">
            <w:pPr>
              <w:ind w:left="142"/>
              <w:jc w:val="center"/>
              <w:rPr>
                <w:b/>
                <w:i/>
                <w:sz w:val="22"/>
                <w:szCs w:val="22"/>
              </w:rPr>
            </w:pPr>
            <w:r w:rsidRPr="005C3422">
              <w:rPr>
                <w:b/>
                <w:i/>
                <w:sz w:val="22"/>
                <w:szCs w:val="22"/>
              </w:rPr>
              <w:t>ООО "Компания "СБ-Полимер"</w:t>
            </w:r>
          </w:p>
        </w:tc>
        <w:tc>
          <w:tcPr>
            <w:tcW w:w="1366" w:type="pct"/>
            <w:vAlign w:val="center"/>
          </w:tcPr>
          <w:p w14:paraId="59BFA4B3" w14:textId="128635DC" w:rsidR="0051703E" w:rsidRPr="0032539C" w:rsidRDefault="0051703E" w:rsidP="0032539C">
            <w:pPr>
              <w:jc w:val="center"/>
              <w:rPr>
                <w:color w:val="000000"/>
                <w:sz w:val="22"/>
                <w:szCs w:val="22"/>
              </w:rPr>
            </w:pPr>
            <w:r w:rsidRPr="005C3422">
              <w:rPr>
                <w:sz w:val="22"/>
                <w:szCs w:val="22"/>
              </w:rPr>
              <w:t>ул. Лермонтова, 16а</w:t>
            </w:r>
          </w:p>
        </w:tc>
        <w:tc>
          <w:tcPr>
            <w:tcW w:w="1893" w:type="pct"/>
            <w:vAlign w:val="center"/>
          </w:tcPr>
          <w:p w14:paraId="281E3B40" w14:textId="41CCF191" w:rsidR="0051703E" w:rsidRPr="00374F0C" w:rsidRDefault="0051703E" w:rsidP="008544D8">
            <w:pPr>
              <w:jc w:val="center"/>
              <w:rPr>
                <w:color w:val="000000"/>
                <w:sz w:val="22"/>
                <w:szCs w:val="22"/>
                <w:highlight w:val="yellow"/>
              </w:rPr>
            </w:pPr>
            <w:r w:rsidRPr="005C3422">
              <w:rPr>
                <w:sz w:val="22"/>
                <w:szCs w:val="22"/>
              </w:rPr>
              <w:t>Ремонт машин и оборудования</w:t>
            </w:r>
          </w:p>
        </w:tc>
      </w:tr>
      <w:tr w:rsidR="0051703E" w:rsidRPr="00374F0C" w14:paraId="099FA3AA" w14:textId="77777777" w:rsidTr="008544D8">
        <w:trPr>
          <w:jc w:val="center"/>
        </w:trPr>
        <w:tc>
          <w:tcPr>
            <w:tcW w:w="1741" w:type="pct"/>
            <w:shd w:val="clear" w:color="auto" w:fill="D9D9D9" w:themeFill="background1" w:themeFillShade="D9"/>
            <w:vAlign w:val="center"/>
          </w:tcPr>
          <w:p w14:paraId="37BD726B" w14:textId="6E5C2DCD" w:rsidR="0051703E" w:rsidRPr="0032539C" w:rsidRDefault="0051703E" w:rsidP="008544D8">
            <w:pPr>
              <w:ind w:left="142"/>
              <w:jc w:val="center"/>
              <w:rPr>
                <w:b/>
                <w:i/>
                <w:sz w:val="22"/>
                <w:szCs w:val="22"/>
              </w:rPr>
            </w:pPr>
            <w:r w:rsidRPr="005C3422">
              <w:rPr>
                <w:b/>
                <w:i/>
                <w:sz w:val="22"/>
                <w:szCs w:val="22"/>
              </w:rPr>
              <w:t>ООО "ЭДС+"</w:t>
            </w:r>
          </w:p>
        </w:tc>
        <w:tc>
          <w:tcPr>
            <w:tcW w:w="1366" w:type="pct"/>
            <w:vAlign w:val="center"/>
          </w:tcPr>
          <w:p w14:paraId="79DB3854" w14:textId="6156016A" w:rsidR="0051703E" w:rsidRPr="00374F0C" w:rsidRDefault="0051703E" w:rsidP="008544D8">
            <w:pPr>
              <w:jc w:val="center"/>
              <w:rPr>
                <w:color w:val="000000"/>
                <w:sz w:val="22"/>
                <w:szCs w:val="22"/>
                <w:highlight w:val="yellow"/>
              </w:rPr>
            </w:pPr>
            <w:r w:rsidRPr="005C3422">
              <w:rPr>
                <w:sz w:val="22"/>
                <w:szCs w:val="22"/>
              </w:rPr>
              <w:t>ул. Южная, 2Б</w:t>
            </w:r>
          </w:p>
        </w:tc>
        <w:tc>
          <w:tcPr>
            <w:tcW w:w="1893" w:type="pct"/>
            <w:vAlign w:val="center"/>
          </w:tcPr>
          <w:p w14:paraId="3B812795" w14:textId="77777777" w:rsidR="0051703E" w:rsidRPr="005C3422" w:rsidRDefault="0051703E" w:rsidP="0051703E">
            <w:pPr>
              <w:jc w:val="center"/>
              <w:rPr>
                <w:sz w:val="22"/>
                <w:szCs w:val="22"/>
              </w:rPr>
            </w:pPr>
            <w:r w:rsidRPr="005C3422">
              <w:rPr>
                <w:sz w:val="22"/>
                <w:szCs w:val="22"/>
              </w:rPr>
              <w:t>Производство резиновых шин,</w:t>
            </w:r>
          </w:p>
          <w:p w14:paraId="64D8646E" w14:textId="77777777" w:rsidR="0051703E" w:rsidRPr="005C3422" w:rsidRDefault="0051703E" w:rsidP="0051703E">
            <w:pPr>
              <w:jc w:val="center"/>
              <w:rPr>
                <w:sz w:val="22"/>
                <w:szCs w:val="22"/>
              </w:rPr>
            </w:pPr>
            <w:r w:rsidRPr="005C3422">
              <w:rPr>
                <w:sz w:val="22"/>
                <w:szCs w:val="22"/>
              </w:rPr>
              <w:t>покрышек и камер; восстановление</w:t>
            </w:r>
          </w:p>
          <w:p w14:paraId="6A0CD6F7" w14:textId="5C91BFFA" w:rsidR="0051703E" w:rsidRPr="00374F0C" w:rsidRDefault="0051703E" w:rsidP="008544D8">
            <w:pPr>
              <w:jc w:val="center"/>
              <w:rPr>
                <w:color w:val="000000"/>
                <w:sz w:val="22"/>
                <w:szCs w:val="22"/>
                <w:highlight w:val="yellow"/>
              </w:rPr>
            </w:pPr>
            <w:r w:rsidRPr="005C3422">
              <w:rPr>
                <w:sz w:val="22"/>
                <w:szCs w:val="22"/>
              </w:rPr>
              <w:t>резиновых шин и покрышек</w:t>
            </w:r>
          </w:p>
        </w:tc>
      </w:tr>
      <w:tr w:rsidR="0051703E" w:rsidRPr="00374F0C" w14:paraId="6A54EABE" w14:textId="77777777" w:rsidTr="008544D8">
        <w:trPr>
          <w:jc w:val="center"/>
        </w:trPr>
        <w:tc>
          <w:tcPr>
            <w:tcW w:w="1741" w:type="pct"/>
            <w:shd w:val="clear" w:color="auto" w:fill="D9D9D9" w:themeFill="background1" w:themeFillShade="D9"/>
            <w:vAlign w:val="center"/>
          </w:tcPr>
          <w:p w14:paraId="4C5673BE" w14:textId="5E7EC8DD" w:rsidR="0051703E" w:rsidRPr="0032539C" w:rsidRDefault="0051703E" w:rsidP="008544D8">
            <w:pPr>
              <w:ind w:left="142"/>
              <w:jc w:val="center"/>
              <w:rPr>
                <w:b/>
                <w:i/>
                <w:sz w:val="22"/>
                <w:szCs w:val="22"/>
              </w:rPr>
            </w:pPr>
            <w:r w:rsidRPr="005C3422">
              <w:rPr>
                <w:b/>
                <w:i/>
                <w:sz w:val="22"/>
                <w:szCs w:val="22"/>
              </w:rPr>
              <w:t>ООО "Омега Сервис"</w:t>
            </w:r>
          </w:p>
        </w:tc>
        <w:tc>
          <w:tcPr>
            <w:tcW w:w="1366" w:type="pct"/>
            <w:vAlign w:val="center"/>
          </w:tcPr>
          <w:p w14:paraId="2BA328B3" w14:textId="40ECA778" w:rsidR="0051703E" w:rsidRPr="00374F0C" w:rsidRDefault="0051703E" w:rsidP="0032539C">
            <w:pPr>
              <w:jc w:val="center"/>
              <w:rPr>
                <w:color w:val="000000"/>
                <w:sz w:val="22"/>
                <w:szCs w:val="22"/>
                <w:highlight w:val="yellow"/>
              </w:rPr>
            </w:pPr>
            <w:r w:rsidRPr="005C3422">
              <w:rPr>
                <w:sz w:val="22"/>
                <w:szCs w:val="22"/>
              </w:rPr>
              <w:t>ул. Московская, 21а</w:t>
            </w:r>
          </w:p>
        </w:tc>
        <w:tc>
          <w:tcPr>
            <w:tcW w:w="1893" w:type="pct"/>
            <w:vAlign w:val="center"/>
          </w:tcPr>
          <w:p w14:paraId="51E1709F" w14:textId="77777777" w:rsidR="0051703E" w:rsidRPr="005C3422" w:rsidRDefault="0051703E" w:rsidP="0051703E">
            <w:pPr>
              <w:jc w:val="center"/>
              <w:rPr>
                <w:sz w:val="22"/>
                <w:szCs w:val="22"/>
              </w:rPr>
            </w:pPr>
            <w:r w:rsidRPr="005C3422">
              <w:rPr>
                <w:sz w:val="22"/>
                <w:szCs w:val="22"/>
              </w:rPr>
              <w:t>Производство кирпича, черепицы и</w:t>
            </w:r>
          </w:p>
          <w:p w14:paraId="50AA6F48" w14:textId="77777777" w:rsidR="0051703E" w:rsidRPr="005C3422" w:rsidRDefault="0051703E" w:rsidP="0051703E">
            <w:pPr>
              <w:jc w:val="center"/>
              <w:rPr>
                <w:sz w:val="22"/>
                <w:szCs w:val="22"/>
              </w:rPr>
            </w:pPr>
            <w:r w:rsidRPr="005C3422">
              <w:rPr>
                <w:sz w:val="22"/>
                <w:szCs w:val="22"/>
              </w:rPr>
              <w:t xml:space="preserve">прочих строительных изделий </w:t>
            </w:r>
            <w:proofErr w:type="gramStart"/>
            <w:r w:rsidRPr="005C3422">
              <w:rPr>
                <w:sz w:val="22"/>
                <w:szCs w:val="22"/>
              </w:rPr>
              <w:t>из</w:t>
            </w:r>
            <w:proofErr w:type="gramEnd"/>
          </w:p>
          <w:p w14:paraId="2D5D2B5A" w14:textId="357C1019" w:rsidR="0051703E" w:rsidRPr="00374F0C" w:rsidRDefault="0051703E" w:rsidP="008544D8">
            <w:pPr>
              <w:jc w:val="center"/>
              <w:rPr>
                <w:color w:val="000000"/>
                <w:sz w:val="22"/>
                <w:szCs w:val="22"/>
                <w:highlight w:val="yellow"/>
              </w:rPr>
            </w:pPr>
            <w:r w:rsidRPr="005C3422">
              <w:rPr>
                <w:sz w:val="22"/>
                <w:szCs w:val="22"/>
              </w:rPr>
              <w:t>обожженной глины</w:t>
            </w:r>
          </w:p>
        </w:tc>
      </w:tr>
      <w:tr w:rsidR="0051703E" w:rsidRPr="00374F0C" w14:paraId="7F3407C4" w14:textId="77777777" w:rsidTr="0032539C">
        <w:trPr>
          <w:jc w:val="center"/>
        </w:trPr>
        <w:tc>
          <w:tcPr>
            <w:tcW w:w="1741" w:type="pct"/>
            <w:shd w:val="clear" w:color="auto" w:fill="D9D9D9" w:themeFill="background1" w:themeFillShade="D9"/>
            <w:vAlign w:val="center"/>
          </w:tcPr>
          <w:p w14:paraId="14638C1D" w14:textId="73825AFB" w:rsidR="0051703E" w:rsidRPr="00445728" w:rsidRDefault="0051703E" w:rsidP="008544D8">
            <w:pPr>
              <w:ind w:left="142"/>
              <w:jc w:val="center"/>
              <w:rPr>
                <w:b/>
                <w:i/>
                <w:sz w:val="22"/>
                <w:szCs w:val="22"/>
              </w:rPr>
            </w:pPr>
            <w:r w:rsidRPr="005C3422">
              <w:rPr>
                <w:b/>
                <w:i/>
                <w:sz w:val="22"/>
                <w:szCs w:val="22"/>
              </w:rPr>
              <w:t>ООО "</w:t>
            </w:r>
            <w:proofErr w:type="spellStart"/>
            <w:r w:rsidRPr="005C3422">
              <w:rPr>
                <w:b/>
                <w:i/>
                <w:sz w:val="22"/>
                <w:szCs w:val="22"/>
              </w:rPr>
              <w:t>Балабановские</w:t>
            </w:r>
            <w:proofErr w:type="spellEnd"/>
            <w:r w:rsidRPr="005C3422">
              <w:rPr>
                <w:b/>
                <w:i/>
                <w:sz w:val="22"/>
                <w:szCs w:val="22"/>
              </w:rPr>
              <w:t xml:space="preserve"> пельмени"</w:t>
            </w:r>
          </w:p>
        </w:tc>
        <w:tc>
          <w:tcPr>
            <w:tcW w:w="1366" w:type="pct"/>
            <w:vAlign w:val="center"/>
          </w:tcPr>
          <w:p w14:paraId="4A02FA25" w14:textId="6AE94F75" w:rsidR="0051703E" w:rsidRPr="00374F0C" w:rsidRDefault="0051703E" w:rsidP="0032539C">
            <w:pPr>
              <w:jc w:val="center"/>
              <w:rPr>
                <w:color w:val="000000"/>
                <w:sz w:val="22"/>
                <w:szCs w:val="22"/>
                <w:highlight w:val="yellow"/>
              </w:rPr>
            </w:pPr>
            <w:r w:rsidRPr="005C3422">
              <w:rPr>
                <w:sz w:val="22"/>
                <w:szCs w:val="22"/>
              </w:rPr>
              <w:t>ул. Московская, 3а</w:t>
            </w:r>
          </w:p>
        </w:tc>
        <w:tc>
          <w:tcPr>
            <w:tcW w:w="1893" w:type="pct"/>
            <w:vAlign w:val="center"/>
          </w:tcPr>
          <w:p w14:paraId="139A3A83" w14:textId="77777777" w:rsidR="0051703E" w:rsidRPr="005C3422" w:rsidRDefault="0051703E" w:rsidP="0051703E">
            <w:pPr>
              <w:jc w:val="center"/>
              <w:rPr>
                <w:sz w:val="22"/>
                <w:szCs w:val="22"/>
              </w:rPr>
            </w:pPr>
            <w:r w:rsidRPr="005C3422">
              <w:rPr>
                <w:sz w:val="22"/>
                <w:szCs w:val="22"/>
              </w:rPr>
              <w:t xml:space="preserve">Аренда и управление </w:t>
            </w:r>
            <w:proofErr w:type="gramStart"/>
            <w:r w:rsidRPr="005C3422">
              <w:rPr>
                <w:sz w:val="22"/>
                <w:szCs w:val="22"/>
              </w:rPr>
              <w:t>собственным</w:t>
            </w:r>
            <w:proofErr w:type="gramEnd"/>
          </w:p>
          <w:p w14:paraId="6F432D76" w14:textId="1EC36292" w:rsidR="0051703E" w:rsidRPr="00374F0C" w:rsidRDefault="0051703E" w:rsidP="008544D8">
            <w:pPr>
              <w:jc w:val="center"/>
              <w:rPr>
                <w:color w:val="000000"/>
                <w:sz w:val="22"/>
                <w:szCs w:val="22"/>
                <w:highlight w:val="yellow"/>
              </w:rPr>
            </w:pPr>
            <w:r w:rsidRPr="005C3422">
              <w:rPr>
                <w:sz w:val="22"/>
                <w:szCs w:val="22"/>
              </w:rPr>
              <w:t>или арендованным нежилым недвижимым имуществом</w:t>
            </w:r>
          </w:p>
        </w:tc>
      </w:tr>
      <w:tr w:rsidR="0051703E" w:rsidRPr="00374F0C" w14:paraId="7B5D8002" w14:textId="77777777" w:rsidTr="0051703E">
        <w:trPr>
          <w:jc w:val="center"/>
        </w:trPr>
        <w:tc>
          <w:tcPr>
            <w:tcW w:w="1741" w:type="pct"/>
            <w:shd w:val="clear" w:color="auto" w:fill="D9D9D9" w:themeFill="background1" w:themeFillShade="D9"/>
            <w:vAlign w:val="center"/>
          </w:tcPr>
          <w:p w14:paraId="0A1AECCF" w14:textId="48A9509B" w:rsidR="0051703E" w:rsidRPr="00445728" w:rsidRDefault="0051703E" w:rsidP="008544D8">
            <w:pPr>
              <w:ind w:left="142"/>
              <w:jc w:val="center"/>
              <w:rPr>
                <w:b/>
                <w:i/>
                <w:sz w:val="22"/>
                <w:szCs w:val="22"/>
              </w:rPr>
            </w:pPr>
            <w:r w:rsidRPr="005C3422">
              <w:rPr>
                <w:b/>
                <w:i/>
                <w:sz w:val="22"/>
                <w:szCs w:val="22"/>
              </w:rPr>
              <w:t>ООО "Монолит"</w:t>
            </w:r>
          </w:p>
        </w:tc>
        <w:tc>
          <w:tcPr>
            <w:tcW w:w="1366" w:type="pct"/>
            <w:vAlign w:val="center"/>
          </w:tcPr>
          <w:p w14:paraId="45FB6564" w14:textId="228634C9" w:rsidR="0051703E" w:rsidRPr="00374F0C" w:rsidRDefault="0051703E" w:rsidP="008544D8">
            <w:pPr>
              <w:jc w:val="center"/>
              <w:rPr>
                <w:color w:val="000000"/>
                <w:sz w:val="22"/>
                <w:szCs w:val="22"/>
                <w:highlight w:val="yellow"/>
              </w:rPr>
            </w:pPr>
            <w:r w:rsidRPr="005C3422">
              <w:rPr>
                <w:sz w:val="22"/>
                <w:szCs w:val="22"/>
              </w:rPr>
              <w:t>ул. Московская, 16</w:t>
            </w:r>
          </w:p>
        </w:tc>
        <w:tc>
          <w:tcPr>
            <w:tcW w:w="1893" w:type="pct"/>
            <w:vAlign w:val="center"/>
          </w:tcPr>
          <w:p w14:paraId="586D7CE7" w14:textId="11A3BAC5" w:rsidR="0051703E" w:rsidRPr="00374F0C" w:rsidRDefault="0051703E" w:rsidP="008544D8">
            <w:pPr>
              <w:jc w:val="center"/>
              <w:rPr>
                <w:color w:val="000000"/>
                <w:sz w:val="22"/>
                <w:szCs w:val="22"/>
                <w:highlight w:val="yellow"/>
              </w:rPr>
            </w:pPr>
            <w:r w:rsidRPr="005C3422">
              <w:rPr>
                <w:sz w:val="22"/>
                <w:szCs w:val="22"/>
              </w:rPr>
              <w:t>производство строительных конструкций</w:t>
            </w:r>
          </w:p>
        </w:tc>
      </w:tr>
      <w:tr w:rsidR="0051703E" w:rsidRPr="00374F0C" w14:paraId="3585DDA2" w14:textId="77777777" w:rsidTr="00445728">
        <w:trPr>
          <w:jc w:val="center"/>
        </w:trPr>
        <w:tc>
          <w:tcPr>
            <w:tcW w:w="1741" w:type="pct"/>
            <w:shd w:val="clear" w:color="auto" w:fill="D9D9D9" w:themeFill="background1" w:themeFillShade="D9"/>
            <w:vAlign w:val="center"/>
          </w:tcPr>
          <w:p w14:paraId="4D04C19D" w14:textId="5140D070" w:rsidR="0051703E" w:rsidRPr="00445728" w:rsidRDefault="0051703E" w:rsidP="008544D8">
            <w:pPr>
              <w:ind w:left="142"/>
              <w:jc w:val="center"/>
              <w:rPr>
                <w:b/>
                <w:i/>
                <w:sz w:val="22"/>
                <w:szCs w:val="22"/>
              </w:rPr>
            </w:pPr>
            <w:r w:rsidRPr="005C3422">
              <w:rPr>
                <w:b/>
                <w:i/>
                <w:sz w:val="22"/>
                <w:szCs w:val="22"/>
              </w:rPr>
              <w:t>ООО "</w:t>
            </w:r>
            <w:proofErr w:type="spellStart"/>
            <w:r w:rsidRPr="005C3422">
              <w:rPr>
                <w:b/>
                <w:i/>
                <w:sz w:val="22"/>
                <w:szCs w:val="22"/>
              </w:rPr>
              <w:t>ГриТа</w:t>
            </w:r>
            <w:proofErr w:type="spellEnd"/>
            <w:r w:rsidRPr="005C3422">
              <w:rPr>
                <w:b/>
                <w:i/>
                <w:sz w:val="22"/>
                <w:szCs w:val="22"/>
              </w:rPr>
              <w:t>"</w:t>
            </w:r>
          </w:p>
        </w:tc>
        <w:tc>
          <w:tcPr>
            <w:tcW w:w="1366" w:type="pct"/>
            <w:vAlign w:val="center"/>
          </w:tcPr>
          <w:p w14:paraId="4A848BA9" w14:textId="3E892D5B" w:rsidR="0051703E" w:rsidRPr="00374F0C" w:rsidRDefault="0051703E" w:rsidP="00445728">
            <w:pPr>
              <w:jc w:val="center"/>
              <w:rPr>
                <w:color w:val="000000"/>
                <w:sz w:val="22"/>
                <w:szCs w:val="22"/>
                <w:highlight w:val="yellow"/>
              </w:rPr>
            </w:pPr>
            <w:r w:rsidRPr="005C3422">
              <w:rPr>
                <w:sz w:val="22"/>
                <w:szCs w:val="22"/>
              </w:rPr>
              <w:t>ул. Московская, 16</w:t>
            </w:r>
          </w:p>
        </w:tc>
        <w:tc>
          <w:tcPr>
            <w:tcW w:w="1893" w:type="pct"/>
            <w:vAlign w:val="center"/>
          </w:tcPr>
          <w:p w14:paraId="2F9DDFA4" w14:textId="77777777" w:rsidR="0051703E" w:rsidRPr="005C3422" w:rsidRDefault="0051703E" w:rsidP="0051703E">
            <w:pPr>
              <w:jc w:val="center"/>
              <w:rPr>
                <w:sz w:val="22"/>
                <w:szCs w:val="22"/>
              </w:rPr>
            </w:pPr>
            <w:r w:rsidRPr="005C3422">
              <w:rPr>
                <w:sz w:val="22"/>
                <w:szCs w:val="22"/>
              </w:rPr>
              <w:t xml:space="preserve">Строительство </w:t>
            </w:r>
            <w:proofErr w:type="gramStart"/>
            <w:r w:rsidRPr="005C3422">
              <w:rPr>
                <w:sz w:val="22"/>
                <w:szCs w:val="22"/>
              </w:rPr>
              <w:t>жилых</w:t>
            </w:r>
            <w:proofErr w:type="gramEnd"/>
            <w:r w:rsidRPr="005C3422">
              <w:rPr>
                <w:sz w:val="22"/>
                <w:szCs w:val="22"/>
              </w:rPr>
              <w:t xml:space="preserve"> и нежилых</w:t>
            </w:r>
          </w:p>
          <w:p w14:paraId="59EEB440" w14:textId="5699596A" w:rsidR="0051703E" w:rsidRPr="00374F0C" w:rsidRDefault="0051703E" w:rsidP="008544D8">
            <w:pPr>
              <w:jc w:val="center"/>
              <w:rPr>
                <w:color w:val="000000"/>
                <w:sz w:val="22"/>
                <w:szCs w:val="22"/>
                <w:highlight w:val="yellow"/>
              </w:rPr>
            </w:pPr>
            <w:r w:rsidRPr="005C3422">
              <w:rPr>
                <w:sz w:val="22"/>
                <w:szCs w:val="22"/>
              </w:rPr>
              <w:lastRenderedPageBreak/>
              <w:t>зданий</w:t>
            </w:r>
          </w:p>
        </w:tc>
      </w:tr>
      <w:tr w:rsidR="0051703E" w:rsidRPr="00374F0C" w14:paraId="710B31A3" w14:textId="77777777" w:rsidTr="0051703E">
        <w:trPr>
          <w:jc w:val="center"/>
        </w:trPr>
        <w:tc>
          <w:tcPr>
            <w:tcW w:w="1741" w:type="pct"/>
            <w:shd w:val="clear" w:color="auto" w:fill="D9D9D9" w:themeFill="background1" w:themeFillShade="D9"/>
            <w:vAlign w:val="center"/>
          </w:tcPr>
          <w:p w14:paraId="0B315487" w14:textId="5408123F" w:rsidR="0051703E" w:rsidRPr="00445728" w:rsidRDefault="0051703E" w:rsidP="008544D8">
            <w:pPr>
              <w:ind w:left="142"/>
              <w:jc w:val="center"/>
              <w:rPr>
                <w:b/>
                <w:i/>
                <w:sz w:val="22"/>
                <w:szCs w:val="22"/>
              </w:rPr>
            </w:pPr>
            <w:r w:rsidRPr="005C3422">
              <w:rPr>
                <w:b/>
                <w:i/>
                <w:sz w:val="22"/>
                <w:szCs w:val="22"/>
              </w:rPr>
              <w:lastRenderedPageBreak/>
              <w:t>ООО "Русские купола"</w:t>
            </w:r>
          </w:p>
        </w:tc>
        <w:tc>
          <w:tcPr>
            <w:tcW w:w="1366" w:type="pct"/>
            <w:vAlign w:val="center"/>
          </w:tcPr>
          <w:p w14:paraId="7E846960" w14:textId="54B0D373" w:rsidR="0051703E" w:rsidRPr="00374F0C" w:rsidRDefault="0051703E" w:rsidP="008544D8">
            <w:pPr>
              <w:jc w:val="center"/>
              <w:rPr>
                <w:color w:val="000000"/>
                <w:sz w:val="22"/>
                <w:szCs w:val="22"/>
                <w:highlight w:val="yellow"/>
              </w:rPr>
            </w:pPr>
            <w:r w:rsidRPr="005C3422">
              <w:rPr>
                <w:sz w:val="22"/>
                <w:szCs w:val="22"/>
              </w:rPr>
              <w:t>ул. Московская, 20</w:t>
            </w:r>
          </w:p>
        </w:tc>
        <w:tc>
          <w:tcPr>
            <w:tcW w:w="1893" w:type="pct"/>
            <w:vAlign w:val="center"/>
          </w:tcPr>
          <w:p w14:paraId="1EACD771" w14:textId="77777777" w:rsidR="0051703E" w:rsidRPr="005C3422" w:rsidRDefault="0051703E" w:rsidP="0051703E">
            <w:pPr>
              <w:jc w:val="center"/>
              <w:rPr>
                <w:sz w:val="22"/>
                <w:szCs w:val="22"/>
              </w:rPr>
            </w:pPr>
            <w:r w:rsidRPr="005C3422">
              <w:rPr>
                <w:sz w:val="22"/>
                <w:szCs w:val="22"/>
              </w:rPr>
              <w:t xml:space="preserve">Предоставление </w:t>
            </w:r>
            <w:proofErr w:type="gramStart"/>
            <w:r w:rsidRPr="005C3422">
              <w:rPr>
                <w:sz w:val="22"/>
                <w:szCs w:val="22"/>
              </w:rPr>
              <w:t>посреднических</w:t>
            </w:r>
            <w:proofErr w:type="gramEnd"/>
          </w:p>
          <w:p w14:paraId="67D1DCC5" w14:textId="77777777" w:rsidR="0051703E" w:rsidRPr="005C3422" w:rsidRDefault="0051703E" w:rsidP="0051703E">
            <w:pPr>
              <w:jc w:val="center"/>
              <w:rPr>
                <w:sz w:val="22"/>
                <w:szCs w:val="22"/>
              </w:rPr>
            </w:pPr>
            <w:r w:rsidRPr="005C3422">
              <w:rPr>
                <w:sz w:val="22"/>
                <w:szCs w:val="22"/>
              </w:rPr>
              <w:t xml:space="preserve">услуг при купле-продаже недвижимого имущества за вознаграждение или </w:t>
            </w:r>
            <w:proofErr w:type="gramStart"/>
            <w:r w:rsidRPr="005C3422">
              <w:rPr>
                <w:sz w:val="22"/>
                <w:szCs w:val="22"/>
              </w:rPr>
              <w:t>на</w:t>
            </w:r>
            <w:proofErr w:type="gramEnd"/>
          </w:p>
          <w:p w14:paraId="38CB79C4" w14:textId="790F5FC8" w:rsidR="0051703E" w:rsidRPr="00374F0C" w:rsidRDefault="0051703E" w:rsidP="008544D8">
            <w:pPr>
              <w:jc w:val="center"/>
              <w:rPr>
                <w:color w:val="000000"/>
                <w:sz w:val="22"/>
                <w:szCs w:val="22"/>
                <w:highlight w:val="yellow"/>
              </w:rPr>
            </w:pPr>
            <w:r w:rsidRPr="005C3422">
              <w:rPr>
                <w:sz w:val="22"/>
                <w:szCs w:val="22"/>
              </w:rPr>
              <w:t>договорной основе</w:t>
            </w:r>
          </w:p>
        </w:tc>
      </w:tr>
      <w:tr w:rsidR="0051703E" w:rsidRPr="00374F0C" w14:paraId="5390882C" w14:textId="77777777" w:rsidTr="0051703E">
        <w:trPr>
          <w:jc w:val="center"/>
        </w:trPr>
        <w:tc>
          <w:tcPr>
            <w:tcW w:w="1741" w:type="pct"/>
            <w:shd w:val="clear" w:color="auto" w:fill="D9D9D9" w:themeFill="background1" w:themeFillShade="D9"/>
            <w:vAlign w:val="center"/>
          </w:tcPr>
          <w:p w14:paraId="557C2776" w14:textId="5DDA8346" w:rsidR="0051703E" w:rsidRPr="00445728" w:rsidRDefault="0051703E" w:rsidP="008544D8">
            <w:pPr>
              <w:ind w:left="142"/>
              <w:jc w:val="center"/>
              <w:rPr>
                <w:b/>
                <w:i/>
                <w:sz w:val="22"/>
                <w:szCs w:val="22"/>
              </w:rPr>
            </w:pPr>
            <w:r w:rsidRPr="005C3422">
              <w:rPr>
                <w:b/>
                <w:i/>
                <w:sz w:val="22"/>
                <w:szCs w:val="22"/>
              </w:rPr>
              <w:t>ООО "</w:t>
            </w:r>
            <w:proofErr w:type="spellStart"/>
            <w:r w:rsidRPr="005C3422">
              <w:rPr>
                <w:b/>
                <w:i/>
                <w:sz w:val="22"/>
                <w:szCs w:val="22"/>
              </w:rPr>
              <w:t>ЭкоТехника</w:t>
            </w:r>
            <w:proofErr w:type="spellEnd"/>
            <w:r w:rsidRPr="005C3422">
              <w:rPr>
                <w:b/>
                <w:i/>
                <w:sz w:val="22"/>
                <w:szCs w:val="22"/>
              </w:rPr>
              <w:t>"</w:t>
            </w:r>
          </w:p>
        </w:tc>
        <w:tc>
          <w:tcPr>
            <w:tcW w:w="1366" w:type="pct"/>
            <w:vAlign w:val="center"/>
          </w:tcPr>
          <w:p w14:paraId="1702AD6A" w14:textId="22EB0BCB" w:rsidR="0051703E" w:rsidRPr="00374F0C" w:rsidRDefault="0051703E" w:rsidP="008544D8">
            <w:pPr>
              <w:jc w:val="center"/>
              <w:rPr>
                <w:color w:val="000000"/>
                <w:sz w:val="22"/>
                <w:szCs w:val="22"/>
                <w:highlight w:val="yellow"/>
              </w:rPr>
            </w:pPr>
            <w:r w:rsidRPr="005C3422">
              <w:rPr>
                <w:sz w:val="22"/>
                <w:szCs w:val="22"/>
              </w:rPr>
              <w:t>ул. Московская, 20</w:t>
            </w:r>
          </w:p>
        </w:tc>
        <w:tc>
          <w:tcPr>
            <w:tcW w:w="1893" w:type="pct"/>
            <w:vAlign w:val="center"/>
          </w:tcPr>
          <w:p w14:paraId="2E302BC9" w14:textId="77777777" w:rsidR="0051703E" w:rsidRPr="005C3422" w:rsidRDefault="0051703E" w:rsidP="0051703E">
            <w:pPr>
              <w:jc w:val="center"/>
              <w:rPr>
                <w:sz w:val="22"/>
                <w:szCs w:val="22"/>
              </w:rPr>
            </w:pPr>
            <w:r w:rsidRPr="005C3422">
              <w:rPr>
                <w:sz w:val="22"/>
                <w:szCs w:val="22"/>
              </w:rPr>
              <w:t xml:space="preserve">Аренда и лизинг </w:t>
            </w:r>
            <w:proofErr w:type="gramStart"/>
            <w:r w:rsidRPr="005C3422">
              <w:rPr>
                <w:sz w:val="22"/>
                <w:szCs w:val="22"/>
              </w:rPr>
              <w:t>строительных</w:t>
            </w:r>
            <w:proofErr w:type="gramEnd"/>
          </w:p>
          <w:p w14:paraId="5CC3834A" w14:textId="090C8AF9" w:rsidR="0051703E" w:rsidRPr="00374F0C" w:rsidRDefault="0051703E" w:rsidP="008544D8">
            <w:pPr>
              <w:jc w:val="center"/>
              <w:rPr>
                <w:color w:val="000000"/>
                <w:sz w:val="22"/>
                <w:szCs w:val="22"/>
                <w:highlight w:val="yellow"/>
              </w:rPr>
            </w:pPr>
            <w:r w:rsidRPr="005C3422">
              <w:rPr>
                <w:sz w:val="22"/>
                <w:szCs w:val="22"/>
              </w:rPr>
              <w:t>машин и оборудования</w:t>
            </w:r>
          </w:p>
        </w:tc>
      </w:tr>
      <w:tr w:rsidR="0051703E" w:rsidRPr="00374F0C" w14:paraId="535677D1" w14:textId="77777777" w:rsidTr="0051703E">
        <w:trPr>
          <w:jc w:val="center"/>
        </w:trPr>
        <w:tc>
          <w:tcPr>
            <w:tcW w:w="1741" w:type="pct"/>
            <w:shd w:val="clear" w:color="auto" w:fill="D9D9D9" w:themeFill="background1" w:themeFillShade="D9"/>
            <w:vAlign w:val="center"/>
          </w:tcPr>
          <w:p w14:paraId="6AC4D51A" w14:textId="413C3AD7" w:rsidR="0051703E" w:rsidRPr="00445728" w:rsidRDefault="0051703E" w:rsidP="008544D8">
            <w:pPr>
              <w:ind w:left="142"/>
              <w:jc w:val="center"/>
              <w:rPr>
                <w:b/>
                <w:i/>
                <w:sz w:val="22"/>
                <w:szCs w:val="22"/>
              </w:rPr>
            </w:pPr>
            <w:r w:rsidRPr="005C3422">
              <w:rPr>
                <w:b/>
                <w:i/>
                <w:sz w:val="22"/>
                <w:szCs w:val="22"/>
              </w:rPr>
              <w:t>ООО "</w:t>
            </w:r>
            <w:proofErr w:type="spellStart"/>
            <w:r w:rsidRPr="005C3422">
              <w:rPr>
                <w:b/>
                <w:i/>
                <w:sz w:val="22"/>
                <w:szCs w:val="22"/>
              </w:rPr>
              <w:t>Кортен</w:t>
            </w:r>
            <w:proofErr w:type="spellEnd"/>
            <w:r w:rsidRPr="005C3422">
              <w:rPr>
                <w:b/>
                <w:i/>
                <w:sz w:val="22"/>
                <w:szCs w:val="22"/>
              </w:rPr>
              <w:t>"</w:t>
            </w:r>
          </w:p>
        </w:tc>
        <w:tc>
          <w:tcPr>
            <w:tcW w:w="1366" w:type="pct"/>
            <w:vAlign w:val="center"/>
          </w:tcPr>
          <w:p w14:paraId="1C302D79" w14:textId="3EAA0F6A" w:rsidR="0051703E" w:rsidRPr="00445728" w:rsidRDefault="0051703E" w:rsidP="00445728">
            <w:pPr>
              <w:jc w:val="center"/>
              <w:rPr>
                <w:color w:val="000000"/>
                <w:sz w:val="22"/>
                <w:szCs w:val="22"/>
              </w:rPr>
            </w:pPr>
            <w:r w:rsidRPr="005C3422">
              <w:rPr>
                <w:sz w:val="22"/>
                <w:szCs w:val="22"/>
              </w:rPr>
              <w:t>ул. Московская, 29</w:t>
            </w:r>
          </w:p>
        </w:tc>
        <w:tc>
          <w:tcPr>
            <w:tcW w:w="1893" w:type="pct"/>
            <w:vAlign w:val="center"/>
          </w:tcPr>
          <w:p w14:paraId="1D1E3006" w14:textId="77777777" w:rsidR="0051703E" w:rsidRPr="005C3422" w:rsidRDefault="0051703E" w:rsidP="0051703E">
            <w:pPr>
              <w:jc w:val="center"/>
              <w:rPr>
                <w:sz w:val="22"/>
                <w:szCs w:val="22"/>
              </w:rPr>
            </w:pPr>
            <w:r w:rsidRPr="005C3422">
              <w:rPr>
                <w:sz w:val="22"/>
                <w:szCs w:val="22"/>
              </w:rPr>
              <w:t xml:space="preserve">Производство </w:t>
            </w:r>
            <w:proofErr w:type="gramStart"/>
            <w:r w:rsidRPr="005C3422">
              <w:rPr>
                <w:sz w:val="22"/>
                <w:szCs w:val="22"/>
              </w:rPr>
              <w:t>строительных</w:t>
            </w:r>
            <w:proofErr w:type="gramEnd"/>
          </w:p>
          <w:p w14:paraId="7F4D4B80" w14:textId="2A2519D7" w:rsidR="0051703E" w:rsidRPr="00374F0C" w:rsidRDefault="0051703E" w:rsidP="008544D8">
            <w:pPr>
              <w:jc w:val="center"/>
              <w:rPr>
                <w:color w:val="000000"/>
                <w:sz w:val="22"/>
                <w:szCs w:val="22"/>
                <w:highlight w:val="yellow"/>
              </w:rPr>
            </w:pPr>
            <w:r w:rsidRPr="005C3422">
              <w:rPr>
                <w:sz w:val="22"/>
                <w:szCs w:val="22"/>
              </w:rPr>
              <w:t>металлических конструкций, изделий и их частей</w:t>
            </w:r>
          </w:p>
        </w:tc>
      </w:tr>
      <w:tr w:rsidR="0051703E" w:rsidRPr="00374F0C" w14:paraId="65F17DDE" w14:textId="77777777" w:rsidTr="008544D8">
        <w:trPr>
          <w:jc w:val="center"/>
        </w:trPr>
        <w:tc>
          <w:tcPr>
            <w:tcW w:w="1741" w:type="pct"/>
            <w:shd w:val="clear" w:color="auto" w:fill="D9D9D9" w:themeFill="background1" w:themeFillShade="D9"/>
            <w:vAlign w:val="center"/>
          </w:tcPr>
          <w:p w14:paraId="373F72C1" w14:textId="6C5D27C4" w:rsidR="0051703E" w:rsidRPr="00445728" w:rsidRDefault="0051703E" w:rsidP="008544D8">
            <w:pPr>
              <w:ind w:left="142"/>
              <w:jc w:val="center"/>
              <w:rPr>
                <w:b/>
                <w:i/>
                <w:sz w:val="22"/>
                <w:szCs w:val="22"/>
              </w:rPr>
            </w:pPr>
            <w:r w:rsidRPr="005C3422">
              <w:rPr>
                <w:b/>
                <w:i/>
                <w:sz w:val="22"/>
                <w:szCs w:val="22"/>
              </w:rPr>
              <w:t xml:space="preserve">ООО </w:t>
            </w:r>
            <w:r>
              <w:rPr>
                <w:b/>
                <w:i/>
                <w:sz w:val="22"/>
                <w:szCs w:val="22"/>
              </w:rPr>
              <w:t xml:space="preserve">«Специализированный </w:t>
            </w:r>
            <w:proofErr w:type="spellStart"/>
            <w:r>
              <w:rPr>
                <w:b/>
                <w:i/>
                <w:sz w:val="22"/>
                <w:szCs w:val="22"/>
              </w:rPr>
              <w:t>застройщик</w:t>
            </w:r>
            <w:proofErr w:type="gramStart"/>
            <w:r w:rsidRPr="005C3422">
              <w:rPr>
                <w:b/>
                <w:i/>
                <w:sz w:val="22"/>
                <w:szCs w:val="22"/>
              </w:rPr>
              <w:t>"Н</w:t>
            </w:r>
            <w:proofErr w:type="gramEnd"/>
            <w:r w:rsidRPr="005C3422">
              <w:rPr>
                <w:b/>
                <w:i/>
                <w:sz w:val="22"/>
                <w:szCs w:val="22"/>
              </w:rPr>
              <w:t>адия</w:t>
            </w:r>
            <w:proofErr w:type="spellEnd"/>
            <w:r w:rsidRPr="005C3422">
              <w:rPr>
                <w:b/>
                <w:i/>
                <w:sz w:val="22"/>
                <w:szCs w:val="22"/>
              </w:rPr>
              <w:t xml:space="preserve"> Холдинг"</w:t>
            </w:r>
          </w:p>
        </w:tc>
        <w:tc>
          <w:tcPr>
            <w:tcW w:w="1366" w:type="pct"/>
            <w:vAlign w:val="center"/>
          </w:tcPr>
          <w:p w14:paraId="18222A30" w14:textId="4CCB822A" w:rsidR="0051703E" w:rsidRPr="00445728" w:rsidRDefault="0051703E" w:rsidP="008544D8">
            <w:pPr>
              <w:jc w:val="center"/>
              <w:rPr>
                <w:color w:val="000000"/>
                <w:sz w:val="22"/>
                <w:szCs w:val="22"/>
              </w:rPr>
            </w:pPr>
            <w:r w:rsidRPr="005C3422">
              <w:rPr>
                <w:sz w:val="22"/>
                <w:szCs w:val="22"/>
              </w:rPr>
              <w:t>ул. Московская, 22</w:t>
            </w:r>
          </w:p>
        </w:tc>
        <w:tc>
          <w:tcPr>
            <w:tcW w:w="1893" w:type="pct"/>
            <w:vAlign w:val="center"/>
          </w:tcPr>
          <w:p w14:paraId="364D57C1" w14:textId="77777777" w:rsidR="0051703E" w:rsidRPr="005C3422" w:rsidRDefault="0051703E" w:rsidP="0051703E">
            <w:pPr>
              <w:jc w:val="center"/>
              <w:rPr>
                <w:sz w:val="22"/>
                <w:szCs w:val="22"/>
              </w:rPr>
            </w:pPr>
            <w:r w:rsidRPr="005C3422">
              <w:t>Ст</w:t>
            </w:r>
            <w:r w:rsidRPr="005C3422">
              <w:rPr>
                <w:sz w:val="22"/>
                <w:szCs w:val="22"/>
              </w:rPr>
              <w:t xml:space="preserve">роительство </w:t>
            </w:r>
            <w:proofErr w:type="gramStart"/>
            <w:r w:rsidRPr="005C3422">
              <w:rPr>
                <w:sz w:val="22"/>
                <w:szCs w:val="22"/>
              </w:rPr>
              <w:t>жилых</w:t>
            </w:r>
            <w:proofErr w:type="gramEnd"/>
            <w:r w:rsidRPr="005C3422">
              <w:rPr>
                <w:sz w:val="22"/>
                <w:szCs w:val="22"/>
              </w:rPr>
              <w:t xml:space="preserve"> и нежилых</w:t>
            </w:r>
          </w:p>
          <w:p w14:paraId="71B91F45" w14:textId="502C606D" w:rsidR="0051703E" w:rsidRPr="00374F0C" w:rsidRDefault="0051703E" w:rsidP="008544D8">
            <w:pPr>
              <w:jc w:val="center"/>
              <w:rPr>
                <w:color w:val="000000"/>
                <w:sz w:val="22"/>
                <w:szCs w:val="22"/>
                <w:highlight w:val="yellow"/>
              </w:rPr>
            </w:pPr>
            <w:r w:rsidRPr="005C3422">
              <w:rPr>
                <w:sz w:val="22"/>
                <w:szCs w:val="22"/>
              </w:rPr>
              <w:t>зданий</w:t>
            </w:r>
          </w:p>
        </w:tc>
      </w:tr>
      <w:tr w:rsidR="0051703E" w:rsidRPr="00374F0C" w14:paraId="22ABEB00" w14:textId="77777777" w:rsidTr="008544D8">
        <w:trPr>
          <w:jc w:val="center"/>
        </w:trPr>
        <w:tc>
          <w:tcPr>
            <w:tcW w:w="1741" w:type="pct"/>
            <w:shd w:val="clear" w:color="auto" w:fill="D9D9D9" w:themeFill="background1" w:themeFillShade="D9"/>
            <w:vAlign w:val="center"/>
          </w:tcPr>
          <w:p w14:paraId="7C76ABC0" w14:textId="517C2338" w:rsidR="0051703E" w:rsidRPr="00445728" w:rsidRDefault="0051703E" w:rsidP="008544D8">
            <w:pPr>
              <w:ind w:left="142"/>
              <w:jc w:val="center"/>
              <w:rPr>
                <w:b/>
                <w:i/>
                <w:sz w:val="22"/>
                <w:szCs w:val="22"/>
              </w:rPr>
            </w:pPr>
            <w:r w:rsidRPr="005C3422">
              <w:rPr>
                <w:b/>
                <w:i/>
                <w:sz w:val="22"/>
                <w:szCs w:val="22"/>
              </w:rPr>
              <w:t>ООО "</w:t>
            </w:r>
            <w:proofErr w:type="spellStart"/>
            <w:r w:rsidRPr="005C3422">
              <w:rPr>
                <w:b/>
                <w:i/>
                <w:sz w:val="22"/>
                <w:szCs w:val="22"/>
              </w:rPr>
              <w:t>Стойкомресурс</w:t>
            </w:r>
            <w:proofErr w:type="spellEnd"/>
            <w:r w:rsidRPr="005C3422">
              <w:rPr>
                <w:b/>
                <w:i/>
                <w:sz w:val="22"/>
                <w:szCs w:val="22"/>
              </w:rPr>
              <w:t>"</w:t>
            </w:r>
          </w:p>
        </w:tc>
        <w:tc>
          <w:tcPr>
            <w:tcW w:w="1366" w:type="pct"/>
            <w:vAlign w:val="center"/>
          </w:tcPr>
          <w:p w14:paraId="6FA7D97C" w14:textId="225FEB38" w:rsidR="0051703E" w:rsidRPr="00445728" w:rsidRDefault="0051703E" w:rsidP="00445728">
            <w:pPr>
              <w:jc w:val="center"/>
              <w:rPr>
                <w:color w:val="000000"/>
                <w:sz w:val="22"/>
                <w:szCs w:val="22"/>
              </w:rPr>
            </w:pPr>
            <w:r w:rsidRPr="005C3422">
              <w:rPr>
                <w:sz w:val="22"/>
                <w:szCs w:val="22"/>
              </w:rPr>
              <w:t>ул. Коммунальная, 11а</w:t>
            </w:r>
          </w:p>
        </w:tc>
        <w:tc>
          <w:tcPr>
            <w:tcW w:w="1893" w:type="pct"/>
            <w:vAlign w:val="center"/>
          </w:tcPr>
          <w:p w14:paraId="54CF8EF2" w14:textId="77777777" w:rsidR="0051703E" w:rsidRPr="005C3422" w:rsidRDefault="0051703E" w:rsidP="0051703E">
            <w:pPr>
              <w:jc w:val="center"/>
              <w:rPr>
                <w:sz w:val="22"/>
                <w:szCs w:val="22"/>
              </w:rPr>
            </w:pPr>
            <w:r w:rsidRPr="005C3422">
              <w:rPr>
                <w:sz w:val="22"/>
                <w:szCs w:val="22"/>
              </w:rPr>
              <w:t xml:space="preserve">Строительство </w:t>
            </w:r>
            <w:proofErr w:type="gramStart"/>
            <w:r w:rsidRPr="005C3422">
              <w:rPr>
                <w:sz w:val="22"/>
                <w:szCs w:val="22"/>
              </w:rPr>
              <w:t>жилых</w:t>
            </w:r>
            <w:proofErr w:type="gramEnd"/>
            <w:r w:rsidRPr="005C3422">
              <w:rPr>
                <w:sz w:val="22"/>
                <w:szCs w:val="22"/>
              </w:rPr>
              <w:t xml:space="preserve"> и нежилых</w:t>
            </w:r>
          </w:p>
          <w:p w14:paraId="154F6A41" w14:textId="39ABBE52" w:rsidR="0051703E" w:rsidRPr="00374F0C" w:rsidRDefault="0051703E" w:rsidP="008544D8">
            <w:pPr>
              <w:jc w:val="center"/>
              <w:rPr>
                <w:color w:val="000000"/>
                <w:sz w:val="22"/>
                <w:szCs w:val="22"/>
                <w:highlight w:val="yellow"/>
              </w:rPr>
            </w:pPr>
            <w:r w:rsidRPr="005C3422">
              <w:rPr>
                <w:sz w:val="22"/>
                <w:szCs w:val="22"/>
              </w:rPr>
              <w:t>зданий</w:t>
            </w:r>
          </w:p>
        </w:tc>
      </w:tr>
      <w:tr w:rsidR="0051703E" w:rsidRPr="00374F0C" w14:paraId="56181BB9" w14:textId="77777777" w:rsidTr="0032539C">
        <w:trPr>
          <w:jc w:val="center"/>
        </w:trPr>
        <w:tc>
          <w:tcPr>
            <w:tcW w:w="1741" w:type="pct"/>
            <w:shd w:val="clear" w:color="auto" w:fill="D9D9D9" w:themeFill="background1" w:themeFillShade="D9"/>
            <w:vAlign w:val="center"/>
          </w:tcPr>
          <w:p w14:paraId="428EAB67" w14:textId="0CB1128E" w:rsidR="0051703E" w:rsidRPr="0032539C" w:rsidRDefault="0051703E" w:rsidP="008544D8">
            <w:pPr>
              <w:ind w:left="142"/>
              <w:jc w:val="center"/>
              <w:rPr>
                <w:b/>
                <w:i/>
                <w:sz w:val="22"/>
                <w:szCs w:val="22"/>
              </w:rPr>
            </w:pPr>
            <w:r w:rsidRPr="005C3422">
              <w:rPr>
                <w:b/>
                <w:i/>
                <w:sz w:val="22"/>
                <w:szCs w:val="22"/>
              </w:rPr>
              <w:t>ООО "</w:t>
            </w:r>
            <w:proofErr w:type="spellStart"/>
            <w:r w:rsidRPr="005C3422">
              <w:rPr>
                <w:b/>
                <w:i/>
                <w:sz w:val="22"/>
                <w:szCs w:val="22"/>
              </w:rPr>
              <w:t>Артхаус</w:t>
            </w:r>
            <w:proofErr w:type="spellEnd"/>
            <w:r w:rsidRPr="005C3422">
              <w:rPr>
                <w:b/>
                <w:i/>
                <w:sz w:val="22"/>
                <w:szCs w:val="22"/>
              </w:rPr>
              <w:t>"</w:t>
            </w:r>
          </w:p>
        </w:tc>
        <w:tc>
          <w:tcPr>
            <w:tcW w:w="1366" w:type="pct"/>
            <w:vAlign w:val="center"/>
          </w:tcPr>
          <w:p w14:paraId="765264CF" w14:textId="00217EFF" w:rsidR="0051703E" w:rsidRPr="00374F0C" w:rsidRDefault="0051703E" w:rsidP="0032539C">
            <w:pPr>
              <w:jc w:val="center"/>
              <w:rPr>
                <w:color w:val="000000"/>
                <w:sz w:val="22"/>
                <w:szCs w:val="22"/>
                <w:highlight w:val="yellow"/>
              </w:rPr>
            </w:pPr>
            <w:r w:rsidRPr="005C3422">
              <w:rPr>
                <w:sz w:val="22"/>
                <w:szCs w:val="22"/>
              </w:rPr>
              <w:t>ул. Московская, 20</w:t>
            </w:r>
          </w:p>
        </w:tc>
        <w:tc>
          <w:tcPr>
            <w:tcW w:w="1893" w:type="pct"/>
            <w:vAlign w:val="center"/>
          </w:tcPr>
          <w:p w14:paraId="2011B2F6" w14:textId="77777777" w:rsidR="0051703E" w:rsidRPr="005C3422" w:rsidRDefault="0051703E" w:rsidP="0051703E">
            <w:pPr>
              <w:jc w:val="center"/>
              <w:rPr>
                <w:sz w:val="22"/>
                <w:szCs w:val="22"/>
              </w:rPr>
            </w:pPr>
            <w:r w:rsidRPr="005C3422">
              <w:rPr>
                <w:sz w:val="22"/>
                <w:szCs w:val="22"/>
              </w:rPr>
              <w:t>Производство керамических плит и</w:t>
            </w:r>
          </w:p>
          <w:p w14:paraId="51F24399" w14:textId="620B554B" w:rsidR="0051703E" w:rsidRPr="00374F0C" w:rsidRDefault="0051703E" w:rsidP="008544D8">
            <w:pPr>
              <w:jc w:val="center"/>
              <w:rPr>
                <w:color w:val="000000"/>
                <w:sz w:val="22"/>
                <w:szCs w:val="22"/>
                <w:highlight w:val="yellow"/>
              </w:rPr>
            </w:pPr>
            <w:r w:rsidRPr="005C3422">
              <w:rPr>
                <w:sz w:val="22"/>
                <w:szCs w:val="22"/>
              </w:rPr>
              <w:t>плиток</w:t>
            </w:r>
          </w:p>
        </w:tc>
      </w:tr>
      <w:tr w:rsidR="0051703E" w:rsidRPr="00374F0C" w14:paraId="53272F75" w14:textId="77777777" w:rsidTr="0032539C">
        <w:trPr>
          <w:jc w:val="center"/>
        </w:trPr>
        <w:tc>
          <w:tcPr>
            <w:tcW w:w="1741" w:type="pct"/>
            <w:shd w:val="clear" w:color="auto" w:fill="D9D9D9" w:themeFill="background1" w:themeFillShade="D9"/>
            <w:vAlign w:val="center"/>
          </w:tcPr>
          <w:p w14:paraId="75EC6B8F" w14:textId="67D402DF" w:rsidR="0051703E" w:rsidRPr="0032539C" w:rsidRDefault="0051703E" w:rsidP="008544D8">
            <w:pPr>
              <w:ind w:left="142"/>
              <w:jc w:val="center"/>
              <w:rPr>
                <w:b/>
                <w:i/>
                <w:sz w:val="22"/>
                <w:szCs w:val="22"/>
              </w:rPr>
            </w:pPr>
            <w:r w:rsidRPr="005C3422">
              <w:rPr>
                <w:b/>
                <w:i/>
                <w:sz w:val="22"/>
                <w:szCs w:val="22"/>
              </w:rPr>
              <w:t>ООО "Транс-Экспедиция"</w:t>
            </w:r>
          </w:p>
        </w:tc>
        <w:tc>
          <w:tcPr>
            <w:tcW w:w="1366" w:type="pct"/>
            <w:vAlign w:val="center"/>
          </w:tcPr>
          <w:p w14:paraId="09E7479C" w14:textId="4B7F230A" w:rsidR="0051703E" w:rsidRPr="00374F0C" w:rsidRDefault="0051703E" w:rsidP="0032539C">
            <w:pPr>
              <w:jc w:val="center"/>
              <w:rPr>
                <w:color w:val="000000"/>
                <w:sz w:val="22"/>
                <w:szCs w:val="22"/>
                <w:highlight w:val="yellow"/>
              </w:rPr>
            </w:pPr>
            <w:r w:rsidRPr="005C3422">
              <w:rPr>
                <w:sz w:val="22"/>
                <w:szCs w:val="22"/>
              </w:rPr>
              <w:t>ул. Московская, 20</w:t>
            </w:r>
          </w:p>
        </w:tc>
        <w:tc>
          <w:tcPr>
            <w:tcW w:w="1893" w:type="pct"/>
            <w:vAlign w:val="center"/>
          </w:tcPr>
          <w:p w14:paraId="67702467" w14:textId="77777777" w:rsidR="0051703E" w:rsidRPr="005C3422" w:rsidRDefault="0051703E" w:rsidP="0051703E">
            <w:pPr>
              <w:jc w:val="center"/>
              <w:rPr>
                <w:sz w:val="22"/>
                <w:szCs w:val="22"/>
              </w:rPr>
            </w:pPr>
            <w:r w:rsidRPr="005C3422">
              <w:rPr>
                <w:sz w:val="22"/>
                <w:szCs w:val="22"/>
              </w:rPr>
              <w:t>Деятельность вспомогательная</w:t>
            </w:r>
          </w:p>
          <w:p w14:paraId="08B2EC7D" w14:textId="5431613A" w:rsidR="0051703E" w:rsidRPr="00374F0C" w:rsidRDefault="0051703E" w:rsidP="008544D8">
            <w:pPr>
              <w:jc w:val="center"/>
              <w:rPr>
                <w:color w:val="000000"/>
                <w:sz w:val="22"/>
                <w:szCs w:val="22"/>
                <w:highlight w:val="yellow"/>
              </w:rPr>
            </w:pPr>
            <w:proofErr w:type="gramStart"/>
            <w:r w:rsidRPr="005C3422">
              <w:rPr>
                <w:sz w:val="22"/>
                <w:szCs w:val="22"/>
              </w:rPr>
              <w:t>прочая</w:t>
            </w:r>
            <w:proofErr w:type="gramEnd"/>
            <w:r w:rsidRPr="005C3422">
              <w:rPr>
                <w:sz w:val="22"/>
                <w:szCs w:val="22"/>
              </w:rPr>
              <w:t>, связанная с перевозками</w:t>
            </w:r>
          </w:p>
        </w:tc>
      </w:tr>
      <w:tr w:rsidR="0051703E" w:rsidRPr="00374F0C" w14:paraId="683070BE" w14:textId="77777777" w:rsidTr="008544D8">
        <w:trPr>
          <w:jc w:val="center"/>
        </w:trPr>
        <w:tc>
          <w:tcPr>
            <w:tcW w:w="1741" w:type="pct"/>
            <w:shd w:val="clear" w:color="auto" w:fill="D9D9D9" w:themeFill="background1" w:themeFillShade="D9"/>
            <w:vAlign w:val="center"/>
          </w:tcPr>
          <w:p w14:paraId="25C54E74" w14:textId="056BD7CC" w:rsidR="0051703E" w:rsidRPr="00445728" w:rsidRDefault="0051703E" w:rsidP="008544D8">
            <w:pPr>
              <w:ind w:left="142"/>
              <w:jc w:val="center"/>
              <w:rPr>
                <w:b/>
                <w:i/>
                <w:sz w:val="22"/>
                <w:szCs w:val="22"/>
              </w:rPr>
            </w:pPr>
            <w:r w:rsidRPr="005C3422">
              <w:rPr>
                <w:b/>
                <w:i/>
                <w:sz w:val="22"/>
                <w:szCs w:val="22"/>
              </w:rPr>
              <w:t>ООО "ТРАК"</w:t>
            </w:r>
          </w:p>
        </w:tc>
        <w:tc>
          <w:tcPr>
            <w:tcW w:w="1366" w:type="pct"/>
            <w:vAlign w:val="center"/>
          </w:tcPr>
          <w:p w14:paraId="1D5F71EA" w14:textId="15426BE7" w:rsidR="0051703E" w:rsidRPr="00445728" w:rsidRDefault="0051703E" w:rsidP="008544D8">
            <w:pPr>
              <w:jc w:val="center"/>
              <w:rPr>
                <w:color w:val="000000"/>
                <w:sz w:val="22"/>
                <w:szCs w:val="22"/>
              </w:rPr>
            </w:pPr>
            <w:r w:rsidRPr="005C3422">
              <w:rPr>
                <w:sz w:val="22"/>
                <w:szCs w:val="22"/>
              </w:rPr>
              <w:t>ул. Московская, 20</w:t>
            </w:r>
          </w:p>
        </w:tc>
        <w:tc>
          <w:tcPr>
            <w:tcW w:w="1893" w:type="pct"/>
            <w:vAlign w:val="center"/>
          </w:tcPr>
          <w:p w14:paraId="71A1D334" w14:textId="303238A3" w:rsidR="0051703E" w:rsidRPr="00445728" w:rsidRDefault="0051703E" w:rsidP="008544D8">
            <w:pPr>
              <w:jc w:val="center"/>
              <w:rPr>
                <w:color w:val="000000"/>
                <w:sz w:val="22"/>
                <w:szCs w:val="22"/>
              </w:rPr>
            </w:pPr>
            <w:r w:rsidRPr="005C3422">
              <w:rPr>
                <w:sz w:val="22"/>
                <w:szCs w:val="22"/>
              </w:rPr>
              <w:t>Аренда и управление собственным или арендованным недвижимым имуществом</w:t>
            </w:r>
          </w:p>
        </w:tc>
      </w:tr>
      <w:tr w:rsidR="0051703E" w:rsidRPr="00374F0C" w14:paraId="48C647DA" w14:textId="77777777" w:rsidTr="008544D8">
        <w:trPr>
          <w:jc w:val="center"/>
        </w:trPr>
        <w:tc>
          <w:tcPr>
            <w:tcW w:w="1741" w:type="pct"/>
            <w:shd w:val="clear" w:color="auto" w:fill="D9D9D9" w:themeFill="background1" w:themeFillShade="D9"/>
            <w:vAlign w:val="center"/>
          </w:tcPr>
          <w:p w14:paraId="256216CC" w14:textId="11B39624" w:rsidR="0051703E" w:rsidRPr="00445728" w:rsidRDefault="0051703E" w:rsidP="008544D8">
            <w:pPr>
              <w:ind w:left="142"/>
              <w:jc w:val="center"/>
              <w:rPr>
                <w:b/>
                <w:i/>
                <w:sz w:val="22"/>
                <w:szCs w:val="22"/>
              </w:rPr>
            </w:pPr>
            <w:r w:rsidRPr="005C3422">
              <w:rPr>
                <w:b/>
                <w:i/>
                <w:sz w:val="22"/>
                <w:szCs w:val="22"/>
              </w:rPr>
              <w:t>ООО "СВ-Дубль"</w:t>
            </w:r>
          </w:p>
        </w:tc>
        <w:tc>
          <w:tcPr>
            <w:tcW w:w="1366" w:type="pct"/>
            <w:vAlign w:val="center"/>
          </w:tcPr>
          <w:p w14:paraId="3F11478F" w14:textId="31939D26" w:rsidR="0051703E" w:rsidRPr="00445728" w:rsidRDefault="0051703E" w:rsidP="00445728">
            <w:pPr>
              <w:jc w:val="center"/>
              <w:rPr>
                <w:color w:val="000000"/>
                <w:sz w:val="22"/>
                <w:szCs w:val="22"/>
              </w:rPr>
            </w:pPr>
            <w:r w:rsidRPr="005C3422">
              <w:rPr>
                <w:sz w:val="22"/>
                <w:szCs w:val="22"/>
              </w:rPr>
              <w:t>ул. Московская, 20б</w:t>
            </w:r>
          </w:p>
        </w:tc>
        <w:tc>
          <w:tcPr>
            <w:tcW w:w="1893" w:type="pct"/>
            <w:vAlign w:val="center"/>
          </w:tcPr>
          <w:p w14:paraId="07008BE2" w14:textId="77777777" w:rsidR="0051703E" w:rsidRPr="005C3422" w:rsidRDefault="0051703E" w:rsidP="0051703E">
            <w:pPr>
              <w:jc w:val="center"/>
              <w:rPr>
                <w:sz w:val="22"/>
                <w:szCs w:val="22"/>
              </w:rPr>
            </w:pPr>
            <w:r w:rsidRPr="005C3422">
              <w:rPr>
                <w:sz w:val="22"/>
                <w:szCs w:val="22"/>
              </w:rPr>
              <w:t xml:space="preserve">Деятельность </w:t>
            </w:r>
            <w:proofErr w:type="gramStart"/>
            <w:r w:rsidRPr="005C3422">
              <w:rPr>
                <w:sz w:val="22"/>
                <w:szCs w:val="22"/>
              </w:rPr>
              <w:t>автомобильного</w:t>
            </w:r>
            <w:proofErr w:type="gramEnd"/>
          </w:p>
          <w:p w14:paraId="3B02FEBF" w14:textId="77777777" w:rsidR="0051703E" w:rsidRPr="005C3422" w:rsidRDefault="0051703E" w:rsidP="0051703E">
            <w:pPr>
              <w:jc w:val="center"/>
              <w:rPr>
                <w:sz w:val="22"/>
                <w:szCs w:val="22"/>
              </w:rPr>
            </w:pPr>
            <w:r w:rsidRPr="005C3422">
              <w:rPr>
                <w:sz w:val="22"/>
                <w:szCs w:val="22"/>
              </w:rPr>
              <w:t xml:space="preserve">грузового транспорта и услуги </w:t>
            </w:r>
            <w:proofErr w:type="gramStart"/>
            <w:r w:rsidRPr="005C3422">
              <w:rPr>
                <w:sz w:val="22"/>
                <w:szCs w:val="22"/>
              </w:rPr>
              <w:t>по</w:t>
            </w:r>
            <w:proofErr w:type="gramEnd"/>
          </w:p>
          <w:p w14:paraId="14F2FC50" w14:textId="7CF3AE37" w:rsidR="0051703E" w:rsidRPr="00445728" w:rsidRDefault="0051703E" w:rsidP="008544D8">
            <w:pPr>
              <w:jc w:val="center"/>
              <w:rPr>
                <w:color w:val="000000"/>
                <w:sz w:val="22"/>
                <w:szCs w:val="22"/>
              </w:rPr>
            </w:pPr>
            <w:r w:rsidRPr="005C3422">
              <w:rPr>
                <w:sz w:val="22"/>
                <w:szCs w:val="22"/>
              </w:rPr>
              <w:t>перевозкам</w:t>
            </w:r>
          </w:p>
        </w:tc>
      </w:tr>
      <w:tr w:rsidR="0051703E" w:rsidRPr="00374F0C" w14:paraId="7BA64A14" w14:textId="77777777" w:rsidTr="008544D8">
        <w:trPr>
          <w:jc w:val="center"/>
        </w:trPr>
        <w:tc>
          <w:tcPr>
            <w:tcW w:w="1741" w:type="pct"/>
            <w:shd w:val="clear" w:color="auto" w:fill="D9D9D9" w:themeFill="background1" w:themeFillShade="D9"/>
            <w:vAlign w:val="center"/>
          </w:tcPr>
          <w:p w14:paraId="79BF5846" w14:textId="2B6F631A" w:rsidR="0051703E" w:rsidRPr="00445728" w:rsidRDefault="0051703E" w:rsidP="008544D8">
            <w:pPr>
              <w:ind w:left="142"/>
              <w:jc w:val="center"/>
              <w:rPr>
                <w:b/>
                <w:i/>
                <w:sz w:val="22"/>
                <w:szCs w:val="22"/>
              </w:rPr>
            </w:pPr>
            <w:r w:rsidRPr="005C3422">
              <w:rPr>
                <w:b/>
                <w:i/>
                <w:sz w:val="22"/>
                <w:szCs w:val="22"/>
              </w:rPr>
              <w:t>ООО "</w:t>
            </w:r>
            <w:proofErr w:type="spellStart"/>
            <w:r w:rsidRPr="005C3422">
              <w:rPr>
                <w:b/>
                <w:i/>
                <w:sz w:val="22"/>
                <w:szCs w:val="22"/>
              </w:rPr>
              <w:t>Лади</w:t>
            </w:r>
            <w:proofErr w:type="spellEnd"/>
            <w:r w:rsidRPr="005C3422">
              <w:rPr>
                <w:b/>
                <w:i/>
                <w:sz w:val="22"/>
                <w:szCs w:val="22"/>
              </w:rPr>
              <w:t>"</w:t>
            </w:r>
          </w:p>
        </w:tc>
        <w:tc>
          <w:tcPr>
            <w:tcW w:w="1366" w:type="pct"/>
            <w:vAlign w:val="center"/>
          </w:tcPr>
          <w:p w14:paraId="3CAA6CB7" w14:textId="6B399E4E" w:rsidR="0051703E" w:rsidRPr="00445728" w:rsidRDefault="0051703E" w:rsidP="008544D8">
            <w:pPr>
              <w:jc w:val="center"/>
              <w:rPr>
                <w:color w:val="000000"/>
                <w:sz w:val="22"/>
                <w:szCs w:val="22"/>
              </w:rPr>
            </w:pPr>
            <w:r w:rsidRPr="005C3422">
              <w:rPr>
                <w:sz w:val="22"/>
                <w:szCs w:val="22"/>
              </w:rPr>
              <w:t>ул. Московская, 20б</w:t>
            </w:r>
          </w:p>
        </w:tc>
        <w:tc>
          <w:tcPr>
            <w:tcW w:w="1893" w:type="pct"/>
            <w:vAlign w:val="center"/>
          </w:tcPr>
          <w:p w14:paraId="1C7B0994" w14:textId="77777777" w:rsidR="0051703E" w:rsidRPr="005C3422" w:rsidRDefault="0051703E" w:rsidP="0051703E">
            <w:pPr>
              <w:jc w:val="center"/>
              <w:rPr>
                <w:sz w:val="22"/>
                <w:szCs w:val="22"/>
              </w:rPr>
            </w:pPr>
            <w:r w:rsidRPr="005C3422">
              <w:rPr>
                <w:sz w:val="22"/>
                <w:szCs w:val="22"/>
              </w:rPr>
              <w:t>Производство пластмассовых плит,</w:t>
            </w:r>
          </w:p>
          <w:p w14:paraId="711988E9" w14:textId="372B342E" w:rsidR="0051703E" w:rsidRPr="00445728" w:rsidRDefault="0051703E" w:rsidP="008544D8">
            <w:pPr>
              <w:jc w:val="center"/>
              <w:rPr>
                <w:color w:val="000000"/>
                <w:sz w:val="22"/>
                <w:szCs w:val="22"/>
              </w:rPr>
            </w:pPr>
            <w:r w:rsidRPr="005C3422">
              <w:rPr>
                <w:sz w:val="22"/>
                <w:szCs w:val="22"/>
              </w:rPr>
              <w:t>полос, труб и профилей</w:t>
            </w:r>
          </w:p>
        </w:tc>
      </w:tr>
      <w:tr w:rsidR="0051703E" w:rsidRPr="00374F0C" w14:paraId="0B6FDCFC" w14:textId="77777777" w:rsidTr="008544D8">
        <w:trPr>
          <w:jc w:val="center"/>
        </w:trPr>
        <w:tc>
          <w:tcPr>
            <w:tcW w:w="1741" w:type="pct"/>
            <w:shd w:val="clear" w:color="auto" w:fill="D9D9D9" w:themeFill="background1" w:themeFillShade="D9"/>
            <w:vAlign w:val="center"/>
          </w:tcPr>
          <w:p w14:paraId="3574CFC9" w14:textId="0F7D9225" w:rsidR="0051703E" w:rsidRPr="00374F0C" w:rsidRDefault="0051703E" w:rsidP="008544D8">
            <w:pPr>
              <w:ind w:left="142"/>
              <w:jc w:val="center"/>
              <w:rPr>
                <w:b/>
                <w:i/>
                <w:sz w:val="22"/>
                <w:szCs w:val="22"/>
                <w:highlight w:val="yellow"/>
              </w:rPr>
            </w:pPr>
            <w:r w:rsidRPr="005C3422">
              <w:rPr>
                <w:b/>
                <w:i/>
                <w:sz w:val="22"/>
                <w:szCs w:val="22"/>
              </w:rPr>
              <w:t>ООО "620 УНР"</w:t>
            </w:r>
          </w:p>
        </w:tc>
        <w:tc>
          <w:tcPr>
            <w:tcW w:w="1366" w:type="pct"/>
            <w:vAlign w:val="center"/>
          </w:tcPr>
          <w:p w14:paraId="5D5428DC" w14:textId="5F5C4937" w:rsidR="0051703E" w:rsidRPr="009C1EE8" w:rsidRDefault="0051703E" w:rsidP="008544D8">
            <w:pPr>
              <w:jc w:val="center"/>
              <w:rPr>
                <w:color w:val="000000"/>
                <w:sz w:val="20"/>
                <w:szCs w:val="20"/>
                <w:highlight w:val="yellow"/>
              </w:rPr>
            </w:pPr>
            <w:r w:rsidRPr="005C3422">
              <w:rPr>
                <w:sz w:val="22"/>
                <w:szCs w:val="22"/>
              </w:rPr>
              <w:t>ул. Московская, 20б</w:t>
            </w:r>
          </w:p>
        </w:tc>
        <w:tc>
          <w:tcPr>
            <w:tcW w:w="1893" w:type="pct"/>
            <w:vAlign w:val="center"/>
          </w:tcPr>
          <w:p w14:paraId="00B06DC5" w14:textId="7271B086" w:rsidR="0051703E" w:rsidRPr="00374F0C" w:rsidRDefault="0051703E" w:rsidP="008544D8">
            <w:pPr>
              <w:jc w:val="center"/>
              <w:rPr>
                <w:color w:val="000000"/>
                <w:sz w:val="22"/>
                <w:szCs w:val="22"/>
                <w:highlight w:val="yellow"/>
              </w:rPr>
            </w:pPr>
            <w:r w:rsidRPr="005C3422">
              <w:rPr>
                <w:sz w:val="22"/>
                <w:szCs w:val="22"/>
              </w:rPr>
              <w:t>Производство земляных работ</w:t>
            </w:r>
          </w:p>
        </w:tc>
      </w:tr>
      <w:tr w:rsidR="0051703E" w:rsidRPr="00374F0C" w14:paraId="2C0A3AF6" w14:textId="77777777" w:rsidTr="008544D8">
        <w:trPr>
          <w:jc w:val="center"/>
        </w:trPr>
        <w:tc>
          <w:tcPr>
            <w:tcW w:w="1741" w:type="pct"/>
            <w:shd w:val="clear" w:color="auto" w:fill="D9D9D9" w:themeFill="background1" w:themeFillShade="D9"/>
            <w:vAlign w:val="center"/>
          </w:tcPr>
          <w:p w14:paraId="58C8F20C" w14:textId="0E8DF3F4" w:rsidR="0051703E" w:rsidRPr="00374F0C" w:rsidRDefault="0051703E" w:rsidP="008544D8">
            <w:pPr>
              <w:ind w:left="142"/>
              <w:jc w:val="center"/>
              <w:rPr>
                <w:b/>
                <w:i/>
                <w:sz w:val="22"/>
                <w:szCs w:val="22"/>
                <w:highlight w:val="yellow"/>
              </w:rPr>
            </w:pPr>
            <w:r w:rsidRPr="005C3422">
              <w:rPr>
                <w:b/>
                <w:i/>
                <w:sz w:val="22"/>
                <w:szCs w:val="22"/>
              </w:rPr>
              <w:t>ООО "Электрон"</w:t>
            </w:r>
          </w:p>
        </w:tc>
        <w:tc>
          <w:tcPr>
            <w:tcW w:w="1366" w:type="pct"/>
            <w:vAlign w:val="center"/>
          </w:tcPr>
          <w:p w14:paraId="2FFAA987" w14:textId="76D48113" w:rsidR="0051703E" w:rsidRPr="00374F0C" w:rsidRDefault="0051703E" w:rsidP="008544D8">
            <w:pPr>
              <w:jc w:val="center"/>
              <w:rPr>
                <w:color w:val="000000"/>
                <w:sz w:val="22"/>
                <w:szCs w:val="22"/>
                <w:highlight w:val="yellow"/>
              </w:rPr>
            </w:pPr>
            <w:r w:rsidRPr="005C3422">
              <w:rPr>
                <w:sz w:val="22"/>
                <w:szCs w:val="22"/>
              </w:rPr>
              <w:t>ул. Кооперативная, 7</w:t>
            </w:r>
          </w:p>
        </w:tc>
        <w:tc>
          <w:tcPr>
            <w:tcW w:w="1893" w:type="pct"/>
            <w:vAlign w:val="center"/>
          </w:tcPr>
          <w:p w14:paraId="3E465A7D" w14:textId="40555833" w:rsidR="0051703E" w:rsidRPr="00374F0C" w:rsidRDefault="0051703E" w:rsidP="00AF4D62">
            <w:pPr>
              <w:jc w:val="center"/>
              <w:rPr>
                <w:color w:val="000000"/>
                <w:sz w:val="22"/>
                <w:szCs w:val="22"/>
                <w:highlight w:val="yellow"/>
              </w:rPr>
            </w:pPr>
            <w:r w:rsidRPr="005C3422">
              <w:rPr>
                <w:sz w:val="22"/>
                <w:szCs w:val="22"/>
              </w:rPr>
              <w:t>Деятельность в области связи на базе</w:t>
            </w:r>
            <w:r w:rsidR="00AF4D62">
              <w:rPr>
                <w:sz w:val="22"/>
                <w:szCs w:val="22"/>
              </w:rPr>
              <w:t xml:space="preserve"> </w:t>
            </w:r>
            <w:r w:rsidRPr="005C3422">
              <w:rPr>
                <w:sz w:val="22"/>
                <w:szCs w:val="22"/>
              </w:rPr>
              <w:t>проводных технологий</w:t>
            </w:r>
          </w:p>
        </w:tc>
      </w:tr>
      <w:tr w:rsidR="0051703E" w:rsidRPr="00374F0C" w14:paraId="00594170" w14:textId="77777777" w:rsidTr="008544D8">
        <w:trPr>
          <w:jc w:val="center"/>
        </w:trPr>
        <w:tc>
          <w:tcPr>
            <w:tcW w:w="1741" w:type="pct"/>
            <w:shd w:val="clear" w:color="auto" w:fill="D9D9D9" w:themeFill="background1" w:themeFillShade="D9"/>
            <w:vAlign w:val="center"/>
          </w:tcPr>
          <w:p w14:paraId="1F84C922" w14:textId="0CCB6805" w:rsidR="0051703E" w:rsidRPr="009C1EE8" w:rsidRDefault="0051703E" w:rsidP="008544D8">
            <w:pPr>
              <w:ind w:left="142"/>
              <w:jc w:val="center"/>
              <w:rPr>
                <w:b/>
                <w:i/>
                <w:sz w:val="22"/>
                <w:szCs w:val="22"/>
              </w:rPr>
            </w:pPr>
            <w:r w:rsidRPr="005C3422">
              <w:rPr>
                <w:b/>
                <w:i/>
                <w:sz w:val="22"/>
                <w:szCs w:val="22"/>
              </w:rPr>
              <w:t>ООО "Фактор"</w:t>
            </w:r>
          </w:p>
        </w:tc>
        <w:tc>
          <w:tcPr>
            <w:tcW w:w="1366" w:type="pct"/>
            <w:vAlign w:val="center"/>
          </w:tcPr>
          <w:p w14:paraId="4424E80E" w14:textId="726238BE" w:rsidR="0051703E" w:rsidRPr="009C1EE8" w:rsidRDefault="0051703E" w:rsidP="008544D8">
            <w:pPr>
              <w:jc w:val="center"/>
              <w:rPr>
                <w:color w:val="000000"/>
                <w:sz w:val="20"/>
                <w:szCs w:val="20"/>
                <w:highlight w:val="yellow"/>
              </w:rPr>
            </w:pPr>
            <w:r w:rsidRPr="005C3422">
              <w:rPr>
                <w:sz w:val="22"/>
                <w:szCs w:val="22"/>
              </w:rPr>
              <w:t>ул. Зеленая, 8</w:t>
            </w:r>
          </w:p>
        </w:tc>
        <w:tc>
          <w:tcPr>
            <w:tcW w:w="1893" w:type="pct"/>
            <w:vAlign w:val="center"/>
          </w:tcPr>
          <w:p w14:paraId="3D27C251" w14:textId="77777777" w:rsidR="0051703E" w:rsidRPr="005C3422" w:rsidRDefault="0051703E" w:rsidP="0051703E">
            <w:pPr>
              <w:jc w:val="center"/>
              <w:rPr>
                <w:sz w:val="22"/>
                <w:szCs w:val="22"/>
              </w:rPr>
            </w:pPr>
            <w:r w:rsidRPr="005C3422">
              <w:rPr>
                <w:sz w:val="22"/>
                <w:szCs w:val="22"/>
              </w:rPr>
              <w:t>Переработка и консервирование</w:t>
            </w:r>
          </w:p>
          <w:p w14:paraId="56E73E98" w14:textId="3956697B" w:rsidR="0051703E" w:rsidRPr="00374F0C" w:rsidRDefault="0051703E" w:rsidP="008544D8">
            <w:pPr>
              <w:jc w:val="center"/>
              <w:rPr>
                <w:color w:val="000000"/>
                <w:sz w:val="22"/>
                <w:szCs w:val="22"/>
                <w:highlight w:val="yellow"/>
              </w:rPr>
            </w:pPr>
            <w:r w:rsidRPr="005C3422">
              <w:rPr>
                <w:sz w:val="22"/>
                <w:szCs w:val="22"/>
              </w:rPr>
              <w:t>рыбы, ракообразных и моллюсков</w:t>
            </w:r>
          </w:p>
        </w:tc>
      </w:tr>
      <w:tr w:rsidR="0051703E" w:rsidRPr="00374F0C" w14:paraId="388723F2" w14:textId="77777777" w:rsidTr="008544D8">
        <w:trPr>
          <w:jc w:val="center"/>
        </w:trPr>
        <w:tc>
          <w:tcPr>
            <w:tcW w:w="1741" w:type="pct"/>
            <w:shd w:val="clear" w:color="auto" w:fill="D9D9D9" w:themeFill="background1" w:themeFillShade="D9"/>
            <w:vAlign w:val="center"/>
          </w:tcPr>
          <w:p w14:paraId="7B300E98" w14:textId="4319552C" w:rsidR="0051703E" w:rsidRPr="009C1EE8" w:rsidRDefault="0051703E" w:rsidP="008544D8">
            <w:pPr>
              <w:ind w:left="142"/>
              <w:jc w:val="center"/>
              <w:rPr>
                <w:b/>
                <w:i/>
                <w:sz w:val="22"/>
                <w:szCs w:val="22"/>
              </w:rPr>
            </w:pPr>
            <w:r w:rsidRPr="005C3422">
              <w:rPr>
                <w:b/>
                <w:i/>
                <w:sz w:val="22"/>
                <w:szCs w:val="22"/>
              </w:rPr>
              <w:t>ООО "</w:t>
            </w:r>
            <w:proofErr w:type="spellStart"/>
            <w:r w:rsidRPr="005C3422">
              <w:rPr>
                <w:b/>
                <w:i/>
                <w:sz w:val="22"/>
                <w:szCs w:val="22"/>
              </w:rPr>
              <w:t>Сотопак</w:t>
            </w:r>
            <w:proofErr w:type="spellEnd"/>
            <w:r w:rsidRPr="005C3422">
              <w:rPr>
                <w:b/>
                <w:i/>
                <w:sz w:val="22"/>
                <w:szCs w:val="22"/>
              </w:rPr>
              <w:t>"</w:t>
            </w:r>
          </w:p>
        </w:tc>
        <w:tc>
          <w:tcPr>
            <w:tcW w:w="1366" w:type="pct"/>
            <w:vAlign w:val="center"/>
          </w:tcPr>
          <w:p w14:paraId="7DACE42A" w14:textId="3DE54962" w:rsidR="0051703E" w:rsidRPr="00374F0C" w:rsidRDefault="0051703E" w:rsidP="008544D8">
            <w:pPr>
              <w:jc w:val="center"/>
              <w:rPr>
                <w:color w:val="000000"/>
                <w:sz w:val="22"/>
                <w:szCs w:val="22"/>
                <w:highlight w:val="yellow"/>
              </w:rPr>
            </w:pPr>
            <w:r w:rsidRPr="005C3422">
              <w:rPr>
                <w:sz w:val="22"/>
                <w:szCs w:val="22"/>
              </w:rPr>
              <w:t xml:space="preserve">ул. </w:t>
            </w:r>
            <w:proofErr w:type="spellStart"/>
            <w:r w:rsidRPr="005C3422">
              <w:rPr>
                <w:sz w:val="22"/>
                <w:szCs w:val="22"/>
              </w:rPr>
              <w:t>Боровская</w:t>
            </w:r>
            <w:proofErr w:type="spellEnd"/>
            <w:r w:rsidRPr="005C3422">
              <w:rPr>
                <w:sz w:val="22"/>
                <w:szCs w:val="22"/>
              </w:rPr>
              <w:t>, 56</w:t>
            </w:r>
          </w:p>
        </w:tc>
        <w:tc>
          <w:tcPr>
            <w:tcW w:w="1893" w:type="pct"/>
            <w:vAlign w:val="center"/>
          </w:tcPr>
          <w:p w14:paraId="203D0A9F" w14:textId="77777777" w:rsidR="0051703E" w:rsidRPr="005C3422" w:rsidRDefault="0051703E" w:rsidP="0051703E">
            <w:pPr>
              <w:jc w:val="center"/>
              <w:rPr>
                <w:sz w:val="22"/>
                <w:szCs w:val="22"/>
              </w:rPr>
            </w:pPr>
            <w:r w:rsidRPr="005C3422">
              <w:rPr>
                <w:sz w:val="22"/>
                <w:szCs w:val="22"/>
              </w:rPr>
              <w:t xml:space="preserve">Производство прочих изделий </w:t>
            </w:r>
            <w:proofErr w:type="gramStart"/>
            <w:r w:rsidRPr="005C3422">
              <w:rPr>
                <w:sz w:val="22"/>
                <w:szCs w:val="22"/>
              </w:rPr>
              <w:t>из</w:t>
            </w:r>
            <w:proofErr w:type="gramEnd"/>
          </w:p>
          <w:p w14:paraId="6CBA0CBA" w14:textId="60CD3D51" w:rsidR="0051703E" w:rsidRPr="00374F0C" w:rsidRDefault="0051703E" w:rsidP="008544D8">
            <w:pPr>
              <w:jc w:val="center"/>
              <w:rPr>
                <w:color w:val="000000"/>
                <w:sz w:val="22"/>
                <w:szCs w:val="22"/>
                <w:highlight w:val="yellow"/>
              </w:rPr>
            </w:pPr>
            <w:r w:rsidRPr="005C3422">
              <w:rPr>
                <w:sz w:val="22"/>
                <w:szCs w:val="22"/>
              </w:rPr>
              <w:t>бумаги и картона</w:t>
            </w:r>
          </w:p>
        </w:tc>
      </w:tr>
      <w:tr w:rsidR="0051703E" w:rsidRPr="00374F0C" w14:paraId="63098E35" w14:textId="77777777" w:rsidTr="008544D8">
        <w:trPr>
          <w:jc w:val="center"/>
        </w:trPr>
        <w:tc>
          <w:tcPr>
            <w:tcW w:w="1741" w:type="pct"/>
            <w:shd w:val="clear" w:color="auto" w:fill="D9D9D9" w:themeFill="background1" w:themeFillShade="D9"/>
            <w:vAlign w:val="center"/>
          </w:tcPr>
          <w:p w14:paraId="337AD5CE" w14:textId="3CB6382C" w:rsidR="0051703E" w:rsidRPr="009C1EE8" w:rsidRDefault="0051703E" w:rsidP="008544D8">
            <w:pPr>
              <w:ind w:left="142"/>
              <w:jc w:val="center"/>
              <w:rPr>
                <w:b/>
                <w:i/>
                <w:sz w:val="22"/>
                <w:szCs w:val="22"/>
              </w:rPr>
            </w:pPr>
            <w:proofErr w:type="spellStart"/>
            <w:r w:rsidRPr="005C3422">
              <w:rPr>
                <w:b/>
                <w:i/>
                <w:sz w:val="22"/>
                <w:szCs w:val="22"/>
              </w:rPr>
              <w:t>Балабановский</w:t>
            </w:r>
            <w:proofErr w:type="spellEnd"/>
            <w:r w:rsidRPr="005C3422">
              <w:rPr>
                <w:b/>
                <w:i/>
                <w:sz w:val="22"/>
                <w:szCs w:val="22"/>
              </w:rPr>
              <w:t xml:space="preserve"> ПК "Хлебопродукт"</w:t>
            </w:r>
          </w:p>
        </w:tc>
        <w:tc>
          <w:tcPr>
            <w:tcW w:w="1366" w:type="pct"/>
            <w:vAlign w:val="center"/>
          </w:tcPr>
          <w:p w14:paraId="0A68FFFA" w14:textId="3595D178" w:rsidR="0051703E" w:rsidRPr="00374F0C" w:rsidRDefault="0051703E" w:rsidP="009C1EE8">
            <w:pPr>
              <w:jc w:val="center"/>
              <w:rPr>
                <w:color w:val="000000"/>
                <w:sz w:val="22"/>
                <w:szCs w:val="22"/>
                <w:highlight w:val="yellow"/>
              </w:rPr>
            </w:pPr>
            <w:r w:rsidRPr="005C3422">
              <w:rPr>
                <w:sz w:val="22"/>
                <w:szCs w:val="22"/>
              </w:rPr>
              <w:t xml:space="preserve">ул. </w:t>
            </w:r>
            <w:proofErr w:type="spellStart"/>
            <w:r w:rsidRPr="005C3422">
              <w:rPr>
                <w:sz w:val="22"/>
                <w:szCs w:val="22"/>
              </w:rPr>
              <w:t>Боровская</w:t>
            </w:r>
            <w:proofErr w:type="spellEnd"/>
            <w:r w:rsidRPr="005C3422">
              <w:rPr>
                <w:sz w:val="22"/>
                <w:szCs w:val="22"/>
              </w:rPr>
              <w:t>, 56</w:t>
            </w:r>
          </w:p>
        </w:tc>
        <w:tc>
          <w:tcPr>
            <w:tcW w:w="1893" w:type="pct"/>
            <w:vAlign w:val="center"/>
          </w:tcPr>
          <w:p w14:paraId="4F91A822" w14:textId="77777777" w:rsidR="0051703E" w:rsidRPr="005C3422" w:rsidRDefault="0051703E" w:rsidP="0051703E">
            <w:pPr>
              <w:jc w:val="center"/>
              <w:rPr>
                <w:sz w:val="22"/>
                <w:szCs w:val="22"/>
              </w:rPr>
            </w:pPr>
            <w:r w:rsidRPr="005C3422">
              <w:rPr>
                <w:sz w:val="22"/>
                <w:szCs w:val="22"/>
              </w:rPr>
              <w:t xml:space="preserve">Производство хлеба и </w:t>
            </w:r>
            <w:proofErr w:type="gramStart"/>
            <w:r w:rsidRPr="005C3422">
              <w:rPr>
                <w:sz w:val="22"/>
                <w:szCs w:val="22"/>
              </w:rPr>
              <w:t>мучных</w:t>
            </w:r>
            <w:proofErr w:type="gramEnd"/>
          </w:p>
          <w:p w14:paraId="7930DFE0" w14:textId="21EBFB64" w:rsidR="0051703E" w:rsidRPr="00374F0C" w:rsidRDefault="0051703E" w:rsidP="008544D8">
            <w:pPr>
              <w:jc w:val="center"/>
              <w:rPr>
                <w:color w:val="000000"/>
                <w:sz w:val="22"/>
                <w:szCs w:val="22"/>
                <w:highlight w:val="yellow"/>
              </w:rPr>
            </w:pPr>
            <w:r w:rsidRPr="005C3422">
              <w:rPr>
                <w:sz w:val="22"/>
                <w:szCs w:val="22"/>
              </w:rPr>
              <w:t>кондитерских изделий, тортов и пирожных недлительного хранения</w:t>
            </w:r>
          </w:p>
        </w:tc>
      </w:tr>
      <w:tr w:rsidR="0051703E" w:rsidRPr="00374F0C" w14:paraId="659F5107" w14:textId="77777777" w:rsidTr="0051703E">
        <w:trPr>
          <w:jc w:val="center"/>
        </w:trPr>
        <w:tc>
          <w:tcPr>
            <w:tcW w:w="1741" w:type="pct"/>
            <w:shd w:val="clear" w:color="auto" w:fill="D9D9D9" w:themeFill="background1" w:themeFillShade="D9"/>
            <w:vAlign w:val="center"/>
          </w:tcPr>
          <w:p w14:paraId="00A16E96" w14:textId="7517F967" w:rsidR="0051703E" w:rsidRPr="009C1EE8" w:rsidRDefault="0051703E" w:rsidP="008544D8">
            <w:pPr>
              <w:ind w:left="142"/>
              <w:jc w:val="center"/>
              <w:rPr>
                <w:b/>
                <w:i/>
                <w:sz w:val="22"/>
                <w:szCs w:val="22"/>
              </w:rPr>
            </w:pPr>
            <w:r w:rsidRPr="005C3422">
              <w:rPr>
                <w:b/>
                <w:i/>
                <w:sz w:val="22"/>
                <w:szCs w:val="22"/>
              </w:rPr>
              <w:t>ООО "Сотовые технологии и материалы"</w:t>
            </w:r>
          </w:p>
        </w:tc>
        <w:tc>
          <w:tcPr>
            <w:tcW w:w="1366" w:type="pct"/>
            <w:vAlign w:val="center"/>
          </w:tcPr>
          <w:p w14:paraId="4C1C101D" w14:textId="33C7C899" w:rsidR="0051703E" w:rsidRPr="00374F0C" w:rsidRDefault="0051703E" w:rsidP="008544D8">
            <w:pPr>
              <w:jc w:val="center"/>
              <w:rPr>
                <w:color w:val="000000"/>
                <w:sz w:val="22"/>
                <w:szCs w:val="22"/>
                <w:highlight w:val="yellow"/>
              </w:rPr>
            </w:pPr>
            <w:r w:rsidRPr="005C3422">
              <w:rPr>
                <w:sz w:val="22"/>
                <w:szCs w:val="22"/>
              </w:rPr>
              <w:t xml:space="preserve">ул. </w:t>
            </w:r>
            <w:proofErr w:type="spellStart"/>
            <w:r w:rsidRPr="005C3422">
              <w:rPr>
                <w:sz w:val="22"/>
                <w:szCs w:val="22"/>
              </w:rPr>
              <w:t>Боровская</w:t>
            </w:r>
            <w:proofErr w:type="spellEnd"/>
            <w:r w:rsidRPr="005C3422">
              <w:rPr>
                <w:sz w:val="22"/>
                <w:szCs w:val="22"/>
              </w:rPr>
              <w:t>, 56</w:t>
            </w:r>
          </w:p>
        </w:tc>
        <w:tc>
          <w:tcPr>
            <w:tcW w:w="1893" w:type="pct"/>
            <w:vAlign w:val="center"/>
          </w:tcPr>
          <w:p w14:paraId="6BA2F509" w14:textId="126769E1" w:rsidR="0051703E" w:rsidRPr="00374F0C" w:rsidRDefault="0051703E" w:rsidP="008544D8">
            <w:pPr>
              <w:jc w:val="center"/>
              <w:rPr>
                <w:color w:val="000000"/>
                <w:sz w:val="22"/>
                <w:szCs w:val="22"/>
                <w:highlight w:val="yellow"/>
              </w:rPr>
            </w:pPr>
            <w:r w:rsidRPr="005C3422">
              <w:rPr>
                <w:sz w:val="22"/>
                <w:szCs w:val="22"/>
              </w:rPr>
              <w:t>Производство гофрированной бумаги и картона, бумажной и картонной тары</w:t>
            </w:r>
          </w:p>
        </w:tc>
      </w:tr>
      <w:tr w:rsidR="0051703E" w:rsidRPr="00374F0C" w14:paraId="58962A31" w14:textId="77777777" w:rsidTr="0051703E">
        <w:trPr>
          <w:jc w:val="center"/>
        </w:trPr>
        <w:tc>
          <w:tcPr>
            <w:tcW w:w="1741" w:type="pct"/>
            <w:shd w:val="clear" w:color="auto" w:fill="D9D9D9" w:themeFill="background1" w:themeFillShade="D9"/>
            <w:vAlign w:val="center"/>
          </w:tcPr>
          <w:p w14:paraId="2BF47600" w14:textId="24559D7A" w:rsidR="0051703E" w:rsidRPr="009C1EE8" w:rsidRDefault="0051703E" w:rsidP="008544D8">
            <w:pPr>
              <w:ind w:left="142"/>
              <w:jc w:val="center"/>
              <w:rPr>
                <w:b/>
                <w:i/>
                <w:sz w:val="22"/>
                <w:szCs w:val="22"/>
              </w:rPr>
            </w:pPr>
            <w:r w:rsidRPr="005C3422">
              <w:rPr>
                <w:b/>
                <w:i/>
                <w:sz w:val="22"/>
                <w:szCs w:val="22"/>
              </w:rPr>
              <w:t>ООО "</w:t>
            </w:r>
            <w:proofErr w:type="spellStart"/>
            <w:r w:rsidRPr="005C3422">
              <w:rPr>
                <w:b/>
                <w:i/>
                <w:sz w:val="22"/>
                <w:szCs w:val="22"/>
              </w:rPr>
              <w:t>Хонисел</w:t>
            </w:r>
            <w:proofErr w:type="spellEnd"/>
            <w:r w:rsidRPr="005C3422">
              <w:rPr>
                <w:b/>
                <w:i/>
                <w:sz w:val="22"/>
                <w:szCs w:val="22"/>
              </w:rPr>
              <w:t>-РУ"</w:t>
            </w:r>
          </w:p>
        </w:tc>
        <w:tc>
          <w:tcPr>
            <w:tcW w:w="1366" w:type="pct"/>
            <w:vAlign w:val="center"/>
          </w:tcPr>
          <w:p w14:paraId="5C5FAC86" w14:textId="038728C4" w:rsidR="0051703E" w:rsidRPr="00374F0C" w:rsidRDefault="0051703E" w:rsidP="008544D8">
            <w:pPr>
              <w:jc w:val="center"/>
              <w:rPr>
                <w:color w:val="000000"/>
                <w:sz w:val="22"/>
                <w:szCs w:val="22"/>
                <w:highlight w:val="yellow"/>
              </w:rPr>
            </w:pPr>
            <w:r w:rsidRPr="005C3422">
              <w:rPr>
                <w:sz w:val="22"/>
                <w:szCs w:val="22"/>
              </w:rPr>
              <w:t xml:space="preserve">ул. </w:t>
            </w:r>
            <w:proofErr w:type="spellStart"/>
            <w:r w:rsidRPr="005C3422">
              <w:rPr>
                <w:sz w:val="22"/>
                <w:szCs w:val="22"/>
              </w:rPr>
              <w:t>Боровская</w:t>
            </w:r>
            <w:proofErr w:type="spellEnd"/>
            <w:r w:rsidRPr="005C3422">
              <w:rPr>
                <w:sz w:val="22"/>
                <w:szCs w:val="22"/>
              </w:rPr>
              <w:t>, 56</w:t>
            </w:r>
          </w:p>
        </w:tc>
        <w:tc>
          <w:tcPr>
            <w:tcW w:w="1893" w:type="pct"/>
            <w:vAlign w:val="center"/>
          </w:tcPr>
          <w:p w14:paraId="5D6A784E" w14:textId="733399B4" w:rsidR="0051703E" w:rsidRPr="00374F0C" w:rsidRDefault="0051703E" w:rsidP="008544D8">
            <w:pPr>
              <w:jc w:val="center"/>
              <w:rPr>
                <w:color w:val="000000"/>
                <w:sz w:val="22"/>
                <w:szCs w:val="22"/>
                <w:highlight w:val="yellow"/>
              </w:rPr>
            </w:pPr>
            <w:r w:rsidRPr="005C3422">
              <w:rPr>
                <w:sz w:val="22"/>
                <w:szCs w:val="22"/>
              </w:rPr>
              <w:t>Производство гофрированной бумаги и картона, бумажной и картонной тары</w:t>
            </w:r>
          </w:p>
        </w:tc>
      </w:tr>
      <w:tr w:rsidR="0051703E" w:rsidRPr="00374F0C" w14:paraId="340054EB" w14:textId="77777777" w:rsidTr="009C1EE8">
        <w:trPr>
          <w:jc w:val="center"/>
        </w:trPr>
        <w:tc>
          <w:tcPr>
            <w:tcW w:w="1741" w:type="pct"/>
            <w:shd w:val="clear" w:color="auto" w:fill="D9D9D9" w:themeFill="background1" w:themeFillShade="D9"/>
            <w:vAlign w:val="center"/>
          </w:tcPr>
          <w:p w14:paraId="13DD7C2F" w14:textId="1D9C7891" w:rsidR="0051703E" w:rsidRPr="009C1EE8" w:rsidRDefault="0051703E" w:rsidP="008544D8">
            <w:pPr>
              <w:ind w:left="142"/>
              <w:jc w:val="center"/>
              <w:rPr>
                <w:b/>
                <w:i/>
                <w:sz w:val="22"/>
                <w:szCs w:val="22"/>
              </w:rPr>
            </w:pPr>
            <w:r w:rsidRPr="005C3422">
              <w:rPr>
                <w:b/>
                <w:i/>
                <w:sz w:val="22"/>
                <w:szCs w:val="22"/>
              </w:rPr>
              <w:t>ООО "КЛК"</w:t>
            </w:r>
          </w:p>
        </w:tc>
        <w:tc>
          <w:tcPr>
            <w:tcW w:w="1366" w:type="pct"/>
            <w:vAlign w:val="center"/>
          </w:tcPr>
          <w:p w14:paraId="32F1DD82" w14:textId="16CA14FD" w:rsidR="0051703E" w:rsidRPr="00374F0C" w:rsidRDefault="0051703E" w:rsidP="009C1EE8">
            <w:pPr>
              <w:jc w:val="center"/>
              <w:rPr>
                <w:color w:val="000000"/>
                <w:sz w:val="22"/>
                <w:szCs w:val="22"/>
                <w:highlight w:val="yellow"/>
              </w:rPr>
            </w:pPr>
            <w:r w:rsidRPr="005C3422">
              <w:rPr>
                <w:sz w:val="22"/>
                <w:szCs w:val="22"/>
              </w:rPr>
              <w:t xml:space="preserve">ул. </w:t>
            </w:r>
            <w:proofErr w:type="spellStart"/>
            <w:r w:rsidRPr="005C3422">
              <w:rPr>
                <w:sz w:val="22"/>
                <w:szCs w:val="22"/>
              </w:rPr>
              <w:t>Боровская</w:t>
            </w:r>
            <w:proofErr w:type="spellEnd"/>
            <w:r w:rsidRPr="005C3422">
              <w:rPr>
                <w:sz w:val="22"/>
                <w:szCs w:val="22"/>
              </w:rPr>
              <w:t>, 2</w:t>
            </w:r>
          </w:p>
        </w:tc>
        <w:tc>
          <w:tcPr>
            <w:tcW w:w="1893" w:type="pct"/>
            <w:vAlign w:val="center"/>
          </w:tcPr>
          <w:p w14:paraId="03CB942E" w14:textId="6193FE3B" w:rsidR="0051703E" w:rsidRPr="00374F0C" w:rsidRDefault="0051703E" w:rsidP="008544D8">
            <w:pPr>
              <w:jc w:val="center"/>
              <w:rPr>
                <w:color w:val="000000"/>
                <w:sz w:val="22"/>
                <w:szCs w:val="22"/>
                <w:highlight w:val="yellow"/>
              </w:rPr>
            </w:pPr>
            <w:r w:rsidRPr="005C3422">
              <w:rPr>
                <w:sz w:val="22"/>
                <w:szCs w:val="22"/>
              </w:rPr>
              <w:t>Лесозаготовки</w:t>
            </w:r>
          </w:p>
        </w:tc>
      </w:tr>
      <w:tr w:rsidR="0051703E" w:rsidRPr="00374F0C" w14:paraId="7CE8D770" w14:textId="77777777" w:rsidTr="009C1EE8">
        <w:trPr>
          <w:jc w:val="center"/>
        </w:trPr>
        <w:tc>
          <w:tcPr>
            <w:tcW w:w="1741" w:type="pct"/>
            <w:shd w:val="clear" w:color="auto" w:fill="D9D9D9" w:themeFill="background1" w:themeFillShade="D9"/>
            <w:vAlign w:val="center"/>
          </w:tcPr>
          <w:p w14:paraId="7CCF5DFF" w14:textId="058D12DA" w:rsidR="0051703E" w:rsidRPr="00374F0C" w:rsidRDefault="0051703E" w:rsidP="008544D8">
            <w:pPr>
              <w:ind w:left="142"/>
              <w:jc w:val="center"/>
              <w:rPr>
                <w:b/>
                <w:i/>
                <w:sz w:val="22"/>
                <w:szCs w:val="22"/>
                <w:highlight w:val="yellow"/>
              </w:rPr>
            </w:pPr>
            <w:r w:rsidRPr="005C3422">
              <w:rPr>
                <w:b/>
                <w:i/>
                <w:sz w:val="22"/>
                <w:szCs w:val="22"/>
              </w:rPr>
              <w:t>ООО "</w:t>
            </w:r>
            <w:proofErr w:type="spellStart"/>
            <w:r w:rsidRPr="005C3422">
              <w:rPr>
                <w:b/>
                <w:i/>
                <w:sz w:val="22"/>
                <w:szCs w:val="22"/>
              </w:rPr>
              <w:t>Калуганедрострой</w:t>
            </w:r>
            <w:proofErr w:type="spellEnd"/>
            <w:r w:rsidRPr="005C3422">
              <w:rPr>
                <w:b/>
                <w:i/>
                <w:sz w:val="22"/>
                <w:szCs w:val="22"/>
              </w:rPr>
              <w:t>"</w:t>
            </w:r>
          </w:p>
        </w:tc>
        <w:tc>
          <w:tcPr>
            <w:tcW w:w="1366" w:type="pct"/>
            <w:vAlign w:val="center"/>
          </w:tcPr>
          <w:p w14:paraId="3A55F0EE" w14:textId="1018DA83" w:rsidR="0051703E" w:rsidRPr="00374F0C" w:rsidRDefault="0051703E" w:rsidP="009C1EE8">
            <w:pPr>
              <w:jc w:val="center"/>
              <w:rPr>
                <w:color w:val="000000"/>
                <w:sz w:val="22"/>
                <w:szCs w:val="22"/>
                <w:highlight w:val="yellow"/>
              </w:rPr>
            </w:pPr>
            <w:r w:rsidRPr="005C3422">
              <w:rPr>
                <w:sz w:val="22"/>
                <w:szCs w:val="22"/>
              </w:rPr>
              <w:t xml:space="preserve">ул. </w:t>
            </w:r>
            <w:proofErr w:type="spellStart"/>
            <w:r w:rsidRPr="005C3422">
              <w:rPr>
                <w:sz w:val="22"/>
                <w:szCs w:val="22"/>
              </w:rPr>
              <w:t>Боровская</w:t>
            </w:r>
            <w:proofErr w:type="spellEnd"/>
            <w:r w:rsidRPr="005C3422">
              <w:rPr>
                <w:sz w:val="22"/>
                <w:szCs w:val="22"/>
              </w:rPr>
              <w:t>, 62</w:t>
            </w:r>
          </w:p>
        </w:tc>
        <w:tc>
          <w:tcPr>
            <w:tcW w:w="1893" w:type="pct"/>
            <w:vAlign w:val="center"/>
          </w:tcPr>
          <w:p w14:paraId="0E08A684" w14:textId="2483989A" w:rsidR="0051703E" w:rsidRPr="00374F0C" w:rsidRDefault="0051703E" w:rsidP="008544D8">
            <w:pPr>
              <w:jc w:val="center"/>
              <w:rPr>
                <w:color w:val="000000"/>
                <w:sz w:val="22"/>
                <w:szCs w:val="22"/>
                <w:highlight w:val="yellow"/>
              </w:rPr>
            </w:pPr>
            <w:r w:rsidRPr="005C3422">
              <w:rPr>
                <w:sz w:val="22"/>
                <w:szCs w:val="22"/>
              </w:rPr>
              <w:t>Производство гранул и порошков из природного камня</w:t>
            </w:r>
          </w:p>
        </w:tc>
      </w:tr>
      <w:tr w:rsidR="0051703E" w:rsidRPr="00374F0C" w14:paraId="0694DEF5" w14:textId="77777777" w:rsidTr="008544D8">
        <w:trPr>
          <w:jc w:val="center"/>
        </w:trPr>
        <w:tc>
          <w:tcPr>
            <w:tcW w:w="1741" w:type="pct"/>
            <w:shd w:val="clear" w:color="auto" w:fill="D9D9D9" w:themeFill="background1" w:themeFillShade="D9"/>
            <w:vAlign w:val="center"/>
          </w:tcPr>
          <w:p w14:paraId="318E678D" w14:textId="67820A95" w:rsidR="0051703E" w:rsidRPr="00806751" w:rsidRDefault="0051703E" w:rsidP="008544D8">
            <w:pPr>
              <w:ind w:left="142"/>
              <w:jc w:val="center"/>
              <w:rPr>
                <w:b/>
                <w:i/>
                <w:sz w:val="22"/>
                <w:szCs w:val="22"/>
              </w:rPr>
            </w:pPr>
            <w:r w:rsidRPr="005C3422">
              <w:rPr>
                <w:b/>
                <w:i/>
                <w:sz w:val="22"/>
                <w:szCs w:val="22"/>
              </w:rPr>
              <w:t>ООО "Горис"</w:t>
            </w:r>
          </w:p>
        </w:tc>
        <w:tc>
          <w:tcPr>
            <w:tcW w:w="1366" w:type="pct"/>
            <w:vAlign w:val="center"/>
          </w:tcPr>
          <w:p w14:paraId="3F27483E" w14:textId="02DCF0A4" w:rsidR="0051703E" w:rsidRPr="00374F0C" w:rsidRDefault="0051703E" w:rsidP="008544D8">
            <w:pPr>
              <w:jc w:val="center"/>
              <w:rPr>
                <w:color w:val="000000"/>
                <w:sz w:val="22"/>
                <w:szCs w:val="22"/>
                <w:highlight w:val="yellow"/>
              </w:rPr>
            </w:pPr>
            <w:r w:rsidRPr="005C3422">
              <w:rPr>
                <w:sz w:val="22"/>
                <w:szCs w:val="22"/>
              </w:rPr>
              <w:t>ул. Мичурина, 25а</w:t>
            </w:r>
          </w:p>
        </w:tc>
        <w:tc>
          <w:tcPr>
            <w:tcW w:w="1893" w:type="pct"/>
            <w:vAlign w:val="center"/>
          </w:tcPr>
          <w:p w14:paraId="610B38F4" w14:textId="71087660" w:rsidR="0051703E" w:rsidRPr="00374F0C" w:rsidRDefault="0051703E" w:rsidP="008544D8">
            <w:pPr>
              <w:jc w:val="center"/>
              <w:rPr>
                <w:color w:val="000000"/>
                <w:sz w:val="22"/>
                <w:szCs w:val="22"/>
                <w:highlight w:val="yellow"/>
              </w:rPr>
            </w:pPr>
            <w:r w:rsidRPr="005C3422">
              <w:rPr>
                <w:sz w:val="22"/>
                <w:szCs w:val="22"/>
              </w:rPr>
              <w:t>Производство прочей мебели</w:t>
            </w:r>
          </w:p>
        </w:tc>
      </w:tr>
      <w:tr w:rsidR="0051703E" w:rsidRPr="00374F0C" w14:paraId="45A64256" w14:textId="77777777" w:rsidTr="0051703E">
        <w:trPr>
          <w:jc w:val="center"/>
        </w:trPr>
        <w:tc>
          <w:tcPr>
            <w:tcW w:w="1741" w:type="pct"/>
            <w:shd w:val="clear" w:color="auto" w:fill="D9D9D9" w:themeFill="background1" w:themeFillShade="D9"/>
            <w:vAlign w:val="center"/>
          </w:tcPr>
          <w:p w14:paraId="183A0937" w14:textId="6CB246EC" w:rsidR="0051703E" w:rsidRPr="00806751" w:rsidRDefault="0051703E" w:rsidP="008544D8">
            <w:pPr>
              <w:ind w:left="142"/>
              <w:jc w:val="center"/>
              <w:rPr>
                <w:b/>
                <w:i/>
                <w:sz w:val="22"/>
                <w:szCs w:val="22"/>
              </w:rPr>
            </w:pPr>
            <w:r w:rsidRPr="005C3422">
              <w:rPr>
                <w:b/>
                <w:i/>
                <w:sz w:val="22"/>
                <w:szCs w:val="22"/>
              </w:rPr>
              <w:t>ООО "Трейд Групп"</w:t>
            </w:r>
          </w:p>
        </w:tc>
        <w:tc>
          <w:tcPr>
            <w:tcW w:w="1366" w:type="pct"/>
            <w:vAlign w:val="center"/>
          </w:tcPr>
          <w:p w14:paraId="05803CE7" w14:textId="0E57BADB" w:rsidR="0051703E" w:rsidRPr="00374F0C" w:rsidRDefault="0051703E" w:rsidP="008544D8">
            <w:pPr>
              <w:jc w:val="center"/>
              <w:rPr>
                <w:color w:val="000000"/>
                <w:sz w:val="22"/>
                <w:szCs w:val="22"/>
                <w:highlight w:val="yellow"/>
              </w:rPr>
            </w:pPr>
            <w:r w:rsidRPr="005C3422">
              <w:rPr>
                <w:sz w:val="22"/>
                <w:szCs w:val="22"/>
              </w:rPr>
              <w:t>ул. Мичурина, 25а</w:t>
            </w:r>
          </w:p>
        </w:tc>
        <w:tc>
          <w:tcPr>
            <w:tcW w:w="1893" w:type="pct"/>
            <w:vAlign w:val="center"/>
          </w:tcPr>
          <w:p w14:paraId="23AD2D0E" w14:textId="56A8256B" w:rsidR="0051703E" w:rsidRPr="00374F0C" w:rsidRDefault="0051703E" w:rsidP="008544D8">
            <w:pPr>
              <w:jc w:val="center"/>
              <w:rPr>
                <w:color w:val="000000"/>
                <w:sz w:val="22"/>
                <w:szCs w:val="22"/>
                <w:highlight w:val="yellow"/>
              </w:rPr>
            </w:pPr>
            <w:r w:rsidRPr="005C3422">
              <w:rPr>
                <w:sz w:val="22"/>
                <w:szCs w:val="22"/>
              </w:rPr>
              <w:t>Производство прочей мебели</w:t>
            </w:r>
          </w:p>
        </w:tc>
      </w:tr>
      <w:tr w:rsidR="0051703E" w:rsidRPr="00374F0C" w14:paraId="4158F6F4" w14:textId="77777777" w:rsidTr="0051703E">
        <w:trPr>
          <w:jc w:val="center"/>
        </w:trPr>
        <w:tc>
          <w:tcPr>
            <w:tcW w:w="1741" w:type="pct"/>
            <w:shd w:val="clear" w:color="auto" w:fill="D9D9D9" w:themeFill="background1" w:themeFillShade="D9"/>
            <w:vAlign w:val="center"/>
          </w:tcPr>
          <w:p w14:paraId="164BA553" w14:textId="0BB06D1D" w:rsidR="0051703E" w:rsidRPr="00806751" w:rsidRDefault="0051703E" w:rsidP="008544D8">
            <w:pPr>
              <w:ind w:left="142"/>
              <w:jc w:val="center"/>
              <w:rPr>
                <w:b/>
                <w:i/>
                <w:sz w:val="22"/>
                <w:szCs w:val="22"/>
              </w:rPr>
            </w:pPr>
            <w:r w:rsidRPr="003874F0">
              <w:rPr>
                <w:b/>
                <w:i/>
                <w:sz w:val="22"/>
                <w:szCs w:val="22"/>
              </w:rPr>
              <w:t>ООО "Крона-</w:t>
            </w:r>
            <w:proofErr w:type="spellStart"/>
            <w:r w:rsidRPr="003874F0">
              <w:rPr>
                <w:b/>
                <w:i/>
                <w:sz w:val="22"/>
                <w:szCs w:val="22"/>
              </w:rPr>
              <w:t>асв</w:t>
            </w:r>
            <w:proofErr w:type="spellEnd"/>
            <w:r w:rsidRPr="003874F0">
              <w:rPr>
                <w:b/>
                <w:i/>
                <w:sz w:val="22"/>
                <w:szCs w:val="22"/>
              </w:rPr>
              <w:t>"</w:t>
            </w:r>
          </w:p>
        </w:tc>
        <w:tc>
          <w:tcPr>
            <w:tcW w:w="1366" w:type="pct"/>
            <w:vAlign w:val="center"/>
          </w:tcPr>
          <w:p w14:paraId="6F1230F3" w14:textId="40D4B162" w:rsidR="0051703E" w:rsidRPr="00374F0C" w:rsidRDefault="0051703E" w:rsidP="00D9500A">
            <w:pPr>
              <w:jc w:val="center"/>
              <w:rPr>
                <w:color w:val="000000"/>
                <w:sz w:val="22"/>
                <w:szCs w:val="22"/>
                <w:highlight w:val="yellow"/>
              </w:rPr>
            </w:pPr>
            <w:r w:rsidRPr="003874F0">
              <w:rPr>
                <w:sz w:val="22"/>
                <w:szCs w:val="22"/>
              </w:rPr>
              <w:t>ул. 96 км Киевского ш</w:t>
            </w:r>
            <w:r w:rsidR="00D9500A">
              <w:rPr>
                <w:sz w:val="22"/>
                <w:szCs w:val="22"/>
              </w:rPr>
              <w:t>оссе</w:t>
            </w:r>
            <w:r w:rsidRPr="003874F0">
              <w:rPr>
                <w:sz w:val="22"/>
                <w:szCs w:val="22"/>
              </w:rPr>
              <w:t xml:space="preserve">, </w:t>
            </w:r>
            <w:proofErr w:type="spellStart"/>
            <w:r w:rsidRPr="003874F0">
              <w:rPr>
                <w:sz w:val="22"/>
                <w:szCs w:val="22"/>
              </w:rPr>
              <w:t>зд</w:t>
            </w:r>
            <w:proofErr w:type="spellEnd"/>
            <w:r w:rsidRPr="003874F0">
              <w:rPr>
                <w:sz w:val="22"/>
                <w:szCs w:val="22"/>
              </w:rPr>
              <w:t>. 26, стр.2</w:t>
            </w:r>
          </w:p>
        </w:tc>
        <w:tc>
          <w:tcPr>
            <w:tcW w:w="1893" w:type="pct"/>
            <w:vAlign w:val="center"/>
          </w:tcPr>
          <w:p w14:paraId="27ECC547" w14:textId="3B1BDDB5" w:rsidR="0051703E" w:rsidRPr="00374F0C" w:rsidRDefault="0051703E" w:rsidP="008544D8">
            <w:pPr>
              <w:jc w:val="center"/>
              <w:rPr>
                <w:color w:val="000000"/>
                <w:sz w:val="22"/>
                <w:szCs w:val="22"/>
                <w:highlight w:val="yellow"/>
              </w:rPr>
            </w:pPr>
            <w:r w:rsidRPr="003874F0">
              <w:rPr>
                <w:sz w:val="22"/>
                <w:szCs w:val="22"/>
              </w:rPr>
              <w:t>Распиловка и строгание древесины</w:t>
            </w:r>
          </w:p>
        </w:tc>
      </w:tr>
      <w:tr w:rsidR="0051703E" w:rsidRPr="00374F0C" w14:paraId="75A2965A" w14:textId="77777777" w:rsidTr="008544D8">
        <w:trPr>
          <w:jc w:val="center"/>
        </w:trPr>
        <w:tc>
          <w:tcPr>
            <w:tcW w:w="1741" w:type="pct"/>
            <w:shd w:val="clear" w:color="auto" w:fill="D9D9D9" w:themeFill="background1" w:themeFillShade="D9"/>
            <w:vAlign w:val="center"/>
          </w:tcPr>
          <w:p w14:paraId="0D06D765" w14:textId="371542E5" w:rsidR="0051703E" w:rsidRPr="00806751" w:rsidRDefault="0051703E" w:rsidP="008544D8">
            <w:pPr>
              <w:ind w:left="142"/>
              <w:jc w:val="center"/>
              <w:rPr>
                <w:b/>
                <w:i/>
                <w:sz w:val="22"/>
                <w:szCs w:val="22"/>
              </w:rPr>
            </w:pPr>
            <w:r w:rsidRPr="003874F0">
              <w:rPr>
                <w:b/>
                <w:i/>
                <w:sz w:val="22"/>
                <w:szCs w:val="22"/>
              </w:rPr>
              <w:t>ООО МБК "</w:t>
            </w:r>
            <w:proofErr w:type="spellStart"/>
            <w:r w:rsidRPr="003874F0">
              <w:rPr>
                <w:b/>
                <w:i/>
                <w:sz w:val="22"/>
                <w:szCs w:val="22"/>
              </w:rPr>
              <w:t>Интерарм</w:t>
            </w:r>
            <w:proofErr w:type="spellEnd"/>
            <w:r w:rsidRPr="003874F0">
              <w:rPr>
                <w:b/>
                <w:i/>
                <w:sz w:val="22"/>
                <w:szCs w:val="22"/>
              </w:rPr>
              <w:t>"</w:t>
            </w:r>
          </w:p>
        </w:tc>
        <w:tc>
          <w:tcPr>
            <w:tcW w:w="1366" w:type="pct"/>
            <w:vAlign w:val="center"/>
          </w:tcPr>
          <w:p w14:paraId="5A81EE9E" w14:textId="45B41260" w:rsidR="0051703E" w:rsidRPr="00374F0C" w:rsidRDefault="0051703E" w:rsidP="008544D8">
            <w:pPr>
              <w:jc w:val="center"/>
              <w:rPr>
                <w:color w:val="000000"/>
                <w:sz w:val="22"/>
                <w:szCs w:val="22"/>
                <w:highlight w:val="yellow"/>
              </w:rPr>
            </w:pPr>
            <w:r w:rsidRPr="003874F0">
              <w:rPr>
                <w:sz w:val="22"/>
                <w:szCs w:val="22"/>
              </w:rPr>
              <w:t>ул. Строительная, 5</w:t>
            </w:r>
          </w:p>
        </w:tc>
        <w:tc>
          <w:tcPr>
            <w:tcW w:w="1893" w:type="pct"/>
            <w:vAlign w:val="center"/>
          </w:tcPr>
          <w:p w14:paraId="2831B5C8" w14:textId="77777777" w:rsidR="0051703E" w:rsidRPr="003874F0" w:rsidRDefault="0051703E" w:rsidP="0051703E">
            <w:pPr>
              <w:jc w:val="center"/>
              <w:rPr>
                <w:sz w:val="22"/>
                <w:szCs w:val="22"/>
              </w:rPr>
            </w:pPr>
            <w:r w:rsidRPr="003874F0">
              <w:rPr>
                <w:sz w:val="22"/>
                <w:szCs w:val="22"/>
              </w:rPr>
              <w:t>Деятельность по складированию и</w:t>
            </w:r>
          </w:p>
          <w:p w14:paraId="45AC14B1" w14:textId="16178962" w:rsidR="0051703E" w:rsidRPr="00374F0C" w:rsidRDefault="0051703E" w:rsidP="008544D8">
            <w:pPr>
              <w:jc w:val="center"/>
              <w:rPr>
                <w:color w:val="000000"/>
                <w:sz w:val="22"/>
                <w:szCs w:val="22"/>
                <w:highlight w:val="yellow"/>
              </w:rPr>
            </w:pPr>
            <w:r w:rsidRPr="003874F0">
              <w:rPr>
                <w:sz w:val="22"/>
                <w:szCs w:val="22"/>
              </w:rPr>
              <w:lastRenderedPageBreak/>
              <w:t>хранению</w:t>
            </w:r>
          </w:p>
        </w:tc>
      </w:tr>
      <w:tr w:rsidR="0051703E" w:rsidRPr="00374F0C" w14:paraId="299BB3D9" w14:textId="77777777" w:rsidTr="008544D8">
        <w:trPr>
          <w:jc w:val="center"/>
        </w:trPr>
        <w:tc>
          <w:tcPr>
            <w:tcW w:w="1741" w:type="pct"/>
            <w:shd w:val="clear" w:color="auto" w:fill="D9D9D9" w:themeFill="background1" w:themeFillShade="D9"/>
            <w:vAlign w:val="center"/>
          </w:tcPr>
          <w:p w14:paraId="796EE28B" w14:textId="1FFE3245" w:rsidR="0051703E" w:rsidRPr="00374F0C" w:rsidRDefault="0051703E" w:rsidP="008544D8">
            <w:pPr>
              <w:ind w:left="142"/>
              <w:jc w:val="center"/>
              <w:rPr>
                <w:b/>
                <w:i/>
                <w:sz w:val="22"/>
                <w:szCs w:val="22"/>
                <w:highlight w:val="yellow"/>
              </w:rPr>
            </w:pPr>
            <w:r w:rsidRPr="003874F0">
              <w:rPr>
                <w:b/>
                <w:i/>
                <w:sz w:val="22"/>
                <w:szCs w:val="22"/>
              </w:rPr>
              <w:lastRenderedPageBreak/>
              <w:t>ООО ПП "</w:t>
            </w:r>
            <w:proofErr w:type="spellStart"/>
            <w:r w:rsidRPr="003874F0">
              <w:rPr>
                <w:b/>
                <w:i/>
                <w:sz w:val="22"/>
                <w:szCs w:val="22"/>
              </w:rPr>
              <w:t>Интерарм</w:t>
            </w:r>
            <w:proofErr w:type="spellEnd"/>
            <w:r w:rsidRPr="003874F0">
              <w:rPr>
                <w:b/>
                <w:i/>
                <w:sz w:val="22"/>
                <w:szCs w:val="22"/>
              </w:rPr>
              <w:t>"</w:t>
            </w:r>
          </w:p>
        </w:tc>
        <w:tc>
          <w:tcPr>
            <w:tcW w:w="1366" w:type="pct"/>
            <w:vAlign w:val="center"/>
          </w:tcPr>
          <w:p w14:paraId="2DF5E569" w14:textId="75DB4759" w:rsidR="0051703E" w:rsidRPr="00374F0C" w:rsidRDefault="0051703E" w:rsidP="008544D8">
            <w:pPr>
              <w:jc w:val="center"/>
              <w:rPr>
                <w:color w:val="000000"/>
                <w:sz w:val="22"/>
                <w:szCs w:val="22"/>
                <w:highlight w:val="yellow"/>
              </w:rPr>
            </w:pPr>
            <w:r w:rsidRPr="003874F0">
              <w:rPr>
                <w:sz w:val="22"/>
                <w:szCs w:val="22"/>
              </w:rPr>
              <w:t>ул. Строительная, 5</w:t>
            </w:r>
          </w:p>
        </w:tc>
        <w:tc>
          <w:tcPr>
            <w:tcW w:w="1893" w:type="pct"/>
            <w:vAlign w:val="center"/>
          </w:tcPr>
          <w:p w14:paraId="784D09B4" w14:textId="77777777" w:rsidR="0051703E" w:rsidRPr="003874F0" w:rsidRDefault="0051703E" w:rsidP="0051703E">
            <w:pPr>
              <w:jc w:val="center"/>
              <w:rPr>
                <w:sz w:val="22"/>
                <w:szCs w:val="22"/>
              </w:rPr>
            </w:pPr>
            <w:r w:rsidRPr="003874F0">
              <w:rPr>
                <w:sz w:val="22"/>
                <w:szCs w:val="22"/>
              </w:rPr>
              <w:t>Производство арматуры</w:t>
            </w:r>
          </w:p>
          <w:p w14:paraId="4D6EAACF" w14:textId="3E7A3FA4" w:rsidR="0051703E" w:rsidRPr="00374F0C" w:rsidRDefault="0051703E" w:rsidP="008544D8">
            <w:pPr>
              <w:jc w:val="center"/>
              <w:rPr>
                <w:color w:val="000000"/>
                <w:sz w:val="22"/>
                <w:szCs w:val="22"/>
                <w:highlight w:val="yellow"/>
              </w:rPr>
            </w:pPr>
            <w:r w:rsidRPr="003874F0">
              <w:rPr>
                <w:sz w:val="22"/>
                <w:szCs w:val="22"/>
              </w:rPr>
              <w:t>трубопроводной (арматуры)</w:t>
            </w:r>
          </w:p>
        </w:tc>
      </w:tr>
      <w:tr w:rsidR="0051703E" w:rsidRPr="00374F0C" w14:paraId="4C20F77B" w14:textId="77777777" w:rsidTr="008544D8">
        <w:trPr>
          <w:jc w:val="center"/>
        </w:trPr>
        <w:tc>
          <w:tcPr>
            <w:tcW w:w="1741" w:type="pct"/>
            <w:shd w:val="clear" w:color="auto" w:fill="D9D9D9" w:themeFill="background1" w:themeFillShade="D9"/>
            <w:vAlign w:val="center"/>
          </w:tcPr>
          <w:p w14:paraId="554F4DD8" w14:textId="72E85D27" w:rsidR="0051703E" w:rsidRPr="00374F0C" w:rsidRDefault="0051703E" w:rsidP="008544D8">
            <w:pPr>
              <w:ind w:left="142"/>
              <w:jc w:val="center"/>
              <w:rPr>
                <w:b/>
                <w:i/>
                <w:sz w:val="22"/>
                <w:szCs w:val="22"/>
                <w:highlight w:val="yellow"/>
              </w:rPr>
            </w:pPr>
            <w:r w:rsidRPr="003874F0">
              <w:rPr>
                <w:b/>
                <w:i/>
                <w:sz w:val="22"/>
                <w:szCs w:val="22"/>
              </w:rPr>
              <w:t>ООО "БМЗ"</w:t>
            </w:r>
          </w:p>
        </w:tc>
        <w:tc>
          <w:tcPr>
            <w:tcW w:w="1366" w:type="pct"/>
            <w:vAlign w:val="center"/>
          </w:tcPr>
          <w:p w14:paraId="5E6A3248" w14:textId="574A948E" w:rsidR="0051703E" w:rsidRPr="00374F0C" w:rsidRDefault="0051703E" w:rsidP="008544D8">
            <w:pPr>
              <w:jc w:val="center"/>
              <w:rPr>
                <w:color w:val="000000"/>
                <w:sz w:val="22"/>
                <w:szCs w:val="22"/>
                <w:highlight w:val="yellow"/>
              </w:rPr>
            </w:pPr>
            <w:r w:rsidRPr="003874F0">
              <w:rPr>
                <w:sz w:val="22"/>
                <w:szCs w:val="22"/>
              </w:rPr>
              <w:t>ул. Строительная, 5</w:t>
            </w:r>
          </w:p>
        </w:tc>
        <w:tc>
          <w:tcPr>
            <w:tcW w:w="1893" w:type="pct"/>
            <w:vAlign w:val="center"/>
          </w:tcPr>
          <w:p w14:paraId="6332014C" w14:textId="77777777" w:rsidR="0051703E" w:rsidRPr="003874F0" w:rsidRDefault="0051703E" w:rsidP="0051703E">
            <w:pPr>
              <w:jc w:val="center"/>
              <w:rPr>
                <w:sz w:val="22"/>
                <w:szCs w:val="22"/>
              </w:rPr>
            </w:pPr>
            <w:r w:rsidRPr="003874F0">
              <w:rPr>
                <w:sz w:val="22"/>
                <w:szCs w:val="22"/>
              </w:rPr>
              <w:t>Производство арматуры</w:t>
            </w:r>
          </w:p>
          <w:p w14:paraId="2B17D3B1" w14:textId="1068A82A" w:rsidR="0051703E" w:rsidRPr="00374F0C" w:rsidRDefault="0051703E" w:rsidP="008544D8">
            <w:pPr>
              <w:jc w:val="center"/>
              <w:rPr>
                <w:color w:val="000000"/>
                <w:sz w:val="22"/>
                <w:szCs w:val="22"/>
                <w:highlight w:val="yellow"/>
              </w:rPr>
            </w:pPr>
            <w:r w:rsidRPr="003874F0">
              <w:rPr>
                <w:sz w:val="22"/>
                <w:szCs w:val="22"/>
              </w:rPr>
              <w:t>трубопроводной (арматуры)</w:t>
            </w:r>
          </w:p>
        </w:tc>
      </w:tr>
      <w:tr w:rsidR="0051703E" w:rsidRPr="00374F0C" w14:paraId="7E5ACB0A" w14:textId="77777777" w:rsidTr="008544D8">
        <w:trPr>
          <w:jc w:val="center"/>
        </w:trPr>
        <w:tc>
          <w:tcPr>
            <w:tcW w:w="1741" w:type="pct"/>
            <w:shd w:val="clear" w:color="auto" w:fill="D9D9D9" w:themeFill="background1" w:themeFillShade="D9"/>
            <w:vAlign w:val="center"/>
          </w:tcPr>
          <w:p w14:paraId="27C2FCC8" w14:textId="1A0807C9" w:rsidR="0051703E" w:rsidRPr="00374F0C" w:rsidRDefault="0051703E" w:rsidP="008544D8">
            <w:pPr>
              <w:ind w:left="142"/>
              <w:jc w:val="center"/>
              <w:rPr>
                <w:b/>
                <w:i/>
                <w:sz w:val="22"/>
                <w:szCs w:val="22"/>
                <w:highlight w:val="yellow"/>
              </w:rPr>
            </w:pPr>
            <w:r w:rsidRPr="003874F0">
              <w:rPr>
                <w:b/>
                <w:i/>
                <w:sz w:val="22"/>
                <w:szCs w:val="22"/>
              </w:rPr>
              <w:t>ООО "</w:t>
            </w:r>
            <w:proofErr w:type="spellStart"/>
            <w:r w:rsidRPr="003874F0">
              <w:rPr>
                <w:b/>
                <w:i/>
                <w:sz w:val="22"/>
                <w:szCs w:val="22"/>
              </w:rPr>
              <w:t>Марвел-Москов</w:t>
            </w:r>
            <w:proofErr w:type="spellEnd"/>
            <w:r w:rsidRPr="003874F0">
              <w:rPr>
                <w:b/>
                <w:i/>
                <w:sz w:val="22"/>
                <w:szCs w:val="22"/>
              </w:rPr>
              <w:t>"</w:t>
            </w:r>
          </w:p>
        </w:tc>
        <w:tc>
          <w:tcPr>
            <w:tcW w:w="1366" w:type="pct"/>
            <w:vAlign w:val="center"/>
          </w:tcPr>
          <w:p w14:paraId="7E6848FD" w14:textId="411F6A29" w:rsidR="0051703E" w:rsidRPr="00374F0C" w:rsidRDefault="0051703E" w:rsidP="008544D8">
            <w:pPr>
              <w:jc w:val="center"/>
              <w:rPr>
                <w:color w:val="000000"/>
                <w:sz w:val="22"/>
                <w:szCs w:val="22"/>
                <w:highlight w:val="yellow"/>
              </w:rPr>
            </w:pPr>
            <w:r w:rsidRPr="003874F0">
              <w:rPr>
                <w:sz w:val="22"/>
                <w:szCs w:val="22"/>
              </w:rPr>
              <w:t>ул. Строительная, 5</w:t>
            </w:r>
          </w:p>
        </w:tc>
        <w:tc>
          <w:tcPr>
            <w:tcW w:w="1893" w:type="pct"/>
            <w:vAlign w:val="center"/>
          </w:tcPr>
          <w:p w14:paraId="6D386CF3" w14:textId="77777777" w:rsidR="0051703E" w:rsidRPr="003874F0" w:rsidRDefault="0051703E" w:rsidP="0051703E">
            <w:pPr>
              <w:jc w:val="center"/>
              <w:rPr>
                <w:sz w:val="22"/>
                <w:szCs w:val="22"/>
              </w:rPr>
            </w:pPr>
            <w:r w:rsidRPr="003874F0">
              <w:rPr>
                <w:sz w:val="22"/>
                <w:szCs w:val="22"/>
              </w:rPr>
              <w:t>Производство прочих кранов и</w:t>
            </w:r>
          </w:p>
          <w:p w14:paraId="01C504EE" w14:textId="28B8A01D" w:rsidR="0051703E" w:rsidRPr="00374F0C" w:rsidRDefault="0051703E" w:rsidP="008544D8">
            <w:pPr>
              <w:jc w:val="center"/>
              <w:rPr>
                <w:color w:val="000000"/>
                <w:sz w:val="22"/>
                <w:szCs w:val="22"/>
                <w:highlight w:val="yellow"/>
              </w:rPr>
            </w:pPr>
            <w:r w:rsidRPr="003874F0">
              <w:rPr>
                <w:sz w:val="22"/>
                <w:szCs w:val="22"/>
              </w:rPr>
              <w:t>клапанов</w:t>
            </w:r>
          </w:p>
        </w:tc>
      </w:tr>
      <w:tr w:rsidR="0051703E" w:rsidRPr="00374F0C" w14:paraId="53DE23E2" w14:textId="77777777" w:rsidTr="008544D8">
        <w:trPr>
          <w:jc w:val="center"/>
        </w:trPr>
        <w:tc>
          <w:tcPr>
            <w:tcW w:w="1741" w:type="pct"/>
            <w:shd w:val="clear" w:color="auto" w:fill="D9D9D9" w:themeFill="background1" w:themeFillShade="D9"/>
            <w:vAlign w:val="center"/>
          </w:tcPr>
          <w:p w14:paraId="7C2C41C2" w14:textId="4DE33959" w:rsidR="0051703E" w:rsidRPr="00374F0C" w:rsidRDefault="0051703E" w:rsidP="008544D8">
            <w:pPr>
              <w:ind w:left="142"/>
              <w:jc w:val="center"/>
              <w:rPr>
                <w:b/>
                <w:i/>
                <w:sz w:val="22"/>
                <w:szCs w:val="22"/>
                <w:highlight w:val="yellow"/>
              </w:rPr>
            </w:pPr>
            <w:r w:rsidRPr="006640E3">
              <w:rPr>
                <w:b/>
                <w:i/>
                <w:sz w:val="22"/>
                <w:szCs w:val="22"/>
              </w:rPr>
              <w:t>ООО "Стройка РУ"</w:t>
            </w:r>
          </w:p>
        </w:tc>
        <w:tc>
          <w:tcPr>
            <w:tcW w:w="1366" w:type="pct"/>
            <w:vAlign w:val="center"/>
          </w:tcPr>
          <w:p w14:paraId="48E39B73" w14:textId="211BE9BE" w:rsidR="0051703E" w:rsidRPr="00374F0C" w:rsidRDefault="0051703E" w:rsidP="008544D8">
            <w:pPr>
              <w:jc w:val="center"/>
              <w:rPr>
                <w:color w:val="000000"/>
                <w:sz w:val="22"/>
                <w:szCs w:val="22"/>
                <w:highlight w:val="yellow"/>
              </w:rPr>
            </w:pPr>
            <w:r w:rsidRPr="006640E3">
              <w:rPr>
                <w:sz w:val="22"/>
                <w:szCs w:val="22"/>
              </w:rPr>
              <w:t>ул. ДРП, 16а</w:t>
            </w:r>
          </w:p>
        </w:tc>
        <w:tc>
          <w:tcPr>
            <w:tcW w:w="1893" w:type="pct"/>
            <w:vAlign w:val="center"/>
          </w:tcPr>
          <w:p w14:paraId="46E2F2C4" w14:textId="77777777" w:rsidR="0051703E" w:rsidRPr="006640E3" w:rsidRDefault="0051703E" w:rsidP="0051703E">
            <w:pPr>
              <w:jc w:val="center"/>
              <w:rPr>
                <w:sz w:val="22"/>
                <w:szCs w:val="22"/>
              </w:rPr>
            </w:pPr>
            <w:r w:rsidRPr="006640E3">
              <w:rPr>
                <w:sz w:val="22"/>
                <w:szCs w:val="22"/>
              </w:rPr>
              <w:t xml:space="preserve">Деятельность </w:t>
            </w:r>
            <w:proofErr w:type="gramStart"/>
            <w:r w:rsidRPr="006640E3">
              <w:rPr>
                <w:sz w:val="22"/>
                <w:szCs w:val="22"/>
              </w:rPr>
              <w:t>автомобильного</w:t>
            </w:r>
            <w:proofErr w:type="gramEnd"/>
          </w:p>
          <w:p w14:paraId="0B8833C1" w14:textId="77777777" w:rsidR="0051703E" w:rsidRPr="006640E3" w:rsidRDefault="0051703E" w:rsidP="0051703E">
            <w:pPr>
              <w:jc w:val="center"/>
              <w:rPr>
                <w:sz w:val="22"/>
                <w:szCs w:val="22"/>
              </w:rPr>
            </w:pPr>
            <w:r w:rsidRPr="006640E3">
              <w:rPr>
                <w:sz w:val="22"/>
                <w:szCs w:val="22"/>
              </w:rPr>
              <w:t xml:space="preserve">грузового транспорта и услуги </w:t>
            </w:r>
            <w:proofErr w:type="gramStart"/>
            <w:r w:rsidRPr="006640E3">
              <w:rPr>
                <w:sz w:val="22"/>
                <w:szCs w:val="22"/>
              </w:rPr>
              <w:t>по</w:t>
            </w:r>
            <w:proofErr w:type="gramEnd"/>
          </w:p>
          <w:p w14:paraId="5ECF5AE0" w14:textId="033631D5" w:rsidR="0051703E" w:rsidRPr="00374F0C" w:rsidRDefault="0051703E" w:rsidP="008544D8">
            <w:pPr>
              <w:jc w:val="center"/>
              <w:rPr>
                <w:color w:val="000000"/>
                <w:sz w:val="22"/>
                <w:szCs w:val="22"/>
                <w:highlight w:val="yellow"/>
              </w:rPr>
            </w:pPr>
            <w:r w:rsidRPr="006640E3">
              <w:rPr>
                <w:sz w:val="22"/>
                <w:szCs w:val="22"/>
              </w:rPr>
              <w:t>перевозкам</w:t>
            </w:r>
          </w:p>
        </w:tc>
      </w:tr>
      <w:tr w:rsidR="0051703E" w:rsidRPr="00374F0C" w14:paraId="2EB62971" w14:textId="77777777" w:rsidTr="008544D8">
        <w:trPr>
          <w:jc w:val="center"/>
        </w:trPr>
        <w:tc>
          <w:tcPr>
            <w:tcW w:w="1741" w:type="pct"/>
            <w:shd w:val="clear" w:color="auto" w:fill="D9D9D9" w:themeFill="background1" w:themeFillShade="D9"/>
            <w:vAlign w:val="center"/>
          </w:tcPr>
          <w:p w14:paraId="0C136D25" w14:textId="51226D21" w:rsidR="0051703E" w:rsidRPr="00C15DF1" w:rsidRDefault="0051703E" w:rsidP="008544D8">
            <w:pPr>
              <w:ind w:left="142"/>
              <w:jc w:val="center"/>
              <w:rPr>
                <w:b/>
                <w:i/>
                <w:sz w:val="22"/>
                <w:szCs w:val="22"/>
              </w:rPr>
            </w:pPr>
            <w:r w:rsidRPr="006640E3">
              <w:rPr>
                <w:b/>
                <w:i/>
                <w:sz w:val="22"/>
                <w:szCs w:val="22"/>
              </w:rPr>
              <w:t>ООО "</w:t>
            </w:r>
            <w:proofErr w:type="spellStart"/>
            <w:r w:rsidRPr="006640E3">
              <w:rPr>
                <w:b/>
                <w:i/>
                <w:sz w:val="22"/>
                <w:szCs w:val="22"/>
              </w:rPr>
              <w:t>Фрилайт</w:t>
            </w:r>
            <w:proofErr w:type="spellEnd"/>
            <w:r w:rsidRPr="006640E3">
              <w:rPr>
                <w:b/>
                <w:i/>
                <w:sz w:val="22"/>
                <w:szCs w:val="22"/>
              </w:rPr>
              <w:t>"</w:t>
            </w:r>
          </w:p>
        </w:tc>
        <w:tc>
          <w:tcPr>
            <w:tcW w:w="1366" w:type="pct"/>
            <w:vAlign w:val="center"/>
          </w:tcPr>
          <w:p w14:paraId="604EE853" w14:textId="30C16009" w:rsidR="0051703E" w:rsidRPr="00C15DF1" w:rsidRDefault="0051703E" w:rsidP="008544D8">
            <w:pPr>
              <w:jc w:val="center"/>
              <w:rPr>
                <w:color w:val="000000"/>
                <w:sz w:val="22"/>
                <w:szCs w:val="22"/>
              </w:rPr>
            </w:pPr>
            <w:r w:rsidRPr="006640E3">
              <w:rPr>
                <w:sz w:val="22"/>
                <w:szCs w:val="22"/>
              </w:rPr>
              <w:t>ул. Коммунальная, 2</w:t>
            </w:r>
          </w:p>
        </w:tc>
        <w:tc>
          <w:tcPr>
            <w:tcW w:w="1893" w:type="pct"/>
            <w:vAlign w:val="center"/>
          </w:tcPr>
          <w:p w14:paraId="058E09F9" w14:textId="77777777" w:rsidR="0051703E" w:rsidRPr="006640E3" w:rsidRDefault="0051703E" w:rsidP="0051703E">
            <w:pPr>
              <w:jc w:val="center"/>
              <w:rPr>
                <w:sz w:val="22"/>
                <w:szCs w:val="22"/>
              </w:rPr>
            </w:pPr>
            <w:r w:rsidRPr="006640E3">
              <w:rPr>
                <w:sz w:val="22"/>
                <w:szCs w:val="22"/>
              </w:rPr>
              <w:t>Производство керамических плит и</w:t>
            </w:r>
          </w:p>
          <w:p w14:paraId="4E33A7B8" w14:textId="35213A9F" w:rsidR="0051703E" w:rsidRPr="00374F0C" w:rsidRDefault="0051703E" w:rsidP="008544D8">
            <w:pPr>
              <w:jc w:val="center"/>
              <w:rPr>
                <w:color w:val="000000"/>
                <w:sz w:val="22"/>
                <w:szCs w:val="22"/>
                <w:highlight w:val="yellow"/>
              </w:rPr>
            </w:pPr>
            <w:r w:rsidRPr="006640E3">
              <w:rPr>
                <w:sz w:val="22"/>
                <w:szCs w:val="22"/>
              </w:rPr>
              <w:t>плиток</w:t>
            </w:r>
          </w:p>
        </w:tc>
      </w:tr>
      <w:tr w:rsidR="0051703E" w:rsidRPr="00374F0C" w14:paraId="5ECC7005" w14:textId="77777777" w:rsidTr="008544D8">
        <w:trPr>
          <w:jc w:val="center"/>
        </w:trPr>
        <w:tc>
          <w:tcPr>
            <w:tcW w:w="1741" w:type="pct"/>
            <w:shd w:val="clear" w:color="auto" w:fill="D9D9D9" w:themeFill="background1" w:themeFillShade="D9"/>
            <w:vAlign w:val="center"/>
          </w:tcPr>
          <w:p w14:paraId="1D60A799" w14:textId="56D2C332" w:rsidR="0051703E" w:rsidRPr="00374F0C" w:rsidRDefault="0051703E" w:rsidP="008544D8">
            <w:pPr>
              <w:ind w:left="142"/>
              <w:jc w:val="center"/>
              <w:rPr>
                <w:b/>
                <w:i/>
                <w:sz w:val="22"/>
                <w:szCs w:val="22"/>
                <w:highlight w:val="yellow"/>
              </w:rPr>
            </w:pPr>
            <w:r w:rsidRPr="006640E3">
              <w:rPr>
                <w:b/>
                <w:i/>
                <w:sz w:val="22"/>
                <w:szCs w:val="22"/>
              </w:rPr>
              <w:t>ООО "Торговый дом "</w:t>
            </w:r>
            <w:proofErr w:type="spellStart"/>
            <w:r w:rsidRPr="006640E3">
              <w:rPr>
                <w:b/>
                <w:i/>
                <w:sz w:val="22"/>
                <w:szCs w:val="22"/>
              </w:rPr>
              <w:t>Фрилайт</w:t>
            </w:r>
            <w:proofErr w:type="spellEnd"/>
            <w:r w:rsidRPr="006640E3">
              <w:rPr>
                <w:b/>
                <w:i/>
                <w:sz w:val="22"/>
                <w:szCs w:val="22"/>
              </w:rPr>
              <w:t>"</w:t>
            </w:r>
          </w:p>
        </w:tc>
        <w:tc>
          <w:tcPr>
            <w:tcW w:w="1366" w:type="pct"/>
            <w:vAlign w:val="center"/>
          </w:tcPr>
          <w:p w14:paraId="200A605E" w14:textId="6E974268" w:rsidR="0051703E" w:rsidRPr="00374F0C" w:rsidRDefault="0051703E" w:rsidP="008544D8">
            <w:pPr>
              <w:jc w:val="center"/>
              <w:rPr>
                <w:color w:val="000000"/>
                <w:sz w:val="22"/>
                <w:szCs w:val="22"/>
                <w:highlight w:val="yellow"/>
              </w:rPr>
            </w:pPr>
            <w:r w:rsidRPr="006640E3">
              <w:rPr>
                <w:sz w:val="22"/>
                <w:szCs w:val="22"/>
              </w:rPr>
              <w:t>ул. Коммунальная, 2</w:t>
            </w:r>
          </w:p>
        </w:tc>
        <w:tc>
          <w:tcPr>
            <w:tcW w:w="1893" w:type="pct"/>
            <w:vAlign w:val="center"/>
          </w:tcPr>
          <w:p w14:paraId="3BDB898A" w14:textId="77777777" w:rsidR="0051703E" w:rsidRPr="006640E3" w:rsidRDefault="0051703E" w:rsidP="0051703E">
            <w:pPr>
              <w:jc w:val="center"/>
              <w:rPr>
                <w:sz w:val="22"/>
                <w:szCs w:val="22"/>
              </w:rPr>
            </w:pPr>
            <w:r w:rsidRPr="006640E3">
              <w:rPr>
                <w:sz w:val="22"/>
                <w:szCs w:val="22"/>
              </w:rPr>
              <w:t>Производство керамических плит и</w:t>
            </w:r>
          </w:p>
          <w:p w14:paraId="491FAA13" w14:textId="7038536A" w:rsidR="0051703E" w:rsidRPr="00374F0C" w:rsidRDefault="0051703E" w:rsidP="008544D8">
            <w:pPr>
              <w:jc w:val="center"/>
              <w:rPr>
                <w:color w:val="000000"/>
                <w:sz w:val="22"/>
                <w:szCs w:val="22"/>
                <w:highlight w:val="yellow"/>
              </w:rPr>
            </w:pPr>
            <w:r w:rsidRPr="006640E3">
              <w:rPr>
                <w:sz w:val="22"/>
                <w:szCs w:val="22"/>
              </w:rPr>
              <w:t>плиток</w:t>
            </w:r>
          </w:p>
        </w:tc>
      </w:tr>
      <w:tr w:rsidR="0051703E" w:rsidRPr="00374F0C" w14:paraId="6D630F91" w14:textId="77777777" w:rsidTr="008544D8">
        <w:trPr>
          <w:jc w:val="center"/>
        </w:trPr>
        <w:tc>
          <w:tcPr>
            <w:tcW w:w="1741" w:type="pct"/>
            <w:shd w:val="clear" w:color="auto" w:fill="D9D9D9" w:themeFill="background1" w:themeFillShade="D9"/>
            <w:vAlign w:val="center"/>
          </w:tcPr>
          <w:p w14:paraId="63F256D7" w14:textId="3BE4F302" w:rsidR="0051703E" w:rsidRPr="00140BCC" w:rsidRDefault="0051703E" w:rsidP="008544D8">
            <w:pPr>
              <w:ind w:left="142"/>
              <w:jc w:val="center"/>
              <w:rPr>
                <w:b/>
                <w:i/>
                <w:sz w:val="22"/>
                <w:szCs w:val="22"/>
              </w:rPr>
            </w:pPr>
            <w:r w:rsidRPr="006640E3">
              <w:rPr>
                <w:b/>
                <w:i/>
                <w:sz w:val="22"/>
                <w:szCs w:val="22"/>
              </w:rPr>
              <w:t>ООО "ПКП "Сирена"</w:t>
            </w:r>
          </w:p>
        </w:tc>
        <w:tc>
          <w:tcPr>
            <w:tcW w:w="1366" w:type="pct"/>
            <w:vAlign w:val="center"/>
          </w:tcPr>
          <w:p w14:paraId="62FA6CF1" w14:textId="594B63F9" w:rsidR="0051703E" w:rsidRPr="00374F0C" w:rsidRDefault="0051703E" w:rsidP="008544D8">
            <w:pPr>
              <w:jc w:val="center"/>
              <w:rPr>
                <w:color w:val="000000"/>
                <w:sz w:val="22"/>
                <w:szCs w:val="22"/>
                <w:highlight w:val="yellow"/>
              </w:rPr>
            </w:pPr>
            <w:r w:rsidRPr="006640E3">
              <w:rPr>
                <w:sz w:val="22"/>
                <w:szCs w:val="22"/>
              </w:rPr>
              <w:t>ул. Коммунальная, 8б</w:t>
            </w:r>
          </w:p>
        </w:tc>
        <w:tc>
          <w:tcPr>
            <w:tcW w:w="1893" w:type="pct"/>
            <w:vAlign w:val="center"/>
          </w:tcPr>
          <w:p w14:paraId="3C4735E7" w14:textId="77777777" w:rsidR="0051703E" w:rsidRPr="006640E3" w:rsidRDefault="0051703E" w:rsidP="0051703E">
            <w:pPr>
              <w:jc w:val="center"/>
              <w:rPr>
                <w:sz w:val="22"/>
                <w:szCs w:val="22"/>
              </w:rPr>
            </w:pPr>
            <w:r w:rsidRPr="006640E3">
              <w:rPr>
                <w:sz w:val="22"/>
                <w:szCs w:val="22"/>
              </w:rPr>
              <w:t>Производство пластмасс и</w:t>
            </w:r>
          </w:p>
          <w:p w14:paraId="3C32368A" w14:textId="12EBAEB8" w:rsidR="0051703E" w:rsidRPr="00374F0C" w:rsidRDefault="0051703E" w:rsidP="008544D8">
            <w:pPr>
              <w:jc w:val="center"/>
              <w:rPr>
                <w:color w:val="000000"/>
                <w:sz w:val="22"/>
                <w:szCs w:val="22"/>
                <w:highlight w:val="yellow"/>
              </w:rPr>
            </w:pPr>
            <w:r w:rsidRPr="006640E3">
              <w:rPr>
                <w:sz w:val="22"/>
                <w:szCs w:val="22"/>
              </w:rPr>
              <w:t>синтетических смол в первичных формах</w:t>
            </w:r>
          </w:p>
        </w:tc>
      </w:tr>
      <w:tr w:rsidR="0051703E" w:rsidRPr="00374F0C" w14:paraId="16985C8C" w14:textId="77777777" w:rsidTr="0051703E">
        <w:trPr>
          <w:jc w:val="center"/>
        </w:trPr>
        <w:tc>
          <w:tcPr>
            <w:tcW w:w="1741" w:type="pct"/>
            <w:shd w:val="clear" w:color="auto" w:fill="D9D9D9" w:themeFill="background1" w:themeFillShade="D9"/>
            <w:vAlign w:val="center"/>
          </w:tcPr>
          <w:p w14:paraId="0C5919CD" w14:textId="769A8D7A" w:rsidR="0051703E" w:rsidRPr="00140BCC" w:rsidRDefault="0051703E" w:rsidP="008544D8">
            <w:pPr>
              <w:ind w:left="142"/>
              <w:jc w:val="center"/>
              <w:rPr>
                <w:b/>
                <w:i/>
                <w:sz w:val="22"/>
                <w:szCs w:val="22"/>
              </w:rPr>
            </w:pPr>
            <w:r w:rsidRPr="006640E3">
              <w:rPr>
                <w:b/>
                <w:i/>
                <w:sz w:val="22"/>
                <w:szCs w:val="22"/>
              </w:rPr>
              <w:t>ООО "Старт-С"</w:t>
            </w:r>
          </w:p>
        </w:tc>
        <w:tc>
          <w:tcPr>
            <w:tcW w:w="1366" w:type="pct"/>
            <w:vAlign w:val="center"/>
          </w:tcPr>
          <w:p w14:paraId="513F8525" w14:textId="223269D9" w:rsidR="0051703E" w:rsidRPr="00374F0C" w:rsidRDefault="0051703E" w:rsidP="008544D8">
            <w:pPr>
              <w:jc w:val="center"/>
              <w:rPr>
                <w:color w:val="000000"/>
                <w:sz w:val="22"/>
                <w:szCs w:val="22"/>
                <w:highlight w:val="yellow"/>
              </w:rPr>
            </w:pPr>
            <w:r w:rsidRPr="006640E3">
              <w:rPr>
                <w:sz w:val="22"/>
                <w:szCs w:val="22"/>
              </w:rPr>
              <w:t>ул. Коммунальная, 5</w:t>
            </w:r>
          </w:p>
        </w:tc>
        <w:tc>
          <w:tcPr>
            <w:tcW w:w="1893" w:type="pct"/>
            <w:vAlign w:val="center"/>
          </w:tcPr>
          <w:p w14:paraId="03136C4C" w14:textId="77777777" w:rsidR="0051703E" w:rsidRPr="006640E3" w:rsidRDefault="0051703E" w:rsidP="0051703E">
            <w:pPr>
              <w:jc w:val="center"/>
              <w:rPr>
                <w:sz w:val="22"/>
                <w:szCs w:val="22"/>
              </w:rPr>
            </w:pPr>
            <w:r w:rsidRPr="006640E3">
              <w:rPr>
                <w:sz w:val="22"/>
                <w:szCs w:val="22"/>
              </w:rPr>
              <w:t>Деятельность по упаковыванию</w:t>
            </w:r>
          </w:p>
          <w:p w14:paraId="0CE3B4B6" w14:textId="1B2E5782" w:rsidR="0051703E" w:rsidRPr="00374F0C" w:rsidRDefault="0051703E" w:rsidP="008544D8">
            <w:pPr>
              <w:jc w:val="center"/>
              <w:rPr>
                <w:color w:val="000000"/>
                <w:sz w:val="22"/>
                <w:szCs w:val="22"/>
                <w:highlight w:val="yellow"/>
              </w:rPr>
            </w:pPr>
            <w:r w:rsidRPr="006640E3">
              <w:rPr>
                <w:sz w:val="22"/>
                <w:szCs w:val="22"/>
              </w:rPr>
              <w:t>товаров</w:t>
            </w:r>
          </w:p>
        </w:tc>
      </w:tr>
      <w:tr w:rsidR="0051703E" w:rsidRPr="00374F0C" w14:paraId="4297F87F" w14:textId="77777777" w:rsidTr="0051703E">
        <w:trPr>
          <w:jc w:val="center"/>
        </w:trPr>
        <w:tc>
          <w:tcPr>
            <w:tcW w:w="1741" w:type="pct"/>
            <w:shd w:val="clear" w:color="auto" w:fill="D9D9D9" w:themeFill="background1" w:themeFillShade="D9"/>
            <w:vAlign w:val="center"/>
          </w:tcPr>
          <w:p w14:paraId="6E2323B3" w14:textId="5BDFDD09" w:rsidR="0051703E" w:rsidRPr="00140BCC" w:rsidRDefault="0051703E" w:rsidP="008544D8">
            <w:pPr>
              <w:ind w:left="142"/>
              <w:jc w:val="center"/>
              <w:rPr>
                <w:b/>
                <w:i/>
                <w:sz w:val="22"/>
                <w:szCs w:val="22"/>
              </w:rPr>
            </w:pPr>
            <w:r w:rsidRPr="006640E3">
              <w:rPr>
                <w:b/>
                <w:i/>
                <w:sz w:val="22"/>
                <w:szCs w:val="22"/>
              </w:rPr>
              <w:t>ООО "Про Метиз"</w:t>
            </w:r>
          </w:p>
        </w:tc>
        <w:tc>
          <w:tcPr>
            <w:tcW w:w="1366" w:type="pct"/>
            <w:vAlign w:val="center"/>
          </w:tcPr>
          <w:p w14:paraId="551D76BF" w14:textId="362F85B3" w:rsidR="0051703E" w:rsidRPr="00374F0C" w:rsidRDefault="0051703E" w:rsidP="008544D8">
            <w:pPr>
              <w:jc w:val="center"/>
              <w:rPr>
                <w:color w:val="000000"/>
                <w:sz w:val="22"/>
                <w:szCs w:val="22"/>
                <w:highlight w:val="yellow"/>
              </w:rPr>
            </w:pPr>
            <w:r w:rsidRPr="006640E3">
              <w:rPr>
                <w:sz w:val="22"/>
                <w:szCs w:val="22"/>
              </w:rPr>
              <w:t>ул.</w:t>
            </w:r>
            <w:r>
              <w:rPr>
                <w:sz w:val="22"/>
                <w:szCs w:val="22"/>
              </w:rPr>
              <w:t xml:space="preserve"> </w:t>
            </w:r>
            <w:r w:rsidRPr="006640E3">
              <w:rPr>
                <w:sz w:val="22"/>
                <w:szCs w:val="22"/>
              </w:rPr>
              <w:t>Коммунальная,</w:t>
            </w:r>
            <w:r>
              <w:rPr>
                <w:sz w:val="22"/>
                <w:szCs w:val="22"/>
              </w:rPr>
              <w:t xml:space="preserve"> </w:t>
            </w:r>
            <w:r w:rsidRPr="006640E3">
              <w:rPr>
                <w:sz w:val="22"/>
                <w:szCs w:val="22"/>
              </w:rPr>
              <w:t>16</w:t>
            </w:r>
          </w:p>
        </w:tc>
        <w:tc>
          <w:tcPr>
            <w:tcW w:w="1893" w:type="pct"/>
            <w:vAlign w:val="center"/>
          </w:tcPr>
          <w:p w14:paraId="5828FF4A" w14:textId="77777777" w:rsidR="0051703E" w:rsidRPr="006640E3" w:rsidRDefault="0051703E" w:rsidP="0051703E">
            <w:pPr>
              <w:jc w:val="center"/>
              <w:rPr>
                <w:sz w:val="22"/>
                <w:szCs w:val="22"/>
              </w:rPr>
            </w:pPr>
            <w:r w:rsidRPr="006640E3">
              <w:rPr>
                <w:sz w:val="22"/>
                <w:szCs w:val="22"/>
              </w:rPr>
              <w:t>Производство изделий из проволоки,</w:t>
            </w:r>
          </w:p>
          <w:p w14:paraId="66616CCE" w14:textId="37D69CDD" w:rsidR="0051703E" w:rsidRPr="00374F0C" w:rsidRDefault="0051703E" w:rsidP="008544D8">
            <w:pPr>
              <w:jc w:val="center"/>
              <w:rPr>
                <w:color w:val="000000"/>
                <w:sz w:val="22"/>
                <w:szCs w:val="22"/>
                <w:highlight w:val="yellow"/>
              </w:rPr>
            </w:pPr>
            <w:r w:rsidRPr="006640E3">
              <w:rPr>
                <w:sz w:val="22"/>
                <w:szCs w:val="22"/>
              </w:rPr>
              <w:t>цепей и пружин</w:t>
            </w:r>
          </w:p>
        </w:tc>
      </w:tr>
      <w:tr w:rsidR="0051703E" w:rsidRPr="00374F0C" w14:paraId="17FF92C2" w14:textId="77777777" w:rsidTr="008544D8">
        <w:trPr>
          <w:jc w:val="center"/>
        </w:trPr>
        <w:tc>
          <w:tcPr>
            <w:tcW w:w="1741" w:type="pct"/>
            <w:shd w:val="clear" w:color="auto" w:fill="D9D9D9" w:themeFill="background1" w:themeFillShade="D9"/>
            <w:vAlign w:val="center"/>
          </w:tcPr>
          <w:p w14:paraId="5B24FBEC" w14:textId="3F4CA21A" w:rsidR="0051703E" w:rsidRPr="00140BCC" w:rsidRDefault="0051703E" w:rsidP="008544D8">
            <w:pPr>
              <w:ind w:left="142"/>
              <w:jc w:val="center"/>
              <w:rPr>
                <w:b/>
                <w:i/>
                <w:sz w:val="22"/>
                <w:szCs w:val="22"/>
              </w:rPr>
            </w:pPr>
            <w:r w:rsidRPr="009D44A2">
              <w:rPr>
                <w:b/>
                <w:i/>
                <w:sz w:val="22"/>
                <w:szCs w:val="22"/>
              </w:rPr>
              <w:t>АО "</w:t>
            </w:r>
            <w:proofErr w:type="spellStart"/>
            <w:r w:rsidRPr="009D44A2">
              <w:rPr>
                <w:b/>
                <w:i/>
                <w:sz w:val="22"/>
                <w:szCs w:val="22"/>
              </w:rPr>
              <w:t>Универсалкомплекс</w:t>
            </w:r>
            <w:proofErr w:type="spellEnd"/>
            <w:r w:rsidRPr="009D44A2">
              <w:rPr>
                <w:b/>
                <w:i/>
                <w:sz w:val="22"/>
                <w:szCs w:val="22"/>
              </w:rPr>
              <w:t>"</w:t>
            </w:r>
          </w:p>
        </w:tc>
        <w:tc>
          <w:tcPr>
            <w:tcW w:w="1366" w:type="pct"/>
            <w:vAlign w:val="center"/>
          </w:tcPr>
          <w:p w14:paraId="34E17A21" w14:textId="79F394C9" w:rsidR="0051703E" w:rsidRPr="00374F0C" w:rsidRDefault="0051703E" w:rsidP="008544D8">
            <w:pPr>
              <w:jc w:val="center"/>
              <w:rPr>
                <w:color w:val="000000"/>
                <w:sz w:val="22"/>
                <w:szCs w:val="22"/>
                <w:highlight w:val="yellow"/>
              </w:rPr>
            </w:pPr>
            <w:r>
              <w:rPr>
                <w:color w:val="000000"/>
                <w:sz w:val="22"/>
                <w:szCs w:val="22"/>
              </w:rPr>
              <w:t xml:space="preserve">ул. </w:t>
            </w:r>
            <w:r w:rsidRPr="009D44A2">
              <w:rPr>
                <w:color w:val="000000"/>
                <w:sz w:val="22"/>
                <w:szCs w:val="22"/>
              </w:rPr>
              <w:t>Ворошилова, 1</w:t>
            </w:r>
          </w:p>
        </w:tc>
        <w:tc>
          <w:tcPr>
            <w:tcW w:w="1893" w:type="pct"/>
            <w:vAlign w:val="center"/>
          </w:tcPr>
          <w:p w14:paraId="49172552" w14:textId="109FDEF4" w:rsidR="0051703E" w:rsidRPr="00374F0C" w:rsidRDefault="0051703E" w:rsidP="008544D8">
            <w:pPr>
              <w:jc w:val="center"/>
              <w:rPr>
                <w:color w:val="000000"/>
                <w:sz w:val="22"/>
                <w:szCs w:val="22"/>
                <w:highlight w:val="yellow"/>
              </w:rPr>
            </w:pPr>
            <w:r w:rsidRPr="008E5D99">
              <w:rPr>
                <w:color w:val="000000"/>
                <w:sz w:val="22"/>
                <w:szCs w:val="22"/>
              </w:rPr>
              <w:t>пищевая промышленность</w:t>
            </w:r>
          </w:p>
        </w:tc>
      </w:tr>
      <w:tr w:rsidR="0051703E" w:rsidRPr="00374F0C" w14:paraId="63B464EA" w14:textId="77777777" w:rsidTr="008544D8">
        <w:trPr>
          <w:jc w:val="center"/>
        </w:trPr>
        <w:tc>
          <w:tcPr>
            <w:tcW w:w="1741" w:type="pct"/>
            <w:shd w:val="clear" w:color="auto" w:fill="D9D9D9" w:themeFill="background1" w:themeFillShade="D9"/>
            <w:vAlign w:val="center"/>
          </w:tcPr>
          <w:p w14:paraId="42ADD965" w14:textId="6038FAC0" w:rsidR="0051703E" w:rsidRPr="00282950" w:rsidRDefault="0051703E" w:rsidP="008544D8">
            <w:pPr>
              <w:ind w:left="142"/>
              <w:jc w:val="center"/>
              <w:rPr>
                <w:b/>
                <w:i/>
                <w:sz w:val="22"/>
                <w:szCs w:val="22"/>
              </w:rPr>
            </w:pPr>
            <w:r w:rsidRPr="009D44A2">
              <w:rPr>
                <w:b/>
                <w:i/>
                <w:sz w:val="22"/>
                <w:szCs w:val="22"/>
              </w:rPr>
              <w:t>ООО "</w:t>
            </w:r>
            <w:proofErr w:type="spellStart"/>
            <w:r w:rsidRPr="009D44A2">
              <w:rPr>
                <w:b/>
                <w:i/>
                <w:sz w:val="22"/>
                <w:szCs w:val="22"/>
              </w:rPr>
              <w:t>Итера</w:t>
            </w:r>
            <w:proofErr w:type="spellEnd"/>
            <w:r w:rsidRPr="009D44A2">
              <w:rPr>
                <w:b/>
                <w:i/>
                <w:sz w:val="22"/>
                <w:szCs w:val="22"/>
              </w:rPr>
              <w:t>"</w:t>
            </w:r>
          </w:p>
        </w:tc>
        <w:tc>
          <w:tcPr>
            <w:tcW w:w="1366" w:type="pct"/>
            <w:vAlign w:val="center"/>
          </w:tcPr>
          <w:p w14:paraId="2279C505" w14:textId="04F875DD" w:rsidR="0051703E" w:rsidRPr="00374F0C" w:rsidRDefault="0051703E" w:rsidP="008544D8">
            <w:pPr>
              <w:jc w:val="center"/>
              <w:rPr>
                <w:color w:val="000000"/>
                <w:sz w:val="22"/>
                <w:szCs w:val="22"/>
                <w:highlight w:val="yellow"/>
              </w:rPr>
            </w:pPr>
            <w:r>
              <w:rPr>
                <w:color w:val="000000"/>
                <w:sz w:val="22"/>
                <w:szCs w:val="22"/>
              </w:rPr>
              <w:t xml:space="preserve">ул. </w:t>
            </w:r>
            <w:r w:rsidRPr="009D44A2">
              <w:rPr>
                <w:color w:val="000000"/>
                <w:sz w:val="22"/>
                <w:szCs w:val="22"/>
              </w:rPr>
              <w:t>Ворошилова, 1</w:t>
            </w:r>
          </w:p>
        </w:tc>
        <w:tc>
          <w:tcPr>
            <w:tcW w:w="1893" w:type="pct"/>
            <w:vAlign w:val="center"/>
          </w:tcPr>
          <w:p w14:paraId="348815AD" w14:textId="4ACE5828" w:rsidR="0051703E" w:rsidRPr="00374F0C" w:rsidRDefault="0051703E" w:rsidP="008544D8">
            <w:pPr>
              <w:jc w:val="center"/>
              <w:rPr>
                <w:color w:val="000000"/>
                <w:sz w:val="22"/>
                <w:szCs w:val="22"/>
                <w:highlight w:val="yellow"/>
              </w:rPr>
            </w:pPr>
            <w:r>
              <w:rPr>
                <w:color w:val="000000"/>
                <w:sz w:val="22"/>
                <w:szCs w:val="22"/>
              </w:rPr>
              <w:t>пищевая промышленность</w:t>
            </w:r>
          </w:p>
        </w:tc>
      </w:tr>
    </w:tbl>
    <w:p w14:paraId="0AF2048A" w14:textId="2B1774A5" w:rsidR="00EC3264" w:rsidRPr="0051703E" w:rsidRDefault="00A5122F" w:rsidP="00CD0909">
      <w:pPr>
        <w:pStyle w:val="3"/>
        <w:numPr>
          <w:ilvl w:val="2"/>
          <w:numId w:val="4"/>
        </w:numPr>
        <w:ind w:left="0" w:firstLine="0"/>
        <w:rPr>
          <w:sz w:val="28"/>
          <w:szCs w:val="28"/>
        </w:rPr>
      </w:pPr>
      <w:bookmarkStart w:id="36" w:name="_Toc23516576"/>
      <w:r w:rsidRPr="0051703E">
        <w:rPr>
          <w:sz w:val="28"/>
          <w:szCs w:val="28"/>
        </w:rPr>
        <w:t xml:space="preserve">Объекты </w:t>
      </w:r>
      <w:bookmarkEnd w:id="35"/>
      <w:r w:rsidR="009107CC" w:rsidRPr="0051703E">
        <w:rPr>
          <w:sz w:val="28"/>
          <w:szCs w:val="28"/>
        </w:rPr>
        <w:t>социальной инфраструктуры</w:t>
      </w:r>
      <w:bookmarkEnd w:id="36"/>
    </w:p>
    <w:p w14:paraId="6AF8605D" w14:textId="2571E48F" w:rsidR="002B15B7" w:rsidRPr="0051703E" w:rsidRDefault="002B15B7" w:rsidP="002B15B7">
      <w:pPr>
        <w:ind w:firstLine="709"/>
        <w:rPr>
          <w:sz w:val="28"/>
          <w:szCs w:val="28"/>
          <w:lang w:eastAsia="ar-SA" w:bidi="en-US"/>
        </w:rPr>
      </w:pPr>
      <w:r w:rsidRPr="0051703E">
        <w:rPr>
          <w:sz w:val="28"/>
          <w:szCs w:val="28"/>
          <w:lang w:eastAsia="ar-SA" w:bidi="en-US"/>
        </w:rPr>
        <w:t>Перечни объектов</w:t>
      </w:r>
      <w:r w:rsidR="009107CC" w:rsidRPr="0051703E">
        <w:rPr>
          <w:sz w:val="28"/>
          <w:szCs w:val="28"/>
        </w:rPr>
        <w:t xml:space="preserve"> социальной инфраструктуры</w:t>
      </w:r>
      <w:r w:rsidRPr="0051703E">
        <w:rPr>
          <w:sz w:val="28"/>
          <w:szCs w:val="28"/>
          <w:lang w:eastAsia="ar-SA" w:bidi="en-US"/>
        </w:rPr>
        <w:t xml:space="preserve">, </w:t>
      </w:r>
      <w:r w:rsidR="001A7007" w:rsidRPr="0051703E">
        <w:rPr>
          <w:sz w:val="28"/>
          <w:szCs w:val="28"/>
          <w:lang w:eastAsia="ar-SA" w:bidi="en-US"/>
        </w:rPr>
        <w:t xml:space="preserve">относящихся к объектам федерального значения, регионального значения и местного значения муниципального района, </w:t>
      </w:r>
      <w:r w:rsidRPr="0051703E">
        <w:rPr>
          <w:sz w:val="28"/>
          <w:szCs w:val="28"/>
          <w:lang w:eastAsia="ar-SA" w:bidi="en-US"/>
        </w:rPr>
        <w:t>размещение которых определило формирование на территории поселения и населенных пунктов общественн</w:t>
      </w:r>
      <w:r w:rsidR="00C26FF4" w:rsidRPr="0051703E">
        <w:rPr>
          <w:sz w:val="28"/>
          <w:szCs w:val="28"/>
          <w:lang w:eastAsia="ar-SA" w:bidi="en-US"/>
        </w:rPr>
        <w:t>о-</w:t>
      </w:r>
      <w:r w:rsidRPr="0051703E">
        <w:rPr>
          <w:sz w:val="28"/>
          <w:szCs w:val="28"/>
          <w:lang w:eastAsia="ar-SA" w:bidi="en-US"/>
        </w:rPr>
        <w:t>деловых зон</w:t>
      </w:r>
      <w:r w:rsidR="00163D21" w:rsidRPr="0051703E">
        <w:rPr>
          <w:sz w:val="28"/>
          <w:szCs w:val="28"/>
          <w:lang w:eastAsia="ar-SA" w:bidi="en-US"/>
        </w:rPr>
        <w:t>,</w:t>
      </w:r>
      <w:r w:rsidRPr="0051703E">
        <w:rPr>
          <w:sz w:val="28"/>
          <w:szCs w:val="28"/>
          <w:lang w:eastAsia="ar-SA" w:bidi="en-US"/>
        </w:rPr>
        <w:t xml:space="preserve"> приведены в </w:t>
      </w:r>
      <w:r w:rsidR="00C26FF4" w:rsidRPr="0051703E">
        <w:rPr>
          <w:sz w:val="28"/>
          <w:szCs w:val="28"/>
          <w:lang w:eastAsia="ar-SA" w:bidi="en-US"/>
        </w:rPr>
        <w:t>т</w:t>
      </w:r>
      <w:r w:rsidRPr="0051703E">
        <w:rPr>
          <w:sz w:val="28"/>
          <w:szCs w:val="28"/>
          <w:lang w:eastAsia="ar-SA" w:bidi="en-US"/>
        </w:rPr>
        <w:t>аблице 2.</w:t>
      </w:r>
      <w:r w:rsidR="00E147DD" w:rsidRPr="0051703E">
        <w:rPr>
          <w:sz w:val="28"/>
          <w:szCs w:val="28"/>
          <w:lang w:eastAsia="ar-SA" w:bidi="en-US"/>
        </w:rPr>
        <w:t>4</w:t>
      </w:r>
      <w:r w:rsidRPr="0051703E">
        <w:rPr>
          <w:sz w:val="28"/>
          <w:szCs w:val="28"/>
          <w:lang w:eastAsia="ar-SA" w:bidi="en-US"/>
        </w:rPr>
        <w:t>.</w:t>
      </w:r>
    </w:p>
    <w:p w14:paraId="232E18CA" w14:textId="20A77712" w:rsidR="00C26FF4" w:rsidRPr="0051703E" w:rsidRDefault="00C26FF4" w:rsidP="004A24DF">
      <w:pPr>
        <w:pStyle w:val="a0"/>
        <w:keepNext/>
        <w:spacing w:before="120"/>
        <w:jc w:val="right"/>
        <w:rPr>
          <w:b/>
          <w:i/>
          <w:szCs w:val="28"/>
          <w:lang w:val="ru-RU"/>
        </w:rPr>
      </w:pPr>
      <w:r w:rsidRPr="0051703E">
        <w:rPr>
          <w:b/>
          <w:i/>
          <w:szCs w:val="28"/>
          <w:lang w:val="ru-RU"/>
        </w:rPr>
        <w:t>Таблица 2.</w:t>
      </w:r>
      <w:r w:rsidR="00E147DD" w:rsidRPr="0051703E">
        <w:rPr>
          <w:b/>
          <w:i/>
          <w:szCs w:val="28"/>
          <w:lang w:val="ru-RU"/>
        </w:rPr>
        <w:t>4</w:t>
      </w:r>
    </w:p>
    <w:p w14:paraId="3A79CCE2" w14:textId="34E07C00" w:rsidR="00C26FF4" w:rsidRPr="0051703E" w:rsidRDefault="00C26FF4" w:rsidP="004A24DF">
      <w:pPr>
        <w:pStyle w:val="a0"/>
        <w:keepNext/>
        <w:suppressAutoHyphens/>
        <w:spacing w:after="120"/>
        <w:ind w:firstLine="0"/>
        <w:jc w:val="center"/>
        <w:rPr>
          <w:b/>
          <w:i/>
          <w:szCs w:val="28"/>
          <w:lang w:val="ru-RU"/>
        </w:rPr>
      </w:pPr>
      <w:r w:rsidRPr="0051703E">
        <w:rPr>
          <w:b/>
          <w:i/>
          <w:szCs w:val="28"/>
          <w:lang w:val="ru-RU"/>
        </w:rPr>
        <w:t xml:space="preserve">Объекты </w:t>
      </w:r>
      <w:r w:rsidR="001A7007" w:rsidRPr="0051703E">
        <w:rPr>
          <w:b/>
          <w:i/>
          <w:szCs w:val="28"/>
          <w:lang w:val="ru-RU"/>
        </w:rPr>
        <w:t>социальной инфраструктуры</w:t>
      </w:r>
      <w:r w:rsidRPr="0051703E">
        <w:rPr>
          <w:b/>
          <w:i/>
          <w:szCs w:val="28"/>
          <w:lang w:val="ru-RU"/>
        </w:rPr>
        <w:t xml:space="preserve"> </w:t>
      </w:r>
      <w:r w:rsidR="00387D83" w:rsidRPr="0051703E">
        <w:rPr>
          <w:b/>
          <w:i/>
          <w:szCs w:val="28"/>
          <w:lang w:val="ru-RU"/>
        </w:rPr>
        <w:t>МО «</w:t>
      </w:r>
      <w:r w:rsidR="00E02B74" w:rsidRPr="0051703E">
        <w:rPr>
          <w:b/>
          <w:i/>
          <w:szCs w:val="28"/>
          <w:lang w:val="ru-RU"/>
        </w:rPr>
        <w:t>Город Балабаново</w:t>
      </w:r>
      <w:r w:rsidR="00387D83" w:rsidRPr="0051703E">
        <w:rPr>
          <w:b/>
          <w:i/>
          <w:szCs w:val="28"/>
          <w:lang w:val="ru-RU"/>
        </w:rPr>
        <w:t>»</w:t>
      </w:r>
      <w:r w:rsidR="001A7007" w:rsidRPr="0051703E">
        <w:rPr>
          <w:b/>
          <w:i/>
          <w:szCs w:val="28"/>
          <w:lang w:val="ru-RU"/>
        </w:rPr>
        <w:t>, относящихся к объектам федерального значения, регионального значения и местного значения муниципального района</w:t>
      </w:r>
    </w:p>
    <w:tbl>
      <w:tblPr>
        <w:tblW w:w="5054"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988"/>
        <w:gridCol w:w="1900"/>
        <w:gridCol w:w="2321"/>
        <w:gridCol w:w="1526"/>
        <w:gridCol w:w="1777"/>
      </w:tblGrid>
      <w:tr w:rsidR="00C26FF4" w:rsidRPr="00374F0C" w14:paraId="231D4986" w14:textId="4180C9C0" w:rsidTr="00AF0A2B">
        <w:trPr>
          <w:cantSplit/>
          <w:trHeight w:val="146"/>
          <w:tblHeader/>
          <w:jc w:val="center"/>
        </w:trPr>
        <w:tc>
          <w:tcPr>
            <w:tcW w:w="1045" w:type="pct"/>
            <w:shd w:val="clear" w:color="auto" w:fill="D9D9D9" w:themeFill="background1" w:themeFillShade="D9"/>
          </w:tcPr>
          <w:p w14:paraId="6DB5C939" w14:textId="3A963769" w:rsidR="00C26FF4" w:rsidRPr="000C7B40" w:rsidRDefault="00C26FF4" w:rsidP="004A24DF">
            <w:pPr>
              <w:keepNext/>
              <w:jc w:val="center"/>
              <w:rPr>
                <w:b/>
                <w:i/>
                <w:sz w:val="22"/>
                <w:szCs w:val="22"/>
              </w:rPr>
            </w:pPr>
            <w:r w:rsidRPr="000C7B40">
              <w:rPr>
                <w:b/>
                <w:i/>
                <w:sz w:val="22"/>
                <w:szCs w:val="22"/>
              </w:rPr>
              <w:t>Наименование объекта</w:t>
            </w:r>
          </w:p>
        </w:tc>
        <w:tc>
          <w:tcPr>
            <w:tcW w:w="999" w:type="pct"/>
            <w:shd w:val="clear" w:color="auto" w:fill="D9D9D9" w:themeFill="background1" w:themeFillShade="D9"/>
          </w:tcPr>
          <w:p w14:paraId="71F588B7" w14:textId="77777777" w:rsidR="00C26FF4" w:rsidRPr="000C7B40" w:rsidRDefault="00C26FF4" w:rsidP="004A24DF">
            <w:pPr>
              <w:keepNext/>
              <w:jc w:val="center"/>
              <w:rPr>
                <w:b/>
                <w:i/>
                <w:sz w:val="22"/>
                <w:szCs w:val="22"/>
              </w:rPr>
            </w:pPr>
            <w:r w:rsidRPr="000C7B40">
              <w:rPr>
                <w:b/>
                <w:i/>
                <w:sz w:val="22"/>
                <w:szCs w:val="22"/>
              </w:rPr>
              <w:t>Адрес</w:t>
            </w:r>
          </w:p>
        </w:tc>
        <w:tc>
          <w:tcPr>
            <w:tcW w:w="1220" w:type="pct"/>
            <w:shd w:val="clear" w:color="auto" w:fill="D9D9D9" w:themeFill="background1" w:themeFillShade="D9"/>
          </w:tcPr>
          <w:p w14:paraId="738ABBCE" w14:textId="740EC2C1" w:rsidR="00C26FF4" w:rsidRPr="000C7B40" w:rsidRDefault="00C26FF4" w:rsidP="004A24DF">
            <w:pPr>
              <w:keepNext/>
              <w:jc w:val="center"/>
              <w:rPr>
                <w:b/>
                <w:i/>
                <w:sz w:val="22"/>
                <w:szCs w:val="22"/>
              </w:rPr>
            </w:pPr>
            <w:r w:rsidRPr="000C7B40">
              <w:rPr>
                <w:b/>
                <w:i/>
                <w:sz w:val="22"/>
                <w:szCs w:val="22"/>
              </w:rPr>
              <w:t>Общая характеристика</w:t>
            </w:r>
          </w:p>
        </w:tc>
        <w:tc>
          <w:tcPr>
            <w:tcW w:w="802" w:type="pct"/>
            <w:shd w:val="clear" w:color="auto" w:fill="D9D9D9" w:themeFill="background1" w:themeFillShade="D9"/>
          </w:tcPr>
          <w:p w14:paraId="2C53BA42" w14:textId="415BD5ED" w:rsidR="00C26FF4" w:rsidRPr="000C7B40" w:rsidRDefault="00C26FF4" w:rsidP="004A24DF">
            <w:pPr>
              <w:keepNext/>
              <w:jc w:val="center"/>
              <w:rPr>
                <w:b/>
                <w:i/>
                <w:sz w:val="22"/>
                <w:szCs w:val="22"/>
              </w:rPr>
            </w:pPr>
            <w:r w:rsidRPr="000C7B40">
              <w:rPr>
                <w:b/>
                <w:i/>
                <w:sz w:val="22"/>
                <w:szCs w:val="22"/>
              </w:rPr>
              <w:t>Мощность объекта с указанием единиц измерения</w:t>
            </w:r>
          </w:p>
        </w:tc>
        <w:tc>
          <w:tcPr>
            <w:tcW w:w="934" w:type="pct"/>
            <w:shd w:val="clear" w:color="auto" w:fill="D9D9D9" w:themeFill="background1" w:themeFillShade="D9"/>
          </w:tcPr>
          <w:p w14:paraId="04C8A6EA" w14:textId="1635836B" w:rsidR="00C26FF4" w:rsidRPr="000C7B40" w:rsidRDefault="00C26FF4" w:rsidP="004A24DF">
            <w:pPr>
              <w:keepNext/>
              <w:jc w:val="center"/>
              <w:rPr>
                <w:b/>
                <w:i/>
                <w:sz w:val="22"/>
                <w:szCs w:val="22"/>
              </w:rPr>
            </w:pPr>
            <w:r w:rsidRPr="000C7B40">
              <w:rPr>
                <w:b/>
                <w:i/>
                <w:sz w:val="22"/>
                <w:szCs w:val="22"/>
              </w:rPr>
              <w:t>Значение объекта</w:t>
            </w:r>
          </w:p>
        </w:tc>
      </w:tr>
      <w:tr w:rsidR="00C26FF4" w:rsidRPr="00374F0C" w14:paraId="759C616D" w14:textId="20B82285" w:rsidTr="00D952C4">
        <w:trPr>
          <w:cantSplit/>
          <w:trHeight w:val="157"/>
          <w:jc w:val="center"/>
        </w:trPr>
        <w:tc>
          <w:tcPr>
            <w:tcW w:w="5000" w:type="pct"/>
            <w:gridSpan w:val="5"/>
            <w:shd w:val="clear" w:color="auto" w:fill="F2F2F2" w:themeFill="background1" w:themeFillShade="F2"/>
          </w:tcPr>
          <w:p w14:paraId="5311150B" w14:textId="59D3E026" w:rsidR="00C26FF4" w:rsidRPr="000C7B40" w:rsidRDefault="00C26FF4" w:rsidP="0075074F">
            <w:pPr>
              <w:keepNext/>
              <w:autoSpaceDE w:val="0"/>
              <w:autoSpaceDN w:val="0"/>
              <w:adjustRightInd w:val="0"/>
              <w:jc w:val="center"/>
              <w:rPr>
                <w:rFonts w:eastAsia="Calibri"/>
                <w:b/>
                <w:i/>
                <w:color w:val="000000"/>
                <w:sz w:val="22"/>
                <w:szCs w:val="22"/>
                <w:lang w:eastAsia="en-US"/>
              </w:rPr>
            </w:pPr>
            <w:r w:rsidRPr="000C7B40">
              <w:rPr>
                <w:rFonts w:eastAsia="Calibri"/>
                <w:b/>
                <w:i/>
                <w:color w:val="000000"/>
                <w:sz w:val="22"/>
                <w:szCs w:val="22"/>
                <w:lang w:eastAsia="en-US"/>
              </w:rPr>
              <w:t>Объекты образования</w:t>
            </w:r>
            <w:r w:rsidR="00720712" w:rsidRPr="00720712">
              <w:rPr>
                <w:rFonts w:eastAsia="Calibri"/>
                <w:b/>
                <w:i/>
                <w:color w:val="000000"/>
                <w:sz w:val="22"/>
                <w:szCs w:val="22"/>
                <w:lang w:eastAsia="en-US"/>
              </w:rPr>
              <w:t xml:space="preserve"> местного значения муниципального образования</w:t>
            </w:r>
          </w:p>
        </w:tc>
      </w:tr>
      <w:tr w:rsidR="00487876" w:rsidRPr="00374F0C" w14:paraId="78BF0F2D" w14:textId="77777777" w:rsidTr="00487876">
        <w:trPr>
          <w:cantSplit/>
          <w:trHeight w:val="157"/>
          <w:jc w:val="center"/>
        </w:trPr>
        <w:tc>
          <w:tcPr>
            <w:tcW w:w="1045" w:type="pct"/>
            <w:shd w:val="clear" w:color="auto" w:fill="F2F2F2" w:themeFill="background1" w:themeFillShade="F2"/>
            <w:vAlign w:val="center"/>
          </w:tcPr>
          <w:p w14:paraId="0CBBDA9E" w14:textId="77777777" w:rsidR="00487876" w:rsidRPr="00487876" w:rsidRDefault="00487876" w:rsidP="00487876">
            <w:pPr>
              <w:jc w:val="left"/>
              <w:rPr>
                <w:b/>
                <w:i/>
                <w:sz w:val="22"/>
                <w:szCs w:val="22"/>
              </w:rPr>
            </w:pPr>
            <w:r w:rsidRPr="00487876">
              <w:rPr>
                <w:b/>
                <w:i/>
                <w:sz w:val="22"/>
                <w:szCs w:val="22"/>
              </w:rPr>
              <w:t>Московский государственный университет леса</w:t>
            </w:r>
          </w:p>
          <w:p w14:paraId="0D598007" w14:textId="1DBE9E1E" w:rsidR="00487876" w:rsidRPr="00487876" w:rsidRDefault="00487876" w:rsidP="00487876">
            <w:pPr>
              <w:jc w:val="left"/>
              <w:rPr>
                <w:b/>
                <w:i/>
                <w:sz w:val="22"/>
                <w:szCs w:val="22"/>
                <w:highlight w:val="yellow"/>
              </w:rPr>
            </w:pPr>
            <w:r w:rsidRPr="00487876">
              <w:rPr>
                <w:b/>
                <w:i/>
                <w:sz w:val="22"/>
                <w:szCs w:val="22"/>
              </w:rPr>
              <w:t>ГОУ СПО «Образовательный колледж»</w:t>
            </w:r>
          </w:p>
        </w:tc>
        <w:tc>
          <w:tcPr>
            <w:tcW w:w="999" w:type="pct"/>
            <w:shd w:val="clear" w:color="auto" w:fill="auto"/>
            <w:vAlign w:val="center"/>
          </w:tcPr>
          <w:p w14:paraId="75474A58" w14:textId="77777777" w:rsidR="00487876" w:rsidRPr="00487876" w:rsidRDefault="00487876" w:rsidP="00487876">
            <w:pPr>
              <w:autoSpaceDE w:val="0"/>
              <w:autoSpaceDN w:val="0"/>
              <w:adjustRightInd w:val="0"/>
              <w:jc w:val="left"/>
              <w:rPr>
                <w:sz w:val="22"/>
                <w:szCs w:val="22"/>
              </w:rPr>
            </w:pPr>
            <w:r w:rsidRPr="00487876">
              <w:rPr>
                <w:sz w:val="22"/>
                <w:szCs w:val="22"/>
              </w:rPr>
              <w:t>г. Балабаново,</w:t>
            </w:r>
          </w:p>
          <w:p w14:paraId="3D91365A" w14:textId="4AFC1864" w:rsidR="00487876" w:rsidRPr="00487876" w:rsidRDefault="00487876" w:rsidP="00487876">
            <w:pPr>
              <w:autoSpaceDE w:val="0"/>
              <w:autoSpaceDN w:val="0"/>
              <w:adjustRightInd w:val="0"/>
              <w:jc w:val="left"/>
              <w:rPr>
                <w:sz w:val="22"/>
                <w:szCs w:val="22"/>
                <w:highlight w:val="yellow"/>
              </w:rPr>
            </w:pPr>
            <w:r w:rsidRPr="00487876">
              <w:rPr>
                <w:sz w:val="22"/>
                <w:szCs w:val="22"/>
              </w:rPr>
              <w:t>ул. Гагарина, 20</w:t>
            </w:r>
          </w:p>
        </w:tc>
        <w:tc>
          <w:tcPr>
            <w:tcW w:w="1220" w:type="pct"/>
            <w:shd w:val="clear" w:color="auto" w:fill="auto"/>
            <w:vAlign w:val="center"/>
          </w:tcPr>
          <w:p w14:paraId="06DF022D" w14:textId="4F47BB7D" w:rsidR="00487876" w:rsidRPr="00487876" w:rsidRDefault="00487876" w:rsidP="00487876">
            <w:pPr>
              <w:autoSpaceDE w:val="0"/>
              <w:autoSpaceDN w:val="0"/>
              <w:adjustRightInd w:val="0"/>
              <w:jc w:val="left"/>
              <w:rPr>
                <w:rFonts w:eastAsia="Calibri"/>
                <w:sz w:val="22"/>
                <w:szCs w:val="22"/>
                <w:highlight w:val="yellow"/>
                <w:lang w:eastAsia="en-US"/>
              </w:rPr>
            </w:pPr>
            <w:r w:rsidRPr="00487876">
              <w:rPr>
                <w:rFonts w:eastAsia="Calibri"/>
                <w:sz w:val="22"/>
                <w:szCs w:val="22"/>
                <w:lang w:eastAsia="en-US"/>
              </w:rPr>
              <w:t>Количество обучающихся в 2020 году 210 чел</w:t>
            </w:r>
            <w:r w:rsidR="0005202B">
              <w:rPr>
                <w:rFonts w:eastAsia="Calibri"/>
                <w:sz w:val="22"/>
                <w:szCs w:val="22"/>
                <w:lang w:eastAsia="en-US"/>
              </w:rPr>
              <w:t>.</w:t>
            </w:r>
          </w:p>
        </w:tc>
        <w:tc>
          <w:tcPr>
            <w:tcW w:w="802" w:type="pct"/>
            <w:vAlign w:val="center"/>
          </w:tcPr>
          <w:p w14:paraId="346325E8" w14:textId="6514AC52" w:rsidR="00487876" w:rsidRPr="00487876" w:rsidRDefault="00487876" w:rsidP="00487876">
            <w:pPr>
              <w:autoSpaceDE w:val="0"/>
              <w:autoSpaceDN w:val="0"/>
              <w:adjustRightInd w:val="0"/>
              <w:jc w:val="left"/>
              <w:rPr>
                <w:rFonts w:eastAsia="Calibri"/>
                <w:sz w:val="22"/>
                <w:szCs w:val="22"/>
                <w:highlight w:val="yellow"/>
                <w:lang w:eastAsia="en-US"/>
              </w:rPr>
            </w:pPr>
            <w:r w:rsidRPr="00487876">
              <w:rPr>
                <w:rFonts w:eastAsia="Calibri"/>
                <w:sz w:val="22"/>
                <w:szCs w:val="22"/>
                <w:lang w:eastAsia="en-US"/>
              </w:rPr>
              <w:t>Вместимость – 210 учащихся</w:t>
            </w:r>
          </w:p>
        </w:tc>
        <w:tc>
          <w:tcPr>
            <w:tcW w:w="934" w:type="pct"/>
            <w:vAlign w:val="center"/>
          </w:tcPr>
          <w:p w14:paraId="5AB1F98A" w14:textId="24114541" w:rsidR="00487876" w:rsidRPr="00487876" w:rsidRDefault="00487876" w:rsidP="00487876">
            <w:pPr>
              <w:autoSpaceDE w:val="0"/>
              <w:autoSpaceDN w:val="0"/>
              <w:adjustRightInd w:val="0"/>
              <w:jc w:val="left"/>
              <w:rPr>
                <w:rFonts w:eastAsia="Calibri"/>
                <w:sz w:val="22"/>
                <w:szCs w:val="22"/>
                <w:highlight w:val="yellow"/>
                <w:lang w:eastAsia="en-US"/>
              </w:rPr>
            </w:pPr>
            <w:r w:rsidRPr="00487876">
              <w:rPr>
                <w:rFonts w:eastAsia="Calibri"/>
                <w:sz w:val="22"/>
                <w:szCs w:val="22"/>
                <w:lang w:eastAsia="en-US"/>
              </w:rPr>
              <w:t>Объект местного значения муниципального района</w:t>
            </w:r>
          </w:p>
        </w:tc>
      </w:tr>
      <w:tr w:rsidR="00AF0A2B" w:rsidRPr="00374F0C" w14:paraId="228BB22D" w14:textId="77777777" w:rsidTr="00487876">
        <w:trPr>
          <w:cantSplit/>
          <w:trHeight w:val="157"/>
          <w:jc w:val="center"/>
        </w:trPr>
        <w:tc>
          <w:tcPr>
            <w:tcW w:w="1045" w:type="pct"/>
            <w:shd w:val="clear" w:color="auto" w:fill="F2F2F2" w:themeFill="background1" w:themeFillShade="F2"/>
            <w:vAlign w:val="center"/>
          </w:tcPr>
          <w:p w14:paraId="0029D59D" w14:textId="288EA33B" w:rsidR="00AF0A2B" w:rsidRPr="00374F0C" w:rsidRDefault="00AF0A2B" w:rsidP="00487876">
            <w:pPr>
              <w:jc w:val="left"/>
              <w:rPr>
                <w:b/>
                <w:i/>
                <w:sz w:val="22"/>
                <w:szCs w:val="22"/>
                <w:highlight w:val="yellow"/>
              </w:rPr>
            </w:pPr>
            <w:r w:rsidRPr="0074027F">
              <w:rPr>
                <w:b/>
                <w:i/>
                <w:sz w:val="22"/>
                <w:szCs w:val="22"/>
              </w:rPr>
              <w:lastRenderedPageBreak/>
              <w:t>МОУ «Средняя общеобразовательная школа № 1»</w:t>
            </w:r>
          </w:p>
        </w:tc>
        <w:tc>
          <w:tcPr>
            <w:tcW w:w="999" w:type="pct"/>
            <w:shd w:val="clear" w:color="auto" w:fill="auto"/>
            <w:vAlign w:val="center"/>
          </w:tcPr>
          <w:p w14:paraId="5FF4A181" w14:textId="6CDB9F60" w:rsidR="00AF0A2B" w:rsidRPr="00374F0C" w:rsidRDefault="00AF0A2B" w:rsidP="00487876">
            <w:pPr>
              <w:autoSpaceDE w:val="0"/>
              <w:autoSpaceDN w:val="0"/>
              <w:adjustRightInd w:val="0"/>
              <w:jc w:val="left"/>
              <w:rPr>
                <w:sz w:val="22"/>
                <w:szCs w:val="22"/>
                <w:highlight w:val="yellow"/>
              </w:rPr>
            </w:pPr>
            <w:r w:rsidRPr="0074027F">
              <w:rPr>
                <w:sz w:val="22"/>
                <w:szCs w:val="22"/>
              </w:rPr>
              <w:t>г. Балабаново, ул. Энергетиков, 2</w:t>
            </w:r>
          </w:p>
        </w:tc>
        <w:tc>
          <w:tcPr>
            <w:tcW w:w="1220" w:type="pct"/>
            <w:shd w:val="clear" w:color="auto" w:fill="auto"/>
            <w:vAlign w:val="center"/>
          </w:tcPr>
          <w:p w14:paraId="41BE7EFE" w14:textId="77777777" w:rsidR="00AF0A2B" w:rsidRPr="0074027F" w:rsidRDefault="00AF0A2B" w:rsidP="00487876">
            <w:pPr>
              <w:autoSpaceDE w:val="0"/>
              <w:autoSpaceDN w:val="0"/>
              <w:adjustRightInd w:val="0"/>
              <w:jc w:val="left"/>
              <w:rPr>
                <w:rFonts w:eastAsia="Calibri"/>
                <w:sz w:val="22"/>
                <w:szCs w:val="22"/>
                <w:lang w:eastAsia="en-US"/>
              </w:rPr>
            </w:pPr>
            <w:r w:rsidRPr="0074027F">
              <w:rPr>
                <w:rFonts w:eastAsia="Calibri"/>
                <w:sz w:val="22"/>
                <w:szCs w:val="22"/>
                <w:lang w:eastAsia="en-US"/>
              </w:rPr>
              <w:t>Количество обучающихся в 2020 году – 946 чел.</w:t>
            </w:r>
          </w:p>
          <w:p w14:paraId="46E4B7EB" w14:textId="441ABA87" w:rsidR="00AF0A2B" w:rsidRPr="00374F0C" w:rsidRDefault="00AF0A2B" w:rsidP="00487876">
            <w:pPr>
              <w:autoSpaceDE w:val="0"/>
              <w:autoSpaceDN w:val="0"/>
              <w:adjustRightInd w:val="0"/>
              <w:jc w:val="left"/>
              <w:rPr>
                <w:rFonts w:eastAsia="Calibri"/>
                <w:color w:val="000000"/>
                <w:sz w:val="22"/>
                <w:szCs w:val="22"/>
                <w:highlight w:val="yellow"/>
                <w:lang w:eastAsia="en-US"/>
              </w:rPr>
            </w:pPr>
            <w:r w:rsidRPr="0074027F">
              <w:rPr>
                <w:rFonts w:eastAsia="Calibri"/>
                <w:sz w:val="22"/>
                <w:szCs w:val="22"/>
                <w:lang w:eastAsia="en-US"/>
              </w:rPr>
              <w:t>Состояние удовлетворительное</w:t>
            </w:r>
          </w:p>
        </w:tc>
        <w:tc>
          <w:tcPr>
            <w:tcW w:w="802" w:type="pct"/>
            <w:vAlign w:val="center"/>
          </w:tcPr>
          <w:p w14:paraId="4F70835E" w14:textId="59ACBB72" w:rsidR="00AF0A2B" w:rsidRPr="00374F0C" w:rsidRDefault="00AF0A2B" w:rsidP="00487876">
            <w:pPr>
              <w:autoSpaceDE w:val="0"/>
              <w:autoSpaceDN w:val="0"/>
              <w:adjustRightInd w:val="0"/>
              <w:jc w:val="left"/>
              <w:rPr>
                <w:rFonts w:eastAsia="Calibri"/>
                <w:color w:val="000000"/>
                <w:sz w:val="22"/>
                <w:szCs w:val="22"/>
                <w:highlight w:val="yellow"/>
                <w:lang w:eastAsia="en-US"/>
              </w:rPr>
            </w:pPr>
            <w:r w:rsidRPr="0074027F">
              <w:rPr>
                <w:rFonts w:eastAsia="Calibri"/>
                <w:sz w:val="22"/>
                <w:szCs w:val="22"/>
                <w:lang w:eastAsia="en-US"/>
              </w:rPr>
              <w:t>Вместимость 720 учащихся</w:t>
            </w:r>
          </w:p>
        </w:tc>
        <w:tc>
          <w:tcPr>
            <w:tcW w:w="934" w:type="pct"/>
            <w:vAlign w:val="center"/>
          </w:tcPr>
          <w:p w14:paraId="2A6C948D" w14:textId="5A6EB1AA" w:rsidR="00AF0A2B" w:rsidRPr="00374F0C" w:rsidRDefault="00AF0A2B" w:rsidP="00487876">
            <w:pPr>
              <w:autoSpaceDE w:val="0"/>
              <w:autoSpaceDN w:val="0"/>
              <w:adjustRightInd w:val="0"/>
              <w:jc w:val="left"/>
              <w:rPr>
                <w:rFonts w:eastAsia="Calibri"/>
                <w:color w:val="000000"/>
                <w:sz w:val="22"/>
                <w:szCs w:val="22"/>
                <w:highlight w:val="yellow"/>
                <w:lang w:eastAsia="en-US"/>
              </w:rPr>
            </w:pPr>
            <w:r w:rsidRPr="0074027F">
              <w:rPr>
                <w:rFonts w:eastAsia="Calibri"/>
                <w:sz w:val="22"/>
                <w:szCs w:val="22"/>
                <w:lang w:eastAsia="en-US"/>
              </w:rPr>
              <w:t>Объект местного значения муниципального района</w:t>
            </w:r>
          </w:p>
        </w:tc>
      </w:tr>
      <w:tr w:rsidR="00AF0A2B" w:rsidRPr="00374F0C" w14:paraId="137BC369" w14:textId="77777777" w:rsidTr="00AF0A2B">
        <w:trPr>
          <w:cantSplit/>
          <w:trHeight w:val="157"/>
          <w:jc w:val="center"/>
        </w:trPr>
        <w:tc>
          <w:tcPr>
            <w:tcW w:w="1045" w:type="pct"/>
            <w:shd w:val="clear" w:color="auto" w:fill="F2F2F2" w:themeFill="background1" w:themeFillShade="F2"/>
            <w:vAlign w:val="center"/>
          </w:tcPr>
          <w:p w14:paraId="5F717E8F" w14:textId="6732763A" w:rsidR="00AF0A2B" w:rsidRPr="00374F0C" w:rsidRDefault="00AF0A2B" w:rsidP="00AF0A2B">
            <w:pPr>
              <w:jc w:val="left"/>
              <w:rPr>
                <w:b/>
                <w:i/>
                <w:sz w:val="22"/>
                <w:szCs w:val="22"/>
                <w:highlight w:val="yellow"/>
              </w:rPr>
            </w:pPr>
            <w:r w:rsidRPr="0074027F">
              <w:rPr>
                <w:b/>
                <w:i/>
                <w:sz w:val="22"/>
                <w:szCs w:val="22"/>
              </w:rPr>
              <w:t>МОУ «Средняя общеобразовательная кола  № 2»</w:t>
            </w:r>
          </w:p>
        </w:tc>
        <w:tc>
          <w:tcPr>
            <w:tcW w:w="999" w:type="pct"/>
            <w:shd w:val="clear" w:color="auto" w:fill="auto"/>
            <w:vAlign w:val="center"/>
          </w:tcPr>
          <w:p w14:paraId="20112312" w14:textId="77D0D214" w:rsidR="00AF0A2B" w:rsidRPr="00374F0C" w:rsidRDefault="00AF0A2B" w:rsidP="00AF0A2B">
            <w:pPr>
              <w:autoSpaceDE w:val="0"/>
              <w:autoSpaceDN w:val="0"/>
              <w:adjustRightInd w:val="0"/>
              <w:jc w:val="left"/>
              <w:rPr>
                <w:sz w:val="22"/>
                <w:szCs w:val="22"/>
                <w:highlight w:val="yellow"/>
              </w:rPr>
            </w:pPr>
            <w:r w:rsidRPr="0074027F">
              <w:rPr>
                <w:sz w:val="22"/>
                <w:szCs w:val="22"/>
              </w:rPr>
              <w:t>г-к Балабаново-1, ул. Дзержинского, 108</w:t>
            </w:r>
          </w:p>
        </w:tc>
        <w:tc>
          <w:tcPr>
            <w:tcW w:w="1220" w:type="pct"/>
            <w:shd w:val="clear" w:color="auto" w:fill="auto"/>
            <w:vAlign w:val="center"/>
          </w:tcPr>
          <w:p w14:paraId="3ADE7CBE" w14:textId="77777777" w:rsidR="00AF0A2B" w:rsidRPr="0074027F" w:rsidRDefault="00AF0A2B" w:rsidP="00AF0A2B">
            <w:pPr>
              <w:autoSpaceDE w:val="0"/>
              <w:autoSpaceDN w:val="0"/>
              <w:adjustRightInd w:val="0"/>
              <w:jc w:val="left"/>
              <w:rPr>
                <w:rFonts w:eastAsia="Calibri"/>
                <w:sz w:val="22"/>
                <w:szCs w:val="22"/>
                <w:lang w:eastAsia="en-US"/>
              </w:rPr>
            </w:pPr>
            <w:r w:rsidRPr="0074027F">
              <w:rPr>
                <w:rFonts w:eastAsia="Calibri"/>
                <w:sz w:val="22"/>
                <w:szCs w:val="22"/>
                <w:lang w:eastAsia="en-US"/>
              </w:rPr>
              <w:t>Количество обучающихся в 2020 году – 540 чел.</w:t>
            </w:r>
          </w:p>
          <w:p w14:paraId="4C7B2B53" w14:textId="046452F4" w:rsidR="00AF0A2B" w:rsidRPr="00374F0C" w:rsidRDefault="00AF0A2B" w:rsidP="00AF0A2B">
            <w:pPr>
              <w:autoSpaceDE w:val="0"/>
              <w:autoSpaceDN w:val="0"/>
              <w:adjustRightInd w:val="0"/>
              <w:jc w:val="left"/>
              <w:rPr>
                <w:rFonts w:eastAsia="Calibri"/>
                <w:color w:val="000000"/>
                <w:sz w:val="22"/>
                <w:szCs w:val="22"/>
                <w:highlight w:val="yellow"/>
                <w:lang w:eastAsia="en-US"/>
              </w:rPr>
            </w:pPr>
            <w:r w:rsidRPr="0074027F">
              <w:rPr>
                <w:rFonts w:eastAsia="Calibri"/>
                <w:sz w:val="22"/>
                <w:szCs w:val="22"/>
                <w:lang w:eastAsia="en-US"/>
              </w:rPr>
              <w:t>Состояние удовлетворительное</w:t>
            </w:r>
          </w:p>
        </w:tc>
        <w:tc>
          <w:tcPr>
            <w:tcW w:w="802" w:type="pct"/>
            <w:vAlign w:val="center"/>
          </w:tcPr>
          <w:p w14:paraId="2C39FB6D" w14:textId="7CD36CC6" w:rsidR="00AF0A2B" w:rsidRPr="00374F0C" w:rsidRDefault="00AF0A2B" w:rsidP="00AF0A2B">
            <w:pPr>
              <w:autoSpaceDE w:val="0"/>
              <w:autoSpaceDN w:val="0"/>
              <w:adjustRightInd w:val="0"/>
              <w:jc w:val="left"/>
              <w:rPr>
                <w:rFonts w:eastAsia="Calibri"/>
                <w:color w:val="000000"/>
                <w:sz w:val="22"/>
                <w:szCs w:val="22"/>
                <w:highlight w:val="yellow"/>
                <w:lang w:eastAsia="en-US"/>
              </w:rPr>
            </w:pPr>
            <w:r w:rsidRPr="0074027F">
              <w:rPr>
                <w:rFonts w:eastAsia="Calibri"/>
                <w:sz w:val="22"/>
                <w:szCs w:val="22"/>
                <w:lang w:eastAsia="en-US"/>
              </w:rPr>
              <w:t>Вместимость 1086 учащихся</w:t>
            </w:r>
          </w:p>
        </w:tc>
        <w:tc>
          <w:tcPr>
            <w:tcW w:w="934" w:type="pct"/>
            <w:vAlign w:val="center"/>
          </w:tcPr>
          <w:p w14:paraId="476F4A22" w14:textId="7CAAE886" w:rsidR="00AF0A2B" w:rsidRPr="00374F0C" w:rsidRDefault="00AF0A2B" w:rsidP="00AF0A2B">
            <w:pPr>
              <w:autoSpaceDE w:val="0"/>
              <w:autoSpaceDN w:val="0"/>
              <w:adjustRightInd w:val="0"/>
              <w:jc w:val="left"/>
              <w:rPr>
                <w:rFonts w:eastAsia="Calibri"/>
                <w:color w:val="000000"/>
                <w:sz w:val="22"/>
                <w:szCs w:val="22"/>
                <w:highlight w:val="yellow"/>
                <w:lang w:eastAsia="en-US"/>
              </w:rPr>
            </w:pPr>
            <w:r w:rsidRPr="0074027F">
              <w:rPr>
                <w:rFonts w:eastAsia="Calibri"/>
                <w:sz w:val="22"/>
                <w:szCs w:val="22"/>
                <w:lang w:eastAsia="en-US"/>
              </w:rPr>
              <w:t>Объект местного значения муниципального района</w:t>
            </w:r>
          </w:p>
        </w:tc>
      </w:tr>
      <w:tr w:rsidR="00AF0A2B" w:rsidRPr="00374F0C" w14:paraId="618C4B3A" w14:textId="77777777" w:rsidTr="00AF0A2B">
        <w:trPr>
          <w:cantSplit/>
          <w:trHeight w:val="157"/>
          <w:jc w:val="center"/>
        </w:trPr>
        <w:tc>
          <w:tcPr>
            <w:tcW w:w="1045" w:type="pct"/>
            <w:shd w:val="clear" w:color="auto" w:fill="F2F2F2" w:themeFill="background1" w:themeFillShade="F2"/>
            <w:vAlign w:val="center"/>
          </w:tcPr>
          <w:p w14:paraId="2FD1DCC2" w14:textId="0C31CF4C" w:rsidR="00AF0A2B" w:rsidRPr="00374F0C" w:rsidRDefault="00AF0A2B" w:rsidP="00AF0A2B">
            <w:pPr>
              <w:jc w:val="left"/>
              <w:rPr>
                <w:b/>
                <w:i/>
                <w:sz w:val="22"/>
                <w:szCs w:val="22"/>
                <w:highlight w:val="yellow"/>
              </w:rPr>
            </w:pPr>
            <w:r w:rsidRPr="0074027F">
              <w:rPr>
                <w:b/>
                <w:i/>
                <w:sz w:val="22"/>
                <w:szCs w:val="22"/>
              </w:rPr>
              <w:t>МОУ «Средняя общеобразовательная школа № 3»</w:t>
            </w:r>
          </w:p>
        </w:tc>
        <w:tc>
          <w:tcPr>
            <w:tcW w:w="999" w:type="pct"/>
            <w:shd w:val="clear" w:color="auto" w:fill="auto"/>
            <w:vAlign w:val="center"/>
          </w:tcPr>
          <w:p w14:paraId="210EDCAA" w14:textId="4ECA4F71" w:rsidR="00AF0A2B" w:rsidRPr="00374F0C" w:rsidRDefault="00AF0A2B" w:rsidP="00AF0A2B">
            <w:pPr>
              <w:autoSpaceDE w:val="0"/>
              <w:autoSpaceDN w:val="0"/>
              <w:adjustRightInd w:val="0"/>
              <w:jc w:val="left"/>
              <w:rPr>
                <w:sz w:val="22"/>
                <w:szCs w:val="22"/>
                <w:highlight w:val="yellow"/>
              </w:rPr>
            </w:pPr>
            <w:r w:rsidRPr="0074027F">
              <w:rPr>
                <w:sz w:val="22"/>
                <w:szCs w:val="22"/>
              </w:rPr>
              <w:t xml:space="preserve">г. Балабаново, ул. </w:t>
            </w:r>
            <w:proofErr w:type="gramStart"/>
            <w:r w:rsidRPr="0074027F">
              <w:rPr>
                <w:sz w:val="22"/>
                <w:szCs w:val="22"/>
              </w:rPr>
              <w:t>Московская</w:t>
            </w:r>
            <w:proofErr w:type="gramEnd"/>
            <w:r w:rsidRPr="0074027F">
              <w:rPr>
                <w:sz w:val="22"/>
                <w:szCs w:val="22"/>
              </w:rPr>
              <w:t>, 5</w:t>
            </w:r>
            <w:r>
              <w:rPr>
                <w:sz w:val="22"/>
                <w:szCs w:val="22"/>
              </w:rPr>
              <w:t>А</w:t>
            </w:r>
          </w:p>
        </w:tc>
        <w:tc>
          <w:tcPr>
            <w:tcW w:w="1220" w:type="pct"/>
            <w:shd w:val="clear" w:color="auto" w:fill="auto"/>
            <w:vAlign w:val="center"/>
          </w:tcPr>
          <w:p w14:paraId="0B65A54C" w14:textId="77777777" w:rsidR="00AF0A2B" w:rsidRPr="0074027F" w:rsidRDefault="00AF0A2B" w:rsidP="00AF0A2B">
            <w:pPr>
              <w:autoSpaceDE w:val="0"/>
              <w:autoSpaceDN w:val="0"/>
              <w:adjustRightInd w:val="0"/>
              <w:jc w:val="left"/>
              <w:rPr>
                <w:rFonts w:eastAsia="Calibri"/>
                <w:sz w:val="22"/>
                <w:szCs w:val="22"/>
                <w:lang w:eastAsia="en-US"/>
              </w:rPr>
            </w:pPr>
            <w:r w:rsidRPr="0074027F">
              <w:rPr>
                <w:rFonts w:eastAsia="Calibri"/>
                <w:sz w:val="22"/>
                <w:szCs w:val="22"/>
                <w:lang w:eastAsia="en-US"/>
              </w:rPr>
              <w:t>Количество обучающихся в 2020 году – 462 чел.</w:t>
            </w:r>
          </w:p>
          <w:p w14:paraId="52342599" w14:textId="558301A4" w:rsidR="00AF0A2B" w:rsidRPr="00374F0C" w:rsidRDefault="00AF0A2B" w:rsidP="00AF0A2B">
            <w:pPr>
              <w:autoSpaceDE w:val="0"/>
              <w:autoSpaceDN w:val="0"/>
              <w:adjustRightInd w:val="0"/>
              <w:jc w:val="left"/>
              <w:rPr>
                <w:rFonts w:eastAsia="Calibri"/>
                <w:color w:val="000000"/>
                <w:sz w:val="22"/>
                <w:szCs w:val="22"/>
                <w:highlight w:val="yellow"/>
                <w:lang w:eastAsia="en-US"/>
              </w:rPr>
            </w:pPr>
            <w:r w:rsidRPr="0074027F">
              <w:rPr>
                <w:rFonts w:eastAsia="Calibri"/>
                <w:sz w:val="22"/>
                <w:szCs w:val="22"/>
                <w:lang w:eastAsia="en-US"/>
              </w:rPr>
              <w:t>Состояние удовлетворительное</w:t>
            </w:r>
          </w:p>
        </w:tc>
        <w:tc>
          <w:tcPr>
            <w:tcW w:w="802" w:type="pct"/>
            <w:vAlign w:val="center"/>
          </w:tcPr>
          <w:p w14:paraId="35932F22" w14:textId="2170918D" w:rsidR="00AF0A2B" w:rsidRPr="00374F0C" w:rsidRDefault="00AF0A2B" w:rsidP="00AF0A2B">
            <w:pPr>
              <w:autoSpaceDE w:val="0"/>
              <w:autoSpaceDN w:val="0"/>
              <w:adjustRightInd w:val="0"/>
              <w:jc w:val="left"/>
              <w:rPr>
                <w:rFonts w:eastAsia="Calibri"/>
                <w:color w:val="000000"/>
                <w:sz w:val="22"/>
                <w:szCs w:val="22"/>
                <w:highlight w:val="yellow"/>
                <w:lang w:eastAsia="en-US"/>
              </w:rPr>
            </w:pPr>
            <w:r w:rsidRPr="0074027F">
              <w:rPr>
                <w:rFonts w:eastAsia="Calibri"/>
                <w:sz w:val="22"/>
                <w:szCs w:val="22"/>
                <w:lang w:eastAsia="en-US"/>
              </w:rPr>
              <w:t>Вместимость 500 учащихся</w:t>
            </w:r>
          </w:p>
        </w:tc>
        <w:tc>
          <w:tcPr>
            <w:tcW w:w="934" w:type="pct"/>
            <w:vAlign w:val="center"/>
          </w:tcPr>
          <w:p w14:paraId="6A83E8F1" w14:textId="0C4668EE" w:rsidR="00AF0A2B" w:rsidRPr="00374F0C" w:rsidRDefault="00AF0A2B" w:rsidP="00AF0A2B">
            <w:pPr>
              <w:autoSpaceDE w:val="0"/>
              <w:autoSpaceDN w:val="0"/>
              <w:adjustRightInd w:val="0"/>
              <w:jc w:val="left"/>
              <w:rPr>
                <w:rFonts w:eastAsia="Calibri"/>
                <w:color w:val="000000"/>
                <w:sz w:val="22"/>
                <w:szCs w:val="22"/>
                <w:highlight w:val="yellow"/>
                <w:lang w:eastAsia="en-US"/>
              </w:rPr>
            </w:pPr>
            <w:r w:rsidRPr="0074027F">
              <w:rPr>
                <w:rFonts w:eastAsia="Calibri"/>
                <w:sz w:val="22"/>
                <w:szCs w:val="22"/>
                <w:lang w:eastAsia="en-US"/>
              </w:rPr>
              <w:t>Объект местного значения муниципального района</w:t>
            </w:r>
          </w:p>
        </w:tc>
      </w:tr>
      <w:tr w:rsidR="00AF0A2B" w:rsidRPr="00374F0C" w14:paraId="29FC824C" w14:textId="77777777" w:rsidTr="00AF0A2B">
        <w:trPr>
          <w:cantSplit/>
          <w:trHeight w:val="157"/>
          <w:jc w:val="center"/>
        </w:trPr>
        <w:tc>
          <w:tcPr>
            <w:tcW w:w="1045" w:type="pct"/>
            <w:shd w:val="clear" w:color="auto" w:fill="F2F2F2" w:themeFill="background1" w:themeFillShade="F2"/>
            <w:vAlign w:val="center"/>
          </w:tcPr>
          <w:p w14:paraId="624C93A2" w14:textId="01DDC612" w:rsidR="00AF0A2B" w:rsidRPr="00374F0C" w:rsidRDefault="00AF0A2B" w:rsidP="00AF0A2B">
            <w:pPr>
              <w:jc w:val="left"/>
              <w:rPr>
                <w:b/>
                <w:i/>
                <w:sz w:val="22"/>
                <w:szCs w:val="22"/>
                <w:highlight w:val="yellow"/>
              </w:rPr>
            </w:pPr>
            <w:r w:rsidRPr="0074027F">
              <w:rPr>
                <w:b/>
                <w:i/>
                <w:sz w:val="22"/>
                <w:szCs w:val="22"/>
              </w:rPr>
              <w:t>МОУ «Средняя школа № 4»</w:t>
            </w:r>
          </w:p>
        </w:tc>
        <w:tc>
          <w:tcPr>
            <w:tcW w:w="999" w:type="pct"/>
            <w:shd w:val="clear" w:color="auto" w:fill="auto"/>
            <w:vAlign w:val="center"/>
          </w:tcPr>
          <w:p w14:paraId="2EC88CC9" w14:textId="277C3395" w:rsidR="00AF0A2B" w:rsidRPr="00374F0C" w:rsidRDefault="00AF0A2B" w:rsidP="00AF0A2B">
            <w:pPr>
              <w:autoSpaceDE w:val="0"/>
              <w:autoSpaceDN w:val="0"/>
              <w:adjustRightInd w:val="0"/>
              <w:jc w:val="left"/>
              <w:rPr>
                <w:sz w:val="22"/>
                <w:szCs w:val="22"/>
                <w:highlight w:val="yellow"/>
              </w:rPr>
            </w:pPr>
            <w:r w:rsidRPr="0074027F">
              <w:rPr>
                <w:sz w:val="22"/>
                <w:szCs w:val="22"/>
              </w:rPr>
              <w:t>г. Балабаново, ул. Гагарина, 12</w:t>
            </w:r>
          </w:p>
        </w:tc>
        <w:tc>
          <w:tcPr>
            <w:tcW w:w="1220" w:type="pct"/>
            <w:shd w:val="clear" w:color="auto" w:fill="auto"/>
            <w:vAlign w:val="center"/>
          </w:tcPr>
          <w:p w14:paraId="6D233329" w14:textId="77777777" w:rsidR="00AF0A2B" w:rsidRPr="0074027F" w:rsidRDefault="00AF0A2B" w:rsidP="00AF0A2B">
            <w:pPr>
              <w:autoSpaceDE w:val="0"/>
              <w:autoSpaceDN w:val="0"/>
              <w:adjustRightInd w:val="0"/>
              <w:jc w:val="left"/>
              <w:rPr>
                <w:rFonts w:eastAsia="Calibri"/>
                <w:sz w:val="22"/>
                <w:szCs w:val="22"/>
                <w:lang w:eastAsia="en-US"/>
              </w:rPr>
            </w:pPr>
            <w:r w:rsidRPr="0074027F">
              <w:rPr>
                <w:rFonts w:eastAsia="Calibri"/>
                <w:sz w:val="22"/>
                <w:szCs w:val="22"/>
                <w:lang w:eastAsia="en-US"/>
              </w:rPr>
              <w:t>Количество обучающихся в 2020 году – 857 чел.</w:t>
            </w:r>
          </w:p>
          <w:p w14:paraId="5ECDDA2D" w14:textId="7A6EAFFD" w:rsidR="00AF0A2B" w:rsidRPr="00374F0C" w:rsidRDefault="00AF0A2B" w:rsidP="00AF0A2B">
            <w:pPr>
              <w:autoSpaceDE w:val="0"/>
              <w:autoSpaceDN w:val="0"/>
              <w:adjustRightInd w:val="0"/>
              <w:jc w:val="left"/>
              <w:rPr>
                <w:rFonts w:eastAsia="Calibri"/>
                <w:color w:val="000000"/>
                <w:sz w:val="22"/>
                <w:szCs w:val="22"/>
                <w:highlight w:val="yellow"/>
                <w:lang w:eastAsia="en-US"/>
              </w:rPr>
            </w:pPr>
            <w:r w:rsidRPr="0074027F">
              <w:rPr>
                <w:rFonts w:eastAsia="Calibri"/>
                <w:sz w:val="22"/>
                <w:szCs w:val="22"/>
                <w:lang w:eastAsia="en-US"/>
              </w:rPr>
              <w:t>Состояние удовлетворительное</w:t>
            </w:r>
          </w:p>
        </w:tc>
        <w:tc>
          <w:tcPr>
            <w:tcW w:w="802" w:type="pct"/>
            <w:vAlign w:val="center"/>
          </w:tcPr>
          <w:p w14:paraId="1A37E46A" w14:textId="75BF83C3" w:rsidR="00AF0A2B" w:rsidRPr="00374F0C" w:rsidRDefault="00AF0A2B" w:rsidP="00AF0A2B">
            <w:pPr>
              <w:autoSpaceDE w:val="0"/>
              <w:autoSpaceDN w:val="0"/>
              <w:adjustRightInd w:val="0"/>
              <w:jc w:val="left"/>
              <w:rPr>
                <w:rFonts w:eastAsia="Calibri"/>
                <w:color w:val="000000"/>
                <w:sz w:val="22"/>
                <w:szCs w:val="22"/>
                <w:highlight w:val="yellow"/>
                <w:lang w:eastAsia="en-US"/>
              </w:rPr>
            </w:pPr>
            <w:r w:rsidRPr="0074027F">
              <w:rPr>
                <w:rFonts w:eastAsia="Calibri"/>
                <w:sz w:val="22"/>
                <w:szCs w:val="22"/>
                <w:lang w:eastAsia="en-US"/>
              </w:rPr>
              <w:t>Вместимость 850 учащихся</w:t>
            </w:r>
          </w:p>
        </w:tc>
        <w:tc>
          <w:tcPr>
            <w:tcW w:w="934" w:type="pct"/>
            <w:vAlign w:val="center"/>
          </w:tcPr>
          <w:p w14:paraId="6D4277D8" w14:textId="4DCB5763" w:rsidR="00AF0A2B" w:rsidRPr="00374F0C" w:rsidRDefault="00AF0A2B" w:rsidP="00AF0A2B">
            <w:pPr>
              <w:autoSpaceDE w:val="0"/>
              <w:autoSpaceDN w:val="0"/>
              <w:adjustRightInd w:val="0"/>
              <w:jc w:val="left"/>
              <w:rPr>
                <w:rFonts w:eastAsia="Calibri"/>
                <w:color w:val="000000"/>
                <w:sz w:val="22"/>
                <w:szCs w:val="22"/>
                <w:highlight w:val="yellow"/>
                <w:lang w:eastAsia="en-US"/>
              </w:rPr>
            </w:pPr>
            <w:r w:rsidRPr="0074027F">
              <w:rPr>
                <w:rFonts w:eastAsia="Calibri"/>
                <w:sz w:val="22"/>
                <w:szCs w:val="22"/>
                <w:lang w:eastAsia="en-US"/>
              </w:rPr>
              <w:t>Объект местного значения муниципального района</w:t>
            </w:r>
          </w:p>
        </w:tc>
      </w:tr>
      <w:tr w:rsidR="00487876" w:rsidRPr="00374F0C" w14:paraId="2AD3DF61" w14:textId="77777777" w:rsidTr="00487876">
        <w:trPr>
          <w:cantSplit/>
          <w:trHeight w:val="157"/>
          <w:jc w:val="center"/>
        </w:trPr>
        <w:tc>
          <w:tcPr>
            <w:tcW w:w="1045" w:type="pct"/>
            <w:shd w:val="clear" w:color="auto" w:fill="F2F2F2" w:themeFill="background1" w:themeFillShade="F2"/>
            <w:vAlign w:val="center"/>
          </w:tcPr>
          <w:p w14:paraId="630901AA" w14:textId="4AE9E866" w:rsidR="00487876" w:rsidRPr="00374F0C" w:rsidRDefault="00487876" w:rsidP="00487876">
            <w:pPr>
              <w:jc w:val="left"/>
              <w:rPr>
                <w:b/>
                <w:i/>
                <w:sz w:val="22"/>
                <w:szCs w:val="22"/>
                <w:highlight w:val="yellow"/>
              </w:rPr>
            </w:pPr>
            <w:r w:rsidRPr="0074027F">
              <w:rPr>
                <w:b/>
                <w:i/>
                <w:sz w:val="22"/>
                <w:szCs w:val="22"/>
              </w:rPr>
              <w:t>МОУ "Средняя общеобразовательная школа № 5</w:t>
            </w:r>
          </w:p>
        </w:tc>
        <w:tc>
          <w:tcPr>
            <w:tcW w:w="999" w:type="pct"/>
            <w:shd w:val="clear" w:color="auto" w:fill="auto"/>
            <w:vAlign w:val="center"/>
          </w:tcPr>
          <w:p w14:paraId="6B91C37A" w14:textId="39C4B77D" w:rsidR="00487876" w:rsidRPr="00374F0C" w:rsidRDefault="00487876" w:rsidP="00487876">
            <w:pPr>
              <w:autoSpaceDE w:val="0"/>
              <w:autoSpaceDN w:val="0"/>
              <w:adjustRightInd w:val="0"/>
              <w:jc w:val="left"/>
              <w:rPr>
                <w:sz w:val="22"/>
                <w:szCs w:val="22"/>
                <w:highlight w:val="yellow"/>
              </w:rPr>
            </w:pPr>
            <w:r w:rsidRPr="0074027F">
              <w:rPr>
                <w:sz w:val="22"/>
                <w:szCs w:val="22"/>
              </w:rPr>
              <w:t>г. Балабаново, ул. Гагарина, 43</w:t>
            </w:r>
          </w:p>
        </w:tc>
        <w:tc>
          <w:tcPr>
            <w:tcW w:w="1220" w:type="pct"/>
            <w:shd w:val="clear" w:color="auto" w:fill="auto"/>
            <w:vAlign w:val="center"/>
          </w:tcPr>
          <w:p w14:paraId="421D1CE0" w14:textId="77777777" w:rsidR="00487876" w:rsidRPr="0074027F" w:rsidRDefault="00487876" w:rsidP="00487876">
            <w:pPr>
              <w:autoSpaceDE w:val="0"/>
              <w:autoSpaceDN w:val="0"/>
              <w:adjustRightInd w:val="0"/>
              <w:jc w:val="left"/>
              <w:rPr>
                <w:rFonts w:eastAsia="Calibri"/>
                <w:sz w:val="22"/>
                <w:szCs w:val="22"/>
                <w:lang w:eastAsia="en-US"/>
              </w:rPr>
            </w:pPr>
            <w:r w:rsidRPr="0074027F">
              <w:rPr>
                <w:rFonts w:eastAsia="Calibri"/>
                <w:sz w:val="22"/>
                <w:szCs w:val="22"/>
                <w:lang w:eastAsia="en-US"/>
              </w:rPr>
              <w:t>Количество обучающихся в 2020 году – 815 чел.</w:t>
            </w:r>
          </w:p>
          <w:p w14:paraId="52050EAA" w14:textId="71E99184" w:rsidR="00487876" w:rsidRPr="00374F0C" w:rsidRDefault="00487876" w:rsidP="00487876">
            <w:pPr>
              <w:autoSpaceDE w:val="0"/>
              <w:autoSpaceDN w:val="0"/>
              <w:adjustRightInd w:val="0"/>
              <w:jc w:val="left"/>
              <w:rPr>
                <w:rFonts w:eastAsia="Calibri"/>
                <w:color w:val="000000"/>
                <w:sz w:val="22"/>
                <w:szCs w:val="22"/>
                <w:highlight w:val="yellow"/>
                <w:lang w:eastAsia="en-US"/>
              </w:rPr>
            </w:pPr>
            <w:r w:rsidRPr="0074027F">
              <w:rPr>
                <w:rFonts w:eastAsia="Calibri"/>
                <w:sz w:val="22"/>
                <w:szCs w:val="22"/>
                <w:lang w:eastAsia="en-US"/>
              </w:rPr>
              <w:t>Состояние хорошее</w:t>
            </w:r>
          </w:p>
        </w:tc>
        <w:tc>
          <w:tcPr>
            <w:tcW w:w="802" w:type="pct"/>
            <w:vAlign w:val="center"/>
          </w:tcPr>
          <w:p w14:paraId="2710669A" w14:textId="6301725D" w:rsidR="00487876" w:rsidRPr="00374F0C" w:rsidRDefault="00487876" w:rsidP="00487876">
            <w:pPr>
              <w:autoSpaceDE w:val="0"/>
              <w:autoSpaceDN w:val="0"/>
              <w:adjustRightInd w:val="0"/>
              <w:jc w:val="left"/>
              <w:rPr>
                <w:rFonts w:eastAsia="Calibri"/>
                <w:color w:val="000000"/>
                <w:sz w:val="22"/>
                <w:szCs w:val="22"/>
                <w:highlight w:val="yellow"/>
                <w:lang w:eastAsia="en-US"/>
              </w:rPr>
            </w:pPr>
            <w:r w:rsidRPr="0074027F">
              <w:rPr>
                <w:rFonts w:eastAsia="Calibri"/>
                <w:sz w:val="22"/>
                <w:szCs w:val="22"/>
                <w:lang w:eastAsia="en-US"/>
              </w:rPr>
              <w:t>Вместимость 1000 учащихся</w:t>
            </w:r>
          </w:p>
        </w:tc>
        <w:tc>
          <w:tcPr>
            <w:tcW w:w="934" w:type="pct"/>
            <w:vAlign w:val="center"/>
          </w:tcPr>
          <w:p w14:paraId="3B3CE96D" w14:textId="4E7FF38E" w:rsidR="00487876" w:rsidRPr="00374F0C" w:rsidRDefault="00487876" w:rsidP="00487876">
            <w:pPr>
              <w:autoSpaceDE w:val="0"/>
              <w:autoSpaceDN w:val="0"/>
              <w:adjustRightInd w:val="0"/>
              <w:jc w:val="left"/>
              <w:rPr>
                <w:rFonts w:eastAsia="Calibri"/>
                <w:color w:val="000000"/>
                <w:sz w:val="22"/>
                <w:szCs w:val="22"/>
                <w:highlight w:val="yellow"/>
                <w:lang w:eastAsia="en-US"/>
              </w:rPr>
            </w:pPr>
            <w:r w:rsidRPr="0074027F">
              <w:rPr>
                <w:rFonts w:eastAsia="Calibri"/>
                <w:sz w:val="22"/>
                <w:szCs w:val="22"/>
                <w:lang w:eastAsia="en-US"/>
              </w:rPr>
              <w:t>Объект местного значения муниципального района</w:t>
            </w:r>
          </w:p>
        </w:tc>
      </w:tr>
      <w:tr w:rsidR="00E77851" w:rsidRPr="00374F0C" w14:paraId="330EF3AD" w14:textId="77777777" w:rsidTr="00A645EB">
        <w:trPr>
          <w:cantSplit/>
          <w:trHeight w:val="157"/>
          <w:jc w:val="center"/>
        </w:trPr>
        <w:tc>
          <w:tcPr>
            <w:tcW w:w="1045" w:type="pct"/>
            <w:shd w:val="clear" w:color="auto" w:fill="F2F2F2" w:themeFill="background1" w:themeFillShade="F2"/>
            <w:vAlign w:val="center"/>
          </w:tcPr>
          <w:p w14:paraId="3BE6A568" w14:textId="34827B99" w:rsidR="00E77851" w:rsidRPr="00C8684B" w:rsidRDefault="00E77851" w:rsidP="00A645EB">
            <w:pPr>
              <w:jc w:val="left"/>
              <w:rPr>
                <w:b/>
                <w:i/>
                <w:sz w:val="22"/>
                <w:szCs w:val="22"/>
              </w:rPr>
            </w:pPr>
            <w:r w:rsidRPr="00C8684B">
              <w:rPr>
                <w:b/>
                <w:i/>
                <w:sz w:val="22"/>
                <w:szCs w:val="22"/>
              </w:rPr>
              <w:t>МДОУ Детский сад № 6 «Ладушки»</w:t>
            </w:r>
          </w:p>
        </w:tc>
        <w:tc>
          <w:tcPr>
            <w:tcW w:w="999" w:type="pct"/>
            <w:shd w:val="clear" w:color="auto" w:fill="auto"/>
            <w:vAlign w:val="center"/>
          </w:tcPr>
          <w:p w14:paraId="1A644D5E" w14:textId="0CCC6C29" w:rsidR="00E77851" w:rsidRDefault="00E77851" w:rsidP="00A645EB">
            <w:pPr>
              <w:autoSpaceDE w:val="0"/>
              <w:autoSpaceDN w:val="0"/>
              <w:adjustRightInd w:val="0"/>
              <w:jc w:val="left"/>
              <w:rPr>
                <w:sz w:val="22"/>
                <w:szCs w:val="22"/>
              </w:rPr>
            </w:pPr>
            <w:r w:rsidRPr="00C8684B">
              <w:rPr>
                <w:sz w:val="22"/>
                <w:szCs w:val="22"/>
              </w:rPr>
              <w:t>г. Балабаново, ул. Гагарина, 13</w:t>
            </w:r>
          </w:p>
        </w:tc>
        <w:tc>
          <w:tcPr>
            <w:tcW w:w="1220" w:type="pct"/>
            <w:shd w:val="clear" w:color="auto" w:fill="auto"/>
            <w:vAlign w:val="center"/>
          </w:tcPr>
          <w:p w14:paraId="195E10A0" w14:textId="77777777" w:rsidR="00E77851" w:rsidRPr="00C8684B" w:rsidRDefault="00E77851" w:rsidP="00E4366A">
            <w:pPr>
              <w:autoSpaceDE w:val="0"/>
              <w:autoSpaceDN w:val="0"/>
              <w:adjustRightInd w:val="0"/>
              <w:jc w:val="left"/>
              <w:rPr>
                <w:rFonts w:eastAsia="Calibri"/>
                <w:sz w:val="22"/>
                <w:szCs w:val="22"/>
                <w:lang w:eastAsia="en-US"/>
              </w:rPr>
            </w:pPr>
            <w:r w:rsidRPr="00C8684B">
              <w:rPr>
                <w:rFonts w:eastAsia="Calibri"/>
                <w:sz w:val="22"/>
                <w:szCs w:val="22"/>
                <w:lang w:eastAsia="en-US"/>
              </w:rPr>
              <w:t>Количество воспитанников в 2020 году – 173 чел.</w:t>
            </w:r>
          </w:p>
          <w:p w14:paraId="14F8C6AC" w14:textId="48B098A6" w:rsidR="00E77851" w:rsidRPr="00C8684B" w:rsidRDefault="00E77851" w:rsidP="00A645EB">
            <w:pPr>
              <w:autoSpaceDE w:val="0"/>
              <w:autoSpaceDN w:val="0"/>
              <w:adjustRightInd w:val="0"/>
              <w:jc w:val="left"/>
              <w:rPr>
                <w:rFonts w:eastAsia="Calibri"/>
                <w:sz w:val="22"/>
                <w:szCs w:val="22"/>
                <w:lang w:eastAsia="en-US"/>
              </w:rPr>
            </w:pPr>
            <w:r w:rsidRPr="00C8684B">
              <w:rPr>
                <w:rFonts w:eastAsia="Calibri"/>
                <w:sz w:val="22"/>
                <w:szCs w:val="22"/>
                <w:lang w:eastAsia="en-US"/>
              </w:rPr>
              <w:t>Состояние удовлетворительное</w:t>
            </w:r>
          </w:p>
        </w:tc>
        <w:tc>
          <w:tcPr>
            <w:tcW w:w="802" w:type="pct"/>
            <w:vAlign w:val="center"/>
          </w:tcPr>
          <w:p w14:paraId="26EA7ED1" w14:textId="39DCFFEE" w:rsidR="00E77851" w:rsidRPr="00C8684B" w:rsidRDefault="00E77851" w:rsidP="00A645EB">
            <w:pPr>
              <w:autoSpaceDE w:val="0"/>
              <w:autoSpaceDN w:val="0"/>
              <w:adjustRightInd w:val="0"/>
              <w:jc w:val="left"/>
              <w:rPr>
                <w:rFonts w:eastAsia="Calibri"/>
                <w:sz w:val="22"/>
                <w:szCs w:val="22"/>
                <w:lang w:eastAsia="en-US"/>
              </w:rPr>
            </w:pPr>
            <w:r w:rsidRPr="00C8684B">
              <w:rPr>
                <w:rFonts w:eastAsia="Calibri"/>
                <w:sz w:val="22"/>
                <w:szCs w:val="22"/>
                <w:lang w:eastAsia="en-US"/>
              </w:rPr>
              <w:t>Вместимость 130 воспитанников</w:t>
            </w:r>
          </w:p>
        </w:tc>
        <w:tc>
          <w:tcPr>
            <w:tcW w:w="934" w:type="pct"/>
            <w:vAlign w:val="center"/>
          </w:tcPr>
          <w:p w14:paraId="0D0FD299" w14:textId="6E532F51" w:rsidR="00E77851" w:rsidRPr="00C8684B" w:rsidRDefault="00E77851" w:rsidP="00A645EB">
            <w:pPr>
              <w:autoSpaceDE w:val="0"/>
              <w:autoSpaceDN w:val="0"/>
              <w:adjustRightInd w:val="0"/>
              <w:jc w:val="left"/>
              <w:rPr>
                <w:rFonts w:eastAsia="Calibri"/>
                <w:sz w:val="22"/>
                <w:szCs w:val="22"/>
                <w:lang w:eastAsia="en-US"/>
              </w:rPr>
            </w:pPr>
            <w:r w:rsidRPr="00C8684B">
              <w:rPr>
                <w:rFonts w:eastAsia="Calibri"/>
                <w:sz w:val="22"/>
                <w:szCs w:val="22"/>
                <w:lang w:eastAsia="en-US"/>
              </w:rPr>
              <w:t>Объект местного значения муниципального района</w:t>
            </w:r>
          </w:p>
        </w:tc>
      </w:tr>
      <w:tr w:rsidR="00E77851" w:rsidRPr="00374F0C" w14:paraId="73E99E3D" w14:textId="77777777" w:rsidTr="00A645EB">
        <w:trPr>
          <w:cantSplit/>
          <w:trHeight w:val="157"/>
          <w:jc w:val="center"/>
        </w:trPr>
        <w:tc>
          <w:tcPr>
            <w:tcW w:w="1045" w:type="pct"/>
            <w:shd w:val="clear" w:color="auto" w:fill="F2F2F2" w:themeFill="background1" w:themeFillShade="F2"/>
            <w:vAlign w:val="center"/>
          </w:tcPr>
          <w:p w14:paraId="68B23D11" w14:textId="0C7136A3" w:rsidR="00E77851" w:rsidRPr="00374F0C" w:rsidRDefault="00E77851" w:rsidP="00A645EB">
            <w:pPr>
              <w:jc w:val="left"/>
              <w:rPr>
                <w:b/>
                <w:i/>
                <w:sz w:val="22"/>
                <w:szCs w:val="22"/>
                <w:highlight w:val="yellow"/>
              </w:rPr>
            </w:pPr>
            <w:r w:rsidRPr="00C8684B">
              <w:rPr>
                <w:b/>
                <w:i/>
                <w:sz w:val="22"/>
                <w:szCs w:val="22"/>
              </w:rPr>
              <w:t>МДОУ Детский сад № 7 «Василек»</w:t>
            </w:r>
          </w:p>
        </w:tc>
        <w:tc>
          <w:tcPr>
            <w:tcW w:w="999" w:type="pct"/>
            <w:shd w:val="clear" w:color="auto" w:fill="auto"/>
            <w:vAlign w:val="center"/>
          </w:tcPr>
          <w:p w14:paraId="18DDAC51" w14:textId="1BF4D732" w:rsidR="00E77851" w:rsidRPr="00374F0C" w:rsidRDefault="00E77851" w:rsidP="00A645EB">
            <w:pPr>
              <w:autoSpaceDE w:val="0"/>
              <w:autoSpaceDN w:val="0"/>
              <w:adjustRightInd w:val="0"/>
              <w:jc w:val="left"/>
              <w:rPr>
                <w:sz w:val="22"/>
                <w:szCs w:val="22"/>
                <w:highlight w:val="yellow"/>
              </w:rPr>
            </w:pPr>
            <w:r>
              <w:rPr>
                <w:sz w:val="22"/>
                <w:szCs w:val="22"/>
              </w:rPr>
              <w:t>г-к</w:t>
            </w:r>
            <w:r w:rsidRPr="00C8684B">
              <w:rPr>
                <w:sz w:val="22"/>
                <w:szCs w:val="22"/>
              </w:rPr>
              <w:t xml:space="preserve"> Балабаново</w:t>
            </w:r>
            <w:r>
              <w:rPr>
                <w:sz w:val="22"/>
                <w:szCs w:val="22"/>
              </w:rPr>
              <w:t>-1</w:t>
            </w:r>
            <w:r w:rsidRPr="00C8684B">
              <w:rPr>
                <w:sz w:val="22"/>
                <w:szCs w:val="22"/>
              </w:rPr>
              <w:t>, ул. Дзержинского, 94</w:t>
            </w:r>
          </w:p>
        </w:tc>
        <w:tc>
          <w:tcPr>
            <w:tcW w:w="1220" w:type="pct"/>
            <w:shd w:val="clear" w:color="auto" w:fill="auto"/>
            <w:vAlign w:val="center"/>
          </w:tcPr>
          <w:p w14:paraId="0F5D0564" w14:textId="77777777" w:rsidR="00E77851" w:rsidRPr="00C8684B" w:rsidRDefault="00E77851" w:rsidP="00A645EB">
            <w:pPr>
              <w:autoSpaceDE w:val="0"/>
              <w:autoSpaceDN w:val="0"/>
              <w:adjustRightInd w:val="0"/>
              <w:jc w:val="left"/>
              <w:rPr>
                <w:rFonts w:eastAsia="Calibri"/>
                <w:sz w:val="22"/>
                <w:szCs w:val="22"/>
                <w:lang w:eastAsia="en-US"/>
              </w:rPr>
            </w:pPr>
            <w:r w:rsidRPr="00C8684B">
              <w:rPr>
                <w:rFonts w:eastAsia="Calibri"/>
                <w:sz w:val="22"/>
                <w:szCs w:val="22"/>
                <w:lang w:eastAsia="en-US"/>
              </w:rPr>
              <w:t xml:space="preserve">Количество воспитанников в 2020 году – </w:t>
            </w:r>
            <w:r w:rsidRPr="00C8684B">
              <w:t>150</w:t>
            </w:r>
            <w:r w:rsidRPr="00C8684B">
              <w:rPr>
                <w:rFonts w:eastAsia="Calibri"/>
                <w:sz w:val="22"/>
                <w:szCs w:val="22"/>
                <w:lang w:eastAsia="en-US"/>
              </w:rPr>
              <w:t xml:space="preserve"> чел.</w:t>
            </w:r>
          </w:p>
          <w:p w14:paraId="0B284B90" w14:textId="7EA49122" w:rsidR="00E77851" w:rsidRPr="00374F0C" w:rsidRDefault="00E77851" w:rsidP="00A645EB">
            <w:pPr>
              <w:autoSpaceDE w:val="0"/>
              <w:autoSpaceDN w:val="0"/>
              <w:adjustRightInd w:val="0"/>
              <w:jc w:val="left"/>
              <w:rPr>
                <w:rFonts w:eastAsia="Calibri"/>
                <w:color w:val="000000"/>
                <w:sz w:val="22"/>
                <w:szCs w:val="22"/>
                <w:highlight w:val="yellow"/>
                <w:lang w:eastAsia="en-US"/>
              </w:rPr>
            </w:pPr>
            <w:r w:rsidRPr="00C8684B">
              <w:rPr>
                <w:rFonts w:eastAsia="Calibri"/>
                <w:sz w:val="22"/>
                <w:szCs w:val="22"/>
                <w:lang w:eastAsia="en-US"/>
              </w:rPr>
              <w:t>Состояние удовлетворительное</w:t>
            </w:r>
          </w:p>
        </w:tc>
        <w:tc>
          <w:tcPr>
            <w:tcW w:w="802" w:type="pct"/>
            <w:vAlign w:val="center"/>
          </w:tcPr>
          <w:p w14:paraId="23E78644" w14:textId="3FBDF0C8" w:rsidR="00E77851" w:rsidRPr="00374F0C" w:rsidRDefault="00E77851" w:rsidP="00A645EB">
            <w:pPr>
              <w:autoSpaceDE w:val="0"/>
              <w:autoSpaceDN w:val="0"/>
              <w:adjustRightInd w:val="0"/>
              <w:jc w:val="left"/>
              <w:rPr>
                <w:rFonts w:eastAsia="Calibri"/>
                <w:color w:val="000000"/>
                <w:sz w:val="22"/>
                <w:szCs w:val="22"/>
                <w:highlight w:val="yellow"/>
                <w:lang w:eastAsia="en-US"/>
              </w:rPr>
            </w:pPr>
            <w:r w:rsidRPr="00C8684B">
              <w:rPr>
                <w:rFonts w:eastAsia="Calibri"/>
                <w:sz w:val="22"/>
                <w:szCs w:val="22"/>
                <w:lang w:eastAsia="en-US"/>
              </w:rPr>
              <w:t xml:space="preserve">Вместимость </w:t>
            </w:r>
            <w:r w:rsidRPr="00C8684B">
              <w:t>120</w:t>
            </w:r>
            <w:r w:rsidRPr="00C8684B">
              <w:rPr>
                <w:rFonts w:eastAsia="Calibri"/>
                <w:sz w:val="22"/>
                <w:szCs w:val="22"/>
                <w:lang w:eastAsia="en-US"/>
              </w:rPr>
              <w:t xml:space="preserve"> воспитанников</w:t>
            </w:r>
          </w:p>
        </w:tc>
        <w:tc>
          <w:tcPr>
            <w:tcW w:w="934" w:type="pct"/>
            <w:vAlign w:val="center"/>
          </w:tcPr>
          <w:p w14:paraId="0416A5F7" w14:textId="2A2BBF52" w:rsidR="00E77851" w:rsidRPr="00374F0C" w:rsidRDefault="00E77851" w:rsidP="00A645EB">
            <w:pPr>
              <w:autoSpaceDE w:val="0"/>
              <w:autoSpaceDN w:val="0"/>
              <w:adjustRightInd w:val="0"/>
              <w:jc w:val="left"/>
              <w:rPr>
                <w:rFonts w:eastAsia="Calibri"/>
                <w:color w:val="000000"/>
                <w:sz w:val="22"/>
                <w:szCs w:val="22"/>
                <w:highlight w:val="yellow"/>
                <w:lang w:eastAsia="en-US"/>
              </w:rPr>
            </w:pPr>
            <w:r w:rsidRPr="00C8684B">
              <w:rPr>
                <w:rFonts w:eastAsia="Calibri"/>
                <w:sz w:val="22"/>
                <w:szCs w:val="22"/>
                <w:lang w:eastAsia="en-US"/>
              </w:rPr>
              <w:t>Объект местного значения муниципального района</w:t>
            </w:r>
          </w:p>
        </w:tc>
      </w:tr>
      <w:tr w:rsidR="00E77851" w:rsidRPr="00374F0C" w14:paraId="60F6F1E7" w14:textId="77777777" w:rsidTr="00A645EB">
        <w:trPr>
          <w:cantSplit/>
          <w:trHeight w:val="157"/>
          <w:jc w:val="center"/>
        </w:trPr>
        <w:tc>
          <w:tcPr>
            <w:tcW w:w="1045" w:type="pct"/>
            <w:shd w:val="clear" w:color="auto" w:fill="F2F2F2" w:themeFill="background1" w:themeFillShade="F2"/>
            <w:vAlign w:val="center"/>
          </w:tcPr>
          <w:p w14:paraId="412E96A9" w14:textId="0A319CE6" w:rsidR="00E77851" w:rsidRPr="00C8684B" w:rsidRDefault="00E77851" w:rsidP="00A645EB">
            <w:pPr>
              <w:jc w:val="left"/>
              <w:rPr>
                <w:b/>
                <w:i/>
                <w:sz w:val="22"/>
                <w:szCs w:val="22"/>
              </w:rPr>
            </w:pPr>
            <w:r w:rsidRPr="00C8684B">
              <w:rPr>
                <w:b/>
                <w:i/>
                <w:sz w:val="22"/>
                <w:szCs w:val="22"/>
              </w:rPr>
              <w:t>МДОУ Детский сад № 9 «Радуга»</w:t>
            </w:r>
          </w:p>
        </w:tc>
        <w:tc>
          <w:tcPr>
            <w:tcW w:w="999" w:type="pct"/>
            <w:shd w:val="clear" w:color="auto" w:fill="auto"/>
            <w:vAlign w:val="center"/>
          </w:tcPr>
          <w:p w14:paraId="3356B367" w14:textId="2C5CC8F2" w:rsidR="00E77851" w:rsidRPr="00C8684B" w:rsidRDefault="00E77851" w:rsidP="00A645EB">
            <w:pPr>
              <w:autoSpaceDE w:val="0"/>
              <w:autoSpaceDN w:val="0"/>
              <w:adjustRightInd w:val="0"/>
              <w:jc w:val="left"/>
              <w:rPr>
                <w:sz w:val="22"/>
                <w:szCs w:val="22"/>
              </w:rPr>
            </w:pPr>
            <w:r w:rsidRPr="00C8684B">
              <w:rPr>
                <w:sz w:val="22"/>
                <w:szCs w:val="22"/>
              </w:rPr>
              <w:t xml:space="preserve">г. Балабаново, ул. </w:t>
            </w:r>
            <w:proofErr w:type="gramStart"/>
            <w:r w:rsidRPr="00C8684B">
              <w:rPr>
                <w:sz w:val="22"/>
                <w:szCs w:val="22"/>
              </w:rPr>
              <w:t>Московская</w:t>
            </w:r>
            <w:proofErr w:type="gramEnd"/>
            <w:r w:rsidRPr="00C8684B">
              <w:rPr>
                <w:sz w:val="22"/>
                <w:szCs w:val="22"/>
              </w:rPr>
              <w:t>, 15</w:t>
            </w:r>
          </w:p>
        </w:tc>
        <w:tc>
          <w:tcPr>
            <w:tcW w:w="1220" w:type="pct"/>
            <w:shd w:val="clear" w:color="auto" w:fill="auto"/>
            <w:vAlign w:val="center"/>
          </w:tcPr>
          <w:p w14:paraId="7E95B7E3" w14:textId="77777777" w:rsidR="00E77851" w:rsidRPr="00C8684B" w:rsidRDefault="00E77851" w:rsidP="00E4366A">
            <w:pPr>
              <w:autoSpaceDE w:val="0"/>
              <w:autoSpaceDN w:val="0"/>
              <w:adjustRightInd w:val="0"/>
              <w:jc w:val="left"/>
              <w:rPr>
                <w:rFonts w:eastAsia="Calibri"/>
                <w:sz w:val="22"/>
                <w:szCs w:val="22"/>
                <w:lang w:eastAsia="en-US"/>
              </w:rPr>
            </w:pPr>
            <w:r w:rsidRPr="00C8684B">
              <w:rPr>
                <w:rFonts w:eastAsia="Calibri"/>
                <w:sz w:val="22"/>
                <w:szCs w:val="22"/>
                <w:lang w:eastAsia="en-US"/>
              </w:rPr>
              <w:t>Количество воспитанников в 2020 году – 136 чел.</w:t>
            </w:r>
          </w:p>
          <w:p w14:paraId="202D4060" w14:textId="50BC86B6" w:rsidR="00E77851" w:rsidRPr="00C8684B" w:rsidRDefault="00E77851" w:rsidP="00A645EB">
            <w:pPr>
              <w:autoSpaceDE w:val="0"/>
              <w:autoSpaceDN w:val="0"/>
              <w:adjustRightInd w:val="0"/>
              <w:jc w:val="left"/>
              <w:rPr>
                <w:rFonts w:eastAsia="Calibri"/>
                <w:sz w:val="22"/>
                <w:szCs w:val="22"/>
                <w:lang w:eastAsia="en-US"/>
              </w:rPr>
            </w:pPr>
            <w:r w:rsidRPr="00C8684B">
              <w:rPr>
                <w:rFonts w:eastAsia="Calibri"/>
                <w:sz w:val="22"/>
                <w:szCs w:val="22"/>
                <w:lang w:eastAsia="en-US"/>
              </w:rPr>
              <w:t>Состояние удовлетворительное</w:t>
            </w:r>
          </w:p>
        </w:tc>
        <w:tc>
          <w:tcPr>
            <w:tcW w:w="802" w:type="pct"/>
            <w:vAlign w:val="center"/>
          </w:tcPr>
          <w:p w14:paraId="030B6112" w14:textId="6B88C8B5" w:rsidR="00E77851" w:rsidRPr="00C8684B" w:rsidRDefault="00E77851" w:rsidP="00A645EB">
            <w:pPr>
              <w:autoSpaceDE w:val="0"/>
              <w:autoSpaceDN w:val="0"/>
              <w:adjustRightInd w:val="0"/>
              <w:jc w:val="left"/>
              <w:rPr>
                <w:rFonts w:eastAsia="Calibri"/>
                <w:sz w:val="22"/>
                <w:szCs w:val="22"/>
                <w:lang w:eastAsia="en-US"/>
              </w:rPr>
            </w:pPr>
            <w:r w:rsidRPr="00C8684B">
              <w:rPr>
                <w:rFonts w:eastAsia="Calibri"/>
                <w:sz w:val="22"/>
                <w:szCs w:val="22"/>
                <w:lang w:eastAsia="en-US"/>
              </w:rPr>
              <w:t>Вместимость 145 воспитанников</w:t>
            </w:r>
          </w:p>
        </w:tc>
        <w:tc>
          <w:tcPr>
            <w:tcW w:w="934" w:type="pct"/>
            <w:vAlign w:val="center"/>
          </w:tcPr>
          <w:p w14:paraId="669799DF" w14:textId="7988CABA" w:rsidR="00E77851" w:rsidRPr="00C8684B" w:rsidRDefault="00E77851" w:rsidP="00A645EB">
            <w:pPr>
              <w:autoSpaceDE w:val="0"/>
              <w:autoSpaceDN w:val="0"/>
              <w:adjustRightInd w:val="0"/>
              <w:jc w:val="left"/>
              <w:rPr>
                <w:rFonts w:eastAsia="Calibri"/>
                <w:sz w:val="22"/>
                <w:szCs w:val="22"/>
                <w:lang w:eastAsia="en-US"/>
              </w:rPr>
            </w:pPr>
            <w:r w:rsidRPr="00C8684B">
              <w:rPr>
                <w:rFonts w:eastAsia="Calibri"/>
                <w:sz w:val="22"/>
                <w:szCs w:val="22"/>
                <w:lang w:eastAsia="en-US"/>
              </w:rPr>
              <w:t>Объект местного значения муниципального района</w:t>
            </w:r>
          </w:p>
        </w:tc>
      </w:tr>
      <w:tr w:rsidR="00E77851" w:rsidRPr="00374F0C" w14:paraId="3C0626DE" w14:textId="77777777" w:rsidTr="00A645EB">
        <w:trPr>
          <w:cantSplit/>
          <w:trHeight w:val="157"/>
          <w:jc w:val="center"/>
        </w:trPr>
        <w:tc>
          <w:tcPr>
            <w:tcW w:w="1045" w:type="pct"/>
            <w:shd w:val="clear" w:color="auto" w:fill="F2F2F2" w:themeFill="background1" w:themeFillShade="F2"/>
            <w:vAlign w:val="center"/>
          </w:tcPr>
          <w:p w14:paraId="7AF8EA13" w14:textId="1D0CECC8" w:rsidR="00E77851" w:rsidRPr="00374F0C" w:rsidRDefault="00E77851" w:rsidP="00A645EB">
            <w:pPr>
              <w:jc w:val="left"/>
              <w:rPr>
                <w:b/>
                <w:i/>
                <w:sz w:val="22"/>
                <w:szCs w:val="22"/>
                <w:highlight w:val="yellow"/>
              </w:rPr>
            </w:pPr>
            <w:r w:rsidRPr="00C8684B">
              <w:rPr>
                <w:b/>
                <w:i/>
                <w:sz w:val="22"/>
                <w:szCs w:val="22"/>
              </w:rPr>
              <w:t>МДОУ Детский сад № 10 «Солнышко»</w:t>
            </w:r>
          </w:p>
        </w:tc>
        <w:tc>
          <w:tcPr>
            <w:tcW w:w="999" w:type="pct"/>
            <w:shd w:val="clear" w:color="auto" w:fill="auto"/>
            <w:vAlign w:val="center"/>
          </w:tcPr>
          <w:p w14:paraId="3A38C321" w14:textId="3C9E3079" w:rsidR="00E77851" w:rsidRPr="00374F0C" w:rsidRDefault="00E77851" w:rsidP="00A645EB">
            <w:pPr>
              <w:autoSpaceDE w:val="0"/>
              <w:autoSpaceDN w:val="0"/>
              <w:adjustRightInd w:val="0"/>
              <w:jc w:val="left"/>
              <w:rPr>
                <w:sz w:val="22"/>
                <w:szCs w:val="22"/>
                <w:highlight w:val="yellow"/>
              </w:rPr>
            </w:pPr>
            <w:r w:rsidRPr="00C8684B">
              <w:rPr>
                <w:sz w:val="22"/>
                <w:szCs w:val="22"/>
              </w:rPr>
              <w:t>г. Балабаново, ул. Дзержинского, 10</w:t>
            </w:r>
          </w:p>
        </w:tc>
        <w:tc>
          <w:tcPr>
            <w:tcW w:w="1220" w:type="pct"/>
            <w:shd w:val="clear" w:color="auto" w:fill="auto"/>
            <w:vAlign w:val="center"/>
          </w:tcPr>
          <w:p w14:paraId="3E9796B3" w14:textId="77777777" w:rsidR="00E77851" w:rsidRPr="00C8684B" w:rsidRDefault="00E77851" w:rsidP="00A645EB">
            <w:pPr>
              <w:autoSpaceDE w:val="0"/>
              <w:autoSpaceDN w:val="0"/>
              <w:adjustRightInd w:val="0"/>
              <w:jc w:val="left"/>
              <w:rPr>
                <w:rFonts w:eastAsia="Calibri"/>
                <w:sz w:val="22"/>
                <w:szCs w:val="22"/>
                <w:lang w:eastAsia="en-US"/>
              </w:rPr>
            </w:pPr>
            <w:r w:rsidRPr="00C8684B">
              <w:rPr>
                <w:rFonts w:eastAsia="Calibri"/>
                <w:sz w:val="22"/>
                <w:szCs w:val="22"/>
                <w:lang w:eastAsia="en-US"/>
              </w:rPr>
              <w:t>Количество воспитанников в 2020 году – 116 чел.</w:t>
            </w:r>
          </w:p>
          <w:p w14:paraId="2EA295F1" w14:textId="587D18E2" w:rsidR="00E77851" w:rsidRPr="00374F0C" w:rsidRDefault="00E77851" w:rsidP="00A645EB">
            <w:pPr>
              <w:autoSpaceDE w:val="0"/>
              <w:autoSpaceDN w:val="0"/>
              <w:adjustRightInd w:val="0"/>
              <w:jc w:val="left"/>
              <w:rPr>
                <w:rFonts w:eastAsia="Calibri"/>
                <w:color w:val="000000"/>
                <w:sz w:val="22"/>
                <w:szCs w:val="22"/>
                <w:highlight w:val="yellow"/>
                <w:lang w:eastAsia="en-US"/>
              </w:rPr>
            </w:pPr>
            <w:r w:rsidRPr="00C8684B">
              <w:rPr>
                <w:rFonts w:eastAsia="Calibri"/>
                <w:sz w:val="22"/>
                <w:szCs w:val="22"/>
                <w:lang w:eastAsia="en-US"/>
              </w:rPr>
              <w:t>Состояние удовлетворительное</w:t>
            </w:r>
          </w:p>
        </w:tc>
        <w:tc>
          <w:tcPr>
            <w:tcW w:w="802" w:type="pct"/>
            <w:vAlign w:val="center"/>
          </w:tcPr>
          <w:p w14:paraId="2E5F06EF" w14:textId="285FD56C" w:rsidR="00E77851" w:rsidRPr="00374F0C" w:rsidRDefault="00E77851" w:rsidP="00A645EB">
            <w:pPr>
              <w:autoSpaceDE w:val="0"/>
              <w:autoSpaceDN w:val="0"/>
              <w:adjustRightInd w:val="0"/>
              <w:jc w:val="left"/>
              <w:rPr>
                <w:rFonts w:eastAsia="Calibri"/>
                <w:color w:val="000000"/>
                <w:sz w:val="22"/>
                <w:szCs w:val="22"/>
                <w:highlight w:val="yellow"/>
                <w:lang w:eastAsia="en-US"/>
              </w:rPr>
            </w:pPr>
            <w:r w:rsidRPr="00C8684B">
              <w:rPr>
                <w:rFonts w:eastAsia="Calibri"/>
                <w:sz w:val="22"/>
                <w:szCs w:val="22"/>
                <w:lang w:eastAsia="en-US"/>
              </w:rPr>
              <w:t>Вместимость 159 воспитанников</w:t>
            </w:r>
          </w:p>
        </w:tc>
        <w:tc>
          <w:tcPr>
            <w:tcW w:w="934" w:type="pct"/>
            <w:vAlign w:val="center"/>
          </w:tcPr>
          <w:p w14:paraId="0E99C423" w14:textId="1EB9B762" w:rsidR="00E77851" w:rsidRPr="00374F0C" w:rsidRDefault="00E77851" w:rsidP="00A645EB">
            <w:pPr>
              <w:autoSpaceDE w:val="0"/>
              <w:autoSpaceDN w:val="0"/>
              <w:adjustRightInd w:val="0"/>
              <w:jc w:val="left"/>
              <w:rPr>
                <w:rFonts w:eastAsia="Calibri"/>
                <w:color w:val="000000"/>
                <w:sz w:val="22"/>
                <w:szCs w:val="22"/>
                <w:highlight w:val="yellow"/>
                <w:lang w:eastAsia="en-US"/>
              </w:rPr>
            </w:pPr>
            <w:r w:rsidRPr="00C8684B">
              <w:rPr>
                <w:rFonts w:eastAsia="Calibri"/>
                <w:sz w:val="22"/>
                <w:szCs w:val="22"/>
                <w:lang w:eastAsia="en-US"/>
              </w:rPr>
              <w:t>Объект местного значения муниципального района</w:t>
            </w:r>
          </w:p>
        </w:tc>
      </w:tr>
      <w:tr w:rsidR="00E77851" w:rsidRPr="00374F0C" w14:paraId="0AD00193" w14:textId="77777777" w:rsidTr="00304369">
        <w:trPr>
          <w:cantSplit/>
          <w:trHeight w:val="157"/>
          <w:jc w:val="center"/>
        </w:trPr>
        <w:tc>
          <w:tcPr>
            <w:tcW w:w="1045" w:type="pct"/>
            <w:shd w:val="clear" w:color="auto" w:fill="F2F2F2" w:themeFill="background1" w:themeFillShade="F2"/>
            <w:vAlign w:val="center"/>
          </w:tcPr>
          <w:p w14:paraId="5722ECB5" w14:textId="6B6AB78D" w:rsidR="00E77851" w:rsidRPr="00374F0C" w:rsidRDefault="00E77851" w:rsidP="00304369">
            <w:pPr>
              <w:jc w:val="left"/>
              <w:rPr>
                <w:b/>
                <w:i/>
                <w:sz w:val="22"/>
                <w:szCs w:val="22"/>
                <w:highlight w:val="yellow"/>
              </w:rPr>
            </w:pPr>
            <w:r w:rsidRPr="00B9467D">
              <w:rPr>
                <w:b/>
                <w:i/>
                <w:sz w:val="22"/>
                <w:szCs w:val="22"/>
              </w:rPr>
              <w:lastRenderedPageBreak/>
              <w:t>МДОУ Детский сад № 11 «Лесная сказка»</w:t>
            </w:r>
          </w:p>
        </w:tc>
        <w:tc>
          <w:tcPr>
            <w:tcW w:w="999" w:type="pct"/>
            <w:shd w:val="clear" w:color="auto" w:fill="auto"/>
            <w:vAlign w:val="center"/>
          </w:tcPr>
          <w:p w14:paraId="71DFC1BB" w14:textId="2D03992A" w:rsidR="00E77851" w:rsidRPr="00374F0C" w:rsidRDefault="00E77851" w:rsidP="00304369">
            <w:pPr>
              <w:autoSpaceDE w:val="0"/>
              <w:autoSpaceDN w:val="0"/>
              <w:adjustRightInd w:val="0"/>
              <w:jc w:val="left"/>
              <w:rPr>
                <w:sz w:val="22"/>
                <w:szCs w:val="22"/>
                <w:highlight w:val="yellow"/>
              </w:rPr>
            </w:pPr>
            <w:r w:rsidRPr="00B9467D">
              <w:rPr>
                <w:sz w:val="22"/>
                <w:szCs w:val="22"/>
              </w:rPr>
              <w:t>г. Балабаново, ул. Мичурина, 19</w:t>
            </w:r>
          </w:p>
        </w:tc>
        <w:tc>
          <w:tcPr>
            <w:tcW w:w="1220" w:type="pct"/>
            <w:shd w:val="clear" w:color="auto" w:fill="auto"/>
            <w:vAlign w:val="center"/>
          </w:tcPr>
          <w:p w14:paraId="6C378630" w14:textId="77777777" w:rsidR="00E77851" w:rsidRPr="00B9467D" w:rsidRDefault="00E77851" w:rsidP="00304369">
            <w:pPr>
              <w:autoSpaceDE w:val="0"/>
              <w:autoSpaceDN w:val="0"/>
              <w:adjustRightInd w:val="0"/>
              <w:jc w:val="left"/>
              <w:rPr>
                <w:rFonts w:eastAsia="Calibri"/>
                <w:sz w:val="22"/>
                <w:szCs w:val="22"/>
                <w:lang w:eastAsia="en-US"/>
              </w:rPr>
            </w:pPr>
            <w:r w:rsidRPr="00B9467D">
              <w:rPr>
                <w:rFonts w:eastAsia="Calibri"/>
                <w:sz w:val="22"/>
                <w:szCs w:val="22"/>
                <w:lang w:eastAsia="en-US"/>
              </w:rPr>
              <w:t>Количество воспитанников в 2020 году – 297 чел.</w:t>
            </w:r>
          </w:p>
          <w:p w14:paraId="301804F1" w14:textId="2923C976" w:rsidR="00E77851" w:rsidRPr="00374F0C" w:rsidRDefault="00E77851" w:rsidP="00304369">
            <w:pPr>
              <w:autoSpaceDE w:val="0"/>
              <w:autoSpaceDN w:val="0"/>
              <w:adjustRightInd w:val="0"/>
              <w:jc w:val="left"/>
              <w:rPr>
                <w:rFonts w:eastAsia="Calibri"/>
                <w:color w:val="000000"/>
                <w:sz w:val="22"/>
                <w:szCs w:val="22"/>
                <w:highlight w:val="yellow"/>
                <w:lang w:eastAsia="en-US"/>
              </w:rPr>
            </w:pPr>
            <w:r w:rsidRPr="00B9467D">
              <w:rPr>
                <w:rFonts w:eastAsia="Calibri"/>
                <w:sz w:val="22"/>
                <w:szCs w:val="22"/>
                <w:lang w:eastAsia="en-US"/>
              </w:rPr>
              <w:t>Состояние удовлетворительное</w:t>
            </w:r>
          </w:p>
        </w:tc>
        <w:tc>
          <w:tcPr>
            <w:tcW w:w="802" w:type="pct"/>
            <w:vAlign w:val="center"/>
          </w:tcPr>
          <w:p w14:paraId="24825B82" w14:textId="2D0FA8E0" w:rsidR="00E77851" w:rsidRPr="00374F0C" w:rsidRDefault="00E77851" w:rsidP="00304369">
            <w:pPr>
              <w:autoSpaceDE w:val="0"/>
              <w:autoSpaceDN w:val="0"/>
              <w:adjustRightInd w:val="0"/>
              <w:jc w:val="left"/>
              <w:rPr>
                <w:rFonts w:eastAsia="Calibri"/>
                <w:color w:val="000000"/>
                <w:sz w:val="22"/>
                <w:szCs w:val="22"/>
                <w:highlight w:val="yellow"/>
                <w:lang w:eastAsia="en-US"/>
              </w:rPr>
            </w:pPr>
            <w:r w:rsidRPr="00B9467D">
              <w:rPr>
                <w:rFonts w:eastAsia="Calibri"/>
                <w:sz w:val="22"/>
                <w:szCs w:val="22"/>
                <w:lang w:eastAsia="en-US"/>
              </w:rPr>
              <w:t>Вместимость 296 воспитанников</w:t>
            </w:r>
          </w:p>
        </w:tc>
        <w:tc>
          <w:tcPr>
            <w:tcW w:w="934" w:type="pct"/>
            <w:vAlign w:val="center"/>
          </w:tcPr>
          <w:p w14:paraId="37FD486B" w14:textId="256C2A92" w:rsidR="00E77851" w:rsidRPr="00374F0C" w:rsidRDefault="00E77851" w:rsidP="00304369">
            <w:pPr>
              <w:autoSpaceDE w:val="0"/>
              <w:autoSpaceDN w:val="0"/>
              <w:adjustRightInd w:val="0"/>
              <w:jc w:val="left"/>
              <w:rPr>
                <w:rFonts w:eastAsia="Calibri"/>
                <w:color w:val="000000"/>
                <w:sz w:val="22"/>
                <w:szCs w:val="22"/>
                <w:highlight w:val="yellow"/>
                <w:lang w:eastAsia="en-US"/>
              </w:rPr>
            </w:pPr>
            <w:r w:rsidRPr="00B9467D">
              <w:rPr>
                <w:rFonts w:eastAsia="Calibri"/>
                <w:sz w:val="22"/>
                <w:szCs w:val="22"/>
                <w:lang w:eastAsia="en-US"/>
              </w:rPr>
              <w:t>Объект местного значения муниципального района</w:t>
            </w:r>
          </w:p>
        </w:tc>
      </w:tr>
      <w:tr w:rsidR="00E77851" w:rsidRPr="00374F0C" w14:paraId="464DE017" w14:textId="77777777" w:rsidTr="00A645EB">
        <w:trPr>
          <w:cantSplit/>
          <w:trHeight w:val="157"/>
          <w:jc w:val="center"/>
        </w:trPr>
        <w:tc>
          <w:tcPr>
            <w:tcW w:w="1045" w:type="pct"/>
            <w:shd w:val="clear" w:color="auto" w:fill="F2F2F2" w:themeFill="background1" w:themeFillShade="F2"/>
            <w:vAlign w:val="center"/>
          </w:tcPr>
          <w:p w14:paraId="6F1A97FD" w14:textId="6B0F5CC0" w:rsidR="00E77851" w:rsidRPr="00374F0C" w:rsidRDefault="00E77851" w:rsidP="00A645EB">
            <w:pPr>
              <w:jc w:val="left"/>
              <w:rPr>
                <w:b/>
                <w:i/>
                <w:sz w:val="22"/>
                <w:szCs w:val="22"/>
                <w:highlight w:val="yellow"/>
              </w:rPr>
            </w:pPr>
            <w:r w:rsidRPr="00E77851">
              <w:rPr>
                <w:b/>
                <w:i/>
                <w:sz w:val="22"/>
                <w:szCs w:val="22"/>
              </w:rPr>
              <w:t>МДОУ Детский Сад №12 "Маленькая Страна"</w:t>
            </w:r>
          </w:p>
        </w:tc>
        <w:tc>
          <w:tcPr>
            <w:tcW w:w="999" w:type="pct"/>
            <w:shd w:val="clear" w:color="auto" w:fill="auto"/>
            <w:vAlign w:val="center"/>
          </w:tcPr>
          <w:p w14:paraId="6A45AF15" w14:textId="47662CA2" w:rsidR="00E77851" w:rsidRPr="00374F0C" w:rsidRDefault="00E77851" w:rsidP="00A645EB">
            <w:pPr>
              <w:autoSpaceDE w:val="0"/>
              <w:autoSpaceDN w:val="0"/>
              <w:adjustRightInd w:val="0"/>
              <w:jc w:val="left"/>
              <w:rPr>
                <w:sz w:val="22"/>
                <w:szCs w:val="22"/>
                <w:highlight w:val="yellow"/>
              </w:rPr>
            </w:pPr>
            <w:r w:rsidRPr="00B9467D">
              <w:rPr>
                <w:sz w:val="22"/>
                <w:szCs w:val="22"/>
              </w:rPr>
              <w:t>г. Балабаново, ул.</w:t>
            </w:r>
            <w:r>
              <w:t xml:space="preserve"> </w:t>
            </w:r>
            <w:r w:rsidRPr="00A7799E">
              <w:rPr>
                <w:sz w:val="22"/>
                <w:szCs w:val="22"/>
              </w:rPr>
              <w:t xml:space="preserve">Пионера-Героя Вани Андрианова, </w:t>
            </w:r>
            <w:r>
              <w:rPr>
                <w:sz w:val="22"/>
                <w:szCs w:val="22"/>
              </w:rPr>
              <w:t>3</w:t>
            </w:r>
          </w:p>
        </w:tc>
        <w:tc>
          <w:tcPr>
            <w:tcW w:w="1220" w:type="pct"/>
            <w:shd w:val="clear" w:color="auto" w:fill="auto"/>
            <w:vAlign w:val="center"/>
          </w:tcPr>
          <w:p w14:paraId="35CB187F" w14:textId="77777777" w:rsidR="00E77851" w:rsidRPr="00B9467D" w:rsidRDefault="00E77851" w:rsidP="00E4366A">
            <w:pPr>
              <w:autoSpaceDE w:val="0"/>
              <w:autoSpaceDN w:val="0"/>
              <w:adjustRightInd w:val="0"/>
              <w:jc w:val="left"/>
              <w:rPr>
                <w:rFonts w:eastAsia="Calibri"/>
                <w:sz w:val="22"/>
                <w:szCs w:val="22"/>
                <w:lang w:eastAsia="en-US"/>
              </w:rPr>
            </w:pPr>
            <w:r w:rsidRPr="00B9467D">
              <w:rPr>
                <w:rFonts w:eastAsia="Calibri"/>
                <w:sz w:val="22"/>
                <w:szCs w:val="22"/>
                <w:lang w:eastAsia="en-US"/>
              </w:rPr>
              <w:t xml:space="preserve">Количество воспитанников в 2020 году - </w:t>
            </w:r>
            <w:r>
              <w:rPr>
                <w:rFonts w:eastAsia="Calibri"/>
                <w:sz w:val="22"/>
                <w:szCs w:val="22"/>
                <w:lang w:eastAsia="en-US"/>
              </w:rPr>
              <w:t>253</w:t>
            </w:r>
            <w:r w:rsidRPr="00B9467D">
              <w:rPr>
                <w:rFonts w:eastAsia="Calibri"/>
                <w:sz w:val="22"/>
                <w:szCs w:val="22"/>
                <w:lang w:eastAsia="en-US"/>
              </w:rPr>
              <w:t xml:space="preserve"> чел.</w:t>
            </w:r>
          </w:p>
          <w:p w14:paraId="0E5AA14F" w14:textId="4B778B37" w:rsidR="00E77851" w:rsidRPr="00374F0C" w:rsidRDefault="00E77851" w:rsidP="00A645EB">
            <w:pPr>
              <w:autoSpaceDE w:val="0"/>
              <w:autoSpaceDN w:val="0"/>
              <w:adjustRightInd w:val="0"/>
              <w:jc w:val="left"/>
              <w:rPr>
                <w:rFonts w:eastAsia="Calibri"/>
                <w:color w:val="000000"/>
                <w:sz w:val="22"/>
                <w:szCs w:val="22"/>
                <w:highlight w:val="yellow"/>
                <w:lang w:eastAsia="en-US"/>
              </w:rPr>
            </w:pPr>
            <w:r w:rsidRPr="00B9467D">
              <w:rPr>
                <w:rFonts w:eastAsia="Calibri"/>
                <w:sz w:val="22"/>
                <w:szCs w:val="22"/>
                <w:lang w:eastAsia="en-US"/>
              </w:rPr>
              <w:t>Состояние хорошее</w:t>
            </w:r>
          </w:p>
        </w:tc>
        <w:tc>
          <w:tcPr>
            <w:tcW w:w="802" w:type="pct"/>
            <w:vAlign w:val="center"/>
          </w:tcPr>
          <w:p w14:paraId="45EAFDA9" w14:textId="442496F8" w:rsidR="00E77851" w:rsidRPr="00374F0C" w:rsidRDefault="00E77851" w:rsidP="00A645EB">
            <w:pPr>
              <w:autoSpaceDE w:val="0"/>
              <w:autoSpaceDN w:val="0"/>
              <w:adjustRightInd w:val="0"/>
              <w:jc w:val="left"/>
              <w:rPr>
                <w:rFonts w:eastAsia="Calibri"/>
                <w:color w:val="000000"/>
                <w:sz w:val="22"/>
                <w:szCs w:val="22"/>
                <w:highlight w:val="yellow"/>
                <w:lang w:eastAsia="en-US"/>
              </w:rPr>
            </w:pPr>
            <w:r w:rsidRPr="00B9467D">
              <w:rPr>
                <w:rFonts w:eastAsia="Calibri"/>
                <w:sz w:val="22"/>
                <w:szCs w:val="22"/>
                <w:lang w:eastAsia="en-US"/>
              </w:rPr>
              <w:t xml:space="preserve">Вместимость </w:t>
            </w:r>
            <w:r>
              <w:rPr>
                <w:rFonts w:eastAsia="Calibri"/>
                <w:sz w:val="22"/>
                <w:szCs w:val="22"/>
                <w:lang w:eastAsia="en-US"/>
              </w:rPr>
              <w:t>220</w:t>
            </w:r>
            <w:r w:rsidRPr="00B9467D">
              <w:rPr>
                <w:rFonts w:eastAsia="Calibri"/>
                <w:sz w:val="22"/>
                <w:szCs w:val="22"/>
                <w:lang w:eastAsia="en-US"/>
              </w:rPr>
              <w:t xml:space="preserve"> воспитанников</w:t>
            </w:r>
          </w:p>
        </w:tc>
        <w:tc>
          <w:tcPr>
            <w:tcW w:w="934" w:type="pct"/>
            <w:vAlign w:val="center"/>
          </w:tcPr>
          <w:p w14:paraId="63120B71" w14:textId="4AC087B4" w:rsidR="00E77851" w:rsidRPr="00374F0C" w:rsidRDefault="00E77851" w:rsidP="00A645EB">
            <w:pPr>
              <w:autoSpaceDE w:val="0"/>
              <w:autoSpaceDN w:val="0"/>
              <w:adjustRightInd w:val="0"/>
              <w:jc w:val="left"/>
              <w:rPr>
                <w:rFonts w:eastAsia="Calibri"/>
                <w:color w:val="000000"/>
                <w:sz w:val="22"/>
                <w:szCs w:val="22"/>
                <w:highlight w:val="yellow"/>
                <w:lang w:eastAsia="en-US"/>
              </w:rPr>
            </w:pPr>
            <w:r w:rsidRPr="00B9467D">
              <w:rPr>
                <w:rFonts w:eastAsia="Calibri"/>
                <w:sz w:val="22"/>
                <w:szCs w:val="22"/>
                <w:lang w:eastAsia="en-US"/>
              </w:rPr>
              <w:t>Объект местного значения муниципального района</w:t>
            </w:r>
          </w:p>
        </w:tc>
      </w:tr>
      <w:tr w:rsidR="00E77851" w:rsidRPr="00374F0C" w14:paraId="50E22E8B" w14:textId="77777777" w:rsidTr="00304369">
        <w:trPr>
          <w:cantSplit/>
          <w:trHeight w:val="157"/>
          <w:jc w:val="center"/>
        </w:trPr>
        <w:tc>
          <w:tcPr>
            <w:tcW w:w="1045" w:type="pct"/>
            <w:shd w:val="clear" w:color="auto" w:fill="F2F2F2" w:themeFill="background1" w:themeFillShade="F2"/>
            <w:vAlign w:val="center"/>
          </w:tcPr>
          <w:p w14:paraId="7D660159" w14:textId="7A5F1B4A" w:rsidR="00E77851" w:rsidRPr="00374F0C" w:rsidRDefault="00E77851" w:rsidP="00304369">
            <w:pPr>
              <w:jc w:val="left"/>
              <w:rPr>
                <w:b/>
                <w:i/>
                <w:sz w:val="22"/>
                <w:szCs w:val="22"/>
                <w:highlight w:val="yellow"/>
              </w:rPr>
            </w:pPr>
            <w:r w:rsidRPr="00B9467D">
              <w:rPr>
                <w:b/>
                <w:i/>
                <w:sz w:val="22"/>
                <w:szCs w:val="22"/>
              </w:rPr>
              <w:t>МДОУ Детский сад № 13 «Родничок»</w:t>
            </w:r>
          </w:p>
        </w:tc>
        <w:tc>
          <w:tcPr>
            <w:tcW w:w="999" w:type="pct"/>
            <w:shd w:val="clear" w:color="auto" w:fill="auto"/>
            <w:vAlign w:val="center"/>
          </w:tcPr>
          <w:p w14:paraId="4D4EA778" w14:textId="7537BE5C" w:rsidR="00E77851" w:rsidRPr="00374F0C" w:rsidRDefault="00E77851" w:rsidP="00304369">
            <w:pPr>
              <w:autoSpaceDE w:val="0"/>
              <w:autoSpaceDN w:val="0"/>
              <w:adjustRightInd w:val="0"/>
              <w:jc w:val="left"/>
              <w:rPr>
                <w:sz w:val="22"/>
                <w:szCs w:val="22"/>
                <w:highlight w:val="yellow"/>
              </w:rPr>
            </w:pPr>
            <w:r w:rsidRPr="00B9467D">
              <w:rPr>
                <w:sz w:val="22"/>
                <w:szCs w:val="22"/>
              </w:rPr>
              <w:t xml:space="preserve">г. Балабаново, ул. </w:t>
            </w:r>
            <w:proofErr w:type="gramStart"/>
            <w:r w:rsidRPr="00B9467D">
              <w:rPr>
                <w:sz w:val="22"/>
                <w:szCs w:val="22"/>
              </w:rPr>
              <w:t>Лесная</w:t>
            </w:r>
            <w:proofErr w:type="gramEnd"/>
            <w:r w:rsidRPr="00B9467D">
              <w:rPr>
                <w:sz w:val="22"/>
                <w:szCs w:val="22"/>
              </w:rPr>
              <w:t>, 6А</w:t>
            </w:r>
          </w:p>
        </w:tc>
        <w:tc>
          <w:tcPr>
            <w:tcW w:w="1220" w:type="pct"/>
            <w:shd w:val="clear" w:color="auto" w:fill="auto"/>
            <w:vAlign w:val="center"/>
          </w:tcPr>
          <w:p w14:paraId="5DAC36B8" w14:textId="77777777" w:rsidR="00E77851" w:rsidRPr="00B9467D" w:rsidRDefault="00E77851" w:rsidP="00304369">
            <w:pPr>
              <w:autoSpaceDE w:val="0"/>
              <w:autoSpaceDN w:val="0"/>
              <w:adjustRightInd w:val="0"/>
              <w:jc w:val="left"/>
              <w:rPr>
                <w:rFonts w:eastAsia="Calibri"/>
                <w:sz w:val="22"/>
                <w:szCs w:val="22"/>
                <w:lang w:eastAsia="en-US"/>
              </w:rPr>
            </w:pPr>
            <w:r w:rsidRPr="00B9467D">
              <w:rPr>
                <w:rFonts w:eastAsia="Calibri"/>
                <w:sz w:val="22"/>
                <w:szCs w:val="22"/>
                <w:lang w:eastAsia="en-US"/>
              </w:rPr>
              <w:t>Количество воспитанников в 2020 году – 200 чел.</w:t>
            </w:r>
          </w:p>
          <w:p w14:paraId="5D7B9569" w14:textId="32BC2BCD" w:rsidR="00E77851" w:rsidRPr="00374F0C" w:rsidRDefault="00E77851" w:rsidP="00304369">
            <w:pPr>
              <w:autoSpaceDE w:val="0"/>
              <w:autoSpaceDN w:val="0"/>
              <w:adjustRightInd w:val="0"/>
              <w:jc w:val="left"/>
              <w:rPr>
                <w:rFonts w:eastAsia="Calibri"/>
                <w:color w:val="000000"/>
                <w:sz w:val="22"/>
                <w:szCs w:val="22"/>
                <w:highlight w:val="yellow"/>
                <w:lang w:eastAsia="en-US"/>
              </w:rPr>
            </w:pPr>
            <w:r w:rsidRPr="00B9467D">
              <w:rPr>
                <w:rFonts w:eastAsia="Calibri"/>
                <w:sz w:val="22"/>
                <w:szCs w:val="22"/>
                <w:lang w:eastAsia="en-US"/>
              </w:rPr>
              <w:t>Состояние удовлетворительное</w:t>
            </w:r>
          </w:p>
        </w:tc>
        <w:tc>
          <w:tcPr>
            <w:tcW w:w="802" w:type="pct"/>
            <w:vAlign w:val="center"/>
          </w:tcPr>
          <w:p w14:paraId="691FCFC8" w14:textId="487FF6F3" w:rsidR="00E77851" w:rsidRPr="00374F0C" w:rsidRDefault="00E77851" w:rsidP="00304369">
            <w:pPr>
              <w:autoSpaceDE w:val="0"/>
              <w:autoSpaceDN w:val="0"/>
              <w:adjustRightInd w:val="0"/>
              <w:jc w:val="left"/>
              <w:rPr>
                <w:rFonts w:eastAsia="Calibri"/>
                <w:color w:val="000000"/>
                <w:sz w:val="22"/>
                <w:szCs w:val="22"/>
                <w:highlight w:val="yellow"/>
                <w:lang w:eastAsia="en-US"/>
              </w:rPr>
            </w:pPr>
            <w:r w:rsidRPr="00B9467D">
              <w:rPr>
                <w:rFonts w:eastAsia="Calibri"/>
                <w:sz w:val="22"/>
                <w:szCs w:val="22"/>
                <w:lang w:eastAsia="en-US"/>
              </w:rPr>
              <w:t>Вместимость 180 воспитанников</w:t>
            </w:r>
          </w:p>
        </w:tc>
        <w:tc>
          <w:tcPr>
            <w:tcW w:w="934" w:type="pct"/>
            <w:vAlign w:val="center"/>
          </w:tcPr>
          <w:p w14:paraId="0473286A" w14:textId="3B3C2989" w:rsidR="00E77851" w:rsidRPr="00374F0C" w:rsidRDefault="00E77851" w:rsidP="00304369">
            <w:pPr>
              <w:autoSpaceDE w:val="0"/>
              <w:autoSpaceDN w:val="0"/>
              <w:adjustRightInd w:val="0"/>
              <w:jc w:val="left"/>
              <w:rPr>
                <w:rFonts w:eastAsia="Calibri"/>
                <w:color w:val="000000"/>
                <w:sz w:val="22"/>
                <w:szCs w:val="22"/>
                <w:highlight w:val="yellow"/>
                <w:lang w:eastAsia="en-US"/>
              </w:rPr>
            </w:pPr>
            <w:r w:rsidRPr="00B9467D">
              <w:rPr>
                <w:rFonts w:eastAsia="Calibri"/>
                <w:sz w:val="22"/>
                <w:szCs w:val="22"/>
                <w:lang w:eastAsia="en-US"/>
              </w:rPr>
              <w:t>Объект местного значения муниципального района</w:t>
            </w:r>
          </w:p>
        </w:tc>
      </w:tr>
      <w:tr w:rsidR="00E77851" w:rsidRPr="00374F0C" w14:paraId="760BFCAF" w14:textId="77777777" w:rsidTr="00A645EB">
        <w:trPr>
          <w:cantSplit/>
          <w:trHeight w:val="157"/>
          <w:jc w:val="center"/>
        </w:trPr>
        <w:tc>
          <w:tcPr>
            <w:tcW w:w="1045" w:type="pct"/>
            <w:shd w:val="clear" w:color="auto" w:fill="F2F2F2" w:themeFill="background1" w:themeFillShade="F2"/>
            <w:vAlign w:val="center"/>
          </w:tcPr>
          <w:p w14:paraId="2FCC9281" w14:textId="4A0A2B1A" w:rsidR="00E77851" w:rsidRPr="00374F0C" w:rsidRDefault="00E77851" w:rsidP="00A645EB">
            <w:pPr>
              <w:jc w:val="left"/>
              <w:rPr>
                <w:b/>
                <w:i/>
                <w:sz w:val="22"/>
                <w:szCs w:val="22"/>
                <w:highlight w:val="yellow"/>
              </w:rPr>
            </w:pPr>
            <w:r w:rsidRPr="00B9467D">
              <w:rPr>
                <w:b/>
                <w:i/>
                <w:sz w:val="22"/>
                <w:szCs w:val="22"/>
              </w:rPr>
              <w:t>МДОУ Детский сад № 14 «Золушка»</w:t>
            </w:r>
          </w:p>
        </w:tc>
        <w:tc>
          <w:tcPr>
            <w:tcW w:w="999" w:type="pct"/>
            <w:shd w:val="clear" w:color="auto" w:fill="auto"/>
            <w:vAlign w:val="center"/>
          </w:tcPr>
          <w:p w14:paraId="561D28AB" w14:textId="23AC9A6E" w:rsidR="00E77851" w:rsidRPr="00374F0C" w:rsidRDefault="00E77851" w:rsidP="00A645EB">
            <w:pPr>
              <w:autoSpaceDE w:val="0"/>
              <w:autoSpaceDN w:val="0"/>
              <w:adjustRightInd w:val="0"/>
              <w:jc w:val="left"/>
              <w:rPr>
                <w:sz w:val="22"/>
                <w:szCs w:val="22"/>
                <w:highlight w:val="yellow"/>
              </w:rPr>
            </w:pPr>
            <w:r w:rsidRPr="00B9467D">
              <w:rPr>
                <w:sz w:val="22"/>
                <w:szCs w:val="22"/>
              </w:rPr>
              <w:t>г. Балабаново, ул. Гагарина, 11</w:t>
            </w:r>
          </w:p>
        </w:tc>
        <w:tc>
          <w:tcPr>
            <w:tcW w:w="1220" w:type="pct"/>
            <w:shd w:val="clear" w:color="auto" w:fill="auto"/>
            <w:vAlign w:val="center"/>
          </w:tcPr>
          <w:p w14:paraId="20AF0571" w14:textId="77777777" w:rsidR="00E77851" w:rsidRPr="00B9467D" w:rsidRDefault="00E77851" w:rsidP="00A645EB">
            <w:pPr>
              <w:autoSpaceDE w:val="0"/>
              <w:autoSpaceDN w:val="0"/>
              <w:adjustRightInd w:val="0"/>
              <w:jc w:val="left"/>
              <w:rPr>
                <w:rFonts w:eastAsia="Calibri"/>
                <w:sz w:val="22"/>
                <w:szCs w:val="22"/>
                <w:lang w:eastAsia="en-US"/>
              </w:rPr>
            </w:pPr>
            <w:r w:rsidRPr="00B9467D">
              <w:rPr>
                <w:rFonts w:eastAsia="Calibri"/>
                <w:sz w:val="22"/>
                <w:szCs w:val="22"/>
                <w:lang w:eastAsia="en-US"/>
              </w:rPr>
              <w:t>Количество воспитанников в 2020 году – 218 чел.</w:t>
            </w:r>
          </w:p>
          <w:p w14:paraId="37ADFEBD" w14:textId="75708090" w:rsidR="00E77851" w:rsidRPr="00374F0C" w:rsidRDefault="00E77851" w:rsidP="00A645EB">
            <w:pPr>
              <w:autoSpaceDE w:val="0"/>
              <w:autoSpaceDN w:val="0"/>
              <w:adjustRightInd w:val="0"/>
              <w:jc w:val="left"/>
              <w:rPr>
                <w:rFonts w:eastAsia="Calibri"/>
                <w:color w:val="000000"/>
                <w:sz w:val="22"/>
                <w:szCs w:val="22"/>
                <w:highlight w:val="yellow"/>
                <w:lang w:eastAsia="en-US"/>
              </w:rPr>
            </w:pPr>
            <w:r w:rsidRPr="00B9467D">
              <w:rPr>
                <w:rFonts w:eastAsia="Calibri"/>
                <w:sz w:val="22"/>
                <w:szCs w:val="22"/>
                <w:lang w:eastAsia="en-US"/>
              </w:rPr>
              <w:t>Состояние удовлетворительное</w:t>
            </w:r>
          </w:p>
        </w:tc>
        <w:tc>
          <w:tcPr>
            <w:tcW w:w="802" w:type="pct"/>
            <w:vAlign w:val="center"/>
          </w:tcPr>
          <w:p w14:paraId="2912719A" w14:textId="58FEE5D8" w:rsidR="00E77851" w:rsidRPr="00374F0C" w:rsidRDefault="00E77851" w:rsidP="00A645EB">
            <w:pPr>
              <w:autoSpaceDE w:val="0"/>
              <w:autoSpaceDN w:val="0"/>
              <w:adjustRightInd w:val="0"/>
              <w:jc w:val="left"/>
              <w:rPr>
                <w:rFonts w:eastAsia="Calibri"/>
                <w:color w:val="000000"/>
                <w:sz w:val="22"/>
                <w:szCs w:val="22"/>
                <w:highlight w:val="yellow"/>
                <w:lang w:eastAsia="en-US"/>
              </w:rPr>
            </w:pPr>
            <w:r w:rsidRPr="00B9467D">
              <w:rPr>
                <w:rFonts w:eastAsia="Calibri"/>
                <w:sz w:val="22"/>
                <w:szCs w:val="22"/>
                <w:lang w:eastAsia="en-US"/>
              </w:rPr>
              <w:t>Вместимость 220 воспитанников</w:t>
            </w:r>
          </w:p>
        </w:tc>
        <w:tc>
          <w:tcPr>
            <w:tcW w:w="934" w:type="pct"/>
            <w:vAlign w:val="center"/>
          </w:tcPr>
          <w:p w14:paraId="439CEBB9" w14:textId="1D5332FE" w:rsidR="00E77851" w:rsidRPr="00374F0C" w:rsidRDefault="00E77851" w:rsidP="00A645EB">
            <w:pPr>
              <w:autoSpaceDE w:val="0"/>
              <w:autoSpaceDN w:val="0"/>
              <w:adjustRightInd w:val="0"/>
              <w:jc w:val="left"/>
              <w:rPr>
                <w:rFonts w:eastAsia="Calibri"/>
                <w:color w:val="000000"/>
                <w:sz w:val="22"/>
                <w:szCs w:val="22"/>
                <w:highlight w:val="yellow"/>
                <w:lang w:eastAsia="en-US"/>
              </w:rPr>
            </w:pPr>
            <w:r w:rsidRPr="00B9467D">
              <w:rPr>
                <w:rFonts w:eastAsia="Calibri"/>
                <w:sz w:val="22"/>
                <w:szCs w:val="22"/>
                <w:lang w:eastAsia="en-US"/>
              </w:rPr>
              <w:t>Объект местного значения муниципального района</w:t>
            </w:r>
          </w:p>
        </w:tc>
      </w:tr>
      <w:tr w:rsidR="00E77851" w:rsidRPr="00374F0C" w14:paraId="1A513108" w14:textId="77777777" w:rsidTr="00304369">
        <w:trPr>
          <w:cantSplit/>
          <w:trHeight w:val="157"/>
          <w:jc w:val="center"/>
        </w:trPr>
        <w:tc>
          <w:tcPr>
            <w:tcW w:w="1045" w:type="pct"/>
            <w:shd w:val="clear" w:color="auto" w:fill="F2F2F2" w:themeFill="background1" w:themeFillShade="F2"/>
            <w:vAlign w:val="center"/>
          </w:tcPr>
          <w:p w14:paraId="13D6AF64" w14:textId="77F0F1F5" w:rsidR="00E77851" w:rsidRPr="00374F0C" w:rsidRDefault="00E77851" w:rsidP="00304369">
            <w:pPr>
              <w:jc w:val="left"/>
              <w:rPr>
                <w:b/>
                <w:i/>
                <w:sz w:val="22"/>
                <w:szCs w:val="22"/>
                <w:highlight w:val="yellow"/>
              </w:rPr>
            </w:pPr>
            <w:r w:rsidRPr="00B9467D">
              <w:rPr>
                <w:b/>
                <w:i/>
                <w:sz w:val="22"/>
                <w:szCs w:val="22"/>
              </w:rPr>
              <w:t>МДОУ Детский сад НСП «Чудо-остров»</w:t>
            </w:r>
          </w:p>
        </w:tc>
        <w:tc>
          <w:tcPr>
            <w:tcW w:w="999" w:type="pct"/>
            <w:shd w:val="clear" w:color="auto" w:fill="auto"/>
            <w:vAlign w:val="center"/>
          </w:tcPr>
          <w:p w14:paraId="2E1348BA" w14:textId="3926857C" w:rsidR="00E77851" w:rsidRPr="00374F0C" w:rsidRDefault="00E77851" w:rsidP="00304369">
            <w:pPr>
              <w:autoSpaceDE w:val="0"/>
              <w:autoSpaceDN w:val="0"/>
              <w:adjustRightInd w:val="0"/>
              <w:jc w:val="left"/>
              <w:rPr>
                <w:sz w:val="22"/>
                <w:szCs w:val="22"/>
                <w:highlight w:val="yellow"/>
              </w:rPr>
            </w:pPr>
            <w:r w:rsidRPr="00B9467D">
              <w:rPr>
                <w:sz w:val="22"/>
                <w:szCs w:val="22"/>
              </w:rPr>
              <w:t>г-к Балабаново-1, ул. Ворошилова, 60В</w:t>
            </w:r>
          </w:p>
        </w:tc>
        <w:tc>
          <w:tcPr>
            <w:tcW w:w="1220" w:type="pct"/>
            <w:shd w:val="clear" w:color="auto" w:fill="auto"/>
            <w:vAlign w:val="center"/>
          </w:tcPr>
          <w:p w14:paraId="2B882BB0" w14:textId="77777777" w:rsidR="00E77851" w:rsidRPr="00B9467D" w:rsidRDefault="00E77851" w:rsidP="00304369">
            <w:pPr>
              <w:autoSpaceDE w:val="0"/>
              <w:autoSpaceDN w:val="0"/>
              <w:adjustRightInd w:val="0"/>
              <w:jc w:val="left"/>
              <w:rPr>
                <w:rFonts w:eastAsia="Calibri"/>
                <w:sz w:val="22"/>
                <w:szCs w:val="22"/>
                <w:lang w:eastAsia="en-US"/>
              </w:rPr>
            </w:pPr>
            <w:r w:rsidRPr="00B9467D">
              <w:rPr>
                <w:rFonts w:eastAsia="Calibri"/>
                <w:sz w:val="22"/>
                <w:szCs w:val="22"/>
                <w:lang w:eastAsia="en-US"/>
              </w:rPr>
              <w:t>Количество воспитанников в 2020 году - 70 чел.</w:t>
            </w:r>
          </w:p>
          <w:p w14:paraId="34D9C04B" w14:textId="2200D1BC" w:rsidR="00E77851" w:rsidRPr="00374F0C" w:rsidRDefault="00E77851" w:rsidP="00304369">
            <w:pPr>
              <w:autoSpaceDE w:val="0"/>
              <w:autoSpaceDN w:val="0"/>
              <w:adjustRightInd w:val="0"/>
              <w:jc w:val="left"/>
              <w:rPr>
                <w:rFonts w:eastAsia="Calibri"/>
                <w:color w:val="000000"/>
                <w:sz w:val="22"/>
                <w:szCs w:val="22"/>
                <w:highlight w:val="yellow"/>
                <w:lang w:eastAsia="en-US"/>
              </w:rPr>
            </w:pPr>
            <w:r w:rsidRPr="00B9467D">
              <w:rPr>
                <w:rFonts w:eastAsia="Calibri"/>
                <w:sz w:val="22"/>
                <w:szCs w:val="22"/>
                <w:lang w:eastAsia="en-US"/>
              </w:rPr>
              <w:t>Состояние хорошее</w:t>
            </w:r>
          </w:p>
        </w:tc>
        <w:tc>
          <w:tcPr>
            <w:tcW w:w="802" w:type="pct"/>
            <w:vAlign w:val="center"/>
          </w:tcPr>
          <w:p w14:paraId="20B2C3FB" w14:textId="4A27CA66" w:rsidR="00E77851" w:rsidRPr="00374F0C" w:rsidRDefault="00E77851" w:rsidP="00304369">
            <w:pPr>
              <w:autoSpaceDE w:val="0"/>
              <w:autoSpaceDN w:val="0"/>
              <w:adjustRightInd w:val="0"/>
              <w:jc w:val="left"/>
              <w:rPr>
                <w:rFonts w:eastAsia="Calibri"/>
                <w:color w:val="000000"/>
                <w:sz w:val="22"/>
                <w:szCs w:val="22"/>
                <w:highlight w:val="yellow"/>
                <w:lang w:eastAsia="en-US"/>
              </w:rPr>
            </w:pPr>
            <w:r w:rsidRPr="00B9467D">
              <w:rPr>
                <w:rFonts w:eastAsia="Calibri"/>
                <w:sz w:val="22"/>
                <w:szCs w:val="22"/>
                <w:lang w:eastAsia="en-US"/>
              </w:rPr>
              <w:t>Вместимость 80 воспитанников</w:t>
            </w:r>
          </w:p>
        </w:tc>
        <w:tc>
          <w:tcPr>
            <w:tcW w:w="934" w:type="pct"/>
            <w:vAlign w:val="center"/>
          </w:tcPr>
          <w:p w14:paraId="051539A5" w14:textId="6F8E4579" w:rsidR="00E77851" w:rsidRPr="00374F0C" w:rsidRDefault="00E77851" w:rsidP="00304369">
            <w:pPr>
              <w:autoSpaceDE w:val="0"/>
              <w:autoSpaceDN w:val="0"/>
              <w:adjustRightInd w:val="0"/>
              <w:jc w:val="left"/>
              <w:rPr>
                <w:rFonts w:eastAsia="Calibri"/>
                <w:color w:val="000000"/>
                <w:sz w:val="22"/>
                <w:szCs w:val="22"/>
                <w:highlight w:val="yellow"/>
                <w:lang w:eastAsia="en-US"/>
              </w:rPr>
            </w:pPr>
            <w:r w:rsidRPr="00B9467D">
              <w:rPr>
                <w:rFonts w:eastAsia="Calibri"/>
                <w:sz w:val="22"/>
                <w:szCs w:val="22"/>
                <w:lang w:eastAsia="en-US"/>
              </w:rPr>
              <w:t>Объект местного значения муниципального района</w:t>
            </w:r>
          </w:p>
        </w:tc>
      </w:tr>
      <w:tr w:rsidR="00E77851" w:rsidRPr="00374F0C" w14:paraId="5D100C2C" w14:textId="77777777" w:rsidTr="000741B7">
        <w:trPr>
          <w:cantSplit/>
          <w:trHeight w:val="157"/>
          <w:jc w:val="center"/>
        </w:trPr>
        <w:tc>
          <w:tcPr>
            <w:tcW w:w="1045" w:type="pct"/>
            <w:shd w:val="clear" w:color="auto" w:fill="F2F2F2" w:themeFill="background1" w:themeFillShade="F2"/>
            <w:vAlign w:val="center"/>
          </w:tcPr>
          <w:p w14:paraId="4EC20D15" w14:textId="6B0900A1" w:rsidR="00E77851" w:rsidRPr="00374F0C" w:rsidRDefault="00E77851" w:rsidP="000741B7">
            <w:pPr>
              <w:jc w:val="left"/>
              <w:rPr>
                <w:b/>
                <w:i/>
                <w:sz w:val="22"/>
                <w:szCs w:val="22"/>
                <w:highlight w:val="yellow"/>
              </w:rPr>
            </w:pPr>
            <w:r w:rsidRPr="00B9467D">
              <w:rPr>
                <w:b/>
                <w:i/>
                <w:sz w:val="22"/>
                <w:szCs w:val="22"/>
              </w:rPr>
              <w:t>Детская школа искусств</w:t>
            </w:r>
          </w:p>
        </w:tc>
        <w:tc>
          <w:tcPr>
            <w:tcW w:w="999" w:type="pct"/>
            <w:shd w:val="clear" w:color="auto" w:fill="auto"/>
            <w:vAlign w:val="center"/>
          </w:tcPr>
          <w:p w14:paraId="057CB720" w14:textId="29E7F2E0" w:rsidR="00E77851" w:rsidRPr="00374F0C" w:rsidRDefault="00E77851" w:rsidP="000741B7">
            <w:pPr>
              <w:autoSpaceDE w:val="0"/>
              <w:autoSpaceDN w:val="0"/>
              <w:adjustRightInd w:val="0"/>
              <w:jc w:val="left"/>
              <w:rPr>
                <w:sz w:val="22"/>
                <w:szCs w:val="22"/>
                <w:highlight w:val="yellow"/>
              </w:rPr>
            </w:pPr>
            <w:r w:rsidRPr="00B9467D">
              <w:rPr>
                <w:sz w:val="22"/>
                <w:szCs w:val="22"/>
              </w:rPr>
              <w:t xml:space="preserve">г. Балабаново, ул. </w:t>
            </w:r>
            <w:proofErr w:type="gramStart"/>
            <w:r w:rsidRPr="00B9467D">
              <w:rPr>
                <w:sz w:val="22"/>
                <w:szCs w:val="22"/>
              </w:rPr>
              <w:t>Коммунальная</w:t>
            </w:r>
            <w:proofErr w:type="gramEnd"/>
            <w:r w:rsidRPr="00B9467D">
              <w:rPr>
                <w:sz w:val="22"/>
                <w:szCs w:val="22"/>
              </w:rPr>
              <w:t>, 12</w:t>
            </w:r>
          </w:p>
        </w:tc>
        <w:tc>
          <w:tcPr>
            <w:tcW w:w="1220" w:type="pct"/>
            <w:shd w:val="clear" w:color="auto" w:fill="auto"/>
            <w:vAlign w:val="center"/>
          </w:tcPr>
          <w:p w14:paraId="10E01910" w14:textId="77777777" w:rsidR="00E77851" w:rsidRPr="00B9467D" w:rsidRDefault="00E77851" w:rsidP="000741B7">
            <w:pPr>
              <w:autoSpaceDE w:val="0"/>
              <w:autoSpaceDN w:val="0"/>
              <w:adjustRightInd w:val="0"/>
              <w:jc w:val="left"/>
              <w:rPr>
                <w:rFonts w:eastAsia="Calibri"/>
                <w:sz w:val="22"/>
                <w:szCs w:val="22"/>
                <w:lang w:eastAsia="en-US"/>
              </w:rPr>
            </w:pPr>
            <w:r w:rsidRPr="00B9467D">
              <w:rPr>
                <w:rFonts w:eastAsia="Calibri"/>
                <w:sz w:val="22"/>
                <w:szCs w:val="22"/>
                <w:lang w:eastAsia="en-US"/>
              </w:rPr>
              <w:t>Количество обучающихся в 2020 году – 743 чел.</w:t>
            </w:r>
          </w:p>
          <w:p w14:paraId="1C89E799" w14:textId="002E2D2B" w:rsidR="00E77851" w:rsidRPr="00374F0C" w:rsidRDefault="00E77851" w:rsidP="000741B7">
            <w:pPr>
              <w:autoSpaceDE w:val="0"/>
              <w:autoSpaceDN w:val="0"/>
              <w:adjustRightInd w:val="0"/>
              <w:jc w:val="left"/>
              <w:rPr>
                <w:rFonts w:eastAsia="Calibri"/>
                <w:color w:val="000000"/>
                <w:sz w:val="22"/>
                <w:szCs w:val="22"/>
                <w:highlight w:val="yellow"/>
                <w:lang w:eastAsia="en-US"/>
              </w:rPr>
            </w:pPr>
            <w:r w:rsidRPr="00B9467D">
              <w:rPr>
                <w:rFonts w:eastAsia="Calibri"/>
                <w:sz w:val="22"/>
                <w:szCs w:val="22"/>
                <w:lang w:eastAsia="en-US"/>
              </w:rPr>
              <w:t>Состояние удовлетворительное</w:t>
            </w:r>
          </w:p>
        </w:tc>
        <w:tc>
          <w:tcPr>
            <w:tcW w:w="802" w:type="pct"/>
            <w:vAlign w:val="center"/>
          </w:tcPr>
          <w:p w14:paraId="7186890F" w14:textId="1759529F" w:rsidR="00E77851" w:rsidRPr="00374F0C" w:rsidRDefault="00E77851" w:rsidP="000741B7">
            <w:pPr>
              <w:autoSpaceDE w:val="0"/>
              <w:autoSpaceDN w:val="0"/>
              <w:adjustRightInd w:val="0"/>
              <w:jc w:val="left"/>
              <w:rPr>
                <w:rFonts w:eastAsia="Calibri"/>
                <w:color w:val="000000"/>
                <w:sz w:val="22"/>
                <w:szCs w:val="22"/>
                <w:highlight w:val="yellow"/>
                <w:lang w:eastAsia="en-US"/>
              </w:rPr>
            </w:pPr>
            <w:r w:rsidRPr="00B9467D">
              <w:rPr>
                <w:rFonts w:eastAsia="Calibri"/>
                <w:sz w:val="22"/>
                <w:szCs w:val="22"/>
                <w:lang w:eastAsia="en-US"/>
              </w:rPr>
              <w:t>Вместимость 743 учащихся</w:t>
            </w:r>
          </w:p>
        </w:tc>
        <w:tc>
          <w:tcPr>
            <w:tcW w:w="934" w:type="pct"/>
            <w:vAlign w:val="center"/>
          </w:tcPr>
          <w:p w14:paraId="5144F24B" w14:textId="57A29DC4" w:rsidR="00E77851" w:rsidRPr="00374F0C" w:rsidRDefault="00E77851" w:rsidP="000741B7">
            <w:pPr>
              <w:autoSpaceDE w:val="0"/>
              <w:autoSpaceDN w:val="0"/>
              <w:adjustRightInd w:val="0"/>
              <w:jc w:val="left"/>
              <w:rPr>
                <w:rFonts w:eastAsia="Calibri"/>
                <w:color w:val="000000"/>
                <w:sz w:val="22"/>
                <w:szCs w:val="22"/>
                <w:highlight w:val="yellow"/>
                <w:lang w:eastAsia="en-US"/>
              </w:rPr>
            </w:pPr>
            <w:r w:rsidRPr="00B9467D">
              <w:rPr>
                <w:rFonts w:eastAsia="Calibri"/>
                <w:sz w:val="22"/>
                <w:szCs w:val="22"/>
                <w:lang w:eastAsia="en-US"/>
              </w:rPr>
              <w:t>Объект местного значения муниципального района</w:t>
            </w:r>
          </w:p>
        </w:tc>
      </w:tr>
      <w:tr w:rsidR="00E77851" w:rsidRPr="00374F0C" w14:paraId="7D4A0703" w14:textId="77777777" w:rsidTr="00D952C4">
        <w:trPr>
          <w:cantSplit/>
          <w:trHeight w:val="157"/>
          <w:jc w:val="center"/>
        </w:trPr>
        <w:tc>
          <w:tcPr>
            <w:tcW w:w="5000" w:type="pct"/>
            <w:gridSpan w:val="5"/>
            <w:shd w:val="clear" w:color="auto" w:fill="F2F2F2" w:themeFill="background1" w:themeFillShade="F2"/>
          </w:tcPr>
          <w:p w14:paraId="3F1AAC1F" w14:textId="5BD6EE1E" w:rsidR="00E77851" w:rsidRPr="00374F0C" w:rsidRDefault="00E77851" w:rsidP="00C2335C">
            <w:pPr>
              <w:autoSpaceDE w:val="0"/>
              <w:autoSpaceDN w:val="0"/>
              <w:adjustRightInd w:val="0"/>
              <w:jc w:val="center"/>
              <w:rPr>
                <w:rFonts w:eastAsia="Calibri"/>
                <w:color w:val="000000"/>
                <w:sz w:val="22"/>
                <w:szCs w:val="22"/>
                <w:highlight w:val="yellow"/>
                <w:lang w:eastAsia="en-US"/>
              </w:rPr>
            </w:pPr>
            <w:r w:rsidRPr="00E4366A">
              <w:rPr>
                <w:rFonts w:eastAsia="Calibri"/>
                <w:b/>
                <w:i/>
                <w:color w:val="000000"/>
                <w:sz w:val="22"/>
                <w:szCs w:val="22"/>
                <w:lang w:eastAsia="en-US"/>
              </w:rPr>
              <w:t>Объекты спорта и физической культуры</w:t>
            </w:r>
            <w:r w:rsidR="00E4366A">
              <w:t xml:space="preserve"> </w:t>
            </w:r>
            <w:r w:rsidR="00E4366A" w:rsidRPr="00E4366A">
              <w:rPr>
                <w:rFonts w:eastAsia="Calibri"/>
                <w:b/>
                <w:i/>
                <w:color w:val="000000"/>
                <w:sz w:val="22"/>
                <w:szCs w:val="22"/>
                <w:lang w:eastAsia="en-US"/>
              </w:rPr>
              <w:t>муниципального образования</w:t>
            </w:r>
          </w:p>
        </w:tc>
      </w:tr>
      <w:tr w:rsidR="00FD1532" w:rsidRPr="00374F0C" w14:paraId="454B5166" w14:textId="77777777" w:rsidTr="00FD1532">
        <w:trPr>
          <w:cantSplit/>
          <w:trHeight w:val="157"/>
          <w:jc w:val="center"/>
        </w:trPr>
        <w:tc>
          <w:tcPr>
            <w:tcW w:w="1045" w:type="pct"/>
            <w:shd w:val="clear" w:color="auto" w:fill="F2F2F2" w:themeFill="background1" w:themeFillShade="F2"/>
            <w:vAlign w:val="center"/>
          </w:tcPr>
          <w:p w14:paraId="2917DDB7" w14:textId="0EE4D12E" w:rsidR="00FD1532" w:rsidRPr="00FD1532" w:rsidRDefault="00FD1532" w:rsidP="00FD1532">
            <w:pPr>
              <w:jc w:val="left"/>
              <w:rPr>
                <w:b/>
                <w:i/>
                <w:sz w:val="22"/>
                <w:szCs w:val="22"/>
                <w:highlight w:val="yellow"/>
              </w:rPr>
            </w:pPr>
            <w:r w:rsidRPr="00FD1532">
              <w:rPr>
                <w:b/>
                <w:i/>
                <w:sz w:val="22"/>
                <w:szCs w:val="22"/>
              </w:rPr>
              <w:t>Стадион</w:t>
            </w:r>
          </w:p>
        </w:tc>
        <w:tc>
          <w:tcPr>
            <w:tcW w:w="999" w:type="pct"/>
            <w:shd w:val="clear" w:color="auto" w:fill="auto"/>
            <w:vAlign w:val="center"/>
          </w:tcPr>
          <w:p w14:paraId="6A27438E" w14:textId="77777777" w:rsidR="00FD1532" w:rsidRPr="00FD1532" w:rsidRDefault="00FD1532" w:rsidP="00FD1532">
            <w:pPr>
              <w:autoSpaceDE w:val="0"/>
              <w:autoSpaceDN w:val="0"/>
              <w:adjustRightInd w:val="0"/>
              <w:jc w:val="left"/>
              <w:rPr>
                <w:sz w:val="22"/>
                <w:szCs w:val="22"/>
              </w:rPr>
            </w:pPr>
            <w:r w:rsidRPr="00FD1532">
              <w:rPr>
                <w:sz w:val="22"/>
                <w:szCs w:val="22"/>
              </w:rPr>
              <w:t xml:space="preserve">г. Балабаново, </w:t>
            </w:r>
          </w:p>
          <w:p w14:paraId="13A1764C" w14:textId="7F578190" w:rsidR="00FD1532" w:rsidRPr="00FD1532" w:rsidRDefault="00FD1532" w:rsidP="00FD1532">
            <w:pPr>
              <w:autoSpaceDE w:val="0"/>
              <w:autoSpaceDN w:val="0"/>
              <w:adjustRightInd w:val="0"/>
              <w:jc w:val="left"/>
              <w:rPr>
                <w:sz w:val="22"/>
                <w:szCs w:val="22"/>
                <w:highlight w:val="yellow"/>
              </w:rPr>
            </w:pPr>
            <w:r w:rsidRPr="00FD1532">
              <w:rPr>
                <w:sz w:val="22"/>
                <w:szCs w:val="22"/>
              </w:rPr>
              <w:t>ул. 50 лет Октября</w:t>
            </w:r>
          </w:p>
        </w:tc>
        <w:tc>
          <w:tcPr>
            <w:tcW w:w="1220" w:type="pct"/>
            <w:shd w:val="clear" w:color="auto" w:fill="auto"/>
            <w:vAlign w:val="center"/>
          </w:tcPr>
          <w:p w14:paraId="3443F9A8" w14:textId="329EB86D" w:rsidR="00FD1532" w:rsidRPr="00FD1532" w:rsidRDefault="00FD1532" w:rsidP="00220E6A">
            <w:pPr>
              <w:autoSpaceDE w:val="0"/>
              <w:autoSpaceDN w:val="0"/>
              <w:adjustRightInd w:val="0"/>
              <w:jc w:val="center"/>
              <w:rPr>
                <w:rFonts w:eastAsia="Calibri"/>
                <w:color w:val="000000"/>
                <w:sz w:val="22"/>
                <w:szCs w:val="22"/>
                <w:highlight w:val="yellow"/>
                <w:lang w:eastAsia="en-US"/>
              </w:rPr>
            </w:pPr>
            <w:r w:rsidRPr="00FD1532">
              <w:rPr>
                <w:rFonts w:eastAsia="Calibri"/>
                <w:color w:val="000000"/>
                <w:sz w:val="22"/>
                <w:szCs w:val="22"/>
                <w:lang w:eastAsia="en-US"/>
              </w:rPr>
              <w:t>спортивный объект</w:t>
            </w:r>
          </w:p>
        </w:tc>
        <w:tc>
          <w:tcPr>
            <w:tcW w:w="802" w:type="pct"/>
            <w:vAlign w:val="center"/>
          </w:tcPr>
          <w:p w14:paraId="2ECD76C7" w14:textId="6CF81DB3" w:rsidR="00FD1532" w:rsidRPr="00FD1532" w:rsidRDefault="00FD1532" w:rsidP="00FD1532">
            <w:pPr>
              <w:autoSpaceDE w:val="0"/>
              <w:autoSpaceDN w:val="0"/>
              <w:adjustRightInd w:val="0"/>
              <w:jc w:val="left"/>
              <w:rPr>
                <w:rFonts w:eastAsia="Calibri"/>
                <w:color w:val="000000"/>
                <w:sz w:val="22"/>
                <w:szCs w:val="22"/>
                <w:highlight w:val="yellow"/>
                <w:lang w:eastAsia="en-US"/>
              </w:rPr>
            </w:pPr>
            <w:r w:rsidRPr="00FD1532">
              <w:rPr>
                <w:sz w:val="22"/>
                <w:szCs w:val="22"/>
              </w:rPr>
              <w:t>Площадь участка 1,7 га</w:t>
            </w:r>
          </w:p>
        </w:tc>
        <w:tc>
          <w:tcPr>
            <w:tcW w:w="934" w:type="pct"/>
            <w:vAlign w:val="center"/>
          </w:tcPr>
          <w:p w14:paraId="1B52747B" w14:textId="41BAEDBC" w:rsidR="00FD1532" w:rsidRPr="00FD1532" w:rsidRDefault="00FD1532" w:rsidP="00FD1532">
            <w:pPr>
              <w:autoSpaceDE w:val="0"/>
              <w:autoSpaceDN w:val="0"/>
              <w:adjustRightInd w:val="0"/>
              <w:jc w:val="left"/>
              <w:rPr>
                <w:rFonts w:eastAsia="Calibri"/>
                <w:color w:val="000000"/>
                <w:sz w:val="22"/>
                <w:szCs w:val="22"/>
                <w:highlight w:val="yellow"/>
                <w:lang w:eastAsia="en-US"/>
              </w:rPr>
            </w:pPr>
            <w:r w:rsidRPr="00FD1532">
              <w:rPr>
                <w:rFonts w:eastAsia="Calibri"/>
                <w:color w:val="000000"/>
                <w:sz w:val="22"/>
                <w:szCs w:val="22"/>
                <w:lang w:eastAsia="en-US"/>
              </w:rPr>
              <w:t xml:space="preserve">Объект местного значения </w:t>
            </w:r>
          </w:p>
        </w:tc>
      </w:tr>
      <w:tr w:rsidR="004A16A2" w:rsidRPr="00374F0C" w14:paraId="2BA5BDB3" w14:textId="77777777" w:rsidTr="004A16A2">
        <w:trPr>
          <w:cantSplit/>
          <w:trHeight w:val="157"/>
          <w:jc w:val="center"/>
        </w:trPr>
        <w:tc>
          <w:tcPr>
            <w:tcW w:w="1045" w:type="pct"/>
            <w:shd w:val="clear" w:color="auto" w:fill="F2F2F2" w:themeFill="background1" w:themeFillShade="F2"/>
            <w:vAlign w:val="center"/>
          </w:tcPr>
          <w:p w14:paraId="01120AC2" w14:textId="7D4D1B34" w:rsidR="004A16A2" w:rsidRPr="00374F0C" w:rsidRDefault="004A16A2" w:rsidP="004A16A2">
            <w:pPr>
              <w:jc w:val="left"/>
              <w:rPr>
                <w:b/>
                <w:i/>
                <w:sz w:val="22"/>
                <w:szCs w:val="22"/>
                <w:highlight w:val="yellow"/>
              </w:rPr>
            </w:pPr>
            <w:r w:rsidRPr="008B6960">
              <w:rPr>
                <w:b/>
                <w:i/>
                <w:sz w:val="22"/>
                <w:szCs w:val="22"/>
              </w:rPr>
              <w:t>Спортивный компле</w:t>
            </w:r>
            <w:proofErr w:type="gramStart"/>
            <w:r w:rsidRPr="008B6960">
              <w:rPr>
                <w:b/>
                <w:i/>
                <w:sz w:val="22"/>
                <w:szCs w:val="22"/>
              </w:rPr>
              <w:t>кс с пл</w:t>
            </w:r>
            <w:proofErr w:type="gramEnd"/>
            <w:r w:rsidRPr="008B6960">
              <w:rPr>
                <w:b/>
                <w:i/>
                <w:sz w:val="22"/>
                <w:szCs w:val="22"/>
              </w:rPr>
              <w:t>авательным бассейном без зрительских мест</w:t>
            </w:r>
          </w:p>
        </w:tc>
        <w:tc>
          <w:tcPr>
            <w:tcW w:w="999" w:type="pct"/>
            <w:shd w:val="clear" w:color="auto" w:fill="auto"/>
            <w:vAlign w:val="center"/>
          </w:tcPr>
          <w:p w14:paraId="2C337750" w14:textId="12199AB2" w:rsidR="004A16A2" w:rsidRPr="00374F0C" w:rsidRDefault="004A16A2" w:rsidP="004A16A2">
            <w:pPr>
              <w:autoSpaceDE w:val="0"/>
              <w:autoSpaceDN w:val="0"/>
              <w:adjustRightInd w:val="0"/>
              <w:jc w:val="left"/>
              <w:rPr>
                <w:sz w:val="22"/>
                <w:szCs w:val="22"/>
                <w:highlight w:val="yellow"/>
              </w:rPr>
            </w:pPr>
            <w:r w:rsidRPr="008B6960">
              <w:rPr>
                <w:sz w:val="22"/>
                <w:szCs w:val="22"/>
              </w:rPr>
              <w:t>г. Балабаново, ул. Гагарина</w:t>
            </w:r>
          </w:p>
        </w:tc>
        <w:tc>
          <w:tcPr>
            <w:tcW w:w="1220" w:type="pct"/>
            <w:shd w:val="clear" w:color="auto" w:fill="auto"/>
            <w:vAlign w:val="center"/>
          </w:tcPr>
          <w:p w14:paraId="4D7512CD" w14:textId="7B505B6D" w:rsidR="004A16A2" w:rsidRPr="00374F0C" w:rsidRDefault="004A16A2" w:rsidP="00220E6A">
            <w:pPr>
              <w:autoSpaceDE w:val="0"/>
              <w:autoSpaceDN w:val="0"/>
              <w:adjustRightInd w:val="0"/>
              <w:jc w:val="center"/>
              <w:rPr>
                <w:rFonts w:eastAsia="Calibri"/>
                <w:color w:val="000000"/>
                <w:sz w:val="22"/>
                <w:szCs w:val="22"/>
                <w:highlight w:val="yellow"/>
                <w:lang w:eastAsia="en-US"/>
              </w:rPr>
            </w:pPr>
            <w:proofErr w:type="spellStart"/>
            <w:r w:rsidRPr="008B6960">
              <w:rPr>
                <w:rFonts w:eastAsia="Calibri"/>
                <w:sz w:val="22"/>
                <w:szCs w:val="22"/>
                <w:lang w:eastAsia="en-US"/>
              </w:rPr>
              <w:t>Перспект</w:t>
            </w:r>
            <w:proofErr w:type="spellEnd"/>
            <w:r w:rsidRPr="008B6960">
              <w:rPr>
                <w:rFonts w:eastAsia="Calibri"/>
                <w:sz w:val="22"/>
                <w:szCs w:val="22"/>
                <w:lang w:eastAsia="en-US"/>
              </w:rPr>
              <w:t>.</w:t>
            </w:r>
          </w:p>
        </w:tc>
        <w:tc>
          <w:tcPr>
            <w:tcW w:w="802" w:type="pct"/>
            <w:vAlign w:val="center"/>
          </w:tcPr>
          <w:p w14:paraId="1F5F268B" w14:textId="54D070B6" w:rsidR="004A16A2" w:rsidRPr="00374F0C" w:rsidRDefault="004A16A2" w:rsidP="004A16A2">
            <w:pPr>
              <w:autoSpaceDE w:val="0"/>
              <w:autoSpaceDN w:val="0"/>
              <w:adjustRightInd w:val="0"/>
              <w:jc w:val="left"/>
              <w:rPr>
                <w:highlight w:val="yellow"/>
              </w:rPr>
            </w:pPr>
            <w:r w:rsidRPr="008B6960">
              <w:rPr>
                <w:rFonts w:eastAsia="Calibri"/>
                <w:sz w:val="22"/>
                <w:szCs w:val="22"/>
                <w:lang w:eastAsia="en-US"/>
              </w:rPr>
              <w:t xml:space="preserve">Общая площадь 3881 </w:t>
            </w:r>
            <w:proofErr w:type="spellStart"/>
            <w:r w:rsidRPr="008B6960">
              <w:rPr>
                <w:rFonts w:eastAsia="Calibri"/>
                <w:sz w:val="22"/>
                <w:szCs w:val="22"/>
                <w:lang w:eastAsia="en-US"/>
              </w:rPr>
              <w:t>кв</w:t>
            </w:r>
            <w:proofErr w:type="gramStart"/>
            <w:r w:rsidRPr="008B6960">
              <w:rPr>
                <w:rFonts w:eastAsia="Calibri"/>
                <w:sz w:val="22"/>
                <w:szCs w:val="22"/>
                <w:lang w:eastAsia="en-US"/>
              </w:rPr>
              <w:t>.м</w:t>
            </w:r>
            <w:proofErr w:type="spellEnd"/>
            <w:proofErr w:type="gramEnd"/>
            <w:r w:rsidRPr="008B6960">
              <w:rPr>
                <w:rFonts w:eastAsia="Calibri"/>
                <w:sz w:val="22"/>
                <w:szCs w:val="22"/>
                <w:lang w:eastAsia="en-US"/>
              </w:rPr>
              <w:t>, пропускная способность 672 чел./</w:t>
            </w:r>
            <w:proofErr w:type="spellStart"/>
            <w:r w:rsidRPr="008B6960">
              <w:rPr>
                <w:rFonts w:eastAsia="Calibri"/>
                <w:sz w:val="22"/>
                <w:szCs w:val="22"/>
                <w:lang w:eastAsia="en-US"/>
              </w:rPr>
              <w:t>сут</w:t>
            </w:r>
            <w:proofErr w:type="spellEnd"/>
          </w:p>
        </w:tc>
        <w:tc>
          <w:tcPr>
            <w:tcW w:w="934" w:type="pct"/>
            <w:vAlign w:val="center"/>
          </w:tcPr>
          <w:p w14:paraId="2056591F" w14:textId="5B80E995" w:rsidR="004A16A2" w:rsidRPr="00374F0C" w:rsidRDefault="004A16A2" w:rsidP="004A16A2">
            <w:pPr>
              <w:autoSpaceDE w:val="0"/>
              <w:autoSpaceDN w:val="0"/>
              <w:adjustRightInd w:val="0"/>
              <w:jc w:val="left"/>
              <w:rPr>
                <w:rFonts w:eastAsia="Calibri"/>
                <w:color w:val="000000"/>
                <w:sz w:val="22"/>
                <w:szCs w:val="22"/>
                <w:highlight w:val="yellow"/>
                <w:lang w:eastAsia="en-US"/>
              </w:rPr>
            </w:pPr>
            <w:r w:rsidRPr="008B6960">
              <w:rPr>
                <w:rFonts w:eastAsia="Calibri"/>
                <w:sz w:val="22"/>
                <w:szCs w:val="22"/>
                <w:lang w:eastAsia="en-US"/>
              </w:rPr>
              <w:t xml:space="preserve">Объект местного значения </w:t>
            </w:r>
          </w:p>
        </w:tc>
      </w:tr>
      <w:tr w:rsidR="00E21AFC" w:rsidRPr="00374F0C" w14:paraId="2385BFE6" w14:textId="77777777" w:rsidTr="00E21AFC">
        <w:trPr>
          <w:cantSplit/>
          <w:trHeight w:val="157"/>
          <w:jc w:val="center"/>
        </w:trPr>
        <w:tc>
          <w:tcPr>
            <w:tcW w:w="1045" w:type="pct"/>
            <w:shd w:val="clear" w:color="auto" w:fill="F2F2F2" w:themeFill="background1" w:themeFillShade="F2"/>
            <w:vAlign w:val="center"/>
          </w:tcPr>
          <w:p w14:paraId="134B77B1" w14:textId="2477B602" w:rsidR="00E21AFC" w:rsidRPr="00374F0C" w:rsidRDefault="00E21AFC" w:rsidP="00E21AFC">
            <w:pPr>
              <w:jc w:val="left"/>
              <w:rPr>
                <w:b/>
                <w:i/>
                <w:sz w:val="22"/>
                <w:szCs w:val="22"/>
                <w:highlight w:val="yellow"/>
              </w:rPr>
            </w:pPr>
            <w:r w:rsidRPr="00C30976">
              <w:rPr>
                <w:b/>
                <w:i/>
                <w:sz w:val="22"/>
                <w:szCs w:val="22"/>
              </w:rPr>
              <w:t>Спорт</w:t>
            </w:r>
            <w:r>
              <w:rPr>
                <w:b/>
                <w:i/>
                <w:sz w:val="22"/>
                <w:szCs w:val="22"/>
              </w:rPr>
              <w:t xml:space="preserve">ивный </w:t>
            </w:r>
            <w:r w:rsidRPr="00C30976">
              <w:rPr>
                <w:b/>
                <w:i/>
                <w:sz w:val="22"/>
                <w:szCs w:val="22"/>
              </w:rPr>
              <w:t>комплекс</w:t>
            </w:r>
          </w:p>
        </w:tc>
        <w:tc>
          <w:tcPr>
            <w:tcW w:w="999" w:type="pct"/>
            <w:shd w:val="clear" w:color="auto" w:fill="auto"/>
            <w:vAlign w:val="center"/>
          </w:tcPr>
          <w:p w14:paraId="2AD5FACE" w14:textId="77777777" w:rsidR="00E21AFC" w:rsidRPr="00C30976" w:rsidRDefault="00E21AFC" w:rsidP="00E21AFC">
            <w:pPr>
              <w:autoSpaceDE w:val="0"/>
              <w:autoSpaceDN w:val="0"/>
              <w:adjustRightInd w:val="0"/>
              <w:jc w:val="left"/>
              <w:rPr>
                <w:sz w:val="22"/>
                <w:szCs w:val="22"/>
              </w:rPr>
            </w:pPr>
            <w:r w:rsidRPr="00C30976">
              <w:rPr>
                <w:sz w:val="22"/>
                <w:szCs w:val="22"/>
              </w:rPr>
              <w:t xml:space="preserve">г. Балабаново, </w:t>
            </w:r>
          </w:p>
          <w:p w14:paraId="513B8C4E" w14:textId="6E037924" w:rsidR="00E21AFC" w:rsidRPr="00374F0C" w:rsidRDefault="00E21AFC" w:rsidP="00E21AFC">
            <w:pPr>
              <w:autoSpaceDE w:val="0"/>
              <w:autoSpaceDN w:val="0"/>
              <w:adjustRightInd w:val="0"/>
              <w:jc w:val="left"/>
              <w:rPr>
                <w:sz w:val="22"/>
                <w:szCs w:val="22"/>
                <w:highlight w:val="yellow"/>
              </w:rPr>
            </w:pPr>
            <w:r w:rsidRPr="00C30976">
              <w:rPr>
                <w:sz w:val="22"/>
                <w:szCs w:val="22"/>
              </w:rPr>
              <w:t xml:space="preserve">ул. </w:t>
            </w:r>
            <w:proofErr w:type="spellStart"/>
            <w:r w:rsidRPr="00C30976">
              <w:rPr>
                <w:sz w:val="22"/>
                <w:szCs w:val="22"/>
              </w:rPr>
              <w:t>Боровская</w:t>
            </w:r>
            <w:proofErr w:type="spellEnd"/>
            <w:r w:rsidRPr="00C30976">
              <w:rPr>
                <w:sz w:val="22"/>
                <w:szCs w:val="22"/>
              </w:rPr>
              <w:t>, 2А</w:t>
            </w:r>
          </w:p>
        </w:tc>
        <w:tc>
          <w:tcPr>
            <w:tcW w:w="1220" w:type="pct"/>
            <w:shd w:val="clear" w:color="auto" w:fill="auto"/>
            <w:vAlign w:val="center"/>
          </w:tcPr>
          <w:p w14:paraId="74825F5B" w14:textId="0E15FB14" w:rsidR="00E21AFC" w:rsidRPr="00374F0C" w:rsidRDefault="00E21AFC" w:rsidP="00220E6A">
            <w:pPr>
              <w:autoSpaceDE w:val="0"/>
              <w:autoSpaceDN w:val="0"/>
              <w:adjustRightInd w:val="0"/>
              <w:jc w:val="center"/>
              <w:rPr>
                <w:rFonts w:eastAsia="Calibri"/>
                <w:color w:val="000000"/>
                <w:sz w:val="22"/>
                <w:szCs w:val="22"/>
                <w:highlight w:val="yellow"/>
                <w:lang w:eastAsia="en-US"/>
              </w:rPr>
            </w:pPr>
            <w:r w:rsidRPr="002748AA">
              <w:rPr>
                <w:rFonts w:eastAsia="Calibri"/>
                <w:color w:val="000000"/>
                <w:sz w:val="22"/>
                <w:szCs w:val="22"/>
                <w:lang w:eastAsia="en-US"/>
              </w:rPr>
              <w:t>спортивный объект</w:t>
            </w:r>
          </w:p>
        </w:tc>
        <w:tc>
          <w:tcPr>
            <w:tcW w:w="802" w:type="pct"/>
            <w:vAlign w:val="center"/>
          </w:tcPr>
          <w:p w14:paraId="489109CA" w14:textId="331F4498" w:rsidR="00E21AFC" w:rsidRPr="00374F0C" w:rsidRDefault="00E21AFC" w:rsidP="00E21AFC">
            <w:pPr>
              <w:autoSpaceDE w:val="0"/>
              <w:autoSpaceDN w:val="0"/>
              <w:adjustRightInd w:val="0"/>
              <w:jc w:val="left"/>
              <w:rPr>
                <w:color w:val="000000"/>
                <w:highlight w:val="yellow"/>
                <w:shd w:val="clear" w:color="auto" w:fill="FFFFFF"/>
              </w:rPr>
            </w:pPr>
            <w:r>
              <w:t xml:space="preserve">Общая площадь 1298 </w:t>
            </w:r>
            <w:proofErr w:type="spellStart"/>
            <w:r>
              <w:t>кв</w:t>
            </w:r>
            <w:proofErr w:type="gramStart"/>
            <w:r>
              <w:t>.м</w:t>
            </w:r>
            <w:proofErr w:type="spellEnd"/>
            <w:proofErr w:type="gramEnd"/>
            <w:r>
              <w:t>, площадь зала 796 м2</w:t>
            </w:r>
          </w:p>
        </w:tc>
        <w:tc>
          <w:tcPr>
            <w:tcW w:w="934" w:type="pct"/>
            <w:vAlign w:val="center"/>
          </w:tcPr>
          <w:p w14:paraId="7F315B3A" w14:textId="31C17F00" w:rsidR="00E21AFC" w:rsidRPr="00374F0C" w:rsidRDefault="00E21AFC" w:rsidP="00E21AFC">
            <w:pPr>
              <w:autoSpaceDE w:val="0"/>
              <w:autoSpaceDN w:val="0"/>
              <w:adjustRightInd w:val="0"/>
              <w:jc w:val="left"/>
              <w:rPr>
                <w:rFonts w:eastAsia="Calibri"/>
                <w:color w:val="000000"/>
                <w:sz w:val="22"/>
                <w:szCs w:val="22"/>
                <w:highlight w:val="yellow"/>
                <w:lang w:eastAsia="en-US"/>
              </w:rPr>
            </w:pPr>
            <w:r w:rsidRPr="002748AA">
              <w:rPr>
                <w:rFonts w:eastAsia="Calibri"/>
                <w:color w:val="000000"/>
                <w:sz w:val="22"/>
                <w:szCs w:val="22"/>
                <w:lang w:eastAsia="en-US"/>
              </w:rPr>
              <w:t xml:space="preserve">Объект местного значения </w:t>
            </w:r>
          </w:p>
        </w:tc>
      </w:tr>
      <w:tr w:rsidR="00E21AFC" w:rsidRPr="00374F0C" w14:paraId="2C06EA64" w14:textId="77777777" w:rsidTr="00E21AFC">
        <w:trPr>
          <w:cantSplit/>
          <w:trHeight w:val="157"/>
          <w:jc w:val="center"/>
        </w:trPr>
        <w:tc>
          <w:tcPr>
            <w:tcW w:w="1045" w:type="pct"/>
            <w:shd w:val="clear" w:color="auto" w:fill="F2F2F2" w:themeFill="background1" w:themeFillShade="F2"/>
            <w:vAlign w:val="center"/>
          </w:tcPr>
          <w:p w14:paraId="6C9CCA7F" w14:textId="66B41264" w:rsidR="00E21AFC" w:rsidRPr="00374F0C" w:rsidRDefault="00E21AFC" w:rsidP="00E21AFC">
            <w:pPr>
              <w:jc w:val="left"/>
              <w:rPr>
                <w:b/>
                <w:i/>
                <w:sz w:val="22"/>
                <w:szCs w:val="22"/>
                <w:highlight w:val="yellow"/>
              </w:rPr>
            </w:pPr>
            <w:r w:rsidRPr="00C30976">
              <w:rPr>
                <w:b/>
                <w:i/>
                <w:sz w:val="22"/>
                <w:szCs w:val="22"/>
              </w:rPr>
              <w:t>Спортивная площадка</w:t>
            </w:r>
          </w:p>
        </w:tc>
        <w:tc>
          <w:tcPr>
            <w:tcW w:w="999" w:type="pct"/>
            <w:shd w:val="clear" w:color="auto" w:fill="auto"/>
            <w:vAlign w:val="center"/>
          </w:tcPr>
          <w:p w14:paraId="1A522FC4" w14:textId="77777777" w:rsidR="00E21AFC" w:rsidRPr="00C30976" w:rsidRDefault="00E21AFC" w:rsidP="00E21AFC">
            <w:pPr>
              <w:autoSpaceDE w:val="0"/>
              <w:autoSpaceDN w:val="0"/>
              <w:adjustRightInd w:val="0"/>
              <w:jc w:val="left"/>
              <w:rPr>
                <w:sz w:val="22"/>
                <w:szCs w:val="22"/>
              </w:rPr>
            </w:pPr>
            <w:r w:rsidRPr="00C30976">
              <w:rPr>
                <w:sz w:val="22"/>
                <w:szCs w:val="22"/>
              </w:rPr>
              <w:t xml:space="preserve">г. Балабаново, </w:t>
            </w:r>
          </w:p>
          <w:p w14:paraId="5611665E" w14:textId="5DFF4320" w:rsidR="00E21AFC" w:rsidRPr="00374F0C" w:rsidRDefault="00E21AFC" w:rsidP="00E21AFC">
            <w:pPr>
              <w:autoSpaceDE w:val="0"/>
              <w:autoSpaceDN w:val="0"/>
              <w:adjustRightInd w:val="0"/>
              <w:jc w:val="left"/>
              <w:rPr>
                <w:sz w:val="22"/>
                <w:szCs w:val="22"/>
                <w:highlight w:val="yellow"/>
              </w:rPr>
            </w:pPr>
            <w:r w:rsidRPr="00C30976">
              <w:rPr>
                <w:sz w:val="22"/>
                <w:szCs w:val="22"/>
              </w:rPr>
              <w:t>ул. Московская, 6А</w:t>
            </w:r>
          </w:p>
        </w:tc>
        <w:tc>
          <w:tcPr>
            <w:tcW w:w="1220" w:type="pct"/>
            <w:shd w:val="clear" w:color="auto" w:fill="auto"/>
            <w:vAlign w:val="center"/>
          </w:tcPr>
          <w:p w14:paraId="74910447" w14:textId="7C4DDAB2" w:rsidR="00E21AFC" w:rsidRPr="00374F0C" w:rsidRDefault="00E21AFC" w:rsidP="00220E6A">
            <w:pPr>
              <w:autoSpaceDE w:val="0"/>
              <w:autoSpaceDN w:val="0"/>
              <w:adjustRightInd w:val="0"/>
              <w:jc w:val="center"/>
              <w:rPr>
                <w:rFonts w:eastAsia="Calibri"/>
                <w:color w:val="000000"/>
                <w:sz w:val="22"/>
                <w:szCs w:val="22"/>
                <w:highlight w:val="yellow"/>
                <w:lang w:eastAsia="en-US"/>
              </w:rPr>
            </w:pPr>
            <w:r w:rsidRPr="00497667">
              <w:rPr>
                <w:rFonts w:eastAsia="Calibri"/>
                <w:color w:val="000000"/>
                <w:sz w:val="22"/>
                <w:szCs w:val="22"/>
                <w:lang w:eastAsia="en-US"/>
              </w:rPr>
              <w:t>спортивный объект</w:t>
            </w:r>
          </w:p>
        </w:tc>
        <w:tc>
          <w:tcPr>
            <w:tcW w:w="802" w:type="pct"/>
            <w:vAlign w:val="center"/>
          </w:tcPr>
          <w:p w14:paraId="7A5E19B7" w14:textId="0F75B3C5" w:rsidR="00E21AFC" w:rsidRPr="00374F0C" w:rsidRDefault="00E21AFC" w:rsidP="00E21AFC">
            <w:pPr>
              <w:autoSpaceDE w:val="0"/>
              <w:autoSpaceDN w:val="0"/>
              <w:adjustRightInd w:val="0"/>
              <w:jc w:val="left"/>
              <w:rPr>
                <w:color w:val="000000"/>
                <w:highlight w:val="yellow"/>
                <w:shd w:val="clear" w:color="auto" w:fill="FFFFFF"/>
              </w:rPr>
            </w:pPr>
            <w:r w:rsidRPr="00F84047">
              <w:t>1400 м</w:t>
            </w:r>
            <w:proofErr w:type="gramStart"/>
            <w:r w:rsidRPr="00F84047">
              <w:t>2</w:t>
            </w:r>
            <w:proofErr w:type="gramEnd"/>
          </w:p>
        </w:tc>
        <w:tc>
          <w:tcPr>
            <w:tcW w:w="934" w:type="pct"/>
            <w:vAlign w:val="center"/>
          </w:tcPr>
          <w:p w14:paraId="070D807D" w14:textId="569C12F0" w:rsidR="00E21AFC" w:rsidRPr="00374F0C" w:rsidRDefault="00E21AFC" w:rsidP="00E21AFC">
            <w:pPr>
              <w:autoSpaceDE w:val="0"/>
              <w:autoSpaceDN w:val="0"/>
              <w:adjustRightInd w:val="0"/>
              <w:jc w:val="left"/>
              <w:rPr>
                <w:rFonts w:eastAsia="Calibri"/>
                <w:color w:val="000000"/>
                <w:sz w:val="22"/>
                <w:szCs w:val="22"/>
                <w:highlight w:val="yellow"/>
                <w:lang w:eastAsia="en-US"/>
              </w:rPr>
            </w:pPr>
            <w:r w:rsidRPr="004835CD">
              <w:rPr>
                <w:rFonts w:eastAsia="Calibri"/>
                <w:color w:val="000000"/>
                <w:sz w:val="22"/>
                <w:szCs w:val="22"/>
                <w:lang w:eastAsia="en-US"/>
              </w:rPr>
              <w:t xml:space="preserve">Объект местного значения </w:t>
            </w:r>
          </w:p>
        </w:tc>
      </w:tr>
      <w:tr w:rsidR="00E21AFC" w:rsidRPr="00374F0C" w14:paraId="372A9DEE" w14:textId="77777777" w:rsidTr="00E21AFC">
        <w:trPr>
          <w:cantSplit/>
          <w:trHeight w:val="157"/>
          <w:jc w:val="center"/>
        </w:trPr>
        <w:tc>
          <w:tcPr>
            <w:tcW w:w="1045" w:type="pct"/>
            <w:shd w:val="clear" w:color="auto" w:fill="F2F2F2" w:themeFill="background1" w:themeFillShade="F2"/>
            <w:vAlign w:val="center"/>
          </w:tcPr>
          <w:p w14:paraId="4E73526D" w14:textId="3C8F6D76" w:rsidR="00E21AFC" w:rsidRPr="00C30976" w:rsidRDefault="00E21AFC" w:rsidP="00E21AFC">
            <w:pPr>
              <w:jc w:val="left"/>
              <w:rPr>
                <w:b/>
                <w:i/>
                <w:sz w:val="22"/>
                <w:szCs w:val="22"/>
              </w:rPr>
            </w:pPr>
            <w:r w:rsidRPr="00C30976">
              <w:rPr>
                <w:b/>
                <w:i/>
                <w:sz w:val="22"/>
                <w:szCs w:val="22"/>
              </w:rPr>
              <w:t>Спортивная площадка</w:t>
            </w:r>
          </w:p>
        </w:tc>
        <w:tc>
          <w:tcPr>
            <w:tcW w:w="999" w:type="pct"/>
            <w:shd w:val="clear" w:color="auto" w:fill="auto"/>
            <w:vAlign w:val="center"/>
          </w:tcPr>
          <w:p w14:paraId="65670D66" w14:textId="77777777" w:rsidR="00E21AFC" w:rsidRPr="00C30976" w:rsidRDefault="00E21AFC" w:rsidP="00E21AFC">
            <w:pPr>
              <w:autoSpaceDE w:val="0"/>
              <w:autoSpaceDN w:val="0"/>
              <w:adjustRightInd w:val="0"/>
              <w:jc w:val="left"/>
              <w:rPr>
                <w:sz w:val="22"/>
                <w:szCs w:val="22"/>
              </w:rPr>
            </w:pPr>
            <w:r w:rsidRPr="00C30976">
              <w:rPr>
                <w:sz w:val="22"/>
                <w:szCs w:val="22"/>
              </w:rPr>
              <w:t xml:space="preserve">г. Балабаново, </w:t>
            </w:r>
          </w:p>
          <w:p w14:paraId="392E00B5" w14:textId="3D79F179" w:rsidR="00E21AFC" w:rsidRPr="00C30976" w:rsidRDefault="00E21AFC" w:rsidP="00E21AFC">
            <w:pPr>
              <w:autoSpaceDE w:val="0"/>
              <w:autoSpaceDN w:val="0"/>
              <w:adjustRightInd w:val="0"/>
              <w:jc w:val="left"/>
              <w:rPr>
                <w:sz w:val="22"/>
                <w:szCs w:val="22"/>
              </w:rPr>
            </w:pPr>
            <w:r w:rsidRPr="00C30976">
              <w:rPr>
                <w:sz w:val="22"/>
                <w:szCs w:val="22"/>
              </w:rPr>
              <w:t>ул. Московская</w:t>
            </w:r>
          </w:p>
        </w:tc>
        <w:tc>
          <w:tcPr>
            <w:tcW w:w="1220" w:type="pct"/>
            <w:shd w:val="clear" w:color="auto" w:fill="auto"/>
            <w:vAlign w:val="center"/>
          </w:tcPr>
          <w:p w14:paraId="34DDE2D1" w14:textId="0A318C9F" w:rsidR="00E21AFC" w:rsidRPr="00497667" w:rsidRDefault="00E21AFC" w:rsidP="00220E6A">
            <w:pPr>
              <w:autoSpaceDE w:val="0"/>
              <w:autoSpaceDN w:val="0"/>
              <w:adjustRightInd w:val="0"/>
              <w:jc w:val="center"/>
              <w:rPr>
                <w:rFonts w:eastAsia="Calibri"/>
                <w:color w:val="000000"/>
                <w:sz w:val="22"/>
                <w:szCs w:val="22"/>
                <w:lang w:eastAsia="en-US"/>
              </w:rPr>
            </w:pPr>
            <w:r w:rsidRPr="00497667">
              <w:rPr>
                <w:rFonts w:eastAsia="Calibri"/>
                <w:color w:val="000000"/>
                <w:sz w:val="22"/>
                <w:szCs w:val="22"/>
                <w:lang w:eastAsia="en-US"/>
              </w:rPr>
              <w:t>спортивный объект</w:t>
            </w:r>
          </w:p>
        </w:tc>
        <w:tc>
          <w:tcPr>
            <w:tcW w:w="802" w:type="pct"/>
            <w:vAlign w:val="center"/>
          </w:tcPr>
          <w:p w14:paraId="3F533535" w14:textId="29EC6530" w:rsidR="00E21AFC" w:rsidRPr="00F84047" w:rsidRDefault="00E21AFC" w:rsidP="00E21AFC">
            <w:pPr>
              <w:autoSpaceDE w:val="0"/>
              <w:autoSpaceDN w:val="0"/>
              <w:adjustRightInd w:val="0"/>
              <w:jc w:val="left"/>
            </w:pPr>
            <w:r w:rsidRPr="00F84047">
              <w:t>9248 м</w:t>
            </w:r>
            <w:proofErr w:type="gramStart"/>
            <w:r w:rsidRPr="00F84047">
              <w:t>2</w:t>
            </w:r>
            <w:proofErr w:type="gramEnd"/>
          </w:p>
        </w:tc>
        <w:tc>
          <w:tcPr>
            <w:tcW w:w="934" w:type="pct"/>
            <w:vAlign w:val="center"/>
          </w:tcPr>
          <w:p w14:paraId="762CFE74" w14:textId="6CF2A978" w:rsidR="00E21AFC" w:rsidRPr="004835CD" w:rsidRDefault="00E21AFC" w:rsidP="00E21AFC">
            <w:pPr>
              <w:autoSpaceDE w:val="0"/>
              <w:autoSpaceDN w:val="0"/>
              <w:adjustRightInd w:val="0"/>
              <w:jc w:val="left"/>
              <w:rPr>
                <w:rFonts w:eastAsia="Calibri"/>
                <w:color w:val="000000"/>
                <w:sz w:val="22"/>
                <w:szCs w:val="22"/>
                <w:lang w:eastAsia="en-US"/>
              </w:rPr>
            </w:pPr>
            <w:r w:rsidRPr="004835CD">
              <w:rPr>
                <w:rFonts w:eastAsia="Calibri"/>
                <w:color w:val="000000"/>
                <w:sz w:val="22"/>
                <w:szCs w:val="22"/>
                <w:lang w:eastAsia="en-US"/>
              </w:rPr>
              <w:t>Объект местного значения</w:t>
            </w:r>
          </w:p>
        </w:tc>
      </w:tr>
      <w:tr w:rsidR="003C2B1F" w:rsidRPr="00374F0C" w14:paraId="4CD99A90" w14:textId="77777777" w:rsidTr="003C2B1F">
        <w:trPr>
          <w:cantSplit/>
          <w:trHeight w:val="157"/>
          <w:jc w:val="center"/>
        </w:trPr>
        <w:tc>
          <w:tcPr>
            <w:tcW w:w="1045" w:type="pct"/>
            <w:shd w:val="clear" w:color="auto" w:fill="F2F2F2" w:themeFill="background1" w:themeFillShade="F2"/>
            <w:vAlign w:val="center"/>
          </w:tcPr>
          <w:p w14:paraId="087BD0BC" w14:textId="426129C8" w:rsidR="003C2B1F" w:rsidRPr="00374F0C" w:rsidRDefault="003C2B1F" w:rsidP="003C2B1F">
            <w:pPr>
              <w:jc w:val="left"/>
              <w:rPr>
                <w:b/>
                <w:i/>
                <w:sz w:val="22"/>
                <w:szCs w:val="22"/>
                <w:highlight w:val="yellow"/>
              </w:rPr>
            </w:pPr>
            <w:r w:rsidRPr="00C30976">
              <w:rPr>
                <w:b/>
                <w:i/>
                <w:sz w:val="22"/>
                <w:szCs w:val="22"/>
              </w:rPr>
              <w:t>Спортивная площадка</w:t>
            </w:r>
          </w:p>
        </w:tc>
        <w:tc>
          <w:tcPr>
            <w:tcW w:w="999" w:type="pct"/>
            <w:shd w:val="clear" w:color="auto" w:fill="auto"/>
            <w:vAlign w:val="center"/>
          </w:tcPr>
          <w:p w14:paraId="45799408" w14:textId="77777777" w:rsidR="003C2B1F" w:rsidRPr="00C30976" w:rsidRDefault="003C2B1F" w:rsidP="003C2B1F">
            <w:pPr>
              <w:autoSpaceDE w:val="0"/>
              <w:autoSpaceDN w:val="0"/>
              <w:adjustRightInd w:val="0"/>
              <w:jc w:val="left"/>
              <w:rPr>
                <w:sz w:val="22"/>
                <w:szCs w:val="22"/>
              </w:rPr>
            </w:pPr>
            <w:r w:rsidRPr="00C30976">
              <w:rPr>
                <w:sz w:val="22"/>
                <w:szCs w:val="22"/>
              </w:rPr>
              <w:t xml:space="preserve">г. Балабаново, </w:t>
            </w:r>
          </w:p>
          <w:p w14:paraId="110369EE" w14:textId="6430DDEE" w:rsidR="003C2B1F" w:rsidRPr="00374F0C" w:rsidRDefault="003C2B1F" w:rsidP="003C2B1F">
            <w:pPr>
              <w:autoSpaceDE w:val="0"/>
              <w:autoSpaceDN w:val="0"/>
              <w:adjustRightInd w:val="0"/>
              <w:jc w:val="left"/>
              <w:rPr>
                <w:sz w:val="22"/>
                <w:szCs w:val="22"/>
                <w:highlight w:val="yellow"/>
              </w:rPr>
            </w:pPr>
            <w:r w:rsidRPr="00C30976">
              <w:rPr>
                <w:sz w:val="22"/>
                <w:szCs w:val="22"/>
              </w:rPr>
              <w:t>ул. 1 Мая, 4</w:t>
            </w:r>
          </w:p>
        </w:tc>
        <w:tc>
          <w:tcPr>
            <w:tcW w:w="1220" w:type="pct"/>
            <w:shd w:val="clear" w:color="auto" w:fill="auto"/>
            <w:vAlign w:val="center"/>
          </w:tcPr>
          <w:p w14:paraId="4B039AB0" w14:textId="51CBD3DA" w:rsidR="003C2B1F" w:rsidRPr="00374F0C" w:rsidRDefault="003C2B1F" w:rsidP="00220E6A">
            <w:pPr>
              <w:autoSpaceDE w:val="0"/>
              <w:autoSpaceDN w:val="0"/>
              <w:adjustRightInd w:val="0"/>
              <w:jc w:val="center"/>
              <w:rPr>
                <w:rFonts w:eastAsia="Calibri"/>
                <w:color w:val="000000"/>
                <w:sz w:val="22"/>
                <w:szCs w:val="22"/>
                <w:highlight w:val="yellow"/>
                <w:lang w:eastAsia="en-US"/>
              </w:rPr>
            </w:pPr>
            <w:r w:rsidRPr="00497667">
              <w:rPr>
                <w:rFonts w:eastAsia="Calibri"/>
                <w:color w:val="000000"/>
                <w:sz w:val="22"/>
                <w:szCs w:val="22"/>
                <w:lang w:eastAsia="en-US"/>
              </w:rPr>
              <w:t>спортивный объект</w:t>
            </w:r>
          </w:p>
        </w:tc>
        <w:tc>
          <w:tcPr>
            <w:tcW w:w="802" w:type="pct"/>
            <w:vAlign w:val="center"/>
          </w:tcPr>
          <w:p w14:paraId="645239DC" w14:textId="7E1FA492" w:rsidR="003C2B1F" w:rsidRPr="00374F0C" w:rsidRDefault="003C2B1F" w:rsidP="003C2B1F">
            <w:pPr>
              <w:autoSpaceDE w:val="0"/>
              <w:autoSpaceDN w:val="0"/>
              <w:adjustRightInd w:val="0"/>
              <w:jc w:val="left"/>
              <w:rPr>
                <w:color w:val="000000"/>
                <w:highlight w:val="yellow"/>
                <w:shd w:val="clear" w:color="auto" w:fill="FFFFFF"/>
              </w:rPr>
            </w:pPr>
            <w:r w:rsidRPr="00F84047">
              <w:t>507 м</w:t>
            </w:r>
            <w:proofErr w:type="gramStart"/>
            <w:r w:rsidRPr="00F84047">
              <w:t>2</w:t>
            </w:r>
            <w:proofErr w:type="gramEnd"/>
          </w:p>
        </w:tc>
        <w:tc>
          <w:tcPr>
            <w:tcW w:w="934" w:type="pct"/>
            <w:vAlign w:val="center"/>
          </w:tcPr>
          <w:p w14:paraId="4182AAA7" w14:textId="63B1B615" w:rsidR="003C2B1F" w:rsidRPr="00374F0C" w:rsidRDefault="003C2B1F" w:rsidP="003C2B1F">
            <w:pPr>
              <w:autoSpaceDE w:val="0"/>
              <w:autoSpaceDN w:val="0"/>
              <w:adjustRightInd w:val="0"/>
              <w:jc w:val="left"/>
              <w:rPr>
                <w:rFonts w:eastAsia="Calibri"/>
                <w:color w:val="000000"/>
                <w:sz w:val="22"/>
                <w:szCs w:val="22"/>
                <w:highlight w:val="yellow"/>
                <w:lang w:eastAsia="en-US"/>
              </w:rPr>
            </w:pPr>
            <w:r w:rsidRPr="004835CD">
              <w:rPr>
                <w:rFonts w:eastAsia="Calibri"/>
                <w:color w:val="000000"/>
                <w:sz w:val="22"/>
                <w:szCs w:val="22"/>
                <w:lang w:eastAsia="en-US"/>
              </w:rPr>
              <w:t xml:space="preserve">Объект местного значения </w:t>
            </w:r>
          </w:p>
        </w:tc>
      </w:tr>
      <w:tr w:rsidR="003C2B1F" w:rsidRPr="00374F0C" w14:paraId="632A7E7B" w14:textId="77777777" w:rsidTr="003C2B1F">
        <w:trPr>
          <w:cantSplit/>
          <w:trHeight w:val="157"/>
          <w:jc w:val="center"/>
        </w:trPr>
        <w:tc>
          <w:tcPr>
            <w:tcW w:w="1045" w:type="pct"/>
            <w:shd w:val="clear" w:color="auto" w:fill="F2F2F2" w:themeFill="background1" w:themeFillShade="F2"/>
            <w:vAlign w:val="center"/>
          </w:tcPr>
          <w:p w14:paraId="61D48A75" w14:textId="6CA821ED" w:rsidR="003C2B1F" w:rsidRPr="00374F0C" w:rsidRDefault="003C2B1F" w:rsidP="003C2B1F">
            <w:pPr>
              <w:jc w:val="left"/>
              <w:rPr>
                <w:b/>
                <w:i/>
                <w:sz w:val="22"/>
                <w:szCs w:val="22"/>
                <w:highlight w:val="yellow"/>
              </w:rPr>
            </w:pPr>
            <w:r w:rsidRPr="00C30976">
              <w:rPr>
                <w:b/>
                <w:i/>
                <w:sz w:val="22"/>
                <w:szCs w:val="22"/>
              </w:rPr>
              <w:lastRenderedPageBreak/>
              <w:t>Спортивная площадка</w:t>
            </w:r>
          </w:p>
        </w:tc>
        <w:tc>
          <w:tcPr>
            <w:tcW w:w="999" w:type="pct"/>
            <w:shd w:val="clear" w:color="auto" w:fill="auto"/>
            <w:vAlign w:val="center"/>
          </w:tcPr>
          <w:p w14:paraId="3C1A1677" w14:textId="77777777" w:rsidR="003C2B1F" w:rsidRPr="00C30976" w:rsidRDefault="003C2B1F" w:rsidP="003C2B1F">
            <w:pPr>
              <w:autoSpaceDE w:val="0"/>
              <w:autoSpaceDN w:val="0"/>
              <w:adjustRightInd w:val="0"/>
              <w:jc w:val="left"/>
              <w:rPr>
                <w:sz w:val="22"/>
                <w:szCs w:val="22"/>
              </w:rPr>
            </w:pPr>
            <w:r w:rsidRPr="00C30976">
              <w:rPr>
                <w:sz w:val="22"/>
                <w:szCs w:val="22"/>
              </w:rPr>
              <w:t xml:space="preserve">г. Балабаново, </w:t>
            </w:r>
          </w:p>
          <w:p w14:paraId="31D097D3" w14:textId="4FDCA859" w:rsidR="003C2B1F" w:rsidRPr="00374F0C" w:rsidRDefault="003C2B1F" w:rsidP="003C2B1F">
            <w:pPr>
              <w:autoSpaceDE w:val="0"/>
              <w:autoSpaceDN w:val="0"/>
              <w:adjustRightInd w:val="0"/>
              <w:jc w:val="left"/>
              <w:rPr>
                <w:sz w:val="22"/>
                <w:szCs w:val="22"/>
                <w:highlight w:val="yellow"/>
              </w:rPr>
            </w:pPr>
            <w:r w:rsidRPr="00C30976">
              <w:rPr>
                <w:sz w:val="22"/>
                <w:szCs w:val="22"/>
              </w:rPr>
              <w:t>ул. 1 Мая, 6</w:t>
            </w:r>
          </w:p>
        </w:tc>
        <w:tc>
          <w:tcPr>
            <w:tcW w:w="1220" w:type="pct"/>
            <w:shd w:val="clear" w:color="auto" w:fill="auto"/>
            <w:vAlign w:val="center"/>
          </w:tcPr>
          <w:p w14:paraId="2A5D5404" w14:textId="138B2F56" w:rsidR="003C2B1F" w:rsidRPr="00374F0C" w:rsidRDefault="003C2B1F" w:rsidP="00220E6A">
            <w:pPr>
              <w:autoSpaceDE w:val="0"/>
              <w:autoSpaceDN w:val="0"/>
              <w:adjustRightInd w:val="0"/>
              <w:jc w:val="center"/>
              <w:rPr>
                <w:rFonts w:eastAsia="Calibri"/>
                <w:color w:val="000000"/>
                <w:sz w:val="22"/>
                <w:szCs w:val="22"/>
                <w:highlight w:val="yellow"/>
                <w:lang w:eastAsia="en-US"/>
              </w:rPr>
            </w:pPr>
            <w:r w:rsidRPr="00497667">
              <w:rPr>
                <w:rFonts w:eastAsia="Calibri"/>
                <w:color w:val="000000"/>
                <w:sz w:val="22"/>
                <w:szCs w:val="22"/>
                <w:lang w:eastAsia="en-US"/>
              </w:rPr>
              <w:t>спортивный объект</w:t>
            </w:r>
          </w:p>
        </w:tc>
        <w:tc>
          <w:tcPr>
            <w:tcW w:w="802" w:type="pct"/>
            <w:vAlign w:val="center"/>
          </w:tcPr>
          <w:p w14:paraId="596CF98A" w14:textId="56CAD825" w:rsidR="003C2B1F" w:rsidRPr="00374F0C" w:rsidRDefault="003C2B1F" w:rsidP="003C2B1F">
            <w:pPr>
              <w:autoSpaceDE w:val="0"/>
              <w:autoSpaceDN w:val="0"/>
              <w:adjustRightInd w:val="0"/>
              <w:jc w:val="left"/>
              <w:rPr>
                <w:color w:val="000000"/>
                <w:highlight w:val="yellow"/>
                <w:shd w:val="clear" w:color="auto" w:fill="FFFFFF"/>
              </w:rPr>
            </w:pPr>
            <w:r w:rsidRPr="00F84047">
              <w:t>1028 м</w:t>
            </w:r>
            <w:proofErr w:type="gramStart"/>
            <w:r w:rsidRPr="00F84047">
              <w:t>2</w:t>
            </w:r>
            <w:proofErr w:type="gramEnd"/>
          </w:p>
        </w:tc>
        <w:tc>
          <w:tcPr>
            <w:tcW w:w="934" w:type="pct"/>
            <w:vAlign w:val="center"/>
          </w:tcPr>
          <w:p w14:paraId="44AE060A" w14:textId="3D3D4546" w:rsidR="003C2B1F" w:rsidRPr="00374F0C" w:rsidRDefault="003C2B1F" w:rsidP="003C2B1F">
            <w:pPr>
              <w:autoSpaceDE w:val="0"/>
              <w:autoSpaceDN w:val="0"/>
              <w:adjustRightInd w:val="0"/>
              <w:jc w:val="left"/>
              <w:rPr>
                <w:rFonts w:eastAsia="Calibri"/>
                <w:color w:val="000000"/>
                <w:sz w:val="22"/>
                <w:szCs w:val="22"/>
                <w:highlight w:val="yellow"/>
                <w:lang w:eastAsia="en-US"/>
              </w:rPr>
            </w:pPr>
            <w:r w:rsidRPr="004835CD">
              <w:rPr>
                <w:rFonts w:eastAsia="Calibri"/>
                <w:color w:val="000000"/>
                <w:sz w:val="22"/>
                <w:szCs w:val="22"/>
                <w:lang w:eastAsia="en-US"/>
              </w:rPr>
              <w:t xml:space="preserve">Объект местного значения </w:t>
            </w:r>
          </w:p>
        </w:tc>
      </w:tr>
      <w:tr w:rsidR="003C2B1F" w:rsidRPr="00374F0C" w14:paraId="1176E343" w14:textId="77777777" w:rsidTr="003C2B1F">
        <w:trPr>
          <w:cantSplit/>
          <w:trHeight w:val="157"/>
          <w:jc w:val="center"/>
        </w:trPr>
        <w:tc>
          <w:tcPr>
            <w:tcW w:w="1045" w:type="pct"/>
            <w:shd w:val="clear" w:color="auto" w:fill="F2F2F2" w:themeFill="background1" w:themeFillShade="F2"/>
            <w:vAlign w:val="center"/>
          </w:tcPr>
          <w:p w14:paraId="38B46105" w14:textId="125FB872" w:rsidR="003C2B1F" w:rsidRPr="00374F0C" w:rsidRDefault="003C2B1F" w:rsidP="003C2B1F">
            <w:pPr>
              <w:jc w:val="left"/>
              <w:rPr>
                <w:b/>
                <w:i/>
                <w:sz w:val="22"/>
                <w:szCs w:val="22"/>
                <w:highlight w:val="yellow"/>
              </w:rPr>
            </w:pPr>
            <w:r w:rsidRPr="00C30976">
              <w:rPr>
                <w:b/>
                <w:i/>
                <w:sz w:val="22"/>
                <w:szCs w:val="22"/>
              </w:rPr>
              <w:t>Спортивная площадка</w:t>
            </w:r>
          </w:p>
        </w:tc>
        <w:tc>
          <w:tcPr>
            <w:tcW w:w="999" w:type="pct"/>
            <w:shd w:val="clear" w:color="auto" w:fill="auto"/>
            <w:vAlign w:val="center"/>
          </w:tcPr>
          <w:p w14:paraId="3FB04803" w14:textId="77777777" w:rsidR="003C2B1F" w:rsidRPr="00C30976" w:rsidRDefault="003C2B1F" w:rsidP="003C2B1F">
            <w:pPr>
              <w:autoSpaceDE w:val="0"/>
              <w:autoSpaceDN w:val="0"/>
              <w:adjustRightInd w:val="0"/>
              <w:jc w:val="left"/>
              <w:rPr>
                <w:sz w:val="22"/>
                <w:szCs w:val="22"/>
              </w:rPr>
            </w:pPr>
            <w:r w:rsidRPr="00C30976">
              <w:rPr>
                <w:sz w:val="22"/>
                <w:szCs w:val="22"/>
              </w:rPr>
              <w:t xml:space="preserve">г. Балабаново, </w:t>
            </w:r>
          </w:p>
          <w:p w14:paraId="7AFAC1BF" w14:textId="68C763B1" w:rsidR="003C2B1F" w:rsidRPr="00374F0C" w:rsidRDefault="003C2B1F" w:rsidP="003C2B1F">
            <w:pPr>
              <w:autoSpaceDE w:val="0"/>
              <w:autoSpaceDN w:val="0"/>
              <w:adjustRightInd w:val="0"/>
              <w:jc w:val="left"/>
              <w:rPr>
                <w:sz w:val="22"/>
                <w:szCs w:val="22"/>
                <w:highlight w:val="yellow"/>
              </w:rPr>
            </w:pPr>
            <w:r w:rsidRPr="00C30976">
              <w:rPr>
                <w:sz w:val="22"/>
                <w:szCs w:val="22"/>
              </w:rPr>
              <w:t>ул. 1 Мая, 12</w:t>
            </w:r>
          </w:p>
        </w:tc>
        <w:tc>
          <w:tcPr>
            <w:tcW w:w="1220" w:type="pct"/>
            <w:shd w:val="clear" w:color="auto" w:fill="auto"/>
            <w:vAlign w:val="center"/>
          </w:tcPr>
          <w:p w14:paraId="00E7C0CA" w14:textId="5DA3A140" w:rsidR="003C2B1F" w:rsidRPr="00374F0C" w:rsidRDefault="003C2B1F" w:rsidP="00220E6A">
            <w:pPr>
              <w:autoSpaceDE w:val="0"/>
              <w:autoSpaceDN w:val="0"/>
              <w:adjustRightInd w:val="0"/>
              <w:jc w:val="center"/>
              <w:rPr>
                <w:rFonts w:eastAsia="Calibri"/>
                <w:color w:val="000000"/>
                <w:sz w:val="22"/>
                <w:szCs w:val="22"/>
                <w:highlight w:val="yellow"/>
                <w:lang w:eastAsia="en-US"/>
              </w:rPr>
            </w:pPr>
            <w:r w:rsidRPr="00497667">
              <w:rPr>
                <w:rFonts w:eastAsia="Calibri"/>
                <w:color w:val="000000"/>
                <w:sz w:val="22"/>
                <w:szCs w:val="22"/>
                <w:lang w:eastAsia="en-US"/>
              </w:rPr>
              <w:t>спортивный объект</w:t>
            </w:r>
          </w:p>
        </w:tc>
        <w:tc>
          <w:tcPr>
            <w:tcW w:w="802" w:type="pct"/>
            <w:vAlign w:val="center"/>
          </w:tcPr>
          <w:p w14:paraId="55DBB75C" w14:textId="5B750822" w:rsidR="003C2B1F" w:rsidRPr="00374F0C" w:rsidRDefault="003C2B1F" w:rsidP="003C2B1F">
            <w:pPr>
              <w:autoSpaceDE w:val="0"/>
              <w:autoSpaceDN w:val="0"/>
              <w:adjustRightInd w:val="0"/>
              <w:jc w:val="left"/>
              <w:rPr>
                <w:color w:val="000000"/>
                <w:highlight w:val="yellow"/>
                <w:shd w:val="clear" w:color="auto" w:fill="FFFFFF"/>
              </w:rPr>
            </w:pPr>
            <w:r w:rsidRPr="00F84047">
              <w:t>663 м</w:t>
            </w:r>
            <w:proofErr w:type="gramStart"/>
            <w:r w:rsidRPr="00F84047">
              <w:t>2</w:t>
            </w:r>
            <w:proofErr w:type="gramEnd"/>
          </w:p>
        </w:tc>
        <w:tc>
          <w:tcPr>
            <w:tcW w:w="934" w:type="pct"/>
            <w:vAlign w:val="center"/>
          </w:tcPr>
          <w:p w14:paraId="6916242E" w14:textId="49502FF6" w:rsidR="003C2B1F" w:rsidRPr="00374F0C" w:rsidRDefault="003C2B1F" w:rsidP="003C2B1F">
            <w:pPr>
              <w:autoSpaceDE w:val="0"/>
              <w:autoSpaceDN w:val="0"/>
              <w:adjustRightInd w:val="0"/>
              <w:jc w:val="left"/>
              <w:rPr>
                <w:rFonts w:eastAsia="Calibri"/>
                <w:color w:val="000000"/>
                <w:sz w:val="22"/>
                <w:szCs w:val="22"/>
                <w:highlight w:val="yellow"/>
                <w:lang w:eastAsia="en-US"/>
              </w:rPr>
            </w:pPr>
            <w:r w:rsidRPr="00F84047">
              <w:rPr>
                <w:rFonts w:eastAsia="Calibri"/>
                <w:sz w:val="22"/>
                <w:szCs w:val="22"/>
                <w:lang w:eastAsia="en-US"/>
              </w:rPr>
              <w:t xml:space="preserve">Объект местного значения </w:t>
            </w:r>
          </w:p>
        </w:tc>
      </w:tr>
      <w:tr w:rsidR="004A16A2" w:rsidRPr="00374F0C" w14:paraId="2ABB9C20" w14:textId="77777777" w:rsidTr="004A16A2">
        <w:trPr>
          <w:cantSplit/>
          <w:trHeight w:val="157"/>
          <w:jc w:val="center"/>
        </w:trPr>
        <w:tc>
          <w:tcPr>
            <w:tcW w:w="1045" w:type="pct"/>
            <w:shd w:val="clear" w:color="auto" w:fill="F2F2F2" w:themeFill="background1" w:themeFillShade="F2"/>
            <w:vAlign w:val="center"/>
          </w:tcPr>
          <w:p w14:paraId="48E70D14" w14:textId="2A5581DC" w:rsidR="004A16A2" w:rsidRPr="00374F0C" w:rsidRDefault="004A16A2" w:rsidP="004A16A2">
            <w:pPr>
              <w:jc w:val="left"/>
              <w:rPr>
                <w:b/>
                <w:i/>
                <w:sz w:val="22"/>
                <w:szCs w:val="22"/>
                <w:highlight w:val="yellow"/>
              </w:rPr>
            </w:pPr>
            <w:r w:rsidRPr="00C30976">
              <w:rPr>
                <w:b/>
                <w:i/>
                <w:sz w:val="22"/>
                <w:szCs w:val="22"/>
              </w:rPr>
              <w:t>Спортивная площадка</w:t>
            </w:r>
          </w:p>
        </w:tc>
        <w:tc>
          <w:tcPr>
            <w:tcW w:w="999" w:type="pct"/>
            <w:shd w:val="clear" w:color="auto" w:fill="auto"/>
            <w:vAlign w:val="center"/>
          </w:tcPr>
          <w:p w14:paraId="61FDF9FD" w14:textId="77777777" w:rsidR="004A16A2" w:rsidRPr="00C30976" w:rsidRDefault="004A16A2" w:rsidP="004A16A2">
            <w:pPr>
              <w:autoSpaceDE w:val="0"/>
              <w:autoSpaceDN w:val="0"/>
              <w:adjustRightInd w:val="0"/>
              <w:jc w:val="left"/>
              <w:rPr>
                <w:sz w:val="22"/>
                <w:szCs w:val="22"/>
              </w:rPr>
            </w:pPr>
            <w:r w:rsidRPr="00C30976">
              <w:rPr>
                <w:sz w:val="22"/>
                <w:szCs w:val="22"/>
              </w:rPr>
              <w:t xml:space="preserve">г. Балабаново, </w:t>
            </w:r>
          </w:p>
          <w:p w14:paraId="62ED8D4F" w14:textId="676C3E84" w:rsidR="004A16A2" w:rsidRPr="00374F0C" w:rsidRDefault="004A16A2" w:rsidP="004A16A2">
            <w:pPr>
              <w:autoSpaceDE w:val="0"/>
              <w:autoSpaceDN w:val="0"/>
              <w:adjustRightInd w:val="0"/>
              <w:jc w:val="left"/>
              <w:rPr>
                <w:sz w:val="22"/>
                <w:szCs w:val="22"/>
                <w:highlight w:val="yellow"/>
              </w:rPr>
            </w:pPr>
            <w:r w:rsidRPr="00C30976">
              <w:rPr>
                <w:sz w:val="22"/>
                <w:szCs w:val="22"/>
              </w:rPr>
              <w:t>ул. Лесная, 16</w:t>
            </w:r>
          </w:p>
        </w:tc>
        <w:tc>
          <w:tcPr>
            <w:tcW w:w="1220" w:type="pct"/>
            <w:shd w:val="clear" w:color="auto" w:fill="auto"/>
            <w:vAlign w:val="center"/>
          </w:tcPr>
          <w:p w14:paraId="4E52EFC2" w14:textId="696DF821" w:rsidR="004A16A2" w:rsidRPr="00374F0C" w:rsidRDefault="004A16A2" w:rsidP="00220E6A">
            <w:pPr>
              <w:autoSpaceDE w:val="0"/>
              <w:autoSpaceDN w:val="0"/>
              <w:adjustRightInd w:val="0"/>
              <w:jc w:val="center"/>
              <w:rPr>
                <w:rFonts w:eastAsia="Calibri"/>
                <w:color w:val="000000"/>
                <w:sz w:val="22"/>
                <w:szCs w:val="22"/>
                <w:highlight w:val="yellow"/>
                <w:lang w:eastAsia="en-US"/>
              </w:rPr>
            </w:pPr>
            <w:r w:rsidRPr="00497667">
              <w:rPr>
                <w:rFonts w:eastAsia="Calibri"/>
                <w:color w:val="000000"/>
                <w:sz w:val="22"/>
                <w:szCs w:val="22"/>
                <w:lang w:eastAsia="en-US"/>
              </w:rPr>
              <w:t>спортивный объект</w:t>
            </w:r>
          </w:p>
        </w:tc>
        <w:tc>
          <w:tcPr>
            <w:tcW w:w="802" w:type="pct"/>
            <w:vAlign w:val="center"/>
          </w:tcPr>
          <w:p w14:paraId="5EC4BA12" w14:textId="10E4AADD" w:rsidR="004A16A2" w:rsidRPr="00374F0C" w:rsidRDefault="004A16A2" w:rsidP="004A16A2">
            <w:pPr>
              <w:autoSpaceDE w:val="0"/>
              <w:autoSpaceDN w:val="0"/>
              <w:adjustRightInd w:val="0"/>
              <w:jc w:val="left"/>
              <w:rPr>
                <w:color w:val="000000"/>
                <w:highlight w:val="yellow"/>
                <w:shd w:val="clear" w:color="auto" w:fill="FFFFFF"/>
              </w:rPr>
            </w:pPr>
            <w:r w:rsidRPr="00F84047">
              <w:t>796 м</w:t>
            </w:r>
            <w:proofErr w:type="gramStart"/>
            <w:r w:rsidRPr="00F84047">
              <w:t>2</w:t>
            </w:r>
            <w:proofErr w:type="gramEnd"/>
          </w:p>
        </w:tc>
        <w:tc>
          <w:tcPr>
            <w:tcW w:w="934" w:type="pct"/>
            <w:vAlign w:val="center"/>
          </w:tcPr>
          <w:p w14:paraId="3C232127" w14:textId="347E5EE4" w:rsidR="004A16A2" w:rsidRPr="00374F0C" w:rsidRDefault="004A16A2" w:rsidP="004A16A2">
            <w:pPr>
              <w:autoSpaceDE w:val="0"/>
              <w:autoSpaceDN w:val="0"/>
              <w:adjustRightInd w:val="0"/>
              <w:jc w:val="left"/>
              <w:rPr>
                <w:rFonts w:eastAsia="Calibri"/>
                <w:color w:val="000000"/>
                <w:sz w:val="22"/>
                <w:szCs w:val="22"/>
                <w:highlight w:val="yellow"/>
                <w:lang w:eastAsia="en-US"/>
              </w:rPr>
            </w:pPr>
            <w:r w:rsidRPr="00F84047">
              <w:rPr>
                <w:rFonts w:eastAsia="Calibri"/>
                <w:sz w:val="22"/>
                <w:szCs w:val="22"/>
                <w:lang w:eastAsia="en-US"/>
              </w:rPr>
              <w:t xml:space="preserve">Объект местного значения </w:t>
            </w:r>
          </w:p>
        </w:tc>
      </w:tr>
      <w:tr w:rsidR="004A16A2" w:rsidRPr="00374F0C" w14:paraId="62BBBD7B" w14:textId="77777777" w:rsidTr="004A16A2">
        <w:trPr>
          <w:cantSplit/>
          <w:trHeight w:val="157"/>
          <w:jc w:val="center"/>
        </w:trPr>
        <w:tc>
          <w:tcPr>
            <w:tcW w:w="1045" w:type="pct"/>
            <w:shd w:val="clear" w:color="auto" w:fill="F2F2F2" w:themeFill="background1" w:themeFillShade="F2"/>
            <w:vAlign w:val="center"/>
          </w:tcPr>
          <w:p w14:paraId="751AB933" w14:textId="69C8ACD5" w:rsidR="004A16A2" w:rsidRPr="00374F0C" w:rsidRDefault="004A16A2" w:rsidP="004A16A2">
            <w:pPr>
              <w:jc w:val="left"/>
              <w:rPr>
                <w:b/>
                <w:i/>
                <w:sz w:val="22"/>
                <w:szCs w:val="22"/>
                <w:highlight w:val="yellow"/>
              </w:rPr>
            </w:pPr>
            <w:r w:rsidRPr="00C30976">
              <w:rPr>
                <w:b/>
                <w:i/>
                <w:sz w:val="22"/>
                <w:szCs w:val="22"/>
              </w:rPr>
              <w:t>Спортивная площадка</w:t>
            </w:r>
          </w:p>
        </w:tc>
        <w:tc>
          <w:tcPr>
            <w:tcW w:w="999" w:type="pct"/>
            <w:shd w:val="clear" w:color="auto" w:fill="auto"/>
            <w:vAlign w:val="center"/>
          </w:tcPr>
          <w:p w14:paraId="2B1E9C20" w14:textId="77777777" w:rsidR="004A16A2" w:rsidRPr="00C30976" w:rsidRDefault="004A16A2" w:rsidP="004A16A2">
            <w:pPr>
              <w:autoSpaceDE w:val="0"/>
              <w:autoSpaceDN w:val="0"/>
              <w:adjustRightInd w:val="0"/>
              <w:jc w:val="left"/>
              <w:rPr>
                <w:sz w:val="22"/>
                <w:szCs w:val="22"/>
              </w:rPr>
            </w:pPr>
            <w:r w:rsidRPr="00C30976">
              <w:rPr>
                <w:sz w:val="22"/>
                <w:szCs w:val="22"/>
              </w:rPr>
              <w:t xml:space="preserve">г. Балабаново, </w:t>
            </w:r>
          </w:p>
          <w:p w14:paraId="1D3FCE58" w14:textId="5058507D" w:rsidR="004A16A2" w:rsidRPr="00374F0C" w:rsidRDefault="004A16A2" w:rsidP="004A16A2">
            <w:pPr>
              <w:autoSpaceDE w:val="0"/>
              <w:autoSpaceDN w:val="0"/>
              <w:adjustRightInd w:val="0"/>
              <w:jc w:val="left"/>
              <w:rPr>
                <w:sz w:val="22"/>
                <w:szCs w:val="22"/>
                <w:highlight w:val="yellow"/>
              </w:rPr>
            </w:pPr>
            <w:r w:rsidRPr="00C30976">
              <w:rPr>
                <w:sz w:val="22"/>
                <w:szCs w:val="22"/>
              </w:rPr>
              <w:t>ул. Гагарина, 22</w:t>
            </w:r>
          </w:p>
        </w:tc>
        <w:tc>
          <w:tcPr>
            <w:tcW w:w="1220" w:type="pct"/>
            <w:shd w:val="clear" w:color="auto" w:fill="auto"/>
            <w:vAlign w:val="center"/>
          </w:tcPr>
          <w:p w14:paraId="33DBC057" w14:textId="3AD4E8B3" w:rsidR="004A16A2" w:rsidRPr="00374F0C" w:rsidRDefault="004A16A2" w:rsidP="00220E6A">
            <w:pPr>
              <w:autoSpaceDE w:val="0"/>
              <w:autoSpaceDN w:val="0"/>
              <w:adjustRightInd w:val="0"/>
              <w:jc w:val="center"/>
              <w:rPr>
                <w:rFonts w:eastAsia="Calibri"/>
                <w:color w:val="000000"/>
                <w:sz w:val="22"/>
                <w:szCs w:val="22"/>
                <w:highlight w:val="yellow"/>
                <w:lang w:eastAsia="en-US"/>
              </w:rPr>
            </w:pPr>
            <w:r w:rsidRPr="00497667">
              <w:rPr>
                <w:rFonts w:eastAsia="Calibri"/>
                <w:color w:val="000000"/>
                <w:sz w:val="22"/>
                <w:szCs w:val="22"/>
                <w:lang w:eastAsia="en-US"/>
              </w:rPr>
              <w:t>спортивный объект</w:t>
            </w:r>
          </w:p>
        </w:tc>
        <w:tc>
          <w:tcPr>
            <w:tcW w:w="802" w:type="pct"/>
            <w:vAlign w:val="center"/>
          </w:tcPr>
          <w:p w14:paraId="106E9031" w14:textId="7D6AC20D" w:rsidR="004A16A2" w:rsidRPr="00374F0C" w:rsidRDefault="004A16A2" w:rsidP="004A16A2">
            <w:pPr>
              <w:autoSpaceDE w:val="0"/>
              <w:autoSpaceDN w:val="0"/>
              <w:adjustRightInd w:val="0"/>
              <w:jc w:val="left"/>
              <w:rPr>
                <w:color w:val="000000"/>
                <w:highlight w:val="yellow"/>
                <w:shd w:val="clear" w:color="auto" w:fill="FFFFFF"/>
              </w:rPr>
            </w:pPr>
            <w:r w:rsidRPr="00F84047">
              <w:t>2800 м</w:t>
            </w:r>
            <w:proofErr w:type="gramStart"/>
            <w:r w:rsidRPr="00F84047">
              <w:t>2</w:t>
            </w:r>
            <w:proofErr w:type="gramEnd"/>
          </w:p>
        </w:tc>
        <w:tc>
          <w:tcPr>
            <w:tcW w:w="934" w:type="pct"/>
            <w:vAlign w:val="center"/>
          </w:tcPr>
          <w:p w14:paraId="7C9E5F52" w14:textId="2D68EAEF" w:rsidR="004A16A2" w:rsidRPr="00374F0C" w:rsidRDefault="004A16A2" w:rsidP="004A16A2">
            <w:pPr>
              <w:autoSpaceDE w:val="0"/>
              <w:autoSpaceDN w:val="0"/>
              <w:adjustRightInd w:val="0"/>
              <w:jc w:val="left"/>
              <w:rPr>
                <w:rFonts w:eastAsia="Calibri"/>
                <w:color w:val="000000"/>
                <w:sz w:val="22"/>
                <w:szCs w:val="22"/>
                <w:highlight w:val="yellow"/>
                <w:lang w:eastAsia="en-US"/>
              </w:rPr>
            </w:pPr>
            <w:r w:rsidRPr="00F84047">
              <w:rPr>
                <w:rFonts w:eastAsia="Calibri"/>
                <w:sz w:val="22"/>
                <w:szCs w:val="22"/>
                <w:lang w:eastAsia="en-US"/>
              </w:rPr>
              <w:t xml:space="preserve">Объект местного значения </w:t>
            </w:r>
          </w:p>
        </w:tc>
      </w:tr>
      <w:tr w:rsidR="00E21AFC" w:rsidRPr="00374F0C" w14:paraId="12DAF90F" w14:textId="77777777" w:rsidTr="00E21AFC">
        <w:trPr>
          <w:cantSplit/>
          <w:trHeight w:val="157"/>
          <w:jc w:val="center"/>
        </w:trPr>
        <w:tc>
          <w:tcPr>
            <w:tcW w:w="1045" w:type="pct"/>
            <w:shd w:val="clear" w:color="auto" w:fill="F2F2F2" w:themeFill="background1" w:themeFillShade="F2"/>
            <w:vAlign w:val="center"/>
          </w:tcPr>
          <w:p w14:paraId="72176F49" w14:textId="518E0721" w:rsidR="00E21AFC" w:rsidRPr="00374F0C" w:rsidRDefault="00E21AFC" w:rsidP="00E21AFC">
            <w:pPr>
              <w:jc w:val="left"/>
              <w:rPr>
                <w:b/>
                <w:i/>
                <w:sz w:val="22"/>
                <w:szCs w:val="22"/>
                <w:highlight w:val="yellow"/>
              </w:rPr>
            </w:pPr>
            <w:r w:rsidRPr="00F84047">
              <w:rPr>
                <w:b/>
                <w:i/>
                <w:sz w:val="22"/>
                <w:szCs w:val="22"/>
              </w:rPr>
              <w:t>Шахматный клуб</w:t>
            </w:r>
          </w:p>
        </w:tc>
        <w:tc>
          <w:tcPr>
            <w:tcW w:w="999" w:type="pct"/>
            <w:shd w:val="clear" w:color="auto" w:fill="auto"/>
            <w:vAlign w:val="center"/>
          </w:tcPr>
          <w:p w14:paraId="330082D7" w14:textId="77777777" w:rsidR="00E21AFC" w:rsidRPr="00F84047" w:rsidRDefault="00E21AFC" w:rsidP="00E21AFC">
            <w:pPr>
              <w:autoSpaceDE w:val="0"/>
              <w:autoSpaceDN w:val="0"/>
              <w:adjustRightInd w:val="0"/>
              <w:jc w:val="left"/>
              <w:rPr>
                <w:sz w:val="22"/>
                <w:szCs w:val="22"/>
              </w:rPr>
            </w:pPr>
            <w:r w:rsidRPr="00F84047">
              <w:rPr>
                <w:sz w:val="22"/>
                <w:szCs w:val="22"/>
              </w:rPr>
              <w:t>г. Балабаново,</w:t>
            </w:r>
          </w:p>
          <w:p w14:paraId="0815271A" w14:textId="35A8523D" w:rsidR="00E21AFC" w:rsidRPr="00374F0C" w:rsidRDefault="00E21AFC" w:rsidP="00E21AFC">
            <w:pPr>
              <w:autoSpaceDE w:val="0"/>
              <w:autoSpaceDN w:val="0"/>
              <w:adjustRightInd w:val="0"/>
              <w:jc w:val="left"/>
              <w:rPr>
                <w:sz w:val="22"/>
                <w:szCs w:val="22"/>
                <w:highlight w:val="yellow"/>
              </w:rPr>
            </w:pPr>
            <w:r w:rsidRPr="00F84047">
              <w:rPr>
                <w:sz w:val="22"/>
                <w:szCs w:val="22"/>
              </w:rPr>
              <w:t>ул. Лесная, 15</w:t>
            </w:r>
          </w:p>
        </w:tc>
        <w:tc>
          <w:tcPr>
            <w:tcW w:w="1220" w:type="pct"/>
            <w:shd w:val="clear" w:color="auto" w:fill="auto"/>
            <w:vAlign w:val="center"/>
          </w:tcPr>
          <w:p w14:paraId="2E89D35C" w14:textId="14EFE549" w:rsidR="00E21AFC" w:rsidRPr="00374F0C" w:rsidRDefault="00E21AFC" w:rsidP="00220E6A">
            <w:pPr>
              <w:autoSpaceDE w:val="0"/>
              <w:autoSpaceDN w:val="0"/>
              <w:adjustRightInd w:val="0"/>
              <w:jc w:val="center"/>
              <w:rPr>
                <w:rFonts w:eastAsia="Calibri"/>
                <w:color w:val="000000"/>
                <w:sz w:val="22"/>
                <w:szCs w:val="22"/>
                <w:highlight w:val="yellow"/>
                <w:lang w:eastAsia="en-US"/>
              </w:rPr>
            </w:pPr>
            <w:r w:rsidRPr="00F84047">
              <w:rPr>
                <w:rFonts w:eastAsia="Calibri"/>
                <w:sz w:val="22"/>
                <w:szCs w:val="22"/>
                <w:lang w:eastAsia="en-US"/>
              </w:rPr>
              <w:t>спортивный объект</w:t>
            </w:r>
          </w:p>
        </w:tc>
        <w:tc>
          <w:tcPr>
            <w:tcW w:w="802" w:type="pct"/>
            <w:vAlign w:val="center"/>
          </w:tcPr>
          <w:p w14:paraId="787E2BC3" w14:textId="794F5843" w:rsidR="00E21AFC" w:rsidRPr="00374F0C" w:rsidRDefault="00E21AFC" w:rsidP="00E21AFC">
            <w:pPr>
              <w:autoSpaceDE w:val="0"/>
              <w:autoSpaceDN w:val="0"/>
              <w:adjustRightInd w:val="0"/>
              <w:jc w:val="left"/>
              <w:rPr>
                <w:color w:val="000000"/>
                <w:highlight w:val="yellow"/>
                <w:shd w:val="clear" w:color="auto" w:fill="FFFFFF"/>
              </w:rPr>
            </w:pPr>
            <w:r w:rsidRPr="00F84047">
              <w:t>101 м</w:t>
            </w:r>
            <w:proofErr w:type="gramStart"/>
            <w:r w:rsidRPr="00F84047">
              <w:t>2</w:t>
            </w:r>
            <w:proofErr w:type="gramEnd"/>
          </w:p>
        </w:tc>
        <w:tc>
          <w:tcPr>
            <w:tcW w:w="934" w:type="pct"/>
            <w:vAlign w:val="center"/>
          </w:tcPr>
          <w:p w14:paraId="1B61D2A6" w14:textId="56801FDA" w:rsidR="00E21AFC" w:rsidRPr="00374F0C" w:rsidRDefault="00E21AFC" w:rsidP="00E21AFC">
            <w:pPr>
              <w:autoSpaceDE w:val="0"/>
              <w:autoSpaceDN w:val="0"/>
              <w:adjustRightInd w:val="0"/>
              <w:jc w:val="left"/>
              <w:rPr>
                <w:rFonts w:eastAsia="Calibri"/>
                <w:color w:val="000000"/>
                <w:sz w:val="22"/>
                <w:szCs w:val="22"/>
                <w:highlight w:val="yellow"/>
                <w:lang w:eastAsia="en-US"/>
              </w:rPr>
            </w:pPr>
            <w:r w:rsidRPr="00F84047">
              <w:rPr>
                <w:rFonts w:eastAsia="Calibri"/>
                <w:sz w:val="22"/>
                <w:szCs w:val="22"/>
                <w:lang w:eastAsia="en-US"/>
              </w:rPr>
              <w:t xml:space="preserve">Объект местного значения </w:t>
            </w:r>
          </w:p>
        </w:tc>
      </w:tr>
      <w:tr w:rsidR="00E77851" w:rsidRPr="00374F0C" w14:paraId="5EE79B52" w14:textId="77777777" w:rsidTr="00D952C4">
        <w:trPr>
          <w:cantSplit/>
          <w:trHeight w:val="157"/>
          <w:jc w:val="center"/>
        </w:trPr>
        <w:tc>
          <w:tcPr>
            <w:tcW w:w="5000" w:type="pct"/>
            <w:gridSpan w:val="5"/>
            <w:shd w:val="clear" w:color="auto" w:fill="F2F2F2" w:themeFill="background1" w:themeFillShade="F2"/>
          </w:tcPr>
          <w:p w14:paraId="2FE42837" w14:textId="650E3F32" w:rsidR="00E77851" w:rsidRPr="00374F0C" w:rsidRDefault="00720712" w:rsidP="00C2335C">
            <w:pPr>
              <w:autoSpaceDE w:val="0"/>
              <w:autoSpaceDN w:val="0"/>
              <w:adjustRightInd w:val="0"/>
              <w:jc w:val="center"/>
              <w:rPr>
                <w:rFonts w:eastAsia="Calibri"/>
                <w:color w:val="000000"/>
                <w:sz w:val="22"/>
                <w:szCs w:val="22"/>
                <w:highlight w:val="yellow"/>
                <w:lang w:eastAsia="en-US"/>
              </w:rPr>
            </w:pPr>
            <w:r w:rsidRPr="00720712">
              <w:rPr>
                <w:rFonts w:eastAsia="Calibri"/>
                <w:b/>
                <w:i/>
                <w:color w:val="000000"/>
                <w:sz w:val="22"/>
                <w:szCs w:val="22"/>
                <w:lang w:eastAsia="en-US"/>
              </w:rPr>
              <w:t>Объекты культуры местного значения муниципального образования</w:t>
            </w:r>
          </w:p>
        </w:tc>
      </w:tr>
      <w:tr w:rsidR="00E96E47" w:rsidRPr="00374F0C" w14:paraId="0E473978" w14:textId="77777777" w:rsidTr="00E96E47">
        <w:trPr>
          <w:cantSplit/>
          <w:trHeight w:val="157"/>
          <w:jc w:val="center"/>
        </w:trPr>
        <w:tc>
          <w:tcPr>
            <w:tcW w:w="1045" w:type="pct"/>
            <w:shd w:val="clear" w:color="auto" w:fill="F2F2F2" w:themeFill="background1" w:themeFillShade="F2"/>
            <w:vAlign w:val="center"/>
          </w:tcPr>
          <w:p w14:paraId="2CD58AB1" w14:textId="67B80512" w:rsidR="00E96E47" w:rsidRPr="00374F0C" w:rsidRDefault="00E96E47" w:rsidP="00E96E47">
            <w:pPr>
              <w:jc w:val="left"/>
              <w:rPr>
                <w:b/>
                <w:i/>
                <w:sz w:val="22"/>
                <w:szCs w:val="22"/>
                <w:highlight w:val="yellow"/>
              </w:rPr>
            </w:pPr>
            <w:r w:rsidRPr="006B4500">
              <w:rPr>
                <w:b/>
                <w:i/>
                <w:sz w:val="22"/>
                <w:szCs w:val="22"/>
              </w:rPr>
              <w:t>Дом культуры</w:t>
            </w:r>
          </w:p>
        </w:tc>
        <w:tc>
          <w:tcPr>
            <w:tcW w:w="999" w:type="pct"/>
            <w:shd w:val="clear" w:color="auto" w:fill="auto"/>
            <w:vAlign w:val="center"/>
          </w:tcPr>
          <w:p w14:paraId="1736679E" w14:textId="46BB8CA2" w:rsidR="00E96E47" w:rsidRPr="00374F0C" w:rsidRDefault="00E96E47" w:rsidP="00E96E47">
            <w:pPr>
              <w:autoSpaceDE w:val="0"/>
              <w:autoSpaceDN w:val="0"/>
              <w:adjustRightInd w:val="0"/>
              <w:jc w:val="left"/>
              <w:rPr>
                <w:sz w:val="22"/>
                <w:szCs w:val="22"/>
                <w:highlight w:val="yellow"/>
              </w:rPr>
            </w:pPr>
            <w:r w:rsidRPr="00141FB5">
              <w:rPr>
                <w:sz w:val="22"/>
                <w:szCs w:val="22"/>
              </w:rPr>
              <w:t>г. Балабаново, ул. Капитана Королева, 1</w:t>
            </w:r>
          </w:p>
        </w:tc>
        <w:tc>
          <w:tcPr>
            <w:tcW w:w="1220" w:type="pct"/>
            <w:shd w:val="clear" w:color="auto" w:fill="auto"/>
            <w:vAlign w:val="center"/>
          </w:tcPr>
          <w:p w14:paraId="1D31DE89" w14:textId="6C013AFE" w:rsidR="00E96E47" w:rsidRPr="00374F0C" w:rsidRDefault="00E96E47" w:rsidP="00220E6A">
            <w:pPr>
              <w:autoSpaceDE w:val="0"/>
              <w:autoSpaceDN w:val="0"/>
              <w:adjustRightInd w:val="0"/>
              <w:jc w:val="center"/>
              <w:rPr>
                <w:rFonts w:eastAsia="Calibri"/>
                <w:color w:val="000000"/>
                <w:sz w:val="22"/>
                <w:szCs w:val="22"/>
                <w:highlight w:val="yellow"/>
                <w:lang w:eastAsia="en-US"/>
              </w:rPr>
            </w:pPr>
            <w:r>
              <w:rPr>
                <w:rFonts w:eastAsia="Calibri"/>
                <w:color w:val="000000"/>
                <w:sz w:val="22"/>
                <w:szCs w:val="22"/>
                <w:lang w:eastAsia="en-US"/>
              </w:rPr>
              <w:t>объект культуры</w:t>
            </w:r>
          </w:p>
        </w:tc>
        <w:tc>
          <w:tcPr>
            <w:tcW w:w="802" w:type="pct"/>
            <w:vAlign w:val="center"/>
          </w:tcPr>
          <w:p w14:paraId="1D32E1D9" w14:textId="06B5AF0B" w:rsidR="00E96E47" w:rsidRPr="00374F0C" w:rsidRDefault="00E96E47" w:rsidP="00E96E47">
            <w:pPr>
              <w:autoSpaceDE w:val="0"/>
              <w:autoSpaceDN w:val="0"/>
              <w:adjustRightInd w:val="0"/>
              <w:jc w:val="left"/>
              <w:rPr>
                <w:rFonts w:eastAsia="Calibri"/>
                <w:color w:val="000000"/>
                <w:sz w:val="22"/>
                <w:szCs w:val="22"/>
                <w:highlight w:val="yellow"/>
                <w:lang w:eastAsia="en-US"/>
              </w:rPr>
            </w:pPr>
            <w:r>
              <w:rPr>
                <w:rFonts w:eastAsia="Calibri"/>
                <w:color w:val="000000"/>
                <w:sz w:val="22"/>
                <w:szCs w:val="22"/>
                <w:lang w:eastAsia="en-US"/>
              </w:rPr>
              <w:t xml:space="preserve">Зрительный зал на </w:t>
            </w:r>
            <w:r w:rsidRPr="0009158F">
              <w:rPr>
                <w:rFonts w:eastAsia="Calibri"/>
                <w:color w:val="000000"/>
                <w:sz w:val="22"/>
                <w:szCs w:val="22"/>
                <w:lang w:eastAsia="en-US"/>
              </w:rPr>
              <w:t>220 мест</w:t>
            </w:r>
          </w:p>
        </w:tc>
        <w:tc>
          <w:tcPr>
            <w:tcW w:w="934" w:type="pct"/>
            <w:vAlign w:val="center"/>
          </w:tcPr>
          <w:p w14:paraId="440EFE86" w14:textId="0947C56A" w:rsidR="00E96E47" w:rsidRPr="00374F0C" w:rsidRDefault="00E96E47" w:rsidP="00E96E47">
            <w:pPr>
              <w:autoSpaceDE w:val="0"/>
              <w:autoSpaceDN w:val="0"/>
              <w:adjustRightInd w:val="0"/>
              <w:jc w:val="left"/>
              <w:rPr>
                <w:rFonts w:eastAsia="Calibri"/>
                <w:color w:val="000000"/>
                <w:sz w:val="22"/>
                <w:szCs w:val="22"/>
                <w:highlight w:val="yellow"/>
                <w:lang w:eastAsia="en-US"/>
              </w:rPr>
            </w:pPr>
            <w:r w:rsidRPr="002748AA">
              <w:rPr>
                <w:rFonts w:eastAsia="Calibri"/>
                <w:color w:val="000000"/>
                <w:sz w:val="22"/>
                <w:szCs w:val="22"/>
                <w:lang w:eastAsia="en-US"/>
              </w:rPr>
              <w:t xml:space="preserve">Объект местного значения </w:t>
            </w:r>
          </w:p>
        </w:tc>
      </w:tr>
      <w:tr w:rsidR="00E96E47" w:rsidRPr="00374F0C" w14:paraId="32BB6576" w14:textId="77777777" w:rsidTr="00E96E47">
        <w:trPr>
          <w:cantSplit/>
          <w:trHeight w:val="157"/>
          <w:jc w:val="center"/>
        </w:trPr>
        <w:tc>
          <w:tcPr>
            <w:tcW w:w="1045" w:type="pct"/>
            <w:shd w:val="clear" w:color="auto" w:fill="F2F2F2" w:themeFill="background1" w:themeFillShade="F2"/>
            <w:vAlign w:val="center"/>
          </w:tcPr>
          <w:p w14:paraId="5D1E19DB" w14:textId="6356E1CF" w:rsidR="00E96E47" w:rsidRPr="006B4500" w:rsidRDefault="00E96E47" w:rsidP="00E96E47">
            <w:pPr>
              <w:jc w:val="left"/>
              <w:rPr>
                <w:b/>
                <w:i/>
                <w:sz w:val="22"/>
                <w:szCs w:val="22"/>
              </w:rPr>
            </w:pPr>
            <w:r w:rsidRPr="00CC6C7B">
              <w:rPr>
                <w:b/>
                <w:i/>
                <w:sz w:val="22"/>
                <w:szCs w:val="22"/>
              </w:rPr>
              <w:t>Центр культурного развития</w:t>
            </w:r>
          </w:p>
        </w:tc>
        <w:tc>
          <w:tcPr>
            <w:tcW w:w="999" w:type="pct"/>
            <w:shd w:val="clear" w:color="auto" w:fill="auto"/>
            <w:vAlign w:val="center"/>
          </w:tcPr>
          <w:p w14:paraId="66D2C29B" w14:textId="1721A76E" w:rsidR="00E96E47" w:rsidRPr="00141FB5" w:rsidRDefault="00E96E47" w:rsidP="00E96E47">
            <w:pPr>
              <w:autoSpaceDE w:val="0"/>
              <w:autoSpaceDN w:val="0"/>
              <w:adjustRightInd w:val="0"/>
              <w:jc w:val="left"/>
              <w:rPr>
                <w:sz w:val="22"/>
                <w:szCs w:val="22"/>
              </w:rPr>
            </w:pPr>
            <w:r w:rsidRPr="00CC6C7B">
              <w:rPr>
                <w:sz w:val="22"/>
                <w:szCs w:val="22"/>
              </w:rPr>
              <w:t>г. Балабаново, ул. Пионера-героя Вани Андрианова</w:t>
            </w:r>
          </w:p>
        </w:tc>
        <w:tc>
          <w:tcPr>
            <w:tcW w:w="1220" w:type="pct"/>
            <w:shd w:val="clear" w:color="auto" w:fill="auto"/>
            <w:vAlign w:val="center"/>
          </w:tcPr>
          <w:p w14:paraId="3E80A6F3" w14:textId="0120E9A7" w:rsidR="00E96E47" w:rsidRDefault="00E96E47" w:rsidP="00220E6A">
            <w:pPr>
              <w:autoSpaceDE w:val="0"/>
              <w:autoSpaceDN w:val="0"/>
              <w:adjustRightInd w:val="0"/>
              <w:jc w:val="center"/>
              <w:rPr>
                <w:rFonts w:eastAsia="Calibri"/>
                <w:color w:val="000000"/>
                <w:sz w:val="22"/>
                <w:szCs w:val="22"/>
                <w:lang w:eastAsia="en-US"/>
              </w:rPr>
            </w:pPr>
            <w:proofErr w:type="spellStart"/>
            <w:r w:rsidRPr="00CC6C7B">
              <w:rPr>
                <w:rFonts w:eastAsia="Calibri"/>
                <w:sz w:val="22"/>
                <w:szCs w:val="22"/>
                <w:lang w:eastAsia="en-US"/>
              </w:rPr>
              <w:t>Перспект</w:t>
            </w:r>
            <w:proofErr w:type="spellEnd"/>
            <w:r w:rsidRPr="00CC6C7B">
              <w:rPr>
                <w:rFonts w:eastAsia="Calibri"/>
                <w:sz w:val="22"/>
                <w:szCs w:val="22"/>
                <w:lang w:eastAsia="en-US"/>
              </w:rPr>
              <w:t>.</w:t>
            </w:r>
          </w:p>
        </w:tc>
        <w:tc>
          <w:tcPr>
            <w:tcW w:w="802" w:type="pct"/>
            <w:vAlign w:val="center"/>
          </w:tcPr>
          <w:p w14:paraId="68918EAB" w14:textId="66B0521B" w:rsidR="00E96E47" w:rsidRPr="00F84047" w:rsidRDefault="00E96E47" w:rsidP="00E96E47">
            <w:pPr>
              <w:autoSpaceDE w:val="0"/>
              <w:autoSpaceDN w:val="0"/>
              <w:adjustRightInd w:val="0"/>
              <w:jc w:val="left"/>
              <w:rPr>
                <w:rFonts w:eastAsia="Calibri"/>
                <w:sz w:val="22"/>
                <w:szCs w:val="22"/>
                <w:lang w:eastAsia="en-US"/>
              </w:rPr>
            </w:pPr>
            <w:r w:rsidRPr="00CC6C7B">
              <w:rPr>
                <w:rFonts w:eastAsia="Calibri"/>
                <w:sz w:val="22"/>
                <w:szCs w:val="22"/>
                <w:lang w:eastAsia="en-US"/>
              </w:rPr>
              <w:t xml:space="preserve">Общая площадь 8481 </w:t>
            </w:r>
            <w:proofErr w:type="spellStart"/>
            <w:r w:rsidRPr="00CC6C7B">
              <w:rPr>
                <w:rFonts w:eastAsia="Calibri"/>
                <w:sz w:val="22"/>
                <w:szCs w:val="22"/>
                <w:lang w:eastAsia="en-US"/>
              </w:rPr>
              <w:t>кв</w:t>
            </w:r>
            <w:proofErr w:type="gramStart"/>
            <w:r w:rsidRPr="00CC6C7B">
              <w:rPr>
                <w:rFonts w:eastAsia="Calibri"/>
                <w:sz w:val="22"/>
                <w:szCs w:val="22"/>
                <w:lang w:eastAsia="en-US"/>
              </w:rPr>
              <w:t>.м</w:t>
            </w:r>
            <w:proofErr w:type="spellEnd"/>
            <w:proofErr w:type="gramEnd"/>
            <w:r w:rsidRPr="00CC6C7B">
              <w:rPr>
                <w:rFonts w:eastAsia="Calibri"/>
                <w:sz w:val="22"/>
                <w:szCs w:val="22"/>
                <w:lang w:eastAsia="en-US"/>
              </w:rPr>
              <w:t>, Вместимость зрительного зала 487 мест</w:t>
            </w:r>
          </w:p>
        </w:tc>
        <w:tc>
          <w:tcPr>
            <w:tcW w:w="934" w:type="pct"/>
            <w:vAlign w:val="center"/>
          </w:tcPr>
          <w:p w14:paraId="331B2085" w14:textId="154AB69F" w:rsidR="00E96E47" w:rsidRPr="00EB3E1F" w:rsidRDefault="00E96E47" w:rsidP="00E96E47">
            <w:pPr>
              <w:autoSpaceDE w:val="0"/>
              <w:autoSpaceDN w:val="0"/>
              <w:adjustRightInd w:val="0"/>
              <w:jc w:val="left"/>
              <w:rPr>
                <w:rFonts w:eastAsia="Calibri"/>
                <w:color w:val="000000"/>
                <w:sz w:val="22"/>
                <w:szCs w:val="22"/>
                <w:lang w:eastAsia="en-US"/>
              </w:rPr>
            </w:pPr>
            <w:r w:rsidRPr="00CC6C7B">
              <w:rPr>
                <w:rFonts w:eastAsia="Calibri"/>
                <w:sz w:val="22"/>
                <w:szCs w:val="22"/>
                <w:lang w:eastAsia="en-US"/>
              </w:rPr>
              <w:t xml:space="preserve">Объект местного значения </w:t>
            </w:r>
          </w:p>
        </w:tc>
      </w:tr>
      <w:tr w:rsidR="00E96E47" w:rsidRPr="00374F0C" w14:paraId="478A31B0" w14:textId="77777777" w:rsidTr="00E96E47">
        <w:trPr>
          <w:cantSplit/>
          <w:trHeight w:val="157"/>
          <w:jc w:val="center"/>
        </w:trPr>
        <w:tc>
          <w:tcPr>
            <w:tcW w:w="1045" w:type="pct"/>
            <w:shd w:val="clear" w:color="auto" w:fill="F2F2F2" w:themeFill="background1" w:themeFillShade="F2"/>
            <w:vAlign w:val="center"/>
          </w:tcPr>
          <w:p w14:paraId="1096B4CC" w14:textId="2502EA80" w:rsidR="00E96E47" w:rsidRPr="00374F0C" w:rsidRDefault="00E96E47" w:rsidP="00E96E47">
            <w:pPr>
              <w:jc w:val="left"/>
              <w:rPr>
                <w:b/>
                <w:i/>
                <w:sz w:val="22"/>
                <w:szCs w:val="22"/>
                <w:highlight w:val="yellow"/>
              </w:rPr>
            </w:pPr>
            <w:r w:rsidRPr="006B4500">
              <w:rPr>
                <w:b/>
                <w:i/>
                <w:sz w:val="22"/>
                <w:szCs w:val="22"/>
              </w:rPr>
              <w:t>Музейный отдел ДК</w:t>
            </w:r>
          </w:p>
        </w:tc>
        <w:tc>
          <w:tcPr>
            <w:tcW w:w="999" w:type="pct"/>
            <w:shd w:val="clear" w:color="auto" w:fill="auto"/>
            <w:vAlign w:val="center"/>
          </w:tcPr>
          <w:p w14:paraId="00A2A59E" w14:textId="7EE22C59" w:rsidR="00E96E47" w:rsidRPr="00374F0C" w:rsidRDefault="00E96E47" w:rsidP="00E96E47">
            <w:pPr>
              <w:autoSpaceDE w:val="0"/>
              <w:autoSpaceDN w:val="0"/>
              <w:adjustRightInd w:val="0"/>
              <w:jc w:val="left"/>
              <w:rPr>
                <w:sz w:val="22"/>
                <w:szCs w:val="22"/>
                <w:highlight w:val="yellow"/>
              </w:rPr>
            </w:pPr>
            <w:r w:rsidRPr="00141FB5">
              <w:rPr>
                <w:sz w:val="22"/>
                <w:szCs w:val="22"/>
              </w:rPr>
              <w:t xml:space="preserve">г. Балабаново, ул. </w:t>
            </w:r>
            <w:proofErr w:type="gramStart"/>
            <w:r w:rsidRPr="00141FB5">
              <w:rPr>
                <w:sz w:val="22"/>
                <w:szCs w:val="22"/>
              </w:rPr>
              <w:t>Южная</w:t>
            </w:r>
            <w:proofErr w:type="gramEnd"/>
            <w:r w:rsidRPr="00141FB5">
              <w:rPr>
                <w:sz w:val="22"/>
                <w:szCs w:val="22"/>
              </w:rPr>
              <w:t>, д. 2В</w:t>
            </w:r>
            <w:r>
              <w:rPr>
                <w:sz w:val="22"/>
                <w:szCs w:val="22"/>
              </w:rPr>
              <w:t>, пом. 009</w:t>
            </w:r>
          </w:p>
        </w:tc>
        <w:tc>
          <w:tcPr>
            <w:tcW w:w="1220" w:type="pct"/>
            <w:shd w:val="clear" w:color="auto" w:fill="auto"/>
            <w:vAlign w:val="center"/>
          </w:tcPr>
          <w:p w14:paraId="7AB85804" w14:textId="4B0B5D91" w:rsidR="00E96E47" w:rsidRPr="00374F0C" w:rsidRDefault="00E96E47" w:rsidP="00220E6A">
            <w:pPr>
              <w:autoSpaceDE w:val="0"/>
              <w:autoSpaceDN w:val="0"/>
              <w:adjustRightInd w:val="0"/>
              <w:jc w:val="center"/>
              <w:rPr>
                <w:rFonts w:eastAsia="Calibri"/>
                <w:color w:val="000000"/>
                <w:sz w:val="22"/>
                <w:szCs w:val="22"/>
                <w:highlight w:val="yellow"/>
                <w:lang w:eastAsia="en-US"/>
              </w:rPr>
            </w:pPr>
            <w:r>
              <w:rPr>
                <w:rFonts w:eastAsia="Calibri"/>
                <w:color w:val="000000"/>
                <w:sz w:val="22"/>
                <w:szCs w:val="22"/>
                <w:lang w:eastAsia="en-US"/>
              </w:rPr>
              <w:t>объект культуры</w:t>
            </w:r>
          </w:p>
        </w:tc>
        <w:tc>
          <w:tcPr>
            <w:tcW w:w="802" w:type="pct"/>
            <w:vAlign w:val="center"/>
          </w:tcPr>
          <w:p w14:paraId="0D158572" w14:textId="4C8DB37E" w:rsidR="00E96E47" w:rsidRPr="00374F0C" w:rsidRDefault="00E96E47" w:rsidP="00E96E47">
            <w:pPr>
              <w:autoSpaceDE w:val="0"/>
              <w:autoSpaceDN w:val="0"/>
              <w:adjustRightInd w:val="0"/>
              <w:jc w:val="left"/>
              <w:rPr>
                <w:rFonts w:eastAsia="Calibri"/>
                <w:color w:val="000000"/>
                <w:sz w:val="22"/>
                <w:szCs w:val="22"/>
                <w:highlight w:val="yellow"/>
                <w:lang w:eastAsia="en-US"/>
              </w:rPr>
            </w:pPr>
            <w:r w:rsidRPr="00F84047">
              <w:rPr>
                <w:rFonts w:eastAsia="Calibri"/>
                <w:sz w:val="22"/>
                <w:szCs w:val="22"/>
                <w:lang w:eastAsia="en-US"/>
              </w:rPr>
              <w:t>Общая площадь 333 м</w:t>
            </w:r>
            <w:proofErr w:type="gramStart"/>
            <w:r w:rsidRPr="00F84047">
              <w:rPr>
                <w:rFonts w:eastAsia="Calibri"/>
                <w:sz w:val="22"/>
                <w:szCs w:val="22"/>
                <w:lang w:eastAsia="en-US"/>
              </w:rPr>
              <w:t>2</w:t>
            </w:r>
            <w:proofErr w:type="gramEnd"/>
          </w:p>
        </w:tc>
        <w:tc>
          <w:tcPr>
            <w:tcW w:w="934" w:type="pct"/>
            <w:vAlign w:val="center"/>
          </w:tcPr>
          <w:p w14:paraId="0DAD2C53" w14:textId="733FD6E6" w:rsidR="00E96E47" w:rsidRPr="00374F0C" w:rsidRDefault="00E96E47" w:rsidP="00E96E47">
            <w:pPr>
              <w:autoSpaceDE w:val="0"/>
              <w:autoSpaceDN w:val="0"/>
              <w:adjustRightInd w:val="0"/>
              <w:jc w:val="left"/>
              <w:rPr>
                <w:rFonts w:eastAsia="Calibri"/>
                <w:color w:val="000000"/>
                <w:sz w:val="22"/>
                <w:szCs w:val="22"/>
                <w:highlight w:val="yellow"/>
                <w:lang w:eastAsia="en-US"/>
              </w:rPr>
            </w:pPr>
            <w:r w:rsidRPr="00EB3E1F">
              <w:rPr>
                <w:rFonts w:eastAsia="Calibri"/>
                <w:color w:val="000000"/>
                <w:sz w:val="22"/>
                <w:szCs w:val="22"/>
                <w:lang w:eastAsia="en-US"/>
              </w:rPr>
              <w:t xml:space="preserve">Объект местного значения </w:t>
            </w:r>
          </w:p>
        </w:tc>
      </w:tr>
      <w:tr w:rsidR="00E96E47" w:rsidRPr="00374F0C" w14:paraId="1F10FE87" w14:textId="77777777" w:rsidTr="00E96E47">
        <w:trPr>
          <w:cantSplit/>
          <w:trHeight w:val="157"/>
          <w:jc w:val="center"/>
        </w:trPr>
        <w:tc>
          <w:tcPr>
            <w:tcW w:w="1045" w:type="pct"/>
            <w:shd w:val="clear" w:color="auto" w:fill="F2F2F2" w:themeFill="background1" w:themeFillShade="F2"/>
            <w:vAlign w:val="center"/>
          </w:tcPr>
          <w:p w14:paraId="41194575" w14:textId="4831BFC8" w:rsidR="00E96E47" w:rsidRPr="00374F0C" w:rsidRDefault="00E96E47" w:rsidP="00E96E47">
            <w:pPr>
              <w:jc w:val="left"/>
              <w:rPr>
                <w:b/>
                <w:i/>
                <w:sz w:val="22"/>
                <w:szCs w:val="22"/>
                <w:highlight w:val="yellow"/>
              </w:rPr>
            </w:pPr>
            <w:r w:rsidRPr="006B4500">
              <w:rPr>
                <w:b/>
                <w:i/>
                <w:sz w:val="22"/>
                <w:szCs w:val="22"/>
              </w:rPr>
              <w:t>Библиотека взрослая</w:t>
            </w:r>
          </w:p>
        </w:tc>
        <w:tc>
          <w:tcPr>
            <w:tcW w:w="999" w:type="pct"/>
            <w:shd w:val="clear" w:color="auto" w:fill="auto"/>
            <w:vAlign w:val="center"/>
          </w:tcPr>
          <w:p w14:paraId="018A69C2" w14:textId="3F33F793" w:rsidR="00E96E47" w:rsidRPr="00374F0C" w:rsidRDefault="00E96E47" w:rsidP="00E96E47">
            <w:pPr>
              <w:autoSpaceDE w:val="0"/>
              <w:autoSpaceDN w:val="0"/>
              <w:adjustRightInd w:val="0"/>
              <w:jc w:val="left"/>
              <w:rPr>
                <w:sz w:val="22"/>
                <w:szCs w:val="22"/>
                <w:highlight w:val="yellow"/>
              </w:rPr>
            </w:pPr>
            <w:r w:rsidRPr="00141FB5">
              <w:rPr>
                <w:sz w:val="22"/>
                <w:szCs w:val="22"/>
              </w:rPr>
              <w:t>г. Балабаново, ул. 1 Мая, д. 6</w:t>
            </w:r>
          </w:p>
        </w:tc>
        <w:tc>
          <w:tcPr>
            <w:tcW w:w="1220" w:type="pct"/>
            <w:shd w:val="clear" w:color="auto" w:fill="auto"/>
            <w:vAlign w:val="center"/>
          </w:tcPr>
          <w:p w14:paraId="3607D932" w14:textId="6C0D5426" w:rsidR="00E96E47" w:rsidRPr="00374F0C" w:rsidRDefault="00E96E47" w:rsidP="00220E6A">
            <w:pPr>
              <w:autoSpaceDE w:val="0"/>
              <w:autoSpaceDN w:val="0"/>
              <w:adjustRightInd w:val="0"/>
              <w:jc w:val="center"/>
              <w:rPr>
                <w:rFonts w:eastAsia="Calibri"/>
                <w:color w:val="000000"/>
                <w:sz w:val="22"/>
                <w:szCs w:val="22"/>
                <w:highlight w:val="yellow"/>
                <w:lang w:eastAsia="en-US"/>
              </w:rPr>
            </w:pPr>
            <w:r>
              <w:rPr>
                <w:rFonts w:eastAsia="Calibri"/>
                <w:color w:val="000000"/>
                <w:sz w:val="22"/>
                <w:szCs w:val="22"/>
                <w:lang w:eastAsia="en-US"/>
              </w:rPr>
              <w:t>объект культуры</w:t>
            </w:r>
          </w:p>
        </w:tc>
        <w:tc>
          <w:tcPr>
            <w:tcW w:w="802" w:type="pct"/>
            <w:vAlign w:val="center"/>
          </w:tcPr>
          <w:p w14:paraId="662422F6" w14:textId="0CF0483E" w:rsidR="00E96E47" w:rsidRPr="00374F0C" w:rsidRDefault="00E96E47" w:rsidP="00E96E47">
            <w:pPr>
              <w:autoSpaceDE w:val="0"/>
              <w:autoSpaceDN w:val="0"/>
              <w:adjustRightInd w:val="0"/>
              <w:jc w:val="left"/>
              <w:rPr>
                <w:rFonts w:eastAsia="Calibri"/>
                <w:color w:val="000000"/>
                <w:sz w:val="22"/>
                <w:szCs w:val="22"/>
                <w:highlight w:val="yellow"/>
                <w:lang w:eastAsia="en-US"/>
              </w:rPr>
            </w:pPr>
            <w:r w:rsidRPr="00F84047">
              <w:rPr>
                <w:rFonts w:eastAsia="Calibri"/>
                <w:sz w:val="22"/>
                <w:szCs w:val="22"/>
                <w:lang w:eastAsia="en-US"/>
              </w:rPr>
              <w:t xml:space="preserve">Общая площадь </w:t>
            </w:r>
            <w:r w:rsidRPr="002568DE">
              <w:t>203 м</w:t>
            </w:r>
            <w:proofErr w:type="gramStart"/>
            <w:r w:rsidRPr="002568DE">
              <w:t>2</w:t>
            </w:r>
            <w:proofErr w:type="gramEnd"/>
          </w:p>
        </w:tc>
        <w:tc>
          <w:tcPr>
            <w:tcW w:w="934" w:type="pct"/>
            <w:vAlign w:val="center"/>
          </w:tcPr>
          <w:p w14:paraId="135E2DD5" w14:textId="7DE1A4E6" w:rsidR="00E96E47" w:rsidRPr="00374F0C" w:rsidRDefault="00E96E47" w:rsidP="00E96E47">
            <w:pPr>
              <w:autoSpaceDE w:val="0"/>
              <w:autoSpaceDN w:val="0"/>
              <w:adjustRightInd w:val="0"/>
              <w:jc w:val="left"/>
              <w:rPr>
                <w:rFonts w:eastAsia="Calibri"/>
                <w:color w:val="000000"/>
                <w:sz w:val="22"/>
                <w:szCs w:val="22"/>
                <w:highlight w:val="yellow"/>
                <w:lang w:eastAsia="en-US"/>
              </w:rPr>
            </w:pPr>
            <w:r w:rsidRPr="00EB3E1F">
              <w:rPr>
                <w:rFonts w:eastAsia="Calibri"/>
                <w:color w:val="000000"/>
                <w:sz w:val="22"/>
                <w:szCs w:val="22"/>
                <w:lang w:eastAsia="en-US"/>
              </w:rPr>
              <w:t xml:space="preserve">Объект местного значения </w:t>
            </w:r>
          </w:p>
        </w:tc>
      </w:tr>
      <w:tr w:rsidR="00E96E47" w:rsidRPr="00374F0C" w14:paraId="7CEAC63D" w14:textId="77777777" w:rsidTr="00E96E47">
        <w:trPr>
          <w:cantSplit/>
          <w:trHeight w:val="157"/>
          <w:jc w:val="center"/>
        </w:trPr>
        <w:tc>
          <w:tcPr>
            <w:tcW w:w="1045" w:type="pct"/>
            <w:shd w:val="clear" w:color="auto" w:fill="F2F2F2" w:themeFill="background1" w:themeFillShade="F2"/>
            <w:vAlign w:val="center"/>
          </w:tcPr>
          <w:p w14:paraId="1841070D" w14:textId="4DE5B385" w:rsidR="00E96E47" w:rsidRPr="00374F0C" w:rsidRDefault="00E96E47" w:rsidP="00E96E47">
            <w:pPr>
              <w:jc w:val="left"/>
              <w:rPr>
                <w:b/>
                <w:i/>
                <w:sz w:val="22"/>
                <w:szCs w:val="22"/>
                <w:highlight w:val="yellow"/>
              </w:rPr>
            </w:pPr>
            <w:r w:rsidRPr="006B4500">
              <w:rPr>
                <w:b/>
                <w:i/>
                <w:sz w:val="22"/>
                <w:szCs w:val="22"/>
              </w:rPr>
              <w:t>Библиотека детская</w:t>
            </w:r>
          </w:p>
        </w:tc>
        <w:tc>
          <w:tcPr>
            <w:tcW w:w="999" w:type="pct"/>
            <w:shd w:val="clear" w:color="auto" w:fill="auto"/>
            <w:vAlign w:val="center"/>
          </w:tcPr>
          <w:p w14:paraId="11B84069" w14:textId="1D79F6BC" w:rsidR="00E96E47" w:rsidRPr="00374F0C" w:rsidRDefault="00E96E47" w:rsidP="00E96E47">
            <w:pPr>
              <w:autoSpaceDE w:val="0"/>
              <w:autoSpaceDN w:val="0"/>
              <w:adjustRightInd w:val="0"/>
              <w:jc w:val="left"/>
              <w:rPr>
                <w:sz w:val="22"/>
                <w:szCs w:val="22"/>
                <w:highlight w:val="yellow"/>
              </w:rPr>
            </w:pPr>
            <w:r w:rsidRPr="00141FB5">
              <w:rPr>
                <w:sz w:val="22"/>
                <w:szCs w:val="22"/>
              </w:rPr>
              <w:t>г. Балабаново, ул. 1 Мая, д. 3</w:t>
            </w:r>
          </w:p>
        </w:tc>
        <w:tc>
          <w:tcPr>
            <w:tcW w:w="1220" w:type="pct"/>
            <w:shd w:val="clear" w:color="auto" w:fill="auto"/>
            <w:vAlign w:val="center"/>
          </w:tcPr>
          <w:p w14:paraId="648BC8F2" w14:textId="44B14726" w:rsidR="00E96E47" w:rsidRPr="00374F0C" w:rsidRDefault="00E96E47" w:rsidP="00220E6A">
            <w:pPr>
              <w:autoSpaceDE w:val="0"/>
              <w:autoSpaceDN w:val="0"/>
              <w:adjustRightInd w:val="0"/>
              <w:jc w:val="center"/>
              <w:rPr>
                <w:rFonts w:eastAsia="Calibri"/>
                <w:color w:val="000000"/>
                <w:sz w:val="22"/>
                <w:szCs w:val="22"/>
                <w:highlight w:val="yellow"/>
                <w:lang w:eastAsia="en-US"/>
              </w:rPr>
            </w:pPr>
            <w:r>
              <w:rPr>
                <w:rFonts w:eastAsia="Calibri"/>
                <w:color w:val="000000"/>
                <w:sz w:val="22"/>
                <w:szCs w:val="22"/>
                <w:lang w:eastAsia="en-US"/>
              </w:rPr>
              <w:t>объект культуры</w:t>
            </w:r>
          </w:p>
        </w:tc>
        <w:tc>
          <w:tcPr>
            <w:tcW w:w="802" w:type="pct"/>
            <w:vAlign w:val="center"/>
          </w:tcPr>
          <w:p w14:paraId="61A8CCB8" w14:textId="7D41F10A" w:rsidR="00E96E47" w:rsidRPr="00374F0C" w:rsidRDefault="00E96E47" w:rsidP="00E96E47">
            <w:pPr>
              <w:autoSpaceDE w:val="0"/>
              <w:autoSpaceDN w:val="0"/>
              <w:adjustRightInd w:val="0"/>
              <w:jc w:val="left"/>
              <w:rPr>
                <w:rFonts w:eastAsia="Calibri"/>
                <w:color w:val="000000"/>
                <w:sz w:val="22"/>
                <w:szCs w:val="22"/>
                <w:highlight w:val="yellow"/>
                <w:lang w:eastAsia="en-US"/>
              </w:rPr>
            </w:pPr>
            <w:r w:rsidRPr="00F84047">
              <w:rPr>
                <w:rFonts w:eastAsia="Calibri"/>
                <w:sz w:val="22"/>
                <w:szCs w:val="22"/>
                <w:lang w:eastAsia="en-US"/>
              </w:rPr>
              <w:t xml:space="preserve">Общая площадь </w:t>
            </w:r>
            <w:r>
              <w:rPr>
                <w:rFonts w:eastAsia="Calibri"/>
                <w:sz w:val="22"/>
                <w:szCs w:val="22"/>
                <w:lang w:eastAsia="en-US"/>
              </w:rPr>
              <w:t xml:space="preserve">98 </w:t>
            </w:r>
            <w:r w:rsidRPr="002568DE">
              <w:rPr>
                <w:rFonts w:eastAsia="Calibri"/>
                <w:sz w:val="22"/>
                <w:szCs w:val="22"/>
                <w:lang w:eastAsia="en-US"/>
              </w:rPr>
              <w:t>м</w:t>
            </w:r>
            <w:proofErr w:type="gramStart"/>
            <w:r w:rsidRPr="002568DE">
              <w:rPr>
                <w:rFonts w:eastAsia="Calibri"/>
                <w:sz w:val="22"/>
                <w:szCs w:val="22"/>
                <w:lang w:eastAsia="en-US"/>
              </w:rPr>
              <w:t>2</w:t>
            </w:r>
            <w:proofErr w:type="gramEnd"/>
          </w:p>
        </w:tc>
        <w:tc>
          <w:tcPr>
            <w:tcW w:w="934" w:type="pct"/>
            <w:vAlign w:val="center"/>
          </w:tcPr>
          <w:p w14:paraId="23C2A2C3" w14:textId="6A915B6C" w:rsidR="00E96E47" w:rsidRPr="00374F0C" w:rsidRDefault="00E96E47" w:rsidP="00E96E47">
            <w:pPr>
              <w:autoSpaceDE w:val="0"/>
              <w:autoSpaceDN w:val="0"/>
              <w:adjustRightInd w:val="0"/>
              <w:jc w:val="left"/>
              <w:rPr>
                <w:rFonts w:eastAsia="Calibri"/>
                <w:color w:val="000000"/>
                <w:sz w:val="22"/>
                <w:szCs w:val="22"/>
                <w:highlight w:val="yellow"/>
                <w:lang w:eastAsia="en-US"/>
              </w:rPr>
            </w:pPr>
            <w:r w:rsidRPr="00EB3E1F">
              <w:rPr>
                <w:rFonts w:eastAsia="Calibri"/>
                <w:color w:val="000000"/>
                <w:sz w:val="22"/>
                <w:szCs w:val="22"/>
                <w:lang w:eastAsia="en-US"/>
              </w:rPr>
              <w:t xml:space="preserve">Объект местного значения </w:t>
            </w:r>
          </w:p>
        </w:tc>
      </w:tr>
      <w:tr w:rsidR="00E77851" w:rsidRPr="00374F0C" w14:paraId="028BB7B7" w14:textId="77777777" w:rsidTr="00D952C4">
        <w:trPr>
          <w:cantSplit/>
          <w:trHeight w:val="157"/>
          <w:jc w:val="center"/>
        </w:trPr>
        <w:tc>
          <w:tcPr>
            <w:tcW w:w="5000" w:type="pct"/>
            <w:gridSpan w:val="5"/>
            <w:shd w:val="clear" w:color="auto" w:fill="F2F2F2" w:themeFill="background1" w:themeFillShade="F2"/>
          </w:tcPr>
          <w:p w14:paraId="46749BD9" w14:textId="23F0BBB7" w:rsidR="00E77851" w:rsidRPr="00374F0C" w:rsidRDefault="00E77851" w:rsidP="0009158F">
            <w:pPr>
              <w:keepNext/>
              <w:autoSpaceDE w:val="0"/>
              <w:autoSpaceDN w:val="0"/>
              <w:adjustRightInd w:val="0"/>
              <w:jc w:val="center"/>
              <w:rPr>
                <w:rFonts w:eastAsia="Calibri"/>
                <w:b/>
                <w:i/>
                <w:color w:val="000000"/>
                <w:sz w:val="22"/>
                <w:szCs w:val="22"/>
                <w:highlight w:val="yellow"/>
                <w:lang w:eastAsia="en-US"/>
              </w:rPr>
            </w:pPr>
            <w:r w:rsidRPr="001148CF">
              <w:rPr>
                <w:rFonts w:eastAsia="Calibri"/>
                <w:b/>
                <w:i/>
                <w:color w:val="000000"/>
                <w:sz w:val="22"/>
                <w:szCs w:val="22"/>
                <w:lang w:eastAsia="en-US"/>
              </w:rPr>
              <w:t>Учреждения здравоохранения</w:t>
            </w:r>
          </w:p>
        </w:tc>
      </w:tr>
      <w:tr w:rsidR="001148CF" w:rsidRPr="00374F0C" w14:paraId="144F80FE" w14:textId="77777777" w:rsidTr="001148CF">
        <w:trPr>
          <w:cantSplit/>
          <w:trHeight w:val="157"/>
          <w:jc w:val="center"/>
        </w:trPr>
        <w:tc>
          <w:tcPr>
            <w:tcW w:w="1045" w:type="pct"/>
            <w:shd w:val="clear" w:color="auto" w:fill="F2F2F2" w:themeFill="background1" w:themeFillShade="F2"/>
            <w:vAlign w:val="center"/>
          </w:tcPr>
          <w:p w14:paraId="45139FD4" w14:textId="72925FDE" w:rsidR="001148CF" w:rsidRPr="00374F0C" w:rsidRDefault="001148CF" w:rsidP="001148CF">
            <w:pPr>
              <w:jc w:val="left"/>
              <w:rPr>
                <w:b/>
                <w:i/>
                <w:sz w:val="22"/>
                <w:szCs w:val="22"/>
                <w:highlight w:val="yellow"/>
              </w:rPr>
            </w:pPr>
            <w:r w:rsidRPr="006B0F62">
              <w:rPr>
                <w:b/>
                <w:i/>
                <w:sz w:val="22"/>
                <w:szCs w:val="22"/>
              </w:rPr>
              <w:t>Скорая медицинская помощь</w:t>
            </w:r>
          </w:p>
        </w:tc>
        <w:tc>
          <w:tcPr>
            <w:tcW w:w="999" w:type="pct"/>
            <w:shd w:val="clear" w:color="auto" w:fill="auto"/>
            <w:vAlign w:val="center"/>
          </w:tcPr>
          <w:p w14:paraId="1CE75246" w14:textId="3FC4C0B3" w:rsidR="001148CF" w:rsidRPr="00374F0C" w:rsidRDefault="001148CF" w:rsidP="001148CF">
            <w:pPr>
              <w:autoSpaceDE w:val="0"/>
              <w:autoSpaceDN w:val="0"/>
              <w:adjustRightInd w:val="0"/>
              <w:jc w:val="left"/>
              <w:rPr>
                <w:sz w:val="22"/>
                <w:szCs w:val="22"/>
                <w:highlight w:val="yellow"/>
              </w:rPr>
            </w:pPr>
            <w:r>
              <w:rPr>
                <w:sz w:val="22"/>
                <w:szCs w:val="22"/>
              </w:rPr>
              <w:t>станция</w:t>
            </w:r>
            <w:r w:rsidRPr="008A03CB">
              <w:rPr>
                <w:sz w:val="22"/>
                <w:szCs w:val="22"/>
              </w:rPr>
              <w:t xml:space="preserve"> скорой помощи г. </w:t>
            </w:r>
            <w:r>
              <w:rPr>
                <w:sz w:val="22"/>
                <w:szCs w:val="22"/>
              </w:rPr>
              <w:t xml:space="preserve">Балабаново, ул. </w:t>
            </w:r>
            <w:r w:rsidRPr="004552D8">
              <w:rPr>
                <w:sz w:val="22"/>
                <w:szCs w:val="22"/>
              </w:rPr>
              <w:t>Фабричная, 7</w:t>
            </w:r>
          </w:p>
        </w:tc>
        <w:tc>
          <w:tcPr>
            <w:tcW w:w="1220" w:type="pct"/>
            <w:shd w:val="clear" w:color="auto" w:fill="auto"/>
            <w:vAlign w:val="center"/>
          </w:tcPr>
          <w:p w14:paraId="714C1221" w14:textId="704047F9" w:rsidR="001148CF" w:rsidRPr="00374F0C" w:rsidRDefault="001148CF" w:rsidP="00220E6A">
            <w:pPr>
              <w:autoSpaceDE w:val="0"/>
              <w:autoSpaceDN w:val="0"/>
              <w:adjustRightInd w:val="0"/>
              <w:jc w:val="center"/>
              <w:rPr>
                <w:rFonts w:eastAsia="Calibri"/>
                <w:color w:val="000000"/>
                <w:sz w:val="22"/>
                <w:szCs w:val="22"/>
                <w:highlight w:val="yellow"/>
                <w:vertAlign w:val="superscript"/>
                <w:lang w:eastAsia="en-US"/>
              </w:rPr>
            </w:pPr>
            <w:r w:rsidRPr="00373784">
              <w:rPr>
                <w:rFonts w:eastAsia="Calibri"/>
                <w:color w:val="000000"/>
                <w:sz w:val="22"/>
                <w:szCs w:val="22"/>
                <w:lang w:eastAsia="en-US"/>
              </w:rPr>
              <w:t>объе</w:t>
            </w:r>
            <w:proofErr w:type="gramStart"/>
            <w:r w:rsidRPr="00373784">
              <w:rPr>
                <w:rFonts w:eastAsia="Calibri"/>
                <w:color w:val="000000"/>
                <w:sz w:val="22"/>
                <w:szCs w:val="22"/>
                <w:lang w:eastAsia="en-US"/>
              </w:rPr>
              <w:t>кт здр</w:t>
            </w:r>
            <w:proofErr w:type="gramEnd"/>
            <w:r w:rsidRPr="00373784">
              <w:rPr>
                <w:rFonts w:eastAsia="Calibri"/>
                <w:color w:val="000000"/>
                <w:sz w:val="22"/>
                <w:szCs w:val="22"/>
                <w:lang w:eastAsia="en-US"/>
              </w:rPr>
              <w:t>авоохранения</w:t>
            </w:r>
          </w:p>
        </w:tc>
        <w:tc>
          <w:tcPr>
            <w:tcW w:w="802" w:type="pct"/>
            <w:vAlign w:val="center"/>
          </w:tcPr>
          <w:p w14:paraId="0E607FDE" w14:textId="00B4DC3D" w:rsidR="001148CF" w:rsidRPr="00374F0C" w:rsidRDefault="001148CF" w:rsidP="00BB50F9">
            <w:pPr>
              <w:autoSpaceDE w:val="0"/>
              <w:autoSpaceDN w:val="0"/>
              <w:adjustRightInd w:val="0"/>
              <w:jc w:val="center"/>
              <w:rPr>
                <w:rFonts w:eastAsia="Calibri"/>
                <w:color w:val="000000"/>
                <w:sz w:val="22"/>
                <w:szCs w:val="22"/>
                <w:highlight w:val="yellow"/>
                <w:lang w:eastAsia="en-US"/>
              </w:rPr>
            </w:pPr>
            <w:r>
              <w:rPr>
                <w:rFonts w:eastAsia="Calibri"/>
                <w:color w:val="000000"/>
                <w:sz w:val="22"/>
                <w:szCs w:val="22"/>
                <w:lang w:eastAsia="en-US"/>
              </w:rPr>
              <w:t>-</w:t>
            </w:r>
          </w:p>
        </w:tc>
        <w:tc>
          <w:tcPr>
            <w:tcW w:w="934" w:type="pct"/>
            <w:vAlign w:val="center"/>
          </w:tcPr>
          <w:p w14:paraId="27160F23" w14:textId="6562F8CE" w:rsidR="001148CF" w:rsidRPr="00374F0C" w:rsidRDefault="001148CF" w:rsidP="001148CF">
            <w:pPr>
              <w:autoSpaceDE w:val="0"/>
              <w:autoSpaceDN w:val="0"/>
              <w:adjustRightInd w:val="0"/>
              <w:jc w:val="left"/>
              <w:rPr>
                <w:rFonts w:eastAsia="Calibri"/>
                <w:color w:val="000000"/>
                <w:sz w:val="22"/>
                <w:szCs w:val="22"/>
                <w:highlight w:val="yellow"/>
                <w:lang w:eastAsia="en-US"/>
              </w:rPr>
            </w:pPr>
            <w:r w:rsidRPr="00FD744E">
              <w:rPr>
                <w:rFonts w:eastAsia="Calibri"/>
                <w:color w:val="000000"/>
                <w:sz w:val="22"/>
                <w:szCs w:val="22"/>
                <w:lang w:eastAsia="en-US"/>
              </w:rPr>
              <w:t>Объект местного значения муниципального района</w:t>
            </w:r>
          </w:p>
        </w:tc>
      </w:tr>
      <w:tr w:rsidR="001148CF" w:rsidRPr="00374F0C" w14:paraId="5C88F354" w14:textId="77777777" w:rsidTr="001148CF">
        <w:trPr>
          <w:cantSplit/>
          <w:trHeight w:val="157"/>
          <w:jc w:val="center"/>
        </w:trPr>
        <w:tc>
          <w:tcPr>
            <w:tcW w:w="1045" w:type="pct"/>
            <w:shd w:val="clear" w:color="auto" w:fill="F2F2F2" w:themeFill="background1" w:themeFillShade="F2"/>
            <w:vAlign w:val="center"/>
          </w:tcPr>
          <w:p w14:paraId="5BFBC862" w14:textId="2CD19B40" w:rsidR="001148CF" w:rsidRPr="00374F0C" w:rsidRDefault="001148CF" w:rsidP="001148CF">
            <w:pPr>
              <w:jc w:val="left"/>
              <w:rPr>
                <w:b/>
                <w:i/>
                <w:sz w:val="22"/>
                <w:szCs w:val="22"/>
                <w:highlight w:val="yellow"/>
              </w:rPr>
            </w:pPr>
            <w:r>
              <w:rPr>
                <w:b/>
                <w:i/>
                <w:sz w:val="22"/>
                <w:szCs w:val="22"/>
              </w:rPr>
              <w:t>Больница</w:t>
            </w:r>
          </w:p>
        </w:tc>
        <w:tc>
          <w:tcPr>
            <w:tcW w:w="999" w:type="pct"/>
            <w:shd w:val="clear" w:color="auto" w:fill="auto"/>
            <w:vAlign w:val="center"/>
          </w:tcPr>
          <w:p w14:paraId="6543473E" w14:textId="5BE52531" w:rsidR="001148CF" w:rsidRPr="00374F0C" w:rsidRDefault="001148CF" w:rsidP="001148CF">
            <w:pPr>
              <w:autoSpaceDE w:val="0"/>
              <w:autoSpaceDN w:val="0"/>
              <w:adjustRightInd w:val="0"/>
              <w:jc w:val="left"/>
              <w:rPr>
                <w:sz w:val="22"/>
                <w:szCs w:val="22"/>
                <w:highlight w:val="yellow"/>
              </w:rPr>
            </w:pPr>
            <w:r w:rsidRPr="005475CB">
              <w:rPr>
                <w:sz w:val="22"/>
                <w:szCs w:val="22"/>
              </w:rPr>
              <w:t>г. Балабаново</w:t>
            </w:r>
            <w:r>
              <w:rPr>
                <w:sz w:val="22"/>
                <w:szCs w:val="22"/>
              </w:rPr>
              <w:t>, ул. Фабричная, 7</w:t>
            </w:r>
          </w:p>
        </w:tc>
        <w:tc>
          <w:tcPr>
            <w:tcW w:w="1220" w:type="pct"/>
            <w:shd w:val="clear" w:color="auto" w:fill="auto"/>
            <w:vAlign w:val="center"/>
          </w:tcPr>
          <w:p w14:paraId="61110816" w14:textId="5EBA309C" w:rsidR="001148CF" w:rsidRPr="00374F0C" w:rsidRDefault="001148CF" w:rsidP="00220E6A">
            <w:pPr>
              <w:autoSpaceDE w:val="0"/>
              <w:autoSpaceDN w:val="0"/>
              <w:adjustRightInd w:val="0"/>
              <w:jc w:val="center"/>
              <w:rPr>
                <w:rFonts w:eastAsia="Calibri"/>
                <w:color w:val="000000"/>
                <w:sz w:val="22"/>
                <w:szCs w:val="22"/>
                <w:highlight w:val="yellow"/>
                <w:lang w:eastAsia="en-US"/>
              </w:rPr>
            </w:pPr>
            <w:r w:rsidRPr="00373784">
              <w:rPr>
                <w:rFonts w:eastAsia="Calibri"/>
                <w:color w:val="000000"/>
                <w:sz w:val="22"/>
                <w:szCs w:val="22"/>
                <w:lang w:eastAsia="en-US"/>
              </w:rPr>
              <w:t>объе</w:t>
            </w:r>
            <w:proofErr w:type="gramStart"/>
            <w:r w:rsidRPr="00373784">
              <w:rPr>
                <w:rFonts w:eastAsia="Calibri"/>
                <w:color w:val="000000"/>
                <w:sz w:val="22"/>
                <w:szCs w:val="22"/>
                <w:lang w:eastAsia="en-US"/>
              </w:rPr>
              <w:t>кт здр</w:t>
            </w:r>
            <w:proofErr w:type="gramEnd"/>
            <w:r w:rsidRPr="00373784">
              <w:rPr>
                <w:rFonts w:eastAsia="Calibri"/>
                <w:color w:val="000000"/>
                <w:sz w:val="22"/>
                <w:szCs w:val="22"/>
                <w:lang w:eastAsia="en-US"/>
              </w:rPr>
              <w:t>авоохранения</w:t>
            </w:r>
          </w:p>
        </w:tc>
        <w:tc>
          <w:tcPr>
            <w:tcW w:w="802" w:type="pct"/>
            <w:vAlign w:val="center"/>
          </w:tcPr>
          <w:p w14:paraId="657029C7" w14:textId="7F70CA9C" w:rsidR="001148CF" w:rsidRPr="006A04B5" w:rsidRDefault="001148CF" w:rsidP="001148CF">
            <w:pPr>
              <w:autoSpaceDE w:val="0"/>
              <w:autoSpaceDN w:val="0"/>
              <w:adjustRightInd w:val="0"/>
              <w:jc w:val="left"/>
              <w:rPr>
                <w:rFonts w:eastAsia="Calibri"/>
                <w:color w:val="000000"/>
                <w:sz w:val="22"/>
                <w:szCs w:val="22"/>
                <w:highlight w:val="yellow"/>
                <w:lang w:eastAsia="en-US"/>
              </w:rPr>
            </w:pPr>
            <w:r w:rsidRPr="006A04B5">
              <w:rPr>
                <w:sz w:val="22"/>
                <w:szCs w:val="22"/>
              </w:rPr>
              <w:t>Главный корпус – 230 посещений в смену, на 54 койки</w:t>
            </w:r>
          </w:p>
        </w:tc>
        <w:tc>
          <w:tcPr>
            <w:tcW w:w="934" w:type="pct"/>
            <w:vAlign w:val="center"/>
          </w:tcPr>
          <w:p w14:paraId="1AFFA5D1" w14:textId="64F1C42D" w:rsidR="001148CF" w:rsidRPr="00374F0C" w:rsidRDefault="001148CF" w:rsidP="001148CF">
            <w:pPr>
              <w:autoSpaceDE w:val="0"/>
              <w:autoSpaceDN w:val="0"/>
              <w:adjustRightInd w:val="0"/>
              <w:jc w:val="left"/>
              <w:rPr>
                <w:rFonts w:eastAsia="Calibri"/>
                <w:color w:val="000000"/>
                <w:sz w:val="22"/>
                <w:szCs w:val="22"/>
                <w:highlight w:val="yellow"/>
                <w:lang w:eastAsia="en-US"/>
              </w:rPr>
            </w:pPr>
            <w:r w:rsidRPr="00FD744E">
              <w:rPr>
                <w:rFonts w:eastAsia="Calibri"/>
                <w:color w:val="000000"/>
                <w:sz w:val="22"/>
                <w:szCs w:val="22"/>
                <w:lang w:eastAsia="en-US"/>
              </w:rPr>
              <w:t>Объект местного значения муниципального района</w:t>
            </w:r>
          </w:p>
        </w:tc>
      </w:tr>
      <w:tr w:rsidR="001148CF" w:rsidRPr="00374F0C" w14:paraId="7675308A" w14:textId="77777777" w:rsidTr="001148CF">
        <w:trPr>
          <w:cantSplit/>
          <w:trHeight w:val="157"/>
          <w:jc w:val="center"/>
        </w:trPr>
        <w:tc>
          <w:tcPr>
            <w:tcW w:w="1045" w:type="pct"/>
            <w:shd w:val="clear" w:color="auto" w:fill="F2F2F2" w:themeFill="background1" w:themeFillShade="F2"/>
            <w:vAlign w:val="center"/>
          </w:tcPr>
          <w:p w14:paraId="5A5A1AF5" w14:textId="4238ADA7" w:rsidR="001148CF" w:rsidRPr="00374F0C" w:rsidRDefault="001148CF" w:rsidP="001148CF">
            <w:pPr>
              <w:jc w:val="left"/>
              <w:rPr>
                <w:b/>
                <w:i/>
                <w:sz w:val="22"/>
                <w:szCs w:val="22"/>
                <w:highlight w:val="yellow"/>
              </w:rPr>
            </w:pPr>
            <w:r w:rsidRPr="004552D8">
              <w:rPr>
                <w:b/>
                <w:i/>
                <w:sz w:val="22"/>
                <w:szCs w:val="22"/>
              </w:rPr>
              <w:t>Детско-взрослая поликлиника на 360 посещений в смену</w:t>
            </w:r>
          </w:p>
        </w:tc>
        <w:tc>
          <w:tcPr>
            <w:tcW w:w="999" w:type="pct"/>
            <w:shd w:val="clear" w:color="auto" w:fill="auto"/>
            <w:vAlign w:val="center"/>
          </w:tcPr>
          <w:p w14:paraId="4DC91400" w14:textId="00922AE9" w:rsidR="001148CF" w:rsidRPr="00374F0C" w:rsidRDefault="001148CF" w:rsidP="001148CF">
            <w:pPr>
              <w:autoSpaceDE w:val="0"/>
              <w:autoSpaceDN w:val="0"/>
              <w:adjustRightInd w:val="0"/>
              <w:jc w:val="left"/>
              <w:rPr>
                <w:sz w:val="22"/>
                <w:szCs w:val="22"/>
                <w:highlight w:val="yellow"/>
              </w:rPr>
            </w:pPr>
            <w:r w:rsidRPr="004552D8">
              <w:rPr>
                <w:sz w:val="22"/>
                <w:szCs w:val="22"/>
              </w:rPr>
              <w:t>г. Балабаново, ул. Гагарина, д. 45</w:t>
            </w:r>
          </w:p>
        </w:tc>
        <w:tc>
          <w:tcPr>
            <w:tcW w:w="1220" w:type="pct"/>
            <w:shd w:val="clear" w:color="auto" w:fill="auto"/>
            <w:vAlign w:val="center"/>
          </w:tcPr>
          <w:p w14:paraId="36112C87" w14:textId="3D15A844" w:rsidR="001148CF" w:rsidRPr="00374F0C" w:rsidRDefault="001148CF" w:rsidP="00220E6A">
            <w:pPr>
              <w:autoSpaceDE w:val="0"/>
              <w:autoSpaceDN w:val="0"/>
              <w:adjustRightInd w:val="0"/>
              <w:jc w:val="center"/>
              <w:rPr>
                <w:rFonts w:eastAsia="Calibri"/>
                <w:color w:val="000000"/>
                <w:sz w:val="22"/>
                <w:szCs w:val="22"/>
                <w:highlight w:val="yellow"/>
                <w:lang w:eastAsia="en-US"/>
              </w:rPr>
            </w:pPr>
            <w:r w:rsidRPr="004552D8">
              <w:rPr>
                <w:rFonts w:eastAsia="Calibri"/>
                <w:sz w:val="22"/>
                <w:szCs w:val="22"/>
                <w:lang w:eastAsia="en-US"/>
              </w:rPr>
              <w:t>объе</w:t>
            </w:r>
            <w:proofErr w:type="gramStart"/>
            <w:r w:rsidRPr="004552D8">
              <w:rPr>
                <w:rFonts w:eastAsia="Calibri"/>
                <w:sz w:val="22"/>
                <w:szCs w:val="22"/>
                <w:lang w:eastAsia="en-US"/>
              </w:rPr>
              <w:t>кт здр</w:t>
            </w:r>
            <w:proofErr w:type="gramEnd"/>
            <w:r w:rsidRPr="004552D8">
              <w:rPr>
                <w:rFonts w:eastAsia="Calibri"/>
                <w:sz w:val="22"/>
                <w:szCs w:val="22"/>
                <w:lang w:eastAsia="en-US"/>
              </w:rPr>
              <w:t>авоохранения</w:t>
            </w:r>
          </w:p>
        </w:tc>
        <w:tc>
          <w:tcPr>
            <w:tcW w:w="802" w:type="pct"/>
            <w:vAlign w:val="center"/>
          </w:tcPr>
          <w:p w14:paraId="2731FE38" w14:textId="77777777" w:rsidR="001148CF" w:rsidRPr="004552D8" w:rsidRDefault="001148CF" w:rsidP="001148CF">
            <w:pPr>
              <w:autoSpaceDE w:val="0"/>
              <w:autoSpaceDN w:val="0"/>
              <w:adjustRightInd w:val="0"/>
              <w:jc w:val="left"/>
              <w:rPr>
                <w:rFonts w:eastAsia="Calibri"/>
                <w:sz w:val="22"/>
                <w:szCs w:val="22"/>
                <w:lang w:eastAsia="en-US"/>
              </w:rPr>
            </w:pPr>
            <w:r w:rsidRPr="004552D8">
              <w:rPr>
                <w:rFonts w:eastAsia="Calibri"/>
                <w:sz w:val="22"/>
                <w:szCs w:val="22"/>
                <w:lang w:eastAsia="en-US"/>
              </w:rPr>
              <w:t>360 посещений в смену</w:t>
            </w:r>
          </w:p>
          <w:p w14:paraId="4BE5F96E" w14:textId="02E5065E" w:rsidR="001148CF" w:rsidRPr="00374F0C" w:rsidRDefault="001148CF" w:rsidP="001148CF">
            <w:pPr>
              <w:autoSpaceDE w:val="0"/>
              <w:autoSpaceDN w:val="0"/>
              <w:adjustRightInd w:val="0"/>
              <w:jc w:val="left"/>
              <w:rPr>
                <w:rFonts w:eastAsia="Calibri"/>
                <w:color w:val="000000"/>
                <w:sz w:val="22"/>
                <w:szCs w:val="22"/>
                <w:highlight w:val="yellow"/>
                <w:lang w:eastAsia="en-US"/>
              </w:rPr>
            </w:pPr>
          </w:p>
        </w:tc>
        <w:tc>
          <w:tcPr>
            <w:tcW w:w="934" w:type="pct"/>
            <w:vAlign w:val="center"/>
          </w:tcPr>
          <w:p w14:paraId="509EC840" w14:textId="487596E1" w:rsidR="001148CF" w:rsidRPr="00374F0C" w:rsidRDefault="001148CF" w:rsidP="001148CF">
            <w:pPr>
              <w:autoSpaceDE w:val="0"/>
              <w:autoSpaceDN w:val="0"/>
              <w:adjustRightInd w:val="0"/>
              <w:jc w:val="left"/>
              <w:rPr>
                <w:rFonts w:eastAsia="Calibri"/>
                <w:color w:val="000000"/>
                <w:sz w:val="22"/>
                <w:szCs w:val="22"/>
                <w:highlight w:val="yellow"/>
                <w:lang w:eastAsia="en-US"/>
              </w:rPr>
            </w:pPr>
            <w:r w:rsidRPr="004552D8">
              <w:rPr>
                <w:rFonts w:eastAsia="Calibri"/>
                <w:sz w:val="22"/>
                <w:szCs w:val="22"/>
                <w:lang w:eastAsia="en-US"/>
              </w:rPr>
              <w:t>Объект местного значения муниципального района</w:t>
            </w:r>
          </w:p>
        </w:tc>
      </w:tr>
    </w:tbl>
    <w:p w14:paraId="09D08D20" w14:textId="5EA9C172" w:rsidR="00CA003F" w:rsidRPr="0051703E" w:rsidRDefault="001A7007" w:rsidP="001A7007">
      <w:pPr>
        <w:spacing w:before="120"/>
        <w:ind w:firstLine="709"/>
        <w:rPr>
          <w:sz w:val="28"/>
          <w:szCs w:val="28"/>
          <w:lang w:eastAsia="ar-SA" w:bidi="en-US"/>
        </w:rPr>
      </w:pPr>
      <w:bookmarkStart w:id="37" w:name="_Toc522808445"/>
      <w:r w:rsidRPr="0051703E">
        <w:rPr>
          <w:sz w:val="28"/>
          <w:szCs w:val="28"/>
          <w:lang w:eastAsia="ar-SA" w:bidi="en-US"/>
        </w:rPr>
        <w:t>Анализ объектов</w:t>
      </w:r>
      <w:r w:rsidRPr="0051703E">
        <w:rPr>
          <w:sz w:val="28"/>
          <w:szCs w:val="28"/>
        </w:rPr>
        <w:t xml:space="preserve"> социальной инфраструктуры</w:t>
      </w:r>
      <w:r w:rsidRPr="0051703E">
        <w:rPr>
          <w:sz w:val="28"/>
          <w:szCs w:val="28"/>
          <w:lang w:eastAsia="ar-SA" w:bidi="en-US"/>
        </w:rPr>
        <w:t xml:space="preserve">, относящихся к объектам местного значения </w:t>
      </w:r>
      <w:r w:rsidR="0005202B" w:rsidRPr="00F4060A">
        <w:rPr>
          <w:sz w:val="28"/>
          <w:szCs w:val="28"/>
          <w:lang w:eastAsia="ar-SA" w:bidi="en-US"/>
        </w:rPr>
        <w:t>городского</w:t>
      </w:r>
      <w:r w:rsidRPr="0051703E">
        <w:rPr>
          <w:sz w:val="28"/>
          <w:szCs w:val="28"/>
          <w:lang w:eastAsia="ar-SA" w:bidi="en-US"/>
        </w:rPr>
        <w:t xml:space="preserve"> поселения, представлен в таблице 2.</w:t>
      </w:r>
      <w:r w:rsidR="00E147DD" w:rsidRPr="0051703E">
        <w:rPr>
          <w:sz w:val="28"/>
          <w:szCs w:val="28"/>
          <w:lang w:eastAsia="ar-SA" w:bidi="en-US"/>
        </w:rPr>
        <w:t>5</w:t>
      </w:r>
      <w:r w:rsidRPr="0051703E">
        <w:rPr>
          <w:sz w:val="28"/>
          <w:szCs w:val="28"/>
          <w:lang w:eastAsia="ar-SA" w:bidi="en-US"/>
        </w:rPr>
        <w:t>.</w:t>
      </w:r>
    </w:p>
    <w:p w14:paraId="20C2B182" w14:textId="3416F979" w:rsidR="001A7007" w:rsidRPr="00721E5C" w:rsidRDefault="001A7007" w:rsidP="002224F1">
      <w:pPr>
        <w:pStyle w:val="a0"/>
        <w:keepNext/>
        <w:spacing w:before="120"/>
        <w:jc w:val="right"/>
        <w:rPr>
          <w:b/>
          <w:i/>
          <w:szCs w:val="28"/>
          <w:lang w:val="ru-RU"/>
        </w:rPr>
      </w:pPr>
      <w:r w:rsidRPr="00721E5C">
        <w:rPr>
          <w:b/>
          <w:i/>
          <w:szCs w:val="28"/>
          <w:lang w:val="ru-RU"/>
        </w:rPr>
        <w:lastRenderedPageBreak/>
        <w:t>Таблица 2.</w:t>
      </w:r>
      <w:r w:rsidR="00E147DD" w:rsidRPr="00721E5C">
        <w:rPr>
          <w:b/>
          <w:i/>
          <w:szCs w:val="28"/>
          <w:lang w:val="ru-RU"/>
        </w:rPr>
        <w:t>5</w:t>
      </w:r>
    </w:p>
    <w:p w14:paraId="68209A7F" w14:textId="17C79E37" w:rsidR="001A7007" w:rsidRPr="00721E5C" w:rsidRDefault="001A7007" w:rsidP="002224F1">
      <w:pPr>
        <w:pStyle w:val="a0"/>
        <w:keepNext/>
        <w:spacing w:after="120"/>
        <w:ind w:firstLine="0"/>
        <w:jc w:val="center"/>
        <w:rPr>
          <w:b/>
          <w:i/>
          <w:szCs w:val="28"/>
          <w:lang w:val="ru-RU"/>
        </w:rPr>
      </w:pPr>
      <w:r w:rsidRPr="00721E5C">
        <w:rPr>
          <w:b/>
          <w:i/>
          <w:szCs w:val="28"/>
          <w:lang w:val="ru-RU"/>
        </w:rPr>
        <w:t xml:space="preserve">Объекты социальной инфраструктуры </w:t>
      </w:r>
      <w:r w:rsidR="00387D83" w:rsidRPr="00721E5C">
        <w:rPr>
          <w:b/>
          <w:i/>
          <w:szCs w:val="28"/>
          <w:lang w:val="ru-RU"/>
        </w:rPr>
        <w:t>МО «</w:t>
      </w:r>
      <w:r w:rsidR="00E02B74" w:rsidRPr="00721E5C">
        <w:rPr>
          <w:b/>
          <w:i/>
          <w:szCs w:val="28"/>
          <w:lang w:val="ru-RU"/>
        </w:rPr>
        <w:t>Город Балабаново</w:t>
      </w:r>
      <w:r w:rsidR="00387D83" w:rsidRPr="00721E5C">
        <w:rPr>
          <w:b/>
          <w:i/>
          <w:szCs w:val="28"/>
          <w:lang w:val="ru-RU"/>
        </w:rPr>
        <w:t>»</w:t>
      </w:r>
      <w:r w:rsidRPr="00721E5C">
        <w:rPr>
          <w:b/>
          <w:i/>
          <w:szCs w:val="28"/>
          <w:lang w:val="ru-RU"/>
        </w:rPr>
        <w:t xml:space="preserve">, относящиеся к объектам местного значения </w:t>
      </w:r>
      <w:r w:rsidR="00F02990" w:rsidRPr="00721E5C">
        <w:rPr>
          <w:b/>
          <w:i/>
          <w:szCs w:val="28"/>
          <w:lang w:val="ru-RU"/>
        </w:rPr>
        <w:t>городского</w:t>
      </w:r>
      <w:r w:rsidRPr="00721E5C">
        <w:rPr>
          <w:b/>
          <w:i/>
          <w:szCs w:val="28"/>
          <w:lang w:val="ru-RU"/>
        </w:rPr>
        <w:t xml:space="preserve"> поселения</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845"/>
        <w:gridCol w:w="2145"/>
        <w:gridCol w:w="1001"/>
        <w:gridCol w:w="715"/>
        <w:gridCol w:w="715"/>
        <w:gridCol w:w="1282"/>
        <w:gridCol w:w="1707"/>
      </w:tblGrid>
      <w:tr w:rsidR="005A0A96" w:rsidRPr="00721E5C" w14:paraId="407FDC00" w14:textId="2B2F236C" w:rsidTr="00C45DBC">
        <w:trPr>
          <w:cantSplit/>
          <w:trHeight w:val="146"/>
          <w:tblHeader/>
          <w:jc w:val="center"/>
        </w:trPr>
        <w:tc>
          <w:tcPr>
            <w:tcW w:w="980" w:type="pct"/>
            <w:vMerge w:val="restart"/>
            <w:shd w:val="clear" w:color="auto" w:fill="D9D9D9" w:themeFill="background1" w:themeFillShade="D9"/>
          </w:tcPr>
          <w:p w14:paraId="4E62837A" w14:textId="77777777" w:rsidR="00443312" w:rsidRPr="00721E5C" w:rsidRDefault="00443312" w:rsidP="002224F1">
            <w:pPr>
              <w:keepNext/>
              <w:jc w:val="center"/>
              <w:rPr>
                <w:b/>
                <w:i/>
                <w:sz w:val="22"/>
                <w:szCs w:val="22"/>
              </w:rPr>
            </w:pPr>
            <w:r w:rsidRPr="00721E5C">
              <w:rPr>
                <w:b/>
                <w:i/>
                <w:sz w:val="22"/>
                <w:szCs w:val="22"/>
              </w:rPr>
              <w:t>Наименование объекта</w:t>
            </w:r>
          </w:p>
        </w:tc>
        <w:tc>
          <w:tcPr>
            <w:tcW w:w="1140" w:type="pct"/>
            <w:vMerge w:val="restart"/>
            <w:shd w:val="clear" w:color="auto" w:fill="D9D9D9" w:themeFill="background1" w:themeFillShade="D9"/>
          </w:tcPr>
          <w:p w14:paraId="345ABE68" w14:textId="77777777" w:rsidR="00443312" w:rsidRPr="00721E5C" w:rsidRDefault="00443312" w:rsidP="002224F1">
            <w:pPr>
              <w:keepNext/>
              <w:jc w:val="center"/>
              <w:rPr>
                <w:b/>
                <w:i/>
                <w:sz w:val="22"/>
                <w:szCs w:val="22"/>
              </w:rPr>
            </w:pPr>
            <w:r w:rsidRPr="00721E5C">
              <w:rPr>
                <w:b/>
                <w:i/>
                <w:sz w:val="22"/>
                <w:szCs w:val="22"/>
              </w:rPr>
              <w:t>Адрес</w:t>
            </w:r>
          </w:p>
        </w:tc>
        <w:tc>
          <w:tcPr>
            <w:tcW w:w="532" w:type="pct"/>
            <w:vMerge w:val="restart"/>
            <w:shd w:val="clear" w:color="auto" w:fill="D9D9D9" w:themeFill="background1" w:themeFillShade="D9"/>
          </w:tcPr>
          <w:p w14:paraId="18476284" w14:textId="77777777" w:rsidR="00443312" w:rsidRPr="00721E5C" w:rsidRDefault="00443312" w:rsidP="002224F1">
            <w:pPr>
              <w:keepNext/>
              <w:jc w:val="center"/>
              <w:rPr>
                <w:b/>
                <w:i/>
                <w:sz w:val="22"/>
                <w:szCs w:val="22"/>
              </w:rPr>
            </w:pPr>
            <w:r w:rsidRPr="00721E5C">
              <w:rPr>
                <w:b/>
                <w:i/>
                <w:sz w:val="22"/>
                <w:szCs w:val="22"/>
              </w:rPr>
              <w:t>Общая характеристика</w:t>
            </w:r>
          </w:p>
        </w:tc>
        <w:tc>
          <w:tcPr>
            <w:tcW w:w="380" w:type="pct"/>
            <w:vMerge w:val="restart"/>
            <w:shd w:val="clear" w:color="auto" w:fill="D9D9D9" w:themeFill="background1" w:themeFillShade="D9"/>
          </w:tcPr>
          <w:p w14:paraId="059B276A" w14:textId="77777777" w:rsidR="00443312" w:rsidRPr="00721E5C" w:rsidRDefault="00443312" w:rsidP="002224F1">
            <w:pPr>
              <w:keepNext/>
              <w:jc w:val="center"/>
              <w:rPr>
                <w:b/>
                <w:i/>
                <w:sz w:val="22"/>
                <w:szCs w:val="22"/>
              </w:rPr>
            </w:pPr>
            <w:r w:rsidRPr="00721E5C">
              <w:rPr>
                <w:b/>
                <w:i/>
                <w:sz w:val="22"/>
                <w:szCs w:val="22"/>
              </w:rPr>
              <w:t>Мощность объекта с указанием единиц измерения</w:t>
            </w:r>
          </w:p>
        </w:tc>
        <w:tc>
          <w:tcPr>
            <w:tcW w:w="1061" w:type="pct"/>
            <w:gridSpan w:val="2"/>
            <w:shd w:val="clear" w:color="auto" w:fill="D9D9D9" w:themeFill="background1" w:themeFillShade="D9"/>
          </w:tcPr>
          <w:p w14:paraId="5DBF89C0" w14:textId="76E1CB4C" w:rsidR="00443312" w:rsidRPr="00721E5C" w:rsidRDefault="00443312" w:rsidP="00104727">
            <w:pPr>
              <w:keepNext/>
              <w:jc w:val="center"/>
              <w:rPr>
                <w:b/>
                <w:i/>
                <w:sz w:val="22"/>
                <w:szCs w:val="22"/>
              </w:rPr>
            </w:pPr>
            <w:r w:rsidRPr="00721E5C">
              <w:rPr>
                <w:b/>
                <w:i/>
                <w:sz w:val="22"/>
                <w:szCs w:val="22"/>
              </w:rPr>
              <w:t xml:space="preserve">Расчетные показатели </w:t>
            </w:r>
            <w:r w:rsidR="005B34D8" w:rsidRPr="00721E5C">
              <w:rPr>
                <w:b/>
                <w:i/>
                <w:sz w:val="22"/>
                <w:szCs w:val="22"/>
              </w:rPr>
              <w:t>М</w:t>
            </w:r>
            <w:r w:rsidRPr="00721E5C">
              <w:rPr>
                <w:b/>
                <w:i/>
                <w:sz w:val="22"/>
                <w:szCs w:val="22"/>
              </w:rPr>
              <w:t xml:space="preserve">НГП </w:t>
            </w:r>
            <w:r w:rsidR="00387D83" w:rsidRPr="00721E5C">
              <w:rPr>
                <w:b/>
                <w:i/>
                <w:sz w:val="22"/>
                <w:szCs w:val="22"/>
              </w:rPr>
              <w:t>МО «</w:t>
            </w:r>
            <w:r w:rsidR="00E02B74" w:rsidRPr="00721E5C">
              <w:rPr>
                <w:b/>
                <w:i/>
                <w:sz w:val="22"/>
                <w:szCs w:val="22"/>
              </w:rPr>
              <w:t>Город Балабаново</w:t>
            </w:r>
            <w:r w:rsidR="00387D83" w:rsidRPr="00721E5C">
              <w:rPr>
                <w:b/>
                <w:i/>
                <w:sz w:val="22"/>
                <w:szCs w:val="22"/>
              </w:rPr>
              <w:t>»</w:t>
            </w:r>
          </w:p>
        </w:tc>
        <w:tc>
          <w:tcPr>
            <w:tcW w:w="907" w:type="pct"/>
            <w:vMerge w:val="restart"/>
            <w:shd w:val="clear" w:color="auto" w:fill="D9D9D9" w:themeFill="background1" w:themeFillShade="D9"/>
          </w:tcPr>
          <w:p w14:paraId="4A6EB8E1" w14:textId="2F1BEE29" w:rsidR="00443312" w:rsidRPr="00721E5C" w:rsidRDefault="00443312" w:rsidP="00662608">
            <w:pPr>
              <w:keepNext/>
              <w:jc w:val="center"/>
              <w:rPr>
                <w:b/>
                <w:i/>
                <w:sz w:val="22"/>
                <w:szCs w:val="22"/>
              </w:rPr>
            </w:pPr>
            <w:r w:rsidRPr="00721E5C">
              <w:rPr>
                <w:b/>
                <w:i/>
                <w:sz w:val="22"/>
                <w:szCs w:val="22"/>
              </w:rPr>
              <w:t xml:space="preserve">Вывод о необходимости размещения объектов местного значения </w:t>
            </w:r>
            <w:r w:rsidR="00662608" w:rsidRPr="00721E5C">
              <w:rPr>
                <w:b/>
                <w:i/>
                <w:sz w:val="22"/>
                <w:szCs w:val="22"/>
              </w:rPr>
              <w:t>городского</w:t>
            </w:r>
            <w:r w:rsidRPr="00721E5C">
              <w:rPr>
                <w:b/>
                <w:i/>
                <w:sz w:val="22"/>
                <w:szCs w:val="22"/>
              </w:rPr>
              <w:t xml:space="preserve"> поселения</w:t>
            </w:r>
          </w:p>
        </w:tc>
      </w:tr>
      <w:tr w:rsidR="005A0A96" w:rsidRPr="00721E5C" w14:paraId="70AE4E11" w14:textId="77777777" w:rsidTr="00271F08">
        <w:trPr>
          <w:cantSplit/>
          <w:trHeight w:val="146"/>
          <w:tblHeader/>
          <w:jc w:val="center"/>
        </w:trPr>
        <w:tc>
          <w:tcPr>
            <w:tcW w:w="980" w:type="pct"/>
            <w:vMerge/>
            <w:shd w:val="clear" w:color="auto" w:fill="D9D9D9" w:themeFill="background1" w:themeFillShade="D9"/>
          </w:tcPr>
          <w:p w14:paraId="1D69403B" w14:textId="77777777" w:rsidR="00443312" w:rsidRPr="00721E5C" w:rsidRDefault="00443312" w:rsidP="002224F1">
            <w:pPr>
              <w:keepNext/>
              <w:jc w:val="center"/>
              <w:rPr>
                <w:b/>
                <w:i/>
                <w:sz w:val="22"/>
                <w:szCs w:val="22"/>
              </w:rPr>
            </w:pPr>
          </w:p>
        </w:tc>
        <w:tc>
          <w:tcPr>
            <w:tcW w:w="1140" w:type="pct"/>
            <w:vMerge/>
            <w:shd w:val="clear" w:color="auto" w:fill="D9D9D9" w:themeFill="background1" w:themeFillShade="D9"/>
          </w:tcPr>
          <w:p w14:paraId="69D1DCE4" w14:textId="77777777" w:rsidR="00443312" w:rsidRPr="00721E5C" w:rsidRDefault="00443312" w:rsidP="002224F1">
            <w:pPr>
              <w:keepNext/>
              <w:jc w:val="center"/>
              <w:rPr>
                <w:b/>
                <w:i/>
                <w:sz w:val="22"/>
                <w:szCs w:val="22"/>
              </w:rPr>
            </w:pPr>
          </w:p>
        </w:tc>
        <w:tc>
          <w:tcPr>
            <w:tcW w:w="532" w:type="pct"/>
            <w:vMerge/>
            <w:shd w:val="clear" w:color="auto" w:fill="D9D9D9" w:themeFill="background1" w:themeFillShade="D9"/>
          </w:tcPr>
          <w:p w14:paraId="3313FF47" w14:textId="77777777" w:rsidR="00443312" w:rsidRPr="00721E5C" w:rsidRDefault="00443312" w:rsidP="002224F1">
            <w:pPr>
              <w:keepNext/>
              <w:jc w:val="center"/>
              <w:rPr>
                <w:b/>
                <w:i/>
                <w:sz w:val="22"/>
                <w:szCs w:val="22"/>
              </w:rPr>
            </w:pPr>
          </w:p>
        </w:tc>
        <w:tc>
          <w:tcPr>
            <w:tcW w:w="380" w:type="pct"/>
            <w:vMerge/>
            <w:shd w:val="clear" w:color="auto" w:fill="D9D9D9" w:themeFill="background1" w:themeFillShade="D9"/>
          </w:tcPr>
          <w:p w14:paraId="21352894" w14:textId="77777777" w:rsidR="00443312" w:rsidRPr="00721E5C" w:rsidRDefault="00443312" w:rsidP="002224F1">
            <w:pPr>
              <w:keepNext/>
              <w:jc w:val="center"/>
              <w:rPr>
                <w:b/>
                <w:i/>
                <w:sz w:val="22"/>
                <w:szCs w:val="22"/>
              </w:rPr>
            </w:pPr>
          </w:p>
        </w:tc>
        <w:tc>
          <w:tcPr>
            <w:tcW w:w="380" w:type="pct"/>
            <w:shd w:val="clear" w:color="auto" w:fill="D9D9D9" w:themeFill="background1" w:themeFillShade="D9"/>
          </w:tcPr>
          <w:p w14:paraId="0F626AD1" w14:textId="786CF776" w:rsidR="00443312" w:rsidRPr="00721E5C" w:rsidRDefault="00443312" w:rsidP="002224F1">
            <w:pPr>
              <w:keepNext/>
              <w:jc w:val="center"/>
              <w:rPr>
                <w:b/>
                <w:i/>
                <w:sz w:val="22"/>
                <w:szCs w:val="22"/>
              </w:rPr>
            </w:pPr>
            <w:r w:rsidRPr="00721E5C">
              <w:rPr>
                <w:b/>
                <w:i/>
                <w:sz w:val="22"/>
                <w:szCs w:val="22"/>
              </w:rPr>
              <w:t>минимальной обеспеченности</w:t>
            </w:r>
          </w:p>
        </w:tc>
        <w:tc>
          <w:tcPr>
            <w:tcW w:w="681" w:type="pct"/>
            <w:shd w:val="clear" w:color="auto" w:fill="D9D9D9" w:themeFill="background1" w:themeFillShade="D9"/>
          </w:tcPr>
          <w:p w14:paraId="4DA89E7B" w14:textId="723F095E" w:rsidR="00443312" w:rsidRPr="00721E5C" w:rsidRDefault="00443312" w:rsidP="002224F1">
            <w:pPr>
              <w:keepNext/>
              <w:jc w:val="center"/>
              <w:rPr>
                <w:b/>
                <w:i/>
                <w:sz w:val="22"/>
                <w:szCs w:val="22"/>
              </w:rPr>
            </w:pPr>
            <w:r w:rsidRPr="00721E5C">
              <w:rPr>
                <w:b/>
                <w:i/>
                <w:sz w:val="22"/>
                <w:szCs w:val="22"/>
              </w:rPr>
              <w:t>максимальной территориальной доступности</w:t>
            </w:r>
          </w:p>
        </w:tc>
        <w:tc>
          <w:tcPr>
            <w:tcW w:w="907" w:type="pct"/>
            <w:vMerge/>
            <w:shd w:val="clear" w:color="auto" w:fill="D9D9D9" w:themeFill="background1" w:themeFillShade="D9"/>
          </w:tcPr>
          <w:p w14:paraId="58D4A442" w14:textId="77777777" w:rsidR="00443312" w:rsidRPr="00721E5C" w:rsidRDefault="00443312" w:rsidP="002224F1">
            <w:pPr>
              <w:keepNext/>
              <w:jc w:val="center"/>
              <w:rPr>
                <w:b/>
                <w:i/>
                <w:sz w:val="22"/>
                <w:szCs w:val="22"/>
              </w:rPr>
            </w:pPr>
          </w:p>
        </w:tc>
      </w:tr>
      <w:tr w:rsidR="00011FB6" w:rsidRPr="00374F0C" w14:paraId="3D90E8AA" w14:textId="1EC42E86" w:rsidTr="00B90FF9">
        <w:trPr>
          <w:cantSplit/>
          <w:trHeight w:val="157"/>
          <w:jc w:val="center"/>
        </w:trPr>
        <w:tc>
          <w:tcPr>
            <w:tcW w:w="5000" w:type="pct"/>
            <w:gridSpan w:val="7"/>
            <w:shd w:val="clear" w:color="auto" w:fill="F2F2F2" w:themeFill="background1" w:themeFillShade="F2"/>
          </w:tcPr>
          <w:p w14:paraId="67398246" w14:textId="6035141F" w:rsidR="00011FB6" w:rsidRPr="00721E5C" w:rsidRDefault="00011FB6" w:rsidP="00011FB6">
            <w:pPr>
              <w:autoSpaceDE w:val="0"/>
              <w:autoSpaceDN w:val="0"/>
              <w:adjustRightInd w:val="0"/>
              <w:jc w:val="center"/>
              <w:rPr>
                <w:rFonts w:eastAsia="Calibri"/>
                <w:b/>
                <w:i/>
                <w:color w:val="000000"/>
                <w:sz w:val="22"/>
                <w:szCs w:val="22"/>
                <w:lang w:eastAsia="en-US"/>
              </w:rPr>
            </w:pPr>
            <w:r w:rsidRPr="00721E5C">
              <w:rPr>
                <w:rFonts w:eastAsia="Calibri"/>
                <w:b/>
                <w:i/>
                <w:color w:val="000000"/>
                <w:sz w:val="22"/>
                <w:szCs w:val="22"/>
                <w:lang w:eastAsia="en-US"/>
              </w:rPr>
              <w:t>Объекты общественного питания</w:t>
            </w:r>
          </w:p>
        </w:tc>
      </w:tr>
      <w:tr w:rsidR="00721E5C" w:rsidRPr="00374F0C" w14:paraId="21C70418" w14:textId="2447AF18" w:rsidTr="00721E5C">
        <w:trPr>
          <w:cantSplit/>
          <w:trHeight w:val="1180"/>
          <w:jc w:val="center"/>
        </w:trPr>
        <w:tc>
          <w:tcPr>
            <w:tcW w:w="980" w:type="pct"/>
            <w:shd w:val="clear" w:color="auto" w:fill="F2F2F2" w:themeFill="background1" w:themeFillShade="F2"/>
            <w:vAlign w:val="center"/>
          </w:tcPr>
          <w:p w14:paraId="7B3A9034" w14:textId="1DBB60C6" w:rsidR="00721E5C" w:rsidRPr="00573D81" w:rsidRDefault="00721E5C" w:rsidP="00721E5C">
            <w:pPr>
              <w:jc w:val="center"/>
              <w:rPr>
                <w:b/>
                <w:i/>
                <w:sz w:val="22"/>
                <w:szCs w:val="22"/>
                <w:highlight w:val="yellow"/>
              </w:rPr>
            </w:pPr>
            <w:r w:rsidRPr="00573D81">
              <w:rPr>
                <w:b/>
                <w:i/>
                <w:sz w:val="22"/>
                <w:szCs w:val="22"/>
              </w:rPr>
              <w:t>ООО "Три льва" Кафе-закусочная</w:t>
            </w:r>
          </w:p>
        </w:tc>
        <w:tc>
          <w:tcPr>
            <w:tcW w:w="1140" w:type="pct"/>
            <w:shd w:val="clear" w:color="auto" w:fill="auto"/>
            <w:vAlign w:val="center"/>
          </w:tcPr>
          <w:p w14:paraId="10BB21EA" w14:textId="387C598E" w:rsidR="00721E5C" w:rsidRPr="00573D81" w:rsidRDefault="00721E5C" w:rsidP="00721E5C">
            <w:pPr>
              <w:autoSpaceDE w:val="0"/>
              <w:autoSpaceDN w:val="0"/>
              <w:adjustRightInd w:val="0"/>
              <w:jc w:val="center"/>
              <w:rPr>
                <w:sz w:val="22"/>
                <w:szCs w:val="22"/>
                <w:highlight w:val="yellow"/>
              </w:rPr>
            </w:pPr>
            <w:r w:rsidRPr="00573D81">
              <w:rPr>
                <w:sz w:val="22"/>
                <w:szCs w:val="22"/>
              </w:rPr>
              <w:t xml:space="preserve">г. Балабаново, ул. </w:t>
            </w:r>
            <w:proofErr w:type="spellStart"/>
            <w:r w:rsidRPr="00573D81">
              <w:rPr>
                <w:sz w:val="22"/>
                <w:szCs w:val="22"/>
              </w:rPr>
              <w:t>Боровская</w:t>
            </w:r>
            <w:proofErr w:type="spellEnd"/>
            <w:r w:rsidRPr="00573D81">
              <w:rPr>
                <w:sz w:val="22"/>
                <w:szCs w:val="22"/>
              </w:rPr>
              <w:t>, 102</w:t>
            </w:r>
          </w:p>
        </w:tc>
        <w:tc>
          <w:tcPr>
            <w:tcW w:w="532" w:type="pct"/>
            <w:shd w:val="clear" w:color="auto" w:fill="auto"/>
            <w:vAlign w:val="center"/>
          </w:tcPr>
          <w:p w14:paraId="7610CDC5" w14:textId="15847D52"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общественное питание</w:t>
            </w:r>
          </w:p>
        </w:tc>
        <w:tc>
          <w:tcPr>
            <w:tcW w:w="380" w:type="pct"/>
            <w:vAlign w:val="center"/>
          </w:tcPr>
          <w:p w14:paraId="7DB2EE81" w14:textId="16C87960"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Количество посадочных мест – 108</w:t>
            </w:r>
          </w:p>
        </w:tc>
        <w:tc>
          <w:tcPr>
            <w:tcW w:w="380" w:type="pct"/>
            <w:vAlign w:val="center"/>
          </w:tcPr>
          <w:p w14:paraId="5474D973" w14:textId="3824BA5B"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0A99BC43" w14:textId="3D75F61E"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Пешеходная доступность 500 м</w:t>
            </w:r>
          </w:p>
        </w:tc>
        <w:tc>
          <w:tcPr>
            <w:tcW w:w="907" w:type="pct"/>
            <w:vAlign w:val="center"/>
          </w:tcPr>
          <w:p w14:paraId="6D14E244" w14:textId="258C8663"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Размещение не требуется</w:t>
            </w:r>
          </w:p>
        </w:tc>
      </w:tr>
      <w:tr w:rsidR="00721E5C" w:rsidRPr="00374F0C" w14:paraId="65897E59" w14:textId="77777777" w:rsidTr="00721E5C">
        <w:trPr>
          <w:cantSplit/>
          <w:trHeight w:val="1180"/>
          <w:jc w:val="center"/>
        </w:trPr>
        <w:tc>
          <w:tcPr>
            <w:tcW w:w="980" w:type="pct"/>
            <w:shd w:val="clear" w:color="auto" w:fill="F2F2F2" w:themeFill="background1" w:themeFillShade="F2"/>
            <w:vAlign w:val="center"/>
          </w:tcPr>
          <w:p w14:paraId="6CD68E82" w14:textId="1B0C3EA3" w:rsidR="00721E5C" w:rsidRPr="00573D81" w:rsidRDefault="00721E5C" w:rsidP="00721E5C">
            <w:pPr>
              <w:jc w:val="center"/>
              <w:rPr>
                <w:b/>
                <w:i/>
                <w:sz w:val="22"/>
                <w:szCs w:val="22"/>
                <w:highlight w:val="yellow"/>
              </w:rPr>
            </w:pPr>
            <w:r w:rsidRPr="00573D81">
              <w:rPr>
                <w:b/>
                <w:i/>
                <w:sz w:val="22"/>
                <w:szCs w:val="22"/>
              </w:rPr>
              <w:t xml:space="preserve">ИП </w:t>
            </w:r>
            <w:proofErr w:type="spellStart"/>
            <w:r w:rsidRPr="00573D81">
              <w:rPr>
                <w:b/>
                <w:i/>
                <w:sz w:val="22"/>
                <w:szCs w:val="22"/>
              </w:rPr>
              <w:t>Трохин</w:t>
            </w:r>
            <w:proofErr w:type="spellEnd"/>
            <w:r w:rsidRPr="00573D81">
              <w:rPr>
                <w:b/>
                <w:i/>
                <w:sz w:val="22"/>
                <w:szCs w:val="22"/>
              </w:rPr>
              <w:t xml:space="preserve"> Кафе-бистро</w:t>
            </w:r>
          </w:p>
        </w:tc>
        <w:tc>
          <w:tcPr>
            <w:tcW w:w="1140" w:type="pct"/>
            <w:shd w:val="clear" w:color="auto" w:fill="auto"/>
            <w:vAlign w:val="center"/>
          </w:tcPr>
          <w:p w14:paraId="7E25F64D" w14:textId="3FCBAF4F" w:rsidR="00721E5C" w:rsidRPr="00573D81" w:rsidRDefault="00721E5C" w:rsidP="00721E5C">
            <w:pPr>
              <w:autoSpaceDE w:val="0"/>
              <w:autoSpaceDN w:val="0"/>
              <w:adjustRightInd w:val="0"/>
              <w:jc w:val="center"/>
              <w:rPr>
                <w:sz w:val="22"/>
                <w:szCs w:val="22"/>
                <w:highlight w:val="yellow"/>
              </w:rPr>
            </w:pPr>
            <w:r w:rsidRPr="00573D81">
              <w:rPr>
                <w:sz w:val="22"/>
                <w:szCs w:val="22"/>
              </w:rPr>
              <w:t>г. Балабаново, ул. 50 лет Октября,13</w:t>
            </w:r>
          </w:p>
        </w:tc>
        <w:tc>
          <w:tcPr>
            <w:tcW w:w="532" w:type="pct"/>
            <w:shd w:val="clear" w:color="auto" w:fill="auto"/>
            <w:vAlign w:val="center"/>
          </w:tcPr>
          <w:p w14:paraId="1166E987" w14:textId="0411371B"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общественное питание</w:t>
            </w:r>
          </w:p>
        </w:tc>
        <w:tc>
          <w:tcPr>
            <w:tcW w:w="380" w:type="pct"/>
            <w:vAlign w:val="center"/>
          </w:tcPr>
          <w:p w14:paraId="341995C5" w14:textId="237BAC46"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Количество посадочных мест – 27</w:t>
            </w:r>
          </w:p>
        </w:tc>
        <w:tc>
          <w:tcPr>
            <w:tcW w:w="380" w:type="pct"/>
            <w:vAlign w:val="center"/>
          </w:tcPr>
          <w:p w14:paraId="5493631C" w14:textId="740E0D8C"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354DFA05" w14:textId="716FC100"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Пешеходная доступность 500 м</w:t>
            </w:r>
          </w:p>
        </w:tc>
        <w:tc>
          <w:tcPr>
            <w:tcW w:w="907" w:type="pct"/>
            <w:vAlign w:val="center"/>
          </w:tcPr>
          <w:p w14:paraId="0B7D6B49" w14:textId="674C109D"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Размещение не требуется</w:t>
            </w:r>
          </w:p>
        </w:tc>
      </w:tr>
      <w:tr w:rsidR="00721E5C" w:rsidRPr="00374F0C" w14:paraId="6A8446BE" w14:textId="77777777" w:rsidTr="00721E5C">
        <w:trPr>
          <w:cantSplit/>
          <w:trHeight w:val="1180"/>
          <w:jc w:val="center"/>
        </w:trPr>
        <w:tc>
          <w:tcPr>
            <w:tcW w:w="980" w:type="pct"/>
            <w:shd w:val="clear" w:color="auto" w:fill="F2F2F2" w:themeFill="background1" w:themeFillShade="F2"/>
            <w:vAlign w:val="center"/>
          </w:tcPr>
          <w:p w14:paraId="7178B47E" w14:textId="22DF5FF6" w:rsidR="00721E5C" w:rsidRPr="00573D81" w:rsidRDefault="00721E5C" w:rsidP="00721E5C">
            <w:pPr>
              <w:jc w:val="center"/>
              <w:rPr>
                <w:b/>
                <w:i/>
                <w:sz w:val="22"/>
                <w:szCs w:val="22"/>
                <w:highlight w:val="yellow"/>
              </w:rPr>
            </w:pPr>
            <w:r w:rsidRPr="00573D81">
              <w:rPr>
                <w:b/>
                <w:i/>
                <w:sz w:val="22"/>
                <w:szCs w:val="22"/>
              </w:rPr>
              <w:t>ООО "Валенсия" Кафе-бар</w:t>
            </w:r>
          </w:p>
        </w:tc>
        <w:tc>
          <w:tcPr>
            <w:tcW w:w="1140" w:type="pct"/>
            <w:shd w:val="clear" w:color="auto" w:fill="auto"/>
            <w:vAlign w:val="center"/>
          </w:tcPr>
          <w:p w14:paraId="3EB148F9" w14:textId="6E7135C8" w:rsidR="00721E5C" w:rsidRPr="00573D81" w:rsidRDefault="00721E5C" w:rsidP="00721E5C">
            <w:pPr>
              <w:autoSpaceDE w:val="0"/>
              <w:autoSpaceDN w:val="0"/>
              <w:adjustRightInd w:val="0"/>
              <w:jc w:val="center"/>
              <w:rPr>
                <w:sz w:val="22"/>
                <w:szCs w:val="22"/>
                <w:highlight w:val="yellow"/>
              </w:rPr>
            </w:pPr>
            <w:r w:rsidRPr="00573D81">
              <w:rPr>
                <w:sz w:val="22"/>
                <w:szCs w:val="22"/>
              </w:rPr>
              <w:t>г. Балабаново, ул. Капитана Королева, 1а</w:t>
            </w:r>
          </w:p>
        </w:tc>
        <w:tc>
          <w:tcPr>
            <w:tcW w:w="532" w:type="pct"/>
            <w:shd w:val="clear" w:color="auto" w:fill="auto"/>
            <w:vAlign w:val="center"/>
          </w:tcPr>
          <w:p w14:paraId="32495465" w14:textId="08293C8F"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общественное питание</w:t>
            </w:r>
          </w:p>
        </w:tc>
        <w:tc>
          <w:tcPr>
            <w:tcW w:w="380" w:type="pct"/>
            <w:vAlign w:val="center"/>
          </w:tcPr>
          <w:p w14:paraId="42377BA9" w14:textId="3104FA04"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Количество посадочных мест – 45</w:t>
            </w:r>
          </w:p>
        </w:tc>
        <w:tc>
          <w:tcPr>
            <w:tcW w:w="380" w:type="pct"/>
            <w:vAlign w:val="center"/>
          </w:tcPr>
          <w:p w14:paraId="658FDB7B" w14:textId="5A2AA18E"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5AE3FCC3" w14:textId="6C263B5D"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Пешеходная доступность 500 м</w:t>
            </w:r>
          </w:p>
        </w:tc>
        <w:tc>
          <w:tcPr>
            <w:tcW w:w="907" w:type="pct"/>
            <w:vAlign w:val="center"/>
          </w:tcPr>
          <w:p w14:paraId="7764A113" w14:textId="11C040F2"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Размещение не требуется</w:t>
            </w:r>
          </w:p>
        </w:tc>
      </w:tr>
      <w:tr w:rsidR="00721E5C" w:rsidRPr="00374F0C" w14:paraId="7A212B10" w14:textId="77777777" w:rsidTr="00721E5C">
        <w:trPr>
          <w:cantSplit/>
          <w:trHeight w:val="1180"/>
          <w:jc w:val="center"/>
        </w:trPr>
        <w:tc>
          <w:tcPr>
            <w:tcW w:w="980" w:type="pct"/>
            <w:shd w:val="clear" w:color="auto" w:fill="F2F2F2" w:themeFill="background1" w:themeFillShade="F2"/>
            <w:vAlign w:val="center"/>
          </w:tcPr>
          <w:p w14:paraId="06938218" w14:textId="3FA00281" w:rsidR="00721E5C" w:rsidRPr="00573D81" w:rsidRDefault="00721E5C" w:rsidP="00721E5C">
            <w:pPr>
              <w:jc w:val="center"/>
              <w:rPr>
                <w:b/>
                <w:i/>
                <w:sz w:val="22"/>
                <w:szCs w:val="22"/>
                <w:highlight w:val="yellow"/>
              </w:rPr>
            </w:pPr>
            <w:r w:rsidRPr="00573D81">
              <w:rPr>
                <w:b/>
                <w:i/>
                <w:sz w:val="22"/>
                <w:szCs w:val="22"/>
              </w:rPr>
              <w:t>ООО "Славянское" Кафе «Бухара»</w:t>
            </w:r>
          </w:p>
        </w:tc>
        <w:tc>
          <w:tcPr>
            <w:tcW w:w="1140" w:type="pct"/>
            <w:shd w:val="clear" w:color="auto" w:fill="auto"/>
            <w:vAlign w:val="center"/>
          </w:tcPr>
          <w:p w14:paraId="788CF66A" w14:textId="75221D3B" w:rsidR="00721E5C" w:rsidRPr="00573D81" w:rsidRDefault="00721E5C" w:rsidP="00721E5C">
            <w:pPr>
              <w:autoSpaceDE w:val="0"/>
              <w:autoSpaceDN w:val="0"/>
              <w:adjustRightInd w:val="0"/>
              <w:jc w:val="center"/>
              <w:rPr>
                <w:sz w:val="22"/>
                <w:szCs w:val="22"/>
              </w:rPr>
            </w:pPr>
            <w:r w:rsidRPr="00573D81">
              <w:rPr>
                <w:sz w:val="22"/>
                <w:szCs w:val="22"/>
              </w:rPr>
              <w:t>г. Балабаново,</w:t>
            </w:r>
          </w:p>
          <w:p w14:paraId="63F28885" w14:textId="50931931" w:rsidR="00721E5C" w:rsidRPr="00573D81" w:rsidRDefault="00721E5C" w:rsidP="00666FC5">
            <w:pPr>
              <w:autoSpaceDE w:val="0"/>
              <w:autoSpaceDN w:val="0"/>
              <w:adjustRightInd w:val="0"/>
              <w:jc w:val="center"/>
              <w:rPr>
                <w:sz w:val="22"/>
                <w:szCs w:val="22"/>
                <w:highlight w:val="yellow"/>
              </w:rPr>
            </w:pPr>
            <w:r w:rsidRPr="00573D81">
              <w:rPr>
                <w:sz w:val="22"/>
                <w:szCs w:val="22"/>
              </w:rPr>
              <w:t>ул.  96 км</w:t>
            </w:r>
            <w:r w:rsidR="00666FC5">
              <w:rPr>
                <w:sz w:val="22"/>
                <w:szCs w:val="22"/>
              </w:rPr>
              <w:t xml:space="preserve"> Киевского шоссе</w:t>
            </w:r>
          </w:p>
        </w:tc>
        <w:tc>
          <w:tcPr>
            <w:tcW w:w="532" w:type="pct"/>
            <w:shd w:val="clear" w:color="auto" w:fill="auto"/>
            <w:vAlign w:val="center"/>
          </w:tcPr>
          <w:p w14:paraId="6A6C30D1" w14:textId="7E58507D"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общественное питание</w:t>
            </w:r>
          </w:p>
        </w:tc>
        <w:tc>
          <w:tcPr>
            <w:tcW w:w="380" w:type="pct"/>
            <w:vAlign w:val="center"/>
          </w:tcPr>
          <w:p w14:paraId="5399C307" w14:textId="1D14B8A8"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Количество посадочных мест – 25</w:t>
            </w:r>
          </w:p>
        </w:tc>
        <w:tc>
          <w:tcPr>
            <w:tcW w:w="380" w:type="pct"/>
            <w:vAlign w:val="center"/>
          </w:tcPr>
          <w:p w14:paraId="4CDBBC1C" w14:textId="6A4B9271"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24CC4C79" w14:textId="38C84B48"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Пешеходная доступность 500 м</w:t>
            </w:r>
          </w:p>
        </w:tc>
        <w:tc>
          <w:tcPr>
            <w:tcW w:w="907" w:type="pct"/>
            <w:vAlign w:val="center"/>
          </w:tcPr>
          <w:p w14:paraId="4C9E90AD" w14:textId="0507ADCF"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Размещение не требуется</w:t>
            </w:r>
          </w:p>
        </w:tc>
      </w:tr>
      <w:tr w:rsidR="00721E5C" w:rsidRPr="00374F0C" w14:paraId="60BC9C7B" w14:textId="77777777" w:rsidTr="00721E5C">
        <w:trPr>
          <w:cantSplit/>
          <w:trHeight w:val="1180"/>
          <w:jc w:val="center"/>
        </w:trPr>
        <w:tc>
          <w:tcPr>
            <w:tcW w:w="980" w:type="pct"/>
            <w:shd w:val="clear" w:color="auto" w:fill="F2F2F2" w:themeFill="background1" w:themeFillShade="F2"/>
            <w:vAlign w:val="center"/>
          </w:tcPr>
          <w:p w14:paraId="6FC987D3" w14:textId="12A39A5F" w:rsidR="00721E5C" w:rsidRPr="00573D81" w:rsidRDefault="00721E5C" w:rsidP="00721E5C">
            <w:pPr>
              <w:jc w:val="center"/>
              <w:rPr>
                <w:b/>
                <w:i/>
                <w:sz w:val="22"/>
                <w:szCs w:val="22"/>
                <w:highlight w:val="yellow"/>
              </w:rPr>
            </w:pPr>
            <w:r w:rsidRPr="00573D81">
              <w:rPr>
                <w:b/>
                <w:i/>
                <w:sz w:val="22"/>
                <w:szCs w:val="22"/>
              </w:rPr>
              <w:t xml:space="preserve">ИП </w:t>
            </w:r>
            <w:proofErr w:type="spellStart"/>
            <w:r w:rsidRPr="00573D81">
              <w:rPr>
                <w:b/>
                <w:i/>
                <w:sz w:val="22"/>
                <w:szCs w:val="22"/>
              </w:rPr>
              <w:t>Дасни</w:t>
            </w:r>
            <w:proofErr w:type="spellEnd"/>
            <w:r w:rsidRPr="00573D81">
              <w:rPr>
                <w:b/>
                <w:i/>
                <w:sz w:val="22"/>
                <w:szCs w:val="22"/>
              </w:rPr>
              <w:t xml:space="preserve"> Т.С. Кафе-бар "Вернисаж"</w:t>
            </w:r>
          </w:p>
        </w:tc>
        <w:tc>
          <w:tcPr>
            <w:tcW w:w="1140" w:type="pct"/>
            <w:shd w:val="clear" w:color="auto" w:fill="auto"/>
            <w:vAlign w:val="center"/>
          </w:tcPr>
          <w:p w14:paraId="216C9015" w14:textId="2965DC85" w:rsidR="00721E5C" w:rsidRPr="00573D81" w:rsidRDefault="00721E5C" w:rsidP="00721E5C">
            <w:pPr>
              <w:autoSpaceDE w:val="0"/>
              <w:autoSpaceDN w:val="0"/>
              <w:adjustRightInd w:val="0"/>
              <w:jc w:val="center"/>
              <w:rPr>
                <w:sz w:val="22"/>
                <w:szCs w:val="22"/>
                <w:highlight w:val="yellow"/>
              </w:rPr>
            </w:pPr>
            <w:r w:rsidRPr="00573D81">
              <w:rPr>
                <w:sz w:val="22"/>
                <w:szCs w:val="22"/>
              </w:rPr>
              <w:t>г. Балабаново, ул. 50 лет Октября,10а</w:t>
            </w:r>
          </w:p>
        </w:tc>
        <w:tc>
          <w:tcPr>
            <w:tcW w:w="532" w:type="pct"/>
            <w:shd w:val="clear" w:color="auto" w:fill="auto"/>
            <w:vAlign w:val="center"/>
          </w:tcPr>
          <w:p w14:paraId="5CE034CB" w14:textId="43C9A206"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общественное питание</w:t>
            </w:r>
          </w:p>
        </w:tc>
        <w:tc>
          <w:tcPr>
            <w:tcW w:w="380" w:type="pct"/>
            <w:vAlign w:val="center"/>
          </w:tcPr>
          <w:p w14:paraId="20562E4F" w14:textId="29599380"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Количество посадочных мест – 55</w:t>
            </w:r>
          </w:p>
        </w:tc>
        <w:tc>
          <w:tcPr>
            <w:tcW w:w="380" w:type="pct"/>
            <w:vAlign w:val="center"/>
          </w:tcPr>
          <w:p w14:paraId="253B4905" w14:textId="123409F4"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6E6D00C2" w14:textId="76FCE3BE"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Пешеходная доступность 500 м</w:t>
            </w:r>
          </w:p>
        </w:tc>
        <w:tc>
          <w:tcPr>
            <w:tcW w:w="907" w:type="pct"/>
            <w:vAlign w:val="center"/>
          </w:tcPr>
          <w:p w14:paraId="66C2F84D" w14:textId="7CB12F4F"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Размещение не требуется</w:t>
            </w:r>
          </w:p>
        </w:tc>
      </w:tr>
      <w:tr w:rsidR="00721E5C" w:rsidRPr="00374F0C" w14:paraId="65526AC2" w14:textId="77777777" w:rsidTr="00721E5C">
        <w:trPr>
          <w:cantSplit/>
          <w:trHeight w:val="1180"/>
          <w:jc w:val="center"/>
        </w:trPr>
        <w:tc>
          <w:tcPr>
            <w:tcW w:w="980" w:type="pct"/>
            <w:shd w:val="clear" w:color="auto" w:fill="F2F2F2" w:themeFill="background1" w:themeFillShade="F2"/>
            <w:vAlign w:val="center"/>
          </w:tcPr>
          <w:p w14:paraId="236B8B87" w14:textId="3470E40F" w:rsidR="00721E5C" w:rsidRPr="00573D81" w:rsidRDefault="00721E5C" w:rsidP="00721E5C">
            <w:pPr>
              <w:jc w:val="center"/>
              <w:rPr>
                <w:b/>
                <w:i/>
                <w:sz w:val="22"/>
                <w:szCs w:val="22"/>
                <w:highlight w:val="yellow"/>
              </w:rPr>
            </w:pPr>
            <w:r w:rsidRPr="00573D81">
              <w:rPr>
                <w:b/>
                <w:i/>
                <w:sz w:val="22"/>
                <w:szCs w:val="22"/>
              </w:rPr>
              <w:t>ООО Кафе «ДАХ»</w:t>
            </w:r>
          </w:p>
        </w:tc>
        <w:tc>
          <w:tcPr>
            <w:tcW w:w="1140" w:type="pct"/>
            <w:shd w:val="clear" w:color="auto" w:fill="auto"/>
            <w:vAlign w:val="center"/>
          </w:tcPr>
          <w:p w14:paraId="6FD47635" w14:textId="69E9DEC0" w:rsidR="00721E5C" w:rsidRPr="00573D81" w:rsidRDefault="00721E5C" w:rsidP="00721E5C">
            <w:pPr>
              <w:autoSpaceDE w:val="0"/>
              <w:autoSpaceDN w:val="0"/>
              <w:adjustRightInd w:val="0"/>
              <w:jc w:val="center"/>
              <w:rPr>
                <w:sz w:val="22"/>
                <w:szCs w:val="22"/>
                <w:highlight w:val="yellow"/>
              </w:rPr>
            </w:pPr>
            <w:r w:rsidRPr="00573D81">
              <w:rPr>
                <w:sz w:val="22"/>
                <w:szCs w:val="22"/>
              </w:rPr>
              <w:t xml:space="preserve">г. Балабаново, ул. </w:t>
            </w:r>
            <w:proofErr w:type="gramStart"/>
            <w:r w:rsidRPr="00573D81">
              <w:rPr>
                <w:sz w:val="22"/>
                <w:szCs w:val="22"/>
              </w:rPr>
              <w:t>Московская</w:t>
            </w:r>
            <w:proofErr w:type="gramEnd"/>
            <w:r w:rsidRPr="00573D81">
              <w:rPr>
                <w:sz w:val="22"/>
                <w:szCs w:val="22"/>
              </w:rPr>
              <w:t>, д. 21б</w:t>
            </w:r>
          </w:p>
        </w:tc>
        <w:tc>
          <w:tcPr>
            <w:tcW w:w="532" w:type="pct"/>
            <w:shd w:val="clear" w:color="auto" w:fill="auto"/>
            <w:vAlign w:val="center"/>
          </w:tcPr>
          <w:p w14:paraId="44C7C9FD" w14:textId="4C135AA5"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общественное питание</w:t>
            </w:r>
          </w:p>
        </w:tc>
        <w:tc>
          <w:tcPr>
            <w:tcW w:w="380" w:type="pct"/>
            <w:vAlign w:val="center"/>
          </w:tcPr>
          <w:p w14:paraId="3F9CB6C4" w14:textId="1D893F30"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Количество посадочных мест – 98</w:t>
            </w:r>
          </w:p>
        </w:tc>
        <w:tc>
          <w:tcPr>
            <w:tcW w:w="380" w:type="pct"/>
            <w:vAlign w:val="center"/>
          </w:tcPr>
          <w:p w14:paraId="7A1C5E75" w14:textId="716E865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2D60A5DE" w14:textId="5EB9E104"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Пешеходная доступность 500 м</w:t>
            </w:r>
          </w:p>
        </w:tc>
        <w:tc>
          <w:tcPr>
            <w:tcW w:w="907" w:type="pct"/>
            <w:vAlign w:val="center"/>
          </w:tcPr>
          <w:p w14:paraId="6FC7F6C2" w14:textId="6F249886"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Размещение не требуется</w:t>
            </w:r>
          </w:p>
        </w:tc>
      </w:tr>
      <w:tr w:rsidR="00721E5C" w:rsidRPr="00374F0C" w14:paraId="203CAEB7" w14:textId="77777777" w:rsidTr="00721E5C">
        <w:trPr>
          <w:cantSplit/>
          <w:trHeight w:val="1180"/>
          <w:jc w:val="center"/>
        </w:trPr>
        <w:tc>
          <w:tcPr>
            <w:tcW w:w="980" w:type="pct"/>
            <w:shd w:val="clear" w:color="auto" w:fill="F2F2F2" w:themeFill="background1" w:themeFillShade="F2"/>
            <w:vAlign w:val="center"/>
          </w:tcPr>
          <w:p w14:paraId="4062ED2A" w14:textId="569E82F5" w:rsidR="00721E5C" w:rsidRPr="00573D81" w:rsidRDefault="00721E5C" w:rsidP="00721E5C">
            <w:pPr>
              <w:jc w:val="center"/>
              <w:rPr>
                <w:b/>
                <w:i/>
                <w:sz w:val="22"/>
                <w:szCs w:val="22"/>
                <w:highlight w:val="yellow"/>
              </w:rPr>
            </w:pPr>
            <w:r w:rsidRPr="00573D81">
              <w:rPr>
                <w:b/>
                <w:i/>
                <w:sz w:val="22"/>
                <w:szCs w:val="22"/>
              </w:rPr>
              <w:lastRenderedPageBreak/>
              <w:t xml:space="preserve">ИП </w:t>
            </w:r>
            <w:proofErr w:type="spellStart"/>
            <w:r w:rsidRPr="00573D81">
              <w:rPr>
                <w:b/>
                <w:i/>
                <w:sz w:val="22"/>
                <w:szCs w:val="22"/>
              </w:rPr>
              <w:t>Фархадов</w:t>
            </w:r>
            <w:proofErr w:type="spellEnd"/>
            <w:r w:rsidRPr="00573D81">
              <w:rPr>
                <w:b/>
                <w:i/>
                <w:sz w:val="22"/>
                <w:szCs w:val="22"/>
              </w:rPr>
              <w:t xml:space="preserve"> Кафе "У Марии"</w:t>
            </w:r>
          </w:p>
        </w:tc>
        <w:tc>
          <w:tcPr>
            <w:tcW w:w="1140" w:type="pct"/>
            <w:shd w:val="clear" w:color="auto" w:fill="auto"/>
            <w:vAlign w:val="center"/>
          </w:tcPr>
          <w:p w14:paraId="2E314105" w14:textId="7C2B682E" w:rsidR="00721E5C" w:rsidRPr="00573D81" w:rsidRDefault="00721E5C" w:rsidP="00721E5C">
            <w:pPr>
              <w:autoSpaceDE w:val="0"/>
              <w:autoSpaceDN w:val="0"/>
              <w:adjustRightInd w:val="0"/>
              <w:jc w:val="center"/>
              <w:rPr>
                <w:sz w:val="22"/>
                <w:szCs w:val="22"/>
                <w:highlight w:val="yellow"/>
              </w:rPr>
            </w:pPr>
            <w:r w:rsidRPr="00573D81">
              <w:rPr>
                <w:sz w:val="22"/>
                <w:szCs w:val="22"/>
              </w:rPr>
              <w:t xml:space="preserve">г. Балабаново, </w:t>
            </w:r>
            <w:r w:rsidR="0095372A" w:rsidRPr="00573D81">
              <w:rPr>
                <w:sz w:val="22"/>
                <w:szCs w:val="22"/>
              </w:rPr>
              <w:t>ФАД М-3 "Украина"</w:t>
            </w:r>
          </w:p>
        </w:tc>
        <w:tc>
          <w:tcPr>
            <w:tcW w:w="532" w:type="pct"/>
            <w:shd w:val="clear" w:color="auto" w:fill="auto"/>
            <w:vAlign w:val="center"/>
          </w:tcPr>
          <w:p w14:paraId="329831B6" w14:textId="5DBD54FC"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общественное питание</w:t>
            </w:r>
          </w:p>
        </w:tc>
        <w:tc>
          <w:tcPr>
            <w:tcW w:w="380" w:type="pct"/>
            <w:vAlign w:val="center"/>
          </w:tcPr>
          <w:p w14:paraId="13B7E53E" w14:textId="43722EE0"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Количество посадочных мест – 26</w:t>
            </w:r>
          </w:p>
        </w:tc>
        <w:tc>
          <w:tcPr>
            <w:tcW w:w="380" w:type="pct"/>
            <w:vAlign w:val="center"/>
          </w:tcPr>
          <w:p w14:paraId="10E23200" w14:textId="77777777" w:rsidR="00721E5C" w:rsidRPr="00573D81" w:rsidRDefault="00721E5C" w:rsidP="00721E5C">
            <w:pPr>
              <w:autoSpaceDE w:val="0"/>
              <w:autoSpaceDN w:val="0"/>
              <w:adjustRightInd w:val="0"/>
              <w:jc w:val="center"/>
              <w:rPr>
                <w:sz w:val="22"/>
                <w:szCs w:val="22"/>
                <w:highlight w:val="yellow"/>
              </w:rPr>
            </w:pPr>
          </w:p>
        </w:tc>
        <w:tc>
          <w:tcPr>
            <w:tcW w:w="681" w:type="pct"/>
            <w:vAlign w:val="center"/>
          </w:tcPr>
          <w:p w14:paraId="50A4DF80" w14:textId="1BFA2CFF"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Пешеходная доступность 500 м</w:t>
            </w:r>
          </w:p>
        </w:tc>
        <w:tc>
          <w:tcPr>
            <w:tcW w:w="907" w:type="pct"/>
            <w:vAlign w:val="center"/>
          </w:tcPr>
          <w:p w14:paraId="601EFF80" w14:textId="6E764EEC"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Размещение не требуется</w:t>
            </w:r>
          </w:p>
        </w:tc>
      </w:tr>
      <w:tr w:rsidR="00721E5C" w:rsidRPr="00374F0C" w14:paraId="288B97DC" w14:textId="77777777" w:rsidTr="00721E5C">
        <w:trPr>
          <w:cantSplit/>
          <w:trHeight w:val="1180"/>
          <w:jc w:val="center"/>
        </w:trPr>
        <w:tc>
          <w:tcPr>
            <w:tcW w:w="980" w:type="pct"/>
            <w:shd w:val="clear" w:color="auto" w:fill="F2F2F2" w:themeFill="background1" w:themeFillShade="F2"/>
            <w:vAlign w:val="center"/>
          </w:tcPr>
          <w:p w14:paraId="52A7443B" w14:textId="69BB820B" w:rsidR="00721E5C" w:rsidRPr="00573D81" w:rsidRDefault="00721E5C" w:rsidP="00721E5C">
            <w:pPr>
              <w:jc w:val="center"/>
              <w:rPr>
                <w:b/>
                <w:i/>
                <w:sz w:val="22"/>
                <w:szCs w:val="22"/>
                <w:highlight w:val="yellow"/>
              </w:rPr>
            </w:pPr>
            <w:r w:rsidRPr="00573D81">
              <w:rPr>
                <w:b/>
                <w:i/>
                <w:sz w:val="22"/>
                <w:szCs w:val="22"/>
              </w:rPr>
              <w:t>ИП Мацкевич Кафе-пиццерия "Флоренция»</w:t>
            </w:r>
          </w:p>
        </w:tc>
        <w:tc>
          <w:tcPr>
            <w:tcW w:w="1140" w:type="pct"/>
            <w:shd w:val="clear" w:color="auto" w:fill="auto"/>
            <w:vAlign w:val="center"/>
          </w:tcPr>
          <w:p w14:paraId="75F1735B" w14:textId="5978C779" w:rsidR="00721E5C" w:rsidRPr="00573D81" w:rsidRDefault="00721E5C" w:rsidP="00721E5C">
            <w:pPr>
              <w:autoSpaceDE w:val="0"/>
              <w:autoSpaceDN w:val="0"/>
              <w:adjustRightInd w:val="0"/>
              <w:jc w:val="center"/>
              <w:rPr>
                <w:sz w:val="22"/>
                <w:szCs w:val="22"/>
                <w:highlight w:val="yellow"/>
              </w:rPr>
            </w:pPr>
            <w:r w:rsidRPr="00573D81">
              <w:rPr>
                <w:sz w:val="22"/>
                <w:szCs w:val="22"/>
              </w:rPr>
              <w:t>г. Балабаново, ул. 50 лет Октября, 17</w:t>
            </w:r>
          </w:p>
        </w:tc>
        <w:tc>
          <w:tcPr>
            <w:tcW w:w="532" w:type="pct"/>
            <w:shd w:val="clear" w:color="auto" w:fill="auto"/>
            <w:vAlign w:val="center"/>
          </w:tcPr>
          <w:p w14:paraId="4AE367CA" w14:textId="098940E1"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общественное питание</w:t>
            </w:r>
          </w:p>
        </w:tc>
        <w:tc>
          <w:tcPr>
            <w:tcW w:w="380" w:type="pct"/>
            <w:vAlign w:val="center"/>
          </w:tcPr>
          <w:p w14:paraId="1111826F" w14:textId="718ABBFF"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Количество посадочных мест – 52</w:t>
            </w:r>
          </w:p>
        </w:tc>
        <w:tc>
          <w:tcPr>
            <w:tcW w:w="380" w:type="pct"/>
            <w:vAlign w:val="center"/>
          </w:tcPr>
          <w:p w14:paraId="67C58BD4" w14:textId="77777777" w:rsidR="00721E5C" w:rsidRPr="00573D81" w:rsidRDefault="00721E5C" w:rsidP="00721E5C">
            <w:pPr>
              <w:autoSpaceDE w:val="0"/>
              <w:autoSpaceDN w:val="0"/>
              <w:adjustRightInd w:val="0"/>
              <w:jc w:val="center"/>
              <w:rPr>
                <w:sz w:val="22"/>
                <w:szCs w:val="22"/>
                <w:highlight w:val="yellow"/>
              </w:rPr>
            </w:pPr>
          </w:p>
        </w:tc>
        <w:tc>
          <w:tcPr>
            <w:tcW w:w="681" w:type="pct"/>
            <w:vAlign w:val="center"/>
          </w:tcPr>
          <w:p w14:paraId="20922400" w14:textId="679D049B"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Пешеходная доступность 500 м</w:t>
            </w:r>
          </w:p>
        </w:tc>
        <w:tc>
          <w:tcPr>
            <w:tcW w:w="907" w:type="pct"/>
            <w:vAlign w:val="center"/>
          </w:tcPr>
          <w:p w14:paraId="217BE1A1" w14:textId="2AC23D91"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Размещение не требуется</w:t>
            </w:r>
          </w:p>
        </w:tc>
      </w:tr>
      <w:tr w:rsidR="00721E5C" w:rsidRPr="00374F0C" w14:paraId="45D8DAE8" w14:textId="77777777" w:rsidTr="00721E5C">
        <w:trPr>
          <w:cantSplit/>
          <w:trHeight w:val="1180"/>
          <w:jc w:val="center"/>
        </w:trPr>
        <w:tc>
          <w:tcPr>
            <w:tcW w:w="980" w:type="pct"/>
            <w:shd w:val="clear" w:color="auto" w:fill="F2F2F2" w:themeFill="background1" w:themeFillShade="F2"/>
            <w:vAlign w:val="center"/>
          </w:tcPr>
          <w:p w14:paraId="29232F74" w14:textId="78C0B92A" w:rsidR="00721E5C" w:rsidRPr="00573D81" w:rsidRDefault="00721E5C" w:rsidP="00721E5C">
            <w:pPr>
              <w:jc w:val="center"/>
              <w:rPr>
                <w:b/>
                <w:i/>
                <w:sz w:val="22"/>
                <w:szCs w:val="22"/>
                <w:highlight w:val="yellow"/>
              </w:rPr>
            </w:pPr>
            <w:r w:rsidRPr="00573D81">
              <w:rPr>
                <w:b/>
                <w:i/>
                <w:sz w:val="22"/>
                <w:szCs w:val="22"/>
              </w:rPr>
              <w:t xml:space="preserve">ИП </w:t>
            </w:r>
            <w:proofErr w:type="spellStart"/>
            <w:r w:rsidRPr="00573D81">
              <w:rPr>
                <w:b/>
                <w:i/>
                <w:sz w:val="22"/>
                <w:szCs w:val="22"/>
              </w:rPr>
              <w:t>Мнацаканян</w:t>
            </w:r>
            <w:proofErr w:type="spellEnd"/>
            <w:r w:rsidRPr="00573D81">
              <w:rPr>
                <w:b/>
                <w:i/>
                <w:sz w:val="22"/>
                <w:szCs w:val="22"/>
              </w:rPr>
              <w:t xml:space="preserve"> Пиццерия "</w:t>
            </w:r>
            <w:proofErr w:type="spellStart"/>
            <w:r w:rsidRPr="00573D81">
              <w:rPr>
                <w:b/>
                <w:i/>
                <w:sz w:val="22"/>
                <w:szCs w:val="22"/>
              </w:rPr>
              <w:t>Ломанджо</w:t>
            </w:r>
            <w:proofErr w:type="spellEnd"/>
            <w:r w:rsidRPr="00573D81">
              <w:rPr>
                <w:b/>
                <w:i/>
                <w:sz w:val="22"/>
                <w:szCs w:val="22"/>
              </w:rPr>
              <w:t>"</w:t>
            </w:r>
          </w:p>
        </w:tc>
        <w:tc>
          <w:tcPr>
            <w:tcW w:w="1140" w:type="pct"/>
            <w:shd w:val="clear" w:color="auto" w:fill="auto"/>
            <w:vAlign w:val="center"/>
          </w:tcPr>
          <w:p w14:paraId="45E04550" w14:textId="148C8A21" w:rsidR="00721E5C" w:rsidRPr="00573D81" w:rsidRDefault="00721E5C" w:rsidP="00721E5C">
            <w:pPr>
              <w:autoSpaceDE w:val="0"/>
              <w:autoSpaceDN w:val="0"/>
              <w:adjustRightInd w:val="0"/>
              <w:jc w:val="center"/>
              <w:rPr>
                <w:sz w:val="22"/>
                <w:szCs w:val="22"/>
                <w:highlight w:val="yellow"/>
              </w:rPr>
            </w:pPr>
            <w:r w:rsidRPr="00573D81">
              <w:rPr>
                <w:sz w:val="22"/>
                <w:szCs w:val="22"/>
              </w:rPr>
              <w:t>г. Балабаново, ул. 50 лет Октября</w:t>
            </w:r>
          </w:p>
        </w:tc>
        <w:tc>
          <w:tcPr>
            <w:tcW w:w="532" w:type="pct"/>
            <w:shd w:val="clear" w:color="auto" w:fill="auto"/>
            <w:vAlign w:val="center"/>
          </w:tcPr>
          <w:p w14:paraId="47CFF58A" w14:textId="6E9BCFDA"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общественное питание</w:t>
            </w:r>
          </w:p>
        </w:tc>
        <w:tc>
          <w:tcPr>
            <w:tcW w:w="380" w:type="pct"/>
            <w:vAlign w:val="center"/>
          </w:tcPr>
          <w:p w14:paraId="100B830E" w14:textId="6A81E36A"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Количество посадочных мест – 12</w:t>
            </w:r>
          </w:p>
        </w:tc>
        <w:tc>
          <w:tcPr>
            <w:tcW w:w="380" w:type="pct"/>
            <w:vAlign w:val="center"/>
          </w:tcPr>
          <w:p w14:paraId="24AF7459" w14:textId="77777777" w:rsidR="00721E5C" w:rsidRPr="00573D81" w:rsidRDefault="00721E5C" w:rsidP="00721E5C">
            <w:pPr>
              <w:autoSpaceDE w:val="0"/>
              <w:autoSpaceDN w:val="0"/>
              <w:adjustRightInd w:val="0"/>
              <w:jc w:val="center"/>
              <w:rPr>
                <w:sz w:val="22"/>
                <w:szCs w:val="22"/>
                <w:highlight w:val="yellow"/>
              </w:rPr>
            </w:pPr>
          </w:p>
        </w:tc>
        <w:tc>
          <w:tcPr>
            <w:tcW w:w="681" w:type="pct"/>
            <w:vAlign w:val="center"/>
          </w:tcPr>
          <w:p w14:paraId="7A0F4003" w14:textId="0DC6A393"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Пешеходная доступность 500 м</w:t>
            </w:r>
          </w:p>
        </w:tc>
        <w:tc>
          <w:tcPr>
            <w:tcW w:w="907" w:type="pct"/>
            <w:vAlign w:val="center"/>
          </w:tcPr>
          <w:p w14:paraId="3617B072" w14:textId="1F852FA3"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Размещение не требуется</w:t>
            </w:r>
          </w:p>
        </w:tc>
      </w:tr>
      <w:tr w:rsidR="00721E5C" w:rsidRPr="00374F0C" w14:paraId="3246682A" w14:textId="77777777" w:rsidTr="00721E5C">
        <w:trPr>
          <w:cantSplit/>
          <w:trHeight w:val="1180"/>
          <w:jc w:val="center"/>
        </w:trPr>
        <w:tc>
          <w:tcPr>
            <w:tcW w:w="980" w:type="pct"/>
            <w:shd w:val="clear" w:color="auto" w:fill="F2F2F2" w:themeFill="background1" w:themeFillShade="F2"/>
            <w:vAlign w:val="center"/>
          </w:tcPr>
          <w:p w14:paraId="1F172EE3" w14:textId="5381412D" w:rsidR="00721E5C" w:rsidRPr="00573D81" w:rsidRDefault="00721E5C" w:rsidP="00721E5C">
            <w:pPr>
              <w:jc w:val="center"/>
              <w:rPr>
                <w:b/>
                <w:i/>
                <w:sz w:val="22"/>
                <w:szCs w:val="22"/>
                <w:highlight w:val="yellow"/>
              </w:rPr>
            </w:pPr>
            <w:r w:rsidRPr="00573D81">
              <w:rPr>
                <w:b/>
                <w:i/>
                <w:sz w:val="22"/>
                <w:szCs w:val="22"/>
              </w:rPr>
              <w:t xml:space="preserve">ИП </w:t>
            </w:r>
            <w:proofErr w:type="spellStart"/>
            <w:r w:rsidRPr="00573D81">
              <w:rPr>
                <w:b/>
                <w:i/>
                <w:sz w:val="22"/>
                <w:szCs w:val="22"/>
              </w:rPr>
              <w:t>Мнацаканян</w:t>
            </w:r>
            <w:proofErr w:type="spellEnd"/>
            <w:r w:rsidRPr="00573D81">
              <w:rPr>
                <w:b/>
                <w:i/>
                <w:sz w:val="22"/>
                <w:szCs w:val="22"/>
              </w:rPr>
              <w:t xml:space="preserve"> Кафе "</w:t>
            </w:r>
            <w:proofErr w:type="spellStart"/>
            <w:r w:rsidRPr="00573D81">
              <w:rPr>
                <w:b/>
                <w:i/>
                <w:sz w:val="22"/>
                <w:szCs w:val="22"/>
              </w:rPr>
              <w:t>Роял</w:t>
            </w:r>
            <w:proofErr w:type="spellEnd"/>
            <w:r w:rsidRPr="00573D81">
              <w:rPr>
                <w:b/>
                <w:i/>
                <w:sz w:val="22"/>
                <w:szCs w:val="22"/>
              </w:rPr>
              <w:t>"</w:t>
            </w:r>
          </w:p>
        </w:tc>
        <w:tc>
          <w:tcPr>
            <w:tcW w:w="1140" w:type="pct"/>
            <w:shd w:val="clear" w:color="auto" w:fill="auto"/>
            <w:vAlign w:val="center"/>
          </w:tcPr>
          <w:p w14:paraId="576E774E" w14:textId="20AE47B2" w:rsidR="00721E5C" w:rsidRPr="00573D81" w:rsidRDefault="00721E5C" w:rsidP="00721E5C">
            <w:pPr>
              <w:autoSpaceDE w:val="0"/>
              <w:autoSpaceDN w:val="0"/>
              <w:adjustRightInd w:val="0"/>
              <w:jc w:val="center"/>
              <w:rPr>
                <w:sz w:val="22"/>
                <w:szCs w:val="22"/>
                <w:highlight w:val="yellow"/>
              </w:rPr>
            </w:pPr>
            <w:r w:rsidRPr="00573D81">
              <w:rPr>
                <w:sz w:val="22"/>
                <w:szCs w:val="22"/>
              </w:rPr>
              <w:t>г. Балабаново, пл. 50 лет Октября</w:t>
            </w:r>
          </w:p>
        </w:tc>
        <w:tc>
          <w:tcPr>
            <w:tcW w:w="532" w:type="pct"/>
            <w:shd w:val="clear" w:color="auto" w:fill="auto"/>
            <w:vAlign w:val="center"/>
          </w:tcPr>
          <w:p w14:paraId="43E3D80F" w14:textId="5901442A"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общественное питание</w:t>
            </w:r>
          </w:p>
        </w:tc>
        <w:tc>
          <w:tcPr>
            <w:tcW w:w="380" w:type="pct"/>
            <w:vAlign w:val="center"/>
          </w:tcPr>
          <w:p w14:paraId="16E4806F" w14:textId="20A0EA8F"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Количество посадочных мест – 50</w:t>
            </w:r>
          </w:p>
        </w:tc>
        <w:tc>
          <w:tcPr>
            <w:tcW w:w="380" w:type="pct"/>
            <w:vAlign w:val="center"/>
          </w:tcPr>
          <w:p w14:paraId="571FD2A7" w14:textId="77777777" w:rsidR="00721E5C" w:rsidRPr="00573D81" w:rsidRDefault="00721E5C" w:rsidP="00721E5C">
            <w:pPr>
              <w:autoSpaceDE w:val="0"/>
              <w:autoSpaceDN w:val="0"/>
              <w:adjustRightInd w:val="0"/>
              <w:jc w:val="center"/>
              <w:rPr>
                <w:sz w:val="22"/>
                <w:szCs w:val="22"/>
                <w:highlight w:val="yellow"/>
              </w:rPr>
            </w:pPr>
          </w:p>
        </w:tc>
        <w:tc>
          <w:tcPr>
            <w:tcW w:w="681" w:type="pct"/>
            <w:vAlign w:val="center"/>
          </w:tcPr>
          <w:p w14:paraId="7AE13093" w14:textId="187DFC25"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Пешеходная доступность 500 м</w:t>
            </w:r>
          </w:p>
        </w:tc>
        <w:tc>
          <w:tcPr>
            <w:tcW w:w="907" w:type="pct"/>
            <w:vAlign w:val="center"/>
          </w:tcPr>
          <w:p w14:paraId="2C11646D" w14:textId="0923D708"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Размещение не требуется</w:t>
            </w:r>
          </w:p>
        </w:tc>
      </w:tr>
      <w:tr w:rsidR="00721E5C" w:rsidRPr="00374F0C" w14:paraId="6A980A7C" w14:textId="77777777" w:rsidTr="00721E5C">
        <w:trPr>
          <w:cantSplit/>
          <w:trHeight w:val="1180"/>
          <w:jc w:val="center"/>
        </w:trPr>
        <w:tc>
          <w:tcPr>
            <w:tcW w:w="980" w:type="pct"/>
            <w:shd w:val="clear" w:color="auto" w:fill="F2F2F2" w:themeFill="background1" w:themeFillShade="F2"/>
            <w:vAlign w:val="center"/>
          </w:tcPr>
          <w:p w14:paraId="6A71B56E" w14:textId="3EFD0055" w:rsidR="00721E5C" w:rsidRPr="00573D81" w:rsidRDefault="00721E5C" w:rsidP="00721E5C">
            <w:pPr>
              <w:jc w:val="center"/>
              <w:rPr>
                <w:b/>
                <w:i/>
                <w:sz w:val="22"/>
                <w:szCs w:val="22"/>
                <w:highlight w:val="yellow"/>
              </w:rPr>
            </w:pPr>
            <w:r w:rsidRPr="00573D81">
              <w:rPr>
                <w:b/>
                <w:i/>
                <w:sz w:val="22"/>
                <w:szCs w:val="22"/>
              </w:rPr>
              <w:t>Кафе «</w:t>
            </w:r>
            <w:proofErr w:type="spellStart"/>
            <w:r w:rsidRPr="00573D81">
              <w:rPr>
                <w:b/>
                <w:i/>
                <w:sz w:val="22"/>
                <w:szCs w:val="22"/>
              </w:rPr>
              <w:t>Балабаджо</w:t>
            </w:r>
            <w:proofErr w:type="spellEnd"/>
            <w:r w:rsidRPr="00573D81">
              <w:rPr>
                <w:b/>
                <w:i/>
                <w:sz w:val="22"/>
                <w:szCs w:val="22"/>
              </w:rPr>
              <w:t>»</w:t>
            </w:r>
          </w:p>
        </w:tc>
        <w:tc>
          <w:tcPr>
            <w:tcW w:w="1140" w:type="pct"/>
            <w:shd w:val="clear" w:color="auto" w:fill="auto"/>
            <w:vAlign w:val="center"/>
          </w:tcPr>
          <w:p w14:paraId="274A3213" w14:textId="0B02A016" w:rsidR="00721E5C" w:rsidRPr="00573D81" w:rsidRDefault="00721E5C" w:rsidP="00721E5C">
            <w:pPr>
              <w:autoSpaceDE w:val="0"/>
              <w:autoSpaceDN w:val="0"/>
              <w:adjustRightInd w:val="0"/>
              <w:jc w:val="center"/>
              <w:rPr>
                <w:sz w:val="22"/>
                <w:szCs w:val="22"/>
                <w:highlight w:val="yellow"/>
              </w:rPr>
            </w:pPr>
            <w:r w:rsidRPr="00573D81">
              <w:rPr>
                <w:sz w:val="22"/>
                <w:szCs w:val="22"/>
              </w:rPr>
              <w:t>г. Балабаново, пл. 50 лет Октября, д. 2/1</w:t>
            </w:r>
          </w:p>
        </w:tc>
        <w:tc>
          <w:tcPr>
            <w:tcW w:w="532" w:type="pct"/>
            <w:shd w:val="clear" w:color="auto" w:fill="auto"/>
            <w:vAlign w:val="center"/>
          </w:tcPr>
          <w:p w14:paraId="646FD911" w14:textId="7EC43259"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общественное питание</w:t>
            </w:r>
          </w:p>
        </w:tc>
        <w:tc>
          <w:tcPr>
            <w:tcW w:w="380" w:type="pct"/>
            <w:vAlign w:val="center"/>
          </w:tcPr>
          <w:p w14:paraId="31E75D09" w14:textId="47CC6FAD"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Количество посадочных мест – 38</w:t>
            </w:r>
          </w:p>
        </w:tc>
        <w:tc>
          <w:tcPr>
            <w:tcW w:w="380" w:type="pct"/>
            <w:vAlign w:val="center"/>
          </w:tcPr>
          <w:p w14:paraId="13E8DF6A" w14:textId="77777777" w:rsidR="00721E5C" w:rsidRPr="00573D81" w:rsidRDefault="00721E5C" w:rsidP="00721E5C">
            <w:pPr>
              <w:autoSpaceDE w:val="0"/>
              <w:autoSpaceDN w:val="0"/>
              <w:adjustRightInd w:val="0"/>
              <w:jc w:val="center"/>
              <w:rPr>
                <w:sz w:val="22"/>
                <w:szCs w:val="22"/>
                <w:highlight w:val="yellow"/>
              </w:rPr>
            </w:pPr>
          </w:p>
        </w:tc>
        <w:tc>
          <w:tcPr>
            <w:tcW w:w="681" w:type="pct"/>
            <w:vAlign w:val="center"/>
          </w:tcPr>
          <w:p w14:paraId="67CFA160" w14:textId="08E5168B"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Пешеходная доступность 500 м</w:t>
            </w:r>
          </w:p>
        </w:tc>
        <w:tc>
          <w:tcPr>
            <w:tcW w:w="907" w:type="pct"/>
            <w:vAlign w:val="center"/>
          </w:tcPr>
          <w:p w14:paraId="236EBEBC" w14:textId="579E8C0A"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Размещение не требуется</w:t>
            </w:r>
          </w:p>
        </w:tc>
      </w:tr>
      <w:tr w:rsidR="00721E5C" w:rsidRPr="00374F0C" w14:paraId="2C1F6BD9" w14:textId="77777777" w:rsidTr="00721E5C">
        <w:trPr>
          <w:cantSplit/>
          <w:trHeight w:val="1180"/>
          <w:jc w:val="center"/>
        </w:trPr>
        <w:tc>
          <w:tcPr>
            <w:tcW w:w="980" w:type="pct"/>
            <w:shd w:val="clear" w:color="auto" w:fill="F2F2F2" w:themeFill="background1" w:themeFillShade="F2"/>
            <w:vAlign w:val="center"/>
          </w:tcPr>
          <w:p w14:paraId="12FA9029" w14:textId="343EE4B2" w:rsidR="00721E5C" w:rsidRPr="00573D81" w:rsidRDefault="00721E5C" w:rsidP="00721E5C">
            <w:pPr>
              <w:jc w:val="center"/>
              <w:rPr>
                <w:b/>
                <w:i/>
                <w:sz w:val="22"/>
                <w:szCs w:val="22"/>
                <w:highlight w:val="yellow"/>
              </w:rPr>
            </w:pPr>
            <w:r w:rsidRPr="00573D81">
              <w:rPr>
                <w:b/>
                <w:i/>
                <w:sz w:val="22"/>
                <w:szCs w:val="22"/>
              </w:rPr>
              <w:t xml:space="preserve">ИП </w:t>
            </w:r>
            <w:proofErr w:type="spellStart"/>
            <w:r w:rsidRPr="00573D81">
              <w:rPr>
                <w:b/>
                <w:i/>
                <w:sz w:val="22"/>
                <w:szCs w:val="22"/>
              </w:rPr>
              <w:t>Гаспарян</w:t>
            </w:r>
            <w:proofErr w:type="spellEnd"/>
            <w:r w:rsidRPr="00573D81">
              <w:rPr>
                <w:b/>
                <w:i/>
                <w:sz w:val="22"/>
                <w:szCs w:val="22"/>
              </w:rPr>
              <w:t xml:space="preserve">  кафе</w:t>
            </w:r>
          </w:p>
        </w:tc>
        <w:tc>
          <w:tcPr>
            <w:tcW w:w="1140" w:type="pct"/>
            <w:shd w:val="clear" w:color="auto" w:fill="auto"/>
            <w:vAlign w:val="center"/>
          </w:tcPr>
          <w:p w14:paraId="31791FD4" w14:textId="2CB9ACC3" w:rsidR="00721E5C" w:rsidRPr="00573D81" w:rsidRDefault="00721E5C" w:rsidP="00721E5C">
            <w:pPr>
              <w:autoSpaceDE w:val="0"/>
              <w:autoSpaceDN w:val="0"/>
              <w:adjustRightInd w:val="0"/>
              <w:jc w:val="center"/>
              <w:rPr>
                <w:sz w:val="22"/>
                <w:szCs w:val="22"/>
                <w:highlight w:val="yellow"/>
              </w:rPr>
            </w:pPr>
            <w:r w:rsidRPr="00573D81">
              <w:rPr>
                <w:sz w:val="22"/>
                <w:szCs w:val="22"/>
              </w:rPr>
              <w:t xml:space="preserve">г. Балабаново,  ул. </w:t>
            </w:r>
            <w:proofErr w:type="gramStart"/>
            <w:r w:rsidRPr="00573D81">
              <w:rPr>
                <w:sz w:val="22"/>
                <w:szCs w:val="22"/>
              </w:rPr>
              <w:t>Зеленая</w:t>
            </w:r>
            <w:proofErr w:type="gramEnd"/>
            <w:r w:rsidRPr="00573D81">
              <w:rPr>
                <w:sz w:val="22"/>
                <w:szCs w:val="22"/>
              </w:rPr>
              <w:t>, 12</w:t>
            </w:r>
          </w:p>
        </w:tc>
        <w:tc>
          <w:tcPr>
            <w:tcW w:w="532" w:type="pct"/>
            <w:shd w:val="clear" w:color="auto" w:fill="auto"/>
            <w:vAlign w:val="center"/>
          </w:tcPr>
          <w:p w14:paraId="0EC6E4EE" w14:textId="6A2578A6"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общественное питание</w:t>
            </w:r>
          </w:p>
        </w:tc>
        <w:tc>
          <w:tcPr>
            <w:tcW w:w="380" w:type="pct"/>
            <w:vAlign w:val="center"/>
          </w:tcPr>
          <w:p w14:paraId="7F493AED" w14:textId="3A9260E8"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Количество посадочных мест – 49</w:t>
            </w:r>
          </w:p>
        </w:tc>
        <w:tc>
          <w:tcPr>
            <w:tcW w:w="380" w:type="pct"/>
            <w:vAlign w:val="center"/>
          </w:tcPr>
          <w:p w14:paraId="37668657" w14:textId="77777777" w:rsidR="00721E5C" w:rsidRPr="00573D81" w:rsidRDefault="00721E5C" w:rsidP="00721E5C">
            <w:pPr>
              <w:autoSpaceDE w:val="0"/>
              <w:autoSpaceDN w:val="0"/>
              <w:adjustRightInd w:val="0"/>
              <w:jc w:val="center"/>
              <w:rPr>
                <w:sz w:val="22"/>
                <w:szCs w:val="22"/>
                <w:highlight w:val="yellow"/>
              </w:rPr>
            </w:pPr>
          </w:p>
        </w:tc>
        <w:tc>
          <w:tcPr>
            <w:tcW w:w="681" w:type="pct"/>
            <w:vAlign w:val="center"/>
          </w:tcPr>
          <w:p w14:paraId="733C9557" w14:textId="6BD83E8D"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Пешеходная доступность 500 м</w:t>
            </w:r>
          </w:p>
        </w:tc>
        <w:tc>
          <w:tcPr>
            <w:tcW w:w="907" w:type="pct"/>
            <w:vAlign w:val="center"/>
          </w:tcPr>
          <w:p w14:paraId="763A0D5C" w14:textId="3826D963"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Размещение не требуется</w:t>
            </w:r>
          </w:p>
        </w:tc>
      </w:tr>
      <w:tr w:rsidR="00721E5C" w:rsidRPr="00374F0C" w14:paraId="08B8E329" w14:textId="77777777" w:rsidTr="00721E5C">
        <w:trPr>
          <w:cantSplit/>
          <w:trHeight w:val="1180"/>
          <w:jc w:val="center"/>
        </w:trPr>
        <w:tc>
          <w:tcPr>
            <w:tcW w:w="980" w:type="pct"/>
            <w:shd w:val="clear" w:color="auto" w:fill="F2F2F2" w:themeFill="background1" w:themeFillShade="F2"/>
            <w:vAlign w:val="center"/>
          </w:tcPr>
          <w:p w14:paraId="04499FC8" w14:textId="456E7645" w:rsidR="00721E5C" w:rsidRPr="00573D81" w:rsidRDefault="00721E5C" w:rsidP="00721E5C">
            <w:pPr>
              <w:jc w:val="center"/>
              <w:rPr>
                <w:b/>
                <w:i/>
                <w:sz w:val="22"/>
                <w:szCs w:val="22"/>
                <w:highlight w:val="yellow"/>
              </w:rPr>
            </w:pPr>
            <w:r w:rsidRPr="00573D81">
              <w:rPr>
                <w:b/>
                <w:i/>
                <w:sz w:val="22"/>
                <w:szCs w:val="22"/>
              </w:rPr>
              <w:t>ООО "ДАХ" столовая</w:t>
            </w:r>
          </w:p>
        </w:tc>
        <w:tc>
          <w:tcPr>
            <w:tcW w:w="1140" w:type="pct"/>
            <w:shd w:val="clear" w:color="auto" w:fill="auto"/>
            <w:vAlign w:val="center"/>
          </w:tcPr>
          <w:p w14:paraId="17837EF2" w14:textId="39BBFD99" w:rsidR="00721E5C" w:rsidRPr="00573D81" w:rsidRDefault="00721E5C" w:rsidP="00721E5C">
            <w:pPr>
              <w:autoSpaceDE w:val="0"/>
              <w:autoSpaceDN w:val="0"/>
              <w:adjustRightInd w:val="0"/>
              <w:jc w:val="center"/>
              <w:rPr>
                <w:sz w:val="22"/>
                <w:szCs w:val="22"/>
                <w:highlight w:val="yellow"/>
              </w:rPr>
            </w:pPr>
            <w:r w:rsidRPr="00573D81">
              <w:rPr>
                <w:sz w:val="22"/>
                <w:szCs w:val="22"/>
              </w:rPr>
              <w:t xml:space="preserve">г. Балабаново, ул. </w:t>
            </w:r>
            <w:proofErr w:type="gramStart"/>
            <w:r w:rsidRPr="00573D81">
              <w:rPr>
                <w:sz w:val="22"/>
                <w:szCs w:val="22"/>
              </w:rPr>
              <w:t>Московская</w:t>
            </w:r>
            <w:proofErr w:type="gramEnd"/>
            <w:r w:rsidRPr="00573D81">
              <w:rPr>
                <w:sz w:val="22"/>
                <w:szCs w:val="22"/>
              </w:rPr>
              <w:t xml:space="preserve"> 21б</w:t>
            </w:r>
          </w:p>
        </w:tc>
        <w:tc>
          <w:tcPr>
            <w:tcW w:w="532" w:type="pct"/>
            <w:shd w:val="clear" w:color="auto" w:fill="auto"/>
            <w:vAlign w:val="center"/>
          </w:tcPr>
          <w:p w14:paraId="2AA9C1BD" w14:textId="7BFCA9D3"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общественное питание</w:t>
            </w:r>
          </w:p>
        </w:tc>
        <w:tc>
          <w:tcPr>
            <w:tcW w:w="380" w:type="pct"/>
            <w:vAlign w:val="center"/>
          </w:tcPr>
          <w:p w14:paraId="4D7A2F80" w14:textId="270BFC4A"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Количество посадочных мест – 65</w:t>
            </w:r>
          </w:p>
        </w:tc>
        <w:tc>
          <w:tcPr>
            <w:tcW w:w="380" w:type="pct"/>
            <w:vAlign w:val="center"/>
          </w:tcPr>
          <w:p w14:paraId="637D120C" w14:textId="77777777" w:rsidR="00721E5C" w:rsidRPr="00573D81" w:rsidRDefault="00721E5C" w:rsidP="00721E5C">
            <w:pPr>
              <w:autoSpaceDE w:val="0"/>
              <w:autoSpaceDN w:val="0"/>
              <w:adjustRightInd w:val="0"/>
              <w:jc w:val="center"/>
              <w:rPr>
                <w:sz w:val="22"/>
                <w:szCs w:val="22"/>
                <w:highlight w:val="yellow"/>
              </w:rPr>
            </w:pPr>
          </w:p>
        </w:tc>
        <w:tc>
          <w:tcPr>
            <w:tcW w:w="681" w:type="pct"/>
            <w:vAlign w:val="center"/>
          </w:tcPr>
          <w:p w14:paraId="502A3A50" w14:textId="61E4A8C6"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Пешеходная доступность 500 м</w:t>
            </w:r>
          </w:p>
        </w:tc>
        <w:tc>
          <w:tcPr>
            <w:tcW w:w="907" w:type="pct"/>
            <w:vAlign w:val="center"/>
          </w:tcPr>
          <w:p w14:paraId="7F0BF4BD" w14:textId="02B97BDF"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Размещение не требуется</w:t>
            </w:r>
          </w:p>
        </w:tc>
      </w:tr>
      <w:tr w:rsidR="00721E5C" w:rsidRPr="00374F0C" w14:paraId="2AE94C2B" w14:textId="77777777" w:rsidTr="00721E5C">
        <w:trPr>
          <w:cantSplit/>
          <w:trHeight w:val="1180"/>
          <w:jc w:val="center"/>
        </w:trPr>
        <w:tc>
          <w:tcPr>
            <w:tcW w:w="980" w:type="pct"/>
            <w:shd w:val="clear" w:color="auto" w:fill="F2F2F2" w:themeFill="background1" w:themeFillShade="F2"/>
            <w:vAlign w:val="center"/>
          </w:tcPr>
          <w:p w14:paraId="4E3349CE" w14:textId="1C2B9005" w:rsidR="00721E5C" w:rsidRPr="00573D81" w:rsidRDefault="00721E5C" w:rsidP="00721E5C">
            <w:pPr>
              <w:jc w:val="center"/>
              <w:rPr>
                <w:b/>
                <w:i/>
                <w:sz w:val="22"/>
                <w:szCs w:val="22"/>
                <w:highlight w:val="yellow"/>
              </w:rPr>
            </w:pPr>
            <w:r w:rsidRPr="00573D81">
              <w:rPr>
                <w:b/>
                <w:i/>
                <w:sz w:val="22"/>
                <w:szCs w:val="22"/>
              </w:rPr>
              <w:lastRenderedPageBreak/>
              <w:t>ООО "ДАХ" ресторан</w:t>
            </w:r>
          </w:p>
        </w:tc>
        <w:tc>
          <w:tcPr>
            <w:tcW w:w="1140" w:type="pct"/>
            <w:shd w:val="clear" w:color="auto" w:fill="auto"/>
            <w:vAlign w:val="center"/>
          </w:tcPr>
          <w:p w14:paraId="20A35401" w14:textId="2A1B993A" w:rsidR="00721E5C" w:rsidRPr="00573D81" w:rsidRDefault="00721E5C" w:rsidP="00721E5C">
            <w:pPr>
              <w:autoSpaceDE w:val="0"/>
              <w:autoSpaceDN w:val="0"/>
              <w:adjustRightInd w:val="0"/>
              <w:jc w:val="center"/>
              <w:rPr>
                <w:sz w:val="22"/>
                <w:szCs w:val="22"/>
                <w:highlight w:val="yellow"/>
              </w:rPr>
            </w:pPr>
            <w:r w:rsidRPr="00573D81">
              <w:rPr>
                <w:sz w:val="22"/>
                <w:szCs w:val="22"/>
              </w:rPr>
              <w:t xml:space="preserve">г. Балабаново, ул. </w:t>
            </w:r>
            <w:proofErr w:type="gramStart"/>
            <w:r w:rsidRPr="00573D81">
              <w:rPr>
                <w:sz w:val="22"/>
                <w:szCs w:val="22"/>
              </w:rPr>
              <w:t>Московская</w:t>
            </w:r>
            <w:proofErr w:type="gramEnd"/>
            <w:r w:rsidRPr="00573D81">
              <w:rPr>
                <w:sz w:val="22"/>
                <w:szCs w:val="22"/>
              </w:rPr>
              <w:t>, 21б</w:t>
            </w:r>
          </w:p>
        </w:tc>
        <w:tc>
          <w:tcPr>
            <w:tcW w:w="532" w:type="pct"/>
            <w:shd w:val="clear" w:color="auto" w:fill="auto"/>
            <w:vAlign w:val="center"/>
          </w:tcPr>
          <w:p w14:paraId="34DA80FB" w14:textId="7FD20C33"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общественное питание</w:t>
            </w:r>
          </w:p>
        </w:tc>
        <w:tc>
          <w:tcPr>
            <w:tcW w:w="380" w:type="pct"/>
            <w:vAlign w:val="center"/>
          </w:tcPr>
          <w:p w14:paraId="3D92F620" w14:textId="382B0154"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Количество посадочных мест – 25</w:t>
            </w:r>
          </w:p>
        </w:tc>
        <w:tc>
          <w:tcPr>
            <w:tcW w:w="380" w:type="pct"/>
            <w:vAlign w:val="center"/>
          </w:tcPr>
          <w:p w14:paraId="49F8F467" w14:textId="77777777" w:rsidR="00721E5C" w:rsidRPr="00573D81" w:rsidRDefault="00721E5C" w:rsidP="00721E5C">
            <w:pPr>
              <w:autoSpaceDE w:val="0"/>
              <w:autoSpaceDN w:val="0"/>
              <w:adjustRightInd w:val="0"/>
              <w:jc w:val="center"/>
              <w:rPr>
                <w:sz w:val="22"/>
                <w:szCs w:val="22"/>
                <w:highlight w:val="yellow"/>
              </w:rPr>
            </w:pPr>
          </w:p>
        </w:tc>
        <w:tc>
          <w:tcPr>
            <w:tcW w:w="681" w:type="pct"/>
            <w:vAlign w:val="center"/>
          </w:tcPr>
          <w:p w14:paraId="6EC4F7E5" w14:textId="4E40CC5C"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Пешеходная доступность 500 м</w:t>
            </w:r>
          </w:p>
        </w:tc>
        <w:tc>
          <w:tcPr>
            <w:tcW w:w="907" w:type="pct"/>
            <w:vAlign w:val="center"/>
          </w:tcPr>
          <w:p w14:paraId="1566FC49" w14:textId="53DD5DB1"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Размещение не требуется</w:t>
            </w:r>
          </w:p>
        </w:tc>
      </w:tr>
      <w:tr w:rsidR="00721E5C" w:rsidRPr="00374F0C" w14:paraId="1A696A7C" w14:textId="77777777" w:rsidTr="00721E5C">
        <w:trPr>
          <w:cantSplit/>
          <w:trHeight w:val="1180"/>
          <w:jc w:val="center"/>
        </w:trPr>
        <w:tc>
          <w:tcPr>
            <w:tcW w:w="980" w:type="pct"/>
            <w:shd w:val="clear" w:color="auto" w:fill="F2F2F2" w:themeFill="background1" w:themeFillShade="F2"/>
            <w:vAlign w:val="center"/>
          </w:tcPr>
          <w:p w14:paraId="151301E9" w14:textId="6E6042C3" w:rsidR="00721E5C" w:rsidRPr="00573D81" w:rsidRDefault="00721E5C" w:rsidP="00721E5C">
            <w:pPr>
              <w:jc w:val="center"/>
              <w:rPr>
                <w:b/>
                <w:i/>
                <w:sz w:val="22"/>
                <w:szCs w:val="22"/>
                <w:highlight w:val="yellow"/>
              </w:rPr>
            </w:pPr>
            <w:r w:rsidRPr="00573D81">
              <w:rPr>
                <w:b/>
                <w:i/>
                <w:sz w:val="22"/>
                <w:szCs w:val="22"/>
              </w:rPr>
              <w:t xml:space="preserve">ИП </w:t>
            </w:r>
            <w:proofErr w:type="spellStart"/>
            <w:r w:rsidRPr="00573D81">
              <w:rPr>
                <w:b/>
                <w:i/>
                <w:sz w:val="22"/>
                <w:szCs w:val="22"/>
              </w:rPr>
              <w:t>Янушаускас</w:t>
            </w:r>
            <w:proofErr w:type="spellEnd"/>
            <w:r w:rsidRPr="00573D81">
              <w:rPr>
                <w:b/>
                <w:i/>
                <w:sz w:val="22"/>
                <w:szCs w:val="22"/>
              </w:rPr>
              <w:t xml:space="preserve"> Кафе-</w:t>
            </w:r>
            <w:proofErr w:type="spellStart"/>
            <w:r w:rsidRPr="00573D81">
              <w:rPr>
                <w:b/>
                <w:i/>
                <w:sz w:val="22"/>
                <w:szCs w:val="22"/>
              </w:rPr>
              <w:t>пицерия</w:t>
            </w:r>
            <w:proofErr w:type="spellEnd"/>
            <w:r w:rsidRPr="00573D81">
              <w:rPr>
                <w:b/>
                <w:i/>
                <w:sz w:val="22"/>
                <w:szCs w:val="22"/>
              </w:rPr>
              <w:t xml:space="preserve"> "Бруно"</w:t>
            </w:r>
          </w:p>
        </w:tc>
        <w:tc>
          <w:tcPr>
            <w:tcW w:w="1140" w:type="pct"/>
            <w:shd w:val="clear" w:color="auto" w:fill="auto"/>
            <w:vAlign w:val="center"/>
          </w:tcPr>
          <w:p w14:paraId="7DEE2F84" w14:textId="77777777" w:rsidR="00721E5C" w:rsidRPr="00573D81" w:rsidRDefault="00721E5C" w:rsidP="00721E5C">
            <w:pPr>
              <w:autoSpaceDE w:val="0"/>
              <w:autoSpaceDN w:val="0"/>
              <w:adjustRightInd w:val="0"/>
              <w:jc w:val="center"/>
              <w:rPr>
                <w:sz w:val="22"/>
                <w:szCs w:val="22"/>
              </w:rPr>
            </w:pPr>
            <w:r w:rsidRPr="00573D81">
              <w:rPr>
                <w:sz w:val="22"/>
                <w:szCs w:val="22"/>
              </w:rPr>
              <w:t>г. Балабаново,</w:t>
            </w:r>
          </w:p>
          <w:p w14:paraId="153CFC3F" w14:textId="26ECB645" w:rsidR="00721E5C" w:rsidRPr="00573D81" w:rsidRDefault="00721E5C" w:rsidP="00721E5C">
            <w:pPr>
              <w:autoSpaceDE w:val="0"/>
              <w:autoSpaceDN w:val="0"/>
              <w:adjustRightInd w:val="0"/>
              <w:jc w:val="center"/>
              <w:rPr>
                <w:sz w:val="22"/>
                <w:szCs w:val="22"/>
                <w:highlight w:val="yellow"/>
              </w:rPr>
            </w:pPr>
            <w:r w:rsidRPr="00573D81">
              <w:rPr>
                <w:sz w:val="22"/>
                <w:szCs w:val="22"/>
              </w:rPr>
              <w:t xml:space="preserve">ул. </w:t>
            </w:r>
            <w:proofErr w:type="spellStart"/>
            <w:r w:rsidRPr="00573D81">
              <w:rPr>
                <w:sz w:val="22"/>
                <w:szCs w:val="22"/>
              </w:rPr>
              <w:t>Боровская</w:t>
            </w:r>
            <w:proofErr w:type="spellEnd"/>
            <w:r w:rsidRPr="00573D81">
              <w:rPr>
                <w:sz w:val="22"/>
                <w:szCs w:val="22"/>
              </w:rPr>
              <w:t>, 56</w:t>
            </w:r>
          </w:p>
        </w:tc>
        <w:tc>
          <w:tcPr>
            <w:tcW w:w="532" w:type="pct"/>
            <w:shd w:val="clear" w:color="auto" w:fill="auto"/>
            <w:vAlign w:val="center"/>
          </w:tcPr>
          <w:p w14:paraId="5FA5C3FE" w14:textId="1ED14EBA"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общественное питание</w:t>
            </w:r>
          </w:p>
        </w:tc>
        <w:tc>
          <w:tcPr>
            <w:tcW w:w="380" w:type="pct"/>
            <w:vAlign w:val="center"/>
          </w:tcPr>
          <w:p w14:paraId="755CCF92" w14:textId="5EC5F927"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Количество посадочных мест – 32</w:t>
            </w:r>
          </w:p>
        </w:tc>
        <w:tc>
          <w:tcPr>
            <w:tcW w:w="380" w:type="pct"/>
            <w:vAlign w:val="center"/>
          </w:tcPr>
          <w:p w14:paraId="04940E40" w14:textId="77777777" w:rsidR="00721E5C" w:rsidRPr="00573D81" w:rsidRDefault="00721E5C" w:rsidP="00721E5C">
            <w:pPr>
              <w:autoSpaceDE w:val="0"/>
              <w:autoSpaceDN w:val="0"/>
              <w:adjustRightInd w:val="0"/>
              <w:jc w:val="center"/>
              <w:rPr>
                <w:sz w:val="22"/>
                <w:szCs w:val="22"/>
                <w:highlight w:val="yellow"/>
              </w:rPr>
            </w:pPr>
          </w:p>
        </w:tc>
        <w:tc>
          <w:tcPr>
            <w:tcW w:w="681" w:type="pct"/>
            <w:vAlign w:val="center"/>
          </w:tcPr>
          <w:p w14:paraId="3EF36A9E" w14:textId="62194E87"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Пешеходная доступность 500 м</w:t>
            </w:r>
          </w:p>
        </w:tc>
        <w:tc>
          <w:tcPr>
            <w:tcW w:w="907" w:type="pct"/>
            <w:vAlign w:val="center"/>
          </w:tcPr>
          <w:p w14:paraId="1B4E002C" w14:textId="155D51CB"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Размещение не требуется</w:t>
            </w:r>
          </w:p>
        </w:tc>
      </w:tr>
      <w:tr w:rsidR="00721E5C" w:rsidRPr="00374F0C" w14:paraId="4745899E" w14:textId="77777777" w:rsidTr="00721E5C">
        <w:trPr>
          <w:cantSplit/>
          <w:trHeight w:val="1180"/>
          <w:jc w:val="center"/>
        </w:trPr>
        <w:tc>
          <w:tcPr>
            <w:tcW w:w="980" w:type="pct"/>
            <w:shd w:val="clear" w:color="auto" w:fill="F2F2F2" w:themeFill="background1" w:themeFillShade="F2"/>
            <w:vAlign w:val="center"/>
          </w:tcPr>
          <w:p w14:paraId="4310AE2C" w14:textId="7FE68C99" w:rsidR="00721E5C" w:rsidRPr="00573D81" w:rsidRDefault="00721E5C" w:rsidP="00721E5C">
            <w:pPr>
              <w:jc w:val="center"/>
              <w:rPr>
                <w:b/>
                <w:i/>
                <w:sz w:val="22"/>
                <w:szCs w:val="22"/>
                <w:highlight w:val="yellow"/>
              </w:rPr>
            </w:pPr>
            <w:r w:rsidRPr="00573D81">
              <w:rPr>
                <w:b/>
                <w:i/>
                <w:sz w:val="22"/>
                <w:szCs w:val="22"/>
              </w:rPr>
              <w:t>ИП Астафьев Кафе</w:t>
            </w:r>
          </w:p>
        </w:tc>
        <w:tc>
          <w:tcPr>
            <w:tcW w:w="1140" w:type="pct"/>
            <w:shd w:val="clear" w:color="auto" w:fill="auto"/>
            <w:vAlign w:val="center"/>
          </w:tcPr>
          <w:p w14:paraId="71F6B2AF" w14:textId="5ED841C8" w:rsidR="00721E5C" w:rsidRPr="00573D81" w:rsidRDefault="00721E5C" w:rsidP="00EB4AE5">
            <w:pPr>
              <w:autoSpaceDE w:val="0"/>
              <w:autoSpaceDN w:val="0"/>
              <w:adjustRightInd w:val="0"/>
              <w:jc w:val="center"/>
              <w:rPr>
                <w:sz w:val="22"/>
                <w:szCs w:val="22"/>
                <w:highlight w:val="yellow"/>
              </w:rPr>
            </w:pPr>
            <w:r w:rsidRPr="00573D81">
              <w:rPr>
                <w:sz w:val="22"/>
                <w:szCs w:val="22"/>
              </w:rPr>
              <w:t xml:space="preserve">г. Балабаново, </w:t>
            </w:r>
            <w:r w:rsidR="00EB4AE5">
              <w:rPr>
                <w:sz w:val="22"/>
                <w:szCs w:val="22"/>
              </w:rPr>
              <w:t xml:space="preserve">ул. </w:t>
            </w:r>
            <w:r w:rsidRPr="00573D81">
              <w:rPr>
                <w:sz w:val="22"/>
                <w:szCs w:val="22"/>
              </w:rPr>
              <w:t>96 км Киевского шоссе</w:t>
            </w:r>
          </w:p>
        </w:tc>
        <w:tc>
          <w:tcPr>
            <w:tcW w:w="532" w:type="pct"/>
            <w:shd w:val="clear" w:color="auto" w:fill="auto"/>
            <w:vAlign w:val="center"/>
          </w:tcPr>
          <w:p w14:paraId="2031E893" w14:textId="2BAAB092"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общественное питание</w:t>
            </w:r>
          </w:p>
        </w:tc>
        <w:tc>
          <w:tcPr>
            <w:tcW w:w="380" w:type="pct"/>
            <w:vAlign w:val="center"/>
          </w:tcPr>
          <w:p w14:paraId="35B412C4" w14:textId="4E449539"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Количество посадочных мест – 16</w:t>
            </w:r>
          </w:p>
        </w:tc>
        <w:tc>
          <w:tcPr>
            <w:tcW w:w="380" w:type="pct"/>
            <w:vAlign w:val="center"/>
          </w:tcPr>
          <w:p w14:paraId="5840A7FE" w14:textId="77777777" w:rsidR="00721E5C" w:rsidRPr="00573D81" w:rsidRDefault="00721E5C" w:rsidP="00721E5C">
            <w:pPr>
              <w:autoSpaceDE w:val="0"/>
              <w:autoSpaceDN w:val="0"/>
              <w:adjustRightInd w:val="0"/>
              <w:jc w:val="center"/>
              <w:rPr>
                <w:sz w:val="22"/>
                <w:szCs w:val="22"/>
                <w:highlight w:val="yellow"/>
              </w:rPr>
            </w:pPr>
          </w:p>
        </w:tc>
        <w:tc>
          <w:tcPr>
            <w:tcW w:w="681" w:type="pct"/>
            <w:vAlign w:val="center"/>
          </w:tcPr>
          <w:p w14:paraId="43799D5B" w14:textId="4AACB794"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Пешеходная доступность 500 м</w:t>
            </w:r>
          </w:p>
        </w:tc>
        <w:tc>
          <w:tcPr>
            <w:tcW w:w="907" w:type="pct"/>
            <w:vAlign w:val="center"/>
          </w:tcPr>
          <w:p w14:paraId="2B967CFC" w14:textId="61484A21"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Размещение не требуется</w:t>
            </w:r>
          </w:p>
        </w:tc>
      </w:tr>
      <w:tr w:rsidR="00721E5C" w:rsidRPr="00374F0C" w14:paraId="4E90F00A" w14:textId="77777777" w:rsidTr="00721E5C">
        <w:trPr>
          <w:cantSplit/>
          <w:trHeight w:val="1180"/>
          <w:jc w:val="center"/>
        </w:trPr>
        <w:tc>
          <w:tcPr>
            <w:tcW w:w="980" w:type="pct"/>
            <w:shd w:val="clear" w:color="auto" w:fill="F2F2F2" w:themeFill="background1" w:themeFillShade="F2"/>
            <w:vAlign w:val="center"/>
          </w:tcPr>
          <w:p w14:paraId="5A6B3767" w14:textId="2D50CF66" w:rsidR="00721E5C" w:rsidRPr="00573D81" w:rsidRDefault="00721E5C" w:rsidP="00721E5C">
            <w:pPr>
              <w:jc w:val="center"/>
              <w:rPr>
                <w:b/>
                <w:i/>
                <w:sz w:val="22"/>
                <w:szCs w:val="22"/>
                <w:highlight w:val="yellow"/>
              </w:rPr>
            </w:pPr>
            <w:r w:rsidRPr="00573D81">
              <w:rPr>
                <w:b/>
                <w:i/>
                <w:sz w:val="22"/>
                <w:szCs w:val="22"/>
              </w:rPr>
              <w:t>"Суши-</w:t>
            </w:r>
            <w:proofErr w:type="spellStart"/>
            <w:r w:rsidRPr="00573D81">
              <w:rPr>
                <w:b/>
                <w:i/>
                <w:sz w:val="22"/>
                <w:szCs w:val="22"/>
              </w:rPr>
              <w:t>сэт</w:t>
            </w:r>
            <w:proofErr w:type="spellEnd"/>
            <w:r w:rsidRPr="00573D81">
              <w:rPr>
                <w:b/>
                <w:i/>
                <w:sz w:val="22"/>
                <w:szCs w:val="22"/>
              </w:rPr>
              <w:t>" Кафе</w:t>
            </w:r>
          </w:p>
        </w:tc>
        <w:tc>
          <w:tcPr>
            <w:tcW w:w="1140" w:type="pct"/>
            <w:shd w:val="clear" w:color="auto" w:fill="auto"/>
            <w:vAlign w:val="center"/>
          </w:tcPr>
          <w:p w14:paraId="5E39527E" w14:textId="76793B7D" w:rsidR="00721E5C" w:rsidRPr="00573D81" w:rsidRDefault="00721E5C" w:rsidP="006E7BE4">
            <w:pPr>
              <w:autoSpaceDE w:val="0"/>
              <w:autoSpaceDN w:val="0"/>
              <w:adjustRightInd w:val="0"/>
              <w:jc w:val="center"/>
              <w:rPr>
                <w:sz w:val="22"/>
                <w:szCs w:val="22"/>
                <w:highlight w:val="yellow"/>
              </w:rPr>
            </w:pPr>
            <w:r w:rsidRPr="00573D81">
              <w:rPr>
                <w:sz w:val="22"/>
                <w:szCs w:val="22"/>
              </w:rPr>
              <w:t>г. Балабаново, ул. 50 лет Октября,</w:t>
            </w:r>
            <w:r w:rsidR="006E7BE4">
              <w:rPr>
                <w:sz w:val="22"/>
                <w:szCs w:val="22"/>
              </w:rPr>
              <w:t xml:space="preserve"> </w:t>
            </w:r>
            <w:r w:rsidRPr="00573D81">
              <w:rPr>
                <w:sz w:val="22"/>
                <w:szCs w:val="22"/>
              </w:rPr>
              <w:t>24а</w:t>
            </w:r>
          </w:p>
        </w:tc>
        <w:tc>
          <w:tcPr>
            <w:tcW w:w="532" w:type="pct"/>
            <w:shd w:val="clear" w:color="auto" w:fill="auto"/>
            <w:vAlign w:val="center"/>
          </w:tcPr>
          <w:p w14:paraId="581E9113" w14:textId="4AE7DB58"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общественное питание</w:t>
            </w:r>
          </w:p>
        </w:tc>
        <w:tc>
          <w:tcPr>
            <w:tcW w:w="380" w:type="pct"/>
            <w:vAlign w:val="center"/>
          </w:tcPr>
          <w:p w14:paraId="27B075EC" w14:textId="3BD69B95"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Количество посадочных мест – 18</w:t>
            </w:r>
          </w:p>
        </w:tc>
        <w:tc>
          <w:tcPr>
            <w:tcW w:w="380" w:type="pct"/>
            <w:vAlign w:val="center"/>
          </w:tcPr>
          <w:p w14:paraId="37A8A76A" w14:textId="77777777" w:rsidR="00721E5C" w:rsidRPr="00573D81" w:rsidRDefault="00721E5C" w:rsidP="00721E5C">
            <w:pPr>
              <w:autoSpaceDE w:val="0"/>
              <w:autoSpaceDN w:val="0"/>
              <w:adjustRightInd w:val="0"/>
              <w:jc w:val="center"/>
              <w:rPr>
                <w:sz w:val="22"/>
                <w:szCs w:val="22"/>
                <w:highlight w:val="yellow"/>
              </w:rPr>
            </w:pPr>
          </w:p>
        </w:tc>
        <w:tc>
          <w:tcPr>
            <w:tcW w:w="681" w:type="pct"/>
            <w:vAlign w:val="center"/>
          </w:tcPr>
          <w:p w14:paraId="5C2B6EB0" w14:textId="5F0B751E"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Пешеходная доступность 500 м</w:t>
            </w:r>
          </w:p>
        </w:tc>
        <w:tc>
          <w:tcPr>
            <w:tcW w:w="907" w:type="pct"/>
            <w:vAlign w:val="center"/>
          </w:tcPr>
          <w:p w14:paraId="09424655" w14:textId="3DC1A85B"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Размещение не требуется</w:t>
            </w:r>
          </w:p>
        </w:tc>
      </w:tr>
      <w:tr w:rsidR="00721E5C" w:rsidRPr="00374F0C" w14:paraId="5F593053" w14:textId="77777777" w:rsidTr="00721E5C">
        <w:trPr>
          <w:cantSplit/>
          <w:trHeight w:val="1180"/>
          <w:jc w:val="center"/>
        </w:trPr>
        <w:tc>
          <w:tcPr>
            <w:tcW w:w="980" w:type="pct"/>
            <w:shd w:val="clear" w:color="auto" w:fill="F2F2F2" w:themeFill="background1" w:themeFillShade="F2"/>
            <w:vAlign w:val="center"/>
          </w:tcPr>
          <w:p w14:paraId="37FEF880" w14:textId="49648725" w:rsidR="00721E5C" w:rsidRPr="00573D81" w:rsidRDefault="00721E5C" w:rsidP="00721E5C">
            <w:pPr>
              <w:jc w:val="center"/>
              <w:rPr>
                <w:b/>
                <w:i/>
                <w:sz w:val="22"/>
                <w:szCs w:val="22"/>
                <w:highlight w:val="yellow"/>
              </w:rPr>
            </w:pPr>
            <w:r w:rsidRPr="00573D81">
              <w:rPr>
                <w:b/>
                <w:i/>
                <w:sz w:val="22"/>
                <w:szCs w:val="22"/>
              </w:rPr>
              <w:t xml:space="preserve">ИП </w:t>
            </w:r>
            <w:proofErr w:type="spellStart"/>
            <w:r w:rsidRPr="00573D81">
              <w:rPr>
                <w:b/>
                <w:i/>
                <w:sz w:val="22"/>
                <w:szCs w:val="22"/>
              </w:rPr>
              <w:t>Котин</w:t>
            </w:r>
            <w:proofErr w:type="spellEnd"/>
            <w:r w:rsidRPr="00573D81">
              <w:rPr>
                <w:b/>
                <w:i/>
                <w:sz w:val="22"/>
                <w:szCs w:val="22"/>
              </w:rPr>
              <w:t xml:space="preserve"> А.В. кафе "</w:t>
            </w:r>
            <w:proofErr w:type="spellStart"/>
            <w:r w:rsidRPr="00573D81">
              <w:rPr>
                <w:b/>
                <w:i/>
                <w:sz w:val="22"/>
                <w:szCs w:val="22"/>
              </w:rPr>
              <w:t>Лаззат</w:t>
            </w:r>
            <w:proofErr w:type="spellEnd"/>
            <w:r w:rsidRPr="00573D81">
              <w:rPr>
                <w:b/>
                <w:i/>
                <w:sz w:val="22"/>
                <w:szCs w:val="22"/>
              </w:rPr>
              <w:t>»</w:t>
            </w:r>
          </w:p>
        </w:tc>
        <w:tc>
          <w:tcPr>
            <w:tcW w:w="1140" w:type="pct"/>
            <w:shd w:val="clear" w:color="auto" w:fill="auto"/>
            <w:vAlign w:val="center"/>
          </w:tcPr>
          <w:p w14:paraId="62B17058" w14:textId="77777777" w:rsidR="00EB4AE5" w:rsidRDefault="00721E5C" w:rsidP="00721E5C">
            <w:pPr>
              <w:autoSpaceDE w:val="0"/>
              <w:autoSpaceDN w:val="0"/>
              <w:adjustRightInd w:val="0"/>
              <w:jc w:val="center"/>
              <w:rPr>
                <w:sz w:val="22"/>
                <w:szCs w:val="22"/>
              </w:rPr>
            </w:pPr>
            <w:r w:rsidRPr="00573D81">
              <w:rPr>
                <w:sz w:val="22"/>
                <w:szCs w:val="22"/>
              </w:rPr>
              <w:t xml:space="preserve">г. Балабаново, </w:t>
            </w:r>
          </w:p>
          <w:p w14:paraId="4B90200A" w14:textId="4C2FBFA7" w:rsidR="00721E5C" w:rsidRPr="00573D81" w:rsidRDefault="00721E5C" w:rsidP="00721E5C">
            <w:pPr>
              <w:autoSpaceDE w:val="0"/>
              <w:autoSpaceDN w:val="0"/>
              <w:adjustRightInd w:val="0"/>
              <w:jc w:val="center"/>
              <w:rPr>
                <w:sz w:val="22"/>
                <w:szCs w:val="22"/>
                <w:highlight w:val="yellow"/>
              </w:rPr>
            </w:pPr>
            <w:r w:rsidRPr="00573D81">
              <w:rPr>
                <w:sz w:val="22"/>
                <w:szCs w:val="22"/>
              </w:rPr>
              <w:t>ул. Мичурина, 6</w:t>
            </w:r>
          </w:p>
        </w:tc>
        <w:tc>
          <w:tcPr>
            <w:tcW w:w="532" w:type="pct"/>
            <w:shd w:val="clear" w:color="auto" w:fill="auto"/>
            <w:vAlign w:val="center"/>
          </w:tcPr>
          <w:p w14:paraId="7329FBCB" w14:textId="3DB91C2E"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общественное питание</w:t>
            </w:r>
          </w:p>
        </w:tc>
        <w:tc>
          <w:tcPr>
            <w:tcW w:w="380" w:type="pct"/>
            <w:vAlign w:val="center"/>
          </w:tcPr>
          <w:p w14:paraId="2CAD849F" w14:textId="017AEA2E"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Количество посадочных мест – 16</w:t>
            </w:r>
          </w:p>
        </w:tc>
        <w:tc>
          <w:tcPr>
            <w:tcW w:w="380" w:type="pct"/>
            <w:vAlign w:val="center"/>
          </w:tcPr>
          <w:p w14:paraId="17C59491" w14:textId="77777777" w:rsidR="00721E5C" w:rsidRPr="00573D81" w:rsidRDefault="00721E5C" w:rsidP="00721E5C">
            <w:pPr>
              <w:autoSpaceDE w:val="0"/>
              <w:autoSpaceDN w:val="0"/>
              <w:adjustRightInd w:val="0"/>
              <w:jc w:val="center"/>
              <w:rPr>
                <w:sz w:val="22"/>
                <w:szCs w:val="22"/>
                <w:highlight w:val="yellow"/>
              </w:rPr>
            </w:pPr>
          </w:p>
        </w:tc>
        <w:tc>
          <w:tcPr>
            <w:tcW w:w="681" w:type="pct"/>
            <w:vAlign w:val="center"/>
          </w:tcPr>
          <w:p w14:paraId="11E1391F" w14:textId="5598DD42"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Пешеходная доступность 500 м</w:t>
            </w:r>
          </w:p>
        </w:tc>
        <w:tc>
          <w:tcPr>
            <w:tcW w:w="907" w:type="pct"/>
            <w:vAlign w:val="center"/>
          </w:tcPr>
          <w:p w14:paraId="085927D1" w14:textId="5753BD21"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Размещение не требуется</w:t>
            </w:r>
          </w:p>
        </w:tc>
      </w:tr>
      <w:tr w:rsidR="00721E5C" w:rsidRPr="00374F0C" w14:paraId="379E437D" w14:textId="77777777" w:rsidTr="00721E5C">
        <w:trPr>
          <w:cantSplit/>
          <w:trHeight w:val="1180"/>
          <w:jc w:val="center"/>
        </w:trPr>
        <w:tc>
          <w:tcPr>
            <w:tcW w:w="980" w:type="pct"/>
            <w:shd w:val="clear" w:color="auto" w:fill="F2F2F2" w:themeFill="background1" w:themeFillShade="F2"/>
            <w:vAlign w:val="center"/>
          </w:tcPr>
          <w:p w14:paraId="3D76CBDE" w14:textId="428B72CE" w:rsidR="00721E5C" w:rsidRPr="00573D81" w:rsidRDefault="00721E5C" w:rsidP="00721E5C">
            <w:pPr>
              <w:jc w:val="center"/>
              <w:rPr>
                <w:b/>
                <w:i/>
                <w:sz w:val="22"/>
                <w:szCs w:val="22"/>
                <w:highlight w:val="yellow"/>
              </w:rPr>
            </w:pPr>
            <w:r w:rsidRPr="00573D81">
              <w:rPr>
                <w:b/>
                <w:i/>
                <w:sz w:val="22"/>
                <w:szCs w:val="22"/>
              </w:rPr>
              <w:t>Кафе «Муслим»</w:t>
            </w:r>
          </w:p>
        </w:tc>
        <w:tc>
          <w:tcPr>
            <w:tcW w:w="1140" w:type="pct"/>
            <w:shd w:val="clear" w:color="auto" w:fill="auto"/>
            <w:vAlign w:val="center"/>
          </w:tcPr>
          <w:p w14:paraId="1177E249" w14:textId="7AC01E2D" w:rsidR="00721E5C" w:rsidRPr="00573D81" w:rsidRDefault="00721E5C" w:rsidP="00721E5C">
            <w:pPr>
              <w:autoSpaceDE w:val="0"/>
              <w:autoSpaceDN w:val="0"/>
              <w:adjustRightInd w:val="0"/>
              <w:jc w:val="center"/>
              <w:rPr>
                <w:sz w:val="22"/>
                <w:szCs w:val="22"/>
                <w:highlight w:val="yellow"/>
              </w:rPr>
            </w:pPr>
            <w:r w:rsidRPr="00573D81">
              <w:rPr>
                <w:sz w:val="22"/>
                <w:szCs w:val="22"/>
              </w:rPr>
              <w:t>г. Балабаново, ул. 50 лет Октября, 15</w:t>
            </w:r>
          </w:p>
        </w:tc>
        <w:tc>
          <w:tcPr>
            <w:tcW w:w="532" w:type="pct"/>
            <w:shd w:val="clear" w:color="auto" w:fill="auto"/>
            <w:vAlign w:val="center"/>
          </w:tcPr>
          <w:p w14:paraId="3F30CDCE" w14:textId="3752A048"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общественное питание</w:t>
            </w:r>
          </w:p>
        </w:tc>
        <w:tc>
          <w:tcPr>
            <w:tcW w:w="380" w:type="pct"/>
            <w:vAlign w:val="center"/>
          </w:tcPr>
          <w:p w14:paraId="4E543605" w14:textId="77DBAE43"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Количество посадочных мест – 15</w:t>
            </w:r>
          </w:p>
        </w:tc>
        <w:tc>
          <w:tcPr>
            <w:tcW w:w="380" w:type="pct"/>
            <w:vAlign w:val="center"/>
          </w:tcPr>
          <w:p w14:paraId="0FA94406" w14:textId="77777777" w:rsidR="00721E5C" w:rsidRPr="00573D81" w:rsidRDefault="00721E5C" w:rsidP="00721E5C">
            <w:pPr>
              <w:autoSpaceDE w:val="0"/>
              <w:autoSpaceDN w:val="0"/>
              <w:adjustRightInd w:val="0"/>
              <w:jc w:val="center"/>
              <w:rPr>
                <w:sz w:val="22"/>
                <w:szCs w:val="22"/>
                <w:highlight w:val="yellow"/>
              </w:rPr>
            </w:pPr>
          </w:p>
        </w:tc>
        <w:tc>
          <w:tcPr>
            <w:tcW w:w="681" w:type="pct"/>
            <w:vAlign w:val="center"/>
          </w:tcPr>
          <w:p w14:paraId="6BA3445D" w14:textId="646D1340"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Пешеходная доступность 500 м</w:t>
            </w:r>
          </w:p>
        </w:tc>
        <w:tc>
          <w:tcPr>
            <w:tcW w:w="907" w:type="pct"/>
            <w:vAlign w:val="center"/>
          </w:tcPr>
          <w:p w14:paraId="718287BD" w14:textId="7B91BECB"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Размещение не требуется</w:t>
            </w:r>
          </w:p>
        </w:tc>
      </w:tr>
      <w:tr w:rsidR="00721E5C" w:rsidRPr="00374F0C" w14:paraId="133714D8" w14:textId="77777777" w:rsidTr="00721E5C">
        <w:trPr>
          <w:cantSplit/>
          <w:trHeight w:val="1180"/>
          <w:jc w:val="center"/>
        </w:trPr>
        <w:tc>
          <w:tcPr>
            <w:tcW w:w="980" w:type="pct"/>
            <w:shd w:val="clear" w:color="auto" w:fill="F2F2F2" w:themeFill="background1" w:themeFillShade="F2"/>
            <w:vAlign w:val="center"/>
          </w:tcPr>
          <w:p w14:paraId="52A07297" w14:textId="52DB32B9" w:rsidR="00721E5C" w:rsidRPr="00573D81" w:rsidRDefault="00721E5C" w:rsidP="00721E5C">
            <w:pPr>
              <w:jc w:val="center"/>
              <w:rPr>
                <w:b/>
                <w:i/>
                <w:sz w:val="22"/>
                <w:szCs w:val="22"/>
                <w:highlight w:val="yellow"/>
              </w:rPr>
            </w:pPr>
            <w:r w:rsidRPr="00573D81">
              <w:rPr>
                <w:b/>
                <w:i/>
                <w:sz w:val="22"/>
                <w:szCs w:val="22"/>
              </w:rPr>
              <w:t>ИП Перевалов Столовая</w:t>
            </w:r>
          </w:p>
        </w:tc>
        <w:tc>
          <w:tcPr>
            <w:tcW w:w="1140" w:type="pct"/>
            <w:shd w:val="clear" w:color="auto" w:fill="auto"/>
            <w:vAlign w:val="center"/>
          </w:tcPr>
          <w:p w14:paraId="0EE3CFAF" w14:textId="77777777" w:rsidR="00C5278A" w:rsidRDefault="00721E5C" w:rsidP="00721E5C">
            <w:pPr>
              <w:autoSpaceDE w:val="0"/>
              <w:autoSpaceDN w:val="0"/>
              <w:adjustRightInd w:val="0"/>
              <w:jc w:val="center"/>
              <w:rPr>
                <w:sz w:val="22"/>
                <w:szCs w:val="22"/>
              </w:rPr>
            </w:pPr>
            <w:r w:rsidRPr="00573D81">
              <w:rPr>
                <w:sz w:val="22"/>
                <w:szCs w:val="22"/>
              </w:rPr>
              <w:t xml:space="preserve">г. Балабаново, </w:t>
            </w:r>
          </w:p>
          <w:p w14:paraId="7058F434" w14:textId="54A32F09" w:rsidR="00721E5C" w:rsidRPr="00573D81" w:rsidRDefault="00721E5C" w:rsidP="00721E5C">
            <w:pPr>
              <w:autoSpaceDE w:val="0"/>
              <w:autoSpaceDN w:val="0"/>
              <w:adjustRightInd w:val="0"/>
              <w:jc w:val="center"/>
              <w:rPr>
                <w:sz w:val="22"/>
                <w:szCs w:val="22"/>
                <w:highlight w:val="yellow"/>
              </w:rPr>
            </w:pPr>
            <w:r w:rsidRPr="00573D81">
              <w:rPr>
                <w:sz w:val="22"/>
                <w:szCs w:val="22"/>
              </w:rPr>
              <w:t>ул. Московская, 22</w:t>
            </w:r>
          </w:p>
        </w:tc>
        <w:tc>
          <w:tcPr>
            <w:tcW w:w="532" w:type="pct"/>
            <w:shd w:val="clear" w:color="auto" w:fill="auto"/>
            <w:vAlign w:val="center"/>
          </w:tcPr>
          <w:p w14:paraId="1F9D5791" w14:textId="3134896B"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общественное питание</w:t>
            </w:r>
          </w:p>
        </w:tc>
        <w:tc>
          <w:tcPr>
            <w:tcW w:w="380" w:type="pct"/>
            <w:vAlign w:val="center"/>
          </w:tcPr>
          <w:p w14:paraId="72352612" w14:textId="47889042"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Количество посадочных мест – 15</w:t>
            </w:r>
          </w:p>
        </w:tc>
        <w:tc>
          <w:tcPr>
            <w:tcW w:w="380" w:type="pct"/>
            <w:vAlign w:val="center"/>
          </w:tcPr>
          <w:p w14:paraId="7C027CEB" w14:textId="77777777" w:rsidR="00721E5C" w:rsidRPr="00573D81" w:rsidRDefault="00721E5C" w:rsidP="00721E5C">
            <w:pPr>
              <w:autoSpaceDE w:val="0"/>
              <w:autoSpaceDN w:val="0"/>
              <w:adjustRightInd w:val="0"/>
              <w:jc w:val="center"/>
              <w:rPr>
                <w:sz w:val="22"/>
                <w:szCs w:val="22"/>
                <w:highlight w:val="yellow"/>
              </w:rPr>
            </w:pPr>
          </w:p>
        </w:tc>
        <w:tc>
          <w:tcPr>
            <w:tcW w:w="681" w:type="pct"/>
            <w:vAlign w:val="center"/>
          </w:tcPr>
          <w:p w14:paraId="067F314B" w14:textId="47887C21"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Пешеходная доступность 500 м</w:t>
            </w:r>
          </w:p>
        </w:tc>
        <w:tc>
          <w:tcPr>
            <w:tcW w:w="907" w:type="pct"/>
            <w:vAlign w:val="center"/>
          </w:tcPr>
          <w:p w14:paraId="5892CFB4" w14:textId="3EA420FF"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Размещение не требуется</w:t>
            </w:r>
          </w:p>
        </w:tc>
      </w:tr>
      <w:tr w:rsidR="00721E5C" w:rsidRPr="00374F0C" w14:paraId="7DF21E30" w14:textId="77777777" w:rsidTr="00721E5C">
        <w:trPr>
          <w:cantSplit/>
          <w:trHeight w:val="1180"/>
          <w:jc w:val="center"/>
        </w:trPr>
        <w:tc>
          <w:tcPr>
            <w:tcW w:w="980" w:type="pct"/>
            <w:shd w:val="clear" w:color="auto" w:fill="F2F2F2" w:themeFill="background1" w:themeFillShade="F2"/>
            <w:vAlign w:val="center"/>
          </w:tcPr>
          <w:p w14:paraId="5C94490F" w14:textId="3992A2B1" w:rsidR="00721E5C" w:rsidRPr="00573D81" w:rsidRDefault="00721E5C" w:rsidP="00721E5C">
            <w:pPr>
              <w:jc w:val="center"/>
              <w:rPr>
                <w:b/>
                <w:i/>
                <w:sz w:val="22"/>
                <w:szCs w:val="22"/>
                <w:highlight w:val="yellow"/>
              </w:rPr>
            </w:pPr>
            <w:r w:rsidRPr="00573D81">
              <w:rPr>
                <w:b/>
                <w:i/>
                <w:sz w:val="22"/>
                <w:szCs w:val="22"/>
              </w:rPr>
              <w:lastRenderedPageBreak/>
              <w:t>ООО "Стройка" Столовая</w:t>
            </w:r>
          </w:p>
        </w:tc>
        <w:tc>
          <w:tcPr>
            <w:tcW w:w="1140" w:type="pct"/>
            <w:shd w:val="clear" w:color="auto" w:fill="auto"/>
            <w:vAlign w:val="center"/>
          </w:tcPr>
          <w:p w14:paraId="3FC3BDAF" w14:textId="1EA40ED0" w:rsidR="00721E5C" w:rsidRPr="00573D81" w:rsidRDefault="00721E5C" w:rsidP="00B52C8F">
            <w:pPr>
              <w:autoSpaceDE w:val="0"/>
              <w:autoSpaceDN w:val="0"/>
              <w:adjustRightInd w:val="0"/>
              <w:jc w:val="center"/>
              <w:rPr>
                <w:sz w:val="22"/>
                <w:szCs w:val="22"/>
                <w:highlight w:val="yellow"/>
              </w:rPr>
            </w:pPr>
            <w:r w:rsidRPr="00573D81">
              <w:rPr>
                <w:sz w:val="22"/>
                <w:szCs w:val="22"/>
              </w:rPr>
              <w:t xml:space="preserve">г. Балабаново, ФАД М-3 "Украина" </w:t>
            </w:r>
          </w:p>
        </w:tc>
        <w:tc>
          <w:tcPr>
            <w:tcW w:w="532" w:type="pct"/>
            <w:shd w:val="clear" w:color="auto" w:fill="auto"/>
            <w:vAlign w:val="center"/>
          </w:tcPr>
          <w:p w14:paraId="5350B85E" w14:textId="20B512C8"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общественное питание</w:t>
            </w:r>
          </w:p>
        </w:tc>
        <w:tc>
          <w:tcPr>
            <w:tcW w:w="380" w:type="pct"/>
            <w:vAlign w:val="center"/>
          </w:tcPr>
          <w:p w14:paraId="5ABDC729" w14:textId="5D9E58AC"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Количество посадочных мест – 40</w:t>
            </w:r>
          </w:p>
        </w:tc>
        <w:tc>
          <w:tcPr>
            <w:tcW w:w="380" w:type="pct"/>
            <w:vAlign w:val="center"/>
          </w:tcPr>
          <w:p w14:paraId="3D8E6801" w14:textId="77777777" w:rsidR="00721E5C" w:rsidRPr="00573D81" w:rsidRDefault="00721E5C" w:rsidP="00721E5C">
            <w:pPr>
              <w:autoSpaceDE w:val="0"/>
              <w:autoSpaceDN w:val="0"/>
              <w:adjustRightInd w:val="0"/>
              <w:jc w:val="center"/>
              <w:rPr>
                <w:sz w:val="22"/>
                <w:szCs w:val="22"/>
                <w:highlight w:val="yellow"/>
              </w:rPr>
            </w:pPr>
          </w:p>
        </w:tc>
        <w:tc>
          <w:tcPr>
            <w:tcW w:w="681" w:type="pct"/>
            <w:vAlign w:val="center"/>
          </w:tcPr>
          <w:p w14:paraId="1B38CEB9" w14:textId="5A0EDDD2"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Пешеходная доступность 500 м</w:t>
            </w:r>
          </w:p>
        </w:tc>
        <w:tc>
          <w:tcPr>
            <w:tcW w:w="907" w:type="pct"/>
            <w:vAlign w:val="center"/>
          </w:tcPr>
          <w:p w14:paraId="6D5F594F" w14:textId="472ED72A"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Размещение не требуется</w:t>
            </w:r>
          </w:p>
        </w:tc>
      </w:tr>
      <w:tr w:rsidR="00721E5C" w:rsidRPr="00374F0C" w14:paraId="22CCD293" w14:textId="77777777" w:rsidTr="00721E5C">
        <w:trPr>
          <w:cantSplit/>
          <w:trHeight w:val="1180"/>
          <w:jc w:val="center"/>
        </w:trPr>
        <w:tc>
          <w:tcPr>
            <w:tcW w:w="980" w:type="pct"/>
            <w:shd w:val="clear" w:color="auto" w:fill="F2F2F2" w:themeFill="background1" w:themeFillShade="F2"/>
            <w:vAlign w:val="center"/>
          </w:tcPr>
          <w:p w14:paraId="5F26ACE0" w14:textId="6B0147BD" w:rsidR="00721E5C" w:rsidRPr="00573D81" w:rsidRDefault="00721E5C" w:rsidP="00721E5C">
            <w:pPr>
              <w:jc w:val="center"/>
              <w:rPr>
                <w:b/>
                <w:i/>
                <w:sz w:val="22"/>
                <w:szCs w:val="22"/>
                <w:highlight w:val="yellow"/>
              </w:rPr>
            </w:pPr>
            <w:r w:rsidRPr="00573D81">
              <w:rPr>
                <w:b/>
                <w:i/>
                <w:sz w:val="22"/>
                <w:szCs w:val="22"/>
              </w:rPr>
              <w:t>ООО "Венеция" Столовая-закусочная</w:t>
            </w:r>
          </w:p>
        </w:tc>
        <w:tc>
          <w:tcPr>
            <w:tcW w:w="1140" w:type="pct"/>
            <w:shd w:val="clear" w:color="auto" w:fill="auto"/>
            <w:vAlign w:val="center"/>
          </w:tcPr>
          <w:p w14:paraId="69C30149" w14:textId="2B2A0390" w:rsidR="00721E5C" w:rsidRPr="00573D81" w:rsidRDefault="00721E5C" w:rsidP="00721E5C">
            <w:pPr>
              <w:autoSpaceDE w:val="0"/>
              <w:autoSpaceDN w:val="0"/>
              <w:adjustRightInd w:val="0"/>
              <w:jc w:val="center"/>
              <w:rPr>
                <w:sz w:val="22"/>
                <w:szCs w:val="22"/>
                <w:highlight w:val="yellow"/>
              </w:rPr>
            </w:pPr>
            <w:r w:rsidRPr="00573D81">
              <w:rPr>
                <w:sz w:val="22"/>
                <w:szCs w:val="22"/>
              </w:rPr>
              <w:t xml:space="preserve">г. Балабаново, </w:t>
            </w:r>
            <w:proofErr w:type="spellStart"/>
            <w:r w:rsidRPr="00573D81">
              <w:rPr>
                <w:sz w:val="22"/>
                <w:szCs w:val="22"/>
              </w:rPr>
              <w:t>мкр</w:t>
            </w:r>
            <w:proofErr w:type="spellEnd"/>
            <w:r w:rsidRPr="00573D81">
              <w:rPr>
                <w:sz w:val="22"/>
                <w:szCs w:val="22"/>
              </w:rPr>
              <w:t>. Восточный, ул. 1-я Восточная, д. 3</w:t>
            </w:r>
          </w:p>
        </w:tc>
        <w:tc>
          <w:tcPr>
            <w:tcW w:w="532" w:type="pct"/>
            <w:shd w:val="clear" w:color="auto" w:fill="auto"/>
            <w:vAlign w:val="center"/>
          </w:tcPr>
          <w:p w14:paraId="79154DA5" w14:textId="05D7865B"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общественное питание</w:t>
            </w:r>
          </w:p>
        </w:tc>
        <w:tc>
          <w:tcPr>
            <w:tcW w:w="380" w:type="pct"/>
            <w:vAlign w:val="center"/>
          </w:tcPr>
          <w:p w14:paraId="4150A402" w14:textId="3849F8C5"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Количество посадочных мест – 30</w:t>
            </w:r>
          </w:p>
        </w:tc>
        <w:tc>
          <w:tcPr>
            <w:tcW w:w="380" w:type="pct"/>
            <w:vAlign w:val="center"/>
          </w:tcPr>
          <w:p w14:paraId="4DB0BE50" w14:textId="77777777" w:rsidR="00721E5C" w:rsidRPr="00573D81" w:rsidRDefault="00721E5C" w:rsidP="00721E5C">
            <w:pPr>
              <w:autoSpaceDE w:val="0"/>
              <w:autoSpaceDN w:val="0"/>
              <w:adjustRightInd w:val="0"/>
              <w:jc w:val="center"/>
              <w:rPr>
                <w:sz w:val="22"/>
                <w:szCs w:val="22"/>
                <w:highlight w:val="yellow"/>
              </w:rPr>
            </w:pPr>
          </w:p>
        </w:tc>
        <w:tc>
          <w:tcPr>
            <w:tcW w:w="681" w:type="pct"/>
            <w:vAlign w:val="center"/>
          </w:tcPr>
          <w:p w14:paraId="1081D7E2" w14:textId="0760A758"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Пешеходная доступность 500 м</w:t>
            </w:r>
          </w:p>
        </w:tc>
        <w:tc>
          <w:tcPr>
            <w:tcW w:w="907" w:type="pct"/>
            <w:vAlign w:val="center"/>
          </w:tcPr>
          <w:p w14:paraId="6043C441" w14:textId="1B53509C"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Размещение не требуется</w:t>
            </w:r>
          </w:p>
        </w:tc>
      </w:tr>
      <w:tr w:rsidR="00721E5C" w:rsidRPr="00374F0C" w14:paraId="7E712A79" w14:textId="77777777" w:rsidTr="00721E5C">
        <w:trPr>
          <w:cantSplit/>
          <w:trHeight w:val="1180"/>
          <w:jc w:val="center"/>
        </w:trPr>
        <w:tc>
          <w:tcPr>
            <w:tcW w:w="980" w:type="pct"/>
            <w:shd w:val="clear" w:color="auto" w:fill="F2F2F2" w:themeFill="background1" w:themeFillShade="F2"/>
            <w:vAlign w:val="center"/>
          </w:tcPr>
          <w:p w14:paraId="0BFCED23" w14:textId="66482A71" w:rsidR="00721E5C" w:rsidRPr="00573D81" w:rsidRDefault="00721E5C" w:rsidP="00721E5C">
            <w:pPr>
              <w:jc w:val="center"/>
              <w:rPr>
                <w:b/>
                <w:i/>
                <w:sz w:val="22"/>
                <w:szCs w:val="22"/>
                <w:highlight w:val="yellow"/>
              </w:rPr>
            </w:pPr>
            <w:r w:rsidRPr="00573D81">
              <w:rPr>
                <w:b/>
                <w:i/>
                <w:sz w:val="22"/>
                <w:szCs w:val="22"/>
              </w:rPr>
              <w:t>ИП Андреев Буфет ТЦ «Ваш мир»</w:t>
            </w:r>
          </w:p>
        </w:tc>
        <w:tc>
          <w:tcPr>
            <w:tcW w:w="1140" w:type="pct"/>
            <w:shd w:val="clear" w:color="auto" w:fill="auto"/>
            <w:vAlign w:val="center"/>
          </w:tcPr>
          <w:p w14:paraId="01221130" w14:textId="79910C9C" w:rsidR="00721E5C" w:rsidRPr="00573D81" w:rsidRDefault="00721E5C" w:rsidP="00721E5C">
            <w:pPr>
              <w:autoSpaceDE w:val="0"/>
              <w:autoSpaceDN w:val="0"/>
              <w:adjustRightInd w:val="0"/>
              <w:jc w:val="center"/>
              <w:rPr>
                <w:sz w:val="22"/>
                <w:szCs w:val="22"/>
                <w:highlight w:val="yellow"/>
              </w:rPr>
            </w:pPr>
            <w:r w:rsidRPr="00573D81">
              <w:rPr>
                <w:sz w:val="22"/>
                <w:szCs w:val="22"/>
              </w:rPr>
              <w:t>г. Балабаново, пл. 50 лет Октября, д. 21</w:t>
            </w:r>
          </w:p>
        </w:tc>
        <w:tc>
          <w:tcPr>
            <w:tcW w:w="532" w:type="pct"/>
            <w:shd w:val="clear" w:color="auto" w:fill="auto"/>
            <w:vAlign w:val="center"/>
          </w:tcPr>
          <w:p w14:paraId="12FA1E21" w14:textId="4C9DBB86"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общественное питание</w:t>
            </w:r>
          </w:p>
        </w:tc>
        <w:tc>
          <w:tcPr>
            <w:tcW w:w="380" w:type="pct"/>
            <w:vAlign w:val="center"/>
          </w:tcPr>
          <w:p w14:paraId="20629A9A" w14:textId="5A2FF173"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Количество посадочных мест – 16</w:t>
            </w:r>
          </w:p>
        </w:tc>
        <w:tc>
          <w:tcPr>
            <w:tcW w:w="380" w:type="pct"/>
            <w:vAlign w:val="center"/>
          </w:tcPr>
          <w:p w14:paraId="01D1D749" w14:textId="77777777" w:rsidR="00721E5C" w:rsidRPr="00573D81" w:rsidRDefault="00721E5C" w:rsidP="00721E5C">
            <w:pPr>
              <w:autoSpaceDE w:val="0"/>
              <w:autoSpaceDN w:val="0"/>
              <w:adjustRightInd w:val="0"/>
              <w:jc w:val="center"/>
              <w:rPr>
                <w:sz w:val="22"/>
                <w:szCs w:val="22"/>
                <w:highlight w:val="yellow"/>
              </w:rPr>
            </w:pPr>
          </w:p>
        </w:tc>
        <w:tc>
          <w:tcPr>
            <w:tcW w:w="681" w:type="pct"/>
            <w:vAlign w:val="center"/>
          </w:tcPr>
          <w:p w14:paraId="6A3CB25E" w14:textId="22009D95"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Пешеходная доступность 500 м</w:t>
            </w:r>
          </w:p>
        </w:tc>
        <w:tc>
          <w:tcPr>
            <w:tcW w:w="907" w:type="pct"/>
            <w:vAlign w:val="center"/>
          </w:tcPr>
          <w:p w14:paraId="3593B41A" w14:textId="7059B237"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Размещение не требуется</w:t>
            </w:r>
          </w:p>
        </w:tc>
      </w:tr>
      <w:tr w:rsidR="00721E5C" w:rsidRPr="00374F0C" w14:paraId="476847DC" w14:textId="77777777" w:rsidTr="00721E5C">
        <w:trPr>
          <w:cantSplit/>
          <w:trHeight w:val="1180"/>
          <w:jc w:val="center"/>
        </w:trPr>
        <w:tc>
          <w:tcPr>
            <w:tcW w:w="980" w:type="pct"/>
            <w:shd w:val="clear" w:color="auto" w:fill="F2F2F2" w:themeFill="background1" w:themeFillShade="F2"/>
            <w:vAlign w:val="center"/>
          </w:tcPr>
          <w:p w14:paraId="6C427DDE" w14:textId="3C16CD36" w:rsidR="00721E5C" w:rsidRPr="00573D81" w:rsidRDefault="00721E5C" w:rsidP="00721E5C">
            <w:pPr>
              <w:jc w:val="center"/>
              <w:rPr>
                <w:b/>
                <w:i/>
                <w:sz w:val="22"/>
                <w:szCs w:val="22"/>
                <w:highlight w:val="yellow"/>
              </w:rPr>
            </w:pPr>
            <w:r w:rsidRPr="00573D81">
              <w:rPr>
                <w:b/>
                <w:i/>
                <w:sz w:val="22"/>
                <w:szCs w:val="22"/>
              </w:rPr>
              <w:t>МП «МФЦОН»</w:t>
            </w:r>
          </w:p>
        </w:tc>
        <w:tc>
          <w:tcPr>
            <w:tcW w:w="1140" w:type="pct"/>
            <w:shd w:val="clear" w:color="auto" w:fill="auto"/>
            <w:vAlign w:val="center"/>
          </w:tcPr>
          <w:p w14:paraId="4DE39F77" w14:textId="51CB5361" w:rsidR="00721E5C" w:rsidRPr="00573D81" w:rsidRDefault="00721E5C" w:rsidP="00721E5C">
            <w:pPr>
              <w:autoSpaceDE w:val="0"/>
              <w:autoSpaceDN w:val="0"/>
              <w:adjustRightInd w:val="0"/>
              <w:jc w:val="center"/>
              <w:rPr>
                <w:sz w:val="22"/>
                <w:szCs w:val="22"/>
                <w:highlight w:val="yellow"/>
              </w:rPr>
            </w:pPr>
            <w:r w:rsidRPr="00573D81">
              <w:rPr>
                <w:sz w:val="22"/>
                <w:szCs w:val="22"/>
              </w:rPr>
              <w:t>г. Балабаново, пл.50 лет Октября, д. 19</w:t>
            </w:r>
          </w:p>
        </w:tc>
        <w:tc>
          <w:tcPr>
            <w:tcW w:w="532" w:type="pct"/>
            <w:shd w:val="clear" w:color="auto" w:fill="auto"/>
            <w:vAlign w:val="center"/>
          </w:tcPr>
          <w:p w14:paraId="30696EC6" w14:textId="004A8403"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общественное питание</w:t>
            </w:r>
          </w:p>
        </w:tc>
        <w:tc>
          <w:tcPr>
            <w:tcW w:w="380" w:type="pct"/>
            <w:vAlign w:val="center"/>
          </w:tcPr>
          <w:p w14:paraId="57CB73E6" w14:textId="45B71D6A"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Количество посадочных мест – 8</w:t>
            </w:r>
          </w:p>
        </w:tc>
        <w:tc>
          <w:tcPr>
            <w:tcW w:w="380" w:type="pct"/>
            <w:vAlign w:val="center"/>
          </w:tcPr>
          <w:p w14:paraId="332A33D2" w14:textId="77777777" w:rsidR="00721E5C" w:rsidRPr="00573D81" w:rsidRDefault="00721E5C" w:rsidP="00721E5C">
            <w:pPr>
              <w:autoSpaceDE w:val="0"/>
              <w:autoSpaceDN w:val="0"/>
              <w:adjustRightInd w:val="0"/>
              <w:jc w:val="center"/>
              <w:rPr>
                <w:sz w:val="22"/>
                <w:szCs w:val="22"/>
                <w:highlight w:val="yellow"/>
              </w:rPr>
            </w:pPr>
          </w:p>
        </w:tc>
        <w:tc>
          <w:tcPr>
            <w:tcW w:w="681" w:type="pct"/>
            <w:vAlign w:val="center"/>
          </w:tcPr>
          <w:p w14:paraId="7512BD07" w14:textId="0CAA22F7"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Пешеходная доступность 500 м</w:t>
            </w:r>
          </w:p>
        </w:tc>
        <w:tc>
          <w:tcPr>
            <w:tcW w:w="907" w:type="pct"/>
            <w:vAlign w:val="center"/>
          </w:tcPr>
          <w:p w14:paraId="6AEAA928" w14:textId="46D83BF4"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Размещение не требуется</w:t>
            </w:r>
          </w:p>
        </w:tc>
      </w:tr>
      <w:tr w:rsidR="00721E5C" w:rsidRPr="00374F0C" w14:paraId="41C9BDF9" w14:textId="77777777" w:rsidTr="00721E5C">
        <w:trPr>
          <w:cantSplit/>
          <w:trHeight w:val="1180"/>
          <w:jc w:val="center"/>
        </w:trPr>
        <w:tc>
          <w:tcPr>
            <w:tcW w:w="980" w:type="pct"/>
            <w:shd w:val="clear" w:color="auto" w:fill="F2F2F2" w:themeFill="background1" w:themeFillShade="F2"/>
            <w:vAlign w:val="center"/>
          </w:tcPr>
          <w:p w14:paraId="4010E435" w14:textId="59E5BED1" w:rsidR="00721E5C" w:rsidRPr="00573D81" w:rsidRDefault="00721E5C" w:rsidP="00721E5C">
            <w:pPr>
              <w:jc w:val="center"/>
              <w:rPr>
                <w:b/>
                <w:i/>
                <w:sz w:val="22"/>
                <w:szCs w:val="22"/>
              </w:rPr>
            </w:pPr>
            <w:r w:rsidRPr="00573D81">
              <w:rPr>
                <w:b/>
                <w:i/>
                <w:sz w:val="22"/>
                <w:szCs w:val="22"/>
              </w:rPr>
              <w:t>ООО «Сван»</w:t>
            </w:r>
          </w:p>
        </w:tc>
        <w:tc>
          <w:tcPr>
            <w:tcW w:w="1140" w:type="pct"/>
            <w:shd w:val="clear" w:color="auto" w:fill="auto"/>
            <w:vAlign w:val="center"/>
          </w:tcPr>
          <w:p w14:paraId="630F9593" w14:textId="5DD64D69" w:rsidR="00721E5C" w:rsidRPr="00573D81" w:rsidRDefault="00721E5C" w:rsidP="00721E5C">
            <w:pPr>
              <w:autoSpaceDE w:val="0"/>
              <w:autoSpaceDN w:val="0"/>
              <w:adjustRightInd w:val="0"/>
              <w:jc w:val="center"/>
              <w:rPr>
                <w:sz w:val="22"/>
                <w:szCs w:val="22"/>
              </w:rPr>
            </w:pPr>
            <w:r w:rsidRPr="00573D81">
              <w:rPr>
                <w:sz w:val="22"/>
                <w:szCs w:val="22"/>
              </w:rPr>
              <w:t xml:space="preserve">г. Балабаново, ул. </w:t>
            </w:r>
            <w:proofErr w:type="spellStart"/>
            <w:r w:rsidRPr="00573D81">
              <w:rPr>
                <w:sz w:val="22"/>
                <w:szCs w:val="22"/>
              </w:rPr>
              <w:t>Боровская</w:t>
            </w:r>
            <w:proofErr w:type="spellEnd"/>
            <w:r w:rsidRPr="00573D81">
              <w:rPr>
                <w:sz w:val="22"/>
                <w:szCs w:val="22"/>
              </w:rPr>
              <w:t>, д. 56</w:t>
            </w:r>
          </w:p>
        </w:tc>
        <w:tc>
          <w:tcPr>
            <w:tcW w:w="532" w:type="pct"/>
            <w:shd w:val="clear" w:color="auto" w:fill="auto"/>
            <w:vAlign w:val="center"/>
          </w:tcPr>
          <w:p w14:paraId="0164AE28" w14:textId="77777777" w:rsidR="00721E5C" w:rsidRPr="00573D81" w:rsidRDefault="00721E5C" w:rsidP="00721E5C">
            <w:pPr>
              <w:autoSpaceDE w:val="0"/>
              <w:autoSpaceDN w:val="0"/>
              <w:adjustRightInd w:val="0"/>
              <w:jc w:val="center"/>
              <w:rPr>
                <w:rFonts w:eastAsia="Calibri"/>
                <w:sz w:val="22"/>
                <w:szCs w:val="22"/>
                <w:lang w:eastAsia="en-US"/>
              </w:rPr>
            </w:pPr>
            <w:r w:rsidRPr="00573D81">
              <w:rPr>
                <w:rFonts w:eastAsia="Calibri"/>
                <w:sz w:val="22"/>
                <w:szCs w:val="22"/>
                <w:lang w:eastAsia="en-US"/>
              </w:rPr>
              <w:t xml:space="preserve">Деятельность ресторанов и услуги </w:t>
            </w:r>
            <w:proofErr w:type="gramStart"/>
            <w:r w:rsidRPr="00573D81">
              <w:rPr>
                <w:rFonts w:eastAsia="Calibri"/>
                <w:sz w:val="22"/>
                <w:szCs w:val="22"/>
                <w:lang w:eastAsia="en-US"/>
              </w:rPr>
              <w:t>по</w:t>
            </w:r>
            <w:proofErr w:type="gramEnd"/>
          </w:p>
          <w:p w14:paraId="67EA1DD0" w14:textId="0E79F56C" w:rsidR="00721E5C" w:rsidRPr="00573D81" w:rsidRDefault="00721E5C" w:rsidP="00721E5C">
            <w:pPr>
              <w:autoSpaceDE w:val="0"/>
              <w:autoSpaceDN w:val="0"/>
              <w:adjustRightInd w:val="0"/>
              <w:jc w:val="center"/>
              <w:rPr>
                <w:rFonts w:eastAsia="Calibri"/>
                <w:sz w:val="22"/>
                <w:szCs w:val="22"/>
                <w:lang w:eastAsia="en-US"/>
              </w:rPr>
            </w:pPr>
            <w:r w:rsidRPr="00573D81">
              <w:rPr>
                <w:rFonts w:eastAsia="Calibri"/>
                <w:sz w:val="22"/>
                <w:szCs w:val="22"/>
                <w:lang w:eastAsia="en-US"/>
              </w:rPr>
              <w:t>доставке продуктов питания</w:t>
            </w:r>
          </w:p>
        </w:tc>
        <w:tc>
          <w:tcPr>
            <w:tcW w:w="380" w:type="pct"/>
            <w:vAlign w:val="center"/>
          </w:tcPr>
          <w:p w14:paraId="1B86A69B" w14:textId="77777777" w:rsidR="00721E5C" w:rsidRPr="00573D81" w:rsidRDefault="00721E5C" w:rsidP="00721E5C">
            <w:pPr>
              <w:autoSpaceDE w:val="0"/>
              <w:autoSpaceDN w:val="0"/>
              <w:adjustRightInd w:val="0"/>
              <w:jc w:val="center"/>
              <w:rPr>
                <w:rFonts w:eastAsia="Calibri"/>
                <w:sz w:val="22"/>
                <w:szCs w:val="22"/>
                <w:lang w:eastAsia="en-US"/>
              </w:rPr>
            </w:pPr>
          </w:p>
        </w:tc>
        <w:tc>
          <w:tcPr>
            <w:tcW w:w="380" w:type="pct"/>
            <w:vAlign w:val="center"/>
          </w:tcPr>
          <w:p w14:paraId="17B24D52" w14:textId="77777777" w:rsidR="00721E5C" w:rsidRPr="00573D81" w:rsidRDefault="00721E5C" w:rsidP="00721E5C">
            <w:pPr>
              <w:autoSpaceDE w:val="0"/>
              <w:autoSpaceDN w:val="0"/>
              <w:adjustRightInd w:val="0"/>
              <w:jc w:val="center"/>
              <w:rPr>
                <w:sz w:val="22"/>
                <w:szCs w:val="22"/>
                <w:highlight w:val="yellow"/>
              </w:rPr>
            </w:pPr>
          </w:p>
        </w:tc>
        <w:tc>
          <w:tcPr>
            <w:tcW w:w="681" w:type="pct"/>
            <w:vAlign w:val="center"/>
          </w:tcPr>
          <w:p w14:paraId="2E4D016E" w14:textId="77777777" w:rsidR="00721E5C" w:rsidRPr="00573D81" w:rsidRDefault="00721E5C" w:rsidP="00721E5C">
            <w:pPr>
              <w:autoSpaceDE w:val="0"/>
              <w:autoSpaceDN w:val="0"/>
              <w:adjustRightInd w:val="0"/>
              <w:jc w:val="center"/>
              <w:rPr>
                <w:rFonts w:eastAsia="Calibri"/>
                <w:sz w:val="22"/>
                <w:szCs w:val="22"/>
                <w:lang w:eastAsia="en-US"/>
              </w:rPr>
            </w:pPr>
          </w:p>
        </w:tc>
        <w:tc>
          <w:tcPr>
            <w:tcW w:w="907" w:type="pct"/>
            <w:vAlign w:val="center"/>
          </w:tcPr>
          <w:p w14:paraId="5B3CAD1B" w14:textId="77C8EF3F" w:rsidR="00721E5C" w:rsidRPr="00573D81" w:rsidRDefault="00721E5C" w:rsidP="00721E5C">
            <w:pPr>
              <w:autoSpaceDE w:val="0"/>
              <w:autoSpaceDN w:val="0"/>
              <w:adjustRightInd w:val="0"/>
              <w:jc w:val="center"/>
              <w:rPr>
                <w:rFonts w:eastAsia="Calibri"/>
                <w:sz w:val="22"/>
                <w:szCs w:val="22"/>
                <w:lang w:eastAsia="en-US"/>
              </w:rPr>
            </w:pPr>
            <w:r w:rsidRPr="00573D81">
              <w:rPr>
                <w:rFonts w:eastAsia="Calibri"/>
                <w:sz w:val="22"/>
                <w:szCs w:val="22"/>
                <w:lang w:eastAsia="en-US"/>
              </w:rPr>
              <w:t>Размещение не требуется</w:t>
            </w:r>
          </w:p>
        </w:tc>
      </w:tr>
      <w:tr w:rsidR="00721E5C" w:rsidRPr="00374F0C" w14:paraId="5F84415F" w14:textId="77777777" w:rsidTr="000F2FAE">
        <w:trPr>
          <w:cantSplit/>
          <w:trHeight w:val="279"/>
          <w:jc w:val="center"/>
        </w:trPr>
        <w:tc>
          <w:tcPr>
            <w:tcW w:w="5000" w:type="pct"/>
            <w:gridSpan w:val="7"/>
            <w:shd w:val="clear" w:color="auto" w:fill="F2F2F2" w:themeFill="background1" w:themeFillShade="F2"/>
          </w:tcPr>
          <w:p w14:paraId="02A06D0D" w14:textId="04F88F0F" w:rsidR="00721E5C" w:rsidRPr="00573D81" w:rsidRDefault="00721E5C" w:rsidP="0044297D">
            <w:pPr>
              <w:autoSpaceDE w:val="0"/>
              <w:autoSpaceDN w:val="0"/>
              <w:adjustRightInd w:val="0"/>
              <w:jc w:val="center"/>
              <w:rPr>
                <w:rFonts w:eastAsia="Calibri"/>
                <w:b/>
                <w:i/>
                <w:color w:val="000000"/>
                <w:sz w:val="22"/>
                <w:szCs w:val="22"/>
                <w:highlight w:val="yellow"/>
                <w:lang w:eastAsia="en-US"/>
              </w:rPr>
            </w:pPr>
            <w:r w:rsidRPr="00573D81">
              <w:rPr>
                <w:rFonts w:eastAsia="Calibri"/>
                <w:b/>
                <w:i/>
                <w:color w:val="000000"/>
                <w:sz w:val="22"/>
                <w:szCs w:val="22"/>
                <w:lang w:eastAsia="en-US"/>
              </w:rPr>
              <w:t>Объекты торговли</w:t>
            </w:r>
          </w:p>
        </w:tc>
      </w:tr>
      <w:tr w:rsidR="00721E5C" w:rsidRPr="00374F0C" w14:paraId="726507E4" w14:textId="77777777" w:rsidTr="00721E5C">
        <w:trPr>
          <w:cantSplit/>
          <w:trHeight w:val="652"/>
          <w:jc w:val="center"/>
        </w:trPr>
        <w:tc>
          <w:tcPr>
            <w:tcW w:w="980" w:type="pct"/>
            <w:shd w:val="clear" w:color="auto" w:fill="F2F2F2" w:themeFill="background1" w:themeFillShade="F2"/>
            <w:vAlign w:val="center"/>
          </w:tcPr>
          <w:p w14:paraId="327FBBE8" w14:textId="30383700" w:rsidR="00721E5C" w:rsidRPr="00573D81" w:rsidRDefault="00721E5C" w:rsidP="00721E5C">
            <w:pPr>
              <w:jc w:val="center"/>
              <w:rPr>
                <w:b/>
                <w:i/>
                <w:sz w:val="22"/>
                <w:szCs w:val="22"/>
                <w:highlight w:val="yellow"/>
              </w:rPr>
            </w:pPr>
            <w:r w:rsidRPr="00573D81">
              <w:rPr>
                <w:b/>
                <w:i/>
                <w:sz w:val="22"/>
                <w:szCs w:val="22"/>
              </w:rPr>
              <w:t>ООО «Близнец»</w:t>
            </w:r>
          </w:p>
        </w:tc>
        <w:tc>
          <w:tcPr>
            <w:tcW w:w="1140" w:type="pct"/>
            <w:shd w:val="clear" w:color="auto" w:fill="auto"/>
            <w:vAlign w:val="center"/>
          </w:tcPr>
          <w:p w14:paraId="695890F0" w14:textId="77A2CF84" w:rsidR="00721E5C" w:rsidRPr="00573D81" w:rsidRDefault="00721E5C" w:rsidP="00721E5C">
            <w:pPr>
              <w:autoSpaceDE w:val="0"/>
              <w:autoSpaceDN w:val="0"/>
              <w:adjustRightInd w:val="0"/>
              <w:jc w:val="center"/>
              <w:rPr>
                <w:sz w:val="22"/>
                <w:szCs w:val="22"/>
                <w:highlight w:val="yellow"/>
              </w:rPr>
            </w:pPr>
            <w:r w:rsidRPr="00573D81">
              <w:rPr>
                <w:sz w:val="22"/>
                <w:szCs w:val="22"/>
              </w:rPr>
              <w:t>ул. 1 Мая, 5а</w:t>
            </w:r>
          </w:p>
        </w:tc>
        <w:tc>
          <w:tcPr>
            <w:tcW w:w="532" w:type="pct"/>
            <w:shd w:val="clear" w:color="auto" w:fill="auto"/>
            <w:vAlign w:val="center"/>
          </w:tcPr>
          <w:p w14:paraId="05BD4958" w14:textId="3BFFF6F6"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rFonts w:eastAsia="Calibri"/>
                <w:color w:val="000000"/>
                <w:sz w:val="22"/>
                <w:szCs w:val="22"/>
                <w:lang w:eastAsia="en-US"/>
              </w:rPr>
              <w:t>Прод</w:t>
            </w:r>
            <w:proofErr w:type="spellEnd"/>
            <w:r w:rsidRPr="00573D81">
              <w:rPr>
                <w:rFonts w:eastAsia="Calibri"/>
                <w:color w:val="000000"/>
                <w:sz w:val="22"/>
                <w:szCs w:val="22"/>
                <w:lang w:eastAsia="en-US"/>
              </w:rPr>
              <w:t>.</w:t>
            </w:r>
          </w:p>
        </w:tc>
        <w:tc>
          <w:tcPr>
            <w:tcW w:w="380" w:type="pct"/>
            <w:vAlign w:val="center"/>
          </w:tcPr>
          <w:p w14:paraId="49B355A3" w14:textId="65B20685"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30 м</w:t>
            </w:r>
            <w:proofErr w:type="gramStart"/>
            <w:r w:rsidRPr="00573D81">
              <w:rPr>
                <w:rFonts w:eastAsia="Calibri"/>
                <w:color w:val="000000"/>
                <w:sz w:val="22"/>
                <w:szCs w:val="22"/>
                <w:lang w:eastAsia="en-US"/>
              </w:rPr>
              <w:t>2</w:t>
            </w:r>
            <w:proofErr w:type="gramEnd"/>
          </w:p>
        </w:tc>
        <w:tc>
          <w:tcPr>
            <w:tcW w:w="380" w:type="pct"/>
            <w:vAlign w:val="center"/>
          </w:tcPr>
          <w:p w14:paraId="7FE92F8B" w14:textId="48BAE0CF"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2FD1E5D4" w14:textId="79B0FD45"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Пешеходная доступность 1000 м</w:t>
            </w:r>
          </w:p>
        </w:tc>
        <w:tc>
          <w:tcPr>
            <w:tcW w:w="907" w:type="pct"/>
            <w:vAlign w:val="center"/>
          </w:tcPr>
          <w:p w14:paraId="226AB316" w14:textId="533429A5"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7CA1CE3B" w14:textId="77777777" w:rsidTr="00721E5C">
        <w:trPr>
          <w:cantSplit/>
          <w:trHeight w:val="185"/>
          <w:jc w:val="center"/>
        </w:trPr>
        <w:tc>
          <w:tcPr>
            <w:tcW w:w="980" w:type="pct"/>
            <w:shd w:val="clear" w:color="auto" w:fill="F2F2F2" w:themeFill="background1" w:themeFillShade="F2"/>
            <w:vAlign w:val="center"/>
          </w:tcPr>
          <w:p w14:paraId="68C3D08D" w14:textId="637AA5F7" w:rsidR="00721E5C" w:rsidRPr="00573D81" w:rsidRDefault="00721E5C" w:rsidP="00721E5C">
            <w:pPr>
              <w:jc w:val="center"/>
              <w:rPr>
                <w:b/>
                <w:i/>
                <w:sz w:val="22"/>
                <w:szCs w:val="22"/>
                <w:highlight w:val="yellow"/>
              </w:rPr>
            </w:pPr>
            <w:r w:rsidRPr="00573D81">
              <w:rPr>
                <w:b/>
                <w:i/>
                <w:sz w:val="22"/>
                <w:szCs w:val="22"/>
              </w:rPr>
              <w:t>Магазин ООО "МОК"</w:t>
            </w:r>
          </w:p>
        </w:tc>
        <w:tc>
          <w:tcPr>
            <w:tcW w:w="1140" w:type="pct"/>
            <w:shd w:val="clear" w:color="auto" w:fill="auto"/>
            <w:vAlign w:val="center"/>
          </w:tcPr>
          <w:p w14:paraId="3B24A30A" w14:textId="733DED83" w:rsidR="00721E5C" w:rsidRPr="00573D81" w:rsidRDefault="00721E5C" w:rsidP="00721E5C">
            <w:pPr>
              <w:autoSpaceDE w:val="0"/>
              <w:autoSpaceDN w:val="0"/>
              <w:adjustRightInd w:val="0"/>
              <w:jc w:val="center"/>
              <w:rPr>
                <w:sz w:val="22"/>
                <w:szCs w:val="22"/>
                <w:highlight w:val="yellow"/>
              </w:rPr>
            </w:pPr>
            <w:r w:rsidRPr="00573D81">
              <w:rPr>
                <w:sz w:val="22"/>
                <w:szCs w:val="22"/>
              </w:rPr>
              <w:t xml:space="preserve">ул. </w:t>
            </w:r>
            <w:proofErr w:type="spellStart"/>
            <w:r w:rsidRPr="00573D81">
              <w:rPr>
                <w:sz w:val="22"/>
                <w:szCs w:val="22"/>
              </w:rPr>
              <w:t>Боровская</w:t>
            </w:r>
            <w:proofErr w:type="spellEnd"/>
            <w:r w:rsidRPr="00573D81">
              <w:rPr>
                <w:sz w:val="22"/>
                <w:szCs w:val="22"/>
              </w:rPr>
              <w:t>, 56</w:t>
            </w:r>
          </w:p>
        </w:tc>
        <w:tc>
          <w:tcPr>
            <w:tcW w:w="532" w:type="pct"/>
            <w:shd w:val="clear" w:color="auto" w:fill="auto"/>
            <w:vAlign w:val="center"/>
          </w:tcPr>
          <w:p w14:paraId="078F8D1B" w14:textId="29CDB34D"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rFonts w:eastAsia="Calibri"/>
                <w:sz w:val="22"/>
                <w:szCs w:val="22"/>
                <w:lang w:eastAsia="en-US"/>
              </w:rPr>
              <w:t>Прод</w:t>
            </w:r>
            <w:proofErr w:type="spellEnd"/>
            <w:r w:rsidRPr="00573D81">
              <w:rPr>
                <w:rFonts w:eastAsia="Calibri"/>
                <w:sz w:val="22"/>
                <w:szCs w:val="22"/>
                <w:lang w:eastAsia="en-US"/>
              </w:rPr>
              <w:t>.</w:t>
            </w:r>
          </w:p>
        </w:tc>
        <w:tc>
          <w:tcPr>
            <w:tcW w:w="380" w:type="pct"/>
            <w:vAlign w:val="center"/>
          </w:tcPr>
          <w:p w14:paraId="2924E973" w14:textId="53645C6D"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28 м</w:t>
            </w:r>
            <w:proofErr w:type="gramStart"/>
            <w:r w:rsidRPr="00573D81">
              <w:rPr>
                <w:rFonts w:eastAsia="Calibri"/>
                <w:sz w:val="22"/>
                <w:szCs w:val="22"/>
                <w:lang w:eastAsia="en-US"/>
              </w:rPr>
              <w:t>2</w:t>
            </w:r>
            <w:proofErr w:type="gramEnd"/>
          </w:p>
        </w:tc>
        <w:tc>
          <w:tcPr>
            <w:tcW w:w="380" w:type="pct"/>
            <w:vAlign w:val="center"/>
          </w:tcPr>
          <w:p w14:paraId="081CB3CD"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502A7CD7"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090414E2"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6681EE88" w14:textId="77777777" w:rsidTr="00721E5C">
        <w:trPr>
          <w:cantSplit/>
          <w:trHeight w:val="185"/>
          <w:jc w:val="center"/>
        </w:trPr>
        <w:tc>
          <w:tcPr>
            <w:tcW w:w="980" w:type="pct"/>
            <w:shd w:val="clear" w:color="auto" w:fill="F2F2F2" w:themeFill="background1" w:themeFillShade="F2"/>
            <w:vAlign w:val="center"/>
          </w:tcPr>
          <w:p w14:paraId="3CB4C062" w14:textId="4C3A9811" w:rsidR="00721E5C" w:rsidRPr="00573D81" w:rsidRDefault="00721E5C" w:rsidP="00721E5C">
            <w:pPr>
              <w:jc w:val="center"/>
              <w:rPr>
                <w:b/>
                <w:i/>
                <w:sz w:val="22"/>
                <w:szCs w:val="22"/>
                <w:highlight w:val="yellow"/>
              </w:rPr>
            </w:pPr>
            <w:r w:rsidRPr="00573D81">
              <w:rPr>
                <w:b/>
                <w:i/>
                <w:sz w:val="22"/>
                <w:szCs w:val="22"/>
              </w:rPr>
              <w:t>Магазин</w:t>
            </w:r>
          </w:p>
        </w:tc>
        <w:tc>
          <w:tcPr>
            <w:tcW w:w="1140" w:type="pct"/>
            <w:shd w:val="clear" w:color="auto" w:fill="auto"/>
            <w:vAlign w:val="center"/>
          </w:tcPr>
          <w:p w14:paraId="7D45355C" w14:textId="7EE88F2D" w:rsidR="00721E5C" w:rsidRPr="00573D81" w:rsidRDefault="00721E5C" w:rsidP="00721E5C">
            <w:pPr>
              <w:autoSpaceDE w:val="0"/>
              <w:autoSpaceDN w:val="0"/>
              <w:adjustRightInd w:val="0"/>
              <w:jc w:val="center"/>
              <w:rPr>
                <w:sz w:val="22"/>
                <w:szCs w:val="22"/>
                <w:highlight w:val="yellow"/>
              </w:rPr>
            </w:pPr>
            <w:r w:rsidRPr="00573D81">
              <w:rPr>
                <w:sz w:val="22"/>
                <w:szCs w:val="22"/>
              </w:rPr>
              <w:t xml:space="preserve">ул. </w:t>
            </w:r>
            <w:proofErr w:type="spellStart"/>
            <w:r w:rsidRPr="00573D81">
              <w:rPr>
                <w:sz w:val="22"/>
                <w:szCs w:val="22"/>
              </w:rPr>
              <w:t>Боровская</w:t>
            </w:r>
            <w:proofErr w:type="spellEnd"/>
            <w:r w:rsidRPr="00573D81">
              <w:rPr>
                <w:sz w:val="22"/>
                <w:szCs w:val="22"/>
              </w:rPr>
              <w:t>, 56</w:t>
            </w:r>
          </w:p>
        </w:tc>
        <w:tc>
          <w:tcPr>
            <w:tcW w:w="532" w:type="pct"/>
            <w:shd w:val="clear" w:color="auto" w:fill="auto"/>
            <w:vAlign w:val="center"/>
          </w:tcPr>
          <w:p w14:paraId="631CFF62" w14:textId="3AC9AABB"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rFonts w:eastAsia="Calibri"/>
                <w:sz w:val="22"/>
                <w:szCs w:val="22"/>
                <w:lang w:eastAsia="en-US"/>
              </w:rPr>
              <w:t>Прод</w:t>
            </w:r>
            <w:proofErr w:type="spellEnd"/>
            <w:r w:rsidRPr="00573D81">
              <w:rPr>
                <w:rFonts w:eastAsia="Calibri"/>
                <w:sz w:val="22"/>
                <w:szCs w:val="22"/>
                <w:lang w:eastAsia="en-US"/>
              </w:rPr>
              <w:t>.</w:t>
            </w:r>
          </w:p>
        </w:tc>
        <w:tc>
          <w:tcPr>
            <w:tcW w:w="380" w:type="pct"/>
            <w:vAlign w:val="center"/>
          </w:tcPr>
          <w:p w14:paraId="6A7E4145" w14:textId="65A7ABA9"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191 м</w:t>
            </w:r>
            <w:proofErr w:type="gramStart"/>
            <w:r w:rsidRPr="00573D81">
              <w:rPr>
                <w:rFonts w:eastAsia="Calibri"/>
                <w:sz w:val="22"/>
                <w:szCs w:val="22"/>
                <w:lang w:eastAsia="en-US"/>
              </w:rPr>
              <w:t>2</w:t>
            </w:r>
            <w:proofErr w:type="gramEnd"/>
          </w:p>
        </w:tc>
        <w:tc>
          <w:tcPr>
            <w:tcW w:w="380" w:type="pct"/>
            <w:vAlign w:val="center"/>
          </w:tcPr>
          <w:p w14:paraId="089AD8C6"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377ADC34"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7F5E7A2C"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20E80506" w14:textId="77777777" w:rsidTr="00721E5C">
        <w:trPr>
          <w:cantSplit/>
          <w:trHeight w:val="185"/>
          <w:jc w:val="center"/>
        </w:trPr>
        <w:tc>
          <w:tcPr>
            <w:tcW w:w="980" w:type="pct"/>
            <w:shd w:val="clear" w:color="auto" w:fill="F2F2F2" w:themeFill="background1" w:themeFillShade="F2"/>
            <w:vAlign w:val="center"/>
          </w:tcPr>
          <w:p w14:paraId="3BB86988" w14:textId="6C716987" w:rsidR="00721E5C" w:rsidRPr="00573D81" w:rsidRDefault="00721E5C" w:rsidP="00721E5C">
            <w:pPr>
              <w:jc w:val="center"/>
              <w:rPr>
                <w:b/>
                <w:i/>
                <w:sz w:val="22"/>
                <w:szCs w:val="22"/>
                <w:highlight w:val="yellow"/>
              </w:rPr>
            </w:pPr>
            <w:r w:rsidRPr="00573D81">
              <w:rPr>
                <w:b/>
                <w:i/>
                <w:sz w:val="22"/>
                <w:szCs w:val="22"/>
              </w:rPr>
              <w:t>Магазин ООО «Околица»</w:t>
            </w:r>
          </w:p>
        </w:tc>
        <w:tc>
          <w:tcPr>
            <w:tcW w:w="1140" w:type="pct"/>
            <w:shd w:val="clear" w:color="auto" w:fill="auto"/>
            <w:vAlign w:val="center"/>
          </w:tcPr>
          <w:p w14:paraId="2CB56963" w14:textId="55EA58E7" w:rsidR="00721E5C" w:rsidRPr="00573D81" w:rsidRDefault="00721E5C" w:rsidP="00721E5C">
            <w:pPr>
              <w:autoSpaceDE w:val="0"/>
              <w:autoSpaceDN w:val="0"/>
              <w:adjustRightInd w:val="0"/>
              <w:jc w:val="center"/>
              <w:rPr>
                <w:sz w:val="22"/>
                <w:szCs w:val="22"/>
                <w:highlight w:val="yellow"/>
              </w:rPr>
            </w:pPr>
            <w:r w:rsidRPr="00573D81">
              <w:rPr>
                <w:sz w:val="22"/>
                <w:szCs w:val="22"/>
              </w:rPr>
              <w:t xml:space="preserve">ул. </w:t>
            </w:r>
            <w:proofErr w:type="spellStart"/>
            <w:r w:rsidRPr="00573D81">
              <w:rPr>
                <w:sz w:val="22"/>
                <w:szCs w:val="22"/>
              </w:rPr>
              <w:t>Боровская</w:t>
            </w:r>
            <w:proofErr w:type="spellEnd"/>
            <w:r w:rsidRPr="00573D81">
              <w:rPr>
                <w:sz w:val="22"/>
                <w:szCs w:val="22"/>
              </w:rPr>
              <w:t>, 92</w:t>
            </w:r>
          </w:p>
        </w:tc>
        <w:tc>
          <w:tcPr>
            <w:tcW w:w="532" w:type="pct"/>
            <w:shd w:val="clear" w:color="auto" w:fill="auto"/>
            <w:vAlign w:val="center"/>
          </w:tcPr>
          <w:p w14:paraId="4698D2C8" w14:textId="1A616F4F"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rFonts w:eastAsia="Calibri"/>
                <w:sz w:val="22"/>
                <w:szCs w:val="22"/>
                <w:lang w:eastAsia="en-US"/>
              </w:rPr>
              <w:t>Прод</w:t>
            </w:r>
            <w:proofErr w:type="spellEnd"/>
            <w:r w:rsidRPr="00573D81">
              <w:rPr>
                <w:rFonts w:eastAsia="Calibri"/>
                <w:sz w:val="22"/>
                <w:szCs w:val="22"/>
                <w:lang w:eastAsia="en-US"/>
              </w:rPr>
              <w:t>.</w:t>
            </w:r>
          </w:p>
        </w:tc>
        <w:tc>
          <w:tcPr>
            <w:tcW w:w="380" w:type="pct"/>
            <w:vAlign w:val="center"/>
          </w:tcPr>
          <w:p w14:paraId="6FDB17FF" w14:textId="26F7F7ED"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50 м</w:t>
            </w:r>
            <w:proofErr w:type="gramStart"/>
            <w:r w:rsidRPr="00573D81">
              <w:rPr>
                <w:rFonts w:eastAsia="Calibri"/>
                <w:sz w:val="22"/>
                <w:szCs w:val="22"/>
                <w:lang w:eastAsia="en-US"/>
              </w:rPr>
              <w:t>2</w:t>
            </w:r>
            <w:proofErr w:type="gramEnd"/>
          </w:p>
        </w:tc>
        <w:tc>
          <w:tcPr>
            <w:tcW w:w="380" w:type="pct"/>
            <w:vAlign w:val="center"/>
          </w:tcPr>
          <w:p w14:paraId="43348D91"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5227DE4C"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5E87F5A8"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7700782D" w14:textId="77777777" w:rsidTr="00721E5C">
        <w:trPr>
          <w:cantSplit/>
          <w:trHeight w:val="185"/>
          <w:jc w:val="center"/>
        </w:trPr>
        <w:tc>
          <w:tcPr>
            <w:tcW w:w="980" w:type="pct"/>
            <w:shd w:val="clear" w:color="auto" w:fill="F2F2F2" w:themeFill="background1" w:themeFillShade="F2"/>
            <w:vAlign w:val="center"/>
          </w:tcPr>
          <w:p w14:paraId="2B33DC3E" w14:textId="11EF0ADA" w:rsidR="00721E5C" w:rsidRPr="00573D81" w:rsidRDefault="00721E5C" w:rsidP="00721E5C">
            <w:pPr>
              <w:jc w:val="center"/>
              <w:rPr>
                <w:b/>
                <w:i/>
                <w:sz w:val="22"/>
                <w:szCs w:val="22"/>
                <w:highlight w:val="yellow"/>
              </w:rPr>
            </w:pPr>
            <w:r w:rsidRPr="00573D81">
              <w:rPr>
                <w:b/>
                <w:i/>
                <w:sz w:val="22"/>
                <w:szCs w:val="22"/>
              </w:rPr>
              <w:lastRenderedPageBreak/>
              <w:t>Магазин «Выпечка»</w:t>
            </w:r>
          </w:p>
        </w:tc>
        <w:tc>
          <w:tcPr>
            <w:tcW w:w="1140" w:type="pct"/>
            <w:shd w:val="clear" w:color="auto" w:fill="auto"/>
            <w:vAlign w:val="center"/>
          </w:tcPr>
          <w:p w14:paraId="7F94F4A3" w14:textId="1A80192D" w:rsidR="00721E5C" w:rsidRPr="00573D81" w:rsidRDefault="00721E5C" w:rsidP="00721E5C">
            <w:pPr>
              <w:autoSpaceDE w:val="0"/>
              <w:autoSpaceDN w:val="0"/>
              <w:adjustRightInd w:val="0"/>
              <w:jc w:val="center"/>
              <w:rPr>
                <w:sz w:val="22"/>
                <w:szCs w:val="22"/>
                <w:highlight w:val="yellow"/>
              </w:rPr>
            </w:pPr>
            <w:r w:rsidRPr="00573D81">
              <w:rPr>
                <w:sz w:val="22"/>
                <w:szCs w:val="22"/>
              </w:rPr>
              <w:t xml:space="preserve">ул. </w:t>
            </w:r>
            <w:proofErr w:type="spellStart"/>
            <w:r w:rsidRPr="00573D81">
              <w:rPr>
                <w:sz w:val="22"/>
                <w:szCs w:val="22"/>
              </w:rPr>
              <w:t>Боровская</w:t>
            </w:r>
            <w:proofErr w:type="spellEnd"/>
            <w:r w:rsidRPr="00573D81">
              <w:rPr>
                <w:sz w:val="22"/>
                <w:szCs w:val="22"/>
              </w:rPr>
              <w:t>, тер. КМДК «Союз-Центр»</w:t>
            </w:r>
          </w:p>
        </w:tc>
        <w:tc>
          <w:tcPr>
            <w:tcW w:w="532" w:type="pct"/>
            <w:shd w:val="clear" w:color="auto" w:fill="auto"/>
            <w:vAlign w:val="center"/>
          </w:tcPr>
          <w:p w14:paraId="107A0150" w14:textId="3F528DDE"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rFonts w:eastAsia="Calibri"/>
                <w:sz w:val="22"/>
                <w:szCs w:val="22"/>
                <w:lang w:eastAsia="en-US"/>
              </w:rPr>
              <w:t>Прод</w:t>
            </w:r>
            <w:proofErr w:type="spellEnd"/>
            <w:r w:rsidRPr="00573D81">
              <w:rPr>
                <w:rFonts w:eastAsia="Calibri"/>
                <w:sz w:val="22"/>
                <w:szCs w:val="22"/>
                <w:lang w:eastAsia="en-US"/>
              </w:rPr>
              <w:t>.</w:t>
            </w:r>
          </w:p>
        </w:tc>
        <w:tc>
          <w:tcPr>
            <w:tcW w:w="380" w:type="pct"/>
            <w:vAlign w:val="center"/>
          </w:tcPr>
          <w:p w14:paraId="33910359" w14:textId="5D19522B"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20 м</w:t>
            </w:r>
            <w:proofErr w:type="gramStart"/>
            <w:r w:rsidRPr="00573D81">
              <w:rPr>
                <w:rFonts w:eastAsia="Calibri"/>
                <w:sz w:val="22"/>
                <w:szCs w:val="22"/>
                <w:lang w:eastAsia="en-US"/>
              </w:rPr>
              <w:t>2</w:t>
            </w:r>
            <w:proofErr w:type="gramEnd"/>
          </w:p>
        </w:tc>
        <w:tc>
          <w:tcPr>
            <w:tcW w:w="380" w:type="pct"/>
            <w:vAlign w:val="center"/>
          </w:tcPr>
          <w:p w14:paraId="5D3A4A64"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2044CF19"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0AC9B3B9"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2D734659" w14:textId="77777777" w:rsidTr="00721E5C">
        <w:trPr>
          <w:cantSplit/>
          <w:trHeight w:val="185"/>
          <w:jc w:val="center"/>
        </w:trPr>
        <w:tc>
          <w:tcPr>
            <w:tcW w:w="980" w:type="pct"/>
            <w:shd w:val="clear" w:color="auto" w:fill="F2F2F2" w:themeFill="background1" w:themeFillShade="F2"/>
            <w:vAlign w:val="center"/>
          </w:tcPr>
          <w:p w14:paraId="4052C3CE" w14:textId="2F721144" w:rsidR="00721E5C" w:rsidRPr="00573D81" w:rsidRDefault="00721E5C" w:rsidP="00721E5C">
            <w:pPr>
              <w:jc w:val="center"/>
              <w:rPr>
                <w:b/>
                <w:i/>
                <w:sz w:val="22"/>
                <w:szCs w:val="22"/>
                <w:highlight w:val="yellow"/>
              </w:rPr>
            </w:pPr>
            <w:r w:rsidRPr="00573D81">
              <w:rPr>
                <w:b/>
                <w:i/>
                <w:sz w:val="22"/>
                <w:szCs w:val="22"/>
              </w:rPr>
              <w:t>Магазин «Пивной»</w:t>
            </w:r>
          </w:p>
        </w:tc>
        <w:tc>
          <w:tcPr>
            <w:tcW w:w="1140" w:type="pct"/>
            <w:shd w:val="clear" w:color="auto" w:fill="auto"/>
            <w:vAlign w:val="center"/>
          </w:tcPr>
          <w:p w14:paraId="422E832A" w14:textId="460D28C8" w:rsidR="00721E5C" w:rsidRPr="00573D81" w:rsidRDefault="00721E5C" w:rsidP="00721E5C">
            <w:pPr>
              <w:autoSpaceDE w:val="0"/>
              <w:autoSpaceDN w:val="0"/>
              <w:adjustRightInd w:val="0"/>
              <w:jc w:val="center"/>
              <w:rPr>
                <w:sz w:val="22"/>
                <w:szCs w:val="22"/>
                <w:highlight w:val="yellow"/>
              </w:rPr>
            </w:pPr>
            <w:r w:rsidRPr="00573D81">
              <w:rPr>
                <w:sz w:val="22"/>
                <w:szCs w:val="22"/>
              </w:rPr>
              <w:t xml:space="preserve">ул. </w:t>
            </w:r>
            <w:proofErr w:type="spellStart"/>
            <w:r w:rsidRPr="00573D81">
              <w:rPr>
                <w:sz w:val="22"/>
                <w:szCs w:val="22"/>
              </w:rPr>
              <w:t>Боровская</w:t>
            </w:r>
            <w:proofErr w:type="spellEnd"/>
            <w:r w:rsidRPr="00573D81">
              <w:rPr>
                <w:sz w:val="22"/>
                <w:szCs w:val="22"/>
              </w:rPr>
              <w:t>, тер. КМДК «Союз-Центр»</w:t>
            </w:r>
          </w:p>
        </w:tc>
        <w:tc>
          <w:tcPr>
            <w:tcW w:w="532" w:type="pct"/>
            <w:shd w:val="clear" w:color="auto" w:fill="auto"/>
            <w:vAlign w:val="center"/>
          </w:tcPr>
          <w:p w14:paraId="0D6AA71F" w14:textId="01E25AA6"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rFonts w:eastAsia="Calibri"/>
                <w:sz w:val="22"/>
                <w:szCs w:val="22"/>
                <w:lang w:eastAsia="en-US"/>
              </w:rPr>
              <w:t>Прод</w:t>
            </w:r>
            <w:proofErr w:type="spellEnd"/>
            <w:r w:rsidRPr="00573D81">
              <w:rPr>
                <w:rFonts w:eastAsia="Calibri"/>
                <w:sz w:val="22"/>
                <w:szCs w:val="22"/>
                <w:lang w:eastAsia="en-US"/>
              </w:rPr>
              <w:t>.</w:t>
            </w:r>
          </w:p>
        </w:tc>
        <w:tc>
          <w:tcPr>
            <w:tcW w:w="380" w:type="pct"/>
            <w:vAlign w:val="center"/>
          </w:tcPr>
          <w:p w14:paraId="4F9A00F7" w14:textId="63BC4B8C"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18 м</w:t>
            </w:r>
            <w:proofErr w:type="gramStart"/>
            <w:r w:rsidRPr="00573D81">
              <w:rPr>
                <w:rFonts w:eastAsia="Calibri"/>
                <w:sz w:val="22"/>
                <w:szCs w:val="22"/>
                <w:lang w:eastAsia="en-US"/>
              </w:rPr>
              <w:t>2</w:t>
            </w:r>
            <w:proofErr w:type="gramEnd"/>
            <w:r w:rsidRPr="00573D81">
              <w:rPr>
                <w:rFonts w:eastAsia="Calibri"/>
                <w:sz w:val="22"/>
                <w:szCs w:val="22"/>
                <w:lang w:eastAsia="en-US"/>
              </w:rPr>
              <w:t>.</w:t>
            </w:r>
          </w:p>
        </w:tc>
        <w:tc>
          <w:tcPr>
            <w:tcW w:w="380" w:type="pct"/>
            <w:vAlign w:val="center"/>
          </w:tcPr>
          <w:p w14:paraId="6223E01E"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1559B751"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2DDA5ECA"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0F32696C" w14:textId="77777777" w:rsidTr="00721E5C">
        <w:trPr>
          <w:cantSplit/>
          <w:trHeight w:val="185"/>
          <w:jc w:val="center"/>
        </w:trPr>
        <w:tc>
          <w:tcPr>
            <w:tcW w:w="980" w:type="pct"/>
            <w:shd w:val="clear" w:color="auto" w:fill="F2F2F2" w:themeFill="background1" w:themeFillShade="F2"/>
            <w:vAlign w:val="center"/>
          </w:tcPr>
          <w:p w14:paraId="5C1BFCBE" w14:textId="1EF8C1A0" w:rsidR="00721E5C" w:rsidRPr="00573D81" w:rsidRDefault="00721E5C" w:rsidP="00721E5C">
            <w:pPr>
              <w:jc w:val="center"/>
              <w:rPr>
                <w:b/>
                <w:i/>
                <w:sz w:val="22"/>
                <w:szCs w:val="22"/>
                <w:highlight w:val="yellow"/>
              </w:rPr>
            </w:pPr>
            <w:r w:rsidRPr="00573D81">
              <w:rPr>
                <w:b/>
                <w:i/>
                <w:sz w:val="22"/>
                <w:szCs w:val="22"/>
              </w:rPr>
              <w:t>Магазин ООО «Альфа Владимир»</w:t>
            </w:r>
          </w:p>
        </w:tc>
        <w:tc>
          <w:tcPr>
            <w:tcW w:w="1140" w:type="pct"/>
            <w:shd w:val="clear" w:color="auto" w:fill="auto"/>
            <w:vAlign w:val="center"/>
          </w:tcPr>
          <w:p w14:paraId="38BBE575" w14:textId="4791EF7D" w:rsidR="00721E5C" w:rsidRPr="00573D81" w:rsidRDefault="00721E5C" w:rsidP="00721E5C">
            <w:pPr>
              <w:autoSpaceDE w:val="0"/>
              <w:autoSpaceDN w:val="0"/>
              <w:adjustRightInd w:val="0"/>
              <w:jc w:val="center"/>
              <w:rPr>
                <w:sz w:val="22"/>
                <w:szCs w:val="22"/>
                <w:highlight w:val="yellow"/>
              </w:rPr>
            </w:pPr>
            <w:r w:rsidRPr="00573D81">
              <w:rPr>
                <w:sz w:val="22"/>
                <w:szCs w:val="22"/>
              </w:rPr>
              <w:t>ул. Гагарина, 19</w:t>
            </w:r>
          </w:p>
        </w:tc>
        <w:tc>
          <w:tcPr>
            <w:tcW w:w="532" w:type="pct"/>
            <w:shd w:val="clear" w:color="auto" w:fill="auto"/>
            <w:vAlign w:val="center"/>
          </w:tcPr>
          <w:p w14:paraId="1B5E8A94" w14:textId="449D706B"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rFonts w:eastAsia="Calibri"/>
                <w:color w:val="000000"/>
                <w:sz w:val="22"/>
                <w:szCs w:val="22"/>
                <w:lang w:eastAsia="en-US"/>
              </w:rPr>
              <w:t>Прод</w:t>
            </w:r>
            <w:proofErr w:type="spellEnd"/>
            <w:r w:rsidRPr="00573D81">
              <w:rPr>
                <w:rFonts w:eastAsia="Calibri"/>
                <w:color w:val="000000"/>
                <w:sz w:val="22"/>
                <w:szCs w:val="22"/>
                <w:lang w:eastAsia="en-US"/>
              </w:rPr>
              <w:t>.</w:t>
            </w:r>
          </w:p>
        </w:tc>
        <w:tc>
          <w:tcPr>
            <w:tcW w:w="380" w:type="pct"/>
            <w:vAlign w:val="center"/>
          </w:tcPr>
          <w:p w14:paraId="14F717C6" w14:textId="66EE82D3"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70,5 м</w:t>
            </w:r>
            <w:proofErr w:type="gramStart"/>
            <w:r w:rsidRPr="00573D81">
              <w:rPr>
                <w:rFonts w:eastAsia="Calibri"/>
                <w:color w:val="000000"/>
                <w:sz w:val="22"/>
                <w:szCs w:val="22"/>
                <w:lang w:eastAsia="en-US"/>
              </w:rPr>
              <w:t>2</w:t>
            </w:r>
            <w:proofErr w:type="gramEnd"/>
          </w:p>
        </w:tc>
        <w:tc>
          <w:tcPr>
            <w:tcW w:w="380" w:type="pct"/>
            <w:vAlign w:val="center"/>
          </w:tcPr>
          <w:p w14:paraId="6657CFC2"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51CA3498"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5550935E"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336D2100" w14:textId="77777777" w:rsidTr="00721E5C">
        <w:trPr>
          <w:cantSplit/>
          <w:trHeight w:val="185"/>
          <w:jc w:val="center"/>
        </w:trPr>
        <w:tc>
          <w:tcPr>
            <w:tcW w:w="980" w:type="pct"/>
            <w:shd w:val="clear" w:color="auto" w:fill="F2F2F2" w:themeFill="background1" w:themeFillShade="F2"/>
            <w:vAlign w:val="center"/>
          </w:tcPr>
          <w:p w14:paraId="04B978CD" w14:textId="4395A419" w:rsidR="00721E5C" w:rsidRPr="00573D81" w:rsidRDefault="00721E5C" w:rsidP="00721E5C">
            <w:pPr>
              <w:jc w:val="center"/>
              <w:rPr>
                <w:b/>
                <w:i/>
                <w:sz w:val="22"/>
                <w:szCs w:val="22"/>
                <w:highlight w:val="yellow"/>
              </w:rPr>
            </w:pPr>
            <w:r w:rsidRPr="00573D81">
              <w:rPr>
                <w:b/>
                <w:i/>
                <w:sz w:val="22"/>
                <w:szCs w:val="22"/>
              </w:rPr>
              <w:t>Магазин ООО «</w:t>
            </w:r>
            <w:proofErr w:type="spellStart"/>
            <w:r w:rsidRPr="00573D81">
              <w:rPr>
                <w:b/>
                <w:i/>
                <w:sz w:val="22"/>
                <w:szCs w:val="22"/>
              </w:rPr>
              <w:t>Велис</w:t>
            </w:r>
            <w:proofErr w:type="spellEnd"/>
            <w:r w:rsidRPr="00573D81">
              <w:rPr>
                <w:b/>
                <w:i/>
                <w:sz w:val="22"/>
                <w:szCs w:val="22"/>
              </w:rPr>
              <w:t>+»</w:t>
            </w:r>
          </w:p>
        </w:tc>
        <w:tc>
          <w:tcPr>
            <w:tcW w:w="1140" w:type="pct"/>
            <w:shd w:val="clear" w:color="auto" w:fill="auto"/>
            <w:vAlign w:val="center"/>
          </w:tcPr>
          <w:p w14:paraId="5A5C06DF" w14:textId="5EC5347D" w:rsidR="00721E5C" w:rsidRPr="00573D81" w:rsidRDefault="00721E5C" w:rsidP="00721E5C">
            <w:pPr>
              <w:autoSpaceDE w:val="0"/>
              <w:autoSpaceDN w:val="0"/>
              <w:adjustRightInd w:val="0"/>
              <w:jc w:val="center"/>
              <w:rPr>
                <w:sz w:val="22"/>
                <w:szCs w:val="22"/>
                <w:highlight w:val="yellow"/>
              </w:rPr>
            </w:pPr>
            <w:r w:rsidRPr="00573D81">
              <w:rPr>
                <w:sz w:val="22"/>
                <w:szCs w:val="22"/>
              </w:rPr>
              <w:t>ул. Гагарина, 15</w:t>
            </w:r>
          </w:p>
        </w:tc>
        <w:tc>
          <w:tcPr>
            <w:tcW w:w="532" w:type="pct"/>
            <w:shd w:val="clear" w:color="auto" w:fill="auto"/>
            <w:vAlign w:val="center"/>
          </w:tcPr>
          <w:p w14:paraId="17806DE9" w14:textId="4E7B7E58"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rFonts w:eastAsia="Calibri"/>
                <w:color w:val="000000"/>
                <w:sz w:val="22"/>
                <w:szCs w:val="22"/>
                <w:lang w:eastAsia="en-US"/>
              </w:rPr>
              <w:t>Прод</w:t>
            </w:r>
            <w:proofErr w:type="spellEnd"/>
            <w:r w:rsidRPr="00573D81">
              <w:rPr>
                <w:rFonts w:eastAsia="Calibri"/>
                <w:color w:val="000000"/>
                <w:sz w:val="22"/>
                <w:szCs w:val="22"/>
                <w:lang w:eastAsia="en-US"/>
              </w:rPr>
              <w:t>.</w:t>
            </w:r>
          </w:p>
        </w:tc>
        <w:tc>
          <w:tcPr>
            <w:tcW w:w="380" w:type="pct"/>
            <w:vAlign w:val="center"/>
          </w:tcPr>
          <w:p w14:paraId="35052F67" w14:textId="72AAD520"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22 м</w:t>
            </w:r>
            <w:proofErr w:type="gramStart"/>
            <w:r w:rsidRPr="00573D81">
              <w:rPr>
                <w:rFonts w:eastAsia="Calibri"/>
                <w:color w:val="000000"/>
                <w:sz w:val="22"/>
                <w:szCs w:val="22"/>
                <w:lang w:eastAsia="en-US"/>
              </w:rPr>
              <w:t>2</w:t>
            </w:r>
            <w:proofErr w:type="gramEnd"/>
          </w:p>
        </w:tc>
        <w:tc>
          <w:tcPr>
            <w:tcW w:w="380" w:type="pct"/>
            <w:vAlign w:val="center"/>
          </w:tcPr>
          <w:p w14:paraId="22F85F42"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2D6B1C7A"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01304253"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7AB2529A" w14:textId="77777777" w:rsidTr="00721E5C">
        <w:trPr>
          <w:cantSplit/>
          <w:trHeight w:val="185"/>
          <w:jc w:val="center"/>
        </w:trPr>
        <w:tc>
          <w:tcPr>
            <w:tcW w:w="980" w:type="pct"/>
            <w:shd w:val="clear" w:color="auto" w:fill="F2F2F2" w:themeFill="background1" w:themeFillShade="F2"/>
            <w:vAlign w:val="center"/>
          </w:tcPr>
          <w:p w14:paraId="780F0455" w14:textId="1EBF20B1" w:rsidR="00721E5C" w:rsidRPr="00573D81" w:rsidRDefault="00721E5C" w:rsidP="00721E5C">
            <w:pPr>
              <w:jc w:val="center"/>
              <w:rPr>
                <w:b/>
                <w:i/>
                <w:sz w:val="22"/>
                <w:szCs w:val="22"/>
                <w:highlight w:val="yellow"/>
              </w:rPr>
            </w:pPr>
            <w:r w:rsidRPr="00573D81">
              <w:rPr>
                <w:b/>
                <w:i/>
                <w:sz w:val="22"/>
                <w:szCs w:val="22"/>
              </w:rPr>
              <w:t>Магазин ООО «</w:t>
            </w:r>
            <w:proofErr w:type="spellStart"/>
            <w:r w:rsidRPr="00573D81">
              <w:rPr>
                <w:b/>
                <w:i/>
                <w:sz w:val="22"/>
                <w:szCs w:val="22"/>
              </w:rPr>
              <w:t>Велис</w:t>
            </w:r>
            <w:proofErr w:type="spellEnd"/>
            <w:r w:rsidRPr="00573D81">
              <w:rPr>
                <w:b/>
                <w:i/>
                <w:sz w:val="22"/>
                <w:szCs w:val="22"/>
              </w:rPr>
              <w:t>+»</w:t>
            </w:r>
          </w:p>
        </w:tc>
        <w:tc>
          <w:tcPr>
            <w:tcW w:w="1140" w:type="pct"/>
            <w:shd w:val="clear" w:color="auto" w:fill="auto"/>
            <w:vAlign w:val="center"/>
          </w:tcPr>
          <w:p w14:paraId="73261AD3" w14:textId="2555E7B7" w:rsidR="00721E5C" w:rsidRPr="00573D81" w:rsidRDefault="00721E5C" w:rsidP="00721E5C">
            <w:pPr>
              <w:autoSpaceDE w:val="0"/>
              <w:autoSpaceDN w:val="0"/>
              <w:adjustRightInd w:val="0"/>
              <w:jc w:val="center"/>
              <w:rPr>
                <w:sz w:val="22"/>
                <w:szCs w:val="22"/>
                <w:highlight w:val="yellow"/>
              </w:rPr>
            </w:pPr>
            <w:r w:rsidRPr="00573D81">
              <w:rPr>
                <w:sz w:val="22"/>
                <w:szCs w:val="22"/>
              </w:rPr>
              <w:t>ул. Гагарина, 1А</w:t>
            </w:r>
          </w:p>
        </w:tc>
        <w:tc>
          <w:tcPr>
            <w:tcW w:w="532" w:type="pct"/>
            <w:shd w:val="clear" w:color="auto" w:fill="auto"/>
            <w:vAlign w:val="center"/>
          </w:tcPr>
          <w:p w14:paraId="17E00ADD" w14:textId="6BA720E8"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rFonts w:eastAsia="Calibri"/>
                <w:color w:val="000000"/>
                <w:sz w:val="22"/>
                <w:szCs w:val="22"/>
                <w:lang w:eastAsia="en-US"/>
              </w:rPr>
              <w:t>Прод</w:t>
            </w:r>
            <w:proofErr w:type="spellEnd"/>
            <w:r w:rsidRPr="00573D81">
              <w:rPr>
                <w:rFonts w:eastAsia="Calibri"/>
                <w:color w:val="000000"/>
                <w:sz w:val="22"/>
                <w:szCs w:val="22"/>
                <w:lang w:eastAsia="en-US"/>
              </w:rPr>
              <w:t>.</w:t>
            </w:r>
          </w:p>
        </w:tc>
        <w:tc>
          <w:tcPr>
            <w:tcW w:w="380" w:type="pct"/>
            <w:vAlign w:val="center"/>
          </w:tcPr>
          <w:p w14:paraId="090D7DA8" w14:textId="05A664CA"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28 м</w:t>
            </w:r>
            <w:proofErr w:type="gramStart"/>
            <w:r w:rsidRPr="00573D81">
              <w:rPr>
                <w:rFonts w:eastAsia="Calibri"/>
                <w:color w:val="000000"/>
                <w:sz w:val="22"/>
                <w:szCs w:val="22"/>
                <w:lang w:eastAsia="en-US"/>
              </w:rPr>
              <w:t>2</w:t>
            </w:r>
            <w:proofErr w:type="gramEnd"/>
          </w:p>
        </w:tc>
        <w:tc>
          <w:tcPr>
            <w:tcW w:w="380" w:type="pct"/>
            <w:vAlign w:val="center"/>
          </w:tcPr>
          <w:p w14:paraId="659A4070"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69A7018B"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46F3312C"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36604C10" w14:textId="77777777" w:rsidTr="00721E5C">
        <w:trPr>
          <w:cantSplit/>
          <w:trHeight w:val="185"/>
          <w:jc w:val="center"/>
        </w:trPr>
        <w:tc>
          <w:tcPr>
            <w:tcW w:w="980" w:type="pct"/>
            <w:shd w:val="clear" w:color="auto" w:fill="F2F2F2" w:themeFill="background1" w:themeFillShade="F2"/>
            <w:vAlign w:val="center"/>
          </w:tcPr>
          <w:p w14:paraId="19B63724" w14:textId="5B753A46" w:rsidR="00721E5C" w:rsidRPr="00573D81" w:rsidRDefault="00721E5C" w:rsidP="00721E5C">
            <w:pPr>
              <w:jc w:val="center"/>
              <w:rPr>
                <w:b/>
                <w:i/>
                <w:sz w:val="22"/>
                <w:szCs w:val="22"/>
                <w:highlight w:val="yellow"/>
              </w:rPr>
            </w:pPr>
            <w:r w:rsidRPr="00573D81">
              <w:rPr>
                <w:b/>
                <w:i/>
                <w:sz w:val="22"/>
                <w:szCs w:val="22"/>
              </w:rPr>
              <w:t>Магазин ООО «</w:t>
            </w:r>
            <w:proofErr w:type="spellStart"/>
            <w:r w:rsidRPr="00573D81">
              <w:rPr>
                <w:b/>
                <w:i/>
                <w:sz w:val="22"/>
                <w:szCs w:val="22"/>
              </w:rPr>
              <w:t>Велис</w:t>
            </w:r>
            <w:proofErr w:type="spellEnd"/>
            <w:r w:rsidRPr="00573D81">
              <w:rPr>
                <w:b/>
                <w:i/>
                <w:sz w:val="22"/>
                <w:szCs w:val="22"/>
              </w:rPr>
              <w:t>+»</w:t>
            </w:r>
          </w:p>
        </w:tc>
        <w:tc>
          <w:tcPr>
            <w:tcW w:w="1140" w:type="pct"/>
            <w:shd w:val="clear" w:color="auto" w:fill="auto"/>
            <w:vAlign w:val="center"/>
          </w:tcPr>
          <w:p w14:paraId="7E6E2D53" w14:textId="3B4985AB" w:rsidR="00721E5C" w:rsidRPr="00573D81" w:rsidRDefault="00721E5C" w:rsidP="00721E5C">
            <w:pPr>
              <w:autoSpaceDE w:val="0"/>
              <w:autoSpaceDN w:val="0"/>
              <w:adjustRightInd w:val="0"/>
              <w:jc w:val="center"/>
              <w:rPr>
                <w:sz w:val="22"/>
                <w:szCs w:val="22"/>
                <w:highlight w:val="yellow"/>
              </w:rPr>
            </w:pPr>
            <w:r w:rsidRPr="00573D81">
              <w:rPr>
                <w:sz w:val="22"/>
                <w:szCs w:val="22"/>
              </w:rPr>
              <w:t>ул. Гагарина, 6А</w:t>
            </w:r>
          </w:p>
        </w:tc>
        <w:tc>
          <w:tcPr>
            <w:tcW w:w="532" w:type="pct"/>
            <w:shd w:val="clear" w:color="auto" w:fill="auto"/>
            <w:vAlign w:val="center"/>
          </w:tcPr>
          <w:p w14:paraId="63CDD3C5" w14:textId="0E99BCBA"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rFonts w:eastAsia="Calibri"/>
                <w:color w:val="000000"/>
                <w:sz w:val="22"/>
                <w:szCs w:val="22"/>
                <w:lang w:eastAsia="en-US"/>
              </w:rPr>
              <w:t>Прод</w:t>
            </w:r>
            <w:proofErr w:type="spellEnd"/>
            <w:r w:rsidRPr="00573D81">
              <w:rPr>
                <w:rFonts w:eastAsia="Calibri"/>
                <w:color w:val="000000"/>
                <w:sz w:val="22"/>
                <w:szCs w:val="22"/>
                <w:lang w:eastAsia="en-US"/>
              </w:rPr>
              <w:t>.</w:t>
            </w:r>
          </w:p>
        </w:tc>
        <w:tc>
          <w:tcPr>
            <w:tcW w:w="380" w:type="pct"/>
            <w:vAlign w:val="center"/>
          </w:tcPr>
          <w:p w14:paraId="6A4207E7" w14:textId="3AE9E99D"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19,4 м</w:t>
            </w:r>
            <w:proofErr w:type="gramStart"/>
            <w:r w:rsidRPr="00573D81">
              <w:rPr>
                <w:rFonts w:eastAsia="Calibri"/>
                <w:color w:val="000000"/>
                <w:sz w:val="22"/>
                <w:szCs w:val="22"/>
                <w:lang w:eastAsia="en-US"/>
              </w:rPr>
              <w:t>2</w:t>
            </w:r>
            <w:proofErr w:type="gramEnd"/>
          </w:p>
        </w:tc>
        <w:tc>
          <w:tcPr>
            <w:tcW w:w="380" w:type="pct"/>
            <w:vAlign w:val="center"/>
          </w:tcPr>
          <w:p w14:paraId="023612DF"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6F7EA257"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6826DFB0"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2726D01A" w14:textId="77777777" w:rsidTr="00721E5C">
        <w:trPr>
          <w:cantSplit/>
          <w:trHeight w:val="185"/>
          <w:jc w:val="center"/>
        </w:trPr>
        <w:tc>
          <w:tcPr>
            <w:tcW w:w="980" w:type="pct"/>
            <w:shd w:val="clear" w:color="auto" w:fill="F2F2F2" w:themeFill="background1" w:themeFillShade="F2"/>
            <w:vAlign w:val="center"/>
          </w:tcPr>
          <w:p w14:paraId="66E1CA2F" w14:textId="4828DE75" w:rsidR="00721E5C" w:rsidRPr="00573D81" w:rsidRDefault="00721E5C" w:rsidP="00721E5C">
            <w:pPr>
              <w:jc w:val="center"/>
              <w:rPr>
                <w:b/>
                <w:i/>
                <w:sz w:val="22"/>
                <w:szCs w:val="22"/>
                <w:highlight w:val="yellow"/>
              </w:rPr>
            </w:pPr>
            <w:r w:rsidRPr="00573D81">
              <w:rPr>
                <w:b/>
                <w:i/>
                <w:sz w:val="22"/>
                <w:szCs w:val="22"/>
              </w:rPr>
              <w:t>Магазин «</w:t>
            </w:r>
            <w:proofErr w:type="spellStart"/>
            <w:r w:rsidRPr="00573D81">
              <w:rPr>
                <w:b/>
                <w:i/>
                <w:sz w:val="22"/>
                <w:szCs w:val="22"/>
              </w:rPr>
              <w:t>МясКо</w:t>
            </w:r>
            <w:proofErr w:type="spellEnd"/>
            <w:r w:rsidRPr="00573D81">
              <w:rPr>
                <w:b/>
                <w:i/>
                <w:sz w:val="22"/>
                <w:szCs w:val="22"/>
              </w:rPr>
              <w:t>» ИП Терещенко Н.В.</w:t>
            </w:r>
          </w:p>
        </w:tc>
        <w:tc>
          <w:tcPr>
            <w:tcW w:w="1140" w:type="pct"/>
            <w:shd w:val="clear" w:color="auto" w:fill="auto"/>
            <w:vAlign w:val="center"/>
          </w:tcPr>
          <w:p w14:paraId="7F166388" w14:textId="23DCDBE2" w:rsidR="00721E5C" w:rsidRPr="00573D81" w:rsidRDefault="00721E5C" w:rsidP="00721E5C">
            <w:pPr>
              <w:autoSpaceDE w:val="0"/>
              <w:autoSpaceDN w:val="0"/>
              <w:adjustRightInd w:val="0"/>
              <w:jc w:val="center"/>
              <w:rPr>
                <w:sz w:val="22"/>
                <w:szCs w:val="22"/>
                <w:highlight w:val="yellow"/>
              </w:rPr>
            </w:pPr>
            <w:r w:rsidRPr="00573D81">
              <w:rPr>
                <w:sz w:val="22"/>
                <w:szCs w:val="22"/>
              </w:rPr>
              <w:t>ул. Гагарина, 11А</w:t>
            </w:r>
          </w:p>
        </w:tc>
        <w:tc>
          <w:tcPr>
            <w:tcW w:w="532" w:type="pct"/>
            <w:shd w:val="clear" w:color="auto" w:fill="auto"/>
            <w:vAlign w:val="center"/>
          </w:tcPr>
          <w:p w14:paraId="18F55F48" w14:textId="6AEC236C"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rFonts w:eastAsia="Calibri"/>
                <w:sz w:val="22"/>
                <w:szCs w:val="22"/>
                <w:lang w:eastAsia="en-US"/>
              </w:rPr>
              <w:t>Прод</w:t>
            </w:r>
            <w:proofErr w:type="spellEnd"/>
            <w:r w:rsidRPr="00573D81">
              <w:rPr>
                <w:rFonts w:eastAsia="Calibri"/>
                <w:sz w:val="22"/>
                <w:szCs w:val="22"/>
                <w:lang w:eastAsia="en-US"/>
              </w:rPr>
              <w:t>.</w:t>
            </w:r>
          </w:p>
        </w:tc>
        <w:tc>
          <w:tcPr>
            <w:tcW w:w="380" w:type="pct"/>
            <w:vAlign w:val="center"/>
          </w:tcPr>
          <w:p w14:paraId="1854FED6" w14:textId="0017DA87"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48 м</w:t>
            </w:r>
            <w:proofErr w:type="gramStart"/>
            <w:r w:rsidRPr="00573D81">
              <w:rPr>
                <w:rFonts w:eastAsia="Calibri"/>
                <w:sz w:val="22"/>
                <w:szCs w:val="22"/>
                <w:lang w:eastAsia="en-US"/>
              </w:rPr>
              <w:t>2</w:t>
            </w:r>
            <w:proofErr w:type="gramEnd"/>
          </w:p>
        </w:tc>
        <w:tc>
          <w:tcPr>
            <w:tcW w:w="380" w:type="pct"/>
            <w:vAlign w:val="center"/>
          </w:tcPr>
          <w:p w14:paraId="0FC11BA1"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7E4DB8B1"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06B349E7"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417C45D4" w14:textId="77777777" w:rsidTr="00721E5C">
        <w:trPr>
          <w:cantSplit/>
          <w:trHeight w:val="185"/>
          <w:jc w:val="center"/>
        </w:trPr>
        <w:tc>
          <w:tcPr>
            <w:tcW w:w="980" w:type="pct"/>
            <w:shd w:val="clear" w:color="auto" w:fill="F2F2F2" w:themeFill="background1" w:themeFillShade="F2"/>
            <w:vAlign w:val="center"/>
          </w:tcPr>
          <w:p w14:paraId="2C84B5D1" w14:textId="62EB0558" w:rsidR="00721E5C" w:rsidRPr="00573D81" w:rsidRDefault="00721E5C" w:rsidP="00721E5C">
            <w:pPr>
              <w:jc w:val="center"/>
              <w:rPr>
                <w:b/>
                <w:i/>
                <w:sz w:val="22"/>
                <w:szCs w:val="22"/>
                <w:highlight w:val="yellow"/>
              </w:rPr>
            </w:pPr>
            <w:r w:rsidRPr="00573D81">
              <w:rPr>
                <w:b/>
                <w:i/>
                <w:sz w:val="22"/>
                <w:szCs w:val="22"/>
              </w:rPr>
              <w:t>Магазин ООО «Магнит»</w:t>
            </w:r>
          </w:p>
        </w:tc>
        <w:tc>
          <w:tcPr>
            <w:tcW w:w="1140" w:type="pct"/>
            <w:shd w:val="clear" w:color="auto" w:fill="auto"/>
            <w:vAlign w:val="center"/>
          </w:tcPr>
          <w:p w14:paraId="7A3FE964" w14:textId="2D8D6633" w:rsidR="00721E5C" w:rsidRPr="00573D81" w:rsidRDefault="00721E5C" w:rsidP="00721E5C">
            <w:pPr>
              <w:autoSpaceDE w:val="0"/>
              <w:autoSpaceDN w:val="0"/>
              <w:adjustRightInd w:val="0"/>
              <w:jc w:val="center"/>
              <w:rPr>
                <w:sz w:val="22"/>
                <w:szCs w:val="22"/>
                <w:highlight w:val="yellow"/>
              </w:rPr>
            </w:pPr>
            <w:r w:rsidRPr="00573D81">
              <w:rPr>
                <w:sz w:val="22"/>
                <w:szCs w:val="22"/>
              </w:rPr>
              <w:t>ул. Гагарина, 27</w:t>
            </w:r>
          </w:p>
        </w:tc>
        <w:tc>
          <w:tcPr>
            <w:tcW w:w="532" w:type="pct"/>
            <w:shd w:val="clear" w:color="auto" w:fill="auto"/>
            <w:vAlign w:val="center"/>
          </w:tcPr>
          <w:p w14:paraId="00E992B3" w14:textId="24967930"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rFonts w:eastAsia="Calibri"/>
                <w:color w:val="000000"/>
                <w:sz w:val="22"/>
                <w:szCs w:val="22"/>
                <w:lang w:eastAsia="en-US"/>
              </w:rPr>
              <w:t>Прод</w:t>
            </w:r>
            <w:proofErr w:type="spellEnd"/>
            <w:r w:rsidRPr="00573D81">
              <w:rPr>
                <w:rFonts w:eastAsia="Calibri"/>
                <w:color w:val="000000"/>
                <w:sz w:val="22"/>
                <w:szCs w:val="22"/>
                <w:lang w:eastAsia="en-US"/>
              </w:rPr>
              <w:t>.</w:t>
            </w:r>
          </w:p>
        </w:tc>
        <w:tc>
          <w:tcPr>
            <w:tcW w:w="380" w:type="pct"/>
            <w:vAlign w:val="center"/>
          </w:tcPr>
          <w:p w14:paraId="1BAD89C3" w14:textId="3BB3E4EE"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103,3 м</w:t>
            </w:r>
            <w:proofErr w:type="gramStart"/>
            <w:r w:rsidRPr="00573D81">
              <w:rPr>
                <w:rFonts w:eastAsia="Calibri"/>
                <w:color w:val="000000"/>
                <w:sz w:val="22"/>
                <w:szCs w:val="22"/>
                <w:lang w:eastAsia="en-US"/>
              </w:rPr>
              <w:t>2</w:t>
            </w:r>
            <w:proofErr w:type="gramEnd"/>
          </w:p>
        </w:tc>
        <w:tc>
          <w:tcPr>
            <w:tcW w:w="380" w:type="pct"/>
            <w:vAlign w:val="center"/>
          </w:tcPr>
          <w:p w14:paraId="6B8AC22C"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45481080"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78ADE021"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4C765FEC" w14:textId="77777777" w:rsidTr="00721E5C">
        <w:trPr>
          <w:cantSplit/>
          <w:trHeight w:val="185"/>
          <w:jc w:val="center"/>
        </w:trPr>
        <w:tc>
          <w:tcPr>
            <w:tcW w:w="980" w:type="pct"/>
            <w:shd w:val="clear" w:color="auto" w:fill="F2F2F2" w:themeFill="background1" w:themeFillShade="F2"/>
            <w:vAlign w:val="center"/>
          </w:tcPr>
          <w:p w14:paraId="686F6E2B" w14:textId="7F6244AA" w:rsidR="00721E5C" w:rsidRPr="00573D81" w:rsidRDefault="00721E5C" w:rsidP="00721E5C">
            <w:pPr>
              <w:jc w:val="center"/>
              <w:rPr>
                <w:b/>
                <w:i/>
                <w:sz w:val="22"/>
                <w:szCs w:val="22"/>
                <w:highlight w:val="yellow"/>
              </w:rPr>
            </w:pPr>
            <w:r w:rsidRPr="00573D81">
              <w:rPr>
                <w:b/>
                <w:i/>
                <w:sz w:val="22"/>
                <w:szCs w:val="22"/>
              </w:rPr>
              <w:t>Магазин «Пиво»</w:t>
            </w:r>
          </w:p>
        </w:tc>
        <w:tc>
          <w:tcPr>
            <w:tcW w:w="1140" w:type="pct"/>
            <w:shd w:val="clear" w:color="auto" w:fill="auto"/>
            <w:vAlign w:val="center"/>
          </w:tcPr>
          <w:p w14:paraId="15E24AC1" w14:textId="77F13586" w:rsidR="00721E5C" w:rsidRPr="00573D81" w:rsidRDefault="00721E5C" w:rsidP="00721E5C">
            <w:pPr>
              <w:autoSpaceDE w:val="0"/>
              <w:autoSpaceDN w:val="0"/>
              <w:adjustRightInd w:val="0"/>
              <w:jc w:val="center"/>
              <w:rPr>
                <w:sz w:val="22"/>
                <w:szCs w:val="22"/>
                <w:highlight w:val="yellow"/>
              </w:rPr>
            </w:pPr>
            <w:r w:rsidRPr="00573D81">
              <w:rPr>
                <w:sz w:val="22"/>
                <w:szCs w:val="22"/>
              </w:rPr>
              <w:t>ул. Московская, 1А</w:t>
            </w:r>
          </w:p>
        </w:tc>
        <w:tc>
          <w:tcPr>
            <w:tcW w:w="532" w:type="pct"/>
            <w:shd w:val="clear" w:color="auto" w:fill="auto"/>
            <w:vAlign w:val="center"/>
          </w:tcPr>
          <w:p w14:paraId="255A8D81" w14:textId="7B9F5AF9"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rFonts w:eastAsia="Calibri"/>
                <w:sz w:val="22"/>
                <w:szCs w:val="22"/>
                <w:lang w:eastAsia="en-US"/>
              </w:rPr>
              <w:t>Прод</w:t>
            </w:r>
            <w:proofErr w:type="spellEnd"/>
            <w:r w:rsidRPr="00573D81">
              <w:rPr>
                <w:rFonts w:eastAsia="Calibri"/>
                <w:sz w:val="22"/>
                <w:szCs w:val="22"/>
                <w:lang w:eastAsia="en-US"/>
              </w:rPr>
              <w:t>.</w:t>
            </w:r>
          </w:p>
        </w:tc>
        <w:tc>
          <w:tcPr>
            <w:tcW w:w="380" w:type="pct"/>
            <w:vAlign w:val="center"/>
          </w:tcPr>
          <w:p w14:paraId="1DF35AF8" w14:textId="2B72080E"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6,6 м</w:t>
            </w:r>
            <w:proofErr w:type="gramStart"/>
            <w:r w:rsidRPr="00573D81">
              <w:rPr>
                <w:rFonts w:eastAsia="Calibri"/>
                <w:sz w:val="22"/>
                <w:szCs w:val="22"/>
                <w:lang w:eastAsia="en-US"/>
              </w:rPr>
              <w:t>2</w:t>
            </w:r>
            <w:proofErr w:type="gramEnd"/>
          </w:p>
        </w:tc>
        <w:tc>
          <w:tcPr>
            <w:tcW w:w="380" w:type="pct"/>
            <w:vAlign w:val="center"/>
          </w:tcPr>
          <w:p w14:paraId="1BF58C0D"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360A8BCA"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4DA19FA5"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2B6F9F14" w14:textId="77777777" w:rsidTr="00721E5C">
        <w:trPr>
          <w:cantSplit/>
          <w:trHeight w:val="185"/>
          <w:jc w:val="center"/>
        </w:trPr>
        <w:tc>
          <w:tcPr>
            <w:tcW w:w="980" w:type="pct"/>
            <w:shd w:val="clear" w:color="auto" w:fill="F2F2F2" w:themeFill="background1" w:themeFillShade="F2"/>
            <w:vAlign w:val="center"/>
          </w:tcPr>
          <w:p w14:paraId="411C3783" w14:textId="50ABD5D4" w:rsidR="00721E5C" w:rsidRPr="00573D81" w:rsidRDefault="00721E5C" w:rsidP="00721E5C">
            <w:pPr>
              <w:jc w:val="center"/>
              <w:rPr>
                <w:b/>
                <w:i/>
                <w:sz w:val="22"/>
                <w:szCs w:val="22"/>
                <w:highlight w:val="yellow"/>
              </w:rPr>
            </w:pPr>
            <w:r w:rsidRPr="00573D81">
              <w:rPr>
                <w:b/>
                <w:i/>
                <w:sz w:val="22"/>
                <w:szCs w:val="22"/>
              </w:rPr>
              <w:t>Магазин ООО «</w:t>
            </w:r>
            <w:proofErr w:type="spellStart"/>
            <w:r w:rsidRPr="00573D81">
              <w:rPr>
                <w:b/>
                <w:i/>
                <w:sz w:val="22"/>
                <w:szCs w:val="22"/>
              </w:rPr>
              <w:t>Калугаоптпродторг</w:t>
            </w:r>
            <w:proofErr w:type="spellEnd"/>
            <w:r w:rsidRPr="00573D81">
              <w:rPr>
                <w:b/>
                <w:i/>
                <w:sz w:val="22"/>
                <w:szCs w:val="22"/>
              </w:rPr>
              <w:t>»</w:t>
            </w:r>
          </w:p>
        </w:tc>
        <w:tc>
          <w:tcPr>
            <w:tcW w:w="1140" w:type="pct"/>
            <w:shd w:val="clear" w:color="auto" w:fill="auto"/>
            <w:vAlign w:val="center"/>
          </w:tcPr>
          <w:p w14:paraId="728A723B" w14:textId="6B371090" w:rsidR="00721E5C" w:rsidRPr="00573D81" w:rsidRDefault="00721E5C" w:rsidP="00721E5C">
            <w:pPr>
              <w:autoSpaceDE w:val="0"/>
              <w:autoSpaceDN w:val="0"/>
              <w:adjustRightInd w:val="0"/>
              <w:jc w:val="center"/>
              <w:rPr>
                <w:sz w:val="22"/>
                <w:szCs w:val="22"/>
                <w:highlight w:val="yellow"/>
              </w:rPr>
            </w:pPr>
            <w:r w:rsidRPr="00573D81">
              <w:rPr>
                <w:sz w:val="22"/>
                <w:szCs w:val="22"/>
              </w:rPr>
              <w:t>ул. Московская, 12Б</w:t>
            </w:r>
          </w:p>
        </w:tc>
        <w:tc>
          <w:tcPr>
            <w:tcW w:w="532" w:type="pct"/>
            <w:shd w:val="clear" w:color="auto" w:fill="auto"/>
            <w:vAlign w:val="center"/>
          </w:tcPr>
          <w:p w14:paraId="444D32E0" w14:textId="3A834964"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rFonts w:eastAsia="Calibri"/>
                <w:color w:val="000000"/>
                <w:sz w:val="22"/>
                <w:szCs w:val="22"/>
                <w:lang w:eastAsia="en-US"/>
              </w:rPr>
              <w:t>Прод</w:t>
            </w:r>
            <w:proofErr w:type="spellEnd"/>
            <w:r w:rsidRPr="00573D81">
              <w:rPr>
                <w:rFonts w:eastAsia="Calibri"/>
                <w:color w:val="000000"/>
                <w:sz w:val="22"/>
                <w:szCs w:val="22"/>
                <w:lang w:eastAsia="en-US"/>
              </w:rPr>
              <w:t>.</w:t>
            </w:r>
          </w:p>
        </w:tc>
        <w:tc>
          <w:tcPr>
            <w:tcW w:w="380" w:type="pct"/>
            <w:vAlign w:val="center"/>
          </w:tcPr>
          <w:p w14:paraId="60A59583" w14:textId="59A35C84"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24 м</w:t>
            </w:r>
            <w:proofErr w:type="gramStart"/>
            <w:r w:rsidRPr="00573D81">
              <w:rPr>
                <w:rFonts w:eastAsia="Calibri"/>
                <w:color w:val="000000"/>
                <w:sz w:val="22"/>
                <w:szCs w:val="22"/>
                <w:lang w:eastAsia="en-US"/>
              </w:rPr>
              <w:t>2</w:t>
            </w:r>
            <w:proofErr w:type="gramEnd"/>
          </w:p>
        </w:tc>
        <w:tc>
          <w:tcPr>
            <w:tcW w:w="380" w:type="pct"/>
            <w:vAlign w:val="center"/>
          </w:tcPr>
          <w:p w14:paraId="4B65B022"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1722F79F"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33825E7D"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538E65CF" w14:textId="77777777" w:rsidTr="00721E5C">
        <w:trPr>
          <w:cantSplit/>
          <w:trHeight w:val="185"/>
          <w:jc w:val="center"/>
        </w:trPr>
        <w:tc>
          <w:tcPr>
            <w:tcW w:w="980" w:type="pct"/>
            <w:shd w:val="clear" w:color="auto" w:fill="F2F2F2" w:themeFill="background1" w:themeFillShade="F2"/>
            <w:vAlign w:val="center"/>
          </w:tcPr>
          <w:p w14:paraId="7668AA9C" w14:textId="6B210FF6" w:rsidR="00721E5C" w:rsidRPr="00573D81" w:rsidRDefault="00721E5C" w:rsidP="00721E5C">
            <w:pPr>
              <w:jc w:val="center"/>
              <w:rPr>
                <w:b/>
                <w:i/>
                <w:sz w:val="22"/>
                <w:szCs w:val="22"/>
                <w:highlight w:val="yellow"/>
              </w:rPr>
            </w:pPr>
            <w:r w:rsidRPr="00573D81">
              <w:rPr>
                <w:b/>
                <w:i/>
                <w:sz w:val="22"/>
                <w:szCs w:val="22"/>
              </w:rPr>
              <w:t>Магазин ООО «Находка»</w:t>
            </w:r>
          </w:p>
        </w:tc>
        <w:tc>
          <w:tcPr>
            <w:tcW w:w="1140" w:type="pct"/>
            <w:shd w:val="clear" w:color="auto" w:fill="auto"/>
            <w:vAlign w:val="center"/>
          </w:tcPr>
          <w:p w14:paraId="28660B6C" w14:textId="6E6E52AA" w:rsidR="00721E5C" w:rsidRPr="00573D81" w:rsidRDefault="00721E5C" w:rsidP="00721E5C">
            <w:pPr>
              <w:autoSpaceDE w:val="0"/>
              <w:autoSpaceDN w:val="0"/>
              <w:adjustRightInd w:val="0"/>
              <w:jc w:val="center"/>
              <w:rPr>
                <w:sz w:val="22"/>
                <w:szCs w:val="22"/>
                <w:highlight w:val="yellow"/>
              </w:rPr>
            </w:pPr>
            <w:r w:rsidRPr="00573D81">
              <w:rPr>
                <w:sz w:val="22"/>
                <w:szCs w:val="22"/>
              </w:rPr>
              <w:t>ул. Московская, 5Б</w:t>
            </w:r>
          </w:p>
        </w:tc>
        <w:tc>
          <w:tcPr>
            <w:tcW w:w="532" w:type="pct"/>
            <w:shd w:val="clear" w:color="auto" w:fill="auto"/>
            <w:vAlign w:val="center"/>
          </w:tcPr>
          <w:p w14:paraId="6DD105AC" w14:textId="19663F2B"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rFonts w:eastAsia="Calibri"/>
                <w:color w:val="000000"/>
                <w:sz w:val="22"/>
                <w:szCs w:val="22"/>
                <w:lang w:eastAsia="en-US"/>
              </w:rPr>
              <w:t>Прод</w:t>
            </w:r>
            <w:proofErr w:type="spellEnd"/>
            <w:r w:rsidRPr="00573D81">
              <w:rPr>
                <w:rFonts w:eastAsia="Calibri"/>
                <w:color w:val="000000"/>
                <w:sz w:val="22"/>
                <w:szCs w:val="22"/>
                <w:lang w:eastAsia="en-US"/>
              </w:rPr>
              <w:t>.</w:t>
            </w:r>
          </w:p>
        </w:tc>
        <w:tc>
          <w:tcPr>
            <w:tcW w:w="380" w:type="pct"/>
            <w:vAlign w:val="center"/>
          </w:tcPr>
          <w:p w14:paraId="06D396B7" w14:textId="02920E65"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62 м</w:t>
            </w:r>
            <w:proofErr w:type="gramStart"/>
            <w:r w:rsidRPr="00573D81">
              <w:rPr>
                <w:rFonts w:eastAsia="Calibri"/>
                <w:color w:val="000000"/>
                <w:sz w:val="22"/>
                <w:szCs w:val="22"/>
                <w:lang w:eastAsia="en-US"/>
              </w:rPr>
              <w:t>2</w:t>
            </w:r>
            <w:proofErr w:type="gramEnd"/>
          </w:p>
        </w:tc>
        <w:tc>
          <w:tcPr>
            <w:tcW w:w="380" w:type="pct"/>
            <w:vAlign w:val="center"/>
          </w:tcPr>
          <w:p w14:paraId="7E49AE70"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6BB5F539"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3E8D7355"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0730299D" w14:textId="77777777" w:rsidTr="00721E5C">
        <w:trPr>
          <w:cantSplit/>
          <w:trHeight w:val="185"/>
          <w:jc w:val="center"/>
        </w:trPr>
        <w:tc>
          <w:tcPr>
            <w:tcW w:w="980" w:type="pct"/>
            <w:shd w:val="clear" w:color="auto" w:fill="F2F2F2" w:themeFill="background1" w:themeFillShade="F2"/>
            <w:vAlign w:val="center"/>
          </w:tcPr>
          <w:p w14:paraId="6797E47A" w14:textId="7A197EC2" w:rsidR="00721E5C" w:rsidRPr="00573D81" w:rsidRDefault="00721E5C" w:rsidP="00721E5C">
            <w:pPr>
              <w:jc w:val="center"/>
              <w:rPr>
                <w:b/>
                <w:i/>
                <w:sz w:val="22"/>
                <w:szCs w:val="22"/>
                <w:highlight w:val="yellow"/>
              </w:rPr>
            </w:pPr>
            <w:r w:rsidRPr="00573D81">
              <w:rPr>
                <w:b/>
                <w:i/>
                <w:sz w:val="22"/>
                <w:szCs w:val="22"/>
              </w:rPr>
              <w:t>Магазин винзавода «</w:t>
            </w:r>
            <w:r w:rsidRPr="00573D81">
              <w:rPr>
                <w:b/>
                <w:i/>
                <w:sz w:val="22"/>
                <w:szCs w:val="22"/>
                <w:lang w:val="en-US"/>
              </w:rPr>
              <w:t>Millstream</w:t>
            </w:r>
            <w:r w:rsidRPr="00573D81">
              <w:rPr>
                <w:b/>
                <w:i/>
                <w:sz w:val="22"/>
                <w:szCs w:val="22"/>
              </w:rPr>
              <w:t>»</w:t>
            </w:r>
          </w:p>
        </w:tc>
        <w:tc>
          <w:tcPr>
            <w:tcW w:w="1140" w:type="pct"/>
            <w:shd w:val="clear" w:color="auto" w:fill="auto"/>
            <w:vAlign w:val="center"/>
          </w:tcPr>
          <w:p w14:paraId="492518C7" w14:textId="3F20D9F4" w:rsidR="00721E5C" w:rsidRPr="00573D81" w:rsidRDefault="00721E5C" w:rsidP="00721E5C">
            <w:pPr>
              <w:autoSpaceDE w:val="0"/>
              <w:autoSpaceDN w:val="0"/>
              <w:adjustRightInd w:val="0"/>
              <w:jc w:val="center"/>
              <w:rPr>
                <w:sz w:val="22"/>
                <w:szCs w:val="22"/>
                <w:highlight w:val="yellow"/>
              </w:rPr>
            </w:pPr>
            <w:r w:rsidRPr="00573D81">
              <w:rPr>
                <w:sz w:val="22"/>
                <w:szCs w:val="22"/>
              </w:rPr>
              <w:t>ул. Московская, 21В</w:t>
            </w:r>
          </w:p>
        </w:tc>
        <w:tc>
          <w:tcPr>
            <w:tcW w:w="532" w:type="pct"/>
            <w:shd w:val="clear" w:color="auto" w:fill="auto"/>
            <w:vAlign w:val="center"/>
          </w:tcPr>
          <w:p w14:paraId="2F3458D2" w14:textId="6A563AAF"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rFonts w:eastAsia="Calibri"/>
                <w:sz w:val="22"/>
                <w:szCs w:val="22"/>
                <w:lang w:eastAsia="en-US"/>
              </w:rPr>
              <w:t>Прод</w:t>
            </w:r>
            <w:proofErr w:type="spellEnd"/>
            <w:r w:rsidRPr="00573D81">
              <w:rPr>
                <w:rFonts w:eastAsia="Calibri"/>
                <w:sz w:val="22"/>
                <w:szCs w:val="22"/>
                <w:lang w:eastAsia="en-US"/>
              </w:rPr>
              <w:t>.</w:t>
            </w:r>
          </w:p>
        </w:tc>
        <w:tc>
          <w:tcPr>
            <w:tcW w:w="380" w:type="pct"/>
            <w:vAlign w:val="center"/>
          </w:tcPr>
          <w:p w14:paraId="0640318E" w14:textId="09162BA3"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120 м</w:t>
            </w:r>
            <w:proofErr w:type="gramStart"/>
            <w:r w:rsidRPr="00573D81">
              <w:rPr>
                <w:rFonts w:eastAsia="Calibri"/>
                <w:sz w:val="22"/>
                <w:szCs w:val="22"/>
                <w:lang w:eastAsia="en-US"/>
              </w:rPr>
              <w:t>2</w:t>
            </w:r>
            <w:proofErr w:type="gramEnd"/>
          </w:p>
        </w:tc>
        <w:tc>
          <w:tcPr>
            <w:tcW w:w="380" w:type="pct"/>
            <w:vAlign w:val="center"/>
          </w:tcPr>
          <w:p w14:paraId="67B9D014"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5E7071A5"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1AC4B3BD"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16736707" w14:textId="77777777" w:rsidTr="00721E5C">
        <w:trPr>
          <w:cantSplit/>
          <w:trHeight w:val="185"/>
          <w:jc w:val="center"/>
        </w:trPr>
        <w:tc>
          <w:tcPr>
            <w:tcW w:w="980" w:type="pct"/>
            <w:shd w:val="clear" w:color="auto" w:fill="F2F2F2" w:themeFill="background1" w:themeFillShade="F2"/>
            <w:vAlign w:val="center"/>
          </w:tcPr>
          <w:p w14:paraId="2DBA37DB" w14:textId="6D38EED0" w:rsidR="00721E5C" w:rsidRPr="00573D81" w:rsidRDefault="00721E5C" w:rsidP="00721E5C">
            <w:pPr>
              <w:jc w:val="center"/>
              <w:rPr>
                <w:b/>
                <w:i/>
                <w:sz w:val="22"/>
                <w:szCs w:val="22"/>
                <w:highlight w:val="yellow"/>
              </w:rPr>
            </w:pPr>
            <w:r w:rsidRPr="00573D81">
              <w:rPr>
                <w:b/>
                <w:i/>
                <w:sz w:val="22"/>
                <w:szCs w:val="22"/>
              </w:rPr>
              <w:t xml:space="preserve">Магазин «Красное </w:t>
            </w:r>
            <w:proofErr w:type="spellStart"/>
            <w:r w:rsidRPr="00573D81">
              <w:rPr>
                <w:b/>
                <w:i/>
                <w:sz w:val="22"/>
                <w:szCs w:val="22"/>
              </w:rPr>
              <w:t>Белое</w:t>
            </w:r>
            <w:proofErr w:type="gramStart"/>
            <w:r w:rsidRPr="00573D81">
              <w:rPr>
                <w:b/>
                <w:i/>
                <w:sz w:val="22"/>
                <w:szCs w:val="22"/>
              </w:rPr>
              <w:t>»О</w:t>
            </w:r>
            <w:proofErr w:type="gramEnd"/>
            <w:r w:rsidRPr="00573D81">
              <w:rPr>
                <w:b/>
                <w:i/>
                <w:sz w:val="22"/>
                <w:szCs w:val="22"/>
              </w:rPr>
              <w:t>ОО</w:t>
            </w:r>
            <w:proofErr w:type="spellEnd"/>
            <w:r w:rsidRPr="00573D81">
              <w:rPr>
                <w:b/>
                <w:i/>
                <w:sz w:val="22"/>
                <w:szCs w:val="22"/>
              </w:rPr>
              <w:t xml:space="preserve"> «Альфа Владимир»</w:t>
            </w:r>
          </w:p>
        </w:tc>
        <w:tc>
          <w:tcPr>
            <w:tcW w:w="1140" w:type="pct"/>
            <w:shd w:val="clear" w:color="auto" w:fill="auto"/>
            <w:vAlign w:val="center"/>
          </w:tcPr>
          <w:p w14:paraId="5BFD965D" w14:textId="0EC18407" w:rsidR="00721E5C" w:rsidRPr="00573D81" w:rsidRDefault="00721E5C" w:rsidP="00721E5C">
            <w:pPr>
              <w:autoSpaceDE w:val="0"/>
              <w:autoSpaceDN w:val="0"/>
              <w:adjustRightInd w:val="0"/>
              <w:jc w:val="center"/>
              <w:rPr>
                <w:sz w:val="22"/>
                <w:szCs w:val="22"/>
                <w:highlight w:val="yellow"/>
              </w:rPr>
            </w:pPr>
            <w:r w:rsidRPr="00573D81">
              <w:rPr>
                <w:sz w:val="22"/>
                <w:szCs w:val="22"/>
              </w:rPr>
              <w:t>ул. Московская, 21В</w:t>
            </w:r>
          </w:p>
        </w:tc>
        <w:tc>
          <w:tcPr>
            <w:tcW w:w="532" w:type="pct"/>
            <w:shd w:val="clear" w:color="auto" w:fill="auto"/>
            <w:vAlign w:val="center"/>
          </w:tcPr>
          <w:p w14:paraId="2A7E4467" w14:textId="30F2C780"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rFonts w:eastAsia="Calibri"/>
                <w:sz w:val="22"/>
                <w:szCs w:val="22"/>
                <w:lang w:eastAsia="en-US"/>
              </w:rPr>
              <w:t>Прод</w:t>
            </w:r>
            <w:proofErr w:type="spellEnd"/>
            <w:r w:rsidRPr="00573D81">
              <w:rPr>
                <w:rFonts w:eastAsia="Calibri"/>
                <w:sz w:val="22"/>
                <w:szCs w:val="22"/>
                <w:lang w:eastAsia="en-US"/>
              </w:rPr>
              <w:t>.</w:t>
            </w:r>
          </w:p>
        </w:tc>
        <w:tc>
          <w:tcPr>
            <w:tcW w:w="380" w:type="pct"/>
            <w:vAlign w:val="center"/>
          </w:tcPr>
          <w:p w14:paraId="4912FC5C" w14:textId="6CDC53DC"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110 м</w:t>
            </w:r>
            <w:proofErr w:type="gramStart"/>
            <w:r w:rsidRPr="00573D81">
              <w:rPr>
                <w:rFonts w:eastAsia="Calibri"/>
                <w:sz w:val="22"/>
                <w:szCs w:val="22"/>
                <w:lang w:eastAsia="en-US"/>
              </w:rPr>
              <w:t>2</w:t>
            </w:r>
            <w:proofErr w:type="gramEnd"/>
          </w:p>
        </w:tc>
        <w:tc>
          <w:tcPr>
            <w:tcW w:w="380" w:type="pct"/>
            <w:vAlign w:val="center"/>
          </w:tcPr>
          <w:p w14:paraId="78682032"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4DA82901"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4739FB88"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370D30C2" w14:textId="77777777" w:rsidTr="00721E5C">
        <w:trPr>
          <w:cantSplit/>
          <w:trHeight w:val="185"/>
          <w:jc w:val="center"/>
        </w:trPr>
        <w:tc>
          <w:tcPr>
            <w:tcW w:w="980" w:type="pct"/>
            <w:shd w:val="clear" w:color="auto" w:fill="F2F2F2" w:themeFill="background1" w:themeFillShade="F2"/>
            <w:vAlign w:val="center"/>
          </w:tcPr>
          <w:p w14:paraId="495944CE" w14:textId="5B8A215F" w:rsidR="00721E5C" w:rsidRPr="00573D81" w:rsidRDefault="00721E5C" w:rsidP="00721E5C">
            <w:pPr>
              <w:jc w:val="center"/>
              <w:rPr>
                <w:b/>
                <w:i/>
                <w:sz w:val="22"/>
                <w:szCs w:val="22"/>
                <w:highlight w:val="yellow"/>
              </w:rPr>
            </w:pPr>
            <w:r w:rsidRPr="00573D81">
              <w:rPr>
                <w:b/>
                <w:i/>
                <w:sz w:val="22"/>
                <w:szCs w:val="22"/>
              </w:rPr>
              <w:t>Магазин ООО "Венеция"</w:t>
            </w:r>
          </w:p>
        </w:tc>
        <w:tc>
          <w:tcPr>
            <w:tcW w:w="1140" w:type="pct"/>
            <w:shd w:val="clear" w:color="auto" w:fill="auto"/>
            <w:vAlign w:val="center"/>
          </w:tcPr>
          <w:p w14:paraId="00B164A9" w14:textId="65B4E5CD" w:rsidR="00721E5C" w:rsidRPr="00573D81" w:rsidRDefault="00456B79" w:rsidP="00456B79">
            <w:pPr>
              <w:autoSpaceDE w:val="0"/>
              <w:autoSpaceDN w:val="0"/>
              <w:adjustRightInd w:val="0"/>
              <w:jc w:val="center"/>
              <w:rPr>
                <w:sz w:val="22"/>
                <w:szCs w:val="22"/>
                <w:highlight w:val="yellow"/>
              </w:rPr>
            </w:pPr>
            <w:proofErr w:type="spellStart"/>
            <w:r w:rsidRPr="00573D81">
              <w:rPr>
                <w:sz w:val="22"/>
                <w:szCs w:val="22"/>
              </w:rPr>
              <w:t>м</w:t>
            </w:r>
            <w:r w:rsidR="00721E5C" w:rsidRPr="00573D81">
              <w:rPr>
                <w:sz w:val="22"/>
                <w:szCs w:val="22"/>
              </w:rPr>
              <w:t>кр</w:t>
            </w:r>
            <w:proofErr w:type="spellEnd"/>
            <w:r w:rsidR="00721E5C" w:rsidRPr="00573D81">
              <w:rPr>
                <w:sz w:val="22"/>
                <w:szCs w:val="22"/>
              </w:rPr>
              <w:t>. Восточный, ул. 1</w:t>
            </w:r>
            <w:r w:rsidR="00A33EF8">
              <w:rPr>
                <w:sz w:val="22"/>
                <w:szCs w:val="22"/>
              </w:rPr>
              <w:t xml:space="preserve">-я </w:t>
            </w:r>
            <w:r w:rsidR="00721E5C" w:rsidRPr="00573D81">
              <w:rPr>
                <w:sz w:val="22"/>
                <w:szCs w:val="22"/>
              </w:rPr>
              <w:t xml:space="preserve"> Восточная, 3</w:t>
            </w:r>
          </w:p>
        </w:tc>
        <w:tc>
          <w:tcPr>
            <w:tcW w:w="532" w:type="pct"/>
            <w:shd w:val="clear" w:color="auto" w:fill="auto"/>
            <w:vAlign w:val="center"/>
          </w:tcPr>
          <w:p w14:paraId="306F685C" w14:textId="7364E596"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rFonts w:eastAsia="Calibri"/>
                <w:color w:val="000000"/>
                <w:sz w:val="22"/>
                <w:szCs w:val="22"/>
                <w:lang w:eastAsia="en-US"/>
              </w:rPr>
              <w:t>Прод</w:t>
            </w:r>
            <w:proofErr w:type="spellEnd"/>
            <w:r w:rsidRPr="00573D81">
              <w:rPr>
                <w:rFonts w:eastAsia="Calibri"/>
                <w:color w:val="000000"/>
                <w:sz w:val="22"/>
                <w:szCs w:val="22"/>
                <w:lang w:eastAsia="en-US"/>
              </w:rPr>
              <w:t>.</w:t>
            </w:r>
          </w:p>
        </w:tc>
        <w:tc>
          <w:tcPr>
            <w:tcW w:w="380" w:type="pct"/>
            <w:vAlign w:val="center"/>
          </w:tcPr>
          <w:p w14:paraId="3D035768" w14:textId="00C8A734"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69,5 м</w:t>
            </w:r>
            <w:proofErr w:type="gramStart"/>
            <w:r w:rsidRPr="00573D81">
              <w:rPr>
                <w:rFonts w:eastAsia="Calibri"/>
                <w:color w:val="000000"/>
                <w:sz w:val="22"/>
                <w:szCs w:val="22"/>
                <w:lang w:eastAsia="en-US"/>
              </w:rPr>
              <w:t>2</w:t>
            </w:r>
            <w:proofErr w:type="gramEnd"/>
          </w:p>
        </w:tc>
        <w:tc>
          <w:tcPr>
            <w:tcW w:w="380" w:type="pct"/>
            <w:vAlign w:val="center"/>
          </w:tcPr>
          <w:p w14:paraId="443D08C9"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7486DAA3"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747E9453"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72A14ED1" w14:textId="77777777" w:rsidTr="00721E5C">
        <w:trPr>
          <w:cantSplit/>
          <w:trHeight w:val="185"/>
          <w:jc w:val="center"/>
        </w:trPr>
        <w:tc>
          <w:tcPr>
            <w:tcW w:w="980" w:type="pct"/>
            <w:shd w:val="clear" w:color="auto" w:fill="F2F2F2" w:themeFill="background1" w:themeFillShade="F2"/>
            <w:vAlign w:val="center"/>
          </w:tcPr>
          <w:p w14:paraId="6A997994" w14:textId="2CC3252C" w:rsidR="00721E5C" w:rsidRPr="00573D81" w:rsidRDefault="00721E5C" w:rsidP="00721E5C">
            <w:pPr>
              <w:jc w:val="center"/>
              <w:rPr>
                <w:b/>
                <w:i/>
                <w:sz w:val="22"/>
                <w:szCs w:val="22"/>
                <w:highlight w:val="yellow"/>
              </w:rPr>
            </w:pPr>
            <w:r w:rsidRPr="00573D81">
              <w:rPr>
                <w:b/>
                <w:i/>
                <w:sz w:val="22"/>
                <w:szCs w:val="22"/>
              </w:rPr>
              <w:t>Магазин ИП Некрасова А.В.</w:t>
            </w:r>
          </w:p>
        </w:tc>
        <w:tc>
          <w:tcPr>
            <w:tcW w:w="1140" w:type="pct"/>
            <w:shd w:val="clear" w:color="auto" w:fill="auto"/>
            <w:vAlign w:val="center"/>
          </w:tcPr>
          <w:p w14:paraId="1CDA09F2" w14:textId="67E0C57C" w:rsidR="00721E5C" w:rsidRPr="00573D81" w:rsidRDefault="00721E5C" w:rsidP="00721E5C">
            <w:pPr>
              <w:autoSpaceDE w:val="0"/>
              <w:autoSpaceDN w:val="0"/>
              <w:adjustRightInd w:val="0"/>
              <w:jc w:val="center"/>
              <w:rPr>
                <w:sz w:val="22"/>
                <w:szCs w:val="22"/>
                <w:highlight w:val="yellow"/>
              </w:rPr>
            </w:pPr>
            <w:r w:rsidRPr="00573D81">
              <w:rPr>
                <w:sz w:val="22"/>
                <w:szCs w:val="22"/>
              </w:rPr>
              <w:t>ул. Дзержинского</w:t>
            </w:r>
          </w:p>
        </w:tc>
        <w:tc>
          <w:tcPr>
            <w:tcW w:w="532" w:type="pct"/>
            <w:shd w:val="clear" w:color="auto" w:fill="auto"/>
            <w:vAlign w:val="center"/>
          </w:tcPr>
          <w:p w14:paraId="73BC40F5" w14:textId="24554F4E"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rFonts w:eastAsia="Calibri"/>
                <w:color w:val="000000"/>
                <w:sz w:val="22"/>
                <w:szCs w:val="22"/>
                <w:lang w:eastAsia="en-US"/>
              </w:rPr>
              <w:t>Прод</w:t>
            </w:r>
            <w:proofErr w:type="spellEnd"/>
            <w:r w:rsidRPr="00573D81">
              <w:rPr>
                <w:rFonts w:eastAsia="Calibri"/>
                <w:color w:val="000000"/>
                <w:sz w:val="22"/>
                <w:szCs w:val="22"/>
                <w:lang w:eastAsia="en-US"/>
              </w:rPr>
              <w:t>.</w:t>
            </w:r>
          </w:p>
        </w:tc>
        <w:tc>
          <w:tcPr>
            <w:tcW w:w="380" w:type="pct"/>
            <w:vAlign w:val="center"/>
          </w:tcPr>
          <w:p w14:paraId="1814F21D" w14:textId="77D02B44"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64,7 м</w:t>
            </w:r>
            <w:proofErr w:type="gramStart"/>
            <w:r w:rsidRPr="00573D81">
              <w:rPr>
                <w:rFonts w:eastAsia="Calibri"/>
                <w:color w:val="000000"/>
                <w:sz w:val="22"/>
                <w:szCs w:val="22"/>
                <w:lang w:eastAsia="en-US"/>
              </w:rPr>
              <w:t>2</w:t>
            </w:r>
            <w:proofErr w:type="gramEnd"/>
          </w:p>
        </w:tc>
        <w:tc>
          <w:tcPr>
            <w:tcW w:w="380" w:type="pct"/>
            <w:vAlign w:val="center"/>
          </w:tcPr>
          <w:p w14:paraId="769906CB"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67A685CA"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7A6793E2"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74474FB6" w14:textId="77777777" w:rsidTr="00721E5C">
        <w:trPr>
          <w:cantSplit/>
          <w:trHeight w:val="185"/>
          <w:jc w:val="center"/>
        </w:trPr>
        <w:tc>
          <w:tcPr>
            <w:tcW w:w="980" w:type="pct"/>
            <w:shd w:val="clear" w:color="auto" w:fill="F2F2F2" w:themeFill="background1" w:themeFillShade="F2"/>
            <w:vAlign w:val="center"/>
          </w:tcPr>
          <w:p w14:paraId="5B872C77" w14:textId="0818B7EF" w:rsidR="00721E5C" w:rsidRPr="00573D81" w:rsidRDefault="00721E5C" w:rsidP="00721E5C">
            <w:pPr>
              <w:jc w:val="center"/>
              <w:rPr>
                <w:b/>
                <w:i/>
                <w:sz w:val="22"/>
                <w:szCs w:val="22"/>
                <w:highlight w:val="yellow"/>
              </w:rPr>
            </w:pPr>
            <w:r w:rsidRPr="00573D81">
              <w:rPr>
                <w:b/>
                <w:i/>
                <w:sz w:val="22"/>
                <w:szCs w:val="22"/>
              </w:rPr>
              <w:t>Магазин ИП Гусельщикова К.Д.</w:t>
            </w:r>
          </w:p>
        </w:tc>
        <w:tc>
          <w:tcPr>
            <w:tcW w:w="1140" w:type="pct"/>
            <w:shd w:val="clear" w:color="auto" w:fill="auto"/>
            <w:vAlign w:val="center"/>
          </w:tcPr>
          <w:p w14:paraId="6BC1B3D5" w14:textId="40DD455E" w:rsidR="00721E5C" w:rsidRPr="00573D81" w:rsidRDefault="00721E5C" w:rsidP="00721E5C">
            <w:pPr>
              <w:autoSpaceDE w:val="0"/>
              <w:autoSpaceDN w:val="0"/>
              <w:adjustRightInd w:val="0"/>
              <w:jc w:val="center"/>
              <w:rPr>
                <w:sz w:val="22"/>
                <w:szCs w:val="22"/>
                <w:highlight w:val="yellow"/>
              </w:rPr>
            </w:pPr>
            <w:r w:rsidRPr="00573D81">
              <w:rPr>
                <w:sz w:val="22"/>
                <w:szCs w:val="22"/>
              </w:rPr>
              <w:t>ул. Дзержинского, в р-не д. 97</w:t>
            </w:r>
          </w:p>
        </w:tc>
        <w:tc>
          <w:tcPr>
            <w:tcW w:w="532" w:type="pct"/>
            <w:shd w:val="clear" w:color="auto" w:fill="auto"/>
            <w:vAlign w:val="center"/>
          </w:tcPr>
          <w:p w14:paraId="011CF415" w14:textId="50E494E3"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rFonts w:eastAsia="Calibri"/>
                <w:color w:val="000000"/>
                <w:sz w:val="22"/>
                <w:szCs w:val="22"/>
                <w:lang w:eastAsia="en-US"/>
              </w:rPr>
              <w:t>Прод</w:t>
            </w:r>
            <w:proofErr w:type="spellEnd"/>
            <w:r w:rsidRPr="00573D81">
              <w:rPr>
                <w:rFonts w:eastAsia="Calibri"/>
                <w:color w:val="000000"/>
                <w:sz w:val="22"/>
                <w:szCs w:val="22"/>
                <w:lang w:eastAsia="en-US"/>
              </w:rPr>
              <w:t>.</w:t>
            </w:r>
          </w:p>
        </w:tc>
        <w:tc>
          <w:tcPr>
            <w:tcW w:w="380" w:type="pct"/>
            <w:vAlign w:val="center"/>
          </w:tcPr>
          <w:p w14:paraId="4ECC8D4A" w14:textId="6C30B422"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36 м</w:t>
            </w:r>
            <w:proofErr w:type="gramStart"/>
            <w:r w:rsidRPr="00573D81">
              <w:rPr>
                <w:rFonts w:eastAsia="Calibri"/>
                <w:color w:val="000000"/>
                <w:sz w:val="22"/>
                <w:szCs w:val="22"/>
                <w:lang w:eastAsia="en-US"/>
              </w:rPr>
              <w:t>2</w:t>
            </w:r>
            <w:proofErr w:type="gramEnd"/>
          </w:p>
        </w:tc>
        <w:tc>
          <w:tcPr>
            <w:tcW w:w="380" w:type="pct"/>
            <w:vAlign w:val="center"/>
          </w:tcPr>
          <w:p w14:paraId="18552A8D"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164E19EC"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4D453D23"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166619D5" w14:textId="77777777" w:rsidTr="00721E5C">
        <w:trPr>
          <w:cantSplit/>
          <w:trHeight w:val="185"/>
          <w:jc w:val="center"/>
        </w:trPr>
        <w:tc>
          <w:tcPr>
            <w:tcW w:w="980" w:type="pct"/>
            <w:shd w:val="clear" w:color="auto" w:fill="F2F2F2" w:themeFill="background1" w:themeFillShade="F2"/>
            <w:vAlign w:val="center"/>
          </w:tcPr>
          <w:p w14:paraId="701D81E4" w14:textId="3C2E8657" w:rsidR="00721E5C" w:rsidRPr="00573D81" w:rsidRDefault="00721E5C" w:rsidP="00721E5C">
            <w:pPr>
              <w:jc w:val="center"/>
              <w:rPr>
                <w:b/>
                <w:i/>
                <w:sz w:val="22"/>
                <w:szCs w:val="22"/>
                <w:highlight w:val="yellow"/>
              </w:rPr>
            </w:pPr>
            <w:r w:rsidRPr="00573D81">
              <w:rPr>
                <w:b/>
                <w:i/>
                <w:sz w:val="22"/>
                <w:szCs w:val="22"/>
              </w:rPr>
              <w:t xml:space="preserve">Магазин ИП </w:t>
            </w:r>
            <w:proofErr w:type="spellStart"/>
            <w:r w:rsidRPr="00573D81">
              <w:rPr>
                <w:b/>
                <w:i/>
                <w:sz w:val="22"/>
                <w:szCs w:val="22"/>
              </w:rPr>
              <w:t>Дасни</w:t>
            </w:r>
            <w:proofErr w:type="spellEnd"/>
            <w:r w:rsidRPr="00573D81">
              <w:rPr>
                <w:b/>
                <w:i/>
                <w:sz w:val="22"/>
                <w:szCs w:val="22"/>
              </w:rPr>
              <w:t xml:space="preserve"> Т.С.</w:t>
            </w:r>
          </w:p>
        </w:tc>
        <w:tc>
          <w:tcPr>
            <w:tcW w:w="1140" w:type="pct"/>
            <w:shd w:val="clear" w:color="auto" w:fill="auto"/>
            <w:vAlign w:val="center"/>
          </w:tcPr>
          <w:p w14:paraId="16831308" w14:textId="77777777" w:rsidR="00721E5C" w:rsidRPr="00573D81" w:rsidRDefault="00721E5C" w:rsidP="00721E5C">
            <w:pPr>
              <w:autoSpaceDE w:val="0"/>
              <w:autoSpaceDN w:val="0"/>
              <w:adjustRightInd w:val="0"/>
              <w:jc w:val="center"/>
              <w:rPr>
                <w:sz w:val="22"/>
                <w:szCs w:val="22"/>
              </w:rPr>
            </w:pPr>
            <w:r w:rsidRPr="00573D81">
              <w:rPr>
                <w:sz w:val="22"/>
                <w:szCs w:val="22"/>
              </w:rPr>
              <w:t>пл. 50 лет Октября</w:t>
            </w:r>
          </w:p>
          <w:p w14:paraId="370D0C4D" w14:textId="5FE49D48" w:rsidR="00721E5C" w:rsidRPr="00573D81" w:rsidRDefault="00721E5C" w:rsidP="00721E5C">
            <w:pPr>
              <w:autoSpaceDE w:val="0"/>
              <w:autoSpaceDN w:val="0"/>
              <w:adjustRightInd w:val="0"/>
              <w:jc w:val="center"/>
              <w:rPr>
                <w:sz w:val="22"/>
                <w:szCs w:val="22"/>
                <w:highlight w:val="yellow"/>
              </w:rPr>
            </w:pPr>
            <w:r w:rsidRPr="00573D81">
              <w:rPr>
                <w:sz w:val="22"/>
                <w:szCs w:val="22"/>
              </w:rPr>
              <w:t>(в р-не д. 11)</w:t>
            </w:r>
          </w:p>
        </w:tc>
        <w:tc>
          <w:tcPr>
            <w:tcW w:w="532" w:type="pct"/>
            <w:shd w:val="clear" w:color="auto" w:fill="auto"/>
            <w:vAlign w:val="center"/>
          </w:tcPr>
          <w:p w14:paraId="0A9DC536" w14:textId="1E009CFE"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rFonts w:eastAsia="Calibri"/>
                <w:color w:val="000000"/>
                <w:sz w:val="22"/>
                <w:szCs w:val="22"/>
                <w:lang w:eastAsia="en-US"/>
              </w:rPr>
              <w:t>Прод</w:t>
            </w:r>
            <w:proofErr w:type="spellEnd"/>
            <w:r w:rsidRPr="00573D81">
              <w:rPr>
                <w:rFonts w:eastAsia="Calibri"/>
                <w:color w:val="000000"/>
                <w:sz w:val="22"/>
                <w:szCs w:val="22"/>
                <w:lang w:eastAsia="en-US"/>
              </w:rPr>
              <w:t>.</w:t>
            </w:r>
          </w:p>
        </w:tc>
        <w:tc>
          <w:tcPr>
            <w:tcW w:w="380" w:type="pct"/>
            <w:vAlign w:val="center"/>
          </w:tcPr>
          <w:p w14:paraId="61A356EC" w14:textId="1893791E"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color w:val="000000"/>
                <w:sz w:val="22"/>
                <w:szCs w:val="22"/>
                <w:lang w:eastAsia="en-US"/>
              </w:rPr>
              <w:t>28,8 м</w:t>
            </w:r>
            <w:proofErr w:type="gramStart"/>
            <w:r w:rsidRPr="00573D81">
              <w:rPr>
                <w:rFonts w:eastAsia="Calibri"/>
                <w:color w:val="000000"/>
                <w:sz w:val="22"/>
                <w:szCs w:val="22"/>
                <w:lang w:eastAsia="en-US"/>
              </w:rPr>
              <w:t>2</w:t>
            </w:r>
            <w:proofErr w:type="gramEnd"/>
          </w:p>
        </w:tc>
        <w:tc>
          <w:tcPr>
            <w:tcW w:w="380" w:type="pct"/>
            <w:vAlign w:val="center"/>
          </w:tcPr>
          <w:p w14:paraId="524A7F50"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0F030944"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02872A15"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331E121D" w14:textId="77777777" w:rsidTr="00721E5C">
        <w:trPr>
          <w:cantSplit/>
          <w:trHeight w:val="185"/>
          <w:jc w:val="center"/>
        </w:trPr>
        <w:tc>
          <w:tcPr>
            <w:tcW w:w="980" w:type="pct"/>
            <w:shd w:val="clear" w:color="auto" w:fill="F2F2F2" w:themeFill="background1" w:themeFillShade="F2"/>
            <w:vAlign w:val="center"/>
          </w:tcPr>
          <w:p w14:paraId="096FD0DE" w14:textId="6072BFA7" w:rsidR="00721E5C" w:rsidRPr="00573D81" w:rsidRDefault="00721E5C" w:rsidP="00721E5C">
            <w:pPr>
              <w:jc w:val="center"/>
              <w:rPr>
                <w:b/>
                <w:i/>
                <w:sz w:val="22"/>
                <w:szCs w:val="22"/>
                <w:highlight w:val="yellow"/>
              </w:rPr>
            </w:pPr>
            <w:r w:rsidRPr="00573D81">
              <w:rPr>
                <w:b/>
                <w:i/>
                <w:sz w:val="22"/>
                <w:szCs w:val="22"/>
              </w:rPr>
              <w:lastRenderedPageBreak/>
              <w:t>Магазин «</w:t>
            </w:r>
            <w:proofErr w:type="gramStart"/>
            <w:r w:rsidRPr="00573D81">
              <w:rPr>
                <w:b/>
                <w:i/>
                <w:sz w:val="22"/>
                <w:szCs w:val="22"/>
              </w:rPr>
              <w:t>Красное</w:t>
            </w:r>
            <w:proofErr w:type="gramEnd"/>
            <w:r w:rsidRPr="00573D81">
              <w:rPr>
                <w:b/>
                <w:i/>
                <w:sz w:val="22"/>
                <w:szCs w:val="22"/>
              </w:rPr>
              <w:t xml:space="preserve"> Белое» ООО «Альфа Владимир»</w:t>
            </w:r>
          </w:p>
        </w:tc>
        <w:tc>
          <w:tcPr>
            <w:tcW w:w="1140" w:type="pct"/>
            <w:shd w:val="clear" w:color="auto" w:fill="auto"/>
            <w:vAlign w:val="center"/>
          </w:tcPr>
          <w:p w14:paraId="21AC923E" w14:textId="73B9BEF4" w:rsidR="00721E5C" w:rsidRPr="00573D81" w:rsidRDefault="00721E5C" w:rsidP="00721E5C">
            <w:pPr>
              <w:autoSpaceDE w:val="0"/>
              <w:autoSpaceDN w:val="0"/>
              <w:adjustRightInd w:val="0"/>
              <w:jc w:val="center"/>
              <w:rPr>
                <w:sz w:val="22"/>
                <w:szCs w:val="22"/>
                <w:highlight w:val="yellow"/>
              </w:rPr>
            </w:pPr>
            <w:r w:rsidRPr="00573D81">
              <w:rPr>
                <w:sz w:val="22"/>
                <w:szCs w:val="22"/>
              </w:rPr>
              <w:t>ул. 50 лет Октября, 22</w:t>
            </w:r>
          </w:p>
        </w:tc>
        <w:tc>
          <w:tcPr>
            <w:tcW w:w="532" w:type="pct"/>
            <w:shd w:val="clear" w:color="auto" w:fill="auto"/>
            <w:vAlign w:val="center"/>
          </w:tcPr>
          <w:p w14:paraId="747313D6" w14:textId="37DF93B2"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rFonts w:eastAsia="Calibri"/>
                <w:sz w:val="22"/>
                <w:szCs w:val="22"/>
                <w:lang w:eastAsia="en-US"/>
              </w:rPr>
              <w:t>Прод</w:t>
            </w:r>
            <w:proofErr w:type="spellEnd"/>
            <w:r w:rsidRPr="00573D81">
              <w:rPr>
                <w:rFonts w:eastAsia="Calibri"/>
                <w:sz w:val="22"/>
                <w:szCs w:val="22"/>
                <w:lang w:eastAsia="en-US"/>
              </w:rPr>
              <w:t>.</w:t>
            </w:r>
          </w:p>
        </w:tc>
        <w:tc>
          <w:tcPr>
            <w:tcW w:w="380" w:type="pct"/>
            <w:vAlign w:val="center"/>
          </w:tcPr>
          <w:p w14:paraId="7DCCE53C" w14:textId="1731F3A6"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250,8 м</w:t>
            </w:r>
            <w:proofErr w:type="gramStart"/>
            <w:r w:rsidRPr="00573D81">
              <w:rPr>
                <w:rFonts w:eastAsia="Calibri"/>
                <w:sz w:val="22"/>
                <w:szCs w:val="22"/>
                <w:lang w:eastAsia="en-US"/>
              </w:rPr>
              <w:t>2</w:t>
            </w:r>
            <w:proofErr w:type="gramEnd"/>
          </w:p>
        </w:tc>
        <w:tc>
          <w:tcPr>
            <w:tcW w:w="380" w:type="pct"/>
            <w:vAlign w:val="center"/>
          </w:tcPr>
          <w:p w14:paraId="38832F99"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1BC5E3B7"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11BDA2DF"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5F93B1D0" w14:textId="77777777" w:rsidTr="00721E5C">
        <w:trPr>
          <w:cantSplit/>
          <w:trHeight w:val="185"/>
          <w:jc w:val="center"/>
        </w:trPr>
        <w:tc>
          <w:tcPr>
            <w:tcW w:w="980" w:type="pct"/>
            <w:shd w:val="clear" w:color="auto" w:fill="F2F2F2" w:themeFill="background1" w:themeFillShade="F2"/>
            <w:vAlign w:val="center"/>
          </w:tcPr>
          <w:p w14:paraId="556CAE6B" w14:textId="725CF4ED" w:rsidR="00721E5C" w:rsidRPr="00573D81" w:rsidRDefault="00721E5C" w:rsidP="00721E5C">
            <w:pPr>
              <w:jc w:val="center"/>
              <w:rPr>
                <w:b/>
                <w:i/>
                <w:sz w:val="22"/>
                <w:szCs w:val="22"/>
                <w:highlight w:val="yellow"/>
              </w:rPr>
            </w:pPr>
            <w:r w:rsidRPr="00573D81">
              <w:rPr>
                <w:b/>
                <w:i/>
                <w:sz w:val="22"/>
                <w:szCs w:val="22"/>
              </w:rPr>
              <w:t>Магазин «</w:t>
            </w:r>
            <w:proofErr w:type="spellStart"/>
            <w:r w:rsidRPr="00573D81">
              <w:rPr>
                <w:b/>
                <w:i/>
                <w:sz w:val="22"/>
                <w:szCs w:val="22"/>
              </w:rPr>
              <w:t>Разливович</w:t>
            </w:r>
            <w:proofErr w:type="spellEnd"/>
            <w:r w:rsidRPr="00573D81">
              <w:rPr>
                <w:b/>
                <w:i/>
                <w:sz w:val="22"/>
                <w:szCs w:val="22"/>
              </w:rPr>
              <w:t>»</w:t>
            </w:r>
          </w:p>
        </w:tc>
        <w:tc>
          <w:tcPr>
            <w:tcW w:w="1140" w:type="pct"/>
            <w:shd w:val="clear" w:color="auto" w:fill="auto"/>
            <w:vAlign w:val="center"/>
          </w:tcPr>
          <w:p w14:paraId="456C32DC" w14:textId="732D2F31" w:rsidR="00721E5C" w:rsidRPr="00573D81" w:rsidRDefault="00721E5C" w:rsidP="00721E5C">
            <w:pPr>
              <w:autoSpaceDE w:val="0"/>
              <w:autoSpaceDN w:val="0"/>
              <w:adjustRightInd w:val="0"/>
              <w:jc w:val="center"/>
              <w:rPr>
                <w:sz w:val="22"/>
                <w:szCs w:val="22"/>
                <w:highlight w:val="yellow"/>
              </w:rPr>
            </w:pPr>
            <w:r w:rsidRPr="00573D81">
              <w:rPr>
                <w:sz w:val="22"/>
                <w:szCs w:val="22"/>
              </w:rPr>
              <w:t>ул. Южная, 2В</w:t>
            </w:r>
          </w:p>
        </w:tc>
        <w:tc>
          <w:tcPr>
            <w:tcW w:w="532" w:type="pct"/>
            <w:shd w:val="clear" w:color="auto" w:fill="auto"/>
            <w:vAlign w:val="center"/>
          </w:tcPr>
          <w:p w14:paraId="62E802A7" w14:textId="277857D3"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rFonts w:eastAsia="Calibri"/>
                <w:sz w:val="22"/>
                <w:szCs w:val="22"/>
                <w:lang w:eastAsia="en-US"/>
              </w:rPr>
              <w:t>Прод</w:t>
            </w:r>
            <w:proofErr w:type="spellEnd"/>
            <w:r w:rsidRPr="00573D81">
              <w:rPr>
                <w:rFonts w:eastAsia="Calibri"/>
                <w:sz w:val="22"/>
                <w:szCs w:val="22"/>
                <w:lang w:eastAsia="en-US"/>
              </w:rPr>
              <w:t>.</w:t>
            </w:r>
          </w:p>
        </w:tc>
        <w:tc>
          <w:tcPr>
            <w:tcW w:w="380" w:type="pct"/>
            <w:vAlign w:val="center"/>
          </w:tcPr>
          <w:p w14:paraId="79BAAD9C" w14:textId="4ECDF838"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rFonts w:eastAsia="Calibri"/>
                <w:sz w:val="22"/>
                <w:szCs w:val="22"/>
                <w:lang w:eastAsia="en-US"/>
              </w:rPr>
              <w:t>63 м</w:t>
            </w:r>
            <w:proofErr w:type="gramStart"/>
            <w:r w:rsidRPr="00573D81">
              <w:rPr>
                <w:rFonts w:eastAsia="Calibri"/>
                <w:sz w:val="22"/>
                <w:szCs w:val="22"/>
                <w:lang w:eastAsia="en-US"/>
              </w:rPr>
              <w:t>2</w:t>
            </w:r>
            <w:proofErr w:type="gramEnd"/>
          </w:p>
        </w:tc>
        <w:tc>
          <w:tcPr>
            <w:tcW w:w="380" w:type="pct"/>
            <w:vAlign w:val="center"/>
          </w:tcPr>
          <w:p w14:paraId="09A33DED"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568B5123"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39B493B7"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6FD2E560" w14:textId="77777777" w:rsidTr="00721E5C">
        <w:trPr>
          <w:cantSplit/>
          <w:trHeight w:val="185"/>
          <w:jc w:val="center"/>
        </w:trPr>
        <w:tc>
          <w:tcPr>
            <w:tcW w:w="980" w:type="pct"/>
            <w:shd w:val="clear" w:color="auto" w:fill="F2F2F2" w:themeFill="background1" w:themeFillShade="F2"/>
            <w:vAlign w:val="center"/>
          </w:tcPr>
          <w:p w14:paraId="7C4F0058" w14:textId="2D2F441C" w:rsidR="00721E5C" w:rsidRPr="00573D81" w:rsidRDefault="00721E5C" w:rsidP="00721E5C">
            <w:pPr>
              <w:jc w:val="center"/>
              <w:rPr>
                <w:b/>
                <w:i/>
                <w:sz w:val="22"/>
                <w:szCs w:val="22"/>
                <w:highlight w:val="yellow"/>
              </w:rPr>
            </w:pPr>
            <w:proofErr w:type="spellStart"/>
            <w:r w:rsidRPr="00573D81">
              <w:rPr>
                <w:b/>
                <w:i/>
                <w:sz w:val="22"/>
                <w:szCs w:val="22"/>
              </w:rPr>
              <w:t>Магази</w:t>
            </w:r>
            <w:proofErr w:type="gramStart"/>
            <w:r w:rsidRPr="00573D81">
              <w:rPr>
                <w:b/>
                <w:i/>
                <w:sz w:val="22"/>
                <w:szCs w:val="22"/>
              </w:rPr>
              <w:t>н"</w:t>
            </w:r>
            <w:proofErr w:type="gramEnd"/>
            <w:r w:rsidRPr="00573D81">
              <w:rPr>
                <w:b/>
                <w:i/>
                <w:sz w:val="22"/>
                <w:szCs w:val="22"/>
              </w:rPr>
              <w:t>МясКо"ИП</w:t>
            </w:r>
            <w:proofErr w:type="spellEnd"/>
            <w:r w:rsidRPr="00573D81">
              <w:rPr>
                <w:b/>
                <w:i/>
                <w:sz w:val="22"/>
                <w:szCs w:val="22"/>
              </w:rPr>
              <w:t xml:space="preserve"> Шейн Е.А.</w:t>
            </w:r>
          </w:p>
        </w:tc>
        <w:tc>
          <w:tcPr>
            <w:tcW w:w="1140" w:type="pct"/>
            <w:shd w:val="clear" w:color="auto" w:fill="auto"/>
            <w:vAlign w:val="center"/>
          </w:tcPr>
          <w:p w14:paraId="5D35E226" w14:textId="77777777" w:rsidR="005F2100" w:rsidRPr="00573D81" w:rsidRDefault="00721E5C" w:rsidP="005F2100">
            <w:pPr>
              <w:autoSpaceDE w:val="0"/>
              <w:autoSpaceDN w:val="0"/>
              <w:adjustRightInd w:val="0"/>
              <w:jc w:val="center"/>
              <w:rPr>
                <w:sz w:val="22"/>
                <w:szCs w:val="22"/>
              </w:rPr>
            </w:pPr>
            <w:r w:rsidRPr="00573D81">
              <w:rPr>
                <w:sz w:val="22"/>
                <w:szCs w:val="22"/>
              </w:rPr>
              <w:t>ул. Капитана</w:t>
            </w:r>
          </w:p>
          <w:p w14:paraId="7DCD2F0B" w14:textId="7731A2F1" w:rsidR="00721E5C" w:rsidRPr="00573D81" w:rsidRDefault="00721E5C" w:rsidP="005F2100">
            <w:pPr>
              <w:autoSpaceDE w:val="0"/>
              <w:autoSpaceDN w:val="0"/>
              <w:adjustRightInd w:val="0"/>
              <w:jc w:val="center"/>
              <w:rPr>
                <w:sz w:val="22"/>
                <w:szCs w:val="22"/>
                <w:highlight w:val="yellow"/>
              </w:rPr>
            </w:pPr>
            <w:r w:rsidRPr="00573D81">
              <w:rPr>
                <w:sz w:val="22"/>
                <w:szCs w:val="22"/>
              </w:rPr>
              <w:t xml:space="preserve"> Королева, 3</w:t>
            </w:r>
          </w:p>
        </w:tc>
        <w:tc>
          <w:tcPr>
            <w:tcW w:w="532" w:type="pct"/>
            <w:shd w:val="clear" w:color="auto" w:fill="auto"/>
            <w:vAlign w:val="center"/>
          </w:tcPr>
          <w:p w14:paraId="4392BB99" w14:textId="27C60342"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rFonts w:eastAsia="Calibri"/>
                <w:sz w:val="22"/>
                <w:szCs w:val="22"/>
                <w:lang w:eastAsia="en-US"/>
              </w:rPr>
              <w:t>Прод</w:t>
            </w:r>
            <w:proofErr w:type="spellEnd"/>
            <w:r w:rsidRPr="00573D81">
              <w:rPr>
                <w:rFonts w:eastAsia="Calibri"/>
                <w:sz w:val="22"/>
                <w:szCs w:val="22"/>
                <w:lang w:eastAsia="en-US"/>
              </w:rPr>
              <w:t>.</w:t>
            </w:r>
          </w:p>
        </w:tc>
        <w:tc>
          <w:tcPr>
            <w:tcW w:w="380" w:type="pct"/>
            <w:vAlign w:val="center"/>
          </w:tcPr>
          <w:p w14:paraId="6F33A722" w14:textId="7277B03F"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45 м</w:t>
            </w:r>
            <w:proofErr w:type="gramStart"/>
            <w:r w:rsidRPr="00573D81">
              <w:rPr>
                <w:sz w:val="22"/>
                <w:szCs w:val="22"/>
              </w:rPr>
              <w:t>2</w:t>
            </w:r>
            <w:proofErr w:type="gramEnd"/>
          </w:p>
        </w:tc>
        <w:tc>
          <w:tcPr>
            <w:tcW w:w="380" w:type="pct"/>
            <w:vAlign w:val="center"/>
          </w:tcPr>
          <w:p w14:paraId="2B9FB94A"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29942221"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32EE0216"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0C9D9E78" w14:textId="77777777" w:rsidTr="00721E5C">
        <w:trPr>
          <w:cantSplit/>
          <w:trHeight w:val="185"/>
          <w:jc w:val="center"/>
        </w:trPr>
        <w:tc>
          <w:tcPr>
            <w:tcW w:w="980" w:type="pct"/>
            <w:shd w:val="clear" w:color="auto" w:fill="F2F2F2" w:themeFill="background1" w:themeFillShade="F2"/>
            <w:vAlign w:val="center"/>
          </w:tcPr>
          <w:p w14:paraId="6C5A0A56" w14:textId="74B166B5" w:rsidR="00721E5C" w:rsidRPr="00573D81" w:rsidRDefault="00721E5C" w:rsidP="00721E5C">
            <w:pPr>
              <w:jc w:val="center"/>
              <w:rPr>
                <w:b/>
                <w:i/>
                <w:sz w:val="22"/>
                <w:szCs w:val="22"/>
                <w:highlight w:val="yellow"/>
              </w:rPr>
            </w:pPr>
            <w:r w:rsidRPr="00573D81">
              <w:rPr>
                <w:b/>
                <w:i/>
                <w:sz w:val="22"/>
                <w:szCs w:val="22"/>
              </w:rPr>
              <w:t>Магазин ООО "Валентина"</w:t>
            </w:r>
          </w:p>
        </w:tc>
        <w:tc>
          <w:tcPr>
            <w:tcW w:w="1140" w:type="pct"/>
            <w:shd w:val="clear" w:color="auto" w:fill="auto"/>
            <w:vAlign w:val="center"/>
          </w:tcPr>
          <w:p w14:paraId="554B6706" w14:textId="54BE1754" w:rsidR="00721E5C" w:rsidRPr="00573D81" w:rsidRDefault="00721E5C" w:rsidP="00721E5C">
            <w:pPr>
              <w:autoSpaceDE w:val="0"/>
              <w:autoSpaceDN w:val="0"/>
              <w:adjustRightInd w:val="0"/>
              <w:jc w:val="center"/>
              <w:rPr>
                <w:sz w:val="22"/>
                <w:szCs w:val="22"/>
                <w:highlight w:val="yellow"/>
              </w:rPr>
            </w:pPr>
            <w:r w:rsidRPr="00573D81">
              <w:rPr>
                <w:sz w:val="22"/>
                <w:szCs w:val="22"/>
              </w:rPr>
              <w:t>ул. Зеленая, 10</w:t>
            </w:r>
          </w:p>
        </w:tc>
        <w:tc>
          <w:tcPr>
            <w:tcW w:w="532" w:type="pct"/>
            <w:shd w:val="clear" w:color="auto" w:fill="auto"/>
            <w:vAlign w:val="center"/>
          </w:tcPr>
          <w:p w14:paraId="48BC2CAB" w14:textId="1B91C8CF"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Прод</w:t>
            </w:r>
            <w:proofErr w:type="spellEnd"/>
            <w:r w:rsidRPr="00573D81">
              <w:rPr>
                <w:sz w:val="22"/>
                <w:szCs w:val="22"/>
              </w:rPr>
              <w:t>.</w:t>
            </w:r>
          </w:p>
        </w:tc>
        <w:tc>
          <w:tcPr>
            <w:tcW w:w="380" w:type="pct"/>
            <w:vAlign w:val="center"/>
          </w:tcPr>
          <w:p w14:paraId="760A6DA4" w14:textId="42D17821"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43,9 м</w:t>
            </w:r>
            <w:proofErr w:type="gramStart"/>
            <w:r w:rsidRPr="00573D81">
              <w:rPr>
                <w:sz w:val="22"/>
                <w:szCs w:val="22"/>
              </w:rPr>
              <w:t>2</w:t>
            </w:r>
            <w:proofErr w:type="gramEnd"/>
          </w:p>
        </w:tc>
        <w:tc>
          <w:tcPr>
            <w:tcW w:w="380" w:type="pct"/>
            <w:vAlign w:val="center"/>
          </w:tcPr>
          <w:p w14:paraId="091D1E66"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3D23DF3C"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2437D2C5"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64883F78" w14:textId="77777777" w:rsidTr="00721E5C">
        <w:trPr>
          <w:cantSplit/>
          <w:trHeight w:val="185"/>
          <w:jc w:val="center"/>
        </w:trPr>
        <w:tc>
          <w:tcPr>
            <w:tcW w:w="980" w:type="pct"/>
            <w:shd w:val="clear" w:color="auto" w:fill="F2F2F2" w:themeFill="background1" w:themeFillShade="F2"/>
            <w:vAlign w:val="center"/>
          </w:tcPr>
          <w:p w14:paraId="02C130C4" w14:textId="0954A2DE" w:rsidR="00721E5C" w:rsidRPr="00573D81" w:rsidRDefault="00721E5C" w:rsidP="00721E5C">
            <w:pPr>
              <w:jc w:val="center"/>
              <w:rPr>
                <w:b/>
                <w:i/>
                <w:sz w:val="22"/>
                <w:szCs w:val="22"/>
                <w:highlight w:val="yellow"/>
              </w:rPr>
            </w:pPr>
            <w:r w:rsidRPr="00573D81">
              <w:rPr>
                <w:b/>
                <w:i/>
                <w:sz w:val="22"/>
                <w:szCs w:val="22"/>
              </w:rPr>
              <w:t>Винный магазин ООО «Мускат»</w:t>
            </w:r>
          </w:p>
        </w:tc>
        <w:tc>
          <w:tcPr>
            <w:tcW w:w="1140" w:type="pct"/>
            <w:shd w:val="clear" w:color="auto" w:fill="auto"/>
            <w:vAlign w:val="center"/>
          </w:tcPr>
          <w:p w14:paraId="48788992" w14:textId="36C3A57C" w:rsidR="00721E5C" w:rsidRPr="00573D81" w:rsidRDefault="00721E5C" w:rsidP="00721E5C">
            <w:pPr>
              <w:autoSpaceDE w:val="0"/>
              <w:autoSpaceDN w:val="0"/>
              <w:adjustRightInd w:val="0"/>
              <w:jc w:val="center"/>
              <w:rPr>
                <w:sz w:val="22"/>
                <w:szCs w:val="22"/>
                <w:highlight w:val="yellow"/>
              </w:rPr>
            </w:pPr>
            <w:r w:rsidRPr="00573D81">
              <w:rPr>
                <w:sz w:val="22"/>
                <w:szCs w:val="22"/>
              </w:rPr>
              <w:t>ул. Заречная, 2Б</w:t>
            </w:r>
          </w:p>
        </w:tc>
        <w:tc>
          <w:tcPr>
            <w:tcW w:w="532" w:type="pct"/>
            <w:shd w:val="clear" w:color="auto" w:fill="auto"/>
            <w:vAlign w:val="center"/>
          </w:tcPr>
          <w:p w14:paraId="534292FC" w14:textId="0EF8D713"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Прод</w:t>
            </w:r>
            <w:proofErr w:type="spellEnd"/>
            <w:r w:rsidRPr="00573D81">
              <w:rPr>
                <w:sz w:val="22"/>
                <w:szCs w:val="22"/>
              </w:rPr>
              <w:t>.</w:t>
            </w:r>
          </w:p>
        </w:tc>
        <w:tc>
          <w:tcPr>
            <w:tcW w:w="380" w:type="pct"/>
            <w:vAlign w:val="center"/>
          </w:tcPr>
          <w:p w14:paraId="3C0DC270" w14:textId="29F1296F"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90 м</w:t>
            </w:r>
            <w:proofErr w:type="gramStart"/>
            <w:r w:rsidRPr="00573D81">
              <w:rPr>
                <w:sz w:val="22"/>
                <w:szCs w:val="22"/>
              </w:rPr>
              <w:t>2</w:t>
            </w:r>
            <w:proofErr w:type="gramEnd"/>
          </w:p>
        </w:tc>
        <w:tc>
          <w:tcPr>
            <w:tcW w:w="380" w:type="pct"/>
            <w:vAlign w:val="center"/>
          </w:tcPr>
          <w:p w14:paraId="76E903F2"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64496322"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6E6CF1E1"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1F5C94B1" w14:textId="77777777" w:rsidTr="00721E5C">
        <w:trPr>
          <w:cantSplit/>
          <w:trHeight w:val="185"/>
          <w:jc w:val="center"/>
        </w:trPr>
        <w:tc>
          <w:tcPr>
            <w:tcW w:w="980" w:type="pct"/>
            <w:shd w:val="clear" w:color="auto" w:fill="F2F2F2" w:themeFill="background1" w:themeFillShade="F2"/>
            <w:vAlign w:val="center"/>
          </w:tcPr>
          <w:p w14:paraId="4B27E746" w14:textId="23CF4EE2" w:rsidR="00721E5C" w:rsidRPr="00573D81" w:rsidRDefault="00721E5C" w:rsidP="00721E5C">
            <w:pPr>
              <w:jc w:val="center"/>
              <w:rPr>
                <w:b/>
                <w:i/>
                <w:sz w:val="22"/>
                <w:szCs w:val="22"/>
                <w:highlight w:val="yellow"/>
              </w:rPr>
            </w:pPr>
            <w:r w:rsidRPr="00573D81">
              <w:rPr>
                <w:b/>
                <w:i/>
                <w:sz w:val="22"/>
                <w:szCs w:val="22"/>
              </w:rPr>
              <w:t>Магазин «Продтовары»</w:t>
            </w:r>
          </w:p>
        </w:tc>
        <w:tc>
          <w:tcPr>
            <w:tcW w:w="1140" w:type="pct"/>
            <w:shd w:val="clear" w:color="auto" w:fill="auto"/>
            <w:vAlign w:val="center"/>
          </w:tcPr>
          <w:p w14:paraId="54E04411" w14:textId="5C1D36BB" w:rsidR="00721E5C" w:rsidRPr="00573D81" w:rsidRDefault="000E2AC0" w:rsidP="000E2AC0">
            <w:pPr>
              <w:autoSpaceDE w:val="0"/>
              <w:autoSpaceDN w:val="0"/>
              <w:adjustRightInd w:val="0"/>
              <w:jc w:val="center"/>
              <w:rPr>
                <w:sz w:val="22"/>
                <w:szCs w:val="22"/>
                <w:highlight w:val="yellow"/>
              </w:rPr>
            </w:pPr>
            <w:r w:rsidRPr="00573D81">
              <w:rPr>
                <w:sz w:val="22"/>
                <w:szCs w:val="22"/>
              </w:rPr>
              <w:t xml:space="preserve">ул. </w:t>
            </w:r>
            <w:r w:rsidR="00721E5C" w:rsidRPr="00573D81">
              <w:rPr>
                <w:sz w:val="22"/>
                <w:szCs w:val="22"/>
              </w:rPr>
              <w:t>96 км</w:t>
            </w:r>
            <w:r w:rsidRPr="00573D81">
              <w:rPr>
                <w:sz w:val="22"/>
                <w:szCs w:val="22"/>
              </w:rPr>
              <w:t xml:space="preserve"> Киевского шоссе</w:t>
            </w:r>
          </w:p>
        </w:tc>
        <w:tc>
          <w:tcPr>
            <w:tcW w:w="532" w:type="pct"/>
            <w:shd w:val="clear" w:color="auto" w:fill="auto"/>
            <w:vAlign w:val="center"/>
          </w:tcPr>
          <w:p w14:paraId="3AA01FA3" w14:textId="7B5F9EC2"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Прод</w:t>
            </w:r>
            <w:proofErr w:type="spellEnd"/>
            <w:r w:rsidRPr="00573D81">
              <w:rPr>
                <w:sz w:val="22"/>
                <w:szCs w:val="22"/>
              </w:rPr>
              <w:t>.</w:t>
            </w:r>
          </w:p>
        </w:tc>
        <w:tc>
          <w:tcPr>
            <w:tcW w:w="380" w:type="pct"/>
            <w:vAlign w:val="center"/>
          </w:tcPr>
          <w:p w14:paraId="2BEA736D" w14:textId="76047FF1"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30 м</w:t>
            </w:r>
            <w:proofErr w:type="gramStart"/>
            <w:r w:rsidRPr="00573D81">
              <w:rPr>
                <w:sz w:val="22"/>
                <w:szCs w:val="22"/>
              </w:rPr>
              <w:t>2</w:t>
            </w:r>
            <w:proofErr w:type="gramEnd"/>
          </w:p>
        </w:tc>
        <w:tc>
          <w:tcPr>
            <w:tcW w:w="380" w:type="pct"/>
            <w:vAlign w:val="center"/>
          </w:tcPr>
          <w:p w14:paraId="5C5AF3D0"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28485CE3"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7B2040A3"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05AFD323" w14:textId="77777777" w:rsidTr="00721E5C">
        <w:trPr>
          <w:cantSplit/>
          <w:trHeight w:val="185"/>
          <w:jc w:val="center"/>
        </w:trPr>
        <w:tc>
          <w:tcPr>
            <w:tcW w:w="980" w:type="pct"/>
            <w:shd w:val="clear" w:color="auto" w:fill="F2F2F2" w:themeFill="background1" w:themeFillShade="F2"/>
            <w:vAlign w:val="center"/>
          </w:tcPr>
          <w:p w14:paraId="5FD8D89F" w14:textId="1E5A74C9" w:rsidR="00721E5C" w:rsidRPr="00573D81" w:rsidRDefault="00721E5C" w:rsidP="00721E5C">
            <w:pPr>
              <w:jc w:val="center"/>
              <w:rPr>
                <w:b/>
                <w:i/>
                <w:sz w:val="22"/>
                <w:szCs w:val="22"/>
                <w:highlight w:val="yellow"/>
              </w:rPr>
            </w:pPr>
            <w:r w:rsidRPr="00573D81">
              <w:rPr>
                <w:b/>
                <w:i/>
                <w:sz w:val="22"/>
                <w:szCs w:val="22"/>
              </w:rPr>
              <w:t>Винный магазин ООО «Мускат»</w:t>
            </w:r>
          </w:p>
        </w:tc>
        <w:tc>
          <w:tcPr>
            <w:tcW w:w="1140" w:type="pct"/>
            <w:shd w:val="clear" w:color="auto" w:fill="auto"/>
            <w:vAlign w:val="center"/>
          </w:tcPr>
          <w:p w14:paraId="1CFB3C3B" w14:textId="02C7FBCB" w:rsidR="00721E5C" w:rsidRPr="00573D81" w:rsidRDefault="00721E5C" w:rsidP="00721E5C">
            <w:pPr>
              <w:autoSpaceDE w:val="0"/>
              <w:autoSpaceDN w:val="0"/>
              <w:adjustRightInd w:val="0"/>
              <w:jc w:val="center"/>
              <w:rPr>
                <w:sz w:val="22"/>
                <w:szCs w:val="22"/>
                <w:highlight w:val="yellow"/>
              </w:rPr>
            </w:pPr>
            <w:r w:rsidRPr="00573D81">
              <w:rPr>
                <w:sz w:val="22"/>
                <w:szCs w:val="22"/>
              </w:rPr>
              <w:t>ул. Лесная, 2</w:t>
            </w:r>
          </w:p>
        </w:tc>
        <w:tc>
          <w:tcPr>
            <w:tcW w:w="532" w:type="pct"/>
            <w:shd w:val="clear" w:color="auto" w:fill="auto"/>
            <w:vAlign w:val="center"/>
          </w:tcPr>
          <w:p w14:paraId="6D426F8F" w14:textId="4D135F88"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Прод</w:t>
            </w:r>
            <w:proofErr w:type="spellEnd"/>
            <w:r w:rsidRPr="00573D81">
              <w:rPr>
                <w:sz w:val="22"/>
                <w:szCs w:val="22"/>
              </w:rPr>
              <w:t>.</w:t>
            </w:r>
          </w:p>
        </w:tc>
        <w:tc>
          <w:tcPr>
            <w:tcW w:w="380" w:type="pct"/>
            <w:vAlign w:val="center"/>
          </w:tcPr>
          <w:p w14:paraId="28BEAFC5" w14:textId="7B44B481"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51,9 м</w:t>
            </w:r>
            <w:proofErr w:type="gramStart"/>
            <w:r w:rsidRPr="00573D81">
              <w:rPr>
                <w:sz w:val="22"/>
                <w:szCs w:val="22"/>
              </w:rPr>
              <w:t>2</w:t>
            </w:r>
            <w:proofErr w:type="gramEnd"/>
          </w:p>
        </w:tc>
        <w:tc>
          <w:tcPr>
            <w:tcW w:w="380" w:type="pct"/>
            <w:vAlign w:val="center"/>
          </w:tcPr>
          <w:p w14:paraId="3669E4EB"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177FE8BC"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21103437"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5F545E7D" w14:textId="77777777" w:rsidTr="00721E5C">
        <w:trPr>
          <w:cantSplit/>
          <w:trHeight w:val="185"/>
          <w:jc w:val="center"/>
        </w:trPr>
        <w:tc>
          <w:tcPr>
            <w:tcW w:w="980" w:type="pct"/>
            <w:shd w:val="clear" w:color="auto" w:fill="F2F2F2" w:themeFill="background1" w:themeFillShade="F2"/>
            <w:vAlign w:val="center"/>
          </w:tcPr>
          <w:p w14:paraId="4CB5FDEB" w14:textId="15CDB060" w:rsidR="00721E5C" w:rsidRPr="00573D81" w:rsidRDefault="00721E5C" w:rsidP="00721E5C">
            <w:pPr>
              <w:jc w:val="center"/>
              <w:rPr>
                <w:b/>
                <w:i/>
                <w:sz w:val="22"/>
                <w:szCs w:val="22"/>
                <w:highlight w:val="yellow"/>
              </w:rPr>
            </w:pPr>
            <w:r w:rsidRPr="00573D81">
              <w:rPr>
                <w:b/>
                <w:i/>
                <w:sz w:val="22"/>
                <w:szCs w:val="22"/>
              </w:rPr>
              <w:t xml:space="preserve">Магазин ИП </w:t>
            </w:r>
            <w:proofErr w:type="spellStart"/>
            <w:r w:rsidRPr="00573D81">
              <w:rPr>
                <w:b/>
                <w:i/>
                <w:sz w:val="22"/>
                <w:szCs w:val="22"/>
              </w:rPr>
              <w:t>Бахин</w:t>
            </w:r>
            <w:proofErr w:type="spellEnd"/>
            <w:r w:rsidRPr="00573D81">
              <w:rPr>
                <w:b/>
                <w:i/>
                <w:sz w:val="22"/>
                <w:szCs w:val="22"/>
              </w:rPr>
              <w:t xml:space="preserve"> Ю.В.</w:t>
            </w:r>
          </w:p>
        </w:tc>
        <w:tc>
          <w:tcPr>
            <w:tcW w:w="1140" w:type="pct"/>
            <w:shd w:val="clear" w:color="auto" w:fill="auto"/>
            <w:vAlign w:val="center"/>
          </w:tcPr>
          <w:p w14:paraId="7CDAFE1A" w14:textId="0EF421ED" w:rsidR="00721E5C" w:rsidRPr="00573D81" w:rsidRDefault="00721E5C" w:rsidP="00721E5C">
            <w:pPr>
              <w:autoSpaceDE w:val="0"/>
              <w:autoSpaceDN w:val="0"/>
              <w:adjustRightInd w:val="0"/>
              <w:jc w:val="center"/>
              <w:rPr>
                <w:sz w:val="22"/>
                <w:szCs w:val="22"/>
                <w:highlight w:val="yellow"/>
              </w:rPr>
            </w:pPr>
            <w:r w:rsidRPr="00573D81">
              <w:rPr>
                <w:sz w:val="22"/>
                <w:szCs w:val="22"/>
              </w:rPr>
              <w:t>ул. 50 лет Октября, 7</w:t>
            </w:r>
          </w:p>
        </w:tc>
        <w:tc>
          <w:tcPr>
            <w:tcW w:w="532" w:type="pct"/>
            <w:shd w:val="clear" w:color="auto" w:fill="auto"/>
            <w:vAlign w:val="center"/>
          </w:tcPr>
          <w:p w14:paraId="78533490" w14:textId="46C64CC6"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Прод</w:t>
            </w:r>
            <w:proofErr w:type="spellEnd"/>
            <w:r w:rsidRPr="00573D81">
              <w:rPr>
                <w:sz w:val="22"/>
                <w:szCs w:val="22"/>
              </w:rPr>
              <w:t>.</w:t>
            </w:r>
          </w:p>
        </w:tc>
        <w:tc>
          <w:tcPr>
            <w:tcW w:w="380" w:type="pct"/>
            <w:vAlign w:val="center"/>
          </w:tcPr>
          <w:p w14:paraId="2B1461BD" w14:textId="407C334D"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43 м</w:t>
            </w:r>
            <w:proofErr w:type="gramStart"/>
            <w:r w:rsidRPr="00573D81">
              <w:rPr>
                <w:sz w:val="22"/>
                <w:szCs w:val="22"/>
              </w:rPr>
              <w:t>2</w:t>
            </w:r>
            <w:proofErr w:type="gramEnd"/>
          </w:p>
        </w:tc>
        <w:tc>
          <w:tcPr>
            <w:tcW w:w="380" w:type="pct"/>
            <w:vAlign w:val="center"/>
          </w:tcPr>
          <w:p w14:paraId="47F65904"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50C1C19F"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342DE26E"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7C0C7011" w14:textId="77777777" w:rsidTr="00721E5C">
        <w:trPr>
          <w:cantSplit/>
          <w:trHeight w:val="185"/>
          <w:jc w:val="center"/>
        </w:trPr>
        <w:tc>
          <w:tcPr>
            <w:tcW w:w="980" w:type="pct"/>
            <w:shd w:val="clear" w:color="auto" w:fill="F2F2F2" w:themeFill="background1" w:themeFillShade="F2"/>
            <w:vAlign w:val="center"/>
          </w:tcPr>
          <w:p w14:paraId="1607882B" w14:textId="77C8F5F9" w:rsidR="00721E5C" w:rsidRPr="00573D81" w:rsidRDefault="00721E5C" w:rsidP="00721E5C">
            <w:pPr>
              <w:jc w:val="center"/>
              <w:rPr>
                <w:b/>
                <w:i/>
                <w:sz w:val="22"/>
                <w:szCs w:val="22"/>
                <w:highlight w:val="yellow"/>
              </w:rPr>
            </w:pPr>
            <w:r w:rsidRPr="00573D81">
              <w:rPr>
                <w:b/>
                <w:i/>
                <w:sz w:val="22"/>
                <w:szCs w:val="22"/>
              </w:rPr>
              <w:t>Магазин "Мясной рынок"</w:t>
            </w:r>
          </w:p>
        </w:tc>
        <w:tc>
          <w:tcPr>
            <w:tcW w:w="1140" w:type="pct"/>
            <w:shd w:val="clear" w:color="auto" w:fill="auto"/>
            <w:vAlign w:val="center"/>
          </w:tcPr>
          <w:p w14:paraId="39FF9B09" w14:textId="73914BF6" w:rsidR="00721E5C" w:rsidRPr="00573D81" w:rsidRDefault="00721E5C" w:rsidP="00721E5C">
            <w:pPr>
              <w:autoSpaceDE w:val="0"/>
              <w:autoSpaceDN w:val="0"/>
              <w:adjustRightInd w:val="0"/>
              <w:jc w:val="center"/>
              <w:rPr>
                <w:sz w:val="22"/>
                <w:szCs w:val="22"/>
                <w:highlight w:val="yellow"/>
              </w:rPr>
            </w:pPr>
            <w:r w:rsidRPr="00573D81">
              <w:rPr>
                <w:sz w:val="22"/>
                <w:szCs w:val="22"/>
              </w:rPr>
              <w:t>ул. 50 лет Октября, 9</w:t>
            </w:r>
          </w:p>
        </w:tc>
        <w:tc>
          <w:tcPr>
            <w:tcW w:w="532" w:type="pct"/>
            <w:shd w:val="clear" w:color="auto" w:fill="auto"/>
            <w:vAlign w:val="center"/>
          </w:tcPr>
          <w:p w14:paraId="1DEB71B4" w14:textId="281C1BF9"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Прод</w:t>
            </w:r>
            <w:proofErr w:type="spellEnd"/>
            <w:r w:rsidRPr="00573D81">
              <w:rPr>
                <w:sz w:val="22"/>
                <w:szCs w:val="22"/>
              </w:rPr>
              <w:t>.</w:t>
            </w:r>
          </w:p>
        </w:tc>
        <w:tc>
          <w:tcPr>
            <w:tcW w:w="380" w:type="pct"/>
            <w:vAlign w:val="center"/>
          </w:tcPr>
          <w:p w14:paraId="6C75BA2A" w14:textId="5969DFD2"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108,4 м</w:t>
            </w:r>
            <w:proofErr w:type="gramStart"/>
            <w:r w:rsidRPr="00573D81">
              <w:rPr>
                <w:sz w:val="22"/>
                <w:szCs w:val="22"/>
              </w:rPr>
              <w:t>2</w:t>
            </w:r>
            <w:proofErr w:type="gramEnd"/>
          </w:p>
        </w:tc>
        <w:tc>
          <w:tcPr>
            <w:tcW w:w="380" w:type="pct"/>
            <w:vAlign w:val="center"/>
          </w:tcPr>
          <w:p w14:paraId="7B73CACD"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243809E5"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14E04D91"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63785F1F" w14:textId="77777777" w:rsidTr="00721E5C">
        <w:trPr>
          <w:cantSplit/>
          <w:trHeight w:val="185"/>
          <w:jc w:val="center"/>
        </w:trPr>
        <w:tc>
          <w:tcPr>
            <w:tcW w:w="980" w:type="pct"/>
            <w:shd w:val="clear" w:color="auto" w:fill="F2F2F2" w:themeFill="background1" w:themeFillShade="F2"/>
            <w:vAlign w:val="center"/>
          </w:tcPr>
          <w:p w14:paraId="5179BCFD" w14:textId="55795A04" w:rsidR="00721E5C" w:rsidRPr="00573D81" w:rsidRDefault="00721E5C" w:rsidP="00721E5C">
            <w:pPr>
              <w:jc w:val="center"/>
              <w:rPr>
                <w:b/>
                <w:i/>
                <w:sz w:val="22"/>
                <w:szCs w:val="22"/>
                <w:highlight w:val="yellow"/>
              </w:rPr>
            </w:pPr>
            <w:r w:rsidRPr="00573D81">
              <w:rPr>
                <w:b/>
                <w:i/>
                <w:sz w:val="22"/>
                <w:szCs w:val="22"/>
              </w:rPr>
              <w:t>Магазин "Компьютерный мир"</w:t>
            </w:r>
          </w:p>
        </w:tc>
        <w:tc>
          <w:tcPr>
            <w:tcW w:w="1140" w:type="pct"/>
            <w:shd w:val="clear" w:color="auto" w:fill="auto"/>
            <w:vAlign w:val="center"/>
          </w:tcPr>
          <w:p w14:paraId="4654161E" w14:textId="12FF11DF" w:rsidR="00721E5C" w:rsidRPr="00573D81" w:rsidRDefault="00721E5C" w:rsidP="00D53325">
            <w:pPr>
              <w:autoSpaceDE w:val="0"/>
              <w:autoSpaceDN w:val="0"/>
              <w:adjustRightInd w:val="0"/>
              <w:jc w:val="center"/>
              <w:rPr>
                <w:sz w:val="22"/>
                <w:szCs w:val="22"/>
                <w:highlight w:val="yellow"/>
              </w:rPr>
            </w:pPr>
            <w:r w:rsidRPr="00573D81">
              <w:rPr>
                <w:sz w:val="22"/>
                <w:szCs w:val="22"/>
              </w:rPr>
              <w:t>пл.50лет Октября, 1</w:t>
            </w:r>
          </w:p>
        </w:tc>
        <w:tc>
          <w:tcPr>
            <w:tcW w:w="532" w:type="pct"/>
            <w:shd w:val="clear" w:color="auto" w:fill="auto"/>
            <w:vAlign w:val="center"/>
          </w:tcPr>
          <w:p w14:paraId="22E15F6E" w14:textId="491F7066"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Непрод</w:t>
            </w:r>
            <w:proofErr w:type="spellEnd"/>
            <w:r w:rsidRPr="00573D81">
              <w:rPr>
                <w:sz w:val="22"/>
                <w:szCs w:val="22"/>
              </w:rPr>
              <w:t>.</w:t>
            </w:r>
          </w:p>
        </w:tc>
        <w:tc>
          <w:tcPr>
            <w:tcW w:w="380" w:type="pct"/>
            <w:vAlign w:val="center"/>
          </w:tcPr>
          <w:p w14:paraId="3B16D355" w14:textId="5627D6A4"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33 м</w:t>
            </w:r>
            <w:proofErr w:type="gramStart"/>
            <w:r w:rsidRPr="00573D81">
              <w:rPr>
                <w:sz w:val="22"/>
                <w:szCs w:val="22"/>
              </w:rPr>
              <w:t>2</w:t>
            </w:r>
            <w:proofErr w:type="gramEnd"/>
          </w:p>
        </w:tc>
        <w:tc>
          <w:tcPr>
            <w:tcW w:w="380" w:type="pct"/>
            <w:vAlign w:val="center"/>
          </w:tcPr>
          <w:p w14:paraId="75B62B95"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68B2ECCF"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3333C0CE"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7854CCE4" w14:textId="77777777" w:rsidTr="00721E5C">
        <w:trPr>
          <w:cantSplit/>
          <w:trHeight w:val="185"/>
          <w:jc w:val="center"/>
        </w:trPr>
        <w:tc>
          <w:tcPr>
            <w:tcW w:w="980" w:type="pct"/>
            <w:shd w:val="clear" w:color="auto" w:fill="F2F2F2" w:themeFill="background1" w:themeFillShade="F2"/>
            <w:vAlign w:val="center"/>
          </w:tcPr>
          <w:p w14:paraId="02667DB2" w14:textId="51622665" w:rsidR="00721E5C" w:rsidRPr="00573D81" w:rsidRDefault="00721E5C" w:rsidP="00721E5C">
            <w:pPr>
              <w:jc w:val="center"/>
              <w:rPr>
                <w:b/>
                <w:i/>
                <w:sz w:val="22"/>
                <w:szCs w:val="22"/>
                <w:highlight w:val="yellow"/>
              </w:rPr>
            </w:pPr>
            <w:r w:rsidRPr="00573D81">
              <w:rPr>
                <w:b/>
                <w:i/>
                <w:sz w:val="22"/>
                <w:szCs w:val="22"/>
              </w:rPr>
              <w:t>Магазин "Смешные цены"</w:t>
            </w:r>
          </w:p>
        </w:tc>
        <w:tc>
          <w:tcPr>
            <w:tcW w:w="1140" w:type="pct"/>
            <w:shd w:val="clear" w:color="auto" w:fill="auto"/>
            <w:vAlign w:val="center"/>
          </w:tcPr>
          <w:p w14:paraId="30F0B6A2" w14:textId="3D67E235" w:rsidR="00721E5C" w:rsidRPr="00573D81" w:rsidRDefault="00721E5C" w:rsidP="00721E5C">
            <w:pPr>
              <w:autoSpaceDE w:val="0"/>
              <w:autoSpaceDN w:val="0"/>
              <w:adjustRightInd w:val="0"/>
              <w:jc w:val="center"/>
              <w:rPr>
                <w:sz w:val="22"/>
                <w:szCs w:val="22"/>
                <w:highlight w:val="yellow"/>
              </w:rPr>
            </w:pPr>
            <w:r w:rsidRPr="00573D81">
              <w:rPr>
                <w:sz w:val="22"/>
                <w:szCs w:val="22"/>
              </w:rPr>
              <w:t>пл.50лет Октября, 3</w:t>
            </w:r>
          </w:p>
        </w:tc>
        <w:tc>
          <w:tcPr>
            <w:tcW w:w="532" w:type="pct"/>
            <w:shd w:val="clear" w:color="auto" w:fill="auto"/>
            <w:vAlign w:val="center"/>
          </w:tcPr>
          <w:p w14:paraId="1D9B3BB3" w14:textId="2580334B" w:rsidR="00721E5C" w:rsidRPr="00573D81" w:rsidRDefault="00273C86" w:rsidP="00721E5C">
            <w:pPr>
              <w:autoSpaceDE w:val="0"/>
              <w:autoSpaceDN w:val="0"/>
              <w:adjustRightInd w:val="0"/>
              <w:jc w:val="center"/>
              <w:rPr>
                <w:rFonts w:eastAsia="Calibri"/>
                <w:color w:val="000000"/>
                <w:sz w:val="22"/>
                <w:szCs w:val="22"/>
                <w:highlight w:val="yellow"/>
                <w:lang w:eastAsia="en-US"/>
              </w:rPr>
            </w:pPr>
            <w:proofErr w:type="spellStart"/>
            <w:r>
              <w:rPr>
                <w:sz w:val="22"/>
                <w:szCs w:val="22"/>
              </w:rPr>
              <w:t>Н</w:t>
            </w:r>
            <w:r w:rsidR="00721E5C" w:rsidRPr="00573D81">
              <w:rPr>
                <w:sz w:val="22"/>
                <w:szCs w:val="22"/>
              </w:rPr>
              <w:t>епрод</w:t>
            </w:r>
            <w:proofErr w:type="spellEnd"/>
            <w:r w:rsidR="00721E5C" w:rsidRPr="00573D81">
              <w:rPr>
                <w:sz w:val="22"/>
                <w:szCs w:val="22"/>
              </w:rPr>
              <w:t>.</w:t>
            </w:r>
          </w:p>
        </w:tc>
        <w:tc>
          <w:tcPr>
            <w:tcW w:w="380" w:type="pct"/>
            <w:vAlign w:val="center"/>
          </w:tcPr>
          <w:p w14:paraId="674DFA26" w14:textId="0F3BAF1C"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162 м</w:t>
            </w:r>
            <w:proofErr w:type="gramStart"/>
            <w:r w:rsidRPr="00573D81">
              <w:rPr>
                <w:sz w:val="22"/>
                <w:szCs w:val="22"/>
              </w:rPr>
              <w:t>2</w:t>
            </w:r>
            <w:proofErr w:type="gramEnd"/>
          </w:p>
        </w:tc>
        <w:tc>
          <w:tcPr>
            <w:tcW w:w="380" w:type="pct"/>
            <w:vAlign w:val="center"/>
          </w:tcPr>
          <w:p w14:paraId="35825F85"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65973161"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744E3BB0"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7226A7A7" w14:textId="77777777" w:rsidTr="00721E5C">
        <w:trPr>
          <w:cantSplit/>
          <w:trHeight w:val="185"/>
          <w:jc w:val="center"/>
        </w:trPr>
        <w:tc>
          <w:tcPr>
            <w:tcW w:w="980" w:type="pct"/>
            <w:shd w:val="clear" w:color="auto" w:fill="F2F2F2" w:themeFill="background1" w:themeFillShade="F2"/>
            <w:vAlign w:val="center"/>
          </w:tcPr>
          <w:p w14:paraId="3B5A6EFA" w14:textId="7FB97054" w:rsidR="00721E5C" w:rsidRPr="00573D81" w:rsidRDefault="00721E5C" w:rsidP="00721E5C">
            <w:pPr>
              <w:jc w:val="center"/>
              <w:rPr>
                <w:b/>
                <w:i/>
                <w:sz w:val="22"/>
                <w:szCs w:val="22"/>
                <w:highlight w:val="yellow"/>
              </w:rPr>
            </w:pPr>
            <w:r w:rsidRPr="00573D81">
              <w:rPr>
                <w:b/>
                <w:i/>
                <w:sz w:val="22"/>
                <w:szCs w:val="22"/>
              </w:rPr>
              <w:t>Магазин "Обувь"</w:t>
            </w:r>
          </w:p>
        </w:tc>
        <w:tc>
          <w:tcPr>
            <w:tcW w:w="1140" w:type="pct"/>
            <w:shd w:val="clear" w:color="auto" w:fill="auto"/>
            <w:vAlign w:val="center"/>
          </w:tcPr>
          <w:p w14:paraId="17604B02" w14:textId="08173856" w:rsidR="00721E5C" w:rsidRPr="00573D81" w:rsidRDefault="00721E5C" w:rsidP="00721E5C">
            <w:pPr>
              <w:autoSpaceDE w:val="0"/>
              <w:autoSpaceDN w:val="0"/>
              <w:adjustRightInd w:val="0"/>
              <w:jc w:val="center"/>
              <w:rPr>
                <w:sz w:val="22"/>
                <w:szCs w:val="22"/>
                <w:highlight w:val="yellow"/>
              </w:rPr>
            </w:pPr>
            <w:r w:rsidRPr="00573D81">
              <w:rPr>
                <w:sz w:val="22"/>
                <w:szCs w:val="22"/>
              </w:rPr>
              <w:t>пл.50лет Октября, 5</w:t>
            </w:r>
          </w:p>
        </w:tc>
        <w:tc>
          <w:tcPr>
            <w:tcW w:w="532" w:type="pct"/>
            <w:shd w:val="clear" w:color="auto" w:fill="auto"/>
            <w:vAlign w:val="center"/>
          </w:tcPr>
          <w:p w14:paraId="642A4B90" w14:textId="7DD8EB6B"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Непрод</w:t>
            </w:r>
            <w:proofErr w:type="spellEnd"/>
            <w:r w:rsidRPr="00573D81">
              <w:rPr>
                <w:sz w:val="22"/>
                <w:szCs w:val="22"/>
              </w:rPr>
              <w:t>.</w:t>
            </w:r>
          </w:p>
        </w:tc>
        <w:tc>
          <w:tcPr>
            <w:tcW w:w="380" w:type="pct"/>
            <w:vAlign w:val="center"/>
          </w:tcPr>
          <w:p w14:paraId="45A1CA39" w14:textId="05CC6036"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75,6 м</w:t>
            </w:r>
            <w:proofErr w:type="gramStart"/>
            <w:r w:rsidRPr="00573D81">
              <w:rPr>
                <w:sz w:val="22"/>
                <w:szCs w:val="22"/>
              </w:rPr>
              <w:t>2</w:t>
            </w:r>
            <w:proofErr w:type="gramEnd"/>
          </w:p>
        </w:tc>
        <w:tc>
          <w:tcPr>
            <w:tcW w:w="380" w:type="pct"/>
            <w:vAlign w:val="center"/>
          </w:tcPr>
          <w:p w14:paraId="6AD7D0A9"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746CC912"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0C6AA41D"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135FDA54" w14:textId="77777777" w:rsidTr="00721E5C">
        <w:trPr>
          <w:cantSplit/>
          <w:trHeight w:val="185"/>
          <w:jc w:val="center"/>
        </w:trPr>
        <w:tc>
          <w:tcPr>
            <w:tcW w:w="980" w:type="pct"/>
            <w:shd w:val="clear" w:color="auto" w:fill="F2F2F2" w:themeFill="background1" w:themeFillShade="F2"/>
            <w:vAlign w:val="center"/>
          </w:tcPr>
          <w:p w14:paraId="3C1FAE7B" w14:textId="0C93A028" w:rsidR="00721E5C" w:rsidRPr="00573D81" w:rsidRDefault="00721E5C" w:rsidP="00721E5C">
            <w:pPr>
              <w:jc w:val="center"/>
              <w:rPr>
                <w:b/>
                <w:i/>
                <w:sz w:val="22"/>
                <w:szCs w:val="22"/>
                <w:highlight w:val="yellow"/>
              </w:rPr>
            </w:pPr>
            <w:r w:rsidRPr="00573D81">
              <w:rPr>
                <w:b/>
                <w:i/>
                <w:sz w:val="22"/>
                <w:szCs w:val="22"/>
              </w:rPr>
              <w:t>Торговый центр "Алые паруса"</w:t>
            </w:r>
          </w:p>
        </w:tc>
        <w:tc>
          <w:tcPr>
            <w:tcW w:w="1140" w:type="pct"/>
            <w:shd w:val="clear" w:color="auto" w:fill="auto"/>
            <w:vAlign w:val="center"/>
          </w:tcPr>
          <w:p w14:paraId="26756619" w14:textId="1673DC46" w:rsidR="00721E5C" w:rsidRPr="00573D81" w:rsidRDefault="00721E5C" w:rsidP="00721E5C">
            <w:pPr>
              <w:autoSpaceDE w:val="0"/>
              <w:autoSpaceDN w:val="0"/>
              <w:adjustRightInd w:val="0"/>
              <w:jc w:val="center"/>
              <w:rPr>
                <w:sz w:val="22"/>
                <w:szCs w:val="22"/>
                <w:highlight w:val="yellow"/>
              </w:rPr>
            </w:pPr>
            <w:r w:rsidRPr="00573D81">
              <w:rPr>
                <w:sz w:val="22"/>
                <w:szCs w:val="22"/>
              </w:rPr>
              <w:t>пл.50лет Октября, 21</w:t>
            </w:r>
          </w:p>
        </w:tc>
        <w:tc>
          <w:tcPr>
            <w:tcW w:w="532" w:type="pct"/>
            <w:shd w:val="clear" w:color="auto" w:fill="auto"/>
            <w:vAlign w:val="center"/>
          </w:tcPr>
          <w:p w14:paraId="00DA9684" w14:textId="75D636AE"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Непрод</w:t>
            </w:r>
            <w:proofErr w:type="spellEnd"/>
            <w:r w:rsidRPr="00573D81">
              <w:rPr>
                <w:sz w:val="22"/>
                <w:szCs w:val="22"/>
              </w:rPr>
              <w:t>.</w:t>
            </w:r>
          </w:p>
        </w:tc>
        <w:tc>
          <w:tcPr>
            <w:tcW w:w="380" w:type="pct"/>
            <w:vAlign w:val="center"/>
          </w:tcPr>
          <w:p w14:paraId="5CCCF9BA" w14:textId="35FC9577"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965 м</w:t>
            </w:r>
            <w:proofErr w:type="gramStart"/>
            <w:r w:rsidRPr="00573D81">
              <w:rPr>
                <w:sz w:val="22"/>
                <w:szCs w:val="22"/>
              </w:rPr>
              <w:t>2</w:t>
            </w:r>
            <w:proofErr w:type="gramEnd"/>
          </w:p>
        </w:tc>
        <w:tc>
          <w:tcPr>
            <w:tcW w:w="380" w:type="pct"/>
            <w:vAlign w:val="center"/>
          </w:tcPr>
          <w:p w14:paraId="3E95421E"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7F164D44"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159F17C7"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6824536F" w14:textId="77777777" w:rsidTr="00721E5C">
        <w:trPr>
          <w:cantSplit/>
          <w:trHeight w:val="185"/>
          <w:jc w:val="center"/>
        </w:trPr>
        <w:tc>
          <w:tcPr>
            <w:tcW w:w="980" w:type="pct"/>
            <w:shd w:val="clear" w:color="auto" w:fill="F2F2F2" w:themeFill="background1" w:themeFillShade="F2"/>
            <w:vAlign w:val="center"/>
          </w:tcPr>
          <w:p w14:paraId="31E4A702" w14:textId="35FED16B" w:rsidR="00721E5C" w:rsidRPr="00573D81" w:rsidRDefault="00721E5C" w:rsidP="00721E5C">
            <w:pPr>
              <w:jc w:val="center"/>
              <w:rPr>
                <w:b/>
                <w:i/>
                <w:sz w:val="22"/>
                <w:szCs w:val="22"/>
                <w:highlight w:val="yellow"/>
              </w:rPr>
            </w:pPr>
            <w:r w:rsidRPr="00573D81">
              <w:rPr>
                <w:b/>
                <w:i/>
                <w:sz w:val="22"/>
                <w:szCs w:val="22"/>
              </w:rPr>
              <w:t>Салон сотовой связи "Билайн"</w:t>
            </w:r>
          </w:p>
        </w:tc>
        <w:tc>
          <w:tcPr>
            <w:tcW w:w="1140" w:type="pct"/>
            <w:shd w:val="clear" w:color="auto" w:fill="auto"/>
            <w:vAlign w:val="center"/>
          </w:tcPr>
          <w:p w14:paraId="2BE7C6ED" w14:textId="0BB4D1E3" w:rsidR="00721E5C" w:rsidRPr="00573D81" w:rsidRDefault="00721E5C" w:rsidP="00721E5C">
            <w:pPr>
              <w:autoSpaceDE w:val="0"/>
              <w:autoSpaceDN w:val="0"/>
              <w:adjustRightInd w:val="0"/>
              <w:jc w:val="center"/>
              <w:rPr>
                <w:sz w:val="22"/>
                <w:szCs w:val="22"/>
                <w:highlight w:val="yellow"/>
              </w:rPr>
            </w:pPr>
            <w:r w:rsidRPr="00573D81">
              <w:rPr>
                <w:sz w:val="22"/>
                <w:szCs w:val="22"/>
              </w:rPr>
              <w:t>ул.50 лет Октября, 6а</w:t>
            </w:r>
          </w:p>
        </w:tc>
        <w:tc>
          <w:tcPr>
            <w:tcW w:w="532" w:type="pct"/>
            <w:shd w:val="clear" w:color="auto" w:fill="auto"/>
            <w:vAlign w:val="center"/>
          </w:tcPr>
          <w:p w14:paraId="75C74BB5" w14:textId="32E4A70A"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Непрод</w:t>
            </w:r>
            <w:proofErr w:type="spellEnd"/>
            <w:r w:rsidRPr="00573D81">
              <w:rPr>
                <w:sz w:val="22"/>
                <w:szCs w:val="22"/>
              </w:rPr>
              <w:t>.</w:t>
            </w:r>
          </w:p>
        </w:tc>
        <w:tc>
          <w:tcPr>
            <w:tcW w:w="380" w:type="pct"/>
            <w:vAlign w:val="center"/>
          </w:tcPr>
          <w:p w14:paraId="79B0683E" w14:textId="08E8FF9B"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20 м</w:t>
            </w:r>
            <w:proofErr w:type="gramStart"/>
            <w:r w:rsidRPr="00573D81">
              <w:rPr>
                <w:sz w:val="22"/>
                <w:szCs w:val="22"/>
              </w:rPr>
              <w:t>2</w:t>
            </w:r>
            <w:proofErr w:type="gramEnd"/>
          </w:p>
        </w:tc>
        <w:tc>
          <w:tcPr>
            <w:tcW w:w="380" w:type="pct"/>
            <w:vAlign w:val="center"/>
          </w:tcPr>
          <w:p w14:paraId="7F9C1EB6"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235326A1"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47FDA15D"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0C81DCC2" w14:textId="77777777" w:rsidTr="00721E5C">
        <w:trPr>
          <w:cantSplit/>
          <w:trHeight w:val="185"/>
          <w:jc w:val="center"/>
        </w:trPr>
        <w:tc>
          <w:tcPr>
            <w:tcW w:w="980" w:type="pct"/>
            <w:shd w:val="clear" w:color="auto" w:fill="F2F2F2" w:themeFill="background1" w:themeFillShade="F2"/>
            <w:vAlign w:val="center"/>
          </w:tcPr>
          <w:p w14:paraId="6A1D40B1" w14:textId="50734187" w:rsidR="00721E5C" w:rsidRPr="00573D81" w:rsidRDefault="00721E5C" w:rsidP="00721E5C">
            <w:pPr>
              <w:jc w:val="center"/>
              <w:rPr>
                <w:b/>
                <w:i/>
                <w:sz w:val="22"/>
                <w:szCs w:val="22"/>
                <w:highlight w:val="yellow"/>
              </w:rPr>
            </w:pPr>
            <w:r w:rsidRPr="00573D81">
              <w:rPr>
                <w:b/>
                <w:i/>
                <w:sz w:val="22"/>
                <w:szCs w:val="22"/>
              </w:rPr>
              <w:t>Салон сотовой связи "Связной"</w:t>
            </w:r>
          </w:p>
        </w:tc>
        <w:tc>
          <w:tcPr>
            <w:tcW w:w="1140" w:type="pct"/>
            <w:shd w:val="clear" w:color="auto" w:fill="auto"/>
            <w:vAlign w:val="center"/>
          </w:tcPr>
          <w:p w14:paraId="7F47A4B5" w14:textId="70A5BBEB" w:rsidR="00721E5C" w:rsidRPr="00573D81" w:rsidRDefault="00721E5C" w:rsidP="00721E5C">
            <w:pPr>
              <w:autoSpaceDE w:val="0"/>
              <w:autoSpaceDN w:val="0"/>
              <w:adjustRightInd w:val="0"/>
              <w:jc w:val="center"/>
              <w:rPr>
                <w:sz w:val="22"/>
                <w:szCs w:val="22"/>
                <w:highlight w:val="yellow"/>
              </w:rPr>
            </w:pPr>
            <w:r w:rsidRPr="00573D81">
              <w:rPr>
                <w:sz w:val="22"/>
                <w:szCs w:val="22"/>
              </w:rPr>
              <w:t>ул.50 лет Октября, 3А</w:t>
            </w:r>
          </w:p>
        </w:tc>
        <w:tc>
          <w:tcPr>
            <w:tcW w:w="532" w:type="pct"/>
            <w:shd w:val="clear" w:color="auto" w:fill="auto"/>
            <w:vAlign w:val="center"/>
          </w:tcPr>
          <w:p w14:paraId="7A86AEDC" w14:textId="21272B72"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Непрод</w:t>
            </w:r>
            <w:proofErr w:type="spellEnd"/>
            <w:r w:rsidRPr="00573D81">
              <w:rPr>
                <w:sz w:val="22"/>
                <w:szCs w:val="22"/>
              </w:rPr>
              <w:t>.</w:t>
            </w:r>
          </w:p>
        </w:tc>
        <w:tc>
          <w:tcPr>
            <w:tcW w:w="380" w:type="pct"/>
            <w:vAlign w:val="center"/>
          </w:tcPr>
          <w:p w14:paraId="1BEF188C" w14:textId="76BA7EAA"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25,5 м</w:t>
            </w:r>
            <w:proofErr w:type="gramStart"/>
            <w:r w:rsidRPr="00573D81">
              <w:rPr>
                <w:sz w:val="22"/>
                <w:szCs w:val="22"/>
              </w:rPr>
              <w:t>2</w:t>
            </w:r>
            <w:proofErr w:type="gramEnd"/>
          </w:p>
        </w:tc>
        <w:tc>
          <w:tcPr>
            <w:tcW w:w="380" w:type="pct"/>
            <w:vAlign w:val="center"/>
          </w:tcPr>
          <w:p w14:paraId="3E8D789E"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5459235C"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7AAE51B7"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6C45ED7F" w14:textId="77777777" w:rsidTr="00721E5C">
        <w:trPr>
          <w:cantSplit/>
          <w:trHeight w:val="185"/>
          <w:jc w:val="center"/>
        </w:trPr>
        <w:tc>
          <w:tcPr>
            <w:tcW w:w="980" w:type="pct"/>
            <w:shd w:val="clear" w:color="auto" w:fill="F2F2F2" w:themeFill="background1" w:themeFillShade="F2"/>
            <w:vAlign w:val="center"/>
          </w:tcPr>
          <w:p w14:paraId="4ED8141E" w14:textId="6B9A402F" w:rsidR="00721E5C" w:rsidRPr="00573D81" w:rsidRDefault="00721E5C" w:rsidP="00721E5C">
            <w:pPr>
              <w:jc w:val="center"/>
              <w:rPr>
                <w:b/>
                <w:i/>
                <w:sz w:val="22"/>
                <w:szCs w:val="22"/>
                <w:highlight w:val="yellow"/>
              </w:rPr>
            </w:pPr>
            <w:r w:rsidRPr="00573D81">
              <w:rPr>
                <w:b/>
                <w:i/>
                <w:sz w:val="22"/>
                <w:szCs w:val="22"/>
              </w:rPr>
              <w:t>Салон сотовой связи "Евросеть"</w:t>
            </w:r>
          </w:p>
        </w:tc>
        <w:tc>
          <w:tcPr>
            <w:tcW w:w="1140" w:type="pct"/>
            <w:shd w:val="clear" w:color="auto" w:fill="auto"/>
            <w:vAlign w:val="center"/>
          </w:tcPr>
          <w:p w14:paraId="5288A009" w14:textId="179D31A7" w:rsidR="00721E5C" w:rsidRPr="00573D81" w:rsidRDefault="00721E5C" w:rsidP="00721E5C">
            <w:pPr>
              <w:autoSpaceDE w:val="0"/>
              <w:autoSpaceDN w:val="0"/>
              <w:adjustRightInd w:val="0"/>
              <w:jc w:val="center"/>
              <w:rPr>
                <w:sz w:val="22"/>
                <w:szCs w:val="22"/>
                <w:highlight w:val="yellow"/>
              </w:rPr>
            </w:pPr>
            <w:r w:rsidRPr="00573D81">
              <w:rPr>
                <w:sz w:val="22"/>
                <w:szCs w:val="22"/>
              </w:rPr>
              <w:t>ул.50 лет Октября, 3</w:t>
            </w:r>
          </w:p>
        </w:tc>
        <w:tc>
          <w:tcPr>
            <w:tcW w:w="532" w:type="pct"/>
            <w:shd w:val="clear" w:color="auto" w:fill="auto"/>
            <w:vAlign w:val="center"/>
          </w:tcPr>
          <w:p w14:paraId="5E704AA4" w14:textId="0486A0C6"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Непрод</w:t>
            </w:r>
            <w:proofErr w:type="spellEnd"/>
            <w:r w:rsidRPr="00573D81">
              <w:rPr>
                <w:sz w:val="22"/>
                <w:szCs w:val="22"/>
              </w:rPr>
              <w:t>.</w:t>
            </w:r>
          </w:p>
        </w:tc>
        <w:tc>
          <w:tcPr>
            <w:tcW w:w="380" w:type="pct"/>
            <w:vAlign w:val="center"/>
          </w:tcPr>
          <w:p w14:paraId="14EC5976" w14:textId="3BD27BE2"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105 м</w:t>
            </w:r>
            <w:proofErr w:type="gramStart"/>
            <w:r w:rsidRPr="00573D81">
              <w:rPr>
                <w:sz w:val="22"/>
                <w:szCs w:val="22"/>
              </w:rPr>
              <w:t>2</w:t>
            </w:r>
            <w:proofErr w:type="gramEnd"/>
          </w:p>
        </w:tc>
        <w:tc>
          <w:tcPr>
            <w:tcW w:w="380" w:type="pct"/>
            <w:vAlign w:val="center"/>
          </w:tcPr>
          <w:p w14:paraId="4A30BC37"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4AB1543C"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0FF95BDD"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47798CD6" w14:textId="77777777" w:rsidTr="00721E5C">
        <w:trPr>
          <w:cantSplit/>
          <w:trHeight w:val="185"/>
          <w:jc w:val="center"/>
        </w:trPr>
        <w:tc>
          <w:tcPr>
            <w:tcW w:w="980" w:type="pct"/>
            <w:shd w:val="clear" w:color="auto" w:fill="F2F2F2" w:themeFill="background1" w:themeFillShade="F2"/>
            <w:vAlign w:val="center"/>
          </w:tcPr>
          <w:p w14:paraId="589EDD92" w14:textId="14E77089" w:rsidR="00721E5C" w:rsidRPr="00573D81" w:rsidRDefault="00721E5C" w:rsidP="00721E5C">
            <w:pPr>
              <w:jc w:val="center"/>
              <w:rPr>
                <w:b/>
                <w:i/>
                <w:sz w:val="22"/>
                <w:szCs w:val="22"/>
                <w:highlight w:val="yellow"/>
              </w:rPr>
            </w:pPr>
            <w:r w:rsidRPr="00573D81">
              <w:rPr>
                <w:b/>
                <w:i/>
                <w:sz w:val="22"/>
                <w:szCs w:val="22"/>
              </w:rPr>
              <w:t>Салон сотовой связи "Мегафон"</w:t>
            </w:r>
          </w:p>
        </w:tc>
        <w:tc>
          <w:tcPr>
            <w:tcW w:w="1140" w:type="pct"/>
            <w:shd w:val="clear" w:color="auto" w:fill="auto"/>
            <w:vAlign w:val="center"/>
          </w:tcPr>
          <w:p w14:paraId="61A70D64" w14:textId="0DD4ECAC" w:rsidR="00721E5C" w:rsidRPr="00573D81" w:rsidRDefault="00721E5C" w:rsidP="00721E5C">
            <w:pPr>
              <w:autoSpaceDE w:val="0"/>
              <w:autoSpaceDN w:val="0"/>
              <w:adjustRightInd w:val="0"/>
              <w:jc w:val="center"/>
              <w:rPr>
                <w:sz w:val="22"/>
                <w:szCs w:val="22"/>
                <w:highlight w:val="yellow"/>
              </w:rPr>
            </w:pPr>
            <w:r w:rsidRPr="00573D81">
              <w:rPr>
                <w:sz w:val="22"/>
                <w:szCs w:val="22"/>
              </w:rPr>
              <w:t>ул.50лет Октября, 3А</w:t>
            </w:r>
          </w:p>
        </w:tc>
        <w:tc>
          <w:tcPr>
            <w:tcW w:w="532" w:type="pct"/>
            <w:shd w:val="clear" w:color="auto" w:fill="auto"/>
            <w:vAlign w:val="center"/>
          </w:tcPr>
          <w:p w14:paraId="60B9AFFC" w14:textId="3C883F1A"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Непрод</w:t>
            </w:r>
            <w:proofErr w:type="spellEnd"/>
            <w:r w:rsidRPr="00573D81">
              <w:rPr>
                <w:sz w:val="22"/>
                <w:szCs w:val="22"/>
              </w:rPr>
              <w:t>.</w:t>
            </w:r>
          </w:p>
        </w:tc>
        <w:tc>
          <w:tcPr>
            <w:tcW w:w="380" w:type="pct"/>
            <w:vAlign w:val="center"/>
          </w:tcPr>
          <w:p w14:paraId="4EA13DA6" w14:textId="51E9A043"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13 м</w:t>
            </w:r>
            <w:proofErr w:type="gramStart"/>
            <w:r w:rsidRPr="00573D81">
              <w:rPr>
                <w:sz w:val="22"/>
                <w:szCs w:val="22"/>
              </w:rPr>
              <w:t>2</w:t>
            </w:r>
            <w:proofErr w:type="gramEnd"/>
          </w:p>
        </w:tc>
        <w:tc>
          <w:tcPr>
            <w:tcW w:w="380" w:type="pct"/>
            <w:vAlign w:val="center"/>
          </w:tcPr>
          <w:p w14:paraId="1AC6E0C0"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5AA8D840"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1A7CF96D"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5B38C165" w14:textId="77777777" w:rsidTr="00721E5C">
        <w:trPr>
          <w:cantSplit/>
          <w:trHeight w:val="185"/>
          <w:jc w:val="center"/>
        </w:trPr>
        <w:tc>
          <w:tcPr>
            <w:tcW w:w="980" w:type="pct"/>
            <w:shd w:val="clear" w:color="auto" w:fill="F2F2F2" w:themeFill="background1" w:themeFillShade="F2"/>
            <w:vAlign w:val="center"/>
          </w:tcPr>
          <w:p w14:paraId="41B5FF2E" w14:textId="0AB5FFB0" w:rsidR="00721E5C" w:rsidRPr="00573D81" w:rsidRDefault="00721E5C" w:rsidP="00721E5C">
            <w:pPr>
              <w:jc w:val="center"/>
              <w:rPr>
                <w:b/>
                <w:i/>
                <w:sz w:val="22"/>
                <w:szCs w:val="22"/>
                <w:highlight w:val="yellow"/>
              </w:rPr>
            </w:pPr>
            <w:r w:rsidRPr="00573D81">
              <w:rPr>
                <w:b/>
                <w:i/>
                <w:sz w:val="22"/>
                <w:szCs w:val="22"/>
              </w:rPr>
              <w:t>Салон сотовой связи "МТС"</w:t>
            </w:r>
          </w:p>
        </w:tc>
        <w:tc>
          <w:tcPr>
            <w:tcW w:w="1140" w:type="pct"/>
            <w:shd w:val="clear" w:color="auto" w:fill="auto"/>
            <w:vAlign w:val="center"/>
          </w:tcPr>
          <w:p w14:paraId="7E0B5B8D" w14:textId="031EB225" w:rsidR="00721E5C" w:rsidRPr="00573D81" w:rsidRDefault="00721E5C" w:rsidP="00721E5C">
            <w:pPr>
              <w:autoSpaceDE w:val="0"/>
              <w:autoSpaceDN w:val="0"/>
              <w:adjustRightInd w:val="0"/>
              <w:jc w:val="center"/>
              <w:rPr>
                <w:sz w:val="22"/>
                <w:szCs w:val="22"/>
                <w:highlight w:val="yellow"/>
              </w:rPr>
            </w:pPr>
            <w:r w:rsidRPr="00573D81">
              <w:rPr>
                <w:sz w:val="22"/>
                <w:szCs w:val="22"/>
              </w:rPr>
              <w:t>ул.50 лет Октября, 5</w:t>
            </w:r>
          </w:p>
        </w:tc>
        <w:tc>
          <w:tcPr>
            <w:tcW w:w="532" w:type="pct"/>
            <w:shd w:val="clear" w:color="auto" w:fill="auto"/>
            <w:vAlign w:val="center"/>
          </w:tcPr>
          <w:p w14:paraId="14C43A3E" w14:textId="4BA4F98D"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Непрод</w:t>
            </w:r>
            <w:proofErr w:type="spellEnd"/>
            <w:r w:rsidRPr="00573D81">
              <w:rPr>
                <w:sz w:val="22"/>
                <w:szCs w:val="22"/>
              </w:rPr>
              <w:t>.</w:t>
            </w:r>
          </w:p>
        </w:tc>
        <w:tc>
          <w:tcPr>
            <w:tcW w:w="380" w:type="pct"/>
            <w:vAlign w:val="center"/>
          </w:tcPr>
          <w:p w14:paraId="46FB267A" w14:textId="13067457"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25 м</w:t>
            </w:r>
            <w:proofErr w:type="gramStart"/>
            <w:r w:rsidRPr="00573D81">
              <w:rPr>
                <w:sz w:val="22"/>
                <w:szCs w:val="22"/>
              </w:rPr>
              <w:t>2</w:t>
            </w:r>
            <w:proofErr w:type="gramEnd"/>
          </w:p>
        </w:tc>
        <w:tc>
          <w:tcPr>
            <w:tcW w:w="380" w:type="pct"/>
            <w:vAlign w:val="center"/>
          </w:tcPr>
          <w:p w14:paraId="2BFFFAE0"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16483413"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6B02886E"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4A2115F3" w14:textId="77777777" w:rsidTr="00721E5C">
        <w:trPr>
          <w:cantSplit/>
          <w:trHeight w:val="185"/>
          <w:jc w:val="center"/>
        </w:trPr>
        <w:tc>
          <w:tcPr>
            <w:tcW w:w="980" w:type="pct"/>
            <w:shd w:val="clear" w:color="auto" w:fill="F2F2F2" w:themeFill="background1" w:themeFillShade="F2"/>
            <w:vAlign w:val="center"/>
          </w:tcPr>
          <w:p w14:paraId="2047CE54" w14:textId="79A9D71D" w:rsidR="00721E5C" w:rsidRPr="00573D81" w:rsidRDefault="00721E5C" w:rsidP="00721E5C">
            <w:pPr>
              <w:jc w:val="center"/>
              <w:rPr>
                <w:b/>
                <w:i/>
                <w:sz w:val="22"/>
                <w:szCs w:val="22"/>
                <w:highlight w:val="yellow"/>
              </w:rPr>
            </w:pPr>
            <w:r w:rsidRPr="00573D81">
              <w:rPr>
                <w:b/>
                <w:i/>
                <w:sz w:val="22"/>
                <w:szCs w:val="22"/>
              </w:rPr>
              <w:t>Салон сотовой связи "Теле</w:t>
            </w:r>
            <w:proofErr w:type="gramStart"/>
            <w:r w:rsidRPr="00573D81">
              <w:rPr>
                <w:b/>
                <w:i/>
                <w:sz w:val="22"/>
                <w:szCs w:val="22"/>
              </w:rPr>
              <w:t>2</w:t>
            </w:r>
            <w:proofErr w:type="gramEnd"/>
            <w:r w:rsidRPr="00573D81">
              <w:rPr>
                <w:b/>
                <w:i/>
                <w:sz w:val="22"/>
                <w:szCs w:val="22"/>
              </w:rPr>
              <w:t>"</w:t>
            </w:r>
          </w:p>
        </w:tc>
        <w:tc>
          <w:tcPr>
            <w:tcW w:w="1140" w:type="pct"/>
            <w:shd w:val="clear" w:color="auto" w:fill="auto"/>
            <w:vAlign w:val="center"/>
          </w:tcPr>
          <w:p w14:paraId="7DC326BB" w14:textId="03AE6581" w:rsidR="00721E5C" w:rsidRPr="00573D81" w:rsidRDefault="00721E5C" w:rsidP="00721E5C">
            <w:pPr>
              <w:autoSpaceDE w:val="0"/>
              <w:autoSpaceDN w:val="0"/>
              <w:adjustRightInd w:val="0"/>
              <w:jc w:val="center"/>
              <w:rPr>
                <w:sz w:val="22"/>
                <w:szCs w:val="22"/>
                <w:highlight w:val="yellow"/>
              </w:rPr>
            </w:pPr>
            <w:r w:rsidRPr="00573D81">
              <w:rPr>
                <w:sz w:val="22"/>
                <w:szCs w:val="22"/>
              </w:rPr>
              <w:t>ул.50 лет Октября, 5, стр. 1</w:t>
            </w:r>
          </w:p>
        </w:tc>
        <w:tc>
          <w:tcPr>
            <w:tcW w:w="532" w:type="pct"/>
            <w:shd w:val="clear" w:color="auto" w:fill="auto"/>
            <w:vAlign w:val="center"/>
          </w:tcPr>
          <w:p w14:paraId="42B1D94E" w14:textId="5478C3FA"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Непрод</w:t>
            </w:r>
            <w:proofErr w:type="spellEnd"/>
            <w:r w:rsidRPr="00573D81">
              <w:rPr>
                <w:sz w:val="22"/>
                <w:szCs w:val="22"/>
              </w:rPr>
              <w:t>.</w:t>
            </w:r>
          </w:p>
        </w:tc>
        <w:tc>
          <w:tcPr>
            <w:tcW w:w="380" w:type="pct"/>
            <w:vAlign w:val="center"/>
          </w:tcPr>
          <w:p w14:paraId="3BEA6B77" w14:textId="38033DEA"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18 м</w:t>
            </w:r>
            <w:proofErr w:type="gramStart"/>
            <w:r w:rsidRPr="00573D81">
              <w:rPr>
                <w:sz w:val="22"/>
                <w:szCs w:val="22"/>
              </w:rPr>
              <w:t>2</w:t>
            </w:r>
            <w:proofErr w:type="gramEnd"/>
          </w:p>
        </w:tc>
        <w:tc>
          <w:tcPr>
            <w:tcW w:w="380" w:type="pct"/>
            <w:vAlign w:val="center"/>
          </w:tcPr>
          <w:p w14:paraId="2B297DD0"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71CC5646"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4716A0BC"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61219586" w14:textId="77777777" w:rsidTr="00721E5C">
        <w:trPr>
          <w:cantSplit/>
          <w:trHeight w:val="185"/>
          <w:jc w:val="center"/>
        </w:trPr>
        <w:tc>
          <w:tcPr>
            <w:tcW w:w="980" w:type="pct"/>
            <w:shd w:val="clear" w:color="auto" w:fill="F2F2F2" w:themeFill="background1" w:themeFillShade="F2"/>
            <w:vAlign w:val="center"/>
          </w:tcPr>
          <w:p w14:paraId="3A7E51E1" w14:textId="6F6B09A7" w:rsidR="00721E5C" w:rsidRPr="00573D81" w:rsidRDefault="00721E5C" w:rsidP="00721E5C">
            <w:pPr>
              <w:jc w:val="center"/>
              <w:rPr>
                <w:b/>
                <w:i/>
                <w:sz w:val="22"/>
                <w:szCs w:val="22"/>
                <w:highlight w:val="yellow"/>
              </w:rPr>
            </w:pPr>
            <w:r w:rsidRPr="00573D81">
              <w:rPr>
                <w:b/>
                <w:i/>
                <w:sz w:val="22"/>
                <w:szCs w:val="22"/>
              </w:rPr>
              <w:lastRenderedPageBreak/>
              <w:t>Салон сотовой связи "Телефон.ru"</w:t>
            </w:r>
          </w:p>
        </w:tc>
        <w:tc>
          <w:tcPr>
            <w:tcW w:w="1140" w:type="pct"/>
            <w:shd w:val="clear" w:color="auto" w:fill="auto"/>
            <w:vAlign w:val="center"/>
          </w:tcPr>
          <w:p w14:paraId="1B1803AD" w14:textId="785E4F17" w:rsidR="00721E5C" w:rsidRPr="00573D81" w:rsidRDefault="00721E5C" w:rsidP="00721E5C">
            <w:pPr>
              <w:autoSpaceDE w:val="0"/>
              <w:autoSpaceDN w:val="0"/>
              <w:adjustRightInd w:val="0"/>
              <w:jc w:val="center"/>
              <w:rPr>
                <w:sz w:val="22"/>
                <w:szCs w:val="22"/>
                <w:highlight w:val="yellow"/>
              </w:rPr>
            </w:pPr>
            <w:r w:rsidRPr="00573D81">
              <w:rPr>
                <w:sz w:val="22"/>
                <w:szCs w:val="22"/>
              </w:rPr>
              <w:t>ул.50 лет Октября, 5, стр. 2</w:t>
            </w:r>
          </w:p>
        </w:tc>
        <w:tc>
          <w:tcPr>
            <w:tcW w:w="532" w:type="pct"/>
            <w:shd w:val="clear" w:color="auto" w:fill="auto"/>
            <w:vAlign w:val="center"/>
          </w:tcPr>
          <w:p w14:paraId="0351BCA6" w14:textId="0F3F03B0"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Непрод</w:t>
            </w:r>
            <w:proofErr w:type="spellEnd"/>
            <w:r w:rsidRPr="00573D81">
              <w:rPr>
                <w:sz w:val="22"/>
                <w:szCs w:val="22"/>
              </w:rPr>
              <w:t>.</w:t>
            </w:r>
          </w:p>
        </w:tc>
        <w:tc>
          <w:tcPr>
            <w:tcW w:w="380" w:type="pct"/>
            <w:vAlign w:val="center"/>
          </w:tcPr>
          <w:p w14:paraId="71BED3A4" w14:textId="72168B56"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19 м</w:t>
            </w:r>
            <w:proofErr w:type="gramStart"/>
            <w:r w:rsidRPr="00573D81">
              <w:rPr>
                <w:sz w:val="22"/>
                <w:szCs w:val="22"/>
              </w:rPr>
              <w:t>2</w:t>
            </w:r>
            <w:proofErr w:type="gramEnd"/>
          </w:p>
        </w:tc>
        <w:tc>
          <w:tcPr>
            <w:tcW w:w="380" w:type="pct"/>
            <w:vAlign w:val="center"/>
          </w:tcPr>
          <w:p w14:paraId="40CA2248"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2591FDB3"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6CBE71D3"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78E941E2" w14:textId="77777777" w:rsidTr="00721E5C">
        <w:trPr>
          <w:cantSplit/>
          <w:trHeight w:val="185"/>
          <w:jc w:val="center"/>
        </w:trPr>
        <w:tc>
          <w:tcPr>
            <w:tcW w:w="980" w:type="pct"/>
            <w:shd w:val="clear" w:color="auto" w:fill="F2F2F2" w:themeFill="background1" w:themeFillShade="F2"/>
            <w:vAlign w:val="center"/>
          </w:tcPr>
          <w:p w14:paraId="737FDD53" w14:textId="65EC478B" w:rsidR="00721E5C" w:rsidRPr="00573D81" w:rsidRDefault="00721E5C" w:rsidP="00721E5C">
            <w:pPr>
              <w:jc w:val="center"/>
              <w:rPr>
                <w:b/>
                <w:i/>
                <w:sz w:val="22"/>
                <w:szCs w:val="22"/>
                <w:highlight w:val="yellow"/>
              </w:rPr>
            </w:pPr>
            <w:r w:rsidRPr="00573D81">
              <w:rPr>
                <w:b/>
                <w:i/>
                <w:sz w:val="22"/>
                <w:szCs w:val="22"/>
              </w:rPr>
              <w:t>Магазин "Табак"</w:t>
            </w:r>
          </w:p>
        </w:tc>
        <w:tc>
          <w:tcPr>
            <w:tcW w:w="1140" w:type="pct"/>
            <w:shd w:val="clear" w:color="auto" w:fill="auto"/>
            <w:vAlign w:val="center"/>
          </w:tcPr>
          <w:p w14:paraId="0B5AB011" w14:textId="34818F84" w:rsidR="00721E5C" w:rsidRPr="00573D81" w:rsidRDefault="00721E5C" w:rsidP="00721E5C">
            <w:pPr>
              <w:autoSpaceDE w:val="0"/>
              <w:autoSpaceDN w:val="0"/>
              <w:adjustRightInd w:val="0"/>
              <w:jc w:val="center"/>
              <w:rPr>
                <w:sz w:val="22"/>
                <w:szCs w:val="22"/>
                <w:highlight w:val="yellow"/>
              </w:rPr>
            </w:pPr>
            <w:r w:rsidRPr="00573D81">
              <w:rPr>
                <w:sz w:val="22"/>
                <w:szCs w:val="22"/>
              </w:rPr>
              <w:t>ул. 50 лет Октября, 5 стр. 4</w:t>
            </w:r>
          </w:p>
        </w:tc>
        <w:tc>
          <w:tcPr>
            <w:tcW w:w="532" w:type="pct"/>
            <w:shd w:val="clear" w:color="auto" w:fill="auto"/>
            <w:vAlign w:val="center"/>
          </w:tcPr>
          <w:p w14:paraId="312139D8" w14:textId="7F7D210B"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Непрод</w:t>
            </w:r>
            <w:proofErr w:type="spellEnd"/>
            <w:r w:rsidRPr="00573D81">
              <w:rPr>
                <w:sz w:val="22"/>
                <w:szCs w:val="22"/>
              </w:rPr>
              <w:t>.</w:t>
            </w:r>
          </w:p>
        </w:tc>
        <w:tc>
          <w:tcPr>
            <w:tcW w:w="380" w:type="pct"/>
            <w:vAlign w:val="center"/>
          </w:tcPr>
          <w:p w14:paraId="62B4D9C0" w14:textId="5CA5BF08"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12 м</w:t>
            </w:r>
            <w:proofErr w:type="gramStart"/>
            <w:r w:rsidRPr="00573D81">
              <w:rPr>
                <w:sz w:val="22"/>
                <w:szCs w:val="22"/>
              </w:rPr>
              <w:t>2</w:t>
            </w:r>
            <w:proofErr w:type="gramEnd"/>
          </w:p>
        </w:tc>
        <w:tc>
          <w:tcPr>
            <w:tcW w:w="380" w:type="pct"/>
            <w:vAlign w:val="center"/>
          </w:tcPr>
          <w:p w14:paraId="4F128320"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143D3D71"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0C6AD139"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1EA476E1" w14:textId="77777777" w:rsidTr="00721E5C">
        <w:trPr>
          <w:cantSplit/>
          <w:trHeight w:val="185"/>
          <w:jc w:val="center"/>
        </w:trPr>
        <w:tc>
          <w:tcPr>
            <w:tcW w:w="980" w:type="pct"/>
            <w:shd w:val="clear" w:color="auto" w:fill="F2F2F2" w:themeFill="background1" w:themeFillShade="F2"/>
            <w:vAlign w:val="center"/>
          </w:tcPr>
          <w:p w14:paraId="453F808D" w14:textId="5D9E864C" w:rsidR="00721E5C" w:rsidRPr="00573D81" w:rsidRDefault="00721E5C" w:rsidP="00721E5C">
            <w:pPr>
              <w:jc w:val="center"/>
              <w:rPr>
                <w:b/>
                <w:i/>
                <w:sz w:val="22"/>
                <w:szCs w:val="22"/>
                <w:highlight w:val="yellow"/>
              </w:rPr>
            </w:pPr>
            <w:r w:rsidRPr="00573D81">
              <w:rPr>
                <w:b/>
                <w:i/>
                <w:sz w:val="22"/>
                <w:szCs w:val="22"/>
              </w:rPr>
              <w:t>Магазин "Детки"</w:t>
            </w:r>
          </w:p>
        </w:tc>
        <w:tc>
          <w:tcPr>
            <w:tcW w:w="1140" w:type="pct"/>
            <w:shd w:val="clear" w:color="auto" w:fill="auto"/>
            <w:vAlign w:val="center"/>
          </w:tcPr>
          <w:p w14:paraId="3033706C" w14:textId="2592FD22" w:rsidR="00721E5C" w:rsidRPr="00573D81" w:rsidRDefault="00721E5C" w:rsidP="00721E5C">
            <w:pPr>
              <w:autoSpaceDE w:val="0"/>
              <w:autoSpaceDN w:val="0"/>
              <w:adjustRightInd w:val="0"/>
              <w:jc w:val="center"/>
              <w:rPr>
                <w:sz w:val="22"/>
                <w:szCs w:val="22"/>
                <w:highlight w:val="yellow"/>
              </w:rPr>
            </w:pPr>
            <w:r w:rsidRPr="00573D81">
              <w:rPr>
                <w:sz w:val="22"/>
                <w:szCs w:val="22"/>
              </w:rPr>
              <w:t>ул.50 лет Октября, 6</w:t>
            </w:r>
          </w:p>
        </w:tc>
        <w:tc>
          <w:tcPr>
            <w:tcW w:w="532" w:type="pct"/>
            <w:shd w:val="clear" w:color="auto" w:fill="auto"/>
            <w:vAlign w:val="center"/>
          </w:tcPr>
          <w:p w14:paraId="406CB8D9" w14:textId="7E69A658"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Непрод</w:t>
            </w:r>
            <w:proofErr w:type="spellEnd"/>
            <w:r w:rsidRPr="00573D81">
              <w:rPr>
                <w:sz w:val="22"/>
                <w:szCs w:val="22"/>
              </w:rPr>
              <w:t>.</w:t>
            </w:r>
          </w:p>
        </w:tc>
        <w:tc>
          <w:tcPr>
            <w:tcW w:w="380" w:type="pct"/>
            <w:vAlign w:val="center"/>
          </w:tcPr>
          <w:p w14:paraId="25FC3FF7" w14:textId="60B9EF5D"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220 м</w:t>
            </w:r>
            <w:proofErr w:type="gramStart"/>
            <w:r w:rsidRPr="00573D81">
              <w:rPr>
                <w:sz w:val="22"/>
                <w:szCs w:val="22"/>
              </w:rPr>
              <w:t>2</w:t>
            </w:r>
            <w:proofErr w:type="gramEnd"/>
          </w:p>
        </w:tc>
        <w:tc>
          <w:tcPr>
            <w:tcW w:w="380" w:type="pct"/>
            <w:vAlign w:val="center"/>
          </w:tcPr>
          <w:p w14:paraId="592EA61E"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6DA7C05C"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578B861A"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6F00A562" w14:textId="77777777" w:rsidTr="00721E5C">
        <w:trPr>
          <w:cantSplit/>
          <w:trHeight w:val="185"/>
          <w:jc w:val="center"/>
        </w:trPr>
        <w:tc>
          <w:tcPr>
            <w:tcW w:w="980" w:type="pct"/>
            <w:shd w:val="clear" w:color="auto" w:fill="F2F2F2" w:themeFill="background1" w:themeFillShade="F2"/>
            <w:vAlign w:val="center"/>
          </w:tcPr>
          <w:p w14:paraId="189E0EE5" w14:textId="5C10AFD7" w:rsidR="00721E5C" w:rsidRPr="00573D81" w:rsidRDefault="00721E5C" w:rsidP="00721E5C">
            <w:pPr>
              <w:jc w:val="center"/>
              <w:rPr>
                <w:b/>
                <w:i/>
                <w:sz w:val="22"/>
                <w:szCs w:val="22"/>
                <w:highlight w:val="yellow"/>
              </w:rPr>
            </w:pPr>
            <w:r w:rsidRPr="00573D81">
              <w:rPr>
                <w:b/>
                <w:i/>
                <w:sz w:val="22"/>
                <w:szCs w:val="22"/>
              </w:rPr>
              <w:t>Магазин Строительные материалы</w:t>
            </w:r>
          </w:p>
        </w:tc>
        <w:tc>
          <w:tcPr>
            <w:tcW w:w="1140" w:type="pct"/>
            <w:shd w:val="clear" w:color="auto" w:fill="auto"/>
            <w:vAlign w:val="center"/>
          </w:tcPr>
          <w:p w14:paraId="02AE2C5B" w14:textId="0736ABFE" w:rsidR="00721E5C" w:rsidRPr="00573D81" w:rsidRDefault="00721E5C" w:rsidP="00721E5C">
            <w:pPr>
              <w:autoSpaceDE w:val="0"/>
              <w:autoSpaceDN w:val="0"/>
              <w:adjustRightInd w:val="0"/>
              <w:jc w:val="center"/>
              <w:rPr>
                <w:sz w:val="22"/>
                <w:szCs w:val="22"/>
                <w:highlight w:val="yellow"/>
              </w:rPr>
            </w:pPr>
            <w:r w:rsidRPr="00573D81">
              <w:rPr>
                <w:sz w:val="22"/>
                <w:szCs w:val="22"/>
              </w:rPr>
              <w:t xml:space="preserve">ул. </w:t>
            </w:r>
            <w:proofErr w:type="spellStart"/>
            <w:r w:rsidRPr="00573D81">
              <w:rPr>
                <w:sz w:val="22"/>
                <w:szCs w:val="22"/>
              </w:rPr>
              <w:t>Боровская</w:t>
            </w:r>
            <w:proofErr w:type="spellEnd"/>
            <w:r w:rsidRPr="00573D81">
              <w:rPr>
                <w:sz w:val="22"/>
                <w:szCs w:val="22"/>
              </w:rPr>
              <w:t>, 9</w:t>
            </w:r>
          </w:p>
        </w:tc>
        <w:tc>
          <w:tcPr>
            <w:tcW w:w="532" w:type="pct"/>
            <w:shd w:val="clear" w:color="auto" w:fill="auto"/>
            <w:vAlign w:val="center"/>
          </w:tcPr>
          <w:p w14:paraId="6EE84545" w14:textId="361F67D8"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Непрод</w:t>
            </w:r>
            <w:proofErr w:type="spellEnd"/>
            <w:r w:rsidRPr="00573D81">
              <w:rPr>
                <w:sz w:val="22"/>
                <w:szCs w:val="22"/>
              </w:rPr>
              <w:t>.</w:t>
            </w:r>
          </w:p>
        </w:tc>
        <w:tc>
          <w:tcPr>
            <w:tcW w:w="380" w:type="pct"/>
            <w:vAlign w:val="center"/>
          </w:tcPr>
          <w:p w14:paraId="5FB65A55" w14:textId="21A366D2"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267 м</w:t>
            </w:r>
            <w:proofErr w:type="gramStart"/>
            <w:r w:rsidRPr="00573D81">
              <w:rPr>
                <w:sz w:val="22"/>
                <w:szCs w:val="22"/>
              </w:rPr>
              <w:t>2</w:t>
            </w:r>
            <w:proofErr w:type="gramEnd"/>
          </w:p>
        </w:tc>
        <w:tc>
          <w:tcPr>
            <w:tcW w:w="380" w:type="pct"/>
            <w:vAlign w:val="center"/>
          </w:tcPr>
          <w:p w14:paraId="71B45FCB"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2FCBE4AF"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3C10E3D1"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460FE0B6" w14:textId="77777777" w:rsidTr="00721E5C">
        <w:trPr>
          <w:cantSplit/>
          <w:trHeight w:val="185"/>
          <w:jc w:val="center"/>
        </w:trPr>
        <w:tc>
          <w:tcPr>
            <w:tcW w:w="980" w:type="pct"/>
            <w:shd w:val="clear" w:color="auto" w:fill="F2F2F2" w:themeFill="background1" w:themeFillShade="F2"/>
            <w:vAlign w:val="center"/>
          </w:tcPr>
          <w:p w14:paraId="73F0AF87" w14:textId="14AC40A9" w:rsidR="00721E5C" w:rsidRPr="00573D81" w:rsidRDefault="00721E5C" w:rsidP="00721E5C">
            <w:pPr>
              <w:jc w:val="center"/>
              <w:rPr>
                <w:b/>
                <w:i/>
                <w:sz w:val="22"/>
                <w:szCs w:val="22"/>
                <w:highlight w:val="yellow"/>
              </w:rPr>
            </w:pPr>
            <w:r w:rsidRPr="00573D81">
              <w:rPr>
                <w:b/>
                <w:i/>
                <w:sz w:val="22"/>
                <w:szCs w:val="22"/>
              </w:rPr>
              <w:t>Магазин "Цветы"</w:t>
            </w:r>
          </w:p>
        </w:tc>
        <w:tc>
          <w:tcPr>
            <w:tcW w:w="1140" w:type="pct"/>
            <w:shd w:val="clear" w:color="auto" w:fill="auto"/>
            <w:vAlign w:val="center"/>
          </w:tcPr>
          <w:p w14:paraId="738AC22E" w14:textId="257FBC52" w:rsidR="00721E5C" w:rsidRPr="00573D81" w:rsidRDefault="00721E5C" w:rsidP="00721E5C">
            <w:pPr>
              <w:autoSpaceDE w:val="0"/>
              <w:autoSpaceDN w:val="0"/>
              <w:adjustRightInd w:val="0"/>
              <w:jc w:val="center"/>
              <w:rPr>
                <w:sz w:val="22"/>
                <w:szCs w:val="22"/>
                <w:highlight w:val="yellow"/>
              </w:rPr>
            </w:pPr>
            <w:r w:rsidRPr="00573D81">
              <w:rPr>
                <w:sz w:val="22"/>
                <w:szCs w:val="22"/>
              </w:rPr>
              <w:t>ул. 50 лет Октября</w:t>
            </w:r>
            <w:r w:rsidR="001D1C91">
              <w:rPr>
                <w:sz w:val="22"/>
                <w:szCs w:val="22"/>
              </w:rPr>
              <w:t>,</w:t>
            </w:r>
            <w:r w:rsidRPr="00573D81">
              <w:rPr>
                <w:sz w:val="22"/>
                <w:szCs w:val="22"/>
              </w:rPr>
              <w:t xml:space="preserve"> 8б</w:t>
            </w:r>
          </w:p>
        </w:tc>
        <w:tc>
          <w:tcPr>
            <w:tcW w:w="532" w:type="pct"/>
            <w:shd w:val="clear" w:color="auto" w:fill="auto"/>
            <w:vAlign w:val="center"/>
          </w:tcPr>
          <w:p w14:paraId="2D484D88" w14:textId="463DA9B5"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Непрод</w:t>
            </w:r>
            <w:proofErr w:type="spellEnd"/>
            <w:r w:rsidRPr="00573D81">
              <w:rPr>
                <w:sz w:val="22"/>
                <w:szCs w:val="22"/>
              </w:rPr>
              <w:t>.</w:t>
            </w:r>
          </w:p>
        </w:tc>
        <w:tc>
          <w:tcPr>
            <w:tcW w:w="380" w:type="pct"/>
            <w:vAlign w:val="center"/>
          </w:tcPr>
          <w:p w14:paraId="49D326C2" w14:textId="46A44F15"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26 м</w:t>
            </w:r>
            <w:proofErr w:type="gramStart"/>
            <w:r w:rsidRPr="00573D81">
              <w:rPr>
                <w:sz w:val="22"/>
                <w:szCs w:val="22"/>
              </w:rPr>
              <w:t>2</w:t>
            </w:r>
            <w:proofErr w:type="gramEnd"/>
          </w:p>
        </w:tc>
        <w:tc>
          <w:tcPr>
            <w:tcW w:w="380" w:type="pct"/>
            <w:vAlign w:val="center"/>
          </w:tcPr>
          <w:p w14:paraId="4482BDD6"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66B9A104"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7A631454"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09E44088" w14:textId="77777777" w:rsidTr="00721E5C">
        <w:trPr>
          <w:cantSplit/>
          <w:trHeight w:val="185"/>
          <w:jc w:val="center"/>
        </w:trPr>
        <w:tc>
          <w:tcPr>
            <w:tcW w:w="980" w:type="pct"/>
            <w:shd w:val="clear" w:color="auto" w:fill="F2F2F2" w:themeFill="background1" w:themeFillShade="F2"/>
            <w:vAlign w:val="center"/>
          </w:tcPr>
          <w:p w14:paraId="782A5FCB" w14:textId="6DDF9645" w:rsidR="00721E5C" w:rsidRPr="00573D81" w:rsidRDefault="00721E5C" w:rsidP="00721E5C">
            <w:pPr>
              <w:jc w:val="center"/>
              <w:rPr>
                <w:b/>
                <w:i/>
                <w:sz w:val="22"/>
                <w:szCs w:val="22"/>
                <w:highlight w:val="yellow"/>
              </w:rPr>
            </w:pPr>
            <w:r w:rsidRPr="00573D81">
              <w:rPr>
                <w:b/>
                <w:i/>
                <w:sz w:val="22"/>
                <w:szCs w:val="22"/>
              </w:rPr>
              <w:t>Магазин «Мир цветов»</w:t>
            </w:r>
          </w:p>
        </w:tc>
        <w:tc>
          <w:tcPr>
            <w:tcW w:w="1140" w:type="pct"/>
            <w:shd w:val="clear" w:color="auto" w:fill="auto"/>
            <w:vAlign w:val="center"/>
          </w:tcPr>
          <w:p w14:paraId="0CA9F7B8" w14:textId="07316ADB" w:rsidR="00721E5C" w:rsidRPr="00573D81" w:rsidRDefault="00721E5C" w:rsidP="00721E5C">
            <w:pPr>
              <w:autoSpaceDE w:val="0"/>
              <w:autoSpaceDN w:val="0"/>
              <w:adjustRightInd w:val="0"/>
              <w:jc w:val="center"/>
              <w:rPr>
                <w:sz w:val="22"/>
                <w:szCs w:val="22"/>
                <w:highlight w:val="yellow"/>
              </w:rPr>
            </w:pPr>
            <w:r w:rsidRPr="00573D81">
              <w:rPr>
                <w:sz w:val="22"/>
                <w:szCs w:val="22"/>
              </w:rPr>
              <w:t>ул.50 лет Октября, 8а</w:t>
            </w:r>
          </w:p>
        </w:tc>
        <w:tc>
          <w:tcPr>
            <w:tcW w:w="532" w:type="pct"/>
            <w:shd w:val="clear" w:color="auto" w:fill="auto"/>
            <w:vAlign w:val="center"/>
          </w:tcPr>
          <w:p w14:paraId="6F9102D1" w14:textId="0DDCFA9A"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Непрод</w:t>
            </w:r>
            <w:proofErr w:type="spellEnd"/>
            <w:r w:rsidRPr="00573D81">
              <w:rPr>
                <w:sz w:val="22"/>
                <w:szCs w:val="22"/>
              </w:rPr>
              <w:t>.</w:t>
            </w:r>
          </w:p>
        </w:tc>
        <w:tc>
          <w:tcPr>
            <w:tcW w:w="380" w:type="pct"/>
            <w:vAlign w:val="center"/>
          </w:tcPr>
          <w:p w14:paraId="2925F5E0" w14:textId="71868B68"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26 м</w:t>
            </w:r>
            <w:proofErr w:type="gramStart"/>
            <w:r w:rsidRPr="00573D81">
              <w:rPr>
                <w:sz w:val="22"/>
                <w:szCs w:val="22"/>
              </w:rPr>
              <w:t>2</w:t>
            </w:r>
            <w:proofErr w:type="gramEnd"/>
          </w:p>
        </w:tc>
        <w:tc>
          <w:tcPr>
            <w:tcW w:w="380" w:type="pct"/>
            <w:vAlign w:val="center"/>
          </w:tcPr>
          <w:p w14:paraId="30566639"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7D9C55FF"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719C07CD"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02285C27" w14:textId="77777777" w:rsidTr="00721E5C">
        <w:trPr>
          <w:cantSplit/>
          <w:trHeight w:val="185"/>
          <w:jc w:val="center"/>
        </w:trPr>
        <w:tc>
          <w:tcPr>
            <w:tcW w:w="980" w:type="pct"/>
            <w:shd w:val="clear" w:color="auto" w:fill="F2F2F2" w:themeFill="background1" w:themeFillShade="F2"/>
            <w:vAlign w:val="center"/>
          </w:tcPr>
          <w:p w14:paraId="4435C3C7" w14:textId="3594B5E0" w:rsidR="00721E5C" w:rsidRPr="00573D81" w:rsidRDefault="00721E5C" w:rsidP="00721E5C">
            <w:pPr>
              <w:jc w:val="center"/>
              <w:rPr>
                <w:b/>
                <w:i/>
                <w:sz w:val="22"/>
                <w:szCs w:val="22"/>
                <w:highlight w:val="yellow"/>
              </w:rPr>
            </w:pPr>
            <w:r w:rsidRPr="00573D81">
              <w:rPr>
                <w:b/>
                <w:i/>
                <w:sz w:val="22"/>
                <w:szCs w:val="22"/>
              </w:rPr>
              <w:t xml:space="preserve">Магазин </w:t>
            </w:r>
            <w:proofErr w:type="spellStart"/>
            <w:r w:rsidRPr="00573D81">
              <w:rPr>
                <w:b/>
                <w:i/>
                <w:sz w:val="22"/>
                <w:szCs w:val="22"/>
              </w:rPr>
              <w:t>секондхенд</w:t>
            </w:r>
            <w:proofErr w:type="spellEnd"/>
            <w:r w:rsidRPr="00573D81">
              <w:rPr>
                <w:b/>
                <w:i/>
                <w:sz w:val="22"/>
                <w:szCs w:val="22"/>
              </w:rPr>
              <w:t xml:space="preserve"> ИП  </w:t>
            </w:r>
            <w:proofErr w:type="spellStart"/>
            <w:r w:rsidRPr="00573D81">
              <w:rPr>
                <w:b/>
                <w:i/>
                <w:sz w:val="22"/>
                <w:szCs w:val="22"/>
              </w:rPr>
              <w:t>Адибеков</w:t>
            </w:r>
            <w:proofErr w:type="spellEnd"/>
            <w:r w:rsidRPr="00573D81">
              <w:rPr>
                <w:b/>
                <w:i/>
                <w:sz w:val="22"/>
                <w:szCs w:val="22"/>
              </w:rPr>
              <w:t xml:space="preserve"> В.Р.</w:t>
            </w:r>
          </w:p>
        </w:tc>
        <w:tc>
          <w:tcPr>
            <w:tcW w:w="1140" w:type="pct"/>
            <w:shd w:val="clear" w:color="auto" w:fill="auto"/>
            <w:vAlign w:val="center"/>
          </w:tcPr>
          <w:p w14:paraId="5DA4763E" w14:textId="6C61F933" w:rsidR="00721E5C" w:rsidRPr="00573D81" w:rsidRDefault="00721E5C" w:rsidP="001D1C91">
            <w:pPr>
              <w:autoSpaceDE w:val="0"/>
              <w:autoSpaceDN w:val="0"/>
              <w:adjustRightInd w:val="0"/>
              <w:jc w:val="center"/>
              <w:rPr>
                <w:sz w:val="22"/>
                <w:szCs w:val="22"/>
                <w:highlight w:val="yellow"/>
              </w:rPr>
            </w:pPr>
            <w:r w:rsidRPr="00573D81">
              <w:rPr>
                <w:sz w:val="22"/>
                <w:szCs w:val="22"/>
              </w:rPr>
              <w:t>ул. 50 лет Октября</w:t>
            </w:r>
            <w:r w:rsidR="001D1C91">
              <w:rPr>
                <w:sz w:val="22"/>
                <w:szCs w:val="22"/>
              </w:rPr>
              <w:t>,</w:t>
            </w:r>
            <w:r w:rsidRPr="00573D81">
              <w:rPr>
                <w:sz w:val="22"/>
                <w:szCs w:val="22"/>
              </w:rPr>
              <w:t xml:space="preserve"> 8</w:t>
            </w:r>
          </w:p>
        </w:tc>
        <w:tc>
          <w:tcPr>
            <w:tcW w:w="532" w:type="pct"/>
            <w:shd w:val="clear" w:color="auto" w:fill="auto"/>
            <w:vAlign w:val="center"/>
          </w:tcPr>
          <w:p w14:paraId="09591745" w14:textId="50F2E4AA"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Непрод</w:t>
            </w:r>
            <w:proofErr w:type="spellEnd"/>
            <w:r w:rsidRPr="00573D81">
              <w:rPr>
                <w:sz w:val="22"/>
                <w:szCs w:val="22"/>
              </w:rPr>
              <w:t>.</w:t>
            </w:r>
          </w:p>
        </w:tc>
        <w:tc>
          <w:tcPr>
            <w:tcW w:w="380" w:type="pct"/>
            <w:vAlign w:val="center"/>
          </w:tcPr>
          <w:p w14:paraId="39DE7760" w14:textId="113B1BC3"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32 м</w:t>
            </w:r>
            <w:proofErr w:type="gramStart"/>
            <w:r w:rsidRPr="00573D81">
              <w:rPr>
                <w:sz w:val="22"/>
                <w:szCs w:val="22"/>
              </w:rPr>
              <w:t>2</w:t>
            </w:r>
            <w:proofErr w:type="gramEnd"/>
          </w:p>
        </w:tc>
        <w:tc>
          <w:tcPr>
            <w:tcW w:w="380" w:type="pct"/>
            <w:vAlign w:val="center"/>
          </w:tcPr>
          <w:p w14:paraId="26967864"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759557FC"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7D5D5F92"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1E104D32" w14:textId="77777777" w:rsidTr="00721E5C">
        <w:trPr>
          <w:cantSplit/>
          <w:trHeight w:val="185"/>
          <w:jc w:val="center"/>
        </w:trPr>
        <w:tc>
          <w:tcPr>
            <w:tcW w:w="980" w:type="pct"/>
            <w:shd w:val="clear" w:color="auto" w:fill="F2F2F2" w:themeFill="background1" w:themeFillShade="F2"/>
            <w:vAlign w:val="center"/>
          </w:tcPr>
          <w:p w14:paraId="4D59651B" w14:textId="25121FEE" w:rsidR="00721E5C" w:rsidRPr="00573D81" w:rsidRDefault="00721E5C" w:rsidP="00721E5C">
            <w:pPr>
              <w:jc w:val="center"/>
              <w:rPr>
                <w:b/>
                <w:i/>
                <w:sz w:val="22"/>
                <w:szCs w:val="22"/>
                <w:highlight w:val="yellow"/>
              </w:rPr>
            </w:pPr>
            <w:r w:rsidRPr="00573D81">
              <w:rPr>
                <w:b/>
                <w:i/>
                <w:sz w:val="22"/>
                <w:szCs w:val="22"/>
              </w:rPr>
              <w:t xml:space="preserve">Магазин </w:t>
            </w:r>
            <w:proofErr w:type="spellStart"/>
            <w:r w:rsidRPr="00573D81">
              <w:rPr>
                <w:b/>
                <w:i/>
                <w:sz w:val="22"/>
                <w:szCs w:val="22"/>
              </w:rPr>
              <w:t>спец</w:t>
            </w:r>
            <w:proofErr w:type="gramStart"/>
            <w:r w:rsidRPr="00573D81">
              <w:rPr>
                <w:b/>
                <w:i/>
                <w:sz w:val="22"/>
                <w:szCs w:val="22"/>
              </w:rPr>
              <w:t>.о</w:t>
            </w:r>
            <w:proofErr w:type="gramEnd"/>
            <w:r w:rsidRPr="00573D81">
              <w:rPr>
                <w:b/>
                <w:i/>
                <w:sz w:val="22"/>
                <w:szCs w:val="22"/>
              </w:rPr>
              <w:t>дежды</w:t>
            </w:r>
            <w:proofErr w:type="spellEnd"/>
            <w:r w:rsidRPr="00573D81">
              <w:rPr>
                <w:b/>
                <w:i/>
                <w:sz w:val="22"/>
                <w:szCs w:val="22"/>
              </w:rPr>
              <w:t xml:space="preserve"> ИП </w:t>
            </w:r>
            <w:proofErr w:type="spellStart"/>
            <w:r w:rsidRPr="00573D81">
              <w:rPr>
                <w:b/>
                <w:i/>
                <w:sz w:val="22"/>
                <w:szCs w:val="22"/>
              </w:rPr>
              <w:t>Тонтич</w:t>
            </w:r>
            <w:proofErr w:type="spellEnd"/>
            <w:r w:rsidRPr="00573D81">
              <w:rPr>
                <w:b/>
                <w:i/>
                <w:sz w:val="22"/>
                <w:szCs w:val="22"/>
              </w:rPr>
              <w:t xml:space="preserve"> Т.М.</w:t>
            </w:r>
          </w:p>
        </w:tc>
        <w:tc>
          <w:tcPr>
            <w:tcW w:w="1140" w:type="pct"/>
            <w:shd w:val="clear" w:color="auto" w:fill="auto"/>
            <w:vAlign w:val="center"/>
          </w:tcPr>
          <w:p w14:paraId="798896A5" w14:textId="63A64ADC" w:rsidR="00721E5C" w:rsidRPr="00573D81" w:rsidRDefault="00721E5C" w:rsidP="00F97D4E">
            <w:pPr>
              <w:autoSpaceDE w:val="0"/>
              <w:autoSpaceDN w:val="0"/>
              <w:adjustRightInd w:val="0"/>
              <w:jc w:val="center"/>
              <w:rPr>
                <w:sz w:val="22"/>
                <w:szCs w:val="22"/>
                <w:highlight w:val="yellow"/>
              </w:rPr>
            </w:pPr>
            <w:r w:rsidRPr="00573D81">
              <w:rPr>
                <w:sz w:val="22"/>
                <w:szCs w:val="22"/>
              </w:rPr>
              <w:t>ул.50лет Октября, 10</w:t>
            </w:r>
          </w:p>
        </w:tc>
        <w:tc>
          <w:tcPr>
            <w:tcW w:w="532" w:type="pct"/>
            <w:shd w:val="clear" w:color="auto" w:fill="auto"/>
            <w:vAlign w:val="center"/>
          </w:tcPr>
          <w:p w14:paraId="08082FFB" w14:textId="2946098E"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Непрод</w:t>
            </w:r>
            <w:proofErr w:type="spellEnd"/>
            <w:r w:rsidRPr="00573D81">
              <w:rPr>
                <w:sz w:val="22"/>
                <w:szCs w:val="22"/>
              </w:rPr>
              <w:t>.</w:t>
            </w:r>
          </w:p>
        </w:tc>
        <w:tc>
          <w:tcPr>
            <w:tcW w:w="380" w:type="pct"/>
            <w:vAlign w:val="center"/>
          </w:tcPr>
          <w:p w14:paraId="3D25635C" w14:textId="7EE9454E"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30 м</w:t>
            </w:r>
            <w:proofErr w:type="gramStart"/>
            <w:r w:rsidRPr="00573D81">
              <w:rPr>
                <w:sz w:val="22"/>
                <w:szCs w:val="22"/>
              </w:rPr>
              <w:t>2</w:t>
            </w:r>
            <w:proofErr w:type="gramEnd"/>
          </w:p>
        </w:tc>
        <w:tc>
          <w:tcPr>
            <w:tcW w:w="380" w:type="pct"/>
            <w:vAlign w:val="center"/>
          </w:tcPr>
          <w:p w14:paraId="5E619C95"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61C0EA00"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40DDF517"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39E26C49" w14:textId="77777777" w:rsidTr="00721E5C">
        <w:trPr>
          <w:cantSplit/>
          <w:trHeight w:val="185"/>
          <w:jc w:val="center"/>
        </w:trPr>
        <w:tc>
          <w:tcPr>
            <w:tcW w:w="980" w:type="pct"/>
            <w:shd w:val="clear" w:color="auto" w:fill="F2F2F2" w:themeFill="background1" w:themeFillShade="F2"/>
            <w:vAlign w:val="center"/>
          </w:tcPr>
          <w:p w14:paraId="0532F69C" w14:textId="5614C56F" w:rsidR="00721E5C" w:rsidRPr="00573D81" w:rsidRDefault="00721E5C" w:rsidP="00721E5C">
            <w:pPr>
              <w:jc w:val="center"/>
              <w:rPr>
                <w:b/>
                <w:i/>
                <w:sz w:val="22"/>
                <w:szCs w:val="22"/>
                <w:highlight w:val="yellow"/>
              </w:rPr>
            </w:pPr>
            <w:r w:rsidRPr="00573D81">
              <w:rPr>
                <w:b/>
                <w:i/>
                <w:sz w:val="22"/>
                <w:szCs w:val="22"/>
              </w:rPr>
              <w:t>Магазин "Книги"</w:t>
            </w:r>
          </w:p>
        </w:tc>
        <w:tc>
          <w:tcPr>
            <w:tcW w:w="1140" w:type="pct"/>
            <w:shd w:val="clear" w:color="auto" w:fill="auto"/>
            <w:vAlign w:val="center"/>
          </w:tcPr>
          <w:p w14:paraId="0F2B61D1" w14:textId="75E71627" w:rsidR="00721E5C" w:rsidRPr="00573D81" w:rsidRDefault="00721E5C" w:rsidP="00721E5C">
            <w:pPr>
              <w:autoSpaceDE w:val="0"/>
              <w:autoSpaceDN w:val="0"/>
              <w:adjustRightInd w:val="0"/>
              <w:jc w:val="center"/>
              <w:rPr>
                <w:sz w:val="22"/>
                <w:szCs w:val="22"/>
                <w:highlight w:val="yellow"/>
              </w:rPr>
            </w:pPr>
            <w:r w:rsidRPr="00573D81">
              <w:rPr>
                <w:sz w:val="22"/>
                <w:szCs w:val="22"/>
              </w:rPr>
              <w:t>ул.50лет Октября, 13</w:t>
            </w:r>
          </w:p>
        </w:tc>
        <w:tc>
          <w:tcPr>
            <w:tcW w:w="532" w:type="pct"/>
            <w:shd w:val="clear" w:color="auto" w:fill="auto"/>
            <w:vAlign w:val="center"/>
          </w:tcPr>
          <w:p w14:paraId="0E5449AC" w14:textId="3D49C669"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Непрод</w:t>
            </w:r>
            <w:proofErr w:type="spellEnd"/>
            <w:proofErr w:type="gramStart"/>
            <w:r w:rsidRPr="00573D81">
              <w:rPr>
                <w:sz w:val="22"/>
                <w:szCs w:val="22"/>
              </w:rPr>
              <w:t>..</w:t>
            </w:r>
            <w:proofErr w:type="gramEnd"/>
          </w:p>
        </w:tc>
        <w:tc>
          <w:tcPr>
            <w:tcW w:w="380" w:type="pct"/>
            <w:vAlign w:val="center"/>
          </w:tcPr>
          <w:p w14:paraId="529B0E8B" w14:textId="524D87BB"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30 м</w:t>
            </w:r>
            <w:proofErr w:type="gramStart"/>
            <w:r w:rsidRPr="00573D81">
              <w:rPr>
                <w:sz w:val="22"/>
                <w:szCs w:val="22"/>
              </w:rPr>
              <w:t>2</w:t>
            </w:r>
            <w:proofErr w:type="gramEnd"/>
          </w:p>
        </w:tc>
        <w:tc>
          <w:tcPr>
            <w:tcW w:w="380" w:type="pct"/>
            <w:vAlign w:val="center"/>
          </w:tcPr>
          <w:p w14:paraId="2189DA24"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40826348"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65279094"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182FF41C" w14:textId="77777777" w:rsidTr="00721E5C">
        <w:trPr>
          <w:cantSplit/>
          <w:trHeight w:val="185"/>
          <w:jc w:val="center"/>
        </w:trPr>
        <w:tc>
          <w:tcPr>
            <w:tcW w:w="980" w:type="pct"/>
            <w:shd w:val="clear" w:color="auto" w:fill="F2F2F2" w:themeFill="background1" w:themeFillShade="F2"/>
            <w:vAlign w:val="center"/>
          </w:tcPr>
          <w:p w14:paraId="396F3D3E" w14:textId="035CE5C2" w:rsidR="00721E5C" w:rsidRPr="00573D81" w:rsidRDefault="00721E5C" w:rsidP="00721E5C">
            <w:pPr>
              <w:jc w:val="center"/>
              <w:rPr>
                <w:b/>
                <w:i/>
                <w:sz w:val="22"/>
                <w:szCs w:val="22"/>
                <w:highlight w:val="yellow"/>
              </w:rPr>
            </w:pPr>
            <w:r w:rsidRPr="00573D81">
              <w:rPr>
                <w:b/>
                <w:i/>
                <w:sz w:val="22"/>
                <w:szCs w:val="22"/>
              </w:rPr>
              <w:t>Магазин "Спец. одежда"</w:t>
            </w:r>
          </w:p>
        </w:tc>
        <w:tc>
          <w:tcPr>
            <w:tcW w:w="1140" w:type="pct"/>
            <w:shd w:val="clear" w:color="auto" w:fill="auto"/>
            <w:vAlign w:val="center"/>
          </w:tcPr>
          <w:p w14:paraId="7B8D40D9" w14:textId="1DE6E845" w:rsidR="00721E5C" w:rsidRPr="00573D81" w:rsidRDefault="00721E5C" w:rsidP="00721E5C">
            <w:pPr>
              <w:autoSpaceDE w:val="0"/>
              <w:autoSpaceDN w:val="0"/>
              <w:adjustRightInd w:val="0"/>
              <w:jc w:val="center"/>
              <w:rPr>
                <w:sz w:val="22"/>
                <w:szCs w:val="22"/>
                <w:highlight w:val="yellow"/>
              </w:rPr>
            </w:pPr>
            <w:r w:rsidRPr="00573D81">
              <w:rPr>
                <w:sz w:val="22"/>
                <w:szCs w:val="22"/>
              </w:rPr>
              <w:t>ул.50лет Октября, 13</w:t>
            </w:r>
          </w:p>
        </w:tc>
        <w:tc>
          <w:tcPr>
            <w:tcW w:w="532" w:type="pct"/>
            <w:shd w:val="clear" w:color="auto" w:fill="auto"/>
            <w:vAlign w:val="center"/>
          </w:tcPr>
          <w:p w14:paraId="74FDB00D" w14:textId="3E6959A9"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Непрод</w:t>
            </w:r>
            <w:proofErr w:type="spellEnd"/>
            <w:r w:rsidRPr="00573D81">
              <w:rPr>
                <w:sz w:val="22"/>
                <w:szCs w:val="22"/>
              </w:rPr>
              <w:t>.</w:t>
            </w:r>
          </w:p>
        </w:tc>
        <w:tc>
          <w:tcPr>
            <w:tcW w:w="380" w:type="pct"/>
            <w:vAlign w:val="center"/>
          </w:tcPr>
          <w:p w14:paraId="4357E03A" w14:textId="6AA183E1"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40 м</w:t>
            </w:r>
            <w:proofErr w:type="gramStart"/>
            <w:r w:rsidRPr="00573D81">
              <w:rPr>
                <w:sz w:val="22"/>
                <w:szCs w:val="22"/>
              </w:rPr>
              <w:t>2</w:t>
            </w:r>
            <w:proofErr w:type="gramEnd"/>
          </w:p>
        </w:tc>
        <w:tc>
          <w:tcPr>
            <w:tcW w:w="380" w:type="pct"/>
            <w:vAlign w:val="center"/>
          </w:tcPr>
          <w:p w14:paraId="1D41F481"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064DADC4"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6D0FF4D1"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5D561B28" w14:textId="77777777" w:rsidTr="00721E5C">
        <w:trPr>
          <w:cantSplit/>
          <w:trHeight w:val="185"/>
          <w:jc w:val="center"/>
        </w:trPr>
        <w:tc>
          <w:tcPr>
            <w:tcW w:w="980" w:type="pct"/>
            <w:shd w:val="clear" w:color="auto" w:fill="F2F2F2" w:themeFill="background1" w:themeFillShade="F2"/>
            <w:vAlign w:val="center"/>
          </w:tcPr>
          <w:p w14:paraId="76A474C1" w14:textId="514D469F" w:rsidR="00721E5C" w:rsidRPr="00573D81" w:rsidRDefault="00721E5C" w:rsidP="00721E5C">
            <w:pPr>
              <w:jc w:val="center"/>
              <w:rPr>
                <w:b/>
                <w:i/>
                <w:sz w:val="22"/>
                <w:szCs w:val="22"/>
                <w:highlight w:val="yellow"/>
              </w:rPr>
            </w:pPr>
            <w:r w:rsidRPr="00573D81">
              <w:rPr>
                <w:b/>
                <w:i/>
                <w:sz w:val="22"/>
                <w:szCs w:val="22"/>
              </w:rPr>
              <w:t>Магазин "Спорт</w:t>
            </w:r>
            <w:proofErr w:type="gramStart"/>
            <w:r w:rsidRPr="00573D81">
              <w:rPr>
                <w:b/>
                <w:i/>
                <w:sz w:val="22"/>
                <w:szCs w:val="22"/>
              </w:rPr>
              <w:t>.</w:t>
            </w:r>
            <w:proofErr w:type="gramEnd"/>
            <w:r w:rsidRPr="00573D81">
              <w:rPr>
                <w:b/>
                <w:i/>
                <w:sz w:val="22"/>
                <w:szCs w:val="22"/>
              </w:rPr>
              <w:t xml:space="preserve"> </w:t>
            </w:r>
            <w:proofErr w:type="gramStart"/>
            <w:r w:rsidRPr="00573D81">
              <w:rPr>
                <w:b/>
                <w:i/>
                <w:sz w:val="22"/>
                <w:szCs w:val="22"/>
              </w:rPr>
              <w:t>т</w:t>
            </w:r>
            <w:proofErr w:type="gramEnd"/>
            <w:r w:rsidRPr="00573D81">
              <w:rPr>
                <w:b/>
                <w:i/>
                <w:sz w:val="22"/>
                <w:szCs w:val="22"/>
              </w:rPr>
              <w:t>овары"</w:t>
            </w:r>
          </w:p>
        </w:tc>
        <w:tc>
          <w:tcPr>
            <w:tcW w:w="1140" w:type="pct"/>
            <w:shd w:val="clear" w:color="auto" w:fill="auto"/>
            <w:vAlign w:val="center"/>
          </w:tcPr>
          <w:p w14:paraId="1E2010C4" w14:textId="1C9B3395" w:rsidR="00721E5C" w:rsidRPr="00573D81" w:rsidRDefault="00721E5C" w:rsidP="00721E5C">
            <w:pPr>
              <w:autoSpaceDE w:val="0"/>
              <w:autoSpaceDN w:val="0"/>
              <w:adjustRightInd w:val="0"/>
              <w:jc w:val="center"/>
              <w:rPr>
                <w:sz w:val="22"/>
                <w:szCs w:val="22"/>
                <w:highlight w:val="yellow"/>
              </w:rPr>
            </w:pPr>
            <w:r w:rsidRPr="00573D81">
              <w:rPr>
                <w:sz w:val="22"/>
                <w:szCs w:val="22"/>
              </w:rPr>
              <w:t>ул. 50 лет Октября,13</w:t>
            </w:r>
          </w:p>
        </w:tc>
        <w:tc>
          <w:tcPr>
            <w:tcW w:w="532" w:type="pct"/>
            <w:shd w:val="clear" w:color="auto" w:fill="auto"/>
            <w:vAlign w:val="center"/>
          </w:tcPr>
          <w:p w14:paraId="4F300465" w14:textId="09168B3D"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Непрод</w:t>
            </w:r>
            <w:proofErr w:type="spellEnd"/>
            <w:r w:rsidRPr="00573D81">
              <w:rPr>
                <w:sz w:val="22"/>
                <w:szCs w:val="22"/>
              </w:rPr>
              <w:t>.</w:t>
            </w:r>
          </w:p>
        </w:tc>
        <w:tc>
          <w:tcPr>
            <w:tcW w:w="380" w:type="pct"/>
            <w:vAlign w:val="center"/>
          </w:tcPr>
          <w:p w14:paraId="002584B1" w14:textId="40E847CD"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50 м</w:t>
            </w:r>
            <w:proofErr w:type="gramStart"/>
            <w:r w:rsidRPr="00573D81">
              <w:rPr>
                <w:sz w:val="22"/>
                <w:szCs w:val="22"/>
              </w:rPr>
              <w:t>2</w:t>
            </w:r>
            <w:proofErr w:type="gramEnd"/>
          </w:p>
        </w:tc>
        <w:tc>
          <w:tcPr>
            <w:tcW w:w="380" w:type="pct"/>
            <w:vAlign w:val="center"/>
          </w:tcPr>
          <w:p w14:paraId="3A60204A"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14C3943F"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2E1B0330"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34E3ACB8" w14:textId="77777777" w:rsidTr="00721E5C">
        <w:trPr>
          <w:cantSplit/>
          <w:trHeight w:val="185"/>
          <w:jc w:val="center"/>
        </w:trPr>
        <w:tc>
          <w:tcPr>
            <w:tcW w:w="980" w:type="pct"/>
            <w:shd w:val="clear" w:color="auto" w:fill="F2F2F2" w:themeFill="background1" w:themeFillShade="F2"/>
            <w:vAlign w:val="center"/>
          </w:tcPr>
          <w:p w14:paraId="05F50DE0" w14:textId="435FA0DD" w:rsidR="00721E5C" w:rsidRPr="00573D81" w:rsidRDefault="00721E5C" w:rsidP="00721E5C">
            <w:pPr>
              <w:jc w:val="center"/>
              <w:rPr>
                <w:b/>
                <w:i/>
                <w:sz w:val="22"/>
                <w:szCs w:val="22"/>
                <w:highlight w:val="yellow"/>
              </w:rPr>
            </w:pPr>
            <w:r w:rsidRPr="00573D81">
              <w:rPr>
                <w:b/>
                <w:i/>
                <w:sz w:val="22"/>
                <w:szCs w:val="22"/>
              </w:rPr>
              <w:t>Магазин "Уют"</w:t>
            </w:r>
          </w:p>
        </w:tc>
        <w:tc>
          <w:tcPr>
            <w:tcW w:w="1140" w:type="pct"/>
            <w:shd w:val="clear" w:color="auto" w:fill="auto"/>
            <w:vAlign w:val="center"/>
          </w:tcPr>
          <w:p w14:paraId="2521EB92" w14:textId="5C5E0380" w:rsidR="00721E5C" w:rsidRPr="00573D81" w:rsidRDefault="00721E5C" w:rsidP="00721E5C">
            <w:pPr>
              <w:autoSpaceDE w:val="0"/>
              <w:autoSpaceDN w:val="0"/>
              <w:adjustRightInd w:val="0"/>
              <w:jc w:val="center"/>
              <w:rPr>
                <w:sz w:val="22"/>
                <w:szCs w:val="22"/>
                <w:highlight w:val="yellow"/>
              </w:rPr>
            </w:pPr>
            <w:r w:rsidRPr="00573D81">
              <w:rPr>
                <w:sz w:val="22"/>
                <w:szCs w:val="22"/>
              </w:rPr>
              <w:t>ул.50 лет Октября, 10в</w:t>
            </w:r>
          </w:p>
        </w:tc>
        <w:tc>
          <w:tcPr>
            <w:tcW w:w="532" w:type="pct"/>
            <w:shd w:val="clear" w:color="auto" w:fill="auto"/>
            <w:vAlign w:val="center"/>
          </w:tcPr>
          <w:p w14:paraId="2157056D" w14:textId="1DB93CA3"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Непрод</w:t>
            </w:r>
            <w:proofErr w:type="spellEnd"/>
            <w:r w:rsidRPr="00573D81">
              <w:rPr>
                <w:sz w:val="22"/>
                <w:szCs w:val="22"/>
              </w:rPr>
              <w:t>.</w:t>
            </w:r>
          </w:p>
        </w:tc>
        <w:tc>
          <w:tcPr>
            <w:tcW w:w="380" w:type="pct"/>
            <w:vAlign w:val="center"/>
          </w:tcPr>
          <w:p w14:paraId="2277E1B8" w14:textId="66580BB5"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122 м</w:t>
            </w:r>
            <w:proofErr w:type="gramStart"/>
            <w:r w:rsidRPr="00573D81">
              <w:rPr>
                <w:sz w:val="22"/>
                <w:szCs w:val="22"/>
              </w:rPr>
              <w:t>2</w:t>
            </w:r>
            <w:proofErr w:type="gramEnd"/>
          </w:p>
        </w:tc>
        <w:tc>
          <w:tcPr>
            <w:tcW w:w="380" w:type="pct"/>
            <w:vAlign w:val="center"/>
          </w:tcPr>
          <w:p w14:paraId="6C1B0F61"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6529FDA3"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16F44ABB"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26D43CDC" w14:textId="77777777" w:rsidTr="00721E5C">
        <w:trPr>
          <w:cantSplit/>
          <w:trHeight w:val="185"/>
          <w:jc w:val="center"/>
        </w:trPr>
        <w:tc>
          <w:tcPr>
            <w:tcW w:w="980" w:type="pct"/>
            <w:shd w:val="clear" w:color="auto" w:fill="F2F2F2" w:themeFill="background1" w:themeFillShade="F2"/>
            <w:vAlign w:val="center"/>
          </w:tcPr>
          <w:p w14:paraId="48DEDE6E" w14:textId="4D9FF8DB" w:rsidR="00721E5C" w:rsidRPr="00573D81" w:rsidRDefault="00721E5C" w:rsidP="00721E5C">
            <w:pPr>
              <w:jc w:val="center"/>
              <w:rPr>
                <w:b/>
                <w:i/>
                <w:sz w:val="22"/>
                <w:szCs w:val="22"/>
                <w:highlight w:val="yellow"/>
              </w:rPr>
            </w:pPr>
            <w:r w:rsidRPr="00573D81">
              <w:rPr>
                <w:b/>
                <w:i/>
                <w:sz w:val="22"/>
                <w:szCs w:val="22"/>
              </w:rPr>
              <w:t>Магазин «Позитив»</w:t>
            </w:r>
          </w:p>
        </w:tc>
        <w:tc>
          <w:tcPr>
            <w:tcW w:w="1140" w:type="pct"/>
            <w:shd w:val="clear" w:color="auto" w:fill="auto"/>
            <w:vAlign w:val="center"/>
          </w:tcPr>
          <w:p w14:paraId="29080265" w14:textId="0D1AB683" w:rsidR="00721E5C" w:rsidRPr="00573D81" w:rsidRDefault="00721E5C" w:rsidP="00721E5C">
            <w:pPr>
              <w:autoSpaceDE w:val="0"/>
              <w:autoSpaceDN w:val="0"/>
              <w:adjustRightInd w:val="0"/>
              <w:jc w:val="center"/>
              <w:rPr>
                <w:sz w:val="22"/>
                <w:szCs w:val="22"/>
                <w:highlight w:val="yellow"/>
              </w:rPr>
            </w:pPr>
            <w:r w:rsidRPr="00573D81">
              <w:rPr>
                <w:sz w:val="22"/>
                <w:szCs w:val="22"/>
              </w:rPr>
              <w:t>ул.50 лет Октября, 10б</w:t>
            </w:r>
          </w:p>
        </w:tc>
        <w:tc>
          <w:tcPr>
            <w:tcW w:w="532" w:type="pct"/>
            <w:shd w:val="clear" w:color="auto" w:fill="auto"/>
            <w:vAlign w:val="center"/>
          </w:tcPr>
          <w:p w14:paraId="3350ADC4" w14:textId="46AB08FD"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Непрод</w:t>
            </w:r>
            <w:proofErr w:type="spellEnd"/>
            <w:r w:rsidRPr="00573D81">
              <w:rPr>
                <w:sz w:val="22"/>
                <w:szCs w:val="22"/>
              </w:rPr>
              <w:t>.</w:t>
            </w:r>
          </w:p>
        </w:tc>
        <w:tc>
          <w:tcPr>
            <w:tcW w:w="380" w:type="pct"/>
            <w:vAlign w:val="center"/>
          </w:tcPr>
          <w:p w14:paraId="39270036" w14:textId="11E520C5"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149 м</w:t>
            </w:r>
            <w:proofErr w:type="gramStart"/>
            <w:r w:rsidRPr="00573D81">
              <w:rPr>
                <w:sz w:val="22"/>
                <w:szCs w:val="22"/>
              </w:rPr>
              <w:t>2</w:t>
            </w:r>
            <w:proofErr w:type="gramEnd"/>
          </w:p>
        </w:tc>
        <w:tc>
          <w:tcPr>
            <w:tcW w:w="380" w:type="pct"/>
            <w:vAlign w:val="center"/>
          </w:tcPr>
          <w:p w14:paraId="283FE073"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35926489"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4C279D8E"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28FA5D02" w14:textId="77777777" w:rsidTr="00721E5C">
        <w:trPr>
          <w:cantSplit/>
          <w:trHeight w:val="185"/>
          <w:jc w:val="center"/>
        </w:trPr>
        <w:tc>
          <w:tcPr>
            <w:tcW w:w="980" w:type="pct"/>
            <w:shd w:val="clear" w:color="auto" w:fill="F2F2F2" w:themeFill="background1" w:themeFillShade="F2"/>
            <w:vAlign w:val="center"/>
          </w:tcPr>
          <w:p w14:paraId="23D63A41" w14:textId="1E26D9B8" w:rsidR="00721E5C" w:rsidRPr="00573D81" w:rsidRDefault="00721E5C" w:rsidP="00721E5C">
            <w:pPr>
              <w:jc w:val="center"/>
              <w:rPr>
                <w:b/>
                <w:i/>
                <w:sz w:val="22"/>
                <w:szCs w:val="22"/>
                <w:highlight w:val="yellow"/>
              </w:rPr>
            </w:pPr>
            <w:r w:rsidRPr="00573D81">
              <w:rPr>
                <w:b/>
                <w:i/>
                <w:sz w:val="22"/>
                <w:szCs w:val="22"/>
              </w:rPr>
              <w:t>Магазин «Ковры, паласы»</w:t>
            </w:r>
          </w:p>
        </w:tc>
        <w:tc>
          <w:tcPr>
            <w:tcW w:w="1140" w:type="pct"/>
            <w:shd w:val="clear" w:color="auto" w:fill="auto"/>
            <w:vAlign w:val="center"/>
          </w:tcPr>
          <w:p w14:paraId="6C8596DE" w14:textId="537B2B81" w:rsidR="00721E5C" w:rsidRPr="00573D81" w:rsidRDefault="00721E5C" w:rsidP="00721E5C">
            <w:pPr>
              <w:autoSpaceDE w:val="0"/>
              <w:autoSpaceDN w:val="0"/>
              <w:adjustRightInd w:val="0"/>
              <w:jc w:val="center"/>
              <w:rPr>
                <w:sz w:val="22"/>
                <w:szCs w:val="22"/>
                <w:highlight w:val="yellow"/>
              </w:rPr>
            </w:pPr>
            <w:r w:rsidRPr="00573D81">
              <w:rPr>
                <w:sz w:val="22"/>
                <w:szCs w:val="22"/>
              </w:rPr>
              <w:t>ул.50 лет Октября, 10б</w:t>
            </w:r>
          </w:p>
        </w:tc>
        <w:tc>
          <w:tcPr>
            <w:tcW w:w="532" w:type="pct"/>
            <w:shd w:val="clear" w:color="auto" w:fill="auto"/>
            <w:vAlign w:val="center"/>
          </w:tcPr>
          <w:p w14:paraId="5BF9B8E2" w14:textId="3740CE87"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Непрод</w:t>
            </w:r>
            <w:proofErr w:type="spellEnd"/>
            <w:r w:rsidRPr="00573D81">
              <w:rPr>
                <w:sz w:val="22"/>
                <w:szCs w:val="22"/>
              </w:rPr>
              <w:t>.</w:t>
            </w:r>
          </w:p>
        </w:tc>
        <w:tc>
          <w:tcPr>
            <w:tcW w:w="380" w:type="pct"/>
            <w:vAlign w:val="center"/>
          </w:tcPr>
          <w:p w14:paraId="1636A838" w14:textId="4C3FE2A4"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50 м</w:t>
            </w:r>
            <w:proofErr w:type="gramStart"/>
            <w:r w:rsidRPr="00573D81">
              <w:rPr>
                <w:sz w:val="22"/>
                <w:szCs w:val="22"/>
              </w:rPr>
              <w:t>2</w:t>
            </w:r>
            <w:proofErr w:type="gramEnd"/>
          </w:p>
        </w:tc>
        <w:tc>
          <w:tcPr>
            <w:tcW w:w="380" w:type="pct"/>
            <w:vAlign w:val="center"/>
          </w:tcPr>
          <w:p w14:paraId="49E03852"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39DD82AC"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01EAD502"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1445D732" w14:textId="77777777" w:rsidTr="00721E5C">
        <w:trPr>
          <w:cantSplit/>
          <w:trHeight w:val="185"/>
          <w:jc w:val="center"/>
        </w:trPr>
        <w:tc>
          <w:tcPr>
            <w:tcW w:w="980" w:type="pct"/>
            <w:shd w:val="clear" w:color="auto" w:fill="F2F2F2" w:themeFill="background1" w:themeFillShade="F2"/>
            <w:vAlign w:val="center"/>
          </w:tcPr>
          <w:p w14:paraId="70692802" w14:textId="49E68000" w:rsidR="00721E5C" w:rsidRPr="00573D81" w:rsidRDefault="00721E5C" w:rsidP="00721E5C">
            <w:pPr>
              <w:jc w:val="center"/>
              <w:rPr>
                <w:b/>
                <w:i/>
                <w:sz w:val="22"/>
                <w:szCs w:val="22"/>
                <w:highlight w:val="yellow"/>
              </w:rPr>
            </w:pPr>
            <w:r w:rsidRPr="00573D81">
              <w:rPr>
                <w:b/>
                <w:i/>
                <w:sz w:val="22"/>
                <w:szCs w:val="22"/>
              </w:rPr>
              <w:t>Магазин "Мебель для Вас"</w:t>
            </w:r>
          </w:p>
        </w:tc>
        <w:tc>
          <w:tcPr>
            <w:tcW w:w="1140" w:type="pct"/>
            <w:shd w:val="clear" w:color="auto" w:fill="auto"/>
            <w:vAlign w:val="center"/>
          </w:tcPr>
          <w:p w14:paraId="0D30C5CC" w14:textId="2AC95259" w:rsidR="00721E5C" w:rsidRPr="00573D81" w:rsidRDefault="00721E5C" w:rsidP="00721E5C">
            <w:pPr>
              <w:autoSpaceDE w:val="0"/>
              <w:autoSpaceDN w:val="0"/>
              <w:adjustRightInd w:val="0"/>
              <w:jc w:val="center"/>
              <w:rPr>
                <w:sz w:val="22"/>
                <w:szCs w:val="22"/>
                <w:highlight w:val="yellow"/>
              </w:rPr>
            </w:pPr>
            <w:r w:rsidRPr="00573D81">
              <w:rPr>
                <w:sz w:val="22"/>
                <w:szCs w:val="22"/>
              </w:rPr>
              <w:t>ул.50 лет Октября, 10а</w:t>
            </w:r>
          </w:p>
        </w:tc>
        <w:tc>
          <w:tcPr>
            <w:tcW w:w="532" w:type="pct"/>
            <w:shd w:val="clear" w:color="auto" w:fill="auto"/>
            <w:vAlign w:val="center"/>
          </w:tcPr>
          <w:p w14:paraId="2320DA55" w14:textId="0868EBB7"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Непрод</w:t>
            </w:r>
            <w:proofErr w:type="spellEnd"/>
            <w:r w:rsidRPr="00573D81">
              <w:rPr>
                <w:sz w:val="22"/>
                <w:szCs w:val="22"/>
              </w:rPr>
              <w:t>.</w:t>
            </w:r>
          </w:p>
        </w:tc>
        <w:tc>
          <w:tcPr>
            <w:tcW w:w="380" w:type="pct"/>
            <w:vAlign w:val="center"/>
          </w:tcPr>
          <w:p w14:paraId="3E64C3B3" w14:textId="3C27749E"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140 м</w:t>
            </w:r>
            <w:proofErr w:type="gramStart"/>
            <w:r w:rsidRPr="00573D81">
              <w:rPr>
                <w:sz w:val="22"/>
                <w:szCs w:val="22"/>
              </w:rPr>
              <w:t>2</w:t>
            </w:r>
            <w:proofErr w:type="gramEnd"/>
          </w:p>
        </w:tc>
        <w:tc>
          <w:tcPr>
            <w:tcW w:w="380" w:type="pct"/>
            <w:vAlign w:val="center"/>
          </w:tcPr>
          <w:p w14:paraId="3AB4752E"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380046AB"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7DA3E99B"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56788A2D" w14:textId="77777777" w:rsidTr="00721E5C">
        <w:trPr>
          <w:cantSplit/>
          <w:trHeight w:val="185"/>
          <w:jc w:val="center"/>
        </w:trPr>
        <w:tc>
          <w:tcPr>
            <w:tcW w:w="980" w:type="pct"/>
            <w:shd w:val="clear" w:color="auto" w:fill="F2F2F2" w:themeFill="background1" w:themeFillShade="F2"/>
            <w:vAlign w:val="center"/>
          </w:tcPr>
          <w:p w14:paraId="506CC283" w14:textId="2A84AF6C" w:rsidR="00721E5C" w:rsidRPr="00573D81" w:rsidRDefault="00721E5C" w:rsidP="00721E5C">
            <w:pPr>
              <w:jc w:val="center"/>
              <w:rPr>
                <w:b/>
                <w:i/>
                <w:sz w:val="22"/>
                <w:szCs w:val="22"/>
                <w:highlight w:val="yellow"/>
              </w:rPr>
            </w:pPr>
            <w:r w:rsidRPr="00573D81">
              <w:rPr>
                <w:b/>
                <w:i/>
                <w:sz w:val="22"/>
                <w:szCs w:val="22"/>
              </w:rPr>
              <w:t>Магазин «Автозапчасти» электротовары, бытовая техника</w:t>
            </w:r>
          </w:p>
        </w:tc>
        <w:tc>
          <w:tcPr>
            <w:tcW w:w="1140" w:type="pct"/>
            <w:shd w:val="clear" w:color="auto" w:fill="auto"/>
            <w:vAlign w:val="center"/>
          </w:tcPr>
          <w:p w14:paraId="776F0A68" w14:textId="49680753" w:rsidR="00721E5C" w:rsidRPr="00573D81" w:rsidRDefault="00721E5C" w:rsidP="00721E5C">
            <w:pPr>
              <w:autoSpaceDE w:val="0"/>
              <w:autoSpaceDN w:val="0"/>
              <w:adjustRightInd w:val="0"/>
              <w:jc w:val="center"/>
              <w:rPr>
                <w:sz w:val="22"/>
                <w:szCs w:val="22"/>
                <w:highlight w:val="yellow"/>
              </w:rPr>
            </w:pPr>
            <w:r w:rsidRPr="00573D81">
              <w:rPr>
                <w:sz w:val="22"/>
                <w:szCs w:val="22"/>
              </w:rPr>
              <w:t>ул. 50 лет Октября, 12А</w:t>
            </w:r>
          </w:p>
        </w:tc>
        <w:tc>
          <w:tcPr>
            <w:tcW w:w="532" w:type="pct"/>
            <w:shd w:val="clear" w:color="auto" w:fill="auto"/>
            <w:vAlign w:val="center"/>
          </w:tcPr>
          <w:p w14:paraId="79EF2A6B" w14:textId="3F4A9016"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Непрод</w:t>
            </w:r>
            <w:proofErr w:type="spellEnd"/>
            <w:r w:rsidRPr="00573D81">
              <w:rPr>
                <w:sz w:val="22"/>
                <w:szCs w:val="22"/>
              </w:rPr>
              <w:t>.</w:t>
            </w:r>
          </w:p>
        </w:tc>
        <w:tc>
          <w:tcPr>
            <w:tcW w:w="380" w:type="pct"/>
            <w:vAlign w:val="center"/>
          </w:tcPr>
          <w:p w14:paraId="673B47C6" w14:textId="5F136ECB"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128 м</w:t>
            </w:r>
            <w:proofErr w:type="gramStart"/>
            <w:r w:rsidRPr="00573D81">
              <w:rPr>
                <w:sz w:val="22"/>
                <w:szCs w:val="22"/>
              </w:rPr>
              <w:t>2</w:t>
            </w:r>
            <w:proofErr w:type="gramEnd"/>
          </w:p>
        </w:tc>
        <w:tc>
          <w:tcPr>
            <w:tcW w:w="380" w:type="pct"/>
            <w:vAlign w:val="center"/>
          </w:tcPr>
          <w:p w14:paraId="683D6F56"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17E5327A"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4ECE2BF1"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7B9825FA" w14:textId="77777777" w:rsidTr="00721E5C">
        <w:trPr>
          <w:cantSplit/>
          <w:trHeight w:val="185"/>
          <w:jc w:val="center"/>
        </w:trPr>
        <w:tc>
          <w:tcPr>
            <w:tcW w:w="980" w:type="pct"/>
            <w:shd w:val="clear" w:color="auto" w:fill="F2F2F2" w:themeFill="background1" w:themeFillShade="F2"/>
            <w:vAlign w:val="center"/>
          </w:tcPr>
          <w:p w14:paraId="028896C6" w14:textId="078E58BC" w:rsidR="00721E5C" w:rsidRPr="00573D81" w:rsidRDefault="00721E5C" w:rsidP="00721E5C">
            <w:pPr>
              <w:jc w:val="center"/>
              <w:rPr>
                <w:b/>
                <w:i/>
                <w:sz w:val="22"/>
                <w:szCs w:val="22"/>
                <w:highlight w:val="yellow"/>
              </w:rPr>
            </w:pPr>
            <w:r w:rsidRPr="00573D81">
              <w:rPr>
                <w:b/>
                <w:i/>
                <w:sz w:val="22"/>
                <w:szCs w:val="22"/>
              </w:rPr>
              <w:t>Магазин "</w:t>
            </w:r>
            <w:proofErr w:type="spellStart"/>
            <w:r w:rsidRPr="00573D81">
              <w:rPr>
                <w:b/>
                <w:i/>
                <w:sz w:val="22"/>
                <w:szCs w:val="22"/>
              </w:rPr>
              <w:t>Хозтовары</w:t>
            </w:r>
            <w:proofErr w:type="spellEnd"/>
            <w:r w:rsidRPr="00573D81">
              <w:rPr>
                <w:b/>
                <w:i/>
                <w:sz w:val="22"/>
                <w:szCs w:val="22"/>
              </w:rPr>
              <w:t>"</w:t>
            </w:r>
          </w:p>
        </w:tc>
        <w:tc>
          <w:tcPr>
            <w:tcW w:w="1140" w:type="pct"/>
            <w:shd w:val="clear" w:color="auto" w:fill="auto"/>
            <w:vAlign w:val="center"/>
          </w:tcPr>
          <w:p w14:paraId="539FCF9D" w14:textId="77777777" w:rsidR="002D510E" w:rsidRPr="00573D81" w:rsidRDefault="00721E5C" w:rsidP="00721E5C">
            <w:pPr>
              <w:autoSpaceDE w:val="0"/>
              <w:autoSpaceDN w:val="0"/>
              <w:adjustRightInd w:val="0"/>
              <w:jc w:val="center"/>
              <w:rPr>
                <w:sz w:val="22"/>
                <w:szCs w:val="22"/>
              </w:rPr>
            </w:pPr>
            <w:r w:rsidRPr="00573D81">
              <w:rPr>
                <w:sz w:val="22"/>
                <w:szCs w:val="22"/>
              </w:rPr>
              <w:t>ул. Капитана</w:t>
            </w:r>
          </w:p>
          <w:p w14:paraId="4D0CCA13" w14:textId="34EC9320" w:rsidR="00721E5C" w:rsidRPr="00573D81" w:rsidRDefault="00721E5C" w:rsidP="00721E5C">
            <w:pPr>
              <w:autoSpaceDE w:val="0"/>
              <w:autoSpaceDN w:val="0"/>
              <w:adjustRightInd w:val="0"/>
              <w:jc w:val="center"/>
              <w:rPr>
                <w:sz w:val="22"/>
                <w:szCs w:val="22"/>
                <w:highlight w:val="yellow"/>
              </w:rPr>
            </w:pPr>
            <w:r w:rsidRPr="00573D81">
              <w:rPr>
                <w:sz w:val="22"/>
                <w:szCs w:val="22"/>
              </w:rPr>
              <w:t xml:space="preserve"> Королева, 3</w:t>
            </w:r>
          </w:p>
        </w:tc>
        <w:tc>
          <w:tcPr>
            <w:tcW w:w="532" w:type="pct"/>
            <w:shd w:val="clear" w:color="auto" w:fill="auto"/>
            <w:vAlign w:val="center"/>
          </w:tcPr>
          <w:p w14:paraId="7EB111D1" w14:textId="3A67FB1E"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Непрод</w:t>
            </w:r>
            <w:proofErr w:type="spellEnd"/>
            <w:r w:rsidRPr="00573D81">
              <w:rPr>
                <w:sz w:val="22"/>
                <w:szCs w:val="22"/>
              </w:rPr>
              <w:t>.</w:t>
            </w:r>
          </w:p>
        </w:tc>
        <w:tc>
          <w:tcPr>
            <w:tcW w:w="380" w:type="pct"/>
            <w:vAlign w:val="center"/>
          </w:tcPr>
          <w:p w14:paraId="6A058ABD" w14:textId="42197468"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200 м</w:t>
            </w:r>
            <w:proofErr w:type="gramStart"/>
            <w:r w:rsidRPr="00573D81">
              <w:rPr>
                <w:sz w:val="22"/>
                <w:szCs w:val="22"/>
              </w:rPr>
              <w:t>2</w:t>
            </w:r>
            <w:proofErr w:type="gramEnd"/>
          </w:p>
        </w:tc>
        <w:tc>
          <w:tcPr>
            <w:tcW w:w="380" w:type="pct"/>
            <w:vAlign w:val="center"/>
          </w:tcPr>
          <w:p w14:paraId="71A872C3"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66479793"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638EE29A"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488BEAD3" w14:textId="77777777" w:rsidTr="00721E5C">
        <w:trPr>
          <w:cantSplit/>
          <w:trHeight w:val="185"/>
          <w:jc w:val="center"/>
        </w:trPr>
        <w:tc>
          <w:tcPr>
            <w:tcW w:w="980" w:type="pct"/>
            <w:shd w:val="clear" w:color="auto" w:fill="F2F2F2" w:themeFill="background1" w:themeFillShade="F2"/>
            <w:vAlign w:val="center"/>
          </w:tcPr>
          <w:p w14:paraId="0A46E7D4" w14:textId="659390B2" w:rsidR="00721E5C" w:rsidRPr="00573D81" w:rsidRDefault="00721E5C" w:rsidP="00721E5C">
            <w:pPr>
              <w:jc w:val="center"/>
              <w:rPr>
                <w:b/>
                <w:i/>
                <w:sz w:val="22"/>
                <w:szCs w:val="22"/>
                <w:highlight w:val="yellow"/>
              </w:rPr>
            </w:pPr>
            <w:r w:rsidRPr="00573D81">
              <w:rPr>
                <w:b/>
                <w:i/>
                <w:sz w:val="22"/>
                <w:szCs w:val="22"/>
              </w:rPr>
              <w:t>Магазин "Сад-огород"</w:t>
            </w:r>
          </w:p>
        </w:tc>
        <w:tc>
          <w:tcPr>
            <w:tcW w:w="1140" w:type="pct"/>
            <w:shd w:val="clear" w:color="auto" w:fill="auto"/>
            <w:vAlign w:val="center"/>
          </w:tcPr>
          <w:p w14:paraId="5D3868F6" w14:textId="6922F17A" w:rsidR="00721E5C" w:rsidRPr="00573D81" w:rsidRDefault="00721E5C" w:rsidP="00721E5C">
            <w:pPr>
              <w:autoSpaceDE w:val="0"/>
              <w:autoSpaceDN w:val="0"/>
              <w:adjustRightInd w:val="0"/>
              <w:jc w:val="center"/>
              <w:rPr>
                <w:sz w:val="22"/>
                <w:szCs w:val="22"/>
                <w:highlight w:val="yellow"/>
              </w:rPr>
            </w:pPr>
            <w:r w:rsidRPr="00573D81">
              <w:rPr>
                <w:sz w:val="22"/>
                <w:szCs w:val="22"/>
              </w:rPr>
              <w:t>ул. Мичурина, 1Б</w:t>
            </w:r>
          </w:p>
        </w:tc>
        <w:tc>
          <w:tcPr>
            <w:tcW w:w="532" w:type="pct"/>
            <w:shd w:val="clear" w:color="auto" w:fill="auto"/>
            <w:vAlign w:val="center"/>
          </w:tcPr>
          <w:p w14:paraId="581F8101" w14:textId="2A866B45"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Непрод</w:t>
            </w:r>
            <w:proofErr w:type="spellEnd"/>
            <w:r w:rsidRPr="00573D81">
              <w:rPr>
                <w:sz w:val="22"/>
                <w:szCs w:val="22"/>
              </w:rPr>
              <w:t>.</w:t>
            </w:r>
          </w:p>
        </w:tc>
        <w:tc>
          <w:tcPr>
            <w:tcW w:w="380" w:type="pct"/>
            <w:vAlign w:val="center"/>
          </w:tcPr>
          <w:p w14:paraId="4BA4E2D2" w14:textId="3CD01DCC"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86 м</w:t>
            </w:r>
            <w:proofErr w:type="gramStart"/>
            <w:r w:rsidRPr="00573D81">
              <w:rPr>
                <w:sz w:val="22"/>
                <w:szCs w:val="22"/>
              </w:rPr>
              <w:t>2</w:t>
            </w:r>
            <w:proofErr w:type="gramEnd"/>
          </w:p>
        </w:tc>
        <w:tc>
          <w:tcPr>
            <w:tcW w:w="380" w:type="pct"/>
            <w:vAlign w:val="center"/>
          </w:tcPr>
          <w:p w14:paraId="0F9E7BDE"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4E02A480"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566DACD2"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1B8F7711" w14:textId="77777777" w:rsidTr="00721E5C">
        <w:trPr>
          <w:cantSplit/>
          <w:trHeight w:val="185"/>
          <w:jc w:val="center"/>
        </w:trPr>
        <w:tc>
          <w:tcPr>
            <w:tcW w:w="980" w:type="pct"/>
            <w:shd w:val="clear" w:color="auto" w:fill="F2F2F2" w:themeFill="background1" w:themeFillShade="F2"/>
            <w:vAlign w:val="center"/>
          </w:tcPr>
          <w:p w14:paraId="790CFB52" w14:textId="1713FD31" w:rsidR="00721E5C" w:rsidRPr="00573D81" w:rsidRDefault="00721E5C" w:rsidP="00721E5C">
            <w:pPr>
              <w:jc w:val="center"/>
              <w:rPr>
                <w:b/>
                <w:i/>
                <w:sz w:val="22"/>
                <w:szCs w:val="22"/>
                <w:highlight w:val="yellow"/>
              </w:rPr>
            </w:pPr>
            <w:r w:rsidRPr="00573D81">
              <w:rPr>
                <w:b/>
                <w:i/>
                <w:sz w:val="22"/>
                <w:szCs w:val="22"/>
              </w:rPr>
              <w:t>Магазин «Удача»</w:t>
            </w:r>
          </w:p>
        </w:tc>
        <w:tc>
          <w:tcPr>
            <w:tcW w:w="1140" w:type="pct"/>
            <w:shd w:val="clear" w:color="auto" w:fill="auto"/>
            <w:vAlign w:val="center"/>
          </w:tcPr>
          <w:p w14:paraId="021261FF" w14:textId="73002043" w:rsidR="00721E5C" w:rsidRPr="00573D81" w:rsidRDefault="00057410" w:rsidP="002D510E">
            <w:pPr>
              <w:autoSpaceDE w:val="0"/>
              <w:autoSpaceDN w:val="0"/>
              <w:adjustRightInd w:val="0"/>
              <w:jc w:val="center"/>
              <w:rPr>
                <w:sz w:val="22"/>
                <w:szCs w:val="22"/>
                <w:highlight w:val="yellow"/>
              </w:rPr>
            </w:pPr>
            <w:r w:rsidRPr="00573D81">
              <w:rPr>
                <w:sz w:val="22"/>
                <w:szCs w:val="22"/>
              </w:rPr>
              <w:t xml:space="preserve">ул. </w:t>
            </w:r>
            <w:r w:rsidR="00721E5C" w:rsidRPr="00573D81">
              <w:rPr>
                <w:sz w:val="22"/>
                <w:szCs w:val="22"/>
              </w:rPr>
              <w:t xml:space="preserve">96 км </w:t>
            </w:r>
            <w:r w:rsidR="002D510E" w:rsidRPr="00573D81">
              <w:rPr>
                <w:sz w:val="22"/>
                <w:szCs w:val="22"/>
              </w:rPr>
              <w:t xml:space="preserve">Киевского </w:t>
            </w:r>
            <w:r w:rsidRPr="00573D81">
              <w:rPr>
                <w:sz w:val="22"/>
                <w:szCs w:val="22"/>
              </w:rPr>
              <w:t>шоссе</w:t>
            </w:r>
          </w:p>
        </w:tc>
        <w:tc>
          <w:tcPr>
            <w:tcW w:w="532" w:type="pct"/>
            <w:shd w:val="clear" w:color="auto" w:fill="auto"/>
            <w:vAlign w:val="center"/>
          </w:tcPr>
          <w:p w14:paraId="164618BB" w14:textId="01CDF04A"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Непрод</w:t>
            </w:r>
            <w:proofErr w:type="spellEnd"/>
            <w:r w:rsidRPr="00573D81">
              <w:rPr>
                <w:sz w:val="22"/>
                <w:szCs w:val="22"/>
              </w:rPr>
              <w:t>.</w:t>
            </w:r>
          </w:p>
        </w:tc>
        <w:tc>
          <w:tcPr>
            <w:tcW w:w="380" w:type="pct"/>
            <w:vAlign w:val="center"/>
          </w:tcPr>
          <w:p w14:paraId="1A2F6E0B" w14:textId="140252BA"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8,6 м</w:t>
            </w:r>
            <w:proofErr w:type="gramStart"/>
            <w:r w:rsidRPr="00573D81">
              <w:rPr>
                <w:sz w:val="22"/>
                <w:szCs w:val="22"/>
              </w:rPr>
              <w:t>2</w:t>
            </w:r>
            <w:proofErr w:type="gramEnd"/>
          </w:p>
        </w:tc>
        <w:tc>
          <w:tcPr>
            <w:tcW w:w="380" w:type="pct"/>
            <w:vAlign w:val="center"/>
          </w:tcPr>
          <w:p w14:paraId="289D57A4"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3737F889"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79465DF5"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049742B5" w14:textId="77777777" w:rsidTr="00721E5C">
        <w:trPr>
          <w:cantSplit/>
          <w:trHeight w:val="185"/>
          <w:jc w:val="center"/>
        </w:trPr>
        <w:tc>
          <w:tcPr>
            <w:tcW w:w="980" w:type="pct"/>
            <w:shd w:val="clear" w:color="auto" w:fill="F2F2F2" w:themeFill="background1" w:themeFillShade="F2"/>
            <w:vAlign w:val="center"/>
          </w:tcPr>
          <w:p w14:paraId="374EB482" w14:textId="382C788C" w:rsidR="00721E5C" w:rsidRPr="00573D81" w:rsidRDefault="00721E5C" w:rsidP="00721E5C">
            <w:pPr>
              <w:jc w:val="center"/>
              <w:rPr>
                <w:b/>
                <w:i/>
                <w:sz w:val="22"/>
                <w:szCs w:val="22"/>
                <w:highlight w:val="yellow"/>
              </w:rPr>
            </w:pPr>
            <w:r w:rsidRPr="00573D81">
              <w:rPr>
                <w:b/>
                <w:i/>
                <w:sz w:val="22"/>
                <w:szCs w:val="22"/>
              </w:rPr>
              <w:lastRenderedPageBreak/>
              <w:t>Магазин "Стройматериалы"</w:t>
            </w:r>
          </w:p>
        </w:tc>
        <w:tc>
          <w:tcPr>
            <w:tcW w:w="1140" w:type="pct"/>
            <w:shd w:val="clear" w:color="auto" w:fill="auto"/>
            <w:vAlign w:val="center"/>
          </w:tcPr>
          <w:p w14:paraId="616FBB03" w14:textId="6FA1637E" w:rsidR="00721E5C" w:rsidRPr="00573D81" w:rsidRDefault="00057410" w:rsidP="00721E5C">
            <w:pPr>
              <w:autoSpaceDE w:val="0"/>
              <w:autoSpaceDN w:val="0"/>
              <w:adjustRightInd w:val="0"/>
              <w:jc w:val="center"/>
              <w:rPr>
                <w:sz w:val="22"/>
                <w:szCs w:val="22"/>
                <w:highlight w:val="yellow"/>
              </w:rPr>
            </w:pPr>
            <w:r w:rsidRPr="00573D81">
              <w:rPr>
                <w:sz w:val="22"/>
                <w:szCs w:val="22"/>
              </w:rPr>
              <w:t>ул. 96 км Киевского шоссе</w:t>
            </w:r>
          </w:p>
        </w:tc>
        <w:tc>
          <w:tcPr>
            <w:tcW w:w="532" w:type="pct"/>
            <w:shd w:val="clear" w:color="auto" w:fill="auto"/>
            <w:vAlign w:val="center"/>
          </w:tcPr>
          <w:p w14:paraId="16664F7D" w14:textId="5487FF87"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Непрод</w:t>
            </w:r>
            <w:proofErr w:type="spellEnd"/>
            <w:r w:rsidRPr="00573D81">
              <w:rPr>
                <w:sz w:val="22"/>
                <w:szCs w:val="22"/>
              </w:rPr>
              <w:t>.</w:t>
            </w:r>
          </w:p>
        </w:tc>
        <w:tc>
          <w:tcPr>
            <w:tcW w:w="380" w:type="pct"/>
            <w:vAlign w:val="center"/>
          </w:tcPr>
          <w:p w14:paraId="6E042960" w14:textId="13076741"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70 м</w:t>
            </w:r>
            <w:proofErr w:type="gramStart"/>
            <w:r w:rsidRPr="00573D81">
              <w:rPr>
                <w:sz w:val="22"/>
                <w:szCs w:val="22"/>
              </w:rPr>
              <w:t>2</w:t>
            </w:r>
            <w:proofErr w:type="gramEnd"/>
          </w:p>
        </w:tc>
        <w:tc>
          <w:tcPr>
            <w:tcW w:w="380" w:type="pct"/>
            <w:vAlign w:val="center"/>
          </w:tcPr>
          <w:p w14:paraId="30B44635"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0EF61C53"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12A9510E"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22A0AC5E" w14:textId="77777777" w:rsidTr="00721E5C">
        <w:trPr>
          <w:cantSplit/>
          <w:trHeight w:val="185"/>
          <w:jc w:val="center"/>
        </w:trPr>
        <w:tc>
          <w:tcPr>
            <w:tcW w:w="980" w:type="pct"/>
            <w:shd w:val="clear" w:color="auto" w:fill="F2F2F2" w:themeFill="background1" w:themeFillShade="F2"/>
            <w:vAlign w:val="center"/>
          </w:tcPr>
          <w:p w14:paraId="34FEA25F" w14:textId="0062C42D" w:rsidR="00721E5C" w:rsidRPr="00573D81" w:rsidRDefault="00721E5C" w:rsidP="00721E5C">
            <w:pPr>
              <w:jc w:val="center"/>
              <w:rPr>
                <w:b/>
                <w:i/>
                <w:sz w:val="22"/>
                <w:szCs w:val="22"/>
                <w:highlight w:val="yellow"/>
              </w:rPr>
            </w:pPr>
            <w:r w:rsidRPr="00573D81">
              <w:rPr>
                <w:b/>
                <w:i/>
                <w:sz w:val="22"/>
                <w:szCs w:val="22"/>
              </w:rPr>
              <w:t>Магазин «Мир цветов»</w:t>
            </w:r>
          </w:p>
        </w:tc>
        <w:tc>
          <w:tcPr>
            <w:tcW w:w="1140" w:type="pct"/>
            <w:shd w:val="clear" w:color="auto" w:fill="auto"/>
            <w:vAlign w:val="center"/>
          </w:tcPr>
          <w:p w14:paraId="27A7D6CD" w14:textId="49008360" w:rsidR="00721E5C" w:rsidRPr="00573D81" w:rsidRDefault="00057410" w:rsidP="00721E5C">
            <w:pPr>
              <w:autoSpaceDE w:val="0"/>
              <w:autoSpaceDN w:val="0"/>
              <w:adjustRightInd w:val="0"/>
              <w:jc w:val="center"/>
              <w:rPr>
                <w:sz w:val="22"/>
                <w:szCs w:val="22"/>
                <w:highlight w:val="yellow"/>
              </w:rPr>
            </w:pPr>
            <w:r w:rsidRPr="00573D81">
              <w:rPr>
                <w:sz w:val="22"/>
                <w:szCs w:val="22"/>
              </w:rPr>
              <w:t>ул. 96 км Киевского шоссе</w:t>
            </w:r>
          </w:p>
        </w:tc>
        <w:tc>
          <w:tcPr>
            <w:tcW w:w="532" w:type="pct"/>
            <w:shd w:val="clear" w:color="auto" w:fill="auto"/>
            <w:vAlign w:val="center"/>
          </w:tcPr>
          <w:p w14:paraId="6CE84A77" w14:textId="680CAC91"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Непрод</w:t>
            </w:r>
            <w:proofErr w:type="spellEnd"/>
            <w:r w:rsidRPr="00573D81">
              <w:rPr>
                <w:sz w:val="22"/>
                <w:szCs w:val="22"/>
              </w:rPr>
              <w:t>.</w:t>
            </w:r>
          </w:p>
        </w:tc>
        <w:tc>
          <w:tcPr>
            <w:tcW w:w="380" w:type="pct"/>
            <w:vAlign w:val="center"/>
          </w:tcPr>
          <w:p w14:paraId="267DA8D3" w14:textId="4FF517C0"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90 м</w:t>
            </w:r>
            <w:proofErr w:type="gramStart"/>
            <w:r w:rsidRPr="00573D81">
              <w:rPr>
                <w:sz w:val="22"/>
                <w:szCs w:val="22"/>
              </w:rPr>
              <w:t>2</w:t>
            </w:r>
            <w:proofErr w:type="gramEnd"/>
          </w:p>
        </w:tc>
        <w:tc>
          <w:tcPr>
            <w:tcW w:w="380" w:type="pct"/>
            <w:vAlign w:val="center"/>
          </w:tcPr>
          <w:p w14:paraId="3DC26837"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6624DD58"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2F4C713B"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374F0C" w14:paraId="7161DA8F" w14:textId="77777777" w:rsidTr="00721E5C">
        <w:trPr>
          <w:cantSplit/>
          <w:trHeight w:val="185"/>
          <w:jc w:val="center"/>
        </w:trPr>
        <w:tc>
          <w:tcPr>
            <w:tcW w:w="980" w:type="pct"/>
            <w:shd w:val="clear" w:color="auto" w:fill="F2F2F2" w:themeFill="background1" w:themeFillShade="F2"/>
            <w:vAlign w:val="center"/>
          </w:tcPr>
          <w:p w14:paraId="50763627" w14:textId="089D11D2" w:rsidR="00721E5C" w:rsidRPr="00573D81" w:rsidRDefault="00721E5C" w:rsidP="00721E5C">
            <w:pPr>
              <w:jc w:val="center"/>
              <w:rPr>
                <w:b/>
                <w:i/>
                <w:sz w:val="22"/>
                <w:szCs w:val="22"/>
                <w:highlight w:val="yellow"/>
              </w:rPr>
            </w:pPr>
            <w:r w:rsidRPr="00573D81">
              <w:rPr>
                <w:b/>
                <w:i/>
                <w:sz w:val="22"/>
                <w:szCs w:val="22"/>
              </w:rPr>
              <w:t>Магазин "Хозяин-барин"</w:t>
            </w:r>
          </w:p>
        </w:tc>
        <w:tc>
          <w:tcPr>
            <w:tcW w:w="1140" w:type="pct"/>
            <w:shd w:val="clear" w:color="auto" w:fill="auto"/>
            <w:vAlign w:val="center"/>
          </w:tcPr>
          <w:p w14:paraId="620858B2" w14:textId="3593A916" w:rsidR="00721E5C" w:rsidRPr="00573D81" w:rsidRDefault="00057410" w:rsidP="00721E5C">
            <w:pPr>
              <w:autoSpaceDE w:val="0"/>
              <w:autoSpaceDN w:val="0"/>
              <w:adjustRightInd w:val="0"/>
              <w:jc w:val="center"/>
              <w:rPr>
                <w:sz w:val="22"/>
                <w:szCs w:val="22"/>
                <w:highlight w:val="yellow"/>
              </w:rPr>
            </w:pPr>
            <w:r w:rsidRPr="00573D81">
              <w:rPr>
                <w:sz w:val="22"/>
                <w:szCs w:val="22"/>
              </w:rPr>
              <w:t>ул. 96 км Киевского шоссе</w:t>
            </w:r>
          </w:p>
        </w:tc>
        <w:tc>
          <w:tcPr>
            <w:tcW w:w="532" w:type="pct"/>
            <w:shd w:val="clear" w:color="auto" w:fill="auto"/>
            <w:vAlign w:val="center"/>
          </w:tcPr>
          <w:p w14:paraId="753F9F65" w14:textId="494515B0" w:rsidR="00721E5C" w:rsidRPr="00573D81"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573D81">
              <w:rPr>
                <w:sz w:val="22"/>
                <w:szCs w:val="22"/>
              </w:rPr>
              <w:t>Непрод</w:t>
            </w:r>
            <w:proofErr w:type="spellEnd"/>
            <w:r w:rsidRPr="00573D81">
              <w:rPr>
                <w:sz w:val="22"/>
                <w:szCs w:val="22"/>
              </w:rPr>
              <w:t>.</w:t>
            </w:r>
          </w:p>
        </w:tc>
        <w:tc>
          <w:tcPr>
            <w:tcW w:w="380" w:type="pct"/>
            <w:vAlign w:val="center"/>
          </w:tcPr>
          <w:p w14:paraId="24D2D3C3" w14:textId="41E23768" w:rsidR="00721E5C" w:rsidRPr="00573D81" w:rsidRDefault="00721E5C" w:rsidP="00721E5C">
            <w:pPr>
              <w:autoSpaceDE w:val="0"/>
              <w:autoSpaceDN w:val="0"/>
              <w:adjustRightInd w:val="0"/>
              <w:jc w:val="center"/>
              <w:rPr>
                <w:rFonts w:eastAsia="Calibri"/>
                <w:color w:val="000000"/>
                <w:sz w:val="22"/>
                <w:szCs w:val="22"/>
                <w:highlight w:val="yellow"/>
                <w:lang w:eastAsia="en-US"/>
              </w:rPr>
            </w:pPr>
            <w:r w:rsidRPr="00573D81">
              <w:rPr>
                <w:sz w:val="22"/>
                <w:szCs w:val="22"/>
              </w:rPr>
              <w:t>75 м</w:t>
            </w:r>
            <w:proofErr w:type="gramStart"/>
            <w:r w:rsidRPr="00573D81">
              <w:rPr>
                <w:sz w:val="22"/>
                <w:szCs w:val="22"/>
              </w:rPr>
              <w:t>2</w:t>
            </w:r>
            <w:proofErr w:type="gramEnd"/>
          </w:p>
        </w:tc>
        <w:tc>
          <w:tcPr>
            <w:tcW w:w="380" w:type="pct"/>
            <w:vAlign w:val="center"/>
          </w:tcPr>
          <w:p w14:paraId="4712B33C"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3372E502" w14:textId="77777777" w:rsidR="00721E5C" w:rsidRPr="00573D81"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59C839E5" w14:textId="77777777" w:rsidR="00721E5C" w:rsidRPr="00374F0C"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1F30DAA9" w14:textId="77777777" w:rsidTr="00721E5C">
        <w:trPr>
          <w:cantSplit/>
          <w:trHeight w:val="185"/>
          <w:jc w:val="center"/>
        </w:trPr>
        <w:tc>
          <w:tcPr>
            <w:tcW w:w="980" w:type="pct"/>
            <w:shd w:val="clear" w:color="auto" w:fill="F2F2F2" w:themeFill="background1" w:themeFillShade="F2"/>
            <w:vAlign w:val="center"/>
          </w:tcPr>
          <w:p w14:paraId="312F7522" w14:textId="1E74715E" w:rsidR="00721E5C" w:rsidRPr="00D53325" w:rsidRDefault="00721E5C" w:rsidP="00721E5C">
            <w:pPr>
              <w:jc w:val="center"/>
              <w:rPr>
                <w:b/>
                <w:i/>
                <w:sz w:val="22"/>
                <w:szCs w:val="22"/>
                <w:highlight w:val="yellow"/>
              </w:rPr>
            </w:pPr>
            <w:r w:rsidRPr="00D53325">
              <w:rPr>
                <w:b/>
                <w:i/>
                <w:sz w:val="22"/>
                <w:szCs w:val="22"/>
              </w:rPr>
              <w:t>Магазин  "Одежда"</w:t>
            </w:r>
          </w:p>
        </w:tc>
        <w:tc>
          <w:tcPr>
            <w:tcW w:w="1140" w:type="pct"/>
            <w:shd w:val="clear" w:color="auto" w:fill="auto"/>
            <w:vAlign w:val="center"/>
          </w:tcPr>
          <w:p w14:paraId="04AD7478" w14:textId="742DDBCB" w:rsidR="00721E5C" w:rsidRPr="00D53325" w:rsidRDefault="00721E5C" w:rsidP="00721E5C">
            <w:pPr>
              <w:autoSpaceDE w:val="0"/>
              <w:autoSpaceDN w:val="0"/>
              <w:adjustRightInd w:val="0"/>
              <w:jc w:val="center"/>
              <w:rPr>
                <w:sz w:val="22"/>
                <w:szCs w:val="22"/>
                <w:highlight w:val="yellow"/>
              </w:rPr>
            </w:pPr>
            <w:r w:rsidRPr="00D53325">
              <w:rPr>
                <w:sz w:val="22"/>
                <w:szCs w:val="22"/>
              </w:rPr>
              <w:t xml:space="preserve">ул. </w:t>
            </w:r>
            <w:proofErr w:type="spellStart"/>
            <w:r w:rsidRPr="00D53325">
              <w:rPr>
                <w:sz w:val="22"/>
                <w:szCs w:val="22"/>
              </w:rPr>
              <w:t>Боровская</w:t>
            </w:r>
            <w:proofErr w:type="spellEnd"/>
            <w:r w:rsidRPr="00D53325">
              <w:rPr>
                <w:sz w:val="22"/>
                <w:szCs w:val="22"/>
              </w:rPr>
              <w:t>, 1</w:t>
            </w:r>
          </w:p>
        </w:tc>
        <w:tc>
          <w:tcPr>
            <w:tcW w:w="532" w:type="pct"/>
            <w:shd w:val="clear" w:color="auto" w:fill="auto"/>
            <w:vAlign w:val="center"/>
          </w:tcPr>
          <w:p w14:paraId="0D59CE47" w14:textId="583A6E13" w:rsidR="00721E5C" w:rsidRPr="00D53325" w:rsidRDefault="00573D81"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494B337D" w14:textId="5FA0BB07"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68 м</w:t>
            </w:r>
            <w:proofErr w:type="gramStart"/>
            <w:r w:rsidRPr="00D53325">
              <w:rPr>
                <w:sz w:val="22"/>
                <w:szCs w:val="22"/>
              </w:rPr>
              <w:t>2</w:t>
            </w:r>
            <w:proofErr w:type="gramEnd"/>
          </w:p>
        </w:tc>
        <w:tc>
          <w:tcPr>
            <w:tcW w:w="380" w:type="pct"/>
            <w:vAlign w:val="center"/>
          </w:tcPr>
          <w:p w14:paraId="65031701"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42965DFA"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1DA006C8"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6B620379" w14:textId="77777777" w:rsidTr="00721E5C">
        <w:trPr>
          <w:cantSplit/>
          <w:trHeight w:val="185"/>
          <w:jc w:val="center"/>
        </w:trPr>
        <w:tc>
          <w:tcPr>
            <w:tcW w:w="980" w:type="pct"/>
            <w:shd w:val="clear" w:color="auto" w:fill="F2F2F2" w:themeFill="background1" w:themeFillShade="F2"/>
            <w:vAlign w:val="center"/>
          </w:tcPr>
          <w:p w14:paraId="7A7889EB" w14:textId="3433EA96" w:rsidR="00721E5C" w:rsidRPr="00D53325" w:rsidRDefault="00721E5C" w:rsidP="00721E5C">
            <w:pPr>
              <w:jc w:val="center"/>
              <w:rPr>
                <w:b/>
                <w:i/>
                <w:sz w:val="22"/>
                <w:szCs w:val="22"/>
                <w:highlight w:val="yellow"/>
              </w:rPr>
            </w:pPr>
            <w:r w:rsidRPr="00D53325">
              <w:rPr>
                <w:b/>
                <w:i/>
                <w:sz w:val="22"/>
                <w:szCs w:val="22"/>
              </w:rPr>
              <w:t>ЗОО магазин "Зверский аппетит"</w:t>
            </w:r>
          </w:p>
        </w:tc>
        <w:tc>
          <w:tcPr>
            <w:tcW w:w="1140" w:type="pct"/>
            <w:shd w:val="clear" w:color="auto" w:fill="auto"/>
            <w:vAlign w:val="center"/>
          </w:tcPr>
          <w:p w14:paraId="7D4FF680" w14:textId="46BB5DAD" w:rsidR="00721E5C" w:rsidRPr="00D53325" w:rsidRDefault="00721E5C" w:rsidP="00721E5C">
            <w:pPr>
              <w:autoSpaceDE w:val="0"/>
              <w:autoSpaceDN w:val="0"/>
              <w:adjustRightInd w:val="0"/>
              <w:jc w:val="center"/>
              <w:rPr>
                <w:sz w:val="22"/>
                <w:szCs w:val="22"/>
                <w:highlight w:val="yellow"/>
              </w:rPr>
            </w:pPr>
            <w:r w:rsidRPr="00D53325">
              <w:rPr>
                <w:sz w:val="22"/>
                <w:szCs w:val="22"/>
              </w:rPr>
              <w:t xml:space="preserve">ул. </w:t>
            </w:r>
            <w:proofErr w:type="spellStart"/>
            <w:r w:rsidRPr="00D53325">
              <w:rPr>
                <w:sz w:val="22"/>
                <w:szCs w:val="22"/>
              </w:rPr>
              <w:t>Боровская</w:t>
            </w:r>
            <w:proofErr w:type="spellEnd"/>
            <w:r w:rsidRPr="00D53325">
              <w:rPr>
                <w:sz w:val="22"/>
                <w:szCs w:val="22"/>
              </w:rPr>
              <w:t>, 1</w:t>
            </w:r>
          </w:p>
        </w:tc>
        <w:tc>
          <w:tcPr>
            <w:tcW w:w="532" w:type="pct"/>
            <w:shd w:val="clear" w:color="auto" w:fill="auto"/>
            <w:vAlign w:val="center"/>
          </w:tcPr>
          <w:p w14:paraId="7FB08FB2" w14:textId="7BDE6A23"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3385A1F7" w14:textId="77079FE5"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60 м</w:t>
            </w:r>
            <w:proofErr w:type="gramStart"/>
            <w:r w:rsidRPr="00D53325">
              <w:rPr>
                <w:sz w:val="22"/>
                <w:szCs w:val="22"/>
              </w:rPr>
              <w:t>2</w:t>
            </w:r>
            <w:proofErr w:type="gramEnd"/>
          </w:p>
        </w:tc>
        <w:tc>
          <w:tcPr>
            <w:tcW w:w="380" w:type="pct"/>
            <w:vAlign w:val="center"/>
          </w:tcPr>
          <w:p w14:paraId="28A355C7"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1D1E6CFD"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3347FA81"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57A9281A" w14:textId="77777777" w:rsidTr="00721E5C">
        <w:trPr>
          <w:cantSplit/>
          <w:trHeight w:val="185"/>
          <w:jc w:val="center"/>
        </w:trPr>
        <w:tc>
          <w:tcPr>
            <w:tcW w:w="980" w:type="pct"/>
            <w:shd w:val="clear" w:color="auto" w:fill="F2F2F2" w:themeFill="background1" w:themeFillShade="F2"/>
            <w:vAlign w:val="center"/>
          </w:tcPr>
          <w:p w14:paraId="25123560" w14:textId="7A8E0721" w:rsidR="00721E5C" w:rsidRPr="00D53325" w:rsidRDefault="00721E5C" w:rsidP="00721E5C">
            <w:pPr>
              <w:jc w:val="center"/>
              <w:rPr>
                <w:b/>
                <w:i/>
                <w:sz w:val="22"/>
                <w:szCs w:val="22"/>
                <w:highlight w:val="yellow"/>
              </w:rPr>
            </w:pPr>
            <w:r w:rsidRPr="00D53325">
              <w:rPr>
                <w:b/>
                <w:i/>
                <w:sz w:val="22"/>
                <w:szCs w:val="22"/>
              </w:rPr>
              <w:t>Магазин ООО "СВ-Комп"</w:t>
            </w:r>
          </w:p>
        </w:tc>
        <w:tc>
          <w:tcPr>
            <w:tcW w:w="1140" w:type="pct"/>
            <w:shd w:val="clear" w:color="auto" w:fill="auto"/>
            <w:vAlign w:val="center"/>
          </w:tcPr>
          <w:p w14:paraId="4696728D" w14:textId="35B46F41" w:rsidR="00721E5C" w:rsidRPr="00D53325" w:rsidRDefault="00721E5C" w:rsidP="00721E5C">
            <w:pPr>
              <w:autoSpaceDE w:val="0"/>
              <w:autoSpaceDN w:val="0"/>
              <w:adjustRightInd w:val="0"/>
              <w:jc w:val="center"/>
              <w:rPr>
                <w:sz w:val="22"/>
                <w:szCs w:val="22"/>
                <w:highlight w:val="yellow"/>
              </w:rPr>
            </w:pPr>
            <w:r w:rsidRPr="00D53325">
              <w:rPr>
                <w:sz w:val="22"/>
                <w:szCs w:val="22"/>
              </w:rPr>
              <w:t xml:space="preserve">ул. </w:t>
            </w:r>
            <w:proofErr w:type="spellStart"/>
            <w:r w:rsidRPr="00D53325">
              <w:rPr>
                <w:sz w:val="22"/>
                <w:szCs w:val="22"/>
              </w:rPr>
              <w:t>Боровская</w:t>
            </w:r>
            <w:proofErr w:type="spellEnd"/>
            <w:r w:rsidRPr="00D53325">
              <w:rPr>
                <w:sz w:val="22"/>
                <w:szCs w:val="22"/>
              </w:rPr>
              <w:t>, 5</w:t>
            </w:r>
          </w:p>
        </w:tc>
        <w:tc>
          <w:tcPr>
            <w:tcW w:w="532" w:type="pct"/>
            <w:shd w:val="clear" w:color="auto" w:fill="auto"/>
            <w:vAlign w:val="center"/>
          </w:tcPr>
          <w:p w14:paraId="14B55A6D" w14:textId="1E9AB72E"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0C5ABADA" w14:textId="7E60F58D"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22 м</w:t>
            </w:r>
            <w:proofErr w:type="gramStart"/>
            <w:r w:rsidRPr="00D53325">
              <w:rPr>
                <w:sz w:val="22"/>
                <w:szCs w:val="22"/>
              </w:rPr>
              <w:t>2</w:t>
            </w:r>
            <w:proofErr w:type="gramEnd"/>
          </w:p>
        </w:tc>
        <w:tc>
          <w:tcPr>
            <w:tcW w:w="380" w:type="pct"/>
            <w:vAlign w:val="center"/>
          </w:tcPr>
          <w:p w14:paraId="0FBEF9F7"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2C88381F"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00DDCA5E"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1D43CE25" w14:textId="77777777" w:rsidTr="00721E5C">
        <w:trPr>
          <w:cantSplit/>
          <w:trHeight w:val="185"/>
          <w:jc w:val="center"/>
        </w:trPr>
        <w:tc>
          <w:tcPr>
            <w:tcW w:w="980" w:type="pct"/>
            <w:shd w:val="clear" w:color="auto" w:fill="F2F2F2" w:themeFill="background1" w:themeFillShade="F2"/>
            <w:vAlign w:val="center"/>
          </w:tcPr>
          <w:p w14:paraId="78AC2385" w14:textId="307219EE" w:rsidR="00721E5C" w:rsidRPr="00D53325" w:rsidRDefault="00721E5C" w:rsidP="00721E5C">
            <w:pPr>
              <w:jc w:val="center"/>
              <w:rPr>
                <w:b/>
                <w:i/>
                <w:sz w:val="22"/>
                <w:szCs w:val="22"/>
                <w:highlight w:val="yellow"/>
              </w:rPr>
            </w:pPr>
            <w:r w:rsidRPr="00D53325">
              <w:rPr>
                <w:b/>
                <w:i/>
                <w:sz w:val="22"/>
                <w:szCs w:val="22"/>
              </w:rPr>
              <w:t>Магазин «Сантехника» ИП Некрасов А.И.</w:t>
            </w:r>
          </w:p>
        </w:tc>
        <w:tc>
          <w:tcPr>
            <w:tcW w:w="1140" w:type="pct"/>
            <w:shd w:val="clear" w:color="auto" w:fill="auto"/>
            <w:vAlign w:val="center"/>
          </w:tcPr>
          <w:p w14:paraId="7EDB9E79" w14:textId="201D1059" w:rsidR="00721E5C" w:rsidRPr="00D53325" w:rsidRDefault="00721E5C" w:rsidP="00721E5C">
            <w:pPr>
              <w:autoSpaceDE w:val="0"/>
              <w:autoSpaceDN w:val="0"/>
              <w:adjustRightInd w:val="0"/>
              <w:jc w:val="center"/>
              <w:rPr>
                <w:sz w:val="22"/>
                <w:szCs w:val="22"/>
                <w:highlight w:val="yellow"/>
              </w:rPr>
            </w:pPr>
            <w:r w:rsidRPr="00D53325">
              <w:rPr>
                <w:sz w:val="22"/>
                <w:szCs w:val="22"/>
              </w:rPr>
              <w:t xml:space="preserve">ул. </w:t>
            </w:r>
            <w:proofErr w:type="spellStart"/>
            <w:r w:rsidRPr="00D53325">
              <w:rPr>
                <w:sz w:val="22"/>
                <w:szCs w:val="22"/>
              </w:rPr>
              <w:t>Боровская</w:t>
            </w:r>
            <w:proofErr w:type="spellEnd"/>
            <w:r w:rsidRPr="00D53325">
              <w:rPr>
                <w:sz w:val="22"/>
                <w:szCs w:val="22"/>
              </w:rPr>
              <w:t>, 5</w:t>
            </w:r>
          </w:p>
        </w:tc>
        <w:tc>
          <w:tcPr>
            <w:tcW w:w="532" w:type="pct"/>
            <w:shd w:val="clear" w:color="auto" w:fill="auto"/>
            <w:vAlign w:val="center"/>
          </w:tcPr>
          <w:p w14:paraId="4A5B7D38" w14:textId="24599E79"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32DFB186" w14:textId="70392219"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181 м</w:t>
            </w:r>
            <w:proofErr w:type="gramStart"/>
            <w:r w:rsidRPr="00D53325">
              <w:rPr>
                <w:sz w:val="22"/>
                <w:szCs w:val="22"/>
              </w:rPr>
              <w:t>2</w:t>
            </w:r>
            <w:proofErr w:type="gramEnd"/>
          </w:p>
        </w:tc>
        <w:tc>
          <w:tcPr>
            <w:tcW w:w="380" w:type="pct"/>
            <w:vAlign w:val="center"/>
          </w:tcPr>
          <w:p w14:paraId="4AAA35E6"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7EE298AF"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56087380"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5565B450" w14:textId="77777777" w:rsidTr="00721E5C">
        <w:trPr>
          <w:cantSplit/>
          <w:trHeight w:val="185"/>
          <w:jc w:val="center"/>
        </w:trPr>
        <w:tc>
          <w:tcPr>
            <w:tcW w:w="980" w:type="pct"/>
            <w:shd w:val="clear" w:color="auto" w:fill="F2F2F2" w:themeFill="background1" w:themeFillShade="F2"/>
            <w:vAlign w:val="center"/>
          </w:tcPr>
          <w:p w14:paraId="64335138" w14:textId="1D2147B9" w:rsidR="00721E5C" w:rsidRPr="00D53325" w:rsidRDefault="00721E5C" w:rsidP="00721E5C">
            <w:pPr>
              <w:jc w:val="center"/>
              <w:rPr>
                <w:b/>
                <w:i/>
                <w:sz w:val="22"/>
                <w:szCs w:val="22"/>
                <w:highlight w:val="yellow"/>
              </w:rPr>
            </w:pPr>
            <w:r w:rsidRPr="00D53325">
              <w:rPr>
                <w:b/>
                <w:i/>
                <w:sz w:val="22"/>
                <w:szCs w:val="22"/>
              </w:rPr>
              <w:t xml:space="preserve">Магазин </w:t>
            </w:r>
            <w:proofErr w:type="spellStart"/>
            <w:r w:rsidRPr="00D53325">
              <w:rPr>
                <w:b/>
                <w:i/>
                <w:sz w:val="22"/>
                <w:szCs w:val="22"/>
              </w:rPr>
              <w:t>секенхенд</w:t>
            </w:r>
            <w:proofErr w:type="spellEnd"/>
            <w:r w:rsidRPr="00D53325">
              <w:rPr>
                <w:b/>
                <w:i/>
                <w:sz w:val="22"/>
                <w:szCs w:val="22"/>
              </w:rPr>
              <w:t xml:space="preserve"> ИП Акимова Г.Л.</w:t>
            </w:r>
          </w:p>
        </w:tc>
        <w:tc>
          <w:tcPr>
            <w:tcW w:w="1140" w:type="pct"/>
            <w:shd w:val="clear" w:color="auto" w:fill="auto"/>
            <w:vAlign w:val="center"/>
          </w:tcPr>
          <w:p w14:paraId="1FBFAD5C" w14:textId="11696624" w:rsidR="00721E5C" w:rsidRPr="00D53325" w:rsidRDefault="00721E5C" w:rsidP="00721E5C">
            <w:pPr>
              <w:autoSpaceDE w:val="0"/>
              <w:autoSpaceDN w:val="0"/>
              <w:adjustRightInd w:val="0"/>
              <w:jc w:val="center"/>
              <w:rPr>
                <w:sz w:val="22"/>
                <w:szCs w:val="22"/>
                <w:highlight w:val="yellow"/>
              </w:rPr>
            </w:pPr>
            <w:r w:rsidRPr="00D53325">
              <w:rPr>
                <w:sz w:val="22"/>
                <w:szCs w:val="22"/>
              </w:rPr>
              <w:t xml:space="preserve">ул. </w:t>
            </w:r>
            <w:proofErr w:type="spellStart"/>
            <w:r w:rsidRPr="00D53325">
              <w:rPr>
                <w:sz w:val="22"/>
                <w:szCs w:val="22"/>
              </w:rPr>
              <w:t>Боровская</w:t>
            </w:r>
            <w:proofErr w:type="spellEnd"/>
            <w:r w:rsidRPr="00D53325">
              <w:rPr>
                <w:sz w:val="22"/>
                <w:szCs w:val="22"/>
              </w:rPr>
              <w:t>, 5</w:t>
            </w:r>
          </w:p>
        </w:tc>
        <w:tc>
          <w:tcPr>
            <w:tcW w:w="532" w:type="pct"/>
            <w:shd w:val="clear" w:color="auto" w:fill="auto"/>
            <w:vAlign w:val="center"/>
          </w:tcPr>
          <w:p w14:paraId="176A5800" w14:textId="20C94DCA"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65BEA69A" w14:textId="363A086C"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70 м</w:t>
            </w:r>
            <w:proofErr w:type="gramStart"/>
            <w:r w:rsidRPr="00D53325">
              <w:rPr>
                <w:sz w:val="22"/>
                <w:szCs w:val="22"/>
              </w:rPr>
              <w:t>2</w:t>
            </w:r>
            <w:proofErr w:type="gramEnd"/>
          </w:p>
        </w:tc>
        <w:tc>
          <w:tcPr>
            <w:tcW w:w="380" w:type="pct"/>
            <w:vAlign w:val="center"/>
          </w:tcPr>
          <w:p w14:paraId="5E0A6166"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4F475EC5"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000B87CF"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6C1FBB12" w14:textId="77777777" w:rsidTr="00721E5C">
        <w:trPr>
          <w:cantSplit/>
          <w:trHeight w:val="185"/>
          <w:jc w:val="center"/>
        </w:trPr>
        <w:tc>
          <w:tcPr>
            <w:tcW w:w="980" w:type="pct"/>
            <w:shd w:val="clear" w:color="auto" w:fill="F2F2F2" w:themeFill="background1" w:themeFillShade="F2"/>
            <w:vAlign w:val="center"/>
          </w:tcPr>
          <w:p w14:paraId="42164E06" w14:textId="65BA0018" w:rsidR="00721E5C" w:rsidRPr="00D53325" w:rsidRDefault="00721E5C" w:rsidP="00721E5C">
            <w:pPr>
              <w:jc w:val="center"/>
              <w:rPr>
                <w:b/>
                <w:i/>
                <w:sz w:val="22"/>
                <w:szCs w:val="22"/>
                <w:highlight w:val="yellow"/>
              </w:rPr>
            </w:pPr>
            <w:r w:rsidRPr="00D53325">
              <w:rPr>
                <w:b/>
                <w:i/>
                <w:sz w:val="22"/>
                <w:szCs w:val="22"/>
              </w:rPr>
              <w:t>Магазин (ткани) ИП Меньшова Ж.Ю.</w:t>
            </w:r>
          </w:p>
        </w:tc>
        <w:tc>
          <w:tcPr>
            <w:tcW w:w="1140" w:type="pct"/>
            <w:shd w:val="clear" w:color="auto" w:fill="auto"/>
            <w:vAlign w:val="center"/>
          </w:tcPr>
          <w:p w14:paraId="6CBC08E7" w14:textId="2DCA5174" w:rsidR="00721E5C" w:rsidRPr="00D53325" w:rsidRDefault="00721E5C" w:rsidP="00721E5C">
            <w:pPr>
              <w:autoSpaceDE w:val="0"/>
              <w:autoSpaceDN w:val="0"/>
              <w:adjustRightInd w:val="0"/>
              <w:jc w:val="center"/>
              <w:rPr>
                <w:sz w:val="22"/>
                <w:szCs w:val="22"/>
                <w:highlight w:val="yellow"/>
              </w:rPr>
            </w:pPr>
            <w:r w:rsidRPr="00D53325">
              <w:rPr>
                <w:sz w:val="22"/>
                <w:szCs w:val="22"/>
              </w:rPr>
              <w:t xml:space="preserve">ул. </w:t>
            </w:r>
            <w:proofErr w:type="spellStart"/>
            <w:r w:rsidRPr="00D53325">
              <w:rPr>
                <w:sz w:val="22"/>
                <w:szCs w:val="22"/>
              </w:rPr>
              <w:t>Боровская</w:t>
            </w:r>
            <w:proofErr w:type="spellEnd"/>
            <w:r w:rsidRPr="00D53325">
              <w:rPr>
                <w:sz w:val="22"/>
                <w:szCs w:val="22"/>
              </w:rPr>
              <w:t>, 5</w:t>
            </w:r>
          </w:p>
        </w:tc>
        <w:tc>
          <w:tcPr>
            <w:tcW w:w="532" w:type="pct"/>
            <w:shd w:val="clear" w:color="auto" w:fill="auto"/>
            <w:vAlign w:val="center"/>
          </w:tcPr>
          <w:p w14:paraId="04AE8620" w14:textId="2BA27E06"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365C2502" w14:textId="319F41FB"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70 м</w:t>
            </w:r>
            <w:proofErr w:type="gramStart"/>
            <w:r w:rsidRPr="00D53325">
              <w:rPr>
                <w:sz w:val="22"/>
                <w:szCs w:val="22"/>
              </w:rPr>
              <w:t>2</w:t>
            </w:r>
            <w:proofErr w:type="gramEnd"/>
          </w:p>
        </w:tc>
        <w:tc>
          <w:tcPr>
            <w:tcW w:w="380" w:type="pct"/>
            <w:vAlign w:val="center"/>
          </w:tcPr>
          <w:p w14:paraId="08049E17"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34317C19"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69729735"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7BAAB697" w14:textId="77777777" w:rsidTr="00721E5C">
        <w:trPr>
          <w:cantSplit/>
          <w:trHeight w:val="185"/>
          <w:jc w:val="center"/>
        </w:trPr>
        <w:tc>
          <w:tcPr>
            <w:tcW w:w="980" w:type="pct"/>
            <w:shd w:val="clear" w:color="auto" w:fill="F2F2F2" w:themeFill="background1" w:themeFillShade="F2"/>
            <w:vAlign w:val="center"/>
          </w:tcPr>
          <w:p w14:paraId="0802E411" w14:textId="45B2F65A" w:rsidR="00721E5C" w:rsidRPr="00D53325" w:rsidRDefault="00721E5C" w:rsidP="00721E5C">
            <w:pPr>
              <w:jc w:val="center"/>
              <w:rPr>
                <w:b/>
                <w:i/>
                <w:sz w:val="22"/>
                <w:szCs w:val="22"/>
                <w:highlight w:val="yellow"/>
              </w:rPr>
            </w:pPr>
            <w:r w:rsidRPr="00D53325">
              <w:rPr>
                <w:b/>
                <w:i/>
                <w:sz w:val="22"/>
                <w:szCs w:val="22"/>
              </w:rPr>
              <w:t>Магазин одежды "Любава"</w:t>
            </w:r>
          </w:p>
        </w:tc>
        <w:tc>
          <w:tcPr>
            <w:tcW w:w="1140" w:type="pct"/>
            <w:shd w:val="clear" w:color="auto" w:fill="auto"/>
            <w:vAlign w:val="center"/>
          </w:tcPr>
          <w:p w14:paraId="71F4117A" w14:textId="7DA1AF10" w:rsidR="00721E5C" w:rsidRPr="00D53325" w:rsidRDefault="00721E5C" w:rsidP="00721E5C">
            <w:pPr>
              <w:autoSpaceDE w:val="0"/>
              <w:autoSpaceDN w:val="0"/>
              <w:adjustRightInd w:val="0"/>
              <w:jc w:val="center"/>
              <w:rPr>
                <w:sz w:val="22"/>
                <w:szCs w:val="22"/>
                <w:highlight w:val="yellow"/>
              </w:rPr>
            </w:pPr>
            <w:r w:rsidRPr="00D53325">
              <w:rPr>
                <w:sz w:val="22"/>
                <w:szCs w:val="22"/>
              </w:rPr>
              <w:t xml:space="preserve">ул. </w:t>
            </w:r>
            <w:proofErr w:type="spellStart"/>
            <w:r w:rsidRPr="00D53325">
              <w:rPr>
                <w:sz w:val="22"/>
                <w:szCs w:val="22"/>
              </w:rPr>
              <w:t>Боровская</w:t>
            </w:r>
            <w:proofErr w:type="spellEnd"/>
            <w:r w:rsidRPr="00D53325">
              <w:rPr>
                <w:sz w:val="22"/>
                <w:szCs w:val="22"/>
              </w:rPr>
              <w:t>, 56</w:t>
            </w:r>
          </w:p>
        </w:tc>
        <w:tc>
          <w:tcPr>
            <w:tcW w:w="532" w:type="pct"/>
            <w:shd w:val="clear" w:color="auto" w:fill="auto"/>
            <w:vAlign w:val="center"/>
          </w:tcPr>
          <w:p w14:paraId="3B4F6317" w14:textId="13C975D6"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6F99473D" w14:textId="49373F7F"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18 м</w:t>
            </w:r>
            <w:proofErr w:type="gramStart"/>
            <w:r w:rsidRPr="00D53325">
              <w:rPr>
                <w:sz w:val="22"/>
                <w:szCs w:val="22"/>
              </w:rPr>
              <w:t>2</w:t>
            </w:r>
            <w:proofErr w:type="gramEnd"/>
          </w:p>
        </w:tc>
        <w:tc>
          <w:tcPr>
            <w:tcW w:w="380" w:type="pct"/>
            <w:vAlign w:val="center"/>
          </w:tcPr>
          <w:p w14:paraId="664EDFDA"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7AEE8F39"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2CF98687"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1F45797F" w14:textId="77777777" w:rsidTr="00721E5C">
        <w:trPr>
          <w:cantSplit/>
          <w:trHeight w:val="185"/>
          <w:jc w:val="center"/>
        </w:trPr>
        <w:tc>
          <w:tcPr>
            <w:tcW w:w="980" w:type="pct"/>
            <w:shd w:val="clear" w:color="auto" w:fill="F2F2F2" w:themeFill="background1" w:themeFillShade="F2"/>
            <w:vAlign w:val="center"/>
          </w:tcPr>
          <w:p w14:paraId="5A186C09" w14:textId="678BCB58" w:rsidR="00721E5C" w:rsidRPr="00D53325" w:rsidRDefault="00721E5C" w:rsidP="00721E5C">
            <w:pPr>
              <w:jc w:val="center"/>
              <w:rPr>
                <w:b/>
                <w:i/>
                <w:sz w:val="22"/>
                <w:szCs w:val="22"/>
                <w:highlight w:val="yellow"/>
              </w:rPr>
            </w:pPr>
            <w:r w:rsidRPr="00D53325">
              <w:rPr>
                <w:b/>
                <w:i/>
                <w:sz w:val="22"/>
                <w:szCs w:val="22"/>
              </w:rPr>
              <w:t>Магазин Автозапчасти, Сантехника</w:t>
            </w:r>
          </w:p>
        </w:tc>
        <w:tc>
          <w:tcPr>
            <w:tcW w:w="1140" w:type="pct"/>
            <w:shd w:val="clear" w:color="auto" w:fill="auto"/>
            <w:vAlign w:val="center"/>
          </w:tcPr>
          <w:p w14:paraId="75F582E3" w14:textId="7904D17F" w:rsidR="00721E5C" w:rsidRPr="00D53325" w:rsidRDefault="00721E5C" w:rsidP="00721E5C">
            <w:pPr>
              <w:autoSpaceDE w:val="0"/>
              <w:autoSpaceDN w:val="0"/>
              <w:adjustRightInd w:val="0"/>
              <w:jc w:val="center"/>
              <w:rPr>
                <w:sz w:val="22"/>
                <w:szCs w:val="22"/>
                <w:highlight w:val="yellow"/>
              </w:rPr>
            </w:pPr>
            <w:r w:rsidRPr="00D53325">
              <w:rPr>
                <w:sz w:val="22"/>
                <w:szCs w:val="22"/>
              </w:rPr>
              <w:t xml:space="preserve">ул. </w:t>
            </w:r>
            <w:proofErr w:type="spellStart"/>
            <w:r w:rsidRPr="00D53325">
              <w:rPr>
                <w:sz w:val="22"/>
                <w:szCs w:val="22"/>
              </w:rPr>
              <w:t>Боровская</w:t>
            </w:r>
            <w:proofErr w:type="spellEnd"/>
            <w:r w:rsidRPr="00D53325">
              <w:rPr>
                <w:sz w:val="22"/>
                <w:szCs w:val="22"/>
              </w:rPr>
              <w:t>, 62А</w:t>
            </w:r>
          </w:p>
        </w:tc>
        <w:tc>
          <w:tcPr>
            <w:tcW w:w="532" w:type="pct"/>
            <w:shd w:val="clear" w:color="auto" w:fill="auto"/>
            <w:vAlign w:val="center"/>
          </w:tcPr>
          <w:p w14:paraId="66AB34B3" w14:textId="32BA5B6C"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5111A924" w14:textId="383005B8"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191 м</w:t>
            </w:r>
            <w:proofErr w:type="gramStart"/>
            <w:r w:rsidRPr="00D53325">
              <w:rPr>
                <w:sz w:val="22"/>
                <w:szCs w:val="22"/>
              </w:rPr>
              <w:t>2</w:t>
            </w:r>
            <w:proofErr w:type="gramEnd"/>
          </w:p>
        </w:tc>
        <w:tc>
          <w:tcPr>
            <w:tcW w:w="380" w:type="pct"/>
            <w:vAlign w:val="center"/>
          </w:tcPr>
          <w:p w14:paraId="2D92BC6C"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715335C0"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204201A2"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68B1714F" w14:textId="77777777" w:rsidTr="00721E5C">
        <w:trPr>
          <w:cantSplit/>
          <w:trHeight w:val="185"/>
          <w:jc w:val="center"/>
        </w:trPr>
        <w:tc>
          <w:tcPr>
            <w:tcW w:w="980" w:type="pct"/>
            <w:shd w:val="clear" w:color="auto" w:fill="F2F2F2" w:themeFill="background1" w:themeFillShade="F2"/>
            <w:vAlign w:val="center"/>
          </w:tcPr>
          <w:p w14:paraId="7B0AED30" w14:textId="2558372A" w:rsidR="00721E5C" w:rsidRPr="00D53325" w:rsidRDefault="00721E5C" w:rsidP="00721E5C">
            <w:pPr>
              <w:jc w:val="center"/>
              <w:rPr>
                <w:b/>
                <w:i/>
                <w:sz w:val="22"/>
                <w:szCs w:val="22"/>
                <w:highlight w:val="yellow"/>
              </w:rPr>
            </w:pPr>
            <w:r w:rsidRPr="00D53325">
              <w:rPr>
                <w:b/>
                <w:i/>
                <w:sz w:val="22"/>
                <w:szCs w:val="22"/>
              </w:rPr>
              <w:t>Магазин "Мебель"</w:t>
            </w:r>
          </w:p>
        </w:tc>
        <w:tc>
          <w:tcPr>
            <w:tcW w:w="1140" w:type="pct"/>
            <w:shd w:val="clear" w:color="auto" w:fill="auto"/>
            <w:vAlign w:val="center"/>
          </w:tcPr>
          <w:p w14:paraId="6D3A4518" w14:textId="44491F7F" w:rsidR="00721E5C" w:rsidRPr="00D53325" w:rsidRDefault="00721E5C" w:rsidP="00721E5C">
            <w:pPr>
              <w:autoSpaceDE w:val="0"/>
              <w:autoSpaceDN w:val="0"/>
              <w:adjustRightInd w:val="0"/>
              <w:jc w:val="center"/>
              <w:rPr>
                <w:sz w:val="22"/>
                <w:szCs w:val="22"/>
                <w:highlight w:val="yellow"/>
              </w:rPr>
            </w:pPr>
            <w:r w:rsidRPr="00D53325">
              <w:rPr>
                <w:sz w:val="22"/>
                <w:szCs w:val="22"/>
              </w:rPr>
              <w:t xml:space="preserve">ул. </w:t>
            </w:r>
            <w:proofErr w:type="spellStart"/>
            <w:r w:rsidRPr="00D53325">
              <w:rPr>
                <w:sz w:val="22"/>
                <w:szCs w:val="22"/>
              </w:rPr>
              <w:t>Боровская</w:t>
            </w:r>
            <w:proofErr w:type="spellEnd"/>
            <w:r w:rsidRPr="00D53325">
              <w:rPr>
                <w:sz w:val="22"/>
                <w:szCs w:val="22"/>
              </w:rPr>
              <w:t>, 62</w:t>
            </w:r>
          </w:p>
        </w:tc>
        <w:tc>
          <w:tcPr>
            <w:tcW w:w="532" w:type="pct"/>
            <w:shd w:val="clear" w:color="auto" w:fill="auto"/>
            <w:vAlign w:val="center"/>
          </w:tcPr>
          <w:p w14:paraId="6F7990E4" w14:textId="138C15E7"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25B87FAE" w14:textId="6D64E660"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102 м</w:t>
            </w:r>
            <w:proofErr w:type="gramStart"/>
            <w:r w:rsidRPr="00D53325">
              <w:rPr>
                <w:sz w:val="22"/>
                <w:szCs w:val="22"/>
              </w:rPr>
              <w:t>2</w:t>
            </w:r>
            <w:proofErr w:type="gramEnd"/>
          </w:p>
        </w:tc>
        <w:tc>
          <w:tcPr>
            <w:tcW w:w="380" w:type="pct"/>
            <w:vAlign w:val="center"/>
          </w:tcPr>
          <w:p w14:paraId="3206EBA3"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4E8A933F"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353FB938"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112A2200" w14:textId="77777777" w:rsidTr="00721E5C">
        <w:trPr>
          <w:cantSplit/>
          <w:trHeight w:val="185"/>
          <w:jc w:val="center"/>
        </w:trPr>
        <w:tc>
          <w:tcPr>
            <w:tcW w:w="980" w:type="pct"/>
            <w:shd w:val="clear" w:color="auto" w:fill="F2F2F2" w:themeFill="background1" w:themeFillShade="F2"/>
            <w:vAlign w:val="center"/>
          </w:tcPr>
          <w:p w14:paraId="24228F5B" w14:textId="52E6E277" w:rsidR="00721E5C" w:rsidRPr="00D53325" w:rsidRDefault="00721E5C" w:rsidP="00721E5C">
            <w:pPr>
              <w:jc w:val="center"/>
              <w:rPr>
                <w:b/>
                <w:i/>
                <w:sz w:val="22"/>
                <w:szCs w:val="22"/>
                <w:highlight w:val="yellow"/>
              </w:rPr>
            </w:pPr>
            <w:r w:rsidRPr="00D53325">
              <w:rPr>
                <w:b/>
                <w:i/>
                <w:sz w:val="22"/>
                <w:szCs w:val="22"/>
              </w:rPr>
              <w:t>Магазин Автозапчасти</w:t>
            </w:r>
          </w:p>
        </w:tc>
        <w:tc>
          <w:tcPr>
            <w:tcW w:w="1140" w:type="pct"/>
            <w:shd w:val="clear" w:color="auto" w:fill="auto"/>
            <w:vAlign w:val="center"/>
          </w:tcPr>
          <w:p w14:paraId="5CE24F14" w14:textId="7E8AD727" w:rsidR="00721E5C" w:rsidRPr="00D53325" w:rsidRDefault="00721E5C" w:rsidP="00721E5C">
            <w:pPr>
              <w:autoSpaceDE w:val="0"/>
              <w:autoSpaceDN w:val="0"/>
              <w:adjustRightInd w:val="0"/>
              <w:jc w:val="center"/>
              <w:rPr>
                <w:sz w:val="22"/>
                <w:szCs w:val="22"/>
                <w:highlight w:val="yellow"/>
              </w:rPr>
            </w:pPr>
            <w:r w:rsidRPr="00D53325">
              <w:rPr>
                <w:sz w:val="22"/>
                <w:szCs w:val="22"/>
              </w:rPr>
              <w:t xml:space="preserve">ул. </w:t>
            </w:r>
            <w:proofErr w:type="spellStart"/>
            <w:r w:rsidRPr="00D53325">
              <w:rPr>
                <w:sz w:val="22"/>
                <w:szCs w:val="22"/>
              </w:rPr>
              <w:t>Боровская</w:t>
            </w:r>
            <w:proofErr w:type="spellEnd"/>
            <w:r w:rsidRPr="00D53325">
              <w:rPr>
                <w:sz w:val="22"/>
                <w:szCs w:val="22"/>
              </w:rPr>
              <w:t>, 92</w:t>
            </w:r>
          </w:p>
        </w:tc>
        <w:tc>
          <w:tcPr>
            <w:tcW w:w="532" w:type="pct"/>
            <w:shd w:val="clear" w:color="auto" w:fill="auto"/>
            <w:vAlign w:val="center"/>
          </w:tcPr>
          <w:p w14:paraId="710094DE" w14:textId="00310415"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3E5C0A5A" w14:textId="01627975"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50 м</w:t>
            </w:r>
            <w:proofErr w:type="gramStart"/>
            <w:r w:rsidRPr="00D53325">
              <w:rPr>
                <w:sz w:val="22"/>
                <w:szCs w:val="22"/>
              </w:rPr>
              <w:t>2</w:t>
            </w:r>
            <w:proofErr w:type="gramEnd"/>
          </w:p>
        </w:tc>
        <w:tc>
          <w:tcPr>
            <w:tcW w:w="380" w:type="pct"/>
            <w:vAlign w:val="center"/>
          </w:tcPr>
          <w:p w14:paraId="6C05E25A"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38C997B9"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28CE65F5"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5C82D5D2" w14:textId="77777777" w:rsidTr="00721E5C">
        <w:trPr>
          <w:cantSplit/>
          <w:trHeight w:val="185"/>
          <w:jc w:val="center"/>
        </w:trPr>
        <w:tc>
          <w:tcPr>
            <w:tcW w:w="980" w:type="pct"/>
            <w:shd w:val="clear" w:color="auto" w:fill="F2F2F2" w:themeFill="background1" w:themeFillShade="F2"/>
            <w:vAlign w:val="center"/>
          </w:tcPr>
          <w:p w14:paraId="7EF68FD6" w14:textId="39DA1F13" w:rsidR="00721E5C" w:rsidRPr="00D53325" w:rsidRDefault="00721E5C" w:rsidP="00721E5C">
            <w:pPr>
              <w:jc w:val="center"/>
              <w:rPr>
                <w:b/>
                <w:i/>
                <w:sz w:val="22"/>
                <w:szCs w:val="22"/>
                <w:highlight w:val="yellow"/>
              </w:rPr>
            </w:pPr>
            <w:r w:rsidRPr="00D53325">
              <w:rPr>
                <w:b/>
                <w:i/>
                <w:sz w:val="22"/>
                <w:szCs w:val="22"/>
              </w:rPr>
              <w:t>ЗОО магазин</w:t>
            </w:r>
          </w:p>
        </w:tc>
        <w:tc>
          <w:tcPr>
            <w:tcW w:w="1140" w:type="pct"/>
            <w:shd w:val="clear" w:color="auto" w:fill="auto"/>
            <w:vAlign w:val="center"/>
          </w:tcPr>
          <w:p w14:paraId="53F8FE20" w14:textId="7FE6DDC3" w:rsidR="00721E5C" w:rsidRPr="00D53325" w:rsidRDefault="00721E5C" w:rsidP="00721E5C">
            <w:pPr>
              <w:autoSpaceDE w:val="0"/>
              <w:autoSpaceDN w:val="0"/>
              <w:adjustRightInd w:val="0"/>
              <w:jc w:val="center"/>
              <w:rPr>
                <w:sz w:val="22"/>
                <w:szCs w:val="22"/>
                <w:highlight w:val="yellow"/>
              </w:rPr>
            </w:pPr>
            <w:r w:rsidRPr="00D53325">
              <w:rPr>
                <w:sz w:val="22"/>
                <w:szCs w:val="22"/>
              </w:rPr>
              <w:t xml:space="preserve">ул. </w:t>
            </w:r>
            <w:proofErr w:type="spellStart"/>
            <w:r w:rsidRPr="00D53325">
              <w:rPr>
                <w:sz w:val="22"/>
                <w:szCs w:val="22"/>
              </w:rPr>
              <w:t>Боровская</w:t>
            </w:r>
            <w:proofErr w:type="spellEnd"/>
            <w:r w:rsidRPr="00D53325">
              <w:rPr>
                <w:sz w:val="22"/>
                <w:szCs w:val="22"/>
              </w:rPr>
              <w:t>, 94</w:t>
            </w:r>
          </w:p>
        </w:tc>
        <w:tc>
          <w:tcPr>
            <w:tcW w:w="532" w:type="pct"/>
            <w:shd w:val="clear" w:color="auto" w:fill="auto"/>
            <w:vAlign w:val="center"/>
          </w:tcPr>
          <w:p w14:paraId="1239F55C" w14:textId="1A7C0D60"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548674D5" w14:textId="7E0E3453"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32 м</w:t>
            </w:r>
            <w:proofErr w:type="gramStart"/>
            <w:r w:rsidRPr="00D53325">
              <w:rPr>
                <w:sz w:val="22"/>
                <w:szCs w:val="22"/>
              </w:rPr>
              <w:t>2</w:t>
            </w:r>
            <w:proofErr w:type="gramEnd"/>
          </w:p>
        </w:tc>
        <w:tc>
          <w:tcPr>
            <w:tcW w:w="380" w:type="pct"/>
            <w:vAlign w:val="center"/>
          </w:tcPr>
          <w:p w14:paraId="453CE1E0"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4BB227B0"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0CA97890"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5DAB7F6B" w14:textId="77777777" w:rsidTr="00721E5C">
        <w:trPr>
          <w:cantSplit/>
          <w:trHeight w:val="185"/>
          <w:jc w:val="center"/>
        </w:trPr>
        <w:tc>
          <w:tcPr>
            <w:tcW w:w="980" w:type="pct"/>
            <w:shd w:val="clear" w:color="auto" w:fill="F2F2F2" w:themeFill="background1" w:themeFillShade="F2"/>
            <w:vAlign w:val="center"/>
          </w:tcPr>
          <w:p w14:paraId="1D9CB9A7" w14:textId="2419DDBD" w:rsidR="00721E5C" w:rsidRPr="00D53325" w:rsidRDefault="00721E5C" w:rsidP="00721E5C">
            <w:pPr>
              <w:jc w:val="center"/>
              <w:rPr>
                <w:b/>
                <w:i/>
                <w:sz w:val="22"/>
                <w:szCs w:val="22"/>
                <w:highlight w:val="yellow"/>
              </w:rPr>
            </w:pPr>
            <w:r w:rsidRPr="00D53325">
              <w:rPr>
                <w:b/>
                <w:i/>
                <w:sz w:val="22"/>
                <w:szCs w:val="22"/>
              </w:rPr>
              <w:t>Магазин «Автозапчасти»</w:t>
            </w:r>
          </w:p>
        </w:tc>
        <w:tc>
          <w:tcPr>
            <w:tcW w:w="1140" w:type="pct"/>
            <w:shd w:val="clear" w:color="auto" w:fill="auto"/>
            <w:vAlign w:val="center"/>
          </w:tcPr>
          <w:p w14:paraId="208AF55D" w14:textId="7D5783A6" w:rsidR="00721E5C" w:rsidRPr="00D53325" w:rsidRDefault="00721E5C" w:rsidP="00721E5C">
            <w:pPr>
              <w:autoSpaceDE w:val="0"/>
              <w:autoSpaceDN w:val="0"/>
              <w:adjustRightInd w:val="0"/>
              <w:jc w:val="center"/>
              <w:rPr>
                <w:sz w:val="22"/>
                <w:szCs w:val="22"/>
                <w:highlight w:val="yellow"/>
              </w:rPr>
            </w:pPr>
            <w:r w:rsidRPr="00D53325">
              <w:rPr>
                <w:sz w:val="22"/>
                <w:szCs w:val="22"/>
              </w:rPr>
              <w:t>ул. Дзержинского</w:t>
            </w:r>
          </w:p>
        </w:tc>
        <w:tc>
          <w:tcPr>
            <w:tcW w:w="532" w:type="pct"/>
            <w:shd w:val="clear" w:color="auto" w:fill="auto"/>
            <w:vAlign w:val="center"/>
          </w:tcPr>
          <w:p w14:paraId="0DF3C562" w14:textId="0F5C688A"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5BE7F6D9" w14:textId="5690215B"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75 м</w:t>
            </w:r>
            <w:proofErr w:type="gramStart"/>
            <w:r w:rsidRPr="00D53325">
              <w:rPr>
                <w:sz w:val="22"/>
                <w:szCs w:val="22"/>
              </w:rPr>
              <w:t>2</w:t>
            </w:r>
            <w:proofErr w:type="gramEnd"/>
          </w:p>
        </w:tc>
        <w:tc>
          <w:tcPr>
            <w:tcW w:w="380" w:type="pct"/>
            <w:vAlign w:val="center"/>
          </w:tcPr>
          <w:p w14:paraId="6CF5D026"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2D3F4288"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6EE837A4"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541FADC7" w14:textId="77777777" w:rsidTr="00721E5C">
        <w:trPr>
          <w:cantSplit/>
          <w:trHeight w:val="185"/>
          <w:jc w:val="center"/>
        </w:trPr>
        <w:tc>
          <w:tcPr>
            <w:tcW w:w="980" w:type="pct"/>
            <w:shd w:val="clear" w:color="auto" w:fill="F2F2F2" w:themeFill="background1" w:themeFillShade="F2"/>
            <w:vAlign w:val="center"/>
          </w:tcPr>
          <w:p w14:paraId="3BC18B46" w14:textId="4D16BF4A" w:rsidR="00721E5C" w:rsidRPr="00D53325" w:rsidRDefault="00721E5C" w:rsidP="00721E5C">
            <w:pPr>
              <w:jc w:val="center"/>
              <w:rPr>
                <w:b/>
                <w:i/>
                <w:sz w:val="22"/>
                <w:szCs w:val="22"/>
                <w:highlight w:val="yellow"/>
              </w:rPr>
            </w:pPr>
            <w:r w:rsidRPr="00D53325">
              <w:rPr>
                <w:b/>
                <w:i/>
                <w:sz w:val="22"/>
                <w:szCs w:val="22"/>
              </w:rPr>
              <w:t>Строительные материал</w:t>
            </w:r>
            <w:proofErr w:type="gramStart"/>
            <w:r w:rsidRPr="00D53325">
              <w:rPr>
                <w:b/>
                <w:i/>
                <w:sz w:val="22"/>
                <w:szCs w:val="22"/>
              </w:rPr>
              <w:t>ы ООО</w:t>
            </w:r>
            <w:proofErr w:type="gramEnd"/>
            <w:r w:rsidRPr="00D53325">
              <w:rPr>
                <w:b/>
                <w:i/>
                <w:sz w:val="22"/>
                <w:szCs w:val="22"/>
              </w:rPr>
              <w:t xml:space="preserve"> «Процесс»</w:t>
            </w:r>
          </w:p>
        </w:tc>
        <w:tc>
          <w:tcPr>
            <w:tcW w:w="1140" w:type="pct"/>
            <w:shd w:val="clear" w:color="auto" w:fill="auto"/>
            <w:vAlign w:val="center"/>
          </w:tcPr>
          <w:p w14:paraId="0B08CDE1" w14:textId="62300D8B" w:rsidR="00721E5C" w:rsidRPr="00D53325" w:rsidRDefault="00721E5C" w:rsidP="00721E5C">
            <w:pPr>
              <w:autoSpaceDE w:val="0"/>
              <w:autoSpaceDN w:val="0"/>
              <w:adjustRightInd w:val="0"/>
              <w:jc w:val="center"/>
              <w:rPr>
                <w:sz w:val="22"/>
                <w:szCs w:val="22"/>
                <w:highlight w:val="yellow"/>
              </w:rPr>
            </w:pPr>
            <w:r w:rsidRPr="00D53325">
              <w:rPr>
                <w:sz w:val="22"/>
                <w:szCs w:val="22"/>
              </w:rPr>
              <w:t>ул. Дзержинского, 1</w:t>
            </w:r>
          </w:p>
        </w:tc>
        <w:tc>
          <w:tcPr>
            <w:tcW w:w="532" w:type="pct"/>
            <w:shd w:val="clear" w:color="auto" w:fill="auto"/>
            <w:vAlign w:val="center"/>
          </w:tcPr>
          <w:p w14:paraId="6BCEF538" w14:textId="7CB55405"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7DA2664B" w14:textId="3B40971F"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252 м</w:t>
            </w:r>
            <w:proofErr w:type="gramStart"/>
            <w:r w:rsidRPr="00D53325">
              <w:rPr>
                <w:sz w:val="22"/>
                <w:szCs w:val="22"/>
              </w:rPr>
              <w:t>2</w:t>
            </w:r>
            <w:proofErr w:type="gramEnd"/>
          </w:p>
        </w:tc>
        <w:tc>
          <w:tcPr>
            <w:tcW w:w="380" w:type="pct"/>
            <w:vAlign w:val="center"/>
          </w:tcPr>
          <w:p w14:paraId="5A3B3C50"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2D85A6A6"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7B57031F"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4BADDC1C" w14:textId="77777777" w:rsidTr="00721E5C">
        <w:trPr>
          <w:cantSplit/>
          <w:trHeight w:val="185"/>
          <w:jc w:val="center"/>
        </w:trPr>
        <w:tc>
          <w:tcPr>
            <w:tcW w:w="980" w:type="pct"/>
            <w:shd w:val="clear" w:color="auto" w:fill="F2F2F2" w:themeFill="background1" w:themeFillShade="F2"/>
            <w:vAlign w:val="center"/>
          </w:tcPr>
          <w:p w14:paraId="4F0B8502" w14:textId="5365315C" w:rsidR="00721E5C" w:rsidRPr="00D53325" w:rsidRDefault="00721E5C" w:rsidP="00721E5C">
            <w:pPr>
              <w:jc w:val="center"/>
              <w:rPr>
                <w:b/>
                <w:i/>
                <w:sz w:val="22"/>
                <w:szCs w:val="22"/>
                <w:highlight w:val="yellow"/>
              </w:rPr>
            </w:pPr>
            <w:r w:rsidRPr="00D53325">
              <w:rPr>
                <w:b/>
                <w:i/>
                <w:sz w:val="22"/>
                <w:szCs w:val="22"/>
              </w:rPr>
              <w:t>Магазин "Магнит-</w:t>
            </w:r>
            <w:proofErr w:type="spellStart"/>
            <w:r w:rsidRPr="00D53325">
              <w:rPr>
                <w:b/>
                <w:i/>
                <w:sz w:val="22"/>
                <w:szCs w:val="22"/>
              </w:rPr>
              <w:t>косметик</w:t>
            </w:r>
            <w:proofErr w:type="spellEnd"/>
            <w:r w:rsidRPr="00D53325">
              <w:rPr>
                <w:b/>
                <w:i/>
                <w:sz w:val="22"/>
                <w:szCs w:val="22"/>
              </w:rPr>
              <w:t>" ЗАО "Тандер"</w:t>
            </w:r>
          </w:p>
        </w:tc>
        <w:tc>
          <w:tcPr>
            <w:tcW w:w="1140" w:type="pct"/>
            <w:shd w:val="clear" w:color="auto" w:fill="auto"/>
            <w:vAlign w:val="center"/>
          </w:tcPr>
          <w:p w14:paraId="07FA8295" w14:textId="65A5BE11" w:rsidR="00721E5C" w:rsidRPr="00D53325" w:rsidRDefault="00721E5C" w:rsidP="00721E5C">
            <w:pPr>
              <w:autoSpaceDE w:val="0"/>
              <w:autoSpaceDN w:val="0"/>
              <w:adjustRightInd w:val="0"/>
              <w:jc w:val="center"/>
              <w:rPr>
                <w:sz w:val="22"/>
                <w:szCs w:val="22"/>
                <w:highlight w:val="yellow"/>
              </w:rPr>
            </w:pPr>
            <w:r w:rsidRPr="00D53325">
              <w:rPr>
                <w:sz w:val="22"/>
                <w:szCs w:val="22"/>
              </w:rPr>
              <w:t>ул. Дзержинского, 93б</w:t>
            </w:r>
          </w:p>
        </w:tc>
        <w:tc>
          <w:tcPr>
            <w:tcW w:w="532" w:type="pct"/>
            <w:shd w:val="clear" w:color="auto" w:fill="auto"/>
            <w:vAlign w:val="center"/>
          </w:tcPr>
          <w:p w14:paraId="30705457" w14:textId="29CCA707"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606048A6" w14:textId="29708D43"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80 м</w:t>
            </w:r>
            <w:proofErr w:type="gramStart"/>
            <w:r w:rsidRPr="00D53325">
              <w:rPr>
                <w:sz w:val="22"/>
                <w:szCs w:val="22"/>
              </w:rPr>
              <w:t>2</w:t>
            </w:r>
            <w:proofErr w:type="gramEnd"/>
          </w:p>
        </w:tc>
        <w:tc>
          <w:tcPr>
            <w:tcW w:w="380" w:type="pct"/>
            <w:vAlign w:val="center"/>
          </w:tcPr>
          <w:p w14:paraId="68CFE73D"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0AE6EE53"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58518D7D"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3EF23723" w14:textId="77777777" w:rsidTr="00721E5C">
        <w:trPr>
          <w:cantSplit/>
          <w:trHeight w:val="185"/>
          <w:jc w:val="center"/>
        </w:trPr>
        <w:tc>
          <w:tcPr>
            <w:tcW w:w="980" w:type="pct"/>
            <w:shd w:val="clear" w:color="auto" w:fill="F2F2F2" w:themeFill="background1" w:themeFillShade="F2"/>
            <w:vAlign w:val="center"/>
          </w:tcPr>
          <w:p w14:paraId="63D710B4" w14:textId="2B307536" w:rsidR="00721E5C" w:rsidRPr="00D53325" w:rsidRDefault="00721E5C" w:rsidP="00721E5C">
            <w:pPr>
              <w:jc w:val="center"/>
              <w:rPr>
                <w:b/>
                <w:i/>
                <w:sz w:val="22"/>
                <w:szCs w:val="22"/>
                <w:highlight w:val="yellow"/>
              </w:rPr>
            </w:pPr>
            <w:r w:rsidRPr="00D53325">
              <w:rPr>
                <w:b/>
                <w:i/>
                <w:sz w:val="22"/>
                <w:szCs w:val="22"/>
              </w:rPr>
              <w:lastRenderedPageBreak/>
              <w:t>Магазин «Дачник» ООО «Ратибор»</w:t>
            </w:r>
          </w:p>
        </w:tc>
        <w:tc>
          <w:tcPr>
            <w:tcW w:w="1140" w:type="pct"/>
            <w:shd w:val="clear" w:color="auto" w:fill="auto"/>
            <w:vAlign w:val="center"/>
          </w:tcPr>
          <w:p w14:paraId="4CA8AA0C" w14:textId="711DC396" w:rsidR="00721E5C" w:rsidRPr="00D53325" w:rsidRDefault="00721E5C" w:rsidP="00721E5C">
            <w:pPr>
              <w:autoSpaceDE w:val="0"/>
              <w:autoSpaceDN w:val="0"/>
              <w:adjustRightInd w:val="0"/>
              <w:jc w:val="center"/>
              <w:rPr>
                <w:sz w:val="22"/>
                <w:szCs w:val="22"/>
                <w:highlight w:val="yellow"/>
              </w:rPr>
            </w:pPr>
            <w:r w:rsidRPr="00D53325">
              <w:rPr>
                <w:sz w:val="22"/>
                <w:szCs w:val="22"/>
              </w:rPr>
              <w:t>ул. Ворошилова, 59</w:t>
            </w:r>
          </w:p>
        </w:tc>
        <w:tc>
          <w:tcPr>
            <w:tcW w:w="532" w:type="pct"/>
            <w:shd w:val="clear" w:color="auto" w:fill="auto"/>
            <w:vAlign w:val="center"/>
          </w:tcPr>
          <w:p w14:paraId="7D907455" w14:textId="7D0D5EE6"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29CBE940" w14:textId="027E9FC7"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303 м</w:t>
            </w:r>
            <w:proofErr w:type="gramStart"/>
            <w:r w:rsidRPr="00D53325">
              <w:rPr>
                <w:sz w:val="22"/>
                <w:szCs w:val="22"/>
              </w:rPr>
              <w:t>2</w:t>
            </w:r>
            <w:proofErr w:type="gramEnd"/>
          </w:p>
        </w:tc>
        <w:tc>
          <w:tcPr>
            <w:tcW w:w="380" w:type="pct"/>
            <w:vAlign w:val="center"/>
          </w:tcPr>
          <w:p w14:paraId="0EC00635"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77BADD71"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56CE2F1C"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4B3F1888" w14:textId="77777777" w:rsidTr="00721E5C">
        <w:trPr>
          <w:cantSplit/>
          <w:trHeight w:val="185"/>
          <w:jc w:val="center"/>
        </w:trPr>
        <w:tc>
          <w:tcPr>
            <w:tcW w:w="980" w:type="pct"/>
            <w:shd w:val="clear" w:color="auto" w:fill="F2F2F2" w:themeFill="background1" w:themeFillShade="F2"/>
            <w:vAlign w:val="center"/>
          </w:tcPr>
          <w:p w14:paraId="025E1F0C" w14:textId="4EC435A9" w:rsidR="00721E5C" w:rsidRPr="00D53325" w:rsidRDefault="00721E5C" w:rsidP="00721E5C">
            <w:pPr>
              <w:jc w:val="center"/>
              <w:rPr>
                <w:b/>
                <w:i/>
                <w:sz w:val="22"/>
                <w:szCs w:val="22"/>
                <w:highlight w:val="yellow"/>
              </w:rPr>
            </w:pPr>
            <w:r w:rsidRPr="00D53325">
              <w:rPr>
                <w:b/>
                <w:i/>
                <w:sz w:val="22"/>
                <w:szCs w:val="22"/>
              </w:rPr>
              <w:t>Магазин "</w:t>
            </w:r>
            <w:proofErr w:type="gramStart"/>
            <w:r w:rsidRPr="00D53325">
              <w:rPr>
                <w:b/>
                <w:i/>
                <w:sz w:val="22"/>
                <w:szCs w:val="22"/>
              </w:rPr>
              <w:t>Тканное</w:t>
            </w:r>
            <w:proofErr w:type="gramEnd"/>
            <w:r w:rsidRPr="00D53325">
              <w:rPr>
                <w:b/>
                <w:i/>
                <w:sz w:val="22"/>
                <w:szCs w:val="22"/>
              </w:rPr>
              <w:t xml:space="preserve"> облако"</w:t>
            </w:r>
          </w:p>
        </w:tc>
        <w:tc>
          <w:tcPr>
            <w:tcW w:w="1140" w:type="pct"/>
            <w:shd w:val="clear" w:color="auto" w:fill="auto"/>
            <w:vAlign w:val="center"/>
          </w:tcPr>
          <w:p w14:paraId="6FD9C887" w14:textId="584B8038" w:rsidR="00721E5C" w:rsidRPr="00D53325" w:rsidRDefault="00721E5C" w:rsidP="00721E5C">
            <w:pPr>
              <w:autoSpaceDE w:val="0"/>
              <w:autoSpaceDN w:val="0"/>
              <w:adjustRightInd w:val="0"/>
              <w:jc w:val="center"/>
              <w:rPr>
                <w:sz w:val="22"/>
                <w:szCs w:val="22"/>
                <w:highlight w:val="yellow"/>
              </w:rPr>
            </w:pPr>
            <w:r w:rsidRPr="00D53325">
              <w:rPr>
                <w:sz w:val="22"/>
                <w:szCs w:val="22"/>
              </w:rPr>
              <w:t>ул. Лесная, 4</w:t>
            </w:r>
          </w:p>
        </w:tc>
        <w:tc>
          <w:tcPr>
            <w:tcW w:w="532" w:type="pct"/>
            <w:shd w:val="clear" w:color="auto" w:fill="auto"/>
            <w:vAlign w:val="center"/>
          </w:tcPr>
          <w:p w14:paraId="10EED397" w14:textId="04FE85EF"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35380BAB" w14:textId="29AA240A"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28 м</w:t>
            </w:r>
            <w:proofErr w:type="gramStart"/>
            <w:r w:rsidRPr="00D53325">
              <w:rPr>
                <w:sz w:val="22"/>
                <w:szCs w:val="22"/>
              </w:rPr>
              <w:t>2</w:t>
            </w:r>
            <w:proofErr w:type="gramEnd"/>
          </w:p>
        </w:tc>
        <w:tc>
          <w:tcPr>
            <w:tcW w:w="380" w:type="pct"/>
            <w:vAlign w:val="center"/>
          </w:tcPr>
          <w:p w14:paraId="4224615C"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08B7CFC8"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0EAAD877"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7F1C4A89" w14:textId="77777777" w:rsidTr="00721E5C">
        <w:trPr>
          <w:cantSplit/>
          <w:trHeight w:val="185"/>
          <w:jc w:val="center"/>
        </w:trPr>
        <w:tc>
          <w:tcPr>
            <w:tcW w:w="980" w:type="pct"/>
            <w:shd w:val="clear" w:color="auto" w:fill="F2F2F2" w:themeFill="background1" w:themeFillShade="F2"/>
            <w:vAlign w:val="center"/>
          </w:tcPr>
          <w:p w14:paraId="18F14FC1" w14:textId="7F356FDE" w:rsidR="00721E5C" w:rsidRPr="00D53325" w:rsidRDefault="00721E5C" w:rsidP="00721E5C">
            <w:pPr>
              <w:jc w:val="center"/>
              <w:rPr>
                <w:b/>
                <w:i/>
                <w:sz w:val="22"/>
                <w:szCs w:val="22"/>
                <w:highlight w:val="yellow"/>
              </w:rPr>
            </w:pPr>
            <w:r w:rsidRPr="00D53325">
              <w:rPr>
                <w:b/>
                <w:i/>
                <w:sz w:val="22"/>
                <w:szCs w:val="22"/>
              </w:rPr>
              <w:t>Магазин "Хозяюшка"</w:t>
            </w:r>
          </w:p>
        </w:tc>
        <w:tc>
          <w:tcPr>
            <w:tcW w:w="1140" w:type="pct"/>
            <w:shd w:val="clear" w:color="auto" w:fill="auto"/>
            <w:vAlign w:val="center"/>
          </w:tcPr>
          <w:p w14:paraId="7C8D5D73" w14:textId="4011887E" w:rsidR="00721E5C" w:rsidRPr="00D53325" w:rsidRDefault="00721E5C" w:rsidP="00721E5C">
            <w:pPr>
              <w:autoSpaceDE w:val="0"/>
              <w:autoSpaceDN w:val="0"/>
              <w:adjustRightInd w:val="0"/>
              <w:jc w:val="center"/>
              <w:rPr>
                <w:sz w:val="22"/>
                <w:szCs w:val="22"/>
                <w:highlight w:val="yellow"/>
              </w:rPr>
            </w:pPr>
            <w:r w:rsidRPr="00D53325">
              <w:rPr>
                <w:sz w:val="22"/>
                <w:szCs w:val="22"/>
              </w:rPr>
              <w:t>ул. Лесная, 14а</w:t>
            </w:r>
          </w:p>
        </w:tc>
        <w:tc>
          <w:tcPr>
            <w:tcW w:w="532" w:type="pct"/>
            <w:shd w:val="clear" w:color="auto" w:fill="auto"/>
            <w:vAlign w:val="center"/>
          </w:tcPr>
          <w:p w14:paraId="564709C6" w14:textId="3364D65A"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7E4EDAA6" w14:textId="6003ED73"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45 м</w:t>
            </w:r>
            <w:proofErr w:type="gramStart"/>
            <w:r w:rsidRPr="00D53325">
              <w:rPr>
                <w:sz w:val="22"/>
                <w:szCs w:val="22"/>
              </w:rPr>
              <w:t>2</w:t>
            </w:r>
            <w:proofErr w:type="gramEnd"/>
          </w:p>
        </w:tc>
        <w:tc>
          <w:tcPr>
            <w:tcW w:w="380" w:type="pct"/>
            <w:vAlign w:val="center"/>
          </w:tcPr>
          <w:p w14:paraId="32271DD3"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21AFE386"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73B8442C"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02820B42" w14:textId="77777777" w:rsidTr="00721E5C">
        <w:trPr>
          <w:cantSplit/>
          <w:trHeight w:val="185"/>
          <w:jc w:val="center"/>
        </w:trPr>
        <w:tc>
          <w:tcPr>
            <w:tcW w:w="980" w:type="pct"/>
            <w:shd w:val="clear" w:color="auto" w:fill="F2F2F2" w:themeFill="background1" w:themeFillShade="F2"/>
            <w:vAlign w:val="center"/>
          </w:tcPr>
          <w:p w14:paraId="524B20D1" w14:textId="11B9494B" w:rsidR="00721E5C" w:rsidRPr="00D53325" w:rsidRDefault="00721E5C" w:rsidP="00721E5C">
            <w:pPr>
              <w:jc w:val="center"/>
              <w:rPr>
                <w:b/>
                <w:i/>
                <w:sz w:val="22"/>
                <w:szCs w:val="22"/>
                <w:highlight w:val="yellow"/>
              </w:rPr>
            </w:pPr>
            <w:r w:rsidRPr="00D53325">
              <w:rPr>
                <w:b/>
                <w:i/>
                <w:sz w:val="22"/>
                <w:szCs w:val="22"/>
              </w:rPr>
              <w:t>Магазин "</w:t>
            </w:r>
            <w:proofErr w:type="spellStart"/>
            <w:r w:rsidRPr="00D53325">
              <w:rPr>
                <w:b/>
                <w:i/>
                <w:sz w:val="22"/>
                <w:szCs w:val="22"/>
              </w:rPr>
              <w:t>Багира</w:t>
            </w:r>
            <w:proofErr w:type="spellEnd"/>
            <w:r w:rsidRPr="00D53325">
              <w:rPr>
                <w:b/>
                <w:i/>
                <w:sz w:val="22"/>
                <w:szCs w:val="22"/>
              </w:rPr>
              <w:t>"</w:t>
            </w:r>
          </w:p>
        </w:tc>
        <w:tc>
          <w:tcPr>
            <w:tcW w:w="1140" w:type="pct"/>
            <w:shd w:val="clear" w:color="auto" w:fill="auto"/>
            <w:vAlign w:val="center"/>
          </w:tcPr>
          <w:p w14:paraId="2736D1E9" w14:textId="0C3D8709" w:rsidR="00721E5C" w:rsidRPr="00D53325" w:rsidRDefault="00721E5C" w:rsidP="00721E5C">
            <w:pPr>
              <w:autoSpaceDE w:val="0"/>
              <w:autoSpaceDN w:val="0"/>
              <w:adjustRightInd w:val="0"/>
              <w:jc w:val="center"/>
              <w:rPr>
                <w:sz w:val="22"/>
                <w:szCs w:val="22"/>
                <w:highlight w:val="yellow"/>
              </w:rPr>
            </w:pPr>
            <w:r w:rsidRPr="00D53325">
              <w:rPr>
                <w:sz w:val="22"/>
                <w:szCs w:val="22"/>
              </w:rPr>
              <w:t>ул. Лесная, 14а</w:t>
            </w:r>
          </w:p>
        </w:tc>
        <w:tc>
          <w:tcPr>
            <w:tcW w:w="532" w:type="pct"/>
            <w:shd w:val="clear" w:color="auto" w:fill="auto"/>
            <w:vAlign w:val="center"/>
          </w:tcPr>
          <w:p w14:paraId="7D1FA544" w14:textId="3E7FFAD6"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421428CD" w14:textId="45901CDF"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38 м</w:t>
            </w:r>
            <w:proofErr w:type="gramStart"/>
            <w:r w:rsidRPr="00D53325">
              <w:rPr>
                <w:sz w:val="22"/>
                <w:szCs w:val="22"/>
              </w:rPr>
              <w:t>2</w:t>
            </w:r>
            <w:proofErr w:type="gramEnd"/>
          </w:p>
        </w:tc>
        <w:tc>
          <w:tcPr>
            <w:tcW w:w="380" w:type="pct"/>
            <w:vAlign w:val="center"/>
          </w:tcPr>
          <w:p w14:paraId="1A6E0722"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0A1461D8"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4AFA61AD"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54F6FEC8" w14:textId="77777777" w:rsidTr="00721E5C">
        <w:trPr>
          <w:cantSplit/>
          <w:trHeight w:val="185"/>
          <w:jc w:val="center"/>
        </w:trPr>
        <w:tc>
          <w:tcPr>
            <w:tcW w:w="980" w:type="pct"/>
            <w:shd w:val="clear" w:color="auto" w:fill="F2F2F2" w:themeFill="background1" w:themeFillShade="F2"/>
            <w:vAlign w:val="center"/>
          </w:tcPr>
          <w:p w14:paraId="45FFFE34" w14:textId="44B06F0D" w:rsidR="00721E5C" w:rsidRPr="00D53325" w:rsidRDefault="00721E5C" w:rsidP="00721E5C">
            <w:pPr>
              <w:jc w:val="center"/>
              <w:rPr>
                <w:b/>
                <w:i/>
                <w:sz w:val="22"/>
                <w:szCs w:val="22"/>
                <w:highlight w:val="yellow"/>
              </w:rPr>
            </w:pPr>
            <w:r w:rsidRPr="00D53325">
              <w:rPr>
                <w:b/>
                <w:i/>
                <w:sz w:val="22"/>
                <w:szCs w:val="22"/>
              </w:rPr>
              <w:t>Магазин "Стройматериалы"</w:t>
            </w:r>
          </w:p>
        </w:tc>
        <w:tc>
          <w:tcPr>
            <w:tcW w:w="1140" w:type="pct"/>
            <w:shd w:val="clear" w:color="auto" w:fill="auto"/>
            <w:vAlign w:val="center"/>
          </w:tcPr>
          <w:p w14:paraId="08C7EAE2" w14:textId="3FA12FF9" w:rsidR="00721E5C" w:rsidRPr="00D53325" w:rsidRDefault="00721E5C" w:rsidP="00721E5C">
            <w:pPr>
              <w:autoSpaceDE w:val="0"/>
              <w:autoSpaceDN w:val="0"/>
              <w:adjustRightInd w:val="0"/>
              <w:jc w:val="center"/>
              <w:rPr>
                <w:sz w:val="22"/>
                <w:szCs w:val="22"/>
                <w:highlight w:val="yellow"/>
              </w:rPr>
            </w:pPr>
            <w:r w:rsidRPr="00D53325">
              <w:rPr>
                <w:sz w:val="22"/>
                <w:szCs w:val="22"/>
              </w:rPr>
              <w:t>ул. Московская, 2А</w:t>
            </w:r>
          </w:p>
        </w:tc>
        <w:tc>
          <w:tcPr>
            <w:tcW w:w="532" w:type="pct"/>
            <w:shd w:val="clear" w:color="auto" w:fill="auto"/>
            <w:vAlign w:val="center"/>
          </w:tcPr>
          <w:p w14:paraId="788A9958" w14:textId="4EC6A9CD"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7829BC7A" w14:textId="72503AFD"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190 м</w:t>
            </w:r>
            <w:proofErr w:type="gramStart"/>
            <w:r w:rsidRPr="00D53325">
              <w:rPr>
                <w:sz w:val="22"/>
                <w:szCs w:val="22"/>
              </w:rPr>
              <w:t>2</w:t>
            </w:r>
            <w:proofErr w:type="gramEnd"/>
          </w:p>
        </w:tc>
        <w:tc>
          <w:tcPr>
            <w:tcW w:w="380" w:type="pct"/>
            <w:vAlign w:val="center"/>
          </w:tcPr>
          <w:p w14:paraId="743089BB"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0520BD0E"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540167C6"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78696B7E" w14:textId="77777777" w:rsidTr="00721E5C">
        <w:trPr>
          <w:cantSplit/>
          <w:trHeight w:val="185"/>
          <w:jc w:val="center"/>
        </w:trPr>
        <w:tc>
          <w:tcPr>
            <w:tcW w:w="980" w:type="pct"/>
            <w:shd w:val="clear" w:color="auto" w:fill="F2F2F2" w:themeFill="background1" w:themeFillShade="F2"/>
            <w:vAlign w:val="center"/>
          </w:tcPr>
          <w:p w14:paraId="550A9A69" w14:textId="77777777" w:rsidR="00D242B1" w:rsidRDefault="00721E5C" w:rsidP="00721E5C">
            <w:pPr>
              <w:jc w:val="center"/>
              <w:rPr>
                <w:b/>
                <w:i/>
                <w:sz w:val="22"/>
                <w:szCs w:val="22"/>
              </w:rPr>
            </w:pPr>
            <w:r w:rsidRPr="00D53325">
              <w:rPr>
                <w:b/>
                <w:i/>
                <w:sz w:val="22"/>
                <w:szCs w:val="22"/>
              </w:rPr>
              <w:t xml:space="preserve">Магазин строительные материалы </w:t>
            </w:r>
          </w:p>
          <w:p w14:paraId="23E2BEAD" w14:textId="12D292B4" w:rsidR="00721E5C" w:rsidRPr="00D53325" w:rsidRDefault="00721E5C" w:rsidP="00721E5C">
            <w:pPr>
              <w:jc w:val="center"/>
              <w:rPr>
                <w:b/>
                <w:i/>
                <w:sz w:val="22"/>
                <w:szCs w:val="22"/>
                <w:highlight w:val="yellow"/>
              </w:rPr>
            </w:pPr>
            <w:r w:rsidRPr="00D53325">
              <w:rPr>
                <w:b/>
                <w:i/>
                <w:sz w:val="22"/>
                <w:szCs w:val="22"/>
              </w:rPr>
              <w:t>"У Петровича"</w:t>
            </w:r>
          </w:p>
        </w:tc>
        <w:tc>
          <w:tcPr>
            <w:tcW w:w="1140" w:type="pct"/>
            <w:shd w:val="clear" w:color="auto" w:fill="auto"/>
            <w:vAlign w:val="center"/>
          </w:tcPr>
          <w:p w14:paraId="4CB9BA2E" w14:textId="4C2A4125" w:rsidR="00721E5C" w:rsidRPr="00D53325" w:rsidRDefault="00721E5C" w:rsidP="00721E5C">
            <w:pPr>
              <w:autoSpaceDE w:val="0"/>
              <w:autoSpaceDN w:val="0"/>
              <w:adjustRightInd w:val="0"/>
              <w:jc w:val="center"/>
              <w:rPr>
                <w:sz w:val="22"/>
                <w:szCs w:val="22"/>
                <w:highlight w:val="yellow"/>
              </w:rPr>
            </w:pPr>
            <w:r w:rsidRPr="00D53325">
              <w:rPr>
                <w:sz w:val="22"/>
                <w:szCs w:val="22"/>
              </w:rPr>
              <w:t>ул. Московская, 27</w:t>
            </w:r>
          </w:p>
        </w:tc>
        <w:tc>
          <w:tcPr>
            <w:tcW w:w="532" w:type="pct"/>
            <w:shd w:val="clear" w:color="auto" w:fill="auto"/>
            <w:vAlign w:val="center"/>
          </w:tcPr>
          <w:p w14:paraId="0C284D8E" w14:textId="366CF0F2"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01340812" w14:textId="2B0AE907"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112 м</w:t>
            </w:r>
            <w:proofErr w:type="gramStart"/>
            <w:r w:rsidRPr="00D53325">
              <w:rPr>
                <w:sz w:val="22"/>
                <w:szCs w:val="22"/>
              </w:rPr>
              <w:t>2</w:t>
            </w:r>
            <w:proofErr w:type="gramEnd"/>
          </w:p>
        </w:tc>
        <w:tc>
          <w:tcPr>
            <w:tcW w:w="380" w:type="pct"/>
            <w:vAlign w:val="center"/>
          </w:tcPr>
          <w:p w14:paraId="442658F4"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0E2F6E3F"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4CA53184"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7F2FD533" w14:textId="77777777" w:rsidTr="00721E5C">
        <w:trPr>
          <w:cantSplit/>
          <w:trHeight w:val="185"/>
          <w:jc w:val="center"/>
        </w:trPr>
        <w:tc>
          <w:tcPr>
            <w:tcW w:w="980" w:type="pct"/>
            <w:shd w:val="clear" w:color="auto" w:fill="F2F2F2" w:themeFill="background1" w:themeFillShade="F2"/>
            <w:vAlign w:val="center"/>
          </w:tcPr>
          <w:p w14:paraId="79EC968A" w14:textId="5C9A7294" w:rsidR="00721E5C" w:rsidRPr="00D53325" w:rsidRDefault="00721E5C" w:rsidP="00721E5C">
            <w:pPr>
              <w:jc w:val="center"/>
              <w:rPr>
                <w:b/>
                <w:i/>
                <w:sz w:val="22"/>
                <w:szCs w:val="22"/>
                <w:highlight w:val="yellow"/>
              </w:rPr>
            </w:pPr>
            <w:r w:rsidRPr="00D53325">
              <w:rPr>
                <w:b/>
                <w:i/>
                <w:sz w:val="22"/>
                <w:szCs w:val="22"/>
              </w:rPr>
              <w:t>Магазин «Автозапчасти»</w:t>
            </w:r>
          </w:p>
        </w:tc>
        <w:tc>
          <w:tcPr>
            <w:tcW w:w="1140" w:type="pct"/>
            <w:shd w:val="clear" w:color="auto" w:fill="auto"/>
            <w:vAlign w:val="center"/>
          </w:tcPr>
          <w:p w14:paraId="04581663" w14:textId="2C2A8B15" w:rsidR="00721E5C" w:rsidRPr="00D53325" w:rsidRDefault="00721E5C" w:rsidP="00721E5C">
            <w:pPr>
              <w:autoSpaceDE w:val="0"/>
              <w:autoSpaceDN w:val="0"/>
              <w:adjustRightInd w:val="0"/>
              <w:jc w:val="center"/>
              <w:rPr>
                <w:sz w:val="22"/>
                <w:szCs w:val="22"/>
                <w:highlight w:val="yellow"/>
              </w:rPr>
            </w:pPr>
            <w:proofErr w:type="spellStart"/>
            <w:r w:rsidRPr="00D53325">
              <w:rPr>
                <w:sz w:val="22"/>
                <w:szCs w:val="22"/>
              </w:rPr>
              <w:t>ул</w:t>
            </w:r>
            <w:proofErr w:type="gramStart"/>
            <w:r w:rsidRPr="00D53325">
              <w:rPr>
                <w:sz w:val="22"/>
                <w:szCs w:val="22"/>
              </w:rPr>
              <w:t>.М</w:t>
            </w:r>
            <w:proofErr w:type="gramEnd"/>
            <w:r w:rsidRPr="00D53325">
              <w:rPr>
                <w:sz w:val="22"/>
                <w:szCs w:val="22"/>
              </w:rPr>
              <w:t>осковская</w:t>
            </w:r>
            <w:proofErr w:type="spellEnd"/>
            <w:r w:rsidRPr="00D53325">
              <w:rPr>
                <w:sz w:val="22"/>
                <w:szCs w:val="22"/>
              </w:rPr>
              <w:t>, 21</w:t>
            </w:r>
          </w:p>
        </w:tc>
        <w:tc>
          <w:tcPr>
            <w:tcW w:w="532" w:type="pct"/>
            <w:shd w:val="clear" w:color="auto" w:fill="auto"/>
            <w:vAlign w:val="center"/>
          </w:tcPr>
          <w:p w14:paraId="425F76F5" w14:textId="0C6434BB"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6363682C" w14:textId="1830D167"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120 м</w:t>
            </w:r>
            <w:proofErr w:type="gramStart"/>
            <w:r w:rsidRPr="00D53325">
              <w:rPr>
                <w:sz w:val="22"/>
                <w:szCs w:val="22"/>
              </w:rPr>
              <w:t>2</w:t>
            </w:r>
            <w:proofErr w:type="gramEnd"/>
          </w:p>
        </w:tc>
        <w:tc>
          <w:tcPr>
            <w:tcW w:w="380" w:type="pct"/>
            <w:vAlign w:val="center"/>
          </w:tcPr>
          <w:p w14:paraId="77A051A6"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5C693C32"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4C3743C6"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1500C53C" w14:textId="77777777" w:rsidTr="00721E5C">
        <w:trPr>
          <w:cantSplit/>
          <w:trHeight w:val="185"/>
          <w:jc w:val="center"/>
        </w:trPr>
        <w:tc>
          <w:tcPr>
            <w:tcW w:w="980" w:type="pct"/>
            <w:shd w:val="clear" w:color="auto" w:fill="F2F2F2" w:themeFill="background1" w:themeFillShade="F2"/>
            <w:vAlign w:val="center"/>
          </w:tcPr>
          <w:p w14:paraId="5229F0DE" w14:textId="7B47A1FA" w:rsidR="00721E5C" w:rsidRPr="00D53325" w:rsidRDefault="00721E5C" w:rsidP="00721E5C">
            <w:pPr>
              <w:jc w:val="center"/>
              <w:rPr>
                <w:b/>
                <w:i/>
                <w:sz w:val="22"/>
                <w:szCs w:val="22"/>
                <w:highlight w:val="yellow"/>
              </w:rPr>
            </w:pPr>
            <w:r w:rsidRPr="00D53325">
              <w:rPr>
                <w:b/>
                <w:i/>
                <w:sz w:val="22"/>
                <w:szCs w:val="22"/>
              </w:rPr>
              <w:t>Магазин "Автозапчасти"</w:t>
            </w:r>
          </w:p>
        </w:tc>
        <w:tc>
          <w:tcPr>
            <w:tcW w:w="1140" w:type="pct"/>
            <w:shd w:val="clear" w:color="auto" w:fill="auto"/>
            <w:vAlign w:val="center"/>
          </w:tcPr>
          <w:p w14:paraId="2E0A4FD6" w14:textId="19315493" w:rsidR="00721E5C" w:rsidRPr="00D53325" w:rsidRDefault="00721E5C" w:rsidP="00721E5C">
            <w:pPr>
              <w:autoSpaceDE w:val="0"/>
              <w:autoSpaceDN w:val="0"/>
              <w:adjustRightInd w:val="0"/>
              <w:jc w:val="center"/>
              <w:rPr>
                <w:sz w:val="22"/>
                <w:szCs w:val="22"/>
                <w:highlight w:val="yellow"/>
              </w:rPr>
            </w:pPr>
            <w:proofErr w:type="spellStart"/>
            <w:r w:rsidRPr="00D53325">
              <w:rPr>
                <w:sz w:val="22"/>
                <w:szCs w:val="22"/>
              </w:rPr>
              <w:t>ул</w:t>
            </w:r>
            <w:proofErr w:type="gramStart"/>
            <w:r w:rsidRPr="00D53325">
              <w:rPr>
                <w:sz w:val="22"/>
                <w:szCs w:val="22"/>
              </w:rPr>
              <w:t>.М</w:t>
            </w:r>
            <w:proofErr w:type="gramEnd"/>
            <w:r w:rsidRPr="00D53325">
              <w:rPr>
                <w:sz w:val="22"/>
                <w:szCs w:val="22"/>
              </w:rPr>
              <w:t>осковская</w:t>
            </w:r>
            <w:proofErr w:type="spellEnd"/>
            <w:r w:rsidRPr="00D53325">
              <w:rPr>
                <w:sz w:val="22"/>
                <w:szCs w:val="22"/>
              </w:rPr>
              <w:t>,   21а</w:t>
            </w:r>
          </w:p>
        </w:tc>
        <w:tc>
          <w:tcPr>
            <w:tcW w:w="532" w:type="pct"/>
            <w:shd w:val="clear" w:color="auto" w:fill="auto"/>
            <w:vAlign w:val="center"/>
          </w:tcPr>
          <w:p w14:paraId="5CA5A0C1" w14:textId="061DEEEE"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5914E80D" w14:textId="7CA89519"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270 м</w:t>
            </w:r>
            <w:proofErr w:type="gramStart"/>
            <w:r w:rsidRPr="00D53325">
              <w:rPr>
                <w:sz w:val="22"/>
                <w:szCs w:val="22"/>
              </w:rPr>
              <w:t>2</w:t>
            </w:r>
            <w:proofErr w:type="gramEnd"/>
          </w:p>
        </w:tc>
        <w:tc>
          <w:tcPr>
            <w:tcW w:w="380" w:type="pct"/>
            <w:vAlign w:val="center"/>
          </w:tcPr>
          <w:p w14:paraId="12170FB2"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19C1D265"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3BB11F0B"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52DAAABF" w14:textId="77777777" w:rsidTr="00721E5C">
        <w:trPr>
          <w:cantSplit/>
          <w:trHeight w:val="185"/>
          <w:jc w:val="center"/>
        </w:trPr>
        <w:tc>
          <w:tcPr>
            <w:tcW w:w="980" w:type="pct"/>
            <w:shd w:val="clear" w:color="auto" w:fill="F2F2F2" w:themeFill="background1" w:themeFillShade="F2"/>
            <w:vAlign w:val="center"/>
          </w:tcPr>
          <w:p w14:paraId="744AEEEA" w14:textId="4563E4B8" w:rsidR="00721E5C" w:rsidRPr="00D53325" w:rsidRDefault="00721E5C" w:rsidP="00721E5C">
            <w:pPr>
              <w:jc w:val="center"/>
              <w:rPr>
                <w:b/>
                <w:i/>
                <w:sz w:val="22"/>
                <w:szCs w:val="22"/>
                <w:highlight w:val="yellow"/>
              </w:rPr>
            </w:pPr>
            <w:r w:rsidRPr="00D53325">
              <w:rPr>
                <w:b/>
                <w:i/>
                <w:sz w:val="22"/>
                <w:szCs w:val="22"/>
              </w:rPr>
              <w:t>Магазин "Автозапчасти"</w:t>
            </w:r>
          </w:p>
        </w:tc>
        <w:tc>
          <w:tcPr>
            <w:tcW w:w="1140" w:type="pct"/>
            <w:shd w:val="clear" w:color="auto" w:fill="auto"/>
            <w:vAlign w:val="center"/>
          </w:tcPr>
          <w:p w14:paraId="79BC815D" w14:textId="6C417525" w:rsidR="00721E5C" w:rsidRPr="00D53325" w:rsidRDefault="00721E5C" w:rsidP="00721E5C">
            <w:pPr>
              <w:autoSpaceDE w:val="0"/>
              <w:autoSpaceDN w:val="0"/>
              <w:adjustRightInd w:val="0"/>
              <w:jc w:val="center"/>
              <w:rPr>
                <w:sz w:val="22"/>
                <w:szCs w:val="22"/>
                <w:highlight w:val="yellow"/>
              </w:rPr>
            </w:pPr>
            <w:proofErr w:type="spellStart"/>
            <w:r w:rsidRPr="00D53325">
              <w:rPr>
                <w:sz w:val="22"/>
                <w:szCs w:val="22"/>
              </w:rPr>
              <w:t>ул</w:t>
            </w:r>
            <w:proofErr w:type="gramStart"/>
            <w:r w:rsidRPr="00D53325">
              <w:rPr>
                <w:sz w:val="22"/>
                <w:szCs w:val="22"/>
              </w:rPr>
              <w:t>.М</w:t>
            </w:r>
            <w:proofErr w:type="gramEnd"/>
            <w:r w:rsidRPr="00D53325">
              <w:rPr>
                <w:sz w:val="22"/>
                <w:szCs w:val="22"/>
              </w:rPr>
              <w:t>осковская</w:t>
            </w:r>
            <w:proofErr w:type="spellEnd"/>
            <w:r w:rsidRPr="00D53325">
              <w:rPr>
                <w:sz w:val="22"/>
                <w:szCs w:val="22"/>
              </w:rPr>
              <w:t>,   21а</w:t>
            </w:r>
          </w:p>
        </w:tc>
        <w:tc>
          <w:tcPr>
            <w:tcW w:w="532" w:type="pct"/>
            <w:shd w:val="clear" w:color="auto" w:fill="auto"/>
            <w:vAlign w:val="center"/>
          </w:tcPr>
          <w:p w14:paraId="4FBBBE73" w14:textId="244A52E4"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708630BE" w14:textId="4E725150"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90 м</w:t>
            </w:r>
            <w:proofErr w:type="gramStart"/>
            <w:r w:rsidRPr="00D53325">
              <w:rPr>
                <w:sz w:val="22"/>
                <w:szCs w:val="22"/>
              </w:rPr>
              <w:t>2</w:t>
            </w:r>
            <w:proofErr w:type="gramEnd"/>
          </w:p>
        </w:tc>
        <w:tc>
          <w:tcPr>
            <w:tcW w:w="380" w:type="pct"/>
            <w:vAlign w:val="center"/>
          </w:tcPr>
          <w:p w14:paraId="6708E999"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5BF68718"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1BA98EDE"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04D3FB64" w14:textId="77777777" w:rsidTr="00721E5C">
        <w:trPr>
          <w:cantSplit/>
          <w:trHeight w:val="185"/>
          <w:jc w:val="center"/>
        </w:trPr>
        <w:tc>
          <w:tcPr>
            <w:tcW w:w="980" w:type="pct"/>
            <w:shd w:val="clear" w:color="auto" w:fill="F2F2F2" w:themeFill="background1" w:themeFillShade="F2"/>
            <w:vAlign w:val="center"/>
          </w:tcPr>
          <w:p w14:paraId="5D4A86D3" w14:textId="525ACBD2" w:rsidR="00721E5C" w:rsidRPr="00D53325" w:rsidRDefault="00721E5C" w:rsidP="00721E5C">
            <w:pPr>
              <w:jc w:val="center"/>
              <w:rPr>
                <w:b/>
                <w:i/>
                <w:sz w:val="22"/>
                <w:szCs w:val="22"/>
                <w:highlight w:val="yellow"/>
              </w:rPr>
            </w:pPr>
            <w:r w:rsidRPr="00D53325">
              <w:rPr>
                <w:b/>
                <w:i/>
                <w:sz w:val="22"/>
                <w:szCs w:val="22"/>
              </w:rPr>
              <w:t>Магазин "Автозапчасти"</w:t>
            </w:r>
          </w:p>
        </w:tc>
        <w:tc>
          <w:tcPr>
            <w:tcW w:w="1140" w:type="pct"/>
            <w:shd w:val="clear" w:color="auto" w:fill="auto"/>
            <w:vAlign w:val="center"/>
          </w:tcPr>
          <w:p w14:paraId="0F232EA9" w14:textId="0FC9E39E" w:rsidR="00721E5C" w:rsidRPr="00D53325" w:rsidRDefault="00721E5C" w:rsidP="00721E5C">
            <w:pPr>
              <w:autoSpaceDE w:val="0"/>
              <w:autoSpaceDN w:val="0"/>
              <w:adjustRightInd w:val="0"/>
              <w:jc w:val="center"/>
              <w:rPr>
                <w:sz w:val="22"/>
                <w:szCs w:val="22"/>
                <w:highlight w:val="yellow"/>
              </w:rPr>
            </w:pPr>
            <w:proofErr w:type="spellStart"/>
            <w:r w:rsidRPr="00D53325">
              <w:rPr>
                <w:sz w:val="22"/>
                <w:szCs w:val="22"/>
              </w:rPr>
              <w:t>ул</w:t>
            </w:r>
            <w:proofErr w:type="gramStart"/>
            <w:r w:rsidRPr="00D53325">
              <w:rPr>
                <w:sz w:val="22"/>
                <w:szCs w:val="22"/>
              </w:rPr>
              <w:t>.М</w:t>
            </w:r>
            <w:proofErr w:type="gramEnd"/>
            <w:r w:rsidRPr="00D53325">
              <w:rPr>
                <w:sz w:val="22"/>
                <w:szCs w:val="22"/>
              </w:rPr>
              <w:t>осковская</w:t>
            </w:r>
            <w:proofErr w:type="spellEnd"/>
            <w:r w:rsidRPr="00D53325">
              <w:rPr>
                <w:sz w:val="22"/>
                <w:szCs w:val="22"/>
              </w:rPr>
              <w:t>,   21а</w:t>
            </w:r>
          </w:p>
        </w:tc>
        <w:tc>
          <w:tcPr>
            <w:tcW w:w="532" w:type="pct"/>
            <w:shd w:val="clear" w:color="auto" w:fill="auto"/>
            <w:vAlign w:val="center"/>
          </w:tcPr>
          <w:p w14:paraId="53C1D359" w14:textId="004A0CB6"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4DD5E1E3" w14:textId="2FB93BC7"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150 м</w:t>
            </w:r>
            <w:proofErr w:type="gramStart"/>
            <w:r w:rsidRPr="00D53325">
              <w:rPr>
                <w:sz w:val="22"/>
                <w:szCs w:val="22"/>
              </w:rPr>
              <w:t>2</w:t>
            </w:r>
            <w:proofErr w:type="gramEnd"/>
          </w:p>
        </w:tc>
        <w:tc>
          <w:tcPr>
            <w:tcW w:w="380" w:type="pct"/>
            <w:vAlign w:val="center"/>
          </w:tcPr>
          <w:p w14:paraId="2147922A"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51BF20C9"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2C599C75"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7A428772" w14:textId="77777777" w:rsidTr="00721E5C">
        <w:trPr>
          <w:cantSplit/>
          <w:trHeight w:val="185"/>
          <w:jc w:val="center"/>
        </w:trPr>
        <w:tc>
          <w:tcPr>
            <w:tcW w:w="980" w:type="pct"/>
            <w:shd w:val="clear" w:color="auto" w:fill="F2F2F2" w:themeFill="background1" w:themeFillShade="F2"/>
            <w:vAlign w:val="center"/>
          </w:tcPr>
          <w:p w14:paraId="30789A08" w14:textId="0D932196" w:rsidR="00721E5C" w:rsidRPr="00D53325" w:rsidRDefault="00721E5C" w:rsidP="00721E5C">
            <w:pPr>
              <w:jc w:val="center"/>
              <w:rPr>
                <w:b/>
                <w:i/>
                <w:sz w:val="22"/>
                <w:szCs w:val="22"/>
                <w:highlight w:val="yellow"/>
              </w:rPr>
            </w:pPr>
            <w:r w:rsidRPr="00D53325">
              <w:rPr>
                <w:b/>
                <w:i/>
                <w:sz w:val="22"/>
                <w:szCs w:val="22"/>
              </w:rPr>
              <w:t>Магазин Автозапчасти</w:t>
            </w:r>
          </w:p>
        </w:tc>
        <w:tc>
          <w:tcPr>
            <w:tcW w:w="1140" w:type="pct"/>
            <w:shd w:val="clear" w:color="auto" w:fill="auto"/>
            <w:vAlign w:val="center"/>
          </w:tcPr>
          <w:p w14:paraId="1DB9F1C9" w14:textId="607C2CD7" w:rsidR="00721E5C" w:rsidRPr="00D53325" w:rsidRDefault="00721E5C" w:rsidP="00721E5C">
            <w:pPr>
              <w:autoSpaceDE w:val="0"/>
              <w:autoSpaceDN w:val="0"/>
              <w:adjustRightInd w:val="0"/>
              <w:jc w:val="center"/>
              <w:rPr>
                <w:sz w:val="22"/>
                <w:szCs w:val="22"/>
                <w:highlight w:val="yellow"/>
              </w:rPr>
            </w:pPr>
            <w:r w:rsidRPr="00D53325">
              <w:rPr>
                <w:sz w:val="22"/>
                <w:szCs w:val="22"/>
              </w:rPr>
              <w:t>ул. Московская, 22</w:t>
            </w:r>
          </w:p>
        </w:tc>
        <w:tc>
          <w:tcPr>
            <w:tcW w:w="532" w:type="pct"/>
            <w:shd w:val="clear" w:color="auto" w:fill="auto"/>
            <w:vAlign w:val="center"/>
          </w:tcPr>
          <w:p w14:paraId="017D6D70" w14:textId="4105F53D"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43DC04C1" w14:textId="6EF3B8DB"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68 м</w:t>
            </w:r>
            <w:proofErr w:type="gramStart"/>
            <w:r w:rsidRPr="00D53325">
              <w:rPr>
                <w:sz w:val="22"/>
                <w:szCs w:val="22"/>
              </w:rPr>
              <w:t>2</w:t>
            </w:r>
            <w:proofErr w:type="gramEnd"/>
          </w:p>
        </w:tc>
        <w:tc>
          <w:tcPr>
            <w:tcW w:w="380" w:type="pct"/>
            <w:vAlign w:val="center"/>
          </w:tcPr>
          <w:p w14:paraId="6AAF3A40"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5F5AA242"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330FA53B"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78867054" w14:textId="77777777" w:rsidTr="00721E5C">
        <w:trPr>
          <w:cantSplit/>
          <w:trHeight w:val="185"/>
          <w:jc w:val="center"/>
        </w:trPr>
        <w:tc>
          <w:tcPr>
            <w:tcW w:w="980" w:type="pct"/>
            <w:shd w:val="clear" w:color="auto" w:fill="F2F2F2" w:themeFill="background1" w:themeFillShade="F2"/>
            <w:vAlign w:val="center"/>
          </w:tcPr>
          <w:p w14:paraId="6AFD4EA1" w14:textId="1707A784" w:rsidR="00721E5C" w:rsidRPr="00D53325" w:rsidRDefault="00721E5C" w:rsidP="00721E5C">
            <w:pPr>
              <w:jc w:val="center"/>
              <w:rPr>
                <w:b/>
                <w:i/>
                <w:sz w:val="22"/>
                <w:szCs w:val="22"/>
                <w:highlight w:val="yellow"/>
              </w:rPr>
            </w:pPr>
            <w:r w:rsidRPr="00D53325">
              <w:rPr>
                <w:b/>
                <w:i/>
                <w:sz w:val="22"/>
                <w:szCs w:val="22"/>
              </w:rPr>
              <w:t>Универсальный магазин "Строй свой дом"</w:t>
            </w:r>
          </w:p>
        </w:tc>
        <w:tc>
          <w:tcPr>
            <w:tcW w:w="1140" w:type="pct"/>
            <w:shd w:val="clear" w:color="auto" w:fill="auto"/>
            <w:vAlign w:val="center"/>
          </w:tcPr>
          <w:p w14:paraId="12BE56A0" w14:textId="1BB23378" w:rsidR="00721E5C" w:rsidRPr="00D53325" w:rsidRDefault="00721E5C" w:rsidP="00721E5C">
            <w:pPr>
              <w:autoSpaceDE w:val="0"/>
              <w:autoSpaceDN w:val="0"/>
              <w:adjustRightInd w:val="0"/>
              <w:jc w:val="center"/>
              <w:rPr>
                <w:sz w:val="22"/>
                <w:szCs w:val="22"/>
                <w:highlight w:val="yellow"/>
              </w:rPr>
            </w:pPr>
            <w:r w:rsidRPr="00D53325">
              <w:rPr>
                <w:sz w:val="22"/>
                <w:szCs w:val="22"/>
              </w:rPr>
              <w:t>ул. Московская, 30</w:t>
            </w:r>
          </w:p>
        </w:tc>
        <w:tc>
          <w:tcPr>
            <w:tcW w:w="532" w:type="pct"/>
            <w:shd w:val="clear" w:color="auto" w:fill="auto"/>
            <w:vAlign w:val="center"/>
          </w:tcPr>
          <w:p w14:paraId="2B0DED67" w14:textId="1C9DEBAC"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50594183" w14:textId="6101E837"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120 м</w:t>
            </w:r>
            <w:proofErr w:type="gramStart"/>
            <w:r w:rsidRPr="00D53325">
              <w:rPr>
                <w:sz w:val="22"/>
                <w:szCs w:val="22"/>
              </w:rPr>
              <w:t>2</w:t>
            </w:r>
            <w:proofErr w:type="gramEnd"/>
          </w:p>
        </w:tc>
        <w:tc>
          <w:tcPr>
            <w:tcW w:w="380" w:type="pct"/>
            <w:vAlign w:val="center"/>
          </w:tcPr>
          <w:p w14:paraId="0B33282B"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4498AA79"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2FD0CE48"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6BD951B1" w14:textId="77777777" w:rsidTr="00721E5C">
        <w:trPr>
          <w:cantSplit/>
          <w:trHeight w:val="185"/>
          <w:jc w:val="center"/>
        </w:trPr>
        <w:tc>
          <w:tcPr>
            <w:tcW w:w="980" w:type="pct"/>
            <w:shd w:val="clear" w:color="auto" w:fill="F2F2F2" w:themeFill="background1" w:themeFillShade="F2"/>
            <w:vAlign w:val="center"/>
          </w:tcPr>
          <w:p w14:paraId="48CB33F2" w14:textId="7166D609" w:rsidR="00721E5C" w:rsidRPr="00D53325" w:rsidRDefault="00721E5C" w:rsidP="00721E5C">
            <w:pPr>
              <w:jc w:val="center"/>
              <w:rPr>
                <w:b/>
                <w:i/>
                <w:sz w:val="22"/>
                <w:szCs w:val="22"/>
                <w:highlight w:val="yellow"/>
              </w:rPr>
            </w:pPr>
            <w:r w:rsidRPr="00D53325">
              <w:rPr>
                <w:b/>
                <w:i/>
                <w:sz w:val="22"/>
                <w:szCs w:val="22"/>
              </w:rPr>
              <w:t>Магазин "Канцтовары" ИП Кучеренко Н.А.</w:t>
            </w:r>
          </w:p>
        </w:tc>
        <w:tc>
          <w:tcPr>
            <w:tcW w:w="1140" w:type="pct"/>
            <w:shd w:val="clear" w:color="auto" w:fill="auto"/>
            <w:vAlign w:val="center"/>
          </w:tcPr>
          <w:p w14:paraId="3694B10B" w14:textId="404E52B5" w:rsidR="00721E5C" w:rsidRPr="00D53325" w:rsidRDefault="00721E5C" w:rsidP="00721E5C">
            <w:pPr>
              <w:autoSpaceDE w:val="0"/>
              <w:autoSpaceDN w:val="0"/>
              <w:adjustRightInd w:val="0"/>
              <w:jc w:val="center"/>
              <w:rPr>
                <w:sz w:val="22"/>
                <w:szCs w:val="22"/>
                <w:highlight w:val="yellow"/>
              </w:rPr>
            </w:pPr>
            <w:r w:rsidRPr="00D53325">
              <w:rPr>
                <w:sz w:val="22"/>
                <w:szCs w:val="22"/>
              </w:rPr>
              <w:t>ул. 1 Мая, д. 1, пом. 24</w:t>
            </w:r>
          </w:p>
        </w:tc>
        <w:tc>
          <w:tcPr>
            <w:tcW w:w="532" w:type="pct"/>
            <w:shd w:val="clear" w:color="auto" w:fill="auto"/>
            <w:vAlign w:val="center"/>
          </w:tcPr>
          <w:p w14:paraId="0158BC94" w14:textId="112E0C16"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44473B7A" w14:textId="66B2C3DC"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31 м</w:t>
            </w:r>
            <w:proofErr w:type="gramStart"/>
            <w:r w:rsidRPr="00D53325">
              <w:rPr>
                <w:sz w:val="22"/>
                <w:szCs w:val="22"/>
              </w:rPr>
              <w:t>2</w:t>
            </w:r>
            <w:proofErr w:type="gramEnd"/>
          </w:p>
        </w:tc>
        <w:tc>
          <w:tcPr>
            <w:tcW w:w="380" w:type="pct"/>
            <w:vAlign w:val="center"/>
          </w:tcPr>
          <w:p w14:paraId="7BC19C9F"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4DA27B3E"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6D5EE08C"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227E7925" w14:textId="77777777" w:rsidTr="00721E5C">
        <w:trPr>
          <w:cantSplit/>
          <w:trHeight w:val="185"/>
          <w:jc w:val="center"/>
        </w:trPr>
        <w:tc>
          <w:tcPr>
            <w:tcW w:w="980" w:type="pct"/>
            <w:shd w:val="clear" w:color="auto" w:fill="F2F2F2" w:themeFill="background1" w:themeFillShade="F2"/>
            <w:vAlign w:val="center"/>
          </w:tcPr>
          <w:p w14:paraId="7B00CE13" w14:textId="7310CF0C" w:rsidR="00721E5C" w:rsidRPr="00D53325" w:rsidRDefault="00721E5C" w:rsidP="00721E5C">
            <w:pPr>
              <w:jc w:val="center"/>
              <w:rPr>
                <w:b/>
                <w:i/>
                <w:sz w:val="22"/>
                <w:szCs w:val="22"/>
                <w:highlight w:val="yellow"/>
              </w:rPr>
            </w:pPr>
            <w:r w:rsidRPr="00D53325">
              <w:rPr>
                <w:b/>
                <w:i/>
                <w:sz w:val="22"/>
                <w:szCs w:val="22"/>
              </w:rPr>
              <w:t xml:space="preserve">ИП </w:t>
            </w:r>
            <w:proofErr w:type="spellStart"/>
            <w:r w:rsidRPr="00D53325">
              <w:rPr>
                <w:b/>
                <w:i/>
                <w:sz w:val="22"/>
                <w:szCs w:val="22"/>
              </w:rPr>
              <w:t>Кентина</w:t>
            </w:r>
            <w:proofErr w:type="spellEnd"/>
            <w:r w:rsidRPr="00D53325">
              <w:rPr>
                <w:b/>
                <w:i/>
                <w:sz w:val="22"/>
                <w:szCs w:val="22"/>
              </w:rPr>
              <w:t xml:space="preserve"> магазин  "Косметика"</w:t>
            </w:r>
          </w:p>
        </w:tc>
        <w:tc>
          <w:tcPr>
            <w:tcW w:w="1140" w:type="pct"/>
            <w:shd w:val="clear" w:color="auto" w:fill="auto"/>
            <w:vAlign w:val="center"/>
          </w:tcPr>
          <w:p w14:paraId="68EEB300" w14:textId="66E3F06D" w:rsidR="00721E5C" w:rsidRPr="00D53325" w:rsidRDefault="00721E5C" w:rsidP="00721E5C">
            <w:pPr>
              <w:autoSpaceDE w:val="0"/>
              <w:autoSpaceDN w:val="0"/>
              <w:adjustRightInd w:val="0"/>
              <w:jc w:val="center"/>
              <w:rPr>
                <w:sz w:val="22"/>
                <w:szCs w:val="22"/>
                <w:highlight w:val="yellow"/>
              </w:rPr>
            </w:pPr>
            <w:r w:rsidRPr="00D53325">
              <w:rPr>
                <w:sz w:val="22"/>
                <w:szCs w:val="22"/>
              </w:rPr>
              <w:t>ул. 1 Мая, д. 1, пом. 1</w:t>
            </w:r>
          </w:p>
        </w:tc>
        <w:tc>
          <w:tcPr>
            <w:tcW w:w="532" w:type="pct"/>
            <w:shd w:val="clear" w:color="auto" w:fill="auto"/>
            <w:vAlign w:val="center"/>
          </w:tcPr>
          <w:p w14:paraId="2855E9D5" w14:textId="2E92625D"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02F85A43" w14:textId="6B68D6E4"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26 м</w:t>
            </w:r>
            <w:proofErr w:type="gramStart"/>
            <w:r w:rsidRPr="00D53325">
              <w:rPr>
                <w:sz w:val="22"/>
                <w:szCs w:val="22"/>
              </w:rPr>
              <w:t>2</w:t>
            </w:r>
            <w:proofErr w:type="gramEnd"/>
          </w:p>
        </w:tc>
        <w:tc>
          <w:tcPr>
            <w:tcW w:w="380" w:type="pct"/>
            <w:vAlign w:val="center"/>
          </w:tcPr>
          <w:p w14:paraId="0CAB7391"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287D3023"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65AC6A7F"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10E3285A" w14:textId="77777777" w:rsidTr="00721E5C">
        <w:trPr>
          <w:cantSplit/>
          <w:trHeight w:val="185"/>
          <w:jc w:val="center"/>
        </w:trPr>
        <w:tc>
          <w:tcPr>
            <w:tcW w:w="980" w:type="pct"/>
            <w:shd w:val="clear" w:color="auto" w:fill="F2F2F2" w:themeFill="background1" w:themeFillShade="F2"/>
            <w:vAlign w:val="center"/>
          </w:tcPr>
          <w:p w14:paraId="4B7F7101" w14:textId="40D4505E" w:rsidR="00721E5C" w:rsidRPr="00D53325" w:rsidRDefault="00721E5C" w:rsidP="00721E5C">
            <w:pPr>
              <w:jc w:val="center"/>
              <w:rPr>
                <w:b/>
                <w:i/>
                <w:sz w:val="22"/>
                <w:szCs w:val="22"/>
                <w:highlight w:val="yellow"/>
              </w:rPr>
            </w:pPr>
            <w:r w:rsidRPr="00D53325">
              <w:rPr>
                <w:b/>
                <w:i/>
                <w:sz w:val="22"/>
                <w:szCs w:val="22"/>
              </w:rPr>
              <w:t>Магазин "Уютный дом" ИП Никитина И.С.</w:t>
            </w:r>
          </w:p>
        </w:tc>
        <w:tc>
          <w:tcPr>
            <w:tcW w:w="1140" w:type="pct"/>
            <w:shd w:val="clear" w:color="auto" w:fill="auto"/>
            <w:vAlign w:val="center"/>
          </w:tcPr>
          <w:p w14:paraId="731F0136" w14:textId="5EAD4300" w:rsidR="00721E5C" w:rsidRPr="00D53325" w:rsidRDefault="00721E5C" w:rsidP="00721E5C">
            <w:pPr>
              <w:autoSpaceDE w:val="0"/>
              <w:autoSpaceDN w:val="0"/>
              <w:adjustRightInd w:val="0"/>
              <w:jc w:val="center"/>
              <w:rPr>
                <w:sz w:val="22"/>
                <w:szCs w:val="22"/>
                <w:highlight w:val="yellow"/>
              </w:rPr>
            </w:pPr>
            <w:r w:rsidRPr="00D53325">
              <w:rPr>
                <w:sz w:val="22"/>
                <w:szCs w:val="22"/>
              </w:rPr>
              <w:t>ул. 1 Мая д. 1, пом. 2</w:t>
            </w:r>
          </w:p>
        </w:tc>
        <w:tc>
          <w:tcPr>
            <w:tcW w:w="532" w:type="pct"/>
            <w:shd w:val="clear" w:color="auto" w:fill="auto"/>
            <w:vAlign w:val="center"/>
          </w:tcPr>
          <w:p w14:paraId="077E6A42" w14:textId="2C1C0409"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17BF2059" w14:textId="15D90AE8"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47 м</w:t>
            </w:r>
            <w:proofErr w:type="gramStart"/>
            <w:r w:rsidRPr="00D53325">
              <w:rPr>
                <w:sz w:val="22"/>
                <w:szCs w:val="22"/>
              </w:rPr>
              <w:t>2</w:t>
            </w:r>
            <w:proofErr w:type="gramEnd"/>
          </w:p>
        </w:tc>
        <w:tc>
          <w:tcPr>
            <w:tcW w:w="380" w:type="pct"/>
            <w:vAlign w:val="center"/>
          </w:tcPr>
          <w:p w14:paraId="1A48BCEB"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73843AE4"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32D42D85"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511FEB95" w14:textId="77777777" w:rsidTr="00721E5C">
        <w:trPr>
          <w:cantSplit/>
          <w:trHeight w:val="185"/>
          <w:jc w:val="center"/>
        </w:trPr>
        <w:tc>
          <w:tcPr>
            <w:tcW w:w="980" w:type="pct"/>
            <w:shd w:val="clear" w:color="auto" w:fill="F2F2F2" w:themeFill="background1" w:themeFillShade="F2"/>
            <w:vAlign w:val="center"/>
          </w:tcPr>
          <w:p w14:paraId="14EDFC6C" w14:textId="47FBCF01" w:rsidR="00721E5C" w:rsidRPr="00D53325" w:rsidRDefault="00721E5C" w:rsidP="00721E5C">
            <w:pPr>
              <w:jc w:val="center"/>
              <w:rPr>
                <w:b/>
                <w:i/>
                <w:sz w:val="22"/>
                <w:szCs w:val="22"/>
                <w:highlight w:val="yellow"/>
              </w:rPr>
            </w:pPr>
            <w:r w:rsidRPr="00D53325">
              <w:rPr>
                <w:b/>
                <w:i/>
                <w:sz w:val="22"/>
                <w:szCs w:val="22"/>
              </w:rPr>
              <w:t>Магазин одежды</w:t>
            </w:r>
          </w:p>
        </w:tc>
        <w:tc>
          <w:tcPr>
            <w:tcW w:w="1140" w:type="pct"/>
            <w:shd w:val="clear" w:color="auto" w:fill="auto"/>
            <w:vAlign w:val="center"/>
          </w:tcPr>
          <w:p w14:paraId="08F968A5" w14:textId="22413634" w:rsidR="00721E5C" w:rsidRPr="00D53325" w:rsidRDefault="00721E5C" w:rsidP="00721E5C">
            <w:pPr>
              <w:autoSpaceDE w:val="0"/>
              <w:autoSpaceDN w:val="0"/>
              <w:adjustRightInd w:val="0"/>
              <w:jc w:val="center"/>
              <w:rPr>
                <w:sz w:val="22"/>
                <w:szCs w:val="22"/>
                <w:highlight w:val="yellow"/>
              </w:rPr>
            </w:pPr>
            <w:r w:rsidRPr="00D53325">
              <w:rPr>
                <w:sz w:val="22"/>
                <w:szCs w:val="22"/>
              </w:rPr>
              <w:t>ул. 1 Мая, д. 7</w:t>
            </w:r>
          </w:p>
        </w:tc>
        <w:tc>
          <w:tcPr>
            <w:tcW w:w="532" w:type="pct"/>
            <w:shd w:val="clear" w:color="auto" w:fill="auto"/>
            <w:vAlign w:val="center"/>
          </w:tcPr>
          <w:p w14:paraId="63303843" w14:textId="556BA99D"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4BEB56A1" w14:textId="509FB054"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29 м</w:t>
            </w:r>
            <w:proofErr w:type="gramStart"/>
            <w:r w:rsidRPr="00D53325">
              <w:rPr>
                <w:sz w:val="22"/>
                <w:szCs w:val="22"/>
              </w:rPr>
              <w:t>2</w:t>
            </w:r>
            <w:proofErr w:type="gramEnd"/>
          </w:p>
        </w:tc>
        <w:tc>
          <w:tcPr>
            <w:tcW w:w="380" w:type="pct"/>
            <w:vAlign w:val="center"/>
          </w:tcPr>
          <w:p w14:paraId="1E6734BC"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785EC664"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66EDF013"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682E1EEF" w14:textId="77777777" w:rsidTr="00721E5C">
        <w:trPr>
          <w:cantSplit/>
          <w:trHeight w:val="185"/>
          <w:jc w:val="center"/>
        </w:trPr>
        <w:tc>
          <w:tcPr>
            <w:tcW w:w="980" w:type="pct"/>
            <w:shd w:val="clear" w:color="auto" w:fill="F2F2F2" w:themeFill="background1" w:themeFillShade="F2"/>
            <w:vAlign w:val="center"/>
          </w:tcPr>
          <w:p w14:paraId="2CFAB790" w14:textId="11CD1896" w:rsidR="00721E5C" w:rsidRPr="00D53325" w:rsidRDefault="00721E5C" w:rsidP="00721E5C">
            <w:pPr>
              <w:jc w:val="center"/>
              <w:rPr>
                <w:b/>
                <w:i/>
                <w:sz w:val="22"/>
                <w:szCs w:val="22"/>
                <w:highlight w:val="yellow"/>
              </w:rPr>
            </w:pPr>
            <w:r w:rsidRPr="00D53325">
              <w:rPr>
                <w:b/>
                <w:i/>
                <w:sz w:val="22"/>
                <w:szCs w:val="22"/>
              </w:rPr>
              <w:lastRenderedPageBreak/>
              <w:t xml:space="preserve">Магазин </w:t>
            </w:r>
            <w:proofErr w:type="spellStart"/>
            <w:r w:rsidRPr="00D53325">
              <w:rPr>
                <w:b/>
                <w:i/>
                <w:sz w:val="22"/>
                <w:szCs w:val="22"/>
              </w:rPr>
              <w:t>ОО</w:t>
            </w:r>
            <w:proofErr w:type="gramStart"/>
            <w:r w:rsidRPr="00D53325">
              <w:rPr>
                <w:b/>
                <w:i/>
                <w:sz w:val="22"/>
                <w:szCs w:val="22"/>
              </w:rPr>
              <w:t>О"</w:t>
            </w:r>
            <w:proofErr w:type="gramEnd"/>
            <w:r w:rsidRPr="00D53325">
              <w:rPr>
                <w:b/>
                <w:i/>
                <w:sz w:val="22"/>
                <w:szCs w:val="22"/>
              </w:rPr>
              <w:t>ИксДрайвМото</w:t>
            </w:r>
            <w:proofErr w:type="spellEnd"/>
            <w:r w:rsidRPr="00D53325">
              <w:rPr>
                <w:b/>
                <w:i/>
                <w:sz w:val="22"/>
                <w:szCs w:val="22"/>
              </w:rPr>
              <w:t>"</w:t>
            </w:r>
          </w:p>
        </w:tc>
        <w:tc>
          <w:tcPr>
            <w:tcW w:w="1140" w:type="pct"/>
            <w:shd w:val="clear" w:color="auto" w:fill="auto"/>
            <w:vAlign w:val="center"/>
          </w:tcPr>
          <w:p w14:paraId="2960DA8B" w14:textId="0434DFD4" w:rsidR="00721E5C" w:rsidRPr="00D53325" w:rsidRDefault="00721E5C" w:rsidP="00721E5C">
            <w:pPr>
              <w:autoSpaceDE w:val="0"/>
              <w:autoSpaceDN w:val="0"/>
              <w:adjustRightInd w:val="0"/>
              <w:jc w:val="center"/>
              <w:rPr>
                <w:sz w:val="22"/>
                <w:szCs w:val="22"/>
                <w:highlight w:val="yellow"/>
              </w:rPr>
            </w:pPr>
            <w:r w:rsidRPr="00D53325">
              <w:rPr>
                <w:sz w:val="22"/>
                <w:szCs w:val="22"/>
              </w:rPr>
              <w:t>ул. ДРП</w:t>
            </w:r>
          </w:p>
        </w:tc>
        <w:tc>
          <w:tcPr>
            <w:tcW w:w="532" w:type="pct"/>
            <w:shd w:val="clear" w:color="auto" w:fill="auto"/>
            <w:vAlign w:val="center"/>
          </w:tcPr>
          <w:p w14:paraId="03ACC810" w14:textId="1E56CE7E"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1683BED2" w14:textId="4A9F498F"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91 м</w:t>
            </w:r>
            <w:proofErr w:type="gramStart"/>
            <w:r w:rsidRPr="00D53325">
              <w:rPr>
                <w:sz w:val="22"/>
                <w:szCs w:val="22"/>
              </w:rPr>
              <w:t>2</w:t>
            </w:r>
            <w:proofErr w:type="gramEnd"/>
          </w:p>
        </w:tc>
        <w:tc>
          <w:tcPr>
            <w:tcW w:w="380" w:type="pct"/>
            <w:vAlign w:val="center"/>
          </w:tcPr>
          <w:p w14:paraId="573C29D2"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3A1D4B96"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10E97B5B"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7B097F88" w14:textId="77777777" w:rsidTr="00721E5C">
        <w:trPr>
          <w:cantSplit/>
          <w:trHeight w:val="185"/>
          <w:jc w:val="center"/>
        </w:trPr>
        <w:tc>
          <w:tcPr>
            <w:tcW w:w="980" w:type="pct"/>
            <w:shd w:val="clear" w:color="auto" w:fill="F2F2F2" w:themeFill="background1" w:themeFillShade="F2"/>
            <w:vAlign w:val="center"/>
          </w:tcPr>
          <w:p w14:paraId="59D284CC" w14:textId="033C852E" w:rsidR="00721E5C" w:rsidRPr="00D53325" w:rsidRDefault="00721E5C" w:rsidP="00721E5C">
            <w:pPr>
              <w:jc w:val="center"/>
              <w:rPr>
                <w:b/>
                <w:i/>
                <w:sz w:val="22"/>
                <w:szCs w:val="22"/>
                <w:highlight w:val="yellow"/>
              </w:rPr>
            </w:pPr>
            <w:r w:rsidRPr="00D53325">
              <w:rPr>
                <w:b/>
                <w:i/>
                <w:sz w:val="22"/>
                <w:szCs w:val="22"/>
              </w:rPr>
              <w:t xml:space="preserve">Магазин автозапчасти ИП </w:t>
            </w:r>
            <w:proofErr w:type="spellStart"/>
            <w:r w:rsidRPr="00D53325">
              <w:rPr>
                <w:b/>
                <w:i/>
                <w:sz w:val="22"/>
                <w:szCs w:val="22"/>
              </w:rPr>
              <w:t>Саямян</w:t>
            </w:r>
            <w:proofErr w:type="spellEnd"/>
            <w:r w:rsidRPr="00D53325">
              <w:rPr>
                <w:b/>
                <w:i/>
                <w:sz w:val="22"/>
                <w:szCs w:val="22"/>
              </w:rPr>
              <w:t xml:space="preserve"> О.С.</w:t>
            </w:r>
          </w:p>
        </w:tc>
        <w:tc>
          <w:tcPr>
            <w:tcW w:w="1140" w:type="pct"/>
            <w:shd w:val="clear" w:color="auto" w:fill="auto"/>
            <w:vAlign w:val="center"/>
          </w:tcPr>
          <w:p w14:paraId="7C3D5CF3" w14:textId="3388B9C8" w:rsidR="00721E5C" w:rsidRPr="00D53325" w:rsidRDefault="00721E5C" w:rsidP="00721E5C">
            <w:pPr>
              <w:autoSpaceDE w:val="0"/>
              <w:autoSpaceDN w:val="0"/>
              <w:adjustRightInd w:val="0"/>
              <w:jc w:val="center"/>
              <w:rPr>
                <w:sz w:val="22"/>
                <w:szCs w:val="22"/>
                <w:highlight w:val="yellow"/>
              </w:rPr>
            </w:pPr>
            <w:r w:rsidRPr="00D53325">
              <w:rPr>
                <w:sz w:val="22"/>
                <w:szCs w:val="22"/>
              </w:rPr>
              <w:t xml:space="preserve">ул. </w:t>
            </w:r>
            <w:proofErr w:type="spellStart"/>
            <w:r w:rsidRPr="00D53325">
              <w:rPr>
                <w:sz w:val="22"/>
                <w:szCs w:val="22"/>
              </w:rPr>
              <w:t>Боровская</w:t>
            </w:r>
            <w:proofErr w:type="spellEnd"/>
            <w:r w:rsidRPr="00D53325">
              <w:rPr>
                <w:sz w:val="22"/>
                <w:szCs w:val="22"/>
              </w:rPr>
              <w:t>, 62</w:t>
            </w:r>
          </w:p>
        </w:tc>
        <w:tc>
          <w:tcPr>
            <w:tcW w:w="532" w:type="pct"/>
            <w:shd w:val="clear" w:color="auto" w:fill="auto"/>
            <w:vAlign w:val="center"/>
          </w:tcPr>
          <w:p w14:paraId="5923C41F" w14:textId="43CDDB2D"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4C27BE31" w14:textId="4055C100"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15 м</w:t>
            </w:r>
            <w:proofErr w:type="gramStart"/>
            <w:r w:rsidRPr="00D53325">
              <w:rPr>
                <w:sz w:val="22"/>
                <w:szCs w:val="22"/>
              </w:rPr>
              <w:t>2</w:t>
            </w:r>
            <w:proofErr w:type="gramEnd"/>
          </w:p>
        </w:tc>
        <w:tc>
          <w:tcPr>
            <w:tcW w:w="380" w:type="pct"/>
            <w:vAlign w:val="center"/>
          </w:tcPr>
          <w:p w14:paraId="2BB82AFA"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5355961B"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156C691F"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62A101D3" w14:textId="77777777" w:rsidTr="00721E5C">
        <w:trPr>
          <w:cantSplit/>
          <w:trHeight w:val="185"/>
          <w:jc w:val="center"/>
        </w:trPr>
        <w:tc>
          <w:tcPr>
            <w:tcW w:w="980" w:type="pct"/>
            <w:shd w:val="clear" w:color="auto" w:fill="F2F2F2" w:themeFill="background1" w:themeFillShade="F2"/>
            <w:vAlign w:val="center"/>
          </w:tcPr>
          <w:p w14:paraId="239036BD" w14:textId="4B5E204C" w:rsidR="00721E5C" w:rsidRPr="00D53325" w:rsidRDefault="00721E5C" w:rsidP="00721E5C">
            <w:pPr>
              <w:jc w:val="center"/>
              <w:rPr>
                <w:b/>
                <w:i/>
                <w:sz w:val="22"/>
                <w:szCs w:val="22"/>
                <w:highlight w:val="yellow"/>
              </w:rPr>
            </w:pPr>
            <w:r w:rsidRPr="00D53325">
              <w:rPr>
                <w:b/>
                <w:i/>
                <w:sz w:val="22"/>
                <w:szCs w:val="22"/>
              </w:rPr>
              <w:t>Торговый центр "Гранд Ника"</w:t>
            </w:r>
          </w:p>
        </w:tc>
        <w:tc>
          <w:tcPr>
            <w:tcW w:w="1140" w:type="pct"/>
            <w:shd w:val="clear" w:color="auto" w:fill="auto"/>
            <w:vAlign w:val="center"/>
          </w:tcPr>
          <w:p w14:paraId="6E90A52F" w14:textId="2B354CE1" w:rsidR="00721E5C" w:rsidRPr="00D53325" w:rsidRDefault="00721E5C" w:rsidP="00721E5C">
            <w:pPr>
              <w:autoSpaceDE w:val="0"/>
              <w:autoSpaceDN w:val="0"/>
              <w:adjustRightInd w:val="0"/>
              <w:jc w:val="center"/>
              <w:rPr>
                <w:sz w:val="22"/>
                <w:szCs w:val="22"/>
                <w:highlight w:val="yellow"/>
              </w:rPr>
            </w:pPr>
            <w:r w:rsidRPr="00D53325">
              <w:rPr>
                <w:sz w:val="22"/>
                <w:szCs w:val="22"/>
              </w:rPr>
              <w:t>пл.50 лет Октября, 5</w:t>
            </w:r>
          </w:p>
        </w:tc>
        <w:tc>
          <w:tcPr>
            <w:tcW w:w="532" w:type="pct"/>
            <w:shd w:val="clear" w:color="auto" w:fill="auto"/>
            <w:vAlign w:val="center"/>
          </w:tcPr>
          <w:p w14:paraId="3E1DE294" w14:textId="371F7786" w:rsidR="00721E5C" w:rsidRPr="00D53325" w:rsidRDefault="00573D81" w:rsidP="00721E5C">
            <w:pPr>
              <w:autoSpaceDE w:val="0"/>
              <w:autoSpaceDN w:val="0"/>
              <w:adjustRightInd w:val="0"/>
              <w:jc w:val="center"/>
              <w:rPr>
                <w:rFonts w:eastAsia="Calibri"/>
                <w:color w:val="000000"/>
                <w:sz w:val="22"/>
                <w:szCs w:val="22"/>
                <w:highlight w:val="yellow"/>
                <w:lang w:eastAsia="en-US"/>
              </w:rPr>
            </w:pPr>
            <w:r w:rsidRPr="00D53325">
              <w:rPr>
                <w:rFonts w:eastAsia="Calibri"/>
                <w:sz w:val="22"/>
                <w:szCs w:val="22"/>
                <w:lang w:eastAsia="en-US"/>
              </w:rPr>
              <w:t>Смешан.</w:t>
            </w:r>
          </w:p>
        </w:tc>
        <w:tc>
          <w:tcPr>
            <w:tcW w:w="380" w:type="pct"/>
            <w:vAlign w:val="center"/>
          </w:tcPr>
          <w:p w14:paraId="1B8A0DD3" w14:textId="5C7D2FF9"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853 м</w:t>
            </w:r>
            <w:proofErr w:type="gramStart"/>
            <w:r w:rsidRPr="00D53325">
              <w:rPr>
                <w:sz w:val="22"/>
                <w:szCs w:val="22"/>
              </w:rPr>
              <w:t>2</w:t>
            </w:r>
            <w:proofErr w:type="gramEnd"/>
          </w:p>
        </w:tc>
        <w:tc>
          <w:tcPr>
            <w:tcW w:w="380" w:type="pct"/>
            <w:vAlign w:val="center"/>
          </w:tcPr>
          <w:p w14:paraId="1A412B20"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51202B70"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5A2F4619"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7B71EE7A" w14:textId="77777777" w:rsidTr="00721E5C">
        <w:trPr>
          <w:cantSplit/>
          <w:trHeight w:val="185"/>
          <w:jc w:val="center"/>
        </w:trPr>
        <w:tc>
          <w:tcPr>
            <w:tcW w:w="980" w:type="pct"/>
            <w:shd w:val="clear" w:color="auto" w:fill="F2F2F2" w:themeFill="background1" w:themeFillShade="F2"/>
            <w:vAlign w:val="center"/>
          </w:tcPr>
          <w:p w14:paraId="5451D207" w14:textId="7509D102" w:rsidR="00721E5C" w:rsidRPr="00D53325" w:rsidRDefault="00721E5C" w:rsidP="00721E5C">
            <w:pPr>
              <w:jc w:val="center"/>
              <w:rPr>
                <w:b/>
                <w:i/>
                <w:sz w:val="22"/>
                <w:szCs w:val="22"/>
                <w:highlight w:val="yellow"/>
              </w:rPr>
            </w:pPr>
            <w:r w:rsidRPr="00D53325">
              <w:rPr>
                <w:b/>
                <w:i/>
                <w:sz w:val="22"/>
                <w:szCs w:val="22"/>
              </w:rPr>
              <w:t>ООО "Агроторг" магазин "Пятерочка"</w:t>
            </w:r>
          </w:p>
        </w:tc>
        <w:tc>
          <w:tcPr>
            <w:tcW w:w="1140" w:type="pct"/>
            <w:shd w:val="clear" w:color="auto" w:fill="auto"/>
            <w:vAlign w:val="center"/>
          </w:tcPr>
          <w:p w14:paraId="61F33686" w14:textId="0CA3BA97" w:rsidR="00721E5C" w:rsidRPr="00D53325" w:rsidRDefault="00721E5C" w:rsidP="00721E5C">
            <w:pPr>
              <w:autoSpaceDE w:val="0"/>
              <w:autoSpaceDN w:val="0"/>
              <w:adjustRightInd w:val="0"/>
              <w:jc w:val="center"/>
              <w:rPr>
                <w:sz w:val="22"/>
                <w:szCs w:val="22"/>
                <w:highlight w:val="yellow"/>
              </w:rPr>
            </w:pPr>
            <w:r w:rsidRPr="00D53325">
              <w:rPr>
                <w:sz w:val="22"/>
                <w:szCs w:val="22"/>
              </w:rPr>
              <w:t>пл.50 лет Октября, 7</w:t>
            </w:r>
          </w:p>
        </w:tc>
        <w:tc>
          <w:tcPr>
            <w:tcW w:w="532" w:type="pct"/>
            <w:shd w:val="clear" w:color="auto" w:fill="auto"/>
            <w:vAlign w:val="center"/>
          </w:tcPr>
          <w:p w14:paraId="4A7FA6AB" w14:textId="23BCA71E" w:rsidR="00721E5C" w:rsidRPr="00D53325" w:rsidRDefault="00573D81" w:rsidP="00721E5C">
            <w:pPr>
              <w:autoSpaceDE w:val="0"/>
              <w:autoSpaceDN w:val="0"/>
              <w:adjustRightInd w:val="0"/>
              <w:jc w:val="center"/>
              <w:rPr>
                <w:rFonts w:eastAsia="Calibri"/>
                <w:color w:val="000000"/>
                <w:sz w:val="22"/>
                <w:szCs w:val="22"/>
                <w:highlight w:val="yellow"/>
                <w:lang w:eastAsia="en-US"/>
              </w:rPr>
            </w:pPr>
            <w:r w:rsidRPr="00D53325">
              <w:rPr>
                <w:rFonts w:eastAsia="Calibri"/>
                <w:sz w:val="22"/>
                <w:szCs w:val="22"/>
                <w:lang w:eastAsia="en-US"/>
              </w:rPr>
              <w:t>Смешан.</w:t>
            </w:r>
          </w:p>
        </w:tc>
        <w:tc>
          <w:tcPr>
            <w:tcW w:w="380" w:type="pct"/>
            <w:vAlign w:val="center"/>
          </w:tcPr>
          <w:p w14:paraId="1E29CEDB" w14:textId="4A3A460C"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256 м</w:t>
            </w:r>
            <w:proofErr w:type="gramStart"/>
            <w:r w:rsidRPr="00D53325">
              <w:rPr>
                <w:sz w:val="22"/>
                <w:szCs w:val="22"/>
              </w:rPr>
              <w:t>2</w:t>
            </w:r>
            <w:proofErr w:type="gramEnd"/>
          </w:p>
        </w:tc>
        <w:tc>
          <w:tcPr>
            <w:tcW w:w="380" w:type="pct"/>
            <w:vAlign w:val="center"/>
          </w:tcPr>
          <w:p w14:paraId="44F16E24"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7D1B38F6"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18652610"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2CDE9317" w14:textId="77777777" w:rsidTr="00721E5C">
        <w:trPr>
          <w:cantSplit/>
          <w:trHeight w:val="185"/>
          <w:jc w:val="center"/>
        </w:trPr>
        <w:tc>
          <w:tcPr>
            <w:tcW w:w="980" w:type="pct"/>
            <w:shd w:val="clear" w:color="auto" w:fill="F2F2F2" w:themeFill="background1" w:themeFillShade="F2"/>
            <w:vAlign w:val="center"/>
          </w:tcPr>
          <w:p w14:paraId="0BC7DE19" w14:textId="7935A950" w:rsidR="00721E5C" w:rsidRPr="00D53325" w:rsidRDefault="00721E5C" w:rsidP="00721E5C">
            <w:pPr>
              <w:jc w:val="center"/>
              <w:rPr>
                <w:b/>
                <w:i/>
                <w:sz w:val="22"/>
                <w:szCs w:val="22"/>
                <w:highlight w:val="yellow"/>
              </w:rPr>
            </w:pPr>
            <w:r w:rsidRPr="00D53325">
              <w:rPr>
                <w:b/>
                <w:i/>
                <w:sz w:val="22"/>
                <w:szCs w:val="22"/>
              </w:rPr>
              <w:t>Торговый центр «Ваш мир»</w:t>
            </w:r>
          </w:p>
        </w:tc>
        <w:tc>
          <w:tcPr>
            <w:tcW w:w="1140" w:type="pct"/>
            <w:shd w:val="clear" w:color="auto" w:fill="auto"/>
            <w:vAlign w:val="center"/>
          </w:tcPr>
          <w:p w14:paraId="0DA0132B" w14:textId="252EB4EE" w:rsidR="00721E5C" w:rsidRPr="00D53325" w:rsidRDefault="00721E5C" w:rsidP="00721E5C">
            <w:pPr>
              <w:autoSpaceDE w:val="0"/>
              <w:autoSpaceDN w:val="0"/>
              <w:adjustRightInd w:val="0"/>
              <w:jc w:val="center"/>
              <w:rPr>
                <w:sz w:val="22"/>
                <w:szCs w:val="22"/>
                <w:highlight w:val="yellow"/>
              </w:rPr>
            </w:pPr>
            <w:r w:rsidRPr="00D53325">
              <w:rPr>
                <w:sz w:val="22"/>
                <w:szCs w:val="22"/>
              </w:rPr>
              <w:t>пл.50 лет Октября, 21</w:t>
            </w:r>
          </w:p>
        </w:tc>
        <w:tc>
          <w:tcPr>
            <w:tcW w:w="532" w:type="pct"/>
            <w:shd w:val="clear" w:color="auto" w:fill="auto"/>
            <w:vAlign w:val="center"/>
          </w:tcPr>
          <w:p w14:paraId="510C00EF" w14:textId="7336960D" w:rsidR="00721E5C" w:rsidRPr="00D53325" w:rsidRDefault="00573D81" w:rsidP="00721E5C">
            <w:pPr>
              <w:autoSpaceDE w:val="0"/>
              <w:autoSpaceDN w:val="0"/>
              <w:adjustRightInd w:val="0"/>
              <w:jc w:val="center"/>
              <w:rPr>
                <w:rFonts w:eastAsia="Calibri"/>
                <w:color w:val="000000"/>
                <w:sz w:val="22"/>
                <w:szCs w:val="22"/>
                <w:highlight w:val="yellow"/>
                <w:lang w:eastAsia="en-US"/>
              </w:rPr>
            </w:pPr>
            <w:r w:rsidRPr="00D53325">
              <w:rPr>
                <w:rFonts w:eastAsia="Calibri"/>
                <w:sz w:val="22"/>
                <w:szCs w:val="22"/>
                <w:lang w:eastAsia="en-US"/>
              </w:rPr>
              <w:t>Смешан.</w:t>
            </w:r>
          </w:p>
        </w:tc>
        <w:tc>
          <w:tcPr>
            <w:tcW w:w="380" w:type="pct"/>
            <w:vAlign w:val="center"/>
          </w:tcPr>
          <w:p w14:paraId="548CA006" w14:textId="2533826D"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956 м</w:t>
            </w:r>
            <w:proofErr w:type="gramStart"/>
            <w:r w:rsidRPr="00D53325">
              <w:rPr>
                <w:sz w:val="22"/>
                <w:szCs w:val="22"/>
              </w:rPr>
              <w:t>2</w:t>
            </w:r>
            <w:proofErr w:type="gramEnd"/>
          </w:p>
        </w:tc>
        <w:tc>
          <w:tcPr>
            <w:tcW w:w="380" w:type="pct"/>
            <w:vAlign w:val="center"/>
          </w:tcPr>
          <w:p w14:paraId="31E3DFCC"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0E0D51E1"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300AE421"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64A55686" w14:textId="77777777" w:rsidTr="00721E5C">
        <w:trPr>
          <w:cantSplit/>
          <w:trHeight w:val="185"/>
          <w:jc w:val="center"/>
        </w:trPr>
        <w:tc>
          <w:tcPr>
            <w:tcW w:w="980" w:type="pct"/>
            <w:shd w:val="clear" w:color="auto" w:fill="F2F2F2" w:themeFill="background1" w:themeFillShade="F2"/>
            <w:vAlign w:val="center"/>
          </w:tcPr>
          <w:p w14:paraId="0A21EC68" w14:textId="1AAD6531" w:rsidR="00721E5C" w:rsidRPr="00D53325" w:rsidRDefault="00721E5C" w:rsidP="00721E5C">
            <w:pPr>
              <w:jc w:val="center"/>
              <w:rPr>
                <w:b/>
                <w:i/>
                <w:sz w:val="22"/>
                <w:szCs w:val="22"/>
                <w:highlight w:val="yellow"/>
              </w:rPr>
            </w:pPr>
            <w:r w:rsidRPr="00D53325">
              <w:rPr>
                <w:b/>
                <w:i/>
                <w:sz w:val="22"/>
                <w:szCs w:val="22"/>
              </w:rPr>
              <w:t>Торговый центр "</w:t>
            </w:r>
            <w:proofErr w:type="spellStart"/>
            <w:r w:rsidRPr="00D53325">
              <w:rPr>
                <w:b/>
                <w:i/>
                <w:sz w:val="22"/>
                <w:szCs w:val="22"/>
              </w:rPr>
              <w:t>Сказис</w:t>
            </w:r>
            <w:proofErr w:type="spellEnd"/>
            <w:r w:rsidRPr="00D53325">
              <w:rPr>
                <w:b/>
                <w:i/>
                <w:sz w:val="22"/>
                <w:szCs w:val="22"/>
              </w:rPr>
              <w:t>"</w:t>
            </w:r>
          </w:p>
        </w:tc>
        <w:tc>
          <w:tcPr>
            <w:tcW w:w="1140" w:type="pct"/>
            <w:shd w:val="clear" w:color="auto" w:fill="auto"/>
            <w:vAlign w:val="center"/>
          </w:tcPr>
          <w:p w14:paraId="52771A29" w14:textId="018D5CDA" w:rsidR="00721E5C" w:rsidRPr="00D53325" w:rsidRDefault="00721E5C" w:rsidP="00721E5C">
            <w:pPr>
              <w:autoSpaceDE w:val="0"/>
              <w:autoSpaceDN w:val="0"/>
              <w:adjustRightInd w:val="0"/>
              <w:jc w:val="center"/>
              <w:rPr>
                <w:sz w:val="22"/>
                <w:szCs w:val="22"/>
                <w:highlight w:val="yellow"/>
              </w:rPr>
            </w:pPr>
            <w:r w:rsidRPr="00D53325">
              <w:rPr>
                <w:sz w:val="22"/>
                <w:szCs w:val="22"/>
              </w:rPr>
              <w:t>ул. 50 Лет Октября, 14А</w:t>
            </w:r>
          </w:p>
        </w:tc>
        <w:tc>
          <w:tcPr>
            <w:tcW w:w="532" w:type="pct"/>
            <w:shd w:val="clear" w:color="auto" w:fill="auto"/>
            <w:vAlign w:val="center"/>
          </w:tcPr>
          <w:p w14:paraId="3E338291" w14:textId="0842CF41" w:rsidR="00721E5C" w:rsidRPr="00D53325" w:rsidRDefault="00573D81" w:rsidP="00721E5C">
            <w:pPr>
              <w:autoSpaceDE w:val="0"/>
              <w:autoSpaceDN w:val="0"/>
              <w:adjustRightInd w:val="0"/>
              <w:jc w:val="center"/>
              <w:rPr>
                <w:rFonts w:eastAsia="Calibri"/>
                <w:color w:val="000000"/>
                <w:sz w:val="22"/>
                <w:szCs w:val="22"/>
                <w:highlight w:val="yellow"/>
                <w:lang w:eastAsia="en-US"/>
              </w:rPr>
            </w:pPr>
            <w:r w:rsidRPr="00D53325">
              <w:rPr>
                <w:rFonts w:eastAsia="Calibri"/>
                <w:sz w:val="22"/>
                <w:szCs w:val="22"/>
                <w:lang w:eastAsia="en-US"/>
              </w:rPr>
              <w:t>Смешан.</w:t>
            </w:r>
          </w:p>
        </w:tc>
        <w:tc>
          <w:tcPr>
            <w:tcW w:w="380" w:type="pct"/>
            <w:vAlign w:val="center"/>
          </w:tcPr>
          <w:p w14:paraId="5924CF30" w14:textId="6C825C8E"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3752 м</w:t>
            </w:r>
            <w:proofErr w:type="gramStart"/>
            <w:r w:rsidRPr="00D53325">
              <w:rPr>
                <w:sz w:val="22"/>
                <w:szCs w:val="22"/>
              </w:rPr>
              <w:t>2</w:t>
            </w:r>
            <w:proofErr w:type="gramEnd"/>
          </w:p>
        </w:tc>
        <w:tc>
          <w:tcPr>
            <w:tcW w:w="380" w:type="pct"/>
            <w:vAlign w:val="center"/>
          </w:tcPr>
          <w:p w14:paraId="742D4E75"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0927DF89"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59B73627"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6DDB9EAB" w14:textId="77777777" w:rsidTr="00721E5C">
        <w:trPr>
          <w:cantSplit/>
          <w:trHeight w:val="185"/>
          <w:jc w:val="center"/>
        </w:trPr>
        <w:tc>
          <w:tcPr>
            <w:tcW w:w="980" w:type="pct"/>
            <w:shd w:val="clear" w:color="auto" w:fill="F2F2F2" w:themeFill="background1" w:themeFillShade="F2"/>
            <w:vAlign w:val="center"/>
          </w:tcPr>
          <w:p w14:paraId="4CC9B5E0" w14:textId="6025AE81" w:rsidR="00721E5C" w:rsidRPr="00D53325" w:rsidRDefault="00721E5C" w:rsidP="00721E5C">
            <w:pPr>
              <w:jc w:val="center"/>
              <w:rPr>
                <w:b/>
                <w:i/>
                <w:sz w:val="22"/>
                <w:szCs w:val="22"/>
                <w:highlight w:val="yellow"/>
              </w:rPr>
            </w:pPr>
            <w:r w:rsidRPr="00D53325">
              <w:rPr>
                <w:b/>
                <w:i/>
                <w:sz w:val="22"/>
                <w:szCs w:val="22"/>
              </w:rPr>
              <w:t>Торговый центр "Олимп"</w:t>
            </w:r>
          </w:p>
        </w:tc>
        <w:tc>
          <w:tcPr>
            <w:tcW w:w="1140" w:type="pct"/>
            <w:shd w:val="clear" w:color="auto" w:fill="auto"/>
            <w:vAlign w:val="center"/>
          </w:tcPr>
          <w:p w14:paraId="71532B16" w14:textId="20A47723" w:rsidR="00721E5C" w:rsidRPr="00D53325" w:rsidRDefault="00721E5C" w:rsidP="00721E5C">
            <w:pPr>
              <w:autoSpaceDE w:val="0"/>
              <w:autoSpaceDN w:val="0"/>
              <w:adjustRightInd w:val="0"/>
              <w:jc w:val="center"/>
              <w:rPr>
                <w:sz w:val="22"/>
                <w:szCs w:val="22"/>
                <w:highlight w:val="yellow"/>
              </w:rPr>
            </w:pPr>
            <w:r w:rsidRPr="00D53325">
              <w:rPr>
                <w:sz w:val="22"/>
                <w:szCs w:val="22"/>
              </w:rPr>
              <w:t>ул. 50 лет Октября, 16А</w:t>
            </w:r>
          </w:p>
        </w:tc>
        <w:tc>
          <w:tcPr>
            <w:tcW w:w="532" w:type="pct"/>
            <w:shd w:val="clear" w:color="auto" w:fill="auto"/>
            <w:vAlign w:val="center"/>
          </w:tcPr>
          <w:p w14:paraId="1EA8ED98" w14:textId="06641585" w:rsidR="00721E5C" w:rsidRPr="00D53325" w:rsidRDefault="00573D81" w:rsidP="00721E5C">
            <w:pPr>
              <w:autoSpaceDE w:val="0"/>
              <w:autoSpaceDN w:val="0"/>
              <w:adjustRightInd w:val="0"/>
              <w:jc w:val="center"/>
              <w:rPr>
                <w:rFonts w:eastAsia="Calibri"/>
                <w:color w:val="000000"/>
                <w:sz w:val="22"/>
                <w:szCs w:val="22"/>
                <w:highlight w:val="yellow"/>
                <w:lang w:eastAsia="en-US"/>
              </w:rPr>
            </w:pPr>
            <w:r w:rsidRPr="00D53325">
              <w:rPr>
                <w:rFonts w:eastAsia="Calibri"/>
                <w:sz w:val="22"/>
                <w:szCs w:val="22"/>
                <w:lang w:eastAsia="en-US"/>
              </w:rPr>
              <w:t>Смешан.</w:t>
            </w:r>
          </w:p>
        </w:tc>
        <w:tc>
          <w:tcPr>
            <w:tcW w:w="380" w:type="pct"/>
            <w:vAlign w:val="center"/>
          </w:tcPr>
          <w:p w14:paraId="51AFAAC6" w14:textId="7336434D"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240 м</w:t>
            </w:r>
            <w:proofErr w:type="gramStart"/>
            <w:r w:rsidRPr="00D53325">
              <w:rPr>
                <w:sz w:val="22"/>
                <w:szCs w:val="22"/>
              </w:rPr>
              <w:t>2</w:t>
            </w:r>
            <w:proofErr w:type="gramEnd"/>
          </w:p>
        </w:tc>
        <w:tc>
          <w:tcPr>
            <w:tcW w:w="380" w:type="pct"/>
            <w:vAlign w:val="center"/>
          </w:tcPr>
          <w:p w14:paraId="5B373D81"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713F53F4"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2584AC88"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730942AF" w14:textId="77777777" w:rsidTr="00721E5C">
        <w:trPr>
          <w:cantSplit/>
          <w:trHeight w:val="185"/>
          <w:jc w:val="center"/>
        </w:trPr>
        <w:tc>
          <w:tcPr>
            <w:tcW w:w="980" w:type="pct"/>
            <w:shd w:val="clear" w:color="auto" w:fill="F2F2F2" w:themeFill="background1" w:themeFillShade="F2"/>
            <w:vAlign w:val="center"/>
          </w:tcPr>
          <w:p w14:paraId="69F19002" w14:textId="090FB756" w:rsidR="00721E5C" w:rsidRPr="00D53325" w:rsidRDefault="00721E5C" w:rsidP="00721E5C">
            <w:pPr>
              <w:jc w:val="center"/>
              <w:rPr>
                <w:b/>
                <w:i/>
                <w:sz w:val="22"/>
                <w:szCs w:val="22"/>
                <w:highlight w:val="yellow"/>
              </w:rPr>
            </w:pPr>
            <w:r w:rsidRPr="00D53325">
              <w:rPr>
                <w:b/>
                <w:i/>
                <w:sz w:val="22"/>
                <w:szCs w:val="22"/>
              </w:rPr>
              <w:t>ООО "Агроторг" магазин "Пятерочка"</w:t>
            </w:r>
          </w:p>
        </w:tc>
        <w:tc>
          <w:tcPr>
            <w:tcW w:w="1140" w:type="pct"/>
            <w:shd w:val="clear" w:color="auto" w:fill="auto"/>
            <w:vAlign w:val="center"/>
          </w:tcPr>
          <w:p w14:paraId="732E89BF" w14:textId="1A1DE66D" w:rsidR="00721E5C" w:rsidRPr="00D53325" w:rsidRDefault="00721E5C" w:rsidP="00721E5C">
            <w:pPr>
              <w:autoSpaceDE w:val="0"/>
              <w:autoSpaceDN w:val="0"/>
              <w:adjustRightInd w:val="0"/>
              <w:jc w:val="center"/>
              <w:rPr>
                <w:sz w:val="22"/>
                <w:szCs w:val="22"/>
                <w:highlight w:val="yellow"/>
              </w:rPr>
            </w:pPr>
            <w:r w:rsidRPr="00D53325">
              <w:rPr>
                <w:sz w:val="22"/>
                <w:szCs w:val="22"/>
              </w:rPr>
              <w:t>ул.50лет Октября, 24</w:t>
            </w:r>
          </w:p>
        </w:tc>
        <w:tc>
          <w:tcPr>
            <w:tcW w:w="532" w:type="pct"/>
            <w:shd w:val="clear" w:color="auto" w:fill="auto"/>
            <w:vAlign w:val="center"/>
          </w:tcPr>
          <w:p w14:paraId="5B67493D" w14:textId="624EB005" w:rsidR="00721E5C" w:rsidRPr="00D53325" w:rsidRDefault="00573D81" w:rsidP="00721E5C">
            <w:pPr>
              <w:autoSpaceDE w:val="0"/>
              <w:autoSpaceDN w:val="0"/>
              <w:adjustRightInd w:val="0"/>
              <w:jc w:val="center"/>
              <w:rPr>
                <w:rFonts w:eastAsia="Calibri"/>
                <w:color w:val="000000"/>
                <w:sz w:val="22"/>
                <w:szCs w:val="22"/>
                <w:highlight w:val="yellow"/>
                <w:lang w:eastAsia="en-US"/>
              </w:rPr>
            </w:pPr>
            <w:r w:rsidRPr="00D53325">
              <w:rPr>
                <w:rFonts w:eastAsia="Calibri"/>
                <w:sz w:val="22"/>
                <w:szCs w:val="22"/>
                <w:lang w:eastAsia="en-US"/>
              </w:rPr>
              <w:t>Смешан.</w:t>
            </w:r>
          </w:p>
        </w:tc>
        <w:tc>
          <w:tcPr>
            <w:tcW w:w="380" w:type="pct"/>
            <w:vAlign w:val="center"/>
          </w:tcPr>
          <w:p w14:paraId="247195E2" w14:textId="7527C3D1"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384 м</w:t>
            </w:r>
            <w:proofErr w:type="gramStart"/>
            <w:r w:rsidRPr="00D53325">
              <w:rPr>
                <w:sz w:val="22"/>
                <w:szCs w:val="22"/>
              </w:rPr>
              <w:t>2</w:t>
            </w:r>
            <w:proofErr w:type="gramEnd"/>
          </w:p>
        </w:tc>
        <w:tc>
          <w:tcPr>
            <w:tcW w:w="380" w:type="pct"/>
            <w:vAlign w:val="center"/>
          </w:tcPr>
          <w:p w14:paraId="348FC815"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0AFBA453"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72DBBDB2"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445FA080" w14:textId="77777777" w:rsidTr="00721E5C">
        <w:trPr>
          <w:cantSplit/>
          <w:trHeight w:val="185"/>
          <w:jc w:val="center"/>
        </w:trPr>
        <w:tc>
          <w:tcPr>
            <w:tcW w:w="980" w:type="pct"/>
            <w:shd w:val="clear" w:color="auto" w:fill="F2F2F2" w:themeFill="background1" w:themeFillShade="F2"/>
            <w:vAlign w:val="center"/>
          </w:tcPr>
          <w:p w14:paraId="605942F7" w14:textId="11902742" w:rsidR="00721E5C" w:rsidRPr="00D53325" w:rsidRDefault="00721E5C" w:rsidP="00721E5C">
            <w:pPr>
              <w:jc w:val="center"/>
              <w:rPr>
                <w:b/>
                <w:i/>
                <w:sz w:val="22"/>
                <w:szCs w:val="22"/>
                <w:highlight w:val="yellow"/>
              </w:rPr>
            </w:pPr>
            <w:r w:rsidRPr="00D53325">
              <w:rPr>
                <w:b/>
                <w:i/>
                <w:sz w:val="22"/>
                <w:szCs w:val="22"/>
              </w:rPr>
              <w:t>Магазин  "</w:t>
            </w:r>
            <w:proofErr w:type="spellStart"/>
            <w:r w:rsidRPr="00D53325">
              <w:rPr>
                <w:b/>
                <w:i/>
                <w:sz w:val="22"/>
                <w:szCs w:val="22"/>
              </w:rPr>
              <w:t>Магнит</w:t>
            </w:r>
            <w:proofErr w:type="gramStart"/>
            <w:r w:rsidRPr="00D53325">
              <w:rPr>
                <w:b/>
                <w:i/>
                <w:sz w:val="22"/>
                <w:szCs w:val="22"/>
              </w:rPr>
              <w:t>"и</w:t>
            </w:r>
            <w:proofErr w:type="spellEnd"/>
            <w:proofErr w:type="gramEnd"/>
            <w:r w:rsidRPr="00D53325">
              <w:rPr>
                <w:b/>
                <w:i/>
                <w:sz w:val="22"/>
                <w:szCs w:val="22"/>
              </w:rPr>
              <w:t xml:space="preserve"> "Магнит </w:t>
            </w:r>
            <w:proofErr w:type="spellStart"/>
            <w:r w:rsidRPr="00D53325">
              <w:rPr>
                <w:b/>
                <w:i/>
                <w:sz w:val="22"/>
                <w:szCs w:val="22"/>
              </w:rPr>
              <w:t>косметик</w:t>
            </w:r>
            <w:proofErr w:type="spellEnd"/>
            <w:r w:rsidRPr="00D53325">
              <w:rPr>
                <w:b/>
                <w:i/>
                <w:sz w:val="22"/>
                <w:szCs w:val="22"/>
              </w:rPr>
              <w:t>"</w:t>
            </w:r>
          </w:p>
        </w:tc>
        <w:tc>
          <w:tcPr>
            <w:tcW w:w="1140" w:type="pct"/>
            <w:shd w:val="clear" w:color="auto" w:fill="auto"/>
            <w:vAlign w:val="center"/>
          </w:tcPr>
          <w:p w14:paraId="5B6AEE33" w14:textId="623ECBE4" w:rsidR="00721E5C" w:rsidRPr="00D53325" w:rsidRDefault="00721E5C" w:rsidP="00721E5C">
            <w:pPr>
              <w:autoSpaceDE w:val="0"/>
              <w:autoSpaceDN w:val="0"/>
              <w:adjustRightInd w:val="0"/>
              <w:jc w:val="center"/>
              <w:rPr>
                <w:sz w:val="22"/>
                <w:szCs w:val="22"/>
                <w:highlight w:val="yellow"/>
              </w:rPr>
            </w:pPr>
            <w:r w:rsidRPr="00D53325">
              <w:rPr>
                <w:sz w:val="22"/>
                <w:szCs w:val="22"/>
              </w:rPr>
              <w:t xml:space="preserve">ул. </w:t>
            </w:r>
            <w:proofErr w:type="spellStart"/>
            <w:r w:rsidRPr="00D53325">
              <w:rPr>
                <w:sz w:val="22"/>
                <w:szCs w:val="22"/>
              </w:rPr>
              <w:t>Боровская</w:t>
            </w:r>
            <w:proofErr w:type="spellEnd"/>
            <w:r w:rsidRPr="00D53325">
              <w:rPr>
                <w:sz w:val="22"/>
                <w:szCs w:val="22"/>
              </w:rPr>
              <w:t>, 9</w:t>
            </w:r>
          </w:p>
        </w:tc>
        <w:tc>
          <w:tcPr>
            <w:tcW w:w="532" w:type="pct"/>
            <w:shd w:val="clear" w:color="auto" w:fill="auto"/>
            <w:vAlign w:val="center"/>
          </w:tcPr>
          <w:p w14:paraId="3040FDA9" w14:textId="421CB718" w:rsidR="00721E5C" w:rsidRPr="00D53325" w:rsidRDefault="00573D81" w:rsidP="00573D81">
            <w:pPr>
              <w:autoSpaceDE w:val="0"/>
              <w:autoSpaceDN w:val="0"/>
              <w:adjustRightInd w:val="0"/>
              <w:jc w:val="center"/>
              <w:rPr>
                <w:rFonts w:eastAsia="Calibri"/>
                <w:color w:val="000000"/>
                <w:sz w:val="22"/>
                <w:szCs w:val="22"/>
                <w:highlight w:val="yellow"/>
                <w:lang w:eastAsia="en-US"/>
              </w:rPr>
            </w:pPr>
            <w:r w:rsidRPr="00D53325">
              <w:rPr>
                <w:rFonts w:eastAsia="Calibri"/>
                <w:sz w:val="22"/>
                <w:szCs w:val="22"/>
                <w:lang w:eastAsia="en-US"/>
              </w:rPr>
              <w:t>Смешан.</w:t>
            </w:r>
          </w:p>
        </w:tc>
        <w:tc>
          <w:tcPr>
            <w:tcW w:w="380" w:type="pct"/>
            <w:vAlign w:val="center"/>
          </w:tcPr>
          <w:p w14:paraId="484FFBC9" w14:textId="6DDEFC2C"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935 м</w:t>
            </w:r>
            <w:proofErr w:type="gramStart"/>
            <w:r w:rsidRPr="00D53325">
              <w:rPr>
                <w:sz w:val="22"/>
                <w:szCs w:val="22"/>
              </w:rPr>
              <w:t>2</w:t>
            </w:r>
            <w:proofErr w:type="gramEnd"/>
          </w:p>
        </w:tc>
        <w:tc>
          <w:tcPr>
            <w:tcW w:w="380" w:type="pct"/>
            <w:vAlign w:val="center"/>
          </w:tcPr>
          <w:p w14:paraId="3F7B1B1F"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70CC4A94"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6855F331"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7E7F95FB" w14:textId="77777777" w:rsidTr="00721E5C">
        <w:trPr>
          <w:cantSplit/>
          <w:trHeight w:val="185"/>
          <w:jc w:val="center"/>
        </w:trPr>
        <w:tc>
          <w:tcPr>
            <w:tcW w:w="980" w:type="pct"/>
            <w:shd w:val="clear" w:color="auto" w:fill="F2F2F2" w:themeFill="background1" w:themeFillShade="F2"/>
            <w:vAlign w:val="center"/>
          </w:tcPr>
          <w:p w14:paraId="4DDCAB9E" w14:textId="441CAF60" w:rsidR="00721E5C" w:rsidRPr="00D53325" w:rsidRDefault="00721E5C" w:rsidP="00721E5C">
            <w:pPr>
              <w:jc w:val="center"/>
              <w:rPr>
                <w:b/>
                <w:i/>
                <w:sz w:val="22"/>
                <w:szCs w:val="22"/>
                <w:highlight w:val="yellow"/>
              </w:rPr>
            </w:pPr>
            <w:r w:rsidRPr="00D53325">
              <w:rPr>
                <w:b/>
                <w:i/>
                <w:sz w:val="22"/>
                <w:szCs w:val="22"/>
              </w:rPr>
              <w:t>Магазин "Магнит"</w:t>
            </w:r>
          </w:p>
        </w:tc>
        <w:tc>
          <w:tcPr>
            <w:tcW w:w="1140" w:type="pct"/>
            <w:shd w:val="clear" w:color="auto" w:fill="auto"/>
            <w:vAlign w:val="center"/>
          </w:tcPr>
          <w:p w14:paraId="25B0B84C" w14:textId="1B80BC9C" w:rsidR="00721E5C" w:rsidRPr="00D53325" w:rsidRDefault="00721E5C" w:rsidP="00721E5C">
            <w:pPr>
              <w:autoSpaceDE w:val="0"/>
              <w:autoSpaceDN w:val="0"/>
              <w:adjustRightInd w:val="0"/>
              <w:jc w:val="center"/>
              <w:rPr>
                <w:sz w:val="22"/>
                <w:szCs w:val="22"/>
                <w:highlight w:val="yellow"/>
              </w:rPr>
            </w:pPr>
            <w:r w:rsidRPr="00D53325">
              <w:rPr>
                <w:sz w:val="22"/>
                <w:szCs w:val="22"/>
              </w:rPr>
              <w:t xml:space="preserve">ул. </w:t>
            </w:r>
            <w:proofErr w:type="spellStart"/>
            <w:r w:rsidRPr="00D53325">
              <w:rPr>
                <w:sz w:val="22"/>
                <w:szCs w:val="22"/>
              </w:rPr>
              <w:t>Боровская</w:t>
            </w:r>
            <w:proofErr w:type="spellEnd"/>
            <w:r w:rsidRPr="00D53325">
              <w:rPr>
                <w:sz w:val="22"/>
                <w:szCs w:val="22"/>
              </w:rPr>
              <w:t>, 4</w:t>
            </w:r>
          </w:p>
        </w:tc>
        <w:tc>
          <w:tcPr>
            <w:tcW w:w="532" w:type="pct"/>
            <w:shd w:val="clear" w:color="auto" w:fill="auto"/>
            <w:vAlign w:val="center"/>
          </w:tcPr>
          <w:p w14:paraId="079B1022" w14:textId="66497F68" w:rsidR="00721E5C" w:rsidRPr="00D53325" w:rsidRDefault="00573D81" w:rsidP="00573D81">
            <w:pPr>
              <w:autoSpaceDE w:val="0"/>
              <w:autoSpaceDN w:val="0"/>
              <w:adjustRightInd w:val="0"/>
              <w:jc w:val="center"/>
              <w:rPr>
                <w:rFonts w:eastAsia="Calibri"/>
                <w:color w:val="000000"/>
                <w:sz w:val="22"/>
                <w:szCs w:val="22"/>
                <w:highlight w:val="yellow"/>
                <w:lang w:eastAsia="en-US"/>
              </w:rPr>
            </w:pPr>
            <w:r w:rsidRPr="00D53325">
              <w:rPr>
                <w:rFonts w:eastAsia="Calibri"/>
                <w:sz w:val="22"/>
                <w:szCs w:val="22"/>
                <w:lang w:eastAsia="en-US"/>
              </w:rPr>
              <w:t>Смешан.</w:t>
            </w:r>
          </w:p>
        </w:tc>
        <w:tc>
          <w:tcPr>
            <w:tcW w:w="380" w:type="pct"/>
            <w:vAlign w:val="center"/>
          </w:tcPr>
          <w:p w14:paraId="62C697A1" w14:textId="3BB74470"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228 м</w:t>
            </w:r>
            <w:proofErr w:type="gramStart"/>
            <w:r w:rsidRPr="00D53325">
              <w:rPr>
                <w:sz w:val="22"/>
                <w:szCs w:val="22"/>
              </w:rPr>
              <w:t>2</w:t>
            </w:r>
            <w:proofErr w:type="gramEnd"/>
          </w:p>
        </w:tc>
        <w:tc>
          <w:tcPr>
            <w:tcW w:w="380" w:type="pct"/>
            <w:vAlign w:val="center"/>
          </w:tcPr>
          <w:p w14:paraId="77B3ECED"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4C954073"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14D65B77"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0518804E" w14:textId="77777777" w:rsidTr="00721E5C">
        <w:trPr>
          <w:cantSplit/>
          <w:trHeight w:val="185"/>
          <w:jc w:val="center"/>
        </w:trPr>
        <w:tc>
          <w:tcPr>
            <w:tcW w:w="980" w:type="pct"/>
            <w:shd w:val="clear" w:color="auto" w:fill="F2F2F2" w:themeFill="background1" w:themeFillShade="F2"/>
            <w:vAlign w:val="center"/>
          </w:tcPr>
          <w:p w14:paraId="2D94C56E" w14:textId="77777777" w:rsidR="0008539A" w:rsidRDefault="00721E5C" w:rsidP="00721E5C">
            <w:pPr>
              <w:jc w:val="center"/>
              <w:rPr>
                <w:b/>
                <w:i/>
                <w:sz w:val="22"/>
                <w:szCs w:val="22"/>
              </w:rPr>
            </w:pPr>
            <w:r w:rsidRPr="00D53325">
              <w:rPr>
                <w:b/>
                <w:i/>
                <w:sz w:val="22"/>
                <w:szCs w:val="22"/>
              </w:rPr>
              <w:t>Магазин "Пятерочка"</w:t>
            </w:r>
          </w:p>
          <w:p w14:paraId="0AD0B8CE" w14:textId="3F66D57E" w:rsidR="00721E5C" w:rsidRPr="00D53325" w:rsidRDefault="00721E5C" w:rsidP="00721E5C">
            <w:pPr>
              <w:jc w:val="center"/>
              <w:rPr>
                <w:b/>
                <w:i/>
                <w:sz w:val="22"/>
                <w:szCs w:val="22"/>
                <w:highlight w:val="yellow"/>
              </w:rPr>
            </w:pPr>
            <w:r w:rsidRPr="00D53325">
              <w:rPr>
                <w:b/>
                <w:i/>
                <w:sz w:val="22"/>
                <w:szCs w:val="22"/>
              </w:rPr>
              <w:t>ООО "Агроторг"</w:t>
            </w:r>
          </w:p>
        </w:tc>
        <w:tc>
          <w:tcPr>
            <w:tcW w:w="1140" w:type="pct"/>
            <w:shd w:val="clear" w:color="auto" w:fill="auto"/>
            <w:vAlign w:val="center"/>
          </w:tcPr>
          <w:p w14:paraId="044E751B" w14:textId="4839FD02" w:rsidR="00721E5C" w:rsidRPr="00D53325" w:rsidRDefault="00721E5C" w:rsidP="00721E5C">
            <w:pPr>
              <w:autoSpaceDE w:val="0"/>
              <w:autoSpaceDN w:val="0"/>
              <w:adjustRightInd w:val="0"/>
              <w:jc w:val="center"/>
              <w:rPr>
                <w:sz w:val="22"/>
                <w:szCs w:val="22"/>
                <w:highlight w:val="yellow"/>
              </w:rPr>
            </w:pPr>
            <w:r w:rsidRPr="00D53325">
              <w:rPr>
                <w:sz w:val="22"/>
                <w:szCs w:val="22"/>
              </w:rPr>
              <w:t xml:space="preserve">ул. </w:t>
            </w:r>
            <w:proofErr w:type="spellStart"/>
            <w:r w:rsidRPr="00D53325">
              <w:rPr>
                <w:sz w:val="22"/>
                <w:szCs w:val="22"/>
              </w:rPr>
              <w:t>Боровская</w:t>
            </w:r>
            <w:proofErr w:type="spellEnd"/>
            <w:r w:rsidRPr="00D53325">
              <w:rPr>
                <w:sz w:val="22"/>
                <w:szCs w:val="22"/>
              </w:rPr>
              <w:t>, 56</w:t>
            </w:r>
          </w:p>
        </w:tc>
        <w:tc>
          <w:tcPr>
            <w:tcW w:w="532" w:type="pct"/>
            <w:shd w:val="clear" w:color="auto" w:fill="auto"/>
            <w:vAlign w:val="center"/>
          </w:tcPr>
          <w:p w14:paraId="50EF3E1C" w14:textId="73AC0047"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rFonts w:eastAsia="Calibri"/>
                <w:sz w:val="22"/>
                <w:szCs w:val="22"/>
                <w:lang w:eastAsia="en-US"/>
              </w:rPr>
              <w:t>Смешан.</w:t>
            </w:r>
          </w:p>
        </w:tc>
        <w:tc>
          <w:tcPr>
            <w:tcW w:w="380" w:type="pct"/>
            <w:vAlign w:val="center"/>
          </w:tcPr>
          <w:p w14:paraId="052EA5F2" w14:textId="2893A532"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582 м</w:t>
            </w:r>
            <w:proofErr w:type="gramStart"/>
            <w:r w:rsidRPr="00D53325">
              <w:rPr>
                <w:sz w:val="22"/>
                <w:szCs w:val="22"/>
              </w:rPr>
              <w:t>2</w:t>
            </w:r>
            <w:proofErr w:type="gramEnd"/>
          </w:p>
        </w:tc>
        <w:tc>
          <w:tcPr>
            <w:tcW w:w="380" w:type="pct"/>
            <w:vAlign w:val="center"/>
          </w:tcPr>
          <w:p w14:paraId="69A0EC5C"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5D986F25"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3BECC398"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2E1FEEF4" w14:textId="77777777" w:rsidTr="00721E5C">
        <w:trPr>
          <w:cantSplit/>
          <w:trHeight w:val="185"/>
          <w:jc w:val="center"/>
        </w:trPr>
        <w:tc>
          <w:tcPr>
            <w:tcW w:w="980" w:type="pct"/>
            <w:shd w:val="clear" w:color="auto" w:fill="F2F2F2" w:themeFill="background1" w:themeFillShade="F2"/>
            <w:vAlign w:val="center"/>
          </w:tcPr>
          <w:p w14:paraId="1FC153DC" w14:textId="43353D50" w:rsidR="00721E5C" w:rsidRPr="00D53325" w:rsidRDefault="00721E5C" w:rsidP="00721E5C">
            <w:pPr>
              <w:jc w:val="center"/>
              <w:rPr>
                <w:b/>
                <w:i/>
                <w:sz w:val="22"/>
                <w:szCs w:val="22"/>
                <w:highlight w:val="yellow"/>
              </w:rPr>
            </w:pPr>
            <w:r w:rsidRPr="00D53325">
              <w:rPr>
                <w:b/>
                <w:i/>
                <w:sz w:val="22"/>
                <w:szCs w:val="22"/>
              </w:rPr>
              <w:t>Магазин "Верный"</w:t>
            </w:r>
          </w:p>
        </w:tc>
        <w:tc>
          <w:tcPr>
            <w:tcW w:w="1140" w:type="pct"/>
            <w:shd w:val="clear" w:color="auto" w:fill="auto"/>
            <w:vAlign w:val="center"/>
          </w:tcPr>
          <w:p w14:paraId="56BADF6F" w14:textId="6C7E1135" w:rsidR="00721E5C" w:rsidRPr="00D53325" w:rsidRDefault="00721E5C" w:rsidP="00721E5C">
            <w:pPr>
              <w:autoSpaceDE w:val="0"/>
              <w:autoSpaceDN w:val="0"/>
              <w:adjustRightInd w:val="0"/>
              <w:jc w:val="center"/>
              <w:rPr>
                <w:sz w:val="22"/>
                <w:szCs w:val="22"/>
                <w:highlight w:val="yellow"/>
              </w:rPr>
            </w:pPr>
            <w:r w:rsidRPr="00D53325">
              <w:rPr>
                <w:sz w:val="22"/>
                <w:szCs w:val="22"/>
              </w:rPr>
              <w:t xml:space="preserve">ул. </w:t>
            </w:r>
            <w:proofErr w:type="spellStart"/>
            <w:r w:rsidRPr="00D53325">
              <w:rPr>
                <w:sz w:val="22"/>
                <w:szCs w:val="22"/>
              </w:rPr>
              <w:t>Боровская</w:t>
            </w:r>
            <w:proofErr w:type="spellEnd"/>
            <w:r w:rsidRPr="00D53325">
              <w:rPr>
                <w:sz w:val="22"/>
                <w:szCs w:val="22"/>
              </w:rPr>
              <w:t>, 102</w:t>
            </w:r>
          </w:p>
        </w:tc>
        <w:tc>
          <w:tcPr>
            <w:tcW w:w="532" w:type="pct"/>
            <w:shd w:val="clear" w:color="auto" w:fill="auto"/>
            <w:vAlign w:val="center"/>
          </w:tcPr>
          <w:p w14:paraId="5A1A8E39" w14:textId="0CC655B7" w:rsidR="00721E5C" w:rsidRPr="00D53325" w:rsidRDefault="00573D81" w:rsidP="00721E5C">
            <w:pPr>
              <w:autoSpaceDE w:val="0"/>
              <w:autoSpaceDN w:val="0"/>
              <w:adjustRightInd w:val="0"/>
              <w:jc w:val="center"/>
              <w:rPr>
                <w:rFonts w:eastAsia="Calibri"/>
                <w:color w:val="000000"/>
                <w:sz w:val="22"/>
                <w:szCs w:val="22"/>
                <w:highlight w:val="yellow"/>
                <w:lang w:eastAsia="en-US"/>
              </w:rPr>
            </w:pPr>
            <w:r w:rsidRPr="00D53325">
              <w:rPr>
                <w:rFonts w:eastAsia="Calibri"/>
                <w:sz w:val="22"/>
                <w:szCs w:val="22"/>
                <w:lang w:eastAsia="en-US"/>
              </w:rPr>
              <w:t>Смешан.</w:t>
            </w:r>
          </w:p>
        </w:tc>
        <w:tc>
          <w:tcPr>
            <w:tcW w:w="380" w:type="pct"/>
            <w:vAlign w:val="center"/>
          </w:tcPr>
          <w:p w14:paraId="47CF05EF" w14:textId="7C92910F"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475 м</w:t>
            </w:r>
            <w:proofErr w:type="gramStart"/>
            <w:r w:rsidRPr="00D53325">
              <w:rPr>
                <w:sz w:val="22"/>
                <w:szCs w:val="22"/>
              </w:rPr>
              <w:t>2</w:t>
            </w:r>
            <w:proofErr w:type="gramEnd"/>
          </w:p>
        </w:tc>
        <w:tc>
          <w:tcPr>
            <w:tcW w:w="380" w:type="pct"/>
            <w:vAlign w:val="center"/>
          </w:tcPr>
          <w:p w14:paraId="6C238ADF"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2A93802E"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77A91F3A"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68D34243" w14:textId="77777777" w:rsidTr="00721E5C">
        <w:trPr>
          <w:cantSplit/>
          <w:trHeight w:val="185"/>
          <w:jc w:val="center"/>
        </w:trPr>
        <w:tc>
          <w:tcPr>
            <w:tcW w:w="980" w:type="pct"/>
            <w:shd w:val="clear" w:color="auto" w:fill="F2F2F2" w:themeFill="background1" w:themeFillShade="F2"/>
            <w:vAlign w:val="center"/>
          </w:tcPr>
          <w:p w14:paraId="798BAFAE" w14:textId="776BB39A" w:rsidR="00721E5C" w:rsidRPr="00D53325" w:rsidRDefault="00721E5C" w:rsidP="00721E5C">
            <w:pPr>
              <w:jc w:val="center"/>
              <w:rPr>
                <w:b/>
                <w:i/>
                <w:sz w:val="22"/>
                <w:szCs w:val="22"/>
                <w:highlight w:val="yellow"/>
              </w:rPr>
            </w:pPr>
            <w:r w:rsidRPr="00D53325">
              <w:rPr>
                <w:b/>
                <w:i/>
                <w:sz w:val="22"/>
                <w:szCs w:val="22"/>
              </w:rPr>
              <w:t>Магазин "</w:t>
            </w:r>
            <w:proofErr w:type="spellStart"/>
            <w:r w:rsidRPr="00D53325">
              <w:rPr>
                <w:b/>
                <w:i/>
                <w:sz w:val="22"/>
                <w:szCs w:val="22"/>
              </w:rPr>
              <w:t>Магнит</w:t>
            </w:r>
            <w:proofErr w:type="gramStart"/>
            <w:r w:rsidRPr="00D53325">
              <w:rPr>
                <w:b/>
                <w:i/>
                <w:sz w:val="22"/>
                <w:szCs w:val="22"/>
              </w:rPr>
              <w:t>"З</w:t>
            </w:r>
            <w:proofErr w:type="gramEnd"/>
            <w:r w:rsidRPr="00D53325">
              <w:rPr>
                <w:b/>
                <w:i/>
                <w:sz w:val="22"/>
                <w:szCs w:val="22"/>
              </w:rPr>
              <w:t>АО</w:t>
            </w:r>
            <w:proofErr w:type="spellEnd"/>
            <w:r w:rsidRPr="00D53325">
              <w:rPr>
                <w:b/>
                <w:i/>
                <w:sz w:val="22"/>
                <w:szCs w:val="22"/>
              </w:rPr>
              <w:t xml:space="preserve"> "Тандер"</w:t>
            </w:r>
          </w:p>
        </w:tc>
        <w:tc>
          <w:tcPr>
            <w:tcW w:w="1140" w:type="pct"/>
            <w:shd w:val="clear" w:color="auto" w:fill="auto"/>
            <w:vAlign w:val="center"/>
          </w:tcPr>
          <w:p w14:paraId="7EDF9C85" w14:textId="66F0EB6A" w:rsidR="00721E5C" w:rsidRPr="00D53325" w:rsidRDefault="00721E5C" w:rsidP="00721E5C">
            <w:pPr>
              <w:autoSpaceDE w:val="0"/>
              <w:autoSpaceDN w:val="0"/>
              <w:adjustRightInd w:val="0"/>
              <w:jc w:val="center"/>
              <w:rPr>
                <w:sz w:val="22"/>
                <w:szCs w:val="22"/>
                <w:highlight w:val="yellow"/>
              </w:rPr>
            </w:pPr>
            <w:r w:rsidRPr="00D53325">
              <w:rPr>
                <w:sz w:val="22"/>
                <w:szCs w:val="22"/>
              </w:rPr>
              <w:t>ул. Гагарина, 1</w:t>
            </w:r>
          </w:p>
        </w:tc>
        <w:tc>
          <w:tcPr>
            <w:tcW w:w="532" w:type="pct"/>
            <w:shd w:val="clear" w:color="auto" w:fill="auto"/>
            <w:vAlign w:val="center"/>
          </w:tcPr>
          <w:p w14:paraId="63849353" w14:textId="18952693" w:rsidR="00721E5C" w:rsidRPr="00D53325" w:rsidRDefault="00573D81" w:rsidP="00721E5C">
            <w:pPr>
              <w:autoSpaceDE w:val="0"/>
              <w:autoSpaceDN w:val="0"/>
              <w:adjustRightInd w:val="0"/>
              <w:jc w:val="center"/>
              <w:rPr>
                <w:rFonts w:eastAsia="Calibri"/>
                <w:color w:val="000000"/>
                <w:sz w:val="22"/>
                <w:szCs w:val="22"/>
                <w:highlight w:val="yellow"/>
                <w:lang w:eastAsia="en-US"/>
              </w:rPr>
            </w:pPr>
            <w:r w:rsidRPr="00D53325">
              <w:rPr>
                <w:rFonts w:eastAsia="Calibri"/>
                <w:sz w:val="22"/>
                <w:szCs w:val="22"/>
                <w:lang w:eastAsia="en-US"/>
              </w:rPr>
              <w:t>Смешан.</w:t>
            </w:r>
          </w:p>
        </w:tc>
        <w:tc>
          <w:tcPr>
            <w:tcW w:w="380" w:type="pct"/>
            <w:vAlign w:val="center"/>
          </w:tcPr>
          <w:p w14:paraId="7014BE7A" w14:textId="4169F0DA"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643 м</w:t>
            </w:r>
            <w:proofErr w:type="gramStart"/>
            <w:r w:rsidRPr="00D53325">
              <w:rPr>
                <w:sz w:val="22"/>
                <w:szCs w:val="22"/>
              </w:rPr>
              <w:t>2</w:t>
            </w:r>
            <w:proofErr w:type="gramEnd"/>
          </w:p>
        </w:tc>
        <w:tc>
          <w:tcPr>
            <w:tcW w:w="380" w:type="pct"/>
            <w:vAlign w:val="center"/>
          </w:tcPr>
          <w:p w14:paraId="66DC3AAA"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29C37EC6"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4BE344CD"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3AEBA0FE" w14:textId="77777777" w:rsidTr="00721E5C">
        <w:trPr>
          <w:cantSplit/>
          <w:trHeight w:val="185"/>
          <w:jc w:val="center"/>
        </w:trPr>
        <w:tc>
          <w:tcPr>
            <w:tcW w:w="980" w:type="pct"/>
            <w:shd w:val="clear" w:color="auto" w:fill="F2F2F2" w:themeFill="background1" w:themeFillShade="F2"/>
            <w:vAlign w:val="center"/>
          </w:tcPr>
          <w:p w14:paraId="3D5FC62A" w14:textId="79D60F4E" w:rsidR="00721E5C" w:rsidRPr="00D53325" w:rsidRDefault="00721E5C" w:rsidP="00721E5C">
            <w:pPr>
              <w:jc w:val="center"/>
              <w:rPr>
                <w:b/>
                <w:i/>
                <w:sz w:val="22"/>
                <w:szCs w:val="22"/>
                <w:highlight w:val="yellow"/>
              </w:rPr>
            </w:pPr>
            <w:r w:rsidRPr="00D53325">
              <w:rPr>
                <w:b/>
                <w:i/>
                <w:sz w:val="22"/>
                <w:szCs w:val="22"/>
              </w:rPr>
              <w:t>Магазин "</w:t>
            </w:r>
            <w:proofErr w:type="spellStart"/>
            <w:r w:rsidRPr="00D53325">
              <w:rPr>
                <w:b/>
                <w:i/>
                <w:sz w:val="22"/>
                <w:szCs w:val="22"/>
              </w:rPr>
              <w:t>Родной</w:t>
            </w:r>
            <w:proofErr w:type="gramStart"/>
            <w:r w:rsidRPr="00D53325">
              <w:rPr>
                <w:b/>
                <w:i/>
                <w:sz w:val="22"/>
                <w:szCs w:val="22"/>
              </w:rPr>
              <w:t>"О</w:t>
            </w:r>
            <w:proofErr w:type="gramEnd"/>
            <w:r w:rsidRPr="00D53325">
              <w:rPr>
                <w:b/>
                <w:i/>
                <w:sz w:val="22"/>
                <w:szCs w:val="22"/>
              </w:rPr>
              <w:t>ОО</w:t>
            </w:r>
            <w:proofErr w:type="spellEnd"/>
            <w:r w:rsidRPr="00D53325">
              <w:rPr>
                <w:b/>
                <w:i/>
                <w:sz w:val="22"/>
                <w:szCs w:val="22"/>
              </w:rPr>
              <w:t xml:space="preserve"> "Букет"</w:t>
            </w:r>
          </w:p>
        </w:tc>
        <w:tc>
          <w:tcPr>
            <w:tcW w:w="1140" w:type="pct"/>
            <w:shd w:val="clear" w:color="auto" w:fill="auto"/>
            <w:vAlign w:val="center"/>
          </w:tcPr>
          <w:p w14:paraId="1E42090F" w14:textId="606AB827" w:rsidR="00721E5C" w:rsidRPr="00D53325" w:rsidRDefault="00721E5C" w:rsidP="00721E5C">
            <w:pPr>
              <w:autoSpaceDE w:val="0"/>
              <w:autoSpaceDN w:val="0"/>
              <w:adjustRightInd w:val="0"/>
              <w:jc w:val="center"/>
              <w:rPr>
                <w:sz w:val="22"/>
                <w:szCs w:val="22"/>
                <w:highlight w:val="yellow"/>
              </w:rPr>
            </w:pPr>
            <w:r w:rsidRPr="00D53325">
              <w:rPr>
                <w:sz w:val="22"/>
                <w:szCs w:val="22"/>
              </w:rPr>
              <w:t>ул. Гагарина, 20</w:t>
            </w:r>
          </w:p>
        </w:tc>
        <w:tc>
          <w:tcPr>
            <w:tcW w:w="532" w:type="pct"/>
            <w:shd w:val="clear" w:color="auto" w:fill="auto"/>
            <w:vAlign w:val="center"/>
          </w:tcPr>
          <w:p w14:paraId="66624915" w14:textId="79279F35"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rFonts w:eastAsia="Calibri"/>
                <w:sz w:val="22"/>
                <w:szCs w:val="22"/>
                <w:lang w:eastAsia="en-US"/>
              </w:rPr>
              <w:t>Смешан.</w:t>
            </w:r>
          </w:p>
        </w:tc>
        <w:tc>
          <w:tcPr>
            <w:tcW w:w="380" w:type="pct"/>
            <w:vAlign w:val="center"/>
          </w:tcPr>
          <w:p w14:paraId="639A9327" w14:textId="0013BBCE"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230 м</w:t>
            </w:r>
            <w:proofErr w:type="gramStart"/>
            <w:r w:rsidRPr="00D53325">
              <w:rPr>
                <w:sz w:val="22"/>
                <w:szCs w:val="22"/>
              </w:rPr>
              <w:t>2</w:t>
            </w:r>
            <w:proofErr w:type="gramEnd"/>
          </w:p>
        </w:tc>
        <w:tc>
          <w:tcPr>
            <w:tcW w:w="380" w:type="pct"/>
            <w:vAlign w:val="center"/>
          </w:tcPr>
          <w:p w14:paraId="3C0C27EB"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396439AA"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5504F9AF"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1BFC4DFD" w14:textId="77777777" w:rsidTr="00721E5C">
        <w:trPr>
          <w:cantSplit/>
          <w:trHeight w:val="185"/>
          <w:jc w:val="center"/>
        </w:trPr>
        <w:tc>
          <w:tcPr>
            <w:tcW w:w="980" w:type="pct"/>
            <w:shd w:val="clear" w:color="auto" w:fill="F2F2F2" w:themeFill="background1" w:themeFillShade="F2"/>
            <w:vAlign w:val="center"/>
          </w:tcPr>
          <w:p w14:paraId="3252F5E8" w14:textId="241626FD" w:rsidR="00721E5C" w:rsidRPr="00D53325" w:rsidRDefault="00721E5C" w:rsidP="00721E5C">
            <w:pPr>
              <w:jc w:val="center"/>
              <w:rPr>
                <w:b/>
                <w:i/>
                <w:sz w:val="22"/>
                <w:szCs w:val="22"/>
                <w:highlight w:val="yellow"/>
              </w:rPr>
            </w:pPr>
            <w:r w:rsidRPr="00D53325">
              <w:rPr>
                <w:b/>
                <w:i/>
                <w:sz w:val="22"/>
                <w:szCs w:val="22"/>
              </w:rPr>
              <w:t>Магазин "</w:t>
            </w:r>
            <w:proofErr w:type="spellStart"/>
            <w:r w:rsidRPr="00D53325">
              <w:rPr>
                <w:b/>
                <w:i/>
                <w:sz w:val="22"/>
                <w:szCs w:val="22"/>
              </w:rPr>
              <w:t>Магнит</w:t>
            </w:r>
            <w:proofErr w:type="gramStart"/>
            <w:r w:rsidRPr="00D53325">
              <w:rPr>
                <w:b/>
                <w:i/>
                <w:sz w:val="22"/>
                <w:szCs w:val="22"/>
              </w:rPr>
              <w:t>"З</w:t>
            </w:r>
            <w:proofErr w:type="gramEnd"/>
            <w:r w:rsidRPr="00D53325">
              <w:rPr>
                <w:b/>
                <w:i/>
                <w:sz w:val="22"/>
                <w:szCs w:val="22"/>
              </w:rPr>
              <w:t>АО</w:t>
            </w:r>
            <w:proofErr w:type="spellEnd"/>
            <w:r w:rsidRPr="00D53325">
              <w:rPr>
                <w:b/>
                <w:i/>
                <w:sz w:val="22"/>
                <w:szCs w:val="22"/>
              </w:rPr>
              <w:t xml:space="preserve"> «Тандер»</w:t>
            </w:r>
          </w:p>
        </w:tc>
        <w:tc>
          <w:tcPr>
            <w:tcW w:w="1140" w:type="pct"/>
            <w:shd w:val="clear" w:color="auto" w:fill="auto"/>
            <w:vAlign w:val="center"/>
          </w:tcPr>
          <w:p w14:paraId="33B085B8" w14:textId="072E0F28" w:rsidR="00721E5C" w:rsidRPr="00D53325" w:rsidRDefault="00721E5C" w:rsidP="00721E5C">
            <w:pPr>
              <w:autoSpaceDE w:val="0"/>
              <w:autoSpaceDN w:val="0"/>
              <w:adjustRightInd w:val="0"/>
              <w:jc w:val="center"/>
              <w:rPr>
                <w:sz w:val="22"/>
                <w:szCs w:val="22"/>
                <w:highlight w:val="yellow"/>
              </w:rPr>
            </w:pPr>
            <w:r w:rsidRPr="00D53325">
              <w:rPr>
                <w:sz w:val="22"/>
                <w:szCs w:val="22"/>
              </w:rPr>
              <w:t>ул. Капитана Королева, 5</w:t>
            </w:r>
          </w:p>
        </w:tc>
        <w:tc>
          <w:tcPr>
            <w:tcW w:w="532" w:type="pct"/>
            <w:shd w:val="clear" w:color="auto" w:fill="auto"/>
            <w:vAlign w:val="center"/>
          </w:tcPr>
          <w:p w14:paraId="1606C5C7" w14:textId="0D083412"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rFonts w:eastAsia="Calibri"/>
                <w:sz w:val="22"/>
                <w:szCs w:val="22"/>
                <w:lang w:eastAsia="en-US"/>
              </w:rPr>
              <w:t>Смешан.</w:t>
            </w:r>
          </w:p>
        </w:tc>
        <w:tc>
          <w:tcPr>
            <w:tcW w:w="380" w:type="pct"/>
            <w:vAlign w:val="center"/>
          </w:tcPr>
          <w:p w14:paraId="1CDE2648" w14:textId="0EC25568"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391 м</w:t>
            </w:r>
            <w:proofErr w:type="gramStart"/>
            <w:r w:rsidRPr="00D53325">
              <w:rPr>
                <w:sz w:val="22"/>
                <w:szCs w:val="22"/>
              </w:rPr>
              <w:t>2</w:t>
            </w:r>
            <w:proofErr w:type="gramEnd"/>
          </w:p>
        </w:tc>
        <w:tc>
          <w:tcPr>
            <w:tcW w:w="380" w:type="pct"/>
            <w:vAlign w:val="center"/>
          </w:tcPr>
          <w:p w14:paraId="116F5A79"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77EE7DEA"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13616F6C"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6F8F3B72" w14:textId="77777777" w:rsidTr="00721E5C">
        <w:trPr>
          <w:cantSplit/>
          <w:trHeight w:val="185"/>
          <w:jc w:val="center"/>
        </w:trPr>
        <w:tc>
          <w:tcPr>
            <w:tcW w:w="980" w:type="pct"/>
            <w:shd w:val="clear" w:color="auto" w:fill="F2F2F2" w:themeFill="background1" w:themeFillShade="F2"/>
            <w:vAlign w:val="center"/>
          </w:tcPr>
          <w:p w14:paraId="63C14455" w14:textId="00E270EF" w:rsidR="00721E5C" w:rsidRPr="00D53325" w:rsidRDefault="00721E5C" w:rsidP="00721E5C">
            <w:pPr>
              <w:jc w:val="center"/>
              <w:rPr>
                <w:b/>
                <w:i/>
                <w:sz w:val="22"/>
                <w:szCs w:val="22"/>
                <w:highlight w:val="yellow"/>
              </w:rPr>
            </w:pPr>
            <w:r w:rsidRPr="00D53325">
              <w:rPr>
                <w:b/>
                <w:i/>
                <w:sz w:val="22"/>
                <w:szCs w:val="22"/>
              </w:rPr>
              <w:t>Магазин "Тройка"</w:t>
            </w:r>
          </w:p>
        </w:tc>
        <w:tc>
          <w:tcPr>
            <w:tcW w:w="1140" w:type="pct"/>
            <w:shd w:val="clear" w:color="auto" w:fill="auto"/>
            <w:vAlign w:val="center"/>
          </w:tcPr>
          <w:p w14:paraId="08675CC8" w14:textId="23D07D66" w:rsidR="00721E5C" w:rsidRPr="00D53325" w:rsidRDefault="00721E5C" w:rsidP="00721E5C">
            <w:pPr>
              <w:autoSpaceDE w:val="0"/>
              <w:autoSpaceDN w:val="0"/>
              <w:adjustRightInd w:val="0"/>
              <w:jc w:val="center"/>
              <w:rPr>
                <w:sz w:val="22"/>
                <w:szCs w:val="22"/>
                <w:highlight w:val="yellow"/>
              </w:rPr>
            </w:pPr>
            <w:r w:rsidRPr="00D53325">
              <w:rPr>
                <w:sz w:val="22"/>
                <w:szCs w:val="22"/>
              </w:rPr>
              <w:t>ул. Лесная, 2</w:t>
            </w:r>
          </w:p>
        </w:tc>
        <w:tc>
          <w:tcPr>
            <w:tcW w:w="532" w:type="pct"/>
            <w:shd w:val="clear" w:color="auto" w:fill="auto"/>
            <w:vAlign w:val="center"/>
          </w:tcPr>
          <w:p w14:paraId="005F075A" w14:textId="10676C81"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rFonts w:eastAsia="Calibri"/>
                <w:sz w:val="22"/>
                <w:szCs w:val="22"/>
                <w:lang w:eastAsia="en-US"/>
              </w:rPr>
              <w:t>Смешан.</w:t>
            </w:r>
          </w:p>
        </w:tc>
        <w:tc>
          <w:tcPr>
            <w:tcW w:w="380" w:type="pct"/>
            <w:vAlign w:val="center"/>
          </w:tcPr>
          <w:p w14:paraId="58A9BEFE" w14:textId="6ABA380C"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132 м</w:t>
            </w:r>
            <w:proofErr w:type="gramStart"/>
            <w:r w:rsidRPr="00D53325">
              <w:rPr>
                <w:sz w:val="22"/>
                <w:szCs w:val="22"/>
              </w:rPr>
              <w:t>2</w:t>
            </w:r>
            <w:proofErr w:type="gramEnd"/>
          </w:p>
        </w:tc>
        <w:tc>
          <w:tcPr>
            <w:tcW w:w="380" w:type="pct"/>
            <w:vAlign w:val="center"/>
          </w:tcPr>
          <w:p w14:paraId="0310F211"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3C23253B"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2B5824F9"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3936E71A" w14:textId="77777777" w:rsidTr="00721E5C">
        <w:trPr>
          <w:cantSplit/>
          <w:trHeight w:val="185"/>
          <w:jc w:val="center"/>
        </w:trPr>
        <w:tc>
          <w:tcPr>
            <w:tcW w:w="980" w:type="pct"/>
            <w:shd w:val="clear" w:color="auto" w:fill="F2F2F2" w:themeFill="background1" w:themeFillShade="F2"/>
            <w:vAlign w:val="center"/>
          </w:tcPr>
          <w:p w14:paraId="294C510C" w14:textId="0A133D12" w:rsidR="00721E5C" w:rsidRPr="00D53325" w:rsidRDefault="00721E5C" w:rsidP="00721E5C">
            <w:pPr>
              <w:jc w:val="center"/>
              <w:rPr>
                <w:b/>
                <w:i/>
                <w:sz w:val="22"/>
                <w:szCs w:val="22"/>
                <w:highlight w:val="yellow"/>
              </w:rPr>
            </w:pPr>
            <w:r w:rsidRPr="00D53325">
              <w:rPr>
                <w:b/>
                <w:i/>
                <w:sz w:val="22"/>
                <w:szCs w:val="22"/>
              </w:rPr>
              <w:lastRenderedPageBreak/>
              <w:t xml:space="preserve">Магазин </w:t>
            </w:r>
            <w:proofErr w:type="gramStart"/>
            <w:r w:rsidRPr="00D53325">
              <w:rPr>
                <w:b/>
                <w:i/>
                <w:sz w:val="22"/>
                <w:szCs w:val="22"/>
              </w:rPr>
              <w:t>вино-водочный</w:t>
            </w:r>
            <w:proofErr w:type="gramEnd"/>
            <w:r w:rsidRPr="00D53325">
              <w:rPr>
                <w:b/>
                <w:i/>
                <w:sz w:val="22"/>
                <w:szCs w:val="22"/>
              </w:rPr>
              <w:t xml:space="preserve"> ООО "Мускат"</w:t>
            </w:r>
          </w:p>
        </w:tc>
        <w:tc>
          <w:tcPr>
            <w:tcW w:w="1140" w:type="pct"/>
            <w:shd w:val="clear" w:color="auto" w:fill="auto"/>
            <w:vAlign w:val="center"/>
          </w:tcPr>
          <w:p w14:paraId="6FCE0F13" w14:textId="31559A1D" w:rsidR="00721E5C" w:rsidRPr="00D53325" w:rsidRDefault="00721E5C" w:rsidP="00721E5C">
            <w:pPr>
              <w:autoSpaceDE w:val="0"/>
              <w:autoSpaceDN w:val="0"/>
              <w:adjustRightInd w:val="0"/>
              <w:jc w:val="center"/>
              <w:rPr>
                <w:sz w:val="22"/>
                <w:szCs w:val="22"/>
                <w:highlight w:val="yellow"/>
              </w:rPr>
            </w:pPr>
            <w:r w:rsidRPr="00D53325">
              <w:rPr>
                <w:sz w:val="22"/>
                <w:szCs w:val="22"/>
              </w:rPr>
              <w:t>ул. Лесная, 2</w:t>
            </w:r>
          </w:p>
        </w:tc>
        <w:tc>
          <w:tcPr>
            <w:tcW w:w="532" w:type="pct"/>
            <w:shd w:val="clear" w:color="auto" w:fill="auto"/>
            <w:vAlign w:val="center"/>
          </w:tcPr>
          <w:p w14:paraId="4F254450" w14:textId="3C06280C"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rFonts w:eastAsia="Calibri"/>
                <w:sz w:val="22"/>
                <w:szCs w:val="22"/>
                <w:lang w:eastAsia="en-US"/>
              </w:rPr>
              <w:t>Смешан.</w:t>
            </w:r>
          </w:p>
        </w:tc>
        <w:tc>
          <w:tcPr>
            <w:tcW w:w="380" w:type="pct"/>
            <w:vAlign w:val="center"/>
          </w:tcPr>
          <w:p w14:paraId="63BA8701" w14:textId="533B2236"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52 м</w:t>
            </w:r>
            <w:proofErr w:type="gramStart"/>
            <w:r w:rsidRPr="00D53325">
              <w:rPr>
                <w:sz w:val="22"/>
                <w:szCs w:val="22"/>
              </w:rPr>
              <w:t>2</w:t>
            </w:r>
            <w:proofErr w:type="gramEnd"/>
          </w:p>
        </w:tc>
        <w:tc>
          <w:tcPr>
            <w:tcW w:w="380" w:type="pct"/>
            <w:vAlign w:val="center"/>
          </w:tcPr>
          <w:p w14:paraId="05DA1852"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1AE3A4EF"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2A3B1F92"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103AC985" w14:textId="77777777" w:rsidTr="00721E5C">
        <w:trPr>
          <w:cantSplit/>
          <w:trHeight w:val="185"/>
          <w:jc w:val="center"/>
        </w:trPr>
        <w:tc>
          <w:tcPr>
            <w:tcW w:w="980" w:type="pct"/>
            <w:shd w:val="clear" w:color="auto" w:fill="F2F2F2" w:themeFill="background1" w:themeFillShade="F2"/>
            <w:vAlign w:val="center"/>
          </w:tcPr>
          <w:p w14:paraId="2A57F0AB" w14:textId="77777777" w:rsidR="00272B4B" w:rsidRDefault="00721E5C" w:rsidP="00721E5C">
            <w:pPr>
              <w:jc w:val="center"/>
              <w:rPr>
                <w:b/>
                <w:i/>
                <w:sz w:val="22"/>
                <w:szCs w:val="22"/>
              </w:rPr>
            </w:pPr>
            <w:r w:rsidRPr="00D53325">
              <w:rPr>
                <w:b/>
                <w:i/>
                <w:sz w:val="22"/>
                <w:szCs w:val="22"/>
              </w:rPr>
              <w:t>Магазин "Пятерочка"</w:t>
            </w:r>
          </w:p>
          <w:p w14:paraId="7A059C7C" w14:textId="0AB8A8D7" w:rsidR="00721E5C" w:rsidRPr="00D53325" w:rsidRDefault="00721E5C" w:rsidP="00721E5C">
            <w:pPr>
              <w:jc w:val="center"/>
              <w:rPr>
                <w:b/>
                <w:i/>
                <w:sz w:val="22"/>
                <w:szCs w:val="22"/>
                <w:highlight w:val="yellow"/>
              </w:rPr>
            </w:pPr>
            <w:r w:rsidRPr="00D53325">
              <w:rPr>
                <w:b/>
                <w:i/>
                <w:sz w:val="22"/>
                <w:szCs w:val="22"/>
              </w:rPr>
              <w:t>ООО "Копейка» Москва</w:t>
            </w:r>
          </w:p>
        </w:tc>
        <w:tc>
          <w:tcPr>
            <w:tcW w:w="1140" w:type="pct"/>
            <w:shd w:val="clear" w:color="auto" w:fill="auto"/>
            <w:vAlign w:val="center"/>
          </w:tcPr>
          <w:p w14:paraId="44513200" w14:textId="4CE6BD4B" w:rsidR="00721E5C" w:rsidRPr="00D53325" w:rsidRDefault="00721E5C" w:rsidP="00721E5C">
            <w:pPr>
              <w:autoSpaceDE w:val="0"/>
              <w:autoSpaceDN w:val="0"/>
              <w:adjustRightInd w:val="0"/>
              <w:jc w:val="center"/>
              <w:rPr>
                <w:sz w:val="22"/>
                <w:szCs w:val="22"/>
                <w:highlight w:val="yellow"/>
              </w:rPr>
            </w:pPr>
            <w:r w:rsidRPr="00D53325">
              <w:rPr>
                <w:sz w:val="22"/>
                <w:szCs w:val="22"/>
              </w:rPr>
              <w:t>ул. Лесная, 6</w:t>
            </w:r>
          </w:p>
        </w:tc>
        <w:tc>
          <w:tcPr>
            <w:tcW w:w="532" w:type="pct"/>
            <w:shd w:val="clear" w:color="auto" w:fill="auto"/>
            <w:vAlign w:val="center"/>
          </w:tcPr>
          <w:p w14:paraId="79F81046" w14:textId="4AF8B931"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rFonts w:eastAsia="Calibri"/>
                <w:sz w:val="22"/>
                <w:szCs w:val="22"/>
                <w:lang w:eastAsia="en-US"/>
              </w:rPr>
              <w:t>Смешан.</w:t>
            </w:r>
          </w:p>
        </w:tc>
        <w:tc>
          <w:tcPr>
            <w:tcW w:w="380" w:type="pct"/>
            <w:vAlign w:val="center"/>
          </w:tcPr>
          <w:p w14:paraId="3C954B4F" w14:textId="42E56990"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525 м</w:t>
            </w:r>
            <w:proofErr w:type="gramStart"/>
            <w:r w:rsidRPr="00D53325">
              <w:rPr>
                <w:sz w:val="22"/>
                <w:szCs w:val="22"/>
              </w:rPr>
              <w:t>2</w:t>
            </w:r>
            <w:proofErr w:type="gramEnd"/>
          </w:p>
        </w:tc>
        <w:tc>
          <w:tcPr>
            <w:tcW w:w="380" w:type="pct"/>
            <w:vAlign w:val="center"/>
          </w:tcPr>
          <w:p w14:paraId="4676F588"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5CB64875"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5806997A"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5C68BE91" w14:textId="77777777" w:rsidTr="00721E5C">
        <w:trPr>
          <w:cantSplit/>
          <w:trHeight w:val="185"/>
          <w:jc w:val="center"/>
        </w:trPr>
        <w:tc>
          <w:tcPr>
            <w:tcW w:w="980" w:type="pct"/>
            <w:shd w:val="clear" w:color="auto" w:fill="F2F2F2" w:themeFill="background1" w:themeFillShade="F2"/>
            <w:vAlign w:val="center"/>
          </w:tcPr>
          <w:p w14:paraId="7F61F87B" w14:textId="760F8E34" w:rsidR="00721E5C" w:rsidRPr="00D53325" w:rsidRDefault="00721E5C" w:rsidP="00721E5C">
            <w:pPr>
              <w:jc w:val="center"/>
              <w:rPr>
                <w:b/>
                <w:i/>
                <w:sz w:val="22"/>
                <w:szCs w:val="22"/>
                <w:highlight w:val="yellow"/>
              </w:rPr>
            </w:pPr>
            <w:r w:rsidRPr="00D53325">
              <w:rPr>
                <w:b/>
                <w:i/>
                <w:sz w:val="22"/>
                <w:szCs w:val="22"/>
              </w:rPr>
              <w:t>Магазин ООО "</w:t>
            </w:r>
            <w:proofErr w:type="spellStart"/>
            <w:r w:rsidRPr="00D53325">
              <w:rPr>
                <w:b/>
                <w:i/>
                <w:sz w:val="22"/>
                <w:szCs w:val="22"/>
              </w:rPr>
              <w:t>Бэст</w:t>
            </w:r>
            <w:proofErr w:type="spellEnd"/>
            <w:r w:rsidRPr="00D53325">
              <w:rPr>
                <w:b/>
                <w:i/>
                <w:sz w:val="22"/>
                <w:szCs w:val="22"/>
              </w:rPr>
              <w:t xml:space="preserve"> Прайс"</w:t>
            </w:r>
          </w:p>
        </w:tc>
        <w:tc>
          <w:tcPr>
            <w:tcW w:w="1140" w:type="pct"/>
            <w:shd w:val="clear" w:color="auto" w:fill="auto"/>
            <w:vAlign w:val="center"/>
          </w:tcPr>
          <w:p w14:paraId="6C867F17" w14:textId="4DCF5960" w:rsidR="00721E5C" w:rsidRPr="00D53325" w:rsidRDefault="00721E5C" w:rsidP="00721E5C">
            <w:pPr>
              <w:autoSpaceDE w:val="0"/>
              <w:autoSpaceDN w:val="0"/>
              <w:adjustRightInd w:val="0"/>
              <w:jc w:val="center"/>
              <w:rPr>
                <w:sz w:val="22"/>
                <w:szCs w:val="22"/>
                <w:highlight w:val="yellow"/>
              </w:rPr>
            </w:pPr>
            <w:r w:rsidRPr="00D53325">
              <w:rPr>
                <w:sz w:val="22"/>
                <w:szCs w:val="22"/>
              </w:rPr>
              <w:t>ул. Лесная, 6</w:t>
            </w:r>
          </w:p>
        </w:tc>
        <w:tc>
          <w:tcPr>
            <w:tcW w:w="532" w:type="pct"/>
            <w:shd w:val="clear" w:color="auto" w:fill="auto"/>
            <w:vAlign w:val="center"/>
          </w:tcPr>
          <w:p w14:paraId="7EC691A8" w14:textId="26A494B7"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rFonts w:eastAsia="Calibri"/>
                <w:sz w:val="22"/>
                <w:szCs w:val="22"/>
                <w:lang w:eastAsia="en-US"/>
              </w:rPr>
              <w:t>Смешан.</w:t>
            </w:r>
          </w:p>
        </w:tc>
        <w:tc>
          <w:tcPr>
            <w:tcW w:w="380" w:type="pct"/>
            <w:vAlign w:val="center"/>
          </w:tcPr>
          <w:p w14:paraId="22CEE76C" w14:textId="12E9E5FB"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224 м</w:t>
            </w:r>
            <w:proofErr w:type="gramStart"/>
            <w:r w:rsidRPr="00D53325">
              <w:rPr>
                <w:sz w:val="22"/>
                <w:szCs w:val="22"/>
              </w:rPr>
              <w:t>2</w:t>
            </w:r>
            <w:proofErr w:type="gramEnd"/>
          </w:p>
        </w:tc>
        <w:tc>
          <w:tcPr>
            <w:tcW w:w="380" w:type="pct"/>
            <w:vAlign w:val="center"/>
          </w:tcPr>
          <w:p w14:paraId="7690EAC7"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308BDE9D"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00E7EC81"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553D2F60" w14:textId="77777777" w:rsidTr="00721E5C">
        <w:trPr>
          <w:cantSplit/>
          <w:trHeight w:val="185"/>
          <w:jc w:val="center"/>
        </w:trPr>
        <w:tc>
          <w:tcPr>
            <w:tcW w:w="980" w:type="pct"/>
            <w:shd w:val="clear" w:color="auto" w:fill="F2F2F2" w:themeFill="background1" w:themeFillShade="F2"/>
            <w:vAlign w:val="center"/>
          </w:tcPr>
          <w:p w14:paraId="2E391CB0" w14:textId="1F1A9084" w:rsidR="00721E5C" w:rsidRPr="00D53325" w:rsidRDefault="00721E5C" w:rsidP="00721E5C">
            <w:pPr>
              <w:jc w:val="center"/>
              <w:rPr>
                <w:b/>
                <w:i/>
                <w:sz w:val="22"/>
                <w:szCs w:val="22"/>
                <w:highlight w:val="yellow"/>
              </w:rPr>
            </w:pPr>
            <w:r w:rsidRPr="00D53325">
              <w:rPr>
                <w:b/>
                <w:i/>
                <w:sz w:val="22"/>
                <w:szCs w:val="22"/>
              </w:rPr>
              <w:t>Торговый центр</w:t>
            </w:r>
          </w:p>
        </w:tc>
        <w:tc>
          <w:tcPr>
            <w:tcW w:w="1140" w:type="pct"/>
            <w:shd w:val="clear" w:color="auto" w:fill="auto"/>
            <w:vAlign w:val="center"/>
          </w:tcPr>
          <w:p w14:paraId="600E49FA" w14:textId="5AFC9449" w:rsidR="00721E5C" w:rsidRPr="00D53325" w:rsidRDefault="00721E5C" w:rsidP="00721E5C">
            <w:pPr>
              <w:autoSpaceDE w:val="0"/>
              <w:autoSpaceDN w:val="0"/>
              <w:adjustRightInd w:val="0"/>
              <w:jc w:val="center"/>
              <w:rPr>
                <w:sz w:val="22"/>
                <w:szCs w:val="22"/>
                <w:highlight w:val="yellow"/>
              </w:rPr>
            </w:pPr>
            <w:r w:rsidRPr="00D53325">
              <w:rPr>
                <w:sz w:val="22"/>
                <w:szCs w:val="22"/>
              </w:rPr>
              <w:t>ул. Лесная, 16а</w:t>
            </w:r>
          </w:p>
        </w:tc>
        <w:tc>
          <w:tcPr>
            <w:tcW w:w="532" w:type="pct"/>
            <w:shd w:val="clear" w:color="auto" w:fill="auto"/>
            <w:vAlign w:val="center"/>
          </w:tcPr>
          <w:p w14:paraId="1F38E4F2" w14:textId="26D18CDD"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rFonts w:eastAsia="Calibri"/>
                <w:sz w:val="22"/>
                <w:szCs w:val="22"/>
                <w:lang w:eastAsia="en-US"/>
              </w:rPr>
              <w:t>Смешан.</w:t>
            </w:r>
          </w:p>
        </w:tc>
        <w:tc>
          <w:tcPr>
            <w:tcW w:w="380" w:type="pct"/>
            <w:vAlign w:val="center"/>
          </w:tcPr>
          <w:p w14:paraId="64B3EBAF" w14:textId="5015B3AE"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680  м</w:t>
            </w:r>
            <w:proofErr w:type="gramStart"/>
            <w:r w:rsidRPr="00D53325">
              <w:rPr>
                <w:sz w:val="22"/>
                <w:szCs w:val="22"/>
              </w:rPr>
              <w:t>2</w:t>
            </w:r>
            <w:proofErr w:type="gramEnd"/>
          </w:p>
        </w:tc>
        <w:tc>
          <w:tcPr>
            <w:tcW w:w="380" w:type="pct"/>
            <w:vAlign w:val="center"/>
          </w:tcPr>
          <w:p w14:paraId="65657542"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00505945"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257D5BF3"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79F3A79C" w14:textId="77777777" w:rsidTr="00721E5C">
        <w:trPr>
          <w:cantSplit/>
          <w:trHeight w:val="185"/>
          <w:jc w:val="center"/>
        </w:trPr>
        <w:tc>
          <w:tcPr>
            <w:tcW w:w="980" w:type="pct"/>
            <w:shd w:val="clear" w:color="auto" w:fill="F2F2F2" w:themeFill="background1" w:themeFillShade="F2"/>
            <w:vAlign w:val="center"/>
          </w:tcPr>
          <w:p w14:paraId="35D4DDF7" w14:textId="5926E70A" w:rsidR="00721E5C" w:rsidRPr="00D53325" w:rsidRDefault="00721E5C" w:rsidP="00721E5C">
            <w:pPr>
              <w:jc w:val="center"/>
              <w:rPr>
                <w:b/>
                <w:i/>
                <w:sz w:val="22"/>
                <w:szCs w:val="22"/>
                <w:highlight w:val="yellow"/>
              </w:rPr>
            </w:pPr>
            <w:r w:rsidRPr="00D53325">
              <w:rPr>
                <w:b/>
                <w:i/>
                <w:sz w:val="22"/>
                <w:szCs w:val="22"/>
              </w:rPr>
              <w:t>Магазин "</w:t>
            </w:r>
            <w:proofErr w:type="spellStart"/>
            <w:r w:rsidRPr="00D53325">
              <w:rPr>
                <w:b/>
                <w:i/>
                <w:sz w:val="22"/>
                <w:szCs w:val="22"/>
              </w:rPr>
              <w:t>Дикси</w:t>
            </w:r>
            <w:proofErr w:type="gramStart"/>
            <w:r w:rsidRPr="00D53325">
              <w:rPr>
                <w:b/>
                <w:i/>
                <w:sz w:val="22"/>
                <w:szCs w:val="22"/>
              </w:rPr>
              <w:t>"З</w:t>
            </w:r>
            <w:proofErr w:type="gramEnd"/>
            <w:r w:rsidRPr="00D53325">
              <w:rPr>
                <w:b/>
                <w:i/>
                <w:sz w:val="22"/>
                <w:szCs w:val="22"/>
              </w:rPr>
              <w:t>АО</w:t>
            </w:r>
            <w:proofErr w:type="spellEnd"/>
            <w:r w:rsidRPr="00D53325">
              <w:rPr>
                <w:b/>
                <w:i/>
                <w:sz w:val="22"/>
                <w:szCs w:val="22"/>
              </w:rPr>
              <w:t xml:space="preserve"> "ДИКСИ-ЮГ"</w:t>
            </w:r>
          </w:p>
        </w:tc>
        <w:tc>
          <w:tcPr>
            <w:tcW w:w="1140" w:type="pct"/>
            <w:shd w:val="clear" w:color="auto" w:fill="auto"/>
            <w:vAlign w:val="center"/>
          </w:tcPr>
          <w:p w14:paraId="425414BD" w14:textId="6B97D747" w:rsidR="00721E5C" w:rsidRPr="00D53325" w:rsidRDefault="00721E5C" w:rsidP="00721E5C">
            <w:pPr>
              <w:autoSpaceDE w:val="0"/>
              <w:autoSpaceDN w:val="0"/>
              <w:adjustRightInd w:val="0"/>
              <w:jc w:val="center"/>
              <w:rPr>
                <w:sz w:val="22"/>
                <w:szCs w:val="22"/>
                <w:highlight w:val="yellow"/>
              </w:rPr>
            </w:pPr>
            <w:r w:rsidRPr="00D53325">
              <w:rPr>
                <w:sz w:val="22"/>
                <w:szCs w:val="22"/>
              </w:rPr>
              <w:t>ул. Лесная, 16а</w:t>
            </w:r>
          </w:p>
        </w:tc>
        <w:tc>
          <w:tcPr>
            <w:tcW w:w="532" w:type="pct"/>
            <w:shd w:val="clear" w:color="auto" w:fill="auto"/>
            <w:vAlign w:val="center"/>
          </w:tcPr>
          <w:p w14:paraId="2EAC5F7E" w14:textId="3B2ABC00"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rFonts w:eastAsia="Calibri"/>
                <w:sz w:val="22"/>
                <w:szCs w:val="22"/>
                <w:lang w:eastAsia="en-US"/>
              </w:rPr>
              <w:t>Смешан.</w:t>
            </w:r>
          </w:p>
        </w:tc>
        <w:tc>
          <w:tcPr>
            <w:tcW w:w="380" w:type="pct"/>
            <w:vAlign w:val="center"/>
          </w:tcPr>
          <w:p w14:paraId="25D82D88" w14:textId="717B138E"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340 м</w:t>
            </w:r>
            <w:proofErr w:type="gramStart"/>
            <w:r w:rsidRPr="00D53325">
              <w:rPr>
                <w:sz w:val="22"/>
                <w:szCs w:val="22"/>
              </w:rPr>
              <w:t>2</w:t>
            </w:r>
            <w:proofErr w:type="gramEnd"/>
          </w:p>
        </w:tc>
        <w:tc>
          <w:tcPr>
            <w:tcW w:w="380" w:type="pct"/>
            <w:vAlign w:val="center"/>
          </w:tcPr>
          <w:p w14:paraId="71577C31"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44445012"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0BC0AE84"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068FE01A" w14:textId="77777777" w:rsidTr="00721E5C">
        <w:trPr>
          <w:cantSplit/>
          <w:trHeight w:val="185"/>
          <w:jc w:val="center"/>
        </w:trPr>
        <w:tc>
          <w:tcPr>
            <w:tcW w:w="980" w:type="pct"/>
            <w:shd w:val="clear" w:color="auto" w:fill="F2F2F2" w:themeFill="background1" w:themeFillShade="F2"/>
            <w:vAlign w:val="center"/>
          </w:tcPr>
          <w:p w14:paraId="11925E04" w14:textId="447A4CFA" w:rsidR="00721E5C" w:rsidRPr="00D53325" w:rsidRDefault="00721E5C" w:rsidP="00721E5C">
            <w:pPr>
              <w:jc w:val="center"/>
              <w:rPr>
                <w:b/>
                <w:i/>
                <w:sz w:val="22"/>
                <w:szCs w:val="22"/>
                <w:highlight w:val="yellow"/>
              </w:rPr>
            </w:pPr>
            <w:r w:rsidRPr="00D53325">
              <w:rPr>
                <w:b/>
                <w:i/>
                <w:sz w:val="22"/>
                <w:szCs w:val="22"/>
              </w:rPr>
              <w:t>Магазин "</w:t>
            </w:r>
            <w:proofErr w:type="spellStart"/>
            <w:r w:rsidRPr="00D53325">
              <w:rPr>
                <w:b/>
                <w:i/>
                <w:sz w:val="22"/>
                <w:szCs w:val="22"/>
              </w:rPr>
              <w:t>Магнит</w:t>
            </w:r>
            <w:proofErr w:type="gramStart"/>
            <w:r w:rsidRPr="00D53325">
              <w:rPr>
                <w:b/>
                <w:i/>
                <w:sz w:val="22"/>
                <w:szCs w:val="22"/>
              </w:rPr>
              <w:t>"З</w:t>
            </w:r>
            <w:proofErr w:type="gramEnd"/>
            <w:r w:rsidRPr="00D53325">
              <w:rPr>
                <w:b/>
                <w:i/>
                <w:sz w:val="22"/>
                <w:szCs w:val="22"/>
              </w:rPr>
              <w:t>АО</w:t>
            </w:r>
            <w:proofErr w:type="spellEnd"/>
            <w:r w:rsidRPr="00D53325">
              <w:rPr>
                <w:b/>
                <w:i/>
                <w:sz w:val="22"/>
                <w:szCs w:val="22"/>
              </w:rPr>
              <w:t xml:space="preserve"> "Тандер"</w:t>
            </w:r>
          </w:p>
        </w:tc>
        <w:tc>
          <w:tcPr>
            <w:tcW w:w="1140" w:type="pct"/>
            <w:shd w:val="clear" w:color="auto" w:fill="auto"/>
            <w:vAlign w:val="center"/>
          </w:tcPr>
          <w:p w14:paraId="372D7241" w14:textId="2DC1105D" w:rsidR="00721E5C" w:rsidRPr="00D53325" w:rsidRDefault="00721E5C" w:rsidP="00721E5C">
            <w:pPr>
              <w:autoSpaceDE w:val="0"/>
              <w:autoSpaceDN w:val="0"/>
              <w:adjustRightInd w:val="0"/>
              <w:jc w:val="center"/>
              <w:rPr>
                <w:sz w:val="22"/>
                <w:szCs w:val="22"/>
                <w:highlight w:val="yellow"/>
              </w:rPr>
            </w:pPr>
            <w:r w:rsidRPr="00D53325">
              <w:rPr>
                <w:sz w:val="22"/>
                <w:szCs w:val="22"/>
              </w:rPr>
              <w:t>ул. Южная, 2</w:t>
            </w:r>
          </w:p>
        </w:tc>
        <w:tc>
          <w:tcPr>
            <w:tcW w:w="532" w:type="pct"/>
            <w:shd w:val="clear" w:color="auto" w:fill="auto"/>
            <w:vAlign w:val="center"/>
          </w:tcPr>
          <w:p w14:paraId="6585074B" w14:textId="629D7F53"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rFonts w:eastAsia="Calibri"/>
                <w:sz w:val="22"/>
                <w:szCs w:val="22"/>
                <w:lang w:eastAsia="en-US"/>
              </w:rPr>
              <w:t>Смешан.</w:t>
            </w:r>
          </w:p>
        </w:tc>
        <w:tc>
          <w:tcPr>
            <w:tcW w:w="380" w:type="pct"/>
            <w:vAlign w:val="center"/>
          </w:tcPr>
          <w:p w14:paraId="3B75C6BA" w14:textId="4F2A6E31"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276 м</w:t>
            </w:r>
            <w:proofErr w:type="gramStart"/>
            <w:r w:rsidRPr="00D53325">
              <w:rPr>
                <w:sz w:val="22"/>
                <w:szCs w:val="22"/>
              </w:rPr>
              <w:t>2</w:t>
            </w:r>
            <w:proofErr w:type="gramEnd"/>
          </w:p>
        </w:tc>
        <w:tc>
          <w:tcPr>
            <w:tcW w:w="380" w:type="pct"/>
            <w:vAlign w:val="center"/>
          </w:tcPr>
          <w:p w14:paraId="3055986D"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5EC552AE"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5301C92F"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67A01F2A" w14:textId="77777777" w:rsidTr="00721E5C">
        <w:trPr>
          <w:cantSplit/>
          <w:trHeight w:val="185"/>
          <w:jc w:val="center"/>
        </w:trPr>
        <w:tc>
          <w:tcPr>
            <w:tcW w:w="980" w:type="pct"/>
            <w:shd w:val="clear" w:color="auto" w:fill="F2F2F2" w:themeFill="background1" w:themeFillShade="F2"/>
            <w:vAlign w:val="center"/>
          </w:tcPr>
          <w:p w14:paraId="14F0121A" w14:textId="22E7E8FD" w:rsidR="00721E5C" w:rsidRPr="00D53325" w:rsidRDefault="00721E5C" w:rsidP="00721E5C">
            <w:pPr>
              <w:jc w:val="center"/>
              <w:rPr>
                <w:b/>
                <w:i/>
                <w:sz w:val="22"/>
                <w:szCs w:val="22"/>
                <w:highlight w:val="yellow"/>
              </w:rPr>
            </w:pPr>
            <w:r w:rsidRPr="00D53325">
              <w:rPr>
                <w:b/>
                <w:i/>
                <w:sz w:val="22"/>
                <w:szCs w:val="22"/>
              </w:rPr>
              <w:t>Магазин "</w:t>
            </w:r>
            <w:proofErr w:type="spellStart"/>
            <w:r w:rsidRPr="00D53325">
              <w:rPr>
                <w:b/>
                <w:i/>
                <w:sz w:val="22"/>
                <w:szCs w:val="22"/>
              </w:rPr>
              <w:t>Магнит</w:t>
            </w:r>
            <w:proofErr w:type="gramStart"/>
            <w:r w:rsidRPr="00D53325">
              <w:rPr>
                <w:b/>
                <w:i/>
                <w:sz w:val="22"/>
                <w:szCs w:val="22"/>
              </w:rPr>
              <w:t>"З</w:t>
            </w:r>
            <w:proofErr w:type="gramEnd"/>
            <w:r w:rsidRPr="00D53325">
              <w:rPr>
                <w:b/>
                <w:i/>
                <w:sz w:val="22"/>
                <w:szCs w:val="22"/>
              </w:rPr>
              <w:t>АО</w:t>
            </w:r>
            <w:proofErr w:type="spellEnd"/>
            <w:r w:rsidRPr="00D53325">
              <w:rPr>
                <w:b/>
                <w:i/>
                <w:sz w:val="22"/>
                <w:szCs w:val="22"/>
              </w:rPr>
              <w:t xml:space="preserve"> "Тандер"</w:t>
            </w:r>
          </w:p>
        </w:tc>
        <w:tc>
          <w:tcPr>
            <w:tcW w:w="1140" w:type="pct"/>
            <w:shd w:val="clear" w:color="auto" w:fill="auto"/>
            <w:vAlign w:val="center"/>
          </w:tcPr>
          <w:p w14:paraId="58F3392C" w14:textId="7C84448D" w:rsidR="00721E5C" w:rsidRPr="00D53325" w:rsidRDefault="00721E5C" w:rsidP="00721E5C">
            <w:pPr>
              <w:autoSpaceDE w:val="0"/>
              <w:autoSpaceDN w:val="0"/>
              <w:adjustRightInd w:val="0"/>
              <w:jc w:val="center"/>
              <w:rPr>
                <w:sz w:val="22"/>
                <w:szCs w:val="22"/>
                <w:highlight w:val="yellow"/>
              </w:rPr>
            </w:pPr>
            <w:r w:rsidRPr="00D53325">
              <w:rPr>
                <w:sz w:val="22"/>
                <w:szCs w:val="22"/>
              </w:rPr>
              <w:t>ул. Московская, 1А</w:t>
            </w:r>
          </w:p>
        </w:tc>
        <w:tc>
          <w:tcPr>
            <w:tcW w:w="532" w:type="pct"/>
            <w:shd w:val="clear" w:color="auto" w:fill="auto"/>
            <w:vAlign w:val="center"/>
          </w:tcPr>
          <w:p w14:paraId="05E54300" w14:textId="7946CFCD"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rFonts w:eastAsia="Calibri"/>
                <w:sz w:val="22"/>
                <w:szCs w:val="22"/>
                <w:lang w:eastAsia="en-US"/>
              </w:rPr>
              <w:t>Смешан.</w:t>
            </w:r>
          </w:p>
        </w:tc>
        <w:tc>
          <w:tcPr>
            <w:tcW w:w="380" w:type="pct"/>
            <w:vAlign w:val="center"/>
          </w:tcPr>
          <w:p w14:paraId="47480DB3" w14:textId="2C9EF1F8"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492 м</w:t>
            </w:r>
            <w:proofErr w:type="gramStart"/>
            <w:r w:rsidRPr="00D53325">
              <w:rPr>
                <w:sz w:val="22"/>
                <w:szCs w:val="22"/>
              </w:rPr>
              <w:t>2</w:t>
            </w:r>
            <w:proofErr w:type="gramEnd"/>
          </w:p>
        </w:tc>
        <w:tc>
          <w:tcPr>
            <w:tcW w:w="380" w:type="pct"/>
            <w:vAlign w:val="center"/>
          </w:tcPr>
          <w:p w14:paraId="3242566F"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35FAA1F6"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6B2438B3"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2D3F986C" w14:textId="77777777" w:rsidTr="00721E5C">
        <w:trPr>
          <w:cantSplit/>
          <w:trHeight w:val="185"/>
          <w:jc w:val="center"/>
        </w:trPr>
        <w:tc>
          <w:tcPr>
            <w:tcW w:w="980" w:type="pct"/>
            <w:shd w:val="clear" w:color="auto" w:fill="F2F2F2" w:themeFill="background1" w:themeFillShade="F2"/>
            <w:vAlign w:val="center"/>
          </w:tcPr>
          <w:p w14:paraId="599C5D00" w14:textId="35E20767" w:rsidR="00721E5C" w:rsidRPr="00D53325" w:rsidRDefault="00721E5C" w:rsidP="00721E5C">
            <w:pPr>
              <w:jc w:val="center"/>
              <w:rPr>
                <w:b/>
                <w:i/>
                <w:sz w:val="22"/>
                <w:szCs w:val="22"/>
                <w:highlight w:val="yellow"/>
              </w:rPr>
            </w:pPr>
            <w:r w:rsidRPr="00D53325">
              <w:rPr>
                <w:b/>
                <w:i/>
                <w:sz w:val="22"/>
                <w:szCs w:val="22"/>
              </w:rPr>
              <w:t>Магазин ООО "Линда"</w:t>
            </w:r>
          </w:p>
        </w:tc>
        <w:tc>
          <w:tcPr>
            <w:tcW w:w="1140" w:type="pct"/>
            <w:shd w:val="clear" w:color="auto" w:fill="auto"/>
            <w:vAlign w:val="center"/>
          </w:tcPr>
          <w:p w14:paraId="5EA8ACC5" w14:textId="44BB50E7" w:rsidR="00721E5C" w:rsidRPr="00D53325" w:rsidRDefault="00721E5C" w:rsidP="00721E5C">
            <w:pPr>
              <w:autoSpaceDE w:val="0"/>
              <w:autoSpaceDN w:val="0"/>
              <w:adjustRightInd w:val="0"/>
              <w:jc w:val="center"/>
              <w:rPr>
                <w:sz w:val="22"/>
                <w:szCs w:val="22"/>
                <w:highlight w:val="yellow"/>
              </w:rPr>
            </w:pPr>
            <w:r w:rsidRPr="00D53325">
              <w:rPr>
                <w:sz w:val="22"/>
                <w:szCs w:val="22"/>
              </w:rPr>
              <w:t>Московская,</w:t>
            </w:r>
            <w:r w:rsidR="00706D95">
              <w:rPr>
                <w:sz w:val="22"/>
                <w:szCs w:val="22"/>
              </w:rPr>
              <w:t xml:space="preserve"> </w:t>
            </w:r>
            <w:r w:rsidRPr="00D53325">
              <w:rPr>
                <w:sz w:val="22"/>
                <w:szCs w:val="22"/>
              </w:rPr>
              <w:t>14а</w:t>
            </w:r>
          </w:p>
        </w:tc>
        <w:tc>
          <w:tcPr>
            <w:tcW w:w="532" w:type="pct"/>
            <w:shd w:val="clear" w:color="auto" w:fill="auto"/>
            <w:vAlign w:val="center"/>
          </w:tcPr>
          <w:p w14:paraId="07F8D99C" w14:textId="3C4EB8E7"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rFonts w:eastAsia="Calibri"/>
                <w:sz w:val="22"/>
                <w:szCs w:val="22"/>
                <w:lang w:eastAsia="en-US"/>
              </w:rPr>
              <w:t>Смешан.</w:t>
            </w:r>
          </w:p>
        </w:tc>
        <w:tc>
          <w:tcPr>
            <w:tcW w:w="380" w:type="pct"/>
            <w:vAlign w:val="center"/>
          </w:tcPr>
          <w:p w14:paraId="70C0F98E" w14:textId="33184D23"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107 м</w:t>
            </w:r>
            <w:proofErr w:type="gramStart"/>
            <w:r w:rsidRPr="00D53325">
              <w:rPr>
                <w:sz w:val="22"/>
                <w:szCs w:val="22"/>
              </w:rPr>
              <w:t>2</w:t>
            </w:r>
            <w:proofErr w:type="gramEnd"/>
          </w:p>
        </w:tc>
        <w:tc>
          <w:tcPr>
            <w:tcW w:w="380" w:type="pct"/>
            <w:vAlign w:val="center"/>
          </w:tcPr>
          <w:p w14:paraId="3632AC28"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51033FD7"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04B4F59F"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1F2A7A2E" w14:textId="77777777" w:rsidTr="00721E5C">
        <w:trPr>
          <w:cantSplit/>
          <w:trHeight w:val="185"/>
          <w:jc w:val="center"/>
        </w:trPr>
        <w:tc>
          <w:tcPr>
            <w:tcW w:w="980" w:type="pct"/>
            <w:shd w:val="clear" w:color="auto" w:fill="F2F2F2" w:themeFill="background1" w:themeFillShade="F2"/>
            <w:vAlign w:val="center"/>
          </w:tcPr>
          <w:p w14:paraId="598D775D" w14:textId="3B42DDEC" w:rsidR="00721E5C" w:rsidRPr="00D53325" w:rsidRDefault="00721E5C" w:rsidP="00721E5C">
            <w:pPr>
              <w:jc w:val="center"/>
              <w:rPr>
                <w:b/>
                <w:i/>
                <w:sz w:val="22"/>
                <w:szCs w:val="22"/>
                <w:highlight w:val="yellow"/>
              </w:rPr>
            </w:pPr>
            <w:r w:rsidRPr="00D53325">
              <w:rPr>
                <w:b/>
                <w:i/>
                <w:sz w:val="22"/>
                <w:szCs w:val="22"/>
              </w:rPr>
              <w:t>Магазин "</w:t>
            </w:r>
            <w:proofErr w:type="spellStart"/>
            <w:r w:rsidRPr="00D53325">
              <w:rPr>
                <w:b/>
                <w:i/>
                <w:sz w:val="22"/>
                <w:szCs w:val="22"/>
              </w:rPr>
              <w:t>Пятерочка</w:t>
            </w:r>
            <w:proofErr w:type="gramStart"/>
            <w:r w:rsidRPr="00D53325">
              <w:rPr>
                <w:b/>
                <w:i/>
                <w:sz w:val="22"/>
                <w:szCs w:val="22"/>
              </w:rPr>
              <w:t>"О</w:t>
            </w:r>
            <w:proofErr w:type="gramEnd"/>
            <w:r w:rsidRPr="00D53325">
              <w:rPr>
                <w:b/>
                <w:i/>
                <w:sz w:val="22"/>
                <w:szCs w:val="22"/>
              </w:rPr>
              <w:t>ОО</w:t>
            </w:r>
            <w:proofErr w:type="spellEnd"/>
            <w:r w:rsidRPr="00D53325">
              <w:rPr>
                <w:b/>
                <w:i/>
                <w:sz w:val="22"/>
                <w:szCs w:val="22"/>
              </w:rPr>
              <w:t xml:space="preserve"> "Агроторг"</w:t>
            </w:r>
          </w:p>
        </w:tc>
        <w:tc>
          <w:tcPr>
            <w:tcW w:w="1140" w:type="pct"/>
            <w:shd w:val="clear" w:color="auto" w:fill="auto"/>
            <w:vAlign w:val="center"/>
          </w:tcPr>
          <w:p w14:paraId="23291AF4" w14:textId="1D9DD88D" w:rsidR="00721E5C" w:rsidRPr="00D53325" w:rsidRDefault="00721E5C" w:rsidP="00706D95">
            <w:pPr>
              <w:autoSpaceDE w:val="0"/>
              <w:autoSpaceDN w:val="0"/>
              <w:adjustRightInd w:val="0"/>
              <w:jc w:val="center"/>
              <w:rPr>
                <w:sz w:val="22"/>
                <w:szCs w:val="22"/>
                <w:highlight w:val="yellow"/>
              </w:rPr>
            </w:pPr>
            <w:r w:rsidRPr="00D53325">
              <w:rPr>
                <w:sz w:val="22"/>
                <w:szCs w:val="22"/>
              </w:rPr>
              <w:t>ул. Московская, 21в</w:t>
            </w:r>
          </w:p>
        </w:tc>
        <w:tc>
          <w:tcPr>
            <w:tcW w:w="532" w:type="pct"/>
            <w:shd w:val="clear" w:color="auto" w:fill="auto"/>
            <w:vAlign w:val="center"/>
          </w:tcPr>
          <w:p w14:paraId="7AFBD941" w14:textId="356D634B"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rFonts w:eastAsia="Calibri"/>
                <w:sz w:val="22"/>
                <w:szCs w:val="22"/>
                <w:lang w:eastAsia="en-US"/>
              </w:rPr>
              <w:t>Смешан.</w:t>
            </w:r>
          </w:p>
        </w:tc>
        <w:tc>
          <w:tcPr>
            <w:tcW w:w="380" w:type="pct"/>
            <w:vAlign w:val="center"/>
          </w:tcPr>
          <w:p w14:paraId="2ACA91EB" w14:textId="4087082B"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176 м</w:t>
            </w:r>
            <w:proofErr w:type="gramStart"/>
            <w:r w:rsidRPr="00D53325">
              <w:rPr>
                <w:sz w:val="22"/>
                <w:szCs w:val="22"/>
              </w:rPr>
              <w:t>2</w:t>
            </w:r>
            <w:proofErr w:type="gramEnd"/>
          </w:p>
        </w:tc>
        <w:tc>
          <w:tcPr>
            <w:tcW w:w="380" w:type="pct"/>
            <w:vAlign w:val="center"/>
          </w:tcPr>
          <w:p w14:paraId="384CAF3A"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70EB0927"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03CB0925"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05F384F1" w14:textId="77777777" w:rsidTr="00721E5C">
        <w:trPr>
          <w:cantSplit/>
          <w:trHeight w:val="185"/>
          <w:jc w:val="center"/>
        </w:trPr>
        <w:tc>
          <w:tcPr>
            <w:tcW w:w="980" w:type="pct"/>
            <w:shd w:val="clear" w:color="auto" w:fill="F2F2F2" w:themeFill="background1" w:themeFillShade="F2"/>
            <w:vAlign w:val="center"/>
          </w:tcPr>
          <w:p w14:paraId="39B4AA6E" w14:textId="17511DE2" w:rsidR="00721E5C" w:rsidRPr="00D53325" w:rsidRDefault="00721E5C" w:rsidP="00721E5C">
            <w:pPr>
              <w:jc w:val="center"/>
              <w:rPr>
                <w:b/>
                <w:i/>
                <w:sz w:val="22"/>
                <w:szCs w:val="22"/>
                <w:highlight w:val="yellow"/>
              </w:rPr>
            </w:pPr>
            <w:r w:rsidRPr="00D53325">
              <w:rPr>
                <w:b/>
                <w:i/>
                <w:sz w:val="22"/>
                <w:szCs w:val="22"/>
              </w:rPr>
              <w:t>Магазин ООО "Светофор"</w:t>
            </w:r>
          </w:p>
        </w:tc>
        <w:tc>
          <w:tcPr>
            <w:tcW w:w="1140" w:type="pct"/>
            <w:shd w:val="clear" w:color="auto" w:fill="auto"/>
            <w:vAlign w:val="center"/>
          </w:tcPr>
          <w:p w14:paraId="62FB0FEE" w14:textId="1DF42CCA" w:rsidR="00721E5C" w:rsidRPr="00D53325" w:rsidRDefault="00721E5C" w:rsidP="00721E5C">
            <w:pPr>
              <w:autoSpaceDE w:val="0"/>
              <w:autoSpaceDN w:val="0"/>
              <w:adjustRightInd w:val="0"/>
              <w:jc w:val="center"/>
              <w:rPr>
                <w:sz w:val="22"/>
                <w:szCs w:val="22"/>
                <w:highlight w:val="yellow"/>
              </w:rPr>
            </w:pPr>
            <w:r w:rsidRPr="00D53325">
              <w:rPr>
                <w:sz w:val="22"/>
                <w:szCs w:val="22"/>
              </w:rPr>
              <w:t>ул. Московская, 21д</w:t>
            </w:r>
          </w:p>
        </w:tc>
        <w:tc>
          <w:tcPr>
            <w:tcW w:w="532" w:type="pct"/>
            <w:shd w:val="clear" w:color="auto" w:fill="auto"/>
            <w:vAlign w:val="center"/>
          </w:tcPr>
          <w:p w14:paraId="549F12B9" w14:textId="3B66F203"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rFonts w:eastAsia="Calibri"/>
                <w:sz w:val="22"/>
                <w:szCs w:val="22"/>
                <w:lang w:eastAsia="en-US"/>
              </w:rPr>
              <w:t>Смешан.</w:t>
            </w:r>
          </w:p>
        </w:tc>
        <w:tc>
          <w:tcPr>
            <w:tcW w:w="380" w:type="pct"/>
            <w:vAlign w:val="center"/>
          </w:tcPr>
          <w:p w14:paraId="759E274F" w14:textId="775F3281"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1016 м</w:t>
            </w:r>
            <w:proofErr w:type="gramStart"/>
            <w:r w:rsidRPr="00D53325">
              <w:rPr>
                <w:sz w:val="22"/>
                <w:szCs w:val="22"/>
              </w:rPr>
              <w:t>2</w:t>
            </w:r>
            <w:proofErr w:type="gramEnd"/>
          </w:p>
        </w:tc>
        <w:tc>
          <w:tcPr>
            <w:tcW w:w="380" w:type="pct"/>
            <w:vAlign w:val="center"/>
          </w:tcPr>
          <w:p w14:paraId="4F56F550"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560DE264"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6DB2F87B"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4A635CEC" w14:textId="77777777" w:rsidTr="00721E5C">
        <w:trPr>
          <w:cantSplit/>
          <w:trHeight w:val="185"/>
          <w:jc w:val="center"/>
        </w:trPr>
        <w:tc>
          <w:tcPr>
            <w:tcW w:w="980" w:type="pct"/>
            <w:shd w:val="clear" w:color="auto" w:fill="F2F2F2" w:themeFill="background1" w:themeFillShade="F2"/>
            <w:vAlign w:val="center"/>
          </w:tcPr>
          <w:p w14:paraId="1D754313" w14:textId="0F4888F8" w:rsidR="00721E5C" w:rsidRPr="00D53325" w:rsidRDefault="00721E5C" w:rsidP="00721E5C">
            <w:pPr>
              <w:jc w:val="center"/>
              <w:rPr>
                <w:b/>
                <w:i/>
                <w:sz w:val="22"/>
                <w:szCs w:val="22"/>
                <w:highlight w:val="yellow"/>
              </w:rPr>
            </w:pPr>
            <w:r w:rsidRPr="00D53325">
              <w:rPr>
                <w:b/>
                <w:i/>
                <w:sz w:val="22"/>
                <w:szCs w:val="22"/>
              </w:rPr>
              <w:t>Магазин "</w:t>
            </w:r>
            <w:proofErr w:type="spellStart"/>
            <w:r w:rsidRPr="00D53325">
              <w:rPr>
                <w:b/>
                <w:i/>
                <w:sz w:val="22"/>
                <w:szCs w:val="22"/>
              </w:rPr>
              <w:t>Дикси</w:t>
            </w:r>
            <w:proofErr w:type="gramStart"/>
            <w:r w:rsidRPr="00D53325">
              <w:rPr>
                <w:b/>
                <w:i/>
                <w:sz w:val="22"/>
                <w:szCs w:val="22"/>
              </w:rPr>
              <w:t>"З</w:t>
            </w:r>
            <w:proofErr w:type="gramEnd"/>
            <w:r w:rsidRPr="00D53325">
              <w:rPr>
                <w:b/>
                <w:i/>
                <w:sz w:val="22"/>
                <w:szCs w:val="22"/>
              </w:rPr>
              <w:t>АО</w:t>
            </w:r>
            <w:proofErr w:type="spellEnd"/>
            <w:r w:rsidRPr="00D53325">
              <w:rPr>
                <w:b/>
                <w:i/>
                <w:sz w:val="22"/>
                <w:szCs w:val="22"/>
              </w:rPr>
              <w:t xml:space="preserve"> "ДИКСИ-ЮГ"</w:t>
            </w:r>
          </w:p>
        </w:tc>
        <w:tc>
          <w:tcPr>
            <w:tcW w:w="1140" w:type="pct"/>
            <w:shd w:val="clear" w:color="auto" w:fill="auto"/>
            <w:vAlign w:val="center"/>
          </w:tcPr>
          <w:p w14:paraId="369AE361" w14:textId="127BFC45" w:rsidR="00721E5C" w:rsidRPr="00D53325" w:rsidRDefault="00721E5C" w:rsidP="00721E5C">
            <w:pPr>
              <w:autoSpaceDE w:val="0"/>
              <w:autoSpaceDN w:val="0"/>
              <w:adjustRightInd w:val="0"/>
              <w:jc w:val="center"/>
              <w:rPr>
                <w:sz w:val="22"/>
                <w:szCs w:val="22"/>
                <w:highlight w:val="yellow"/>
              </w:rPr>
            </w:pPr>
            <w:r w:rsidRPr="00D53325">
              <w:rPr>
                <w:sz w:val="22"/>
                <w:szCs w:val="22"/>
              </w:rPr>
              <w:t>ул. Московская, 22</w:t>
            </w:r>
          </w:p>
        </w:tc>
        <w:tc>
          <w:tcPr>
            <w:tcW w:w="532" w:type="pct"/>
            <w:shd w:val="clear" w:color="auto" w:fill="auto"/>
            <w:vAlign w:val="center"/>
          </w:tcPr>
          <w:p w14:paraId="6F11D1E8" w14:textId="3989A228"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rFonts w:eastAsia="Calibri"/>
                <w:sz w:val="22"/>
                <w:szCs w:val="22"/>
                <w:lang w:eastAsia="en-US"/>
              </w:rPr>
              <w:t>Смешан.</w:t>
            </w:r>
          </w:p>
        </w:tc>
        <w:tc>
          <w:tcPr>
            <w:tcW w:w="380" w:type="pct"/>
            <w:vAlign w:val="center"/>
          </w:tcPr>
          <w:p w14:paraId="19AEB109" w14:textId="701EB01F"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400 м</w:t>
            </w:r>
            <w:proofErr w:type="gramStart"/>
            <w:r w:rsidRPr="00D53325">
              <w:rPr>
                <w:sz w:val="22"/>
                <w:szCs w:val="22"/>
              </w:rPr>
              <w:t>2</w:t>
            </w:r>
            <w:proofErr w:type="gramEnd"/>
          </w:p>
        </w:tc>
        <w:tc>
          <w:tcPr>
            <w:tcW w:w="380" w:type="pct"/>
            <w:vAlign w:val="center"/>
          </w:tcPr>
          <w:p w14:paraId="5DCA7491"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3AE6D7C3"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44F01BB2"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209696E6" w14:textId="77777777" w:rsidTr="00721E5C">
        <w:trPr>
          <w:cantSplit/>
          <w:trHeight w:val="185"/>
          <w:jc w:val="center"/>
        </w:trPr>
        <w:tc>
          <w:tcPr>
            <w:tcW w:w="980" w:type="pct"/>
            <w:shd w:val="clear" w:color="auto" w:fill="F2F2F2" w:themeFill="background1" w:themeFillShade="F2"/>
            <w:vAlign w:val="center"/>
          </w:tcPr>
          <w:p w14:paraId="4B2E643D" w14:textId="6CBB4A96" w:rsidR="00721E5C" w:rsidRPr="00D53325" w:rsidRDefault="00721E5C" w:rsidP="00721E5C">
            <w:pPr>
              <w:jc w:val="center"/>
              <w:rPr>
                <w:b/>
                <w:i/>
                <w:sz w:val="22"/>
                <w:szCs w:val="22"/>
                <w:highlight w:val="yellow"/>
              </w:rPr>
            </w:pPr>
            <w:r w:rsidRPr="00D53325">
              <w:rPr>
                <w:b/>
                <w:i/>
                <w:sz w:val="22"/>
                <w:szCs w:val="22"/>
              </w:rPr>
              <w:t>Магазин "</w:t>
            </w:r>
            <w:proofErr w:type="spellStart"/>
            <w:r w:rsidRPr="00D53325">
              <w:rPr>
                <w:b/>
                <w:i/>
                <w:sz w:val="22"/>
                <w:szCs w:val="22"/>
              </w:rPr>
              <w:t>Дикси</w:t>
            </w:r>
            <w:proofErr w:type="gramStart"/>
            <w:r w:rsidRPr="00D53325">
              <w:rPr>
                <w:b/>
                <w:i/>
                <w:sz w:val="22"/>
                <w:szCs w:val="22"/>
              </w:rPr>
              <w:t>"З</w:t>
            </w:r>
            <w:proofErr w:type="gramEnd"/>
            <w:r w:rsidRPr="00D53325">
              <w:rPr>
                <w:b/>
                <w:i/>
                <w:sz w:val="22"/>
                <w:szCs w:val="22"/>
              </w:rPr>
              <w:t>АО</w:t>
            </w:r>
            <w:proofErr w:type="spellEnd"/>
            <w:r w:rsidRPr="00D53325">
              <w:rPr>
                <w:b/>
                <w:i/>
                <w:sz w:val="22"/>
                <w:szCs w:val="22"/>
              </w:rPr>
              <w:t xml:space="preserve"> "ДИКСИ-ЮГ"</w:t>
            </w:r>
          </w:p>
        </w:tc>
        <w:tc>
          <w:tcPr>
            <w:tcW w:w="1140" w:type="pct"/>
            <w:shd w:val="clear" w:color="auto" w:fill="auto"/>
            <w:vAlign w:val="center"/>
          </w:tcPr>
          <w:p w14:paraId="4DC8576E" w14:textId="0B3F53BF" w:rsidR="00721E5C" w:rsidRPr="00D53325" w:rsidRDefault="00721E5C" w:rsidP="00721E5C">
            <w:pPr>
              <w:autoSpaceDE w:val="0"/>
              <w:autoSpaceDN w:val="0"/>
              <w:adjustRightInd w:val="0"/>
              <w:jc w:val="center"/>
              <w:rPr>
                <w:sz w:val="22"/>
                <w:szCs w:val="22"/>
                <w:highlight w:val="yellow"/>
              </w:rPr>
            </w:pPr>
            <w:r w:rsidRPr="00D53325">
              <w:rPr>
                <w:sz w:val="22"/>
                <w:szCs w:val="22"/>
              </w:rPr>
              <w:t>ул. Дзержинского, в районе д. 89</w:t>
            </w:r>
          </w:p>
        </w:tc>
        <w:tc>
          <w:tcPr>
            <w:tcW w:w="532" w:type="pct"/>
            <w:shd w:val="clear" w:color="auto" w:fill="auto"/>
            <w:vAlign w:val="center"/>
          </w:tcPr>
          <w:p w14:paraId="19CF0256" w14:textId="177C8960"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rFonts w:eastAsia="Calibri"/>
                <w:sz w:val="22"/>
                <w:szCs w:val="22"/>
                <w:lang w:eastAsia="en-US"/>
              </w:rPr>
              <w:t>Смешан.</w:t>
            </w:r>
          </w:p>
        </w:tc>
        <w:tc>
          <w:tcPr>
            <w:tcW w:w="380" w:type="pct"/>
            <w:vAlign w:val="center"/>
          </w:tcPr>
          <w:p w14:paraId="35995BE2" w14:textId="1FAEEA30"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400 м</w:t>
            </w:r>
            <w:proofErr w:type="gramStart"/>
            <w:r w:rsidRPr="00D53325">
              <w:rPr>
                <w:sz w:val="22"/>
                <w:szCs w:val="22"/>
              </w:rPr>
              <w:t>2</w:t>
            </w:r>
            <w:proofErr w:type="gramEnd"/>
          </w:p>
        </w:tc>
        <w:tc>
          <w:tcPr>
            <w:tcW w:w="380" w:type="pct"/>
            <w:vAlign w:val="center"/>
          </w:tcPr>
          <w:p w14:paraId="5766C13F"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1C10670E"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3C4E3D68"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63A59C63" w14:textId="77777777" w:rsidTr="00721E5C">
        <w:trPr>
          <w:cantSplit/>
          <w:trHeight w:val="185"/>
          <w:jc w:val="center"/>
        </w:trPr>
        <w:tc>
          <w:tcPr>
            <w:tcW w:w="980" w:type="pct"/>
            <w:shd w:val="clear" w:color="auto" w:fill="F2F2F2" w:themeFill="background1" w:themeFillShade="F2"/>
            <w:vAlign w:val="center"/>
          </w:tcPr>
          <w:p w14:paraId="47375FC0" w14:textId="68295B0B" w:rsidR="00721E5C" w:rsidRPr="00D53325" w:rsidRDefault="00721E5C" w:rsidP="00721E5C">
            <w:pPr>
              <w:jc w:val="center"/>
              <w:rPr>
                <w:b/>
                <w:i/>
                <w:sz w:val="22"/>
                <w:szCs w:val="22"/>
                <w:highlight w:val="yellow"/>
              </w:rPr>
            </w:pPr>
            <w:r w:rsidRPr="00D53325">
              <w:rPr>
                <w:b/>
                <w:i/>
                <w:sz w:val="22"/>
                <w:szCs w:val="22"/>
              </w:rPr>
              <w:t>Магазин "</w:t>
            </w:r>
            <w:proofErr w:type="spellStart"/>
            <w:r w:rsidRPr="00D53325">
              <w:rPr>
                <w:b/>
                <w:i/>
                <w:sz w:val="22"/>
                <w:szCs w:val="22"/>
              </w:rPr>
              <w:t>Праздничный</w:t>
            </w:r>
            <w:proofErr w:type="gramStart"/>
            <w:r w:rsidRPr="00D53325">
              <w:rPr>
                <w:b/>
                <w:i/>
                <w:sz w:val="22"/>
                <w:szCs w:val="22"/>
              </w:rPr>
              <w:t>"О</w:t>
            </w:r>
            <w:proofErr w:type="gramEnd"/>
            <w:r w:rsidRPr="00D53325">
              <w:rPr>
                <w:b/>
                <w:i/>
                <w:sz w:val="22"/>
                <w:szCs w:val="22"/>
              </w:rPr>
              <w:t>ОО</w:t>
            </w:r>
            <w:proofErr w:type="spellEnd"/>
            <w:r w:rsidRPr="00D53325">
              <w:rPr>
                <w:b/>
                <w:i/>
                <w:sz w:val="22"/>
                <w:szCs w:val="22"/>
              </w:rPr>
              <w:t xml:space="preserve"> "Эсперанса"</w:t>
            </w:r>
          </w:p>
        </w:tc>
        <w:tc>
          <w:tcPr>
            <w:tcW w:w="1140" w:type="pct"/>
            <w:shd w:val="clear" w:color="auto" w:fill="auto"/>
            <w:vAlign w:val="center"/>
          </w:tcPr>
          <w:p w14:paraId="3261243D" w14:textId="78F64F34" w:rsidR="00721E5C" w:rsidRPr="00D53325" w:rsidRDefault="00721E5C" w:rsidP="00721E5C">
            <w:pPr>
              <w:autoSpaceDE w:val="0"/>
              <w:autoSpaceDN w:val="0"/>
              <w:adjustRightInd w:val="0"/>
              <w:jc w:val="center"/>
              <w:rPr>
                <w:sz w:val="22"/>
                <w:szCs w:val="22"/>
                <w:highlight w:val="yellow"/>
              </w:rPr>
            </w:pPr>
            <w:r w:rsidRPr="00D53325">
              <w:rPr>
                <w:sz w:val="22"/>
                <w:szCs w:val="22"/>
              </w:rPr>
              <w:t>ул. Дзержинского, 93б</w:t>
            </w:r>
          </w:p>
        </w:tc>
        <w:tc>
          <w:tcPr>
            <w:tcW w:w="532" w:type="pct"/>
            <w:shd w:val="clear" w:color="auto" w:fill="auto"/>
            <w:vAlign w:val="center"/>
          </w:tcPr>
          <w:p w14:paraId="53B809AE" w14:textId="1C496C7D"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rFonts w:eastAsia="Calibri"/>
                <w:sz w:val="22"/>
                <w:szCs w:val="22"/>
                <w:lang w:eastAsia="en-US"/>
              </w:rPr>
              <w:t>Смешан.</w:t>
            </w:r>
          </w:p>
        </w:tc>
        <w:tc>
          <w:tcPr>
            <w:tcW w:w="380" w:type="pct"/>
            <w:vAlign w:val="center"/>
          </w:tcPr>
          <w:p w14:paraId="56584A07" w14:textId="47D3AEC8"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70 м</w:t>
            </w:r>
            <w:proofErr w:type="gramStart"/>
            <w:r w:rsidRPr="00D53325">
              <w:rPr>
                <w:sz w:val="22"/>
                <w:szCs w:val="22"/>
              </w:rPr>
              <w:t>2</w:t>
            </w:r>
            <w:proofErr w:type="gramEnd"/>
          </w:p>
        </w:tc>
        <w:tc>
          <w:tcPr>
            <w:tcW w:w="380" w:type="pct"/>
            <w:vAlign w:val="center"/>
          </w:tcPr>
          <w:p w14:paraId="141CC503"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2EBECF18"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691B9EBD"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63F2D150" w14:textId="77777777" w:rsidTr="00721E5C">
        <w:trPr>
          <w:cantSplit/>
          <w:trHeight w:val="185"/>
          <w:jc w:val="center"/>
        </w:trPr>
        <w:tc>
          <w:tcPr>
            <w:tcW w:w="980" w:type="pct"/>
            <w:shd w:val="clear" w:color="auto" w:fill="F2F2F2" w:themeFill="background1" w:themeFillShade="F2"/>
            <w:vAlign w:val="center"/>
          </w:tcPr>
          <w:p w14:paraId="53984D16" w14:textId="1596AD42" w:rsidR="00721E5C" w:rsidRPr="00D53325" w:rsidRDefault="00721E5C" w:rsidP="00721E5C">
            <w:pPr>
              <w:jc w:val="center"/>
              <w:rPr>
                <w:b/>
                <w:i/>
                <w:sz w:val="22"/>
                <w:szCs w:val="22"/>
                <w:highlight w:val="yellow"/>
              </w:rPr>
            </w:pPr>
            <w:r w:rsidRPr="00D53325">
              <w:rPr>
                <w:b/>
                <w:i/>
                <w:sz w:val="22"/>
                <w:szCs w:val="22"/>
              </w:rPr>
              <w:t>Магазин при АЗС №78     ОАО "</w:t>
            </w:r>
            <w:proofErr w:type="spellStart"/>
            <w:r w:rsidRPr="00D53325">
              <w:rPr>
                <w:b/>
                <w:i/>
                <w:sz w:val="22"/>
                <w:szCs w:val="22"/>
              </w:rPr>
              <w:t>Калуганефтепродукт</w:t>
            </w:r>
            <w:proofErr w:type="spellEnd"/>
            <w:r w:rsidRPr="00D53325">
              <w:rPr>
                <w:b/>
                <w:i/>
                <w:sz w:val="22"/>
                <w:szCs w:val="22"/>
              </w:rPr>
              <w:t>»</w:t>
            </w:r>
          </w:p>
        </w:tc>
        <w:tc>
          <w:tcPr>
            <w:tcW w:w="1140" w:type="pct"/>
            <w:shd w:val="clear" w:color="auto" w:fill="auto"/>
            <w:vAlign w:val="center"/>
          </w:tcPr>
          <w:p w14:paraId="14D21A1D" w14:textId="5EF2D24A" w:rsidR="00721E5C" w:rsidRPr="00D53325" w:rsidRDefault="00F27583" w:rsidP="00F27583">
            <w:pPr>
              <w:autoSpaceDE w:val="0"/>
              <w:autoSpaceDN w:val="0"/>
              <w:adjustRightInd w:val="0"/>
              <w:jc w:val="center"/>
              <w:rPr>
                <w:sz w:val="22"/>
                <w:szCs w:val="22"/>
                <w:highlight w:val="yellow"/>
              </w:rPr>
            </w:pPr>
            <w:r w:rsidRPr="00D53325">
              <w:rPr>
                <w:sz w:val="22"/>
                <w:szCs w:val="22"/>
              </w:rPr>
              <w:t>ул.</w:t>
            </w:r>
            <w:r w:rsidR="00721E5C" w:rsidRPr="00D53325">
              <w:rPr>
                <w:sz w:val="22"/>
                <w:szCs w:val="22"/>
              </w:rPr>
              <w:t xml:space="preserve">96 км </w:t>
            </w:r>
            <w:r w:rsidRPr="00D53325">
              <w:rPr>
                <w:sz w:val="22"/>
                <w:szCs w:val="22"/>
              </w:rPr>
              <w:t>Киевского шоссе</w:t>
            </w:r>
          </w:p>
        </w:tc>
        <w:tc>
          <w:tcPr>
            <w:tcW w:w="532" w:type="pct"/>
            <w:shd w:val="clear" w:color="auto" w:fill="auto"/>
            <w:vAlign w:val="center"/>
          </w:tcPr>
          <w:p w14:paraId="5B408B32" w14:textId="436A3494"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rFonts w:eastAsia="Calibri"/>
                <w:sz w:val="22"/>
                <w:szCs w:val="22"/>
                <w:lang w:eastAsia="en-US"/>
              </w:rPr>
              <w:t>Смешан.</w:t>
            </w:r>
          </w:p>
        </w:tc>
        <w:tc>
          <w:tcPr>
            <w:tcW w:w="380" w:type="pct"/>
            <w:vAlign w:val="center"/>
          </w:tcPr>
          <w:p w14:paraId="5628F400" w14:textId="5C6FE635"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58 м</w:t>
            </w:r>
            <w:proofErr w:type="gramStart"/>
            <w:r w:rsidRPr="00D53325">
              <w:rPr>
                <w:sz w:val="22"/>
                <w:szCs w:val="22"/>
              </w:rPr>
              <w:t>2</w:t>
            </w:r>
            <w:proofErr w:type="gramEnd"/>
          </w:p>
        </w:tc>
        <w:tc>
          <w:tcPr>
            <w:tcW w:w="380" w:type="pct"/>
            <w:vAlign w:val="center"/>
          </w:tcPr>
          <w:p w14:paraId="7C2580FC"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45D22D58"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2B227518"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20384004" w14:textId="77777777" w:rsidTr="00721E5C">
        <w:trPr>
          <w:cantSplit/>
          <w:trHeight w:val="185"/>
          <w:jc w:val="center"/>
        </w:trPr>
        <w:tc>
          <w:tcPr>
            <w:tcW w:w="980" w:type="pct"/>
            <w:shd w:val="clear" w:color="auto" w:fill="F2F2F2" w:themeFill="background1" w:themeFillShade="F2"/>
            <w:vAlign w:val="center"/>
          </w:tcPr>
          <w:p w14:paraId="5DF91E84" w14:textId="508184E8" w:rsidR="00721E5C" w:rsidRPr="00D53325" w:rsidRDefault="00721E5C" w:rsidP="00721E5C">
            <w:pPr>
              <w:jc w:val="center"/>
              <w:rPr>
                <w:b/>
                <w:i/>
                <w:sz w:val="22"/>
                <w:szCs w:val="22"/>
                <w:highlight w:val="yellow"/>
              </w:rPr>
            </w:pPr>
            <w:r w:rsidRPr="00D53325">
              <w:rPr>
                <w:b/>
                <w:i/>
                <w:sz w:val="22"/>
                <w:szCs w:val="22"/>
              </w:rPr>
              <w:lastRenderedPageBreak/>
              <w:t>Магазин при АЗС №79     ОАО "</w:t>
            </w:r>
            <w:proofErr w:type="spellStart"/>
            <w:r w:rsidRPr="00D53325">
              <w:rPr>
                <w:b/>
                <w:i/>
                <w:sz w:val="22"/>
                <w:szCs w:val="22"/>
              </w:rPr>
              <w:t>Калуганефтепродукт</w:t>
            </w:r>
            <w:proofErr w:type="spellEnd"/>
            <w:r w:rsidRPr="00D53325">
              <w:rPr>
                <w:b/>
                <w:i/>
                <w:sz w:val="22"/>
                <w:szCs w:val="22"/>
              </w:rPr>
              <w:t>»</w:t>
            </w:r>
          </w:p>
        </w:tc>
        <w:tc>
          <w:tcPr>
            <w:tcW w:w="1140" w:type="pct"/>
            <w:shd w:val="clear" w:color="auto" w:fill="auto"/>
            <w:vAlign w:val="center"/>
          </w:tcPr>
          <w:p w14:paraId="39148A31" w14:textId="63CA00C9" w:rsidR="00721E5C" w:rsidRPr="00D53325" w:rsidRDefault="00F27583" w:rsidP="00721E5C">
            <w:pPr>
              <w:autoSpaceDE w:val="0"/>
              <w:autoSpaceDN w:val="0"/>
              <w:adjustRightInd w:val="0"/>
              <w:jc w:val="center"/>
              <w:rPr>
                <w:sz w:val="22"/>
                <w:szCs w:val="22"/>
                <w:highlight w:val="yellow"/>
              </w:rPr>
            </w:pPr>
            <w:r w:rsidRPr="00D53325">
              <w:rPr>
                <w:sz w:val="22"/>
                <w:szCs w:val="22"/>
              </w:rPr>
              <w:t>ул.</w:t>
            </w:r>
            <w:r w:rsidR="00A213A2">
              <w:rPr>
                <w:sz w:val="22"/>
                <w:szCs w:val="22"/>
              </w:rPr>
              <w:t xml:space="preserve"> </w:t>
            </w:r>
            <w:r w:rsidRPr="00D53325">
              <w:rPr>
                <w:sz w:val="22"/>
                <w:szCs w:val="22"/>
              </w:rPr>
              <w:t>96 км Киевского шоссе</w:t>
            </w:r>
          </w:p>
        </w:tc>
        <w:tc>
          <w:tcPr>
            <w:tcW w:w="532" w:type="pct"/>
            <w:shd w:val="clear" w:color="auto" w:fill="auto"/>
            <w:vAlign w:val="center"/>
          </w:tcPr>
          <w:p w14:paraId="64064447" w14:textId="1BB85F08"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rFonts w:eastAsia="Calibri"/>
                <w:sz w:val="22"/>
                <w:szCs w:val="22"/>
                <w:lang w:eastAsia="en-US"/>
              </w:rPr>
              <w:t>Смешан.</w:t>
            </w:r>
          </w:p>
        </w:tc>
        <w:tc>
          <w:tcPr>
            <w:tcW w:w="380" w:type="pct"/>
            <w:vAlign w:val="center"/>
          </w:tcPr>
          <w:p w14:paraId="5F7646C3" w14:textId="0B2272AD"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58 м</w:t>
            </w:r>
            <w:proofErr w:type="gramStart"/>
            <w:r w:rsidRPr="00D53325">
              <w:rPr>
                <w:sz w:val="22"/>
                <w:szCs w:val="22"/>
              </w:rPr>
              <w:t>2</w:t>
            </w:r>
            <w:proofErr w:type="gramEnd"/>
          </w:p>
        </w:tc>
        <w:tc>
          <w:tcPr>
            <w:tcW w:w="380" w:type="pct"/>
            <w:vAlign w:val="center"/>
          </w:tcPr>
          <w:p w14:paraId="5785810D"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37B4C43D"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2CD91CF2"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67317657" w14:textId="77777777" w:rsidTr="00721E5C">
        <w:trPr>
          <w:cantSplit/>
          <w:trHeight w:val="185"/>
          <w:jc w:val="center"/>
        </w:trPr>
        <w:tc>
          <w:tcPr>
            <w:tcW w:w="980" w:type="pct"/>
            <w:shd w:val="clear" w:color="auto" w:fill="F2F2F2" w:themeFill="background1" w:themeFillShade="F2"/>
            <w:vAlign w:val="center"/>
          </w:tcPr>
          <w:p w14:paraId="3BFA67EA" w14:textId="4396163D" w:rsidR="00721E5C" w:rsidRPr="00D53325" w:rsidRDefault="00721E5C" w:rsidP="00721E5C">
            <w:pPr>
              <w:jc w:val="center"/>
              <w:rPr>
                <w:b/>
                <w:i/>
                <w:sz w:val="22"/>
                <w:szCs w:val="22"/>
                <w:highlight w:val="yellow"/>
              </w:rPr>
            </w:pPr>
            <w:r w:rsidRPr="00D53325">
              <w:rPr>
                <w:b/>
                <w:i/>
                <w:sz w:val="22"/>
                <w:szCs w:val="22"/>
              </w:rPr>
              <w:t>ООО "</w:t>
            </w:r>
            <w:proofErr w:type="spellStart"/>
            <w:r w:rsidRPr="00D53325">
              <w:rPr>
                <w:b/>
                <w:i/>
                <w:sz w:val="22"/>
                <w:szCs w:val="22"/>
              </w:rPr>
              <w:t>Бэст</w:t>
            </w:r>
            <w:proofErr w:type="spellEnd"/>
            <w:r w:rsidRPr="00D53325">
              <w:rPr>
                <w:b/>
                <w:i/>
                <w:sz w:val="22"/>
                <w:szCs w:val="22"/>
              </w:rPr>
              <w:t xml:space="preserve"> Прайс"</w:t>
            </w:r>
          </w:p>
        </w:tc>
        <w:tc>
          <w:tcPr>
            <w:tcW w:w="1140" w:type="pct"/>
            <w:shd w:val="clear" w:color="auto" w:fill="auto"/>
            <w:vAlign w:val="center"/>
          </w:tcPr>
          <w:p w14:paraId="107153D4" w14:textId="6FDFEF42" w:rsidR="00721E5C" w:rsidRPr="00D53325" w:rsidRDefault="00721E5C" w:rsidP="00721E5C">
            <w:pPr>
              <w:autoSpaceDE w:val="0"/>
              <w:autoSpaceDN w:val="0"/>
              <w:adjustRightInd w:val="0"/>
              <w:jc w:val="center"/>
              <w:rPr>
                <w:sz w:val="22"/>
                <w:szCs w:val="22"/>
                <w:highlight w:val="yellow"/>
              </w:rPr>
            </w:pPr>
            <w:r w:rsidRPr="00D53325">
              <w:rPr>
                <w:sz w:val="22"/>
                <w:szCs w:val="22"/>
              </w:rPr>
              <w:t>ул. Лесная, 6</w:t>
            </w:r>
          </w:p>
        </w:tc>
        <w:tc>
          <w:tcPr>
            <w:tcW w:w="532" w:type="pct"/>
            <w:shd w:val="clear" w:color="auto" w:fill="auto"/>
            <w:vAlign w:val="center"/>
          </w:tcPr>
          <w:p w14:paraId="66A99AFE" w14:textId="7CEAB3A7"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rFonts w:eastAsia="Calibri"/>
                <w:sz w:val="22"/>
                <w:szCs w:val="22"/>
                <w:lang w:eastAsia="en-US"/>
              </w:rPr>
              <w:t>Смешан.</w:t>
            </w:r>
          </w:p>
        </w:tc>
        <w:tc>
          <w:tcPr>
            <w:tcW w:w="380" w:type="pct"/>
            <w:vAlign w:val="center"/>
          </w:tcPr>
          <w:p w14:paraId="13ABFE35" w14:textId="52FB1776"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224 м</w:t>
            </w:r>
            <w:proofErr w:type="gramStart"/>
            <w:r w:rsidRPr="00D53325">
              <w:rPr>
                <w:sz w:val="22"/>
                <w:szCs w:val="22"/>
              </w:rPr>
              <w:t>2</w:t>
            </w:r>
            <w:proofErr w:type="gramEnd"/>
          </w:p>
        </w:tc>
        <w:tc>
          <w:tcPr>
            <w:tcW w:w="380" w:type="pct"/>
            <w:vAlign w:val="center"/>
          </w:tcPr>
          <w:p w14:paraId="4843FB5D"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730EFCE4"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2108BC6D"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1BF7B325" w14:textId="77777777" w:rsidTr="00721E5C">
        <w:trPr>
          <w:cantSplit/>
          <w:trHeight w:val="185"/>
          <w:jc w:val="center"/>
        </w:trPr>
        <w:tc>
          <w:tcPr>
            <w:tcW w:w="980" w:type="pct"/>
            <w:shd w:val="clear" w:color="auto" w:fill="F2F2F2" w:themeFill="background1" w:themeFillShade="F2"/>
            <w:vAlign w:val="center"/>
          </w:tcPr>
          <w:p w14:paraId="27CD20E7" w14:textId="13D4A082" w:rsidR="00721E5C" w:rsidRPr="00D53325" w:rsidRDefault="00721E5C" w:rsidP="00721E5C">
            <w:pPr>
              <w:jc w:val="center"/>
              <w:rPr>
                <w:b/>
                <w:i/>
                <w:sz w:val="22"/>
                <w:szCs w:val="22"/>
                <w:highlight w:val="yellow"/>
              </w:rPr>
            </w:pPr>
            <w:r w:rsidRPr="00D53325">
              <w:rPr>
                <w:b/>
                <w:i/>
                <w:sz w:val="22"/>
                <w:szCs w:val="22"/>
              </w:rPr>
              <w:t>Торговый центр</w:t>
            </w:r>
          </w:p>
        </w:tc>
        <w:tc>
          <w:tcPr>
            <w:tcW w:w="1140" w:type="pct"/>
            <w:shd w:val="clear" w:color="auto" w:fill="auto"/>
            <w:vAlign w:val="center"/>
          </w:tcPr>
          <w:p w14:paraId="0373F54B" w14:textId="360762C6" w:rsidR="00721E5C" w:rsidRPr="00D53325" w:rsidRDefault="00721E5C" w:rsidP="00721E5C">
            <w:pPr>
              <w:autoSpaceDE w:val="0"/>
              <w:autoSpaceDN w:val="0"/>
              <w:adjustRightInd w:val="0"/>
              <w:jc w:val="center"/>
              <w:rPr>
                <w:sz w:val="22"/>
                <w:szCs w:val="22"/>
                <w:highlight w:val="yellow"/>
              </w:rPr>
            </w:pPr>
            <w:r w:rsidRPr="00D53325">
              <w:rPr>
                <w:sz w:val="22"/>
                <w:szCs w:val="22"/>
              </w:rPr>
              <w:t>ул. Лесная, 16а</w:t>
            </w:r>
          </w:p>
        </w:tc>
        <w:tc>
          <w:tcPr>
            <w:tcW w:w="532" w:type="pct"/>
            <w:shd w:val="clear" w:color="auto" w:fill="auto"/>
            <w:vAlign w:val="center"/>
          </w:tcPr>
          <w:p w14:paraId="1295FAA4" w14:textId="546521CA"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rFonts w:eastAsia="Calibri"/>
                <w:sz w:val="22"/>
                <w:szCs w:val="22"/>
                <w:lang w:eastAsia="en-US"/>
              </w:rPr>
              <w:t>Смешан.</w:t>
            </w:r>
          </w:p>
        </w:tc>
        <w:tc>
          <w:tcPr>
            <w:tcW w:w="380" w:type="pct"/>
            <w:vAlign w:val="center"/>
          </w:tcPr>
          <w:p w14:paraId="1EBD287E" w14:textId="46CE36BF"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680 м</w:t>
            </w:r>
            <w:proofErr w:type="gramStart"/>
            <w:r w:rsidRPr="00D53325">
              <w:rPr>
                <w:sz w:val="22"/>
                <w:szCs w:val="22"/>
              </w:rPr>
              <w:t>2</w:t>
            </w:r>
            <w:proofErr w:type="gramEnd"/>
          </w:p>
        </w:tc>
        <w:tc>
          <w:tcPr>
            <w:tcW w:w="380" w:type="pct"/>
            <w:vAlign w:val="center"/>
          </w:tcPr>
          <w:p w14:paraId="59C7251E"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47E7C458"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216432A5"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325BADE1" w14:textId="77777777" w:rsidTr="00721E5C">
        <w:trPr>
          <w:cantSplit/>
          <w:trHeight w:val="185"/>
          <w:jc w:val="center"/>
        </w:trPr>
        <w:tc>
          <w:tcPr>
            <w:tcW w:w="980" w:type="pct"/>
            <w:shd w:val="clear" w:color="auto" w:fill="F2F2F2" w:themeFill="background1" w:themeFillShade="F2"/>
            <w:vAlign w:val="center"/>
          </w:tcPr>
          <w:p w14:paraId="39D42234" w14:textId="5F1E681A" w:rsidR="00721E5C" w:rsidRPr="00D53325" w:rsidRDefault="00721E5C" w:rsidP="00721E5C">
            <w:pPr>
              <w:jc w:val="center"/>
              <w:rPr>
                <w:b/>
                <w:i/>
                <w:sz w:val="22"/>
                <w:szCs w:val="22"/>
                <w:highlight w:val="yellow"/>
              </w:rPr>
            </w:pPr>
            <w:r w:rsidRPr="00D53325">
              <w:rPr>
                <w:b/>
                <w:i/>
                <w:sz w:val="22"/>
                <w:szCs w:val="22"/>
              </w:rPr>
              <w:t>магазин "</w:t>
            </w:r>
            <w:proofErr w:type="spellStart"/>
            <w:r w:rsidRPr="00D53325">
              <w:rPr>
                <w:b/>
                <w:i/>
                <w:sz w:val="22"/>
                <w:szCs w:val="22"/>
              </w:rPr>
              <w:t>Дикси</w:t>
            </w:r>
            <w:proofErr w:type="gramStart"/>
            <w:r w:rsidRPr="00D53325">
              <w:rPr>
                <w:b/>
                <w:i/>
                <w:sz w:val="22"/>
                <w:szCs w:val="22"/>
              </w:rPr>
              <w:t>"З</w:t>
            </w:r>
            <w:proofErr w:type="gramEnd"/>
            <w:r w:rsidRPr="00D53325">
              <w:rPr>
                <w:b/>
                <w:i/>
                <w:sz w:val="22"/>
                <w:szCs w:val="22"/>
              </w:rPr>
              <w:t>АО</w:t>
            </w:r>
            <w:proofErr w:type="spellEnd"/>
            <w:r w:rsidRPr="00D53325">
              <w:rPr>
                <w:b/>
                <w:i/>
                <w:sz w:val="22"/>
                <w:szCs w:val="22"/>
              </w:rPr>
              <w:t xml:space="preserve"> "ДИКСИ-ЮГ"</w:t>
            </w:r>
          </w:p>
        </w:tc>
        <w:tc>
          <w:tcPr>
            <w:tcW w:w="1140" w:type="pct"/>
            <w:shd w:val="clear" w:color="auto" w:fill="auto"/>
            <w:vAlign w:val="center"/>
          </w:tcPr>
          <w:p w14:paraId="1A30EA0D" w14:textId="416437EC" w:rsidR="00721E5C" w:rsidRPr="00D53325" w:rsidRDefault="00721E5C" w:rsidP="00721E5C">
            <w:pPr>
              <w:autoSpaceDE w:val="0"/>
              <w:autoSpaceDN w:val="0"/>
              <w:adjustRightInd w:val="0"/>
              <w:jc w:val="center"/>
              <w:rPr>
                <w:sz w:val="22"/>
                <w:szCs w:val="22"/>
                <w:highlight w:val="yellow"/>
              </w:rPr>
            </w:pPr>
            <w:r w:rsidRPr="00D53325">
              <w:rPr>
                <w:sz w:val="22"/>
                <w:szCs w:val="22"/>
              </w:rPr>
              <w:t>ул. Лесная, 16а</w:t>
            </w:r>
          </w:p>
        </w:tc>
        <w:tc>
          <w:tcPr>
            <w:tcW w:w="532" w:type="pct"/>
            <w:shd w:val="clear" w:color="auto" w:fill="auto"/>
            <w:vAlign w:val="center"/>
          </w:tcPr>
          <w:p w14:paraId="618FC14C" w14:textId="3CC23891"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rFonts w:eastAsia="Calibri"/>
                <w:sz w:val="22"/>
                <w:szCs w:val="22"/>
                <w:lang w:eastAsia="en-US"/>
              </w:rPr>
              <w:t>Смешан.</w:t>
            </w:r>
          </w:p>
        </w:tc>
        <w:tc>
          <w:tcPr>
            <w:tcW w:w="380" w:type="pct"/>
            <w:vAlign w:val="center"/>
          </w:tcPr>
          <w:p w14:paraId="62F772E0" w14:textId="0200F8BB"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340 м</w:t>
            </w:r>
            <w:proofErr w:type="gramStart"/>
            <w:r w:rsidRPr="00D53325">
              <w:rPr>
                <w:sz w:val="22"/>
                <w:szCs w:val="22"/>
              </w:rPr>
              <w:t>2</w:t>
            </w:r>
            <w:proofErr w:type="gramEnd"/>
          </w:p>
        </w:tc>
        <w:tc>
          <w:tcPr>
            <w:tcW w:w="380" w:type="pct"/>
            <w:vAlign w:val="center"/>
          </w:tcPr>
          <w:p w14:paraId="49FED54A"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50495086"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27A2F9F3"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455B96A5" w14:textId="77777777" w:rsidTr="00721E5C">
        <w:trPr>
          <w:cantSplit/>
          <w:trHeight w:val="185"/>
          <w:jc w:val="center"/>
        </w:trPr>
        <w:tc>
          <w:tcPr>
            <w:tcW w:w="980" w:type="pct"/>
            <w:shd w:val="clear" w:color="auto" w:fill="F2F2F2" w:themeFill="background1" w:themeFillShade="F2"/>
            <w:vAlign w:val="center"/>
          </w:tcPr>
          <w:p w14:paraId="1F811214" w14:textId="7A52E08B" w:rsidR="00721E5C" w:rsidRPr="00D53325" w:rsidRDefault="00721E5C" w:rsidP="00721E5C">
            <w:pPr>
              <w:jc w:val="center"/>
              <w:rPr>
                <w:b/>
                <w:i/>
                <w:sz w:val="22"/>
                <w:szCs w:val="22"/>
                <w:highlight w:val="yellow"/>
              </w:rPr>
            </w:pPr>
            <w:r w:rsidRPr="00D53325">
              <w:rPr>
                <w:b/>
                <w:i/>
                <w:sz w:val="22"/>
                <w:szCs w:val="22"/>
              </w:rPr>
              <w:t>ЗАО "Тандер" магазин "Магнит"</w:t>
            </w:r>
          </w:p>
        </w:tc>
        <w:tc>
          <w:tcPr>
            <w:tcW w:w="1140" w:type="pct"/>
            <w:shd w:val="clear" w:color="auto" w:fill="auto"/>
            <w:vAlign w:val="center"/>
          </w:tcPr>
          <w:p w14:paraId="359F3CAB" w14:textId="587D20B2" w:rsidR="00721E5C" w:rsidRPr="00D53325" w:rsidRDefault="00721E5C" w:rsidP="00721E5C">
            <w:pPr>
              <w:autoSpaceDE w:val="0"/>
              <w:autoSpaceDN w:val="0"/>
              <w:adjustRightInd w:val="0"/>
              <w:jc w:val="center"/>
              <w:rPr>
                <w:sz w:val="22"/>
                <w:szCs w:val="22"/>
                <w:highlight w:val="yellow"/>
              </w:rPr>
            </w:pPr>
            <w:r w:rsidRPr="00D53325">
              <w:rPr>
                <w:sz w:val="22"/>
                <w:szCs w:val="22"/>
              </w:rPr>
              <w:t>ул. Южная, 2</w:t>
            </w:r>
          </w:p>
        </w:tc>
        <w:tc>
          <w:tcPr>
            <w:tcW w:w="532" w:type="pct"/>
            <w:shd w:val="clear" w:color="auto" w:fill="auto"/>
            <w:vAlign w:val="center"/>
          </w:tcPr>
          <w:p w14:paraId="38E736D3" w14:textId="535C2228"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rFonts w:eastAsia="Calibri"/>
                <w:sz w:val="22"/>
                <w:szCs w:val="22"/>
                <w:lang w:eastAsia="en-US"/>
              </w:rPr>
              <w:t>Смешан.</w:t>
            </w:r>
          </w:p>
        </w:tc>
        <w:tc>
          <w:tcPr>
            <w:tcW w:w="380" w:type="pct"/>
            <w:vAlign w:val="center"/>
          </w:tcPr>
          <w:p w14:paraId="192F1A2A" w14:textId="10973C0A" w:rsidR="00721E5C" w:rsidRPr="00D53325" w:rsidRDefault="00721E5C" w:rsidP="00721E5C">
            <w:pPr>
              <w:autoSpaceDE w:val="0"/>
              <w:autoSpaceDN w:val="0"/>
              <w:adjustRightInd w:val="0"/>
              <w:jc w:val="center"/>
              <w:rPr>
                <w:rFonts w:eastAsia="Calibri"/>
                <w:color w:val="000000"/>
                <w:sz w:val="22"/>
                <w:szCs w:val="22"/>
                <w:highlight w:val="yellow"/>
                <w:lang w:eastAsia="en-US"/>
              </w:rPr>
            </w:pPr>
            <w:r w:rsidRPr="00D53325">
              <w:rPr>
                <w:sz w:val="22"/>
                <w:szCs w:val="22"/>
              </w:rPr>
              <w:t>276 м</w:t>
            </w:r>
            <w:proofErr w:type="gramStart"/>
            <w:r w:rsidRPr="00D53325">
              <w:rPr>
                <w:sz w:val="22"/>
                <w:szCs w:val="22"/>
              </w:rPr>
              <w:t>2</w:t>
            </w:r>
            <w:proofErr w:type="gramEnd"/>
          </w:p>
        </w:tc>
        <w:tc>
          <w:tcPr>
            <w:tcW w:w="380" w:type="pct"/>
            <w:vAlign w:val="center"/>
          </w:tcPr>
          <w:p w14:paraId="3F0B8B1C"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38E48072"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312075FF"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3339BBDB" w14:textId="77777777" w:rsidTr="00721E5C">
        <w:trPr>
          <w:cantSplit/>
          <w:trHeight w:val="185"/>
          <w:jc w:val="center"/>
        </w:trPr>
        <w:tc>
          <w:tcPr>
            <w:tcW w:w="980" w:type="pct"/>
            <w:shd w:val="clear" w:color="auto" w:fill="F2F2F2" w:themeFill="background1" w:themeFillShade="F2"/>
            <w:vAlign w:val="center"/>
          </w:tcPr>
          <w:p w14:paraId="79C5C049" w14:textId="14E70781" w:rsidR="00721E5C" w:rsidRPr="00D53325" w:rsidRDefault="00721E5C" w:rsidP="00721E5C">
            <w:pPr>
              <w:jc w:val="center"/>
              <w:rPr>
                <w:b/>
                <w:i/>
                <w:sz w:val="22"/>
                <w:szCs w:val="22"/>
                <w:highlight w:val="yellow"/>
              </w:rPr>
            </w:pPr>
            <w:r w:rsidRPr="00D53325">
              <w:rPr>
                <w:b/>
                <w:i/>
                <w:sz w:val="22"/>
                <w:szCs w:val="22"/>
              </w:rPr>
              <w:t>Магазин автозапчаст</w:t>
            </w:r>
            <w:proofErr w:type="gramStart"/>
            <w:r w:rsidRPr="00D53325">
              <w:rPr>
                <w:b/>
                <w:i/>
                <w:sz w:val="22"/>
                <w:szCs w:val="22"/>
              </w:rPr>
              <w:t>и ООО</w:t>
            </w:r>
            <w:proofErr w:type="gramEnd"/>
            <w:r w:rsidRPr="00D53325">
              <w:rPr>
                <w:b/>
                <w:i/>
                <w:sz w:val="22"/>
                <w:szCs w:val="22"/>
              </w:rPr>
              <w:t xml:space="preserve"> «</w:t>
            </w:r>
            <w:proofErr w:type="spellStart"/>
            <w:r w:rsidRPr="00D53325">
              <w:rPr>
                <w:b/>
                <w:i/>
                <w:sz w:val="22"/>
                <w:szCs w:val="22"/>
              </w:rPr>
              <w:t>Еврофура</w:t>
            </w:r>
            <w:proofErr w:type="spellEnd"/>
            <w:r w:rsidRPr="00D53325">
              <w:rPr>
                <w:b/>
                <w:i/>
                <w:sz w:val="22"/>
                <w:szCs w:val="22"/>
              </w:rPr>
              <w:t xml:space="preserve"> Авто»</w:t>
            </w:r>
          </w:p>
        </w:tc>
        <w:tc>
          <w:tcPr>
            <w:tcW w:w="1140" w:type="pct"/>
            <w:shd w:val="clear" w:color="auto" w:fill="auto"/>
            <w:vAlign w:val="center"/>
          </w:tcPr>
          <w:p w14:paraId="326EA08A" w14:textId="6E8E7782" w:rsidR="00721E5C" w:rsidRPr="00D53325" w:rsidRDefault="00EC0D59" w:rsidP="00721E5C">
            <w:pPr>
              <w:autoSpaceDE w:val="0"/>
              <w:autoSpaceDN w:val="0"/>
              <w:adjustRightInd w:val="0"/>
              <w:jc w:val="center"/>
              <w:rPr>
                <w:sz w:val="22"/>
                <w:szCs w:val="22"/>
                <w:highlight w:val="yellow"/>
              </w:rPr>
            </w:pPr>
            <w:r>
              <w:rPr>
                <w:sz w:val="22"/>
                <w:szCs w:val="22"/>
              </w:rPr>
              <w:t xml:space="preserve">ул. </w:t>
            </w:r>
            <w:r w:rsidR="00721E5C" w:rsidRPr="00D53325">
              <w:rPr>
                <w:sz w:val="22"/>
                <w:szCs w:val="22"/>
              </w:rPr>
              <w:t>96 км Киевского шоссе</w:t>
            </w:r>
          </w:p>
        </w:tc>
        <w:tc>
          <w:tcPr>
            <w:tcW w:w="532" w:type="pct"/>
            <w:shd w:val="clear" w:color="auto" w:fill="auto"/>
            <w:vAlign w:val="center"/>
          </w:tcPr>
          <w:p w14:paraId="591196E3" w14:textId="6A3CD99C"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rFonts w:eastAsia="Calibri"/>
                <w:sz w:val="22"/>
                <w:szCs w:val="22"/>
                <w:lang w:eastAsia="en-US"/>
              </w:rPr>
              <w:t>Непрод</w:t>
            </w:r>
            <w:proofErr w:type="spellEnd"/>
            <w:r w:rsidRPr="00D53325">
              <w:rPr>
                <w:rFonts w:eastAsia="Calibri"/>
                <w:sz w:val="22"/>
                <w:szCs w:val="22"/>
                <w:lang w:eastAsia="en-US"/>
              </w:rPr>
              <w:t>.</w:t>
            </w:r>
          </w:p>
        </w:tc>
        <w:tc>
          <w:tcPr>
            <w:tcW w:w="380" w:type="pct"/>
            <w:vAlign w:val="center"/>
          </w:tcPr>
          <w:p w14:paraId="12D66A9E"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380" w:type="pct"/>
            <w:vAlign w:val="center"/>
          </w:tcPr>
          <w:p w14:paraId="46C4F54E"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0D039D3C"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5EB3CFDA"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2AAAD6DB" w14:textId="77777777" w:rsidTr="00721E5C">
        <w:trPr>
          <w:cantSplit/>
          <w:trHeight w:val="185"/>
          <w:jc w:val="center"/>
        </w:trPr>
        <w:tc>
          <w:tcPr>
            <w:tcW w:w="980" w:type="pct"/>
            <w:shd w:val="clear" w:color="auto" w:fill="F2F2F2" w:themeFill="background1" w:themeFillShade="F2"/>
            <w:vAlign w:val="center"/>
          </w:tcPr>
          <w:p w14:paraId="4C2EBB88" w14:textId="3B752DEF" w:rsidR="00721E5C" w:rsidRPr="00D53325" w:rsidRDefault="00721E5C" w:rsidP="00721E5C">
            <w:pPr>
              <w:jc w:val="center"/>
              <w:rPr>
                <w:b/>
                <w:i/>
                <w:sz w:val="22"/>
                <w:szCs w:val="22"/>
                <w:highlight w:val="yellow"/>
              </w:rPr>
            </w:pPr>
            <w:r w:rsidRPr="00D53325">
              <w:rPr>
                <w:b/>
                <w:i/>
                <w:sz w:val="22"/>
                <w:szCs w:val="22"/>
              </w:rPr>
              <w:t>Магазин стройматериалов ООО "</w:t>
            </w:r>
            <w:proofErr w:type="spellStart"/>
            <w:r w:rsidRPr="00D53325">
              <w:rPr>
                <w:b/>
                <w:i/>
                <w:sz w:val="22"/>
                <w:szCs w:val="22"/>
              </w:rPr>
              <w:t>Стройснаб</w:t>
            </w:r>
            <w:proofErr w:type="spellEnd"/>
            <w:r w:rsidRPr="00D53325">
              <w:rPr>
                <w:b/>
                <w:i/>
                <w:sz w:val="22"/>
                <w:szCs w:val="22"/>
              </w:rPr>
              <w:t>"</w:t>
            </w:r>
          </w:p>
        </w:tc>
        <w:tc>
          <w:tcPr>
            <w:tcW w:w="1140" w:type="pct"/>
            <w:shd w:val="clear" w:color="auto" w:fill="auto"/>
            <w:vAlign w:val="center"/>
          </w:tcPr>
          <w:p w14:paraId="37DD297F" w14:textId="38E6BA84" w:rsidR="00721E5C" w:rsidRPr="00D53325" w:rsidRDefault="00EC0D59" w:rsidP="00EC0D59">
            <w:pPr>
              <w:autoSpaceDE w:val="0"/>
              <w:autoSpaceDN w:val="0"/>
              <w:adjustRightInd w:val="0"/>
              <w:jc w:val="center"/>
              <w:rPr>
                <w:sz w:val="22"/>
                <w:szCs w:val="22"/>
                <w:highlight w:val="yellow"/>
              </w:rPr>
            </w:pPr>
            <w:r>
              <w:rPr>
                <w:sz w:val="22"/>
                <w:szCs w:val="22"/>
              </w:rPr>
              <w:t>у</w:t>
            </w:r>
            <w:r w:rsidR="00721E5C" w:rsidRPr="00D53325">
              <w:rPr>
                <w:sz w:val="22"/>
                <w:szCs w:val="22"/>
              </w:rPr>
              <w:t>л</w:t>
            </w:r>
            <w:r>
              <w:rPr>
                <w:sz w:val="22"/>
                <w:szCs w:val="22"/>
              </w:rPr>
              <w:t>.</w:t>
            </w:r>
            <w:r w:rsidR="00721E5C" w:rsidRPr="00D53325">
              <w:rPr>
                <w:sz w:val="22"/>
                <w:szCs w:val="22"/>
              </w:rPr>
              <w:t xml:space="preserve"> Дзержинского, 1 оф. 2</w:t>
            </w:r>
          </w:p>
        </w:tc>
        <w:tc>
          <w:tcPr>
            <w:tcW w:w="532" w:type="pct"/>
            <w:shd w:val="clear" w:color="auto" w:fill="auto"/>
            <w:vAlign w:val="center"/>
          </w:tcPr>
          <w:p w14:paraId="3A8DC5DA" w14:textId="769A6156"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6BEC186E"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380" w:type="pct"/>
            <w:vAlign w:val="center"/>
          </w:tcPr>
          <w:p w14:paraId="5B7224CD"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44FABB71"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61F5B843"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166E5C5E" w14:textId="77777777" w:rsidTr="00721E5C">
        <w:trPr>
          <w:cantSplit/>
          <w:trHeight w:val="185"/>
          <w:jc w:val="center"/>
        </w:trPr>
        <w:tc>
          <w:tcPr>
            <w:tcW w:w="980" w:type="pct"/>
            <w:shd w:val="clear" w:color="auto" w:fill="F2F2F2" w:themeFill="background1" w:themeFillShade="F2"/>
            <w:vAlign w:val="center"/>
          </w:tcPr>
          <w:p w14:paraId="52561D77" w14:textId="1B95137C" w:rsidR="00721E5C" w:rsidRPr="00D53325" w:rsidRDefault="00721E5C" w:rsidP="00721E5C">
            <w:pPr>
              <w:jc w:val="center"/>
              <w:rPr>
                <w:b/>
                <w:i/>
                <w:sz w:val="22"/>
                <w:szCs w:val="22"/>
                <w:highlight w:val="yellow"/>
              </w:rPr>
            </w:pPr>
            <w:r w:rsidRPr="00D53325">
              <w:rPr>
                <w:b/>
                <w:i/>
                <w:sz w:val="22"/>
                <w:szCs w:val="22"/>
              </w:rPr>
              <w:t>Компьютер</w:t>
            </w:r>
            <w:proofErr w:type="gramStart"/>
            <w:r w:rsidRPr="00D53325">
              <w:rPr>
                <w:b/>
                <w:i/>
                <w:sz w:val="22"/>
                <w:szCs w:val="22"/>
              </w:rPr>
              <w:t>ы ООО</w:t>
            </w:r>
            <w:proofErr w:type="gramEnd"/>
            <w:r w:rsidRPr="00D53325">
              <w:rPr>
                <w:b/>
                <w:i/>
                <w:sz w:val="22"/>
                <w:szCs w:val="22"/>
              </w:rPr>
              <w:t xml:space="preserve"> "</w:t>
            </w:r>
            <w:proofErr w:type="spellStart"/>
            <w:r w:rsidRPr="00D53325">
              <w:rPr>
                <w:b/>
                <w:i/>
                <w:sz w:val="22"/>
                <w:szCs w:val="22"/>
              </w:rPr>
              <w:t>Айти</w:t>
            </w:r>
            <w:proofErr w:type="spellEnd"/>
            <w:r w:rsidRPr="00D53325">
              <w:rPr>
                <w:b/>
                <w:i/>
                <w:sz w:val="22"/>
                <w:szCs w:val="22"/>
              </w:rPr>
              <w:t xml:space="preserve"> ФМ"</w:t>
            </w:r>
          </w:p>
        </w:tc>
        <w:tc>
          <w:tcPr>
            <w:tcW w:w="1140" w:type="pct"/>
            <w:shd w:val="clear" w:color="auto" w:fill="auto"/>
            <w:vAlign w:val="center"/>
          </w:tcPr>
          <w:p w14:paraId="4CB5354C" w14:textId="5ED7E26B" w:rsidR="00721E5C" w:rsidRPr="00D53325" w:rsidRDefault="00721E5C" w:rsidP="009C6CD3">
            <w:pPr>
              <w:jc w:val="center"/>
              <w:rPr>
                <w:sz w:val="22"/>
                <w:szCs w:val="22"/>
                <w:highlight w:val="yellow"/>
              </w:rPr>
            </w:pPr>
            <w:r w:rsidRPr="00D53325">
              <w:rPr>
                <w:sz w:val="22"/>
                <w:szCs w:val="22"/>
              </w:rPr>
              <w:t>ул. Капитана Королева,</w:t>
            </w:r>
            <w:r w:rsidR="009C6CD3">
              <w:rPr>
                <w:sz w:val="22"/>
                <w:szCs w:val="22"/>
              </w:rPr>
              <w:t xml:space="preserve"> </w:t>
            </w:r>
            <w:r w:rsidRPr="00D53325">
              <w:rPr>
                <w:sz w:val="22"/>
                <w:szCs w:val="22"/>
              </w:rPr>
              <w:t>д.11, кв. 1</w:t>
            </w:r>
          </w:p>
        </w:tc>
        <w:tc>
          <w:tcPr>
            <w:tcW w:w="532" w:type="pct"/>
            <w:shd w:val="clear" w:color="auto" w:fill="auto"/>
            <w:vAlign w:val="center"/>
          </w:tcPr>
          <w:p w14:paraId="3CD3BAC0" w14:textId="77777777" w:rsidR="00721E5C" w:rsidRPr="00D53325" w:rsidRDefault="00721E5C" w:rsidP="00D53325">
            <w:pPr>
              <w:jc w:val="center"/>
              <w:rPr>
                <w:sz w:val="22"/>
                <w:szCs w:val="22"/>
              </w:rPr>
            </w:pPr>
            <w:proofErr w:type="spellStart"/>
            <w:r w:rsidRPr="00D53325">
              <w:rPr>
                <w:sz w:val="22"/>
                <w:szCs w:val="22"/>
              </w:rPr>
              <w:t>Нерпод</w:t>
            </w:r>
            <w:proofErr w:type="spellEnd"/>
            <w:r w:rsidRPr="00D53325">
              <w:rPr>
                <w:sz w:val="22"/>
                <w:szCs w:val="22"/>
              </w:rPr>
              <w:t>.</w:t>
            </w:r>
          </w:p>
          <w:p w14:paraId="5ECA80FF"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380" w:type="pct"/>
            <w:vAlign w:val="center"/>
          </w:tcPr>
          <w:p w14:paraId="19C38F0E"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380" w:type="pct"/>
            <w:vAlign w:val="center"/>
          </w:tcPr>
          <w:p w14:paraId="7E53CC72"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6FD732BD"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2DC26A22"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44BA6D14" w14:textId="77777777" w:rsidTr="00721E5C">
        <w:trPr>
          <w:cantSplit/>
          <w:trHeight w:val="185"/>
          <w:jc w:val="center"/>
        </w:trPr>
        <w:tc>
          <w:tcPr>
            <w:tcW w:w="980" w:type="pct"/>
            <w:shd w:val="clear" w:color="auto" w:fill="F2F2F2" w:themeFill="background1" w:themeFillShade="F2"/>
            <w:vAlign w:val="center"/>
          </w:tcPr>
          <w:p w14:paraId="520CDA10" w14:textId="21B01EEF" w:rsidR="00721E5C" w:rsidRPr="00D53325" w:rsidRDefault="00721E5C" w:rsidP="00721E5C">
            <w:pPr>
              <w:jc w:val="center"/>
              <w:rPr>
                <w:b/>
                <w:i/>
                <w:sz w:val="22"/>
                <w:szCs w:val="22"/>
                <w:highlight w:val="yellow"/>
              </w:rPr>
            </w:pPr>
            <w:r w:rsidRPr="00D53325">
              <w:rPr>
                <w:b/>
                <w:i/>
                <w:sz w:val="22"/>
                <w:szCs w:val="22"/>
              </w:rPr>
              <w:t>Магазин мебел</w:t>
            </w:r>
            <w:proofErr w:type="gramStart"/>
            <w:r w:rsidRPr="00D53325">
              <w:rPr>
                <w:b/>
                <w:i/>
                <w:sz w:val="22"/>
                <w:szCs w:val="22"/>
              </w:rPr>
              <w:t>и ООО</w:t>
            </w:r>
            <w:proofErr w:type="gramEnd"/>
            <w:r w:rsidRPr="00D53325">
              <w:rPr>
                <w:b/>
                <w:i/>
                <w:sz w:val="22"/>
                <w:szCs w:val="22"/>
              </w:rPr>
              <w:t xml:space="preserve"> "БРВ-Мебель"</w:t>
            </w:r>
          </w:p>
        </w:tc>
        <w:tc>
          <w:tcPr>
            <w:tcW w:w="1140" w:type="pct"/>
            <w:shd w:val="clear" w:color="auto" w:fill="auto"/>
            <w:vAlign w:val="center"/>
          </w:tcPr>
          <w:p w14:paraId="52167A44" w14:textId="7C9F8E1D" w:rsidR="00721E5C" w:rsidRPr="00D53325" w:rsidRDefault="00721E5C" w:rsidP="00721E5C">
            <w:pPr>
              <w:autoSpaceDE w:val="0"/>
              <w:autoSpaceDN w:val="0"/>
              <w:adjustRightInd w:val="0"/>
              <w:jc w:val="center"/>
              <w:rPr>
                <w:sz w:val="22"/>
                <w:szCs w:val="22"/>
                <w:highlight w:val="yellow"/>
              </w:rPr>
            </w:pPr>
            <w:r w:rsidRPr="00D53325">
              <w:rPr>
                <w:sz w:val="22"/>
                <w:szCs w:val="22"/>
              </w:rPr>
              <w:t>Промышленная зона</w:t>
            </w:r>
          </w:p>
        </w:tc>
        <w:tc>
          <w:tcPr>
            <w:tcW w:w="532" w:type="pct"/>
            <w:shd w:val="clear" w:color="auto" w:fill="auto"/>
            <w:vAlign w:val="center"/>
          </w:tcPr>
          <w:p w14:paraId="435D7678" w14:textId="101BDFD4"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7396A56B"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380" w:type="pct"/>
            <w:vAlign w:val="center"/>
          </w:tcPr>
          <w:p w14:paraId="7554F32D"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5702088C"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040EBECD"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120D2440" w14:textId="77777777" w:rsidTr="00721E5C">
        <w:trPr>
          <w:cantSplit/>
          <w:trHeight w:val="185"/>
          <w:jc w:val="center"/>
        </w:trPr>
        <w:tc>
          <w:tcPr>
            <w:tcW w:w="980" w:type="pct"/>
            <w:shd w:val="clear" w:color="auto" w:fill="F2F2F2" w:themeFill="background1" w:themeFillShade="F2"/>
            <w:vAlign w:val="center"/>
          </w:tcPr>
          <w:p w14:paraId="442DCFE7" w14:textId="18669412" w:rsidR="00721E5C" w:rsidRPr="00D53325" w:rsidRDefault="00721E5C" w:rsidP="00721E5C">
            <w:pPr>
              <w:jc w:val="center"/>
              <w:rPr>
                <w:b/>
                <w:i/>
                <w:sz w:val="22"/>
                <w:szCs w:val="22"/>
                <w:highlight w:val="yellow"/>
              </w:rPr>
            </w:pPr>
            <w:r w:rsidRPr="00D53325">
              <w:rPr>
                <w:b/>
                <w:i/>
                <w:sz w:val="22"/>
                <w:szCs w:val="22"/>
              </w:rPr>
              <w:t>Магазин ООО "Юпитер"</w:t>
            </w:r>
          </w:p>
        </w:tc>
        <w:tc>
          <w:tcPr>
            <w:tcW w:w="1140" w:type="pct"/>
            <w:shd w:val="clear" w:color="auto" w:fill="auto"/>
            <w:vAlign w:val="center"/>
          </w:tcPr>
          <w:p w14:paraId="2C8DB207" w14:textId="6F72F51F" w:rsidR="00721E5C" w:rsidRPr="00D53325" w:rsidRDefault="00A432D3" w:rsidP="00721E5C">
            <w:pPr>
              <w:autoSpaceDE w:val="0"/>
              <w:autoSpaceDN w:val="0"/>
              <w:adjustRightInd w:val="0"/>
              <w:jc w:val="center"/>
              <w:rPr>
                <w:sz w:val="22"/>
                <w:szCs w:val="22"/>
                <w:highlight w:val="yellow"/>
              </w:rPr>
            </w:pPr>
            <w:r>
              <w:rPr>
                <w:sz w:val="22"/>
                <w:szCs w:val="22"/>
              </w:rPr>
              <w:t xml:space="preserve">ул. </w:t>
            </w:r>
            <w:r w:rsidR="00721E5C" w:rsidRPr="00D53325">
              <w:rPr>
                <w:sz w:val="22"/>
                <w:szCs w:val="22"/>
              </w:rPr>
              <w:t>Капитана Королева, 3</w:t>
            </w:r>
          </w:p>
        </w:tc>
        <w:tc>
          <w:tcPr>
            <w:tcW w:w="532" w:type="pct"/>
            <w:shd w:val="clear" w:color="auto" w:fill="auto"/>
            <w:vAlign w:val="center"/>
          </w:tcPr>
          <w:p w14:paraId="52F3799A" w14:textId="0AB134F2"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Прод</w:t>
            </w:r>
            <w:proofErr w:type="spellEnd"/>
            <w:r w:rsidRPr="00D53325">
              <w:rPr>
                <w:sz w:val="22"/>
                <w:szCs w:val="22"/>
              </w:rPr>
              <w:t>.</w:t>
            </w:r>
          </w:p>
        </w:tc>
        <w:tc>
          <w:tcPr>
            <w:tcW w:w="380" w:type="pct"/>
            <w:vAlign w:val="center"/>
          </w:tcPr>
          <w:p w14:paraId="618CF896"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380" w:type="pct"/>
            <w:vAlign w:val="center"/>
          </w:tcPr>
          <w:p w14:paraId="7829850E"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6BE25FDF"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6684DC87"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r w:rsidR="00721E5C" w:rsidRPr="00D53325" w14:paraId="6B01BED3" w14:textId="77777777" w:rsidTr="00721E5C">
        <w:trPr>
          <w:cantSplit/>
          <w:trHeight w:val="185"/>
          <w:jc w:val="center"/>
        </w:trPr>
        <w:tc>
          <w:tcPr>
            <w:tcW w:w="980" w:type="pct"/>
            <w:shd w:val="clear" w:color="auto" w:fill="F2F2F2" w:themeFill="background1" w:themeFillShade="F2"/>
            <w:vAlign w:val="center"/>
          </w:tcPr>
          <w:p w14:paraId="11DEE26C" w14:textId="4B48D791" w:rsidR="00721E5C" w:rsidRPr="00D53325" w:rsidRDefault="00721E5C" w:rsidP="00721E5C">
            <w:pPr>
              <w:jc w:val="center"/>
              <w:rPr>
                <w:b/>
                <w:i/>
                <w:sz w:val="22"/>
                <w:szCs w:val="22"/>
                <w:highlight w:val="yellow"/>
              </w:rPr>
            </w:pPr>
            <w:r w:rsidRPr="00D53325">
              <w:rPr>
                <w:b/>
                <w:i/>
                <w:sz w:val="22"/>
                <w:szCs w:val="22"/>
              </w:rPr>
              <w:t>Магазин ООО "Фазенда"</w:t>
            </w:r>
          </w:p>
        </w:tc>
        <w:tc>
          <w:tcPr>
            <w:tcW w:w="1140" w:type="pct"/>
            <w:shd w:val="clear" w:color="auto" w:fill="auto"/>
            <w:vAlign w:val="center"/>
          </w:tcPr>
          <w:p w14:paraId="2EA10BC6" w14:textId="1A0647C8" w:rsidR="00721E5C" w:rsidRPr="00D53325" w:rsidRDefault="00A432D3" w:rsidP="00721E5C">
            <w:pPr>
              <w:autoSpaceDE w:val="0"/>
              <w:autoSpaceDN w:val="0"/>
              <w:adjustRightInd w:val="0"/>
              <w:jc w:val="center"/>
              <w:rPr>
                <w:sz w:val="22"/>
                <w:szCs w:val="22"/>
                <w:highlight w:val="yellow"/>
              </w:rPr>
            </w:pPr>
            <w:r>
              <w:rPr>
                <w:sz w:val="22"/>
                <w:szCs w:val="22"/>
              </w:rPr>
              <w:t xml:space="preserve">ул. </w:t>
            </w:r>
            <w:r w:rsidR="00721E5C" w:rsidRPr="00D53325">
              <w:rPr>
                <w:sz w:val="22"/>
                <w:szCs w:val="22"/>
              </w:rPr>
              <w:t>Капитана Королева, 7</w:t>
            </w:r>
          </w:p>
        </w:tc>
        <w:tc>
          <w:tcPr>
            <w:tcW w:w="532" w:type="pct"/>
            <w:shd w:val="clear" w:color="auto" w:fill="auto"/>
            <w:vAlign w:val="center"/>
          </w:tcPr>
          <w:p w14:paraId="734D69CB" w14:textId="679689F7" w:rsidR="00721E5C" w:rsidRPr="00D53325" w:rsidRDefault="00721E5C" w:rsidP="00721E5C">
            <w:pPr>
              <w:autoSpaceDE w:val="0"/>
              <w:autoSpaceDN w:val="0"/>
              <w:adjustRightInd w:val="0"/>
              <w:jc w:val="center"/>
              <w:rPr>
                <w:rFonts w:eastAsia="Calibri"/>
                <w:color w:val="000000"/>
                <w:sz w:val="22"/>
                <w:szCs w:val="22"/>
                <w:highlight w:val="yellow"/>
                <w:lang w:eastAsia="en-US"/>
              </w:rPr>
            </w:pPr>
            <w:proofErr w:type="spellStart"/>
            <w:r w:rsidRPr="00D53325">
              <w:rPr>
                <w:sz w:val="22"/>
                <w:szCs w:val="22"/>
              </w:rPr>
              <w:t>Непрод</w:t>
            </w:r>
            <w:proofErr w:type="spellEnd"/>
            <w:r w:rsidRPr="00D53325">
              <w:rPr>
                <w:sz w:val="22"/>
                <w:szCs w:val="22"/>
              </w:rPr>
              <w:t>.</w:t>
            </w:r>
          </w:p>
        </w:tc>
        <w:tc>
          <w:tcPr>
            <w:tcW w:w="380" w:type="pct"/>
            <w:vAlign w:val="center"/>
          </w:tcPr>
          <w:p w14:paraId="7BE079CB"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380" w:type="pct"/>
            <w:vAlign w:val="center"/>
          </w:tcPr>
          <w:p w14:paraId="6DAD53E9"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681" w:type="pct"/>
            <w:vAlign w:val="center"/>
          </w:tcPr>
          <w:p w14:paraId="2D78F287"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c>
          <w:tcPr>
            <w:tcW w:w="907" w:type="pct"/>
            <w:vAlign w:val="center"/>
          </w:tcPr>
          <w:p w14:paraId="13FCF9A4" w14:textId="77777777" w:rsidR="00721E5C" w:rsidRPr="00D53325" w:rsidRDefault="00721E5C" w:rsidP="00721E5C">
            <w:pPr>
              <w:autoSpaceDE w:val="0"/>
              <w:autoSpaceDN w:val="0"/>
              <w:adjustRightInd w:val="0"/>
              <w:jc w:val="center"/>
              <w:rPr>
                <w:rFonts w:eastAsia="Calibri"/>
                <w:color w:val="000000"/>
                <w:sz w:val="22"/>
                <w:szCs w:val="22"/>
                <w:highlight w:val="yellow"/>
                <w:lang w:eastAsia="en-US"/>
              </w:rPr>
            </w:pPr>
          </w:p>
        </w:tc>
      </w:tr>
    </w:tbl>
    <w:p w14:paraId="716B8AF2" w14:textId="77777777" w:rsidR="00B574C4" w:rsidRPr="00D53325" w:rsidRDefault="00B574C4">
      <w:pPr>
        <w:rPr>
          <w:sz w:val="22"/>
          <w:szCs w:val="22"/>
        </w:rPr>
        <w:sectPr w:rsidR="00B574C4" w:rsidRPr="00D53325" w:rsidSect="003F2732">
          <w:headerReference w:type="default" r:id="rId11"/>
          <w:footerReference w:type="default" r:id="rId12"/>
          <w:pgSz w:w="11906" w:h="16838"/>
          <w:pgMar w:top="1701" w:right="851" w:bottom="1134" w:left="1701" w:header="680" w:footer="1077" w:gutter="0"/>
          <w:pgBorders>
            <w:top w:val="thinThickSmallGap" w:sz="18" w:space="8" w:color="auto"/>
            <w:left w:val="thinThickSmallGap" w:sz="18" w:space="8" w:color="auto"/>
            <w:bottom w:val="thickThinSmallGap" w:sz="18" w:space="8" w:color="auto"/>
            <w:right w:val="thickThinSmallGap" w:sz="18" w:space="8" w:color="auto"/>
          </w:pgBorders>
          <w:pgNumType w:start="3"/>
          <w:cols w:space="708"/>
          <w:docGrid w:linePitch="360"/>
        </w:sectPr>
      </w:pPr>
    </w:p>
    <w:p w14:paraId="4722DF16" w14:textId="77777777" w:rsidR="00B574C4" w:rsidRPr="00721E5C" w:rsidRDefault="00B574C4" w:rsidP="00B574C4">
      <w:pPr>
        <w:pStyle w:val="a0"/>
        <w:keepNext/>
        <w:spacing w:before="120"/>
        <w:jc w:val="right"/>
        <w:rPr>
          <w:b/>
          <w:i/>
          <w:szCs w:val="28"/>
          <w:lang w:val="ru-RU"/>
        </w:rPr>
      </w:pPr>
      <w:r w:rsidRPr="00721E5C">
        <w:rPr>
          <w:b/>
          <w:i/>
          <w:szCs w:val="28"/>
          <w:lang w:val="ru-RU"/>
        </w:rPr>
        <w:lastRenderedPageBreak/>
        <w:t>Таблица 2.5</w:t>
      </w:r>
      <w:r>
        <w:rPr>
          <w:b/>
          <w:i/>
          <w:szCs w:val="28"/>
          <w:lang w:val="ru-RU"/>
        </w:rPr>
        <w:t>.1</w:t>
      </w:r>
    </w:p>
    <w:p w14:paraId="1FD53A4B" w14:textId="77777777" w:rsidR="00B574C4" w:rsidRDefault="00B574C4" w:rsidP="00B574C4">
      <w:pPr>
        <w:pStyle w:val="a0"/>
        <w:keepNext/>
        <w:spacing w:after="120"/>
        <w:ind w:firstLine="0"/>
        <w:jc w:val="center"/>
        <w:rPr>
          <w:b/>
          <w:i/>
          <w:szCs w:val="28"/>
          <w:lang w:val="ru-RU"/>
        </w:rPr>
      </w:pPr>
      <w:r>
        <w:rPr>
          <w:b/>
          <w:i/>
          <w:szCs w:val="28"/>
          <w:lang w:val="ru-RU"/>
        </w:rPr>
        <w:t>П</w:t>
      </w:r>
      <w:r w:rsidRPr="00DC5521">
        <w:rPr>
          <w:b/>
          <w:i/>
          <w:szCs w:val="28"/>
          <w:lang w:val="ru-RU"/>
        </w:rPr>
        <w:t>редприяти</w:t>
      </w:r>
      <w:r>
        <w:rPr>
          <w:b/>
          <w:i/>
          <w:szCs w:val="28"/>
          <w:lang w:val="ru-RU"/>
        </w:rPr>
        <w:t>я</w:t>
      </w:r>
      <w:r w:rsidRPr="00DC5521">
        <w:rPr>
          <w:b/>
          <w:i/>
          <w:szCs w:val="28"/>
          <w:lang w:val="ru-RU"/>
        </w:rPr>
        <w:t>, оказывающ</w:t>
      </w:r>
      <w:r>
        <w:rPr>
          <w:b/>
          <w:i/>
          <w:szCs w:val="28"/>
          <w:lang w:val="ru-RU"/>
        </w:rPr>
        <w:t>ие</w:t>
      </w:r>
      <w:r w:rsidRPr="00DC5521">
        <w:rPr>
          <w:b/>
          <w:i/>
          <w:szCs w:val="28"/>
          <w:lang w:val="ru-RU"/>
        </w:rPr>
        <w:t xml:space="preserve"> бытовые услуги населению на территории МО ГП город Балабаново </w:t>
      </w:r>
    </w:p>
    <w:tbl>
      <w:tblPr>
        <w:tblW w:w="5000" w:type="pct"/>
        <w:tblLook w:val="04A0" w:firstRow="1" w:lastRow="0" w:firstColumn="1" w:lastColumn="0" w:noHBand="0" w:noVBand="1"/>
      </w:tblPr>
      <w:tblGrid>
        <w:gridCol w:w="627"/>
        <w:gridCol w:w="2063"/>
        <w:gridCol w:w="459"/>
        <w:gridCol w:w="474"/>
        <w:gridCol w:w="696"/>
        <w:gridCol w:w="637"/>
        <w:gridCol w:w="466"/>
        <w:gridCol w:w="466"/>
        <w:gridCol w:w="449"/>
        <w:gridCol w:w="481"/>
        <w:gridCol w:w="498"/>
        <w:gridCol w:w="498"/>
        <w:gridCol w:w="557"/>
        <w:gridCol w:w="572"/>
        <w:gridCol w:w="557"/>
        <w:gridCol w:w="526"/>
        <w:gridCol w:w="526"/>
        <w:gridCol w:w="526"/>
        <w:gridCol w:w="501"/>
        <w:gridCol w:w="515"/>
        <w:gridCol w:w="501"/>
        <w:gridCol w:w="526"/>
        <w:gridCol w:w="526"/>
        <w:gridCol w:w="572"/>
      </w:tblGrid>
      <w:tr w:rsidR="00B574C4" w:rsidRPr="00DC5521" w14:paraId="16C3CE0A" w14:textId="77777777" w:rsidTr="00752791">
        <w:trPr>
          <w:trHeight w:val="300"/>
          <w:tblHeader/>
        </w:trPr>
        <w:tc>
          <w:tcPr>
            <w:tcW w:w="220"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522A06EB" w14:textId="77777777" w:rsidR="00B574C4" w:rsidRPr="00DC5521" w:rsidRDefault="00B574C4" w:rsidP="00B43A9E">
            <w:pPr>
              <w:jc w:val="center"/>
              <w:rPr>
                <w:sz w:val="16"/>
                <w:szCs w:val="16"/>
              </w:rPr>
            </w:pPr>
            <w:r w:rsidRPr="00DC5521">
              <w:rPr>
                <w:sz w:val="16"/>
                <w:szCs w:val="16"/>
              </w:rPr>
              <w:t xml:space="preserve">№ </w:t>
            </w:r>
            <w:proofErr w:type="gramStart"/>
            <w:r w:rsidRPr="00DC5521">
              <w:rPr>
                <w:sz w:val="16"/>
                <w:szCs w:val="16"/>
              </w:rPr>
              <w:t>п</w:t>
            </w:r>
            <w:proofErr w:type="gramEnd"/>
            <w:r w:rsidRPr="00DC5521">
              <w:rPr>
                <w:sz w:val="16"/>
                <w:szCs w:val="16"/>
              </w:rPr>
              <w:t>/п</w:t>
            </w:r>
          </w:p>
        </w:tc>
        <w:tc>
          <w:tcPr>
            <w:tcW w:w="725"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1583DA3" w14:textId="77777777" w:rsidR="00B574C4" w:rsidRPr="00DC5521" w:rsidRDefault="00B574C4" w:rsidP="00B43A9E">
            <w:pPr>
              <w:jc w:val="center"/>
              <w:rPr>
                <w:sz w:val="18"/>
                <w:szCs w:val="18"/>
              </w:rPr>
            </w:pPr>
            <w:r w:rsidRPr="00DC5521">
              <w:rPr>
                <w:sz w:val="18"/>
                <w:szCs w:val="18"/>
              </w:rPr>
              <w:t>Наименование организации</w:t>
            </w:r>
          </w:p>
        </w:tc>
        <w:tc>
          <w:tcPr>
            <w:tcW w:w="161"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21416F02" w14:textId="77777777" w:rsidR="00B574C4" w:rsidRPr="00DC5521" w:rsidRDefault="00B574C4" w:rsidP="00B43A9E">
            <w:pPr>
              <w:jc w:val="center"/>
              <w:rPr>
                <w:sz w:val="16"/>
                <w:szCs w:val="16"/>
              </w:rPr>
            </w:pPr>
            <w:r w:rsidRPr="00DC5521">
              <w:rPr>
                <w:sz w:val="16"/>
                <w:szCs w:val="16"/>
              </w:rPr>
              <w:t xml:space="preserve">Численность </w:t>
            </w:r>
            <w:proofErr w:type="gramStart"/>
            <w:r w:rsidRPr="00DC5521">
              <w:rPr>
                <w:sz w:val="16"/>
                <w:szCs w:val="16"/>
              </w:rPr>
              <w:t>работающих</w:t>
            </w:r>
            <w:proofErr w:type="gramEnd"/>
          </w:p>
        </w:tc>
        <w:tc>
          <w:tcPr>
            <w:tcW w:w="634" w:type="pct"/>
            <w:gridSpan w:val="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664C5C91" w14:textId="77777777" w:rsidR="00B574C4" w:rsidRPr="00DC5521" w:rsidRDefault="00B574C4" w:rsidP="00B43A9E">
            <w:pPr>
              <w:jc w:val="center"/>
              <w:rPr>
                <w:sz w:val="16"/>
                <w:szCs w:val="16"/>
              </w:rPr>
            </w:pPr>
            <w:r w:rsidRPr="00DC5521">
              <w:rPr>
                <w:sz w:val="16"/>
                <w:szCs w:val="16"/>
              </w:rPr>
              <w:t>форма собств.</w:t>
            </w:r>
          </w:p>
        </w:tc>
        <w:tc>
          <w:tcPr>
            <w:tcW w:w="328" w:type="pct"/>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1A881366" w14:textId="77777777" w:rsidR="00B574C4" w:rsidRPr="00DC5521" w:rsidRDefault="00B574C4" w:rsidP="00B43A9E">
            <w:pPr>
              <w:jc w:val="center"/>
              <w:rPr>
                <w:sz w:val="16"/>
                <w:szCs w:val="16"/>
              </w:rPr>
            </w:pPr>
            <w:r w:rsidRPr="00DC5521">
              <w:rPr>
                <w:sz w:val="16"/>
                <w:szCs w:val="16"/>
              </w:rPr>
              <w:t>ателье</w:t>
            </w:r>
          </w:p>
        </w:tc>
        <w:tc>
          <w:tcPr>
            <w:tcW w:w="158"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textDirection w:val="btLr"/>
            <w:vAlign w:val="center"/>
            <w:hideMark/>
          </w:tcPr>
          <w:p w14:paraId="715CF908" w14:textId="77777777" w:rsidR="00B574C4" w:rsidRPr="00DC5521" w:rsidRDefault="00B574C4" w:rsidP="00B43A9E">
            <w:pPr>
              <w:jc w:val="center"/>
              <w:rPr>
                <w:sz w:val="16"/>
                <w:szCs w:val="16"/>
              </w:rPr>
            </w:pPr>
            <w:r w:rsidRPr="00DC5521">
              <w:rPr>
                <w:sz w:val="16"/>
                <w:szCs w:val="16"/>
              </w:rPr>
              <w:t>бани</w:t>
            </w:r>
          </w:p>
        </w:tc>
        <w:tc>
          <w:tcPr>
            <w:tcW w:w="169"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16CAA4F7" w14:textId="77777777" w:rsidR="00B574C4" w:rsidRPr="00DC5521" w:rsidRDefault="00B574C4" w:rsidP="00B43A9E">
            <w:pPr>
              <w:jc w:val="center"/>
              <w:rPr>
                <w:sz w:val="16"/>
                <w:szCs w:val="16"/>
              </w:rPr>
            </w:pPr>
            <w:r w:rsidRPr="00DC5521">
              <w:rPr>
                <w:sz w:val="16"/>
                <w:szCs w:val="16"/>
              </w:rPr>
              <w:t>прачечные</w:t>
            </w:r>
          </w:p>
        </w:tc>
        <w:tc>
          <w:tcPr>
            <w:tcW w:w="175"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77275159" w14:textId="77777777" w:rsidR="00B574C4" w:rsidRPr="00DC5521" w:rsidRDefault="00B574C4" w:rsidP="00B43A9E">
            <w:pPr>
              <w:jc w:val="center"/>
              <w:rPr>
                <w:sz w:val="16"/>
                <w:szCs w:val="16"/>
              </w:rPr>
            </w:pPr>
            <w:r w:rsidRPr="00DC5521">
              <w:rPr>
                <w:sz w:val="16"/>
                <w:szCs w:val="16"/>
              </w:rPr>
              <w:t>фотоуслуги</w:t>
            </w:r>
          </w:p>
        </w:tc>
        <w:tc>
          <w:tcPr>
            <w:tcW w:w="175"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3A68B752" w14:textId="77777777" w:rsidR="00B574C4" w:rsidRPr="00DC5521" w:rsidRDefault="00B574C4" w:rsidP="00B43A9E">
            <w:pPr>
              <w:jc w:val="center"/>
              <w:rPr>
                <w:sz w:val="16"/>
                <w:szCs w:val="16"/>
              </w:rPr>
            </w:pPr>
            <w:r w:rsidRPr="00DC5521">
              <w:rPr>
                <w:sz w:val="16"/>
                <w:szCs w:val="16"/>
              </w:rPr>
              <w:t>парикмахерские</w:t>
            </w:r>
          </w:p>
        </w:tc>
        <w:tc>
          <w:tcPr>
            <w:tcW w:w="196"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5E4DA585" w14:textId="77777777" w:rsidR="00B574C4" w:rsidRPr="00DC5521" w:rsidRDefault="00B574C4" w:rsidP="00B43A9E">
            <w:pPr>
              <w:jc w:val="center"/>
              <w:rPr>
                <w:sz w:val="16"/>
                <w:szCs w:val="16"/>
              </w:rPr>
            </w:pPr>
            <w:r w:rsidRPr="00DC5521">
              <w:rPr>
                <w:sz w:val="16"/>
                <w:szCs w:val="16"/>
              </w:rPr>
              <w:t>косметические салоны</w:t>
            </w:r>
          </w:p>
        </w:tc>
        <w:tc>
          <w:tcPr>
            <w:tcW w:w="201"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63D3CC43" w14:textId="77777777" w:rsidR="00B574C4" w:rsidRPr="00DC5521" w:rsidRDefault="00B574C4" w:rsidP="00B43A9E">
            <w:pPr>
              <w:jc w:val="center"/>
              <w:rPr>
                <w:sz w:val="16"/>
                <w:szCs w:val="16"/>
              </w:rPr>
            </w:pPr>
            <w:r w:rsidRPr="00DC5521">
              <w:rPr>
                <w:sz w:val="16"/>
                <w:szCs w:val="16"/>
              </w:rPr>
              <w:t>хим. чистка и крашение (прием)</w:t>
            </w:r>
          </w:p>
        </w:tc>
        <w:tc>
          <w:tcPr>
            <w:tcW w:w="196"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4F500439" w14:textId="77777777" w:rsidR="00B574C4" w:rsidRPr="00DC5521" w:rsidRDefault="00B574C4" w:rsidP="00B43A9E">
            <w:pPr>
              <w:jc w:val="center"/>
              <w:rPr>
                <w:sz w:val="16"/>
                <w:szCs w:val="16"/>
              </w:rPr>
            </w:pPr>
            <w:r w:rsidRPr="00DC5521">
              <w:rPr>
                <w:sz w:val="16"/>
                <w:szCs w:val="16"/>
              </w:rPr>
              <w:t>ритуальные услуги</w:t>
            </w:r>
          </w:p>
        </w:tc>
        <w:tc>
          <w:tcPr>
            <w:tcW w:w="185"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4BBEEF66" w14:textId="77777777" w:rsidR="00B574C4" w:rsidRPr="00DC5521" w:rsidRDefault="00B574C4" w:rsidP="00B43A9E">
            <w:pPr>
              <w:jc w:val="center"/>
              <w:rPr>
                <w:sz w:val="16"/>
                <w:szCs w:val="16"/>
              </w:rPr>
            </w:pPr>
            <w:r w:rsidRPr="00DC5521">
              <w:rPr>
                <w:sz w:val="16"/>
                <w:szCs w:val="16"/>
              </w:rPr>
              <w:t xml:space="preserve">ремонт </w:t>
            </w:r>
            <w:proofErr w:type="gramStart"/>
            <w:r w:rsidRPr="00DC5521">
              <w:rPr>
                <w:sz w:val="16"/>
                <w:szCs w:val="16"/>
              </w:rPr>
              <w:t>теле-радиоаппаратуры</w:t>
            </w:r>
            <w:proofErr w:type="gramEnd"/>
          </w:p>
        </w:tc>
        <w:tc>
          <w:tcPr>
            <w:tcW w:w="185"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76F2FD15" w14:textId="77777777" w:rsidR="00B574C4" w:rsidRPr="00DC5521" w:rsidRDefault="00B574C4" w:rsidP="00B43A9E">
            <w:pPr>
              <w:jc w:val="center"/>
              <w:rPr>
                <w:sz w:val="16"/>
                <w:szCs w:val="16"/>
              </w:rPr>
            </w:pPr>
            <w:r w:rsidRPr="00DC5521">
              <w:rPr>
                <w:sz w:val="16"/>
                <w:szCs w:val="16"/>
              </w:rPr>
              <w:t>ремонт бытовой техники</w:t>
            </w:r>
          </w:p>
        </w:tc>
        <w:tc>
          <w:tcPr>
            <w:tcW w:w="185"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62E41772" w14:textId="77777777" w:rsidR="00B574C4" w:rsidRPr="00DC5521" w:rsidRDefault="00B574C4" w:rsidP="00B43A9E">
            <w:pPr>
              <w:jc w:val="center"/>
              <w:rPr>
                <w:sz w:val="16"/>
                <w:szCs w:val="16"/>
              </w:rPr>
            </w:pPr>
            <w:r w:rsidRPr="00DC5521">
              <w:rPr>
                <w:sz w:val="16"/>
                <w:szCs w:val="16"/>
              </w:rPr>
              <w:t>ремонт компьютерной техники</w:t>
            </w:r>
          </w:p>
        </w:tc>
        <w:tc>
          <w:tcPr>
            <w:tcW w:w="176"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6364642D" w14:textId="77777777" w:rsidR="00B574C4" w:rsidRPr="00DC5521" w:rsidRDefault="00B574C4" w:rsidP="00B43A9E">
            <w:pPr>
              <w:jc w:val="center"/>
              <w:rPr>
                <w:sz w:val="16"/>
                <w:szCs w:val="16"/>
              </w:rPr>
            </w:pPr>
            <w:r w:rsidRPr="00DC5521">
              <w:rPr>
                <w:sz w:val="16"/>
                <w:szCs w:val="16"/>
              </w:rPr>
              <w:t>прокат/ювелирная мастерская</w:t>
            </w:r>
          </w:p>
        </w:tc>
        <w:tc>
          <w:tcPr>
            <w:tcW w:w="181"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1D64048A" w14:textId="77777777" w:rsidR="00B574C4" w:rsidRPr="00DC5521" w:rsidRDefault="00B574C4" w:rsidP="00B43A9E">
            <w:pPr>
              <w:jc w:val="center"/>
              <w:rPr>
                <w:sz w:val="16"/>
                <w:szCs w:val="16"/>
              </w:rPr>
            </w:pPr>
            <w:r w:rsidRPr="00DC5521">
              <w:rPr>
                <w:sz w:val="16"/>
                <w:szCs w:val="16"/>
              </w:rPr>
              <w:t>ремонт часов</w:t>
            </w:r>
          </w:p>
        </w:tc>
        <w:tc>
          <w:tcPr>
            <w:tcW w:w="176"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210EF515" w14:textId="77777777" w:rsidR="00B574C4" w:rsidRPr="00DC5521" w:rsidRDefault="00B574C4" w:rsidP="00B43A9E">
            <w:pPr>
              <w:jc w:val="center"/>
              <w:rPr>
                <w:sz w:val="16"/>
                <w:szCs w:val="16"/>
              </w:rPr>
            </w:pPr>
            <w:proofErr w:type="gramStart"/>
            <w:r w:rsidRPr="00DC5521">
              <w:rPr>
                <w:sz w:val="16"/>
                <w:szCs w:val="16"/>
              </w:rPr>
              <w:t>ремонт</w:t>
            </w:r>
            <w:proofErr w:type="gramEnd"/>
            <w:r w:rsidRPr="00DC5521">
              <w:rPr>
                <w:sz w:val="16"/>
                <w:szCs w:val="16"/>
              </w:rPr>
              <w:t xml:space="preserve"> а/тр. средств</w:t>
            </w:r>
          </w:p>
        </w:tc>
        <w:tc>
          <w:tcPr>
            <w:tcW w:w="185"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55DCDD07" w14:textId="77777777" w:rsidR="00B574C4" w:rsidRPr="00DC5521" w:rsidRDefault="00B574C4" w:rsidP="00B43A9E">
            <w:pPr>
              <w:jc w:val="center"/>
              <w:rPr>
                <w:sz w:val="16"/>
                <w:szCs w:val="16"/>
              </w:rPr>
            </w:pPr>
            <w:r w:rsidRPr="00DC5521">
              <w:rPr>
                <w:sz w:val="16"/>
                <w:szCs w:val="16"/>
              </w:rPr>
              <w:t>ремонт и строительство жилья</w:t>
            </w:r>
          </w:p>
        </w:tc>
        <w:tc>
          <w:tcPr>
            <w:tcW w:w="185"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15182A71" w14:textId="77777777" w:rsidR="00B574C4" w:rsidRPr="00DC5521" w:rsidRDefault="00B574C4" w:rsidP="00B43A9E">
            <w:pPr>
              <w:jc w:val="center"/>
              <w:rPr>
                <w:sz w:val="16"/>
                <w:szCs w:val="16"/>
              </w:rPr>
            </w:pPr>
            <w:r w:rsidRPr="00DC5521">
              <w:rPr>
                <w:sz w:val="16"/>
                <w:szCs w:val="16"/>
              </w:rPr>
              <w:t>резка стекла</w:t>
            </w:r>
          </w:p>
        </w:tc>
        <w:tc>
          <w:tcPr>
            <w:tcW w:w="201"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5B20DCCF" w14:textId="77777777" w:rsidR="00B574C4" w:rsidRPr="00DC5521" w:rsidRDefault="00B574C4" w:rsidP="00B43A9E">
            <w:pPr>
              <w:jc w:val="center"/>
              <w:rPr>
                <w:sz w:val="16"/>
                <w:szCs w:val="16"/>
              </w:rPr>
            </w:pPr>
            <w:r w:rsidRPr="00DC5521">
              <w:rPr>
                <w:sz w:val="16"/>
                <w:szCs w:val="16"/>
              </w:rPr>
              <w:t>прочие</w:t>
            </w:r>
          </w:p>
        </w:tc>
      </w:tr>
      <w:tr w:rsidR="00B574C4" w:rsidRPr="00DC5521" w14:paraId="6BF7444A" w14:textId="77777777" w:rsidTr="00752791">
        <w:trPr>
          <w:trHeight w:val="300"/>
          <w:tblHeader/>
        </w:trPr>
        <w:tc>
          <w:tcPr>
            <w:tcW w:w="220" w:type="pct"/>
            <w:vMerge/>
            <w:tcBorders>
              <w:top w:val="single" w:sz="4" w:space="0" w:color="auto"/>
              <w:left w:val="single" w:sz="4" w:space="0" w:color="auto"/>
              <w:bottom w:val="single" w:sz="4" w:space="0" w:color="000000"/>
              <w:right w:val="single" w:sz="4" w:space="0" w:color="auto"/>
            </w:tcBorders>
            <w:vAlign w:val="center"/>
            <w:hideMark/>
          </w:tcPr>
          <w:p w14:paraId="70C40B21" w14:textId="77777777" w:rsidR="00B574C4" w:rsidRPr="00DC5521" w:rsidRDefault="00B574C4" w:rsidP="00B43A9E">
            <w:pPr>
              <w:jc w:val="center"/>
              <w:rPr>
                <w:sz w:val="16"/>
                <w:szCs w:val="16"/>
              </w:rPr>
            </w:pPr>
          </w:p>
        </w:tc>
        <w:tc>
          <w:tcPr>
            <w:tcW w:w="725" w:type="pct"/>
            <w:vMerge/>
            <w:tcBorders>
              <w:top w:val="single" w:sz="4" w:space="0" w:color="auto"/>
              <w:left w:val="single" w:sz="4" w:space="0" w:color="auto"/>
              <w:bottom w:val="single" w:sz="4" w:space="0" w:color="000000"/>
              <w:right w:val="single" w:sz="4" w:space="0" w:color="auto"/>
            </w:tcBorders>
            <w:vAlign w:val="center"/>
            <w:hideMark/>
          </w:tcPr>
          <w:p w14:paraId="2BEBE55A" w14:textId="77777777" w:rsidR="00B574C4" w:rsidRPr="00DC5521" w:rsidRDefault="00B574C4" w:rsidP="00B43A9E">
            <w:pPr>
              <w:jc w:val="center"/>
              <w:rPr>
                <w:sz w:val="18"/>
                <w:szCs w:val="18"/>
              </w:rPr>
            </w:pPr>
          </w:p>
        </w:tc>
        <w:tc>
          <w:tcPr>
            <w:tcW w:w="161" w:type="pct"/>
            <w:vMerge/>
            <w:tcBorders>
              <w:top w:val="single" w:sz="4" w:space="0" w:color="auto"/>
              <w:left w:val="single" w:sz="4" w:space="0" w:color="auto"/>
              <w:bottom w:val="single" w:sz="4" w:space="0" w:color="000000"/>
              <w:right w:val="single" w:sz="4" w:space="0" w:color="auto"/>
            </w:tcBorders>
            <w:vAlign w:val="center"/>
            <w:hideMark/>
          </w:tcPr>
          <w:p w14:paraId="13CA8AFC" w14:textId="77777777" w:rsidR="00B574C4" w:rsidRPr="00DC5521" w:rsidRDefault="00B574C4" w:rsidP="00B43A9E">
            <w:pPr>
              <w:jc w:val="center"/>
              <w:rPr>
                <w:sz w:val="16"/>
                <w:szCs w:val="16"/>
              </w:rPr>
            </w:pPr>
          </w:p>
        </w:tc>
        <w:tc>
          <w:tcPr>
            <w:tcW w:w="166" w:type="pct"/>
            <w:tcBorders>
              <w:top w:val="nil"/>
              <w:left w:val="nil"/>
              <w:bottom w:val="nil"/>
              <w:right w:val="single" w:sz="4" w:space="0" w:color="auto"/>
            </w:tcBorders>
            <w:shd w:val="clear" w:color="auto" w:fill="D9D9D9" w:themeFill="background1" w:themeFillShade="D9"/>
            <w:noWrap/>
            <w:vAlign w:val="center"/>
            <w:hideMark/>
          </w:tcPr>
          <w:p w14:paraId="5C429E7E" w14:textId="77777777" w:rsidR="00B574C4" w:rsidRPr="00DC5521" w:rsidRDefault="00B574C4" w:rsidP="00B43A9E">
            <w:pPr>
              <w:jc w:val="center"/>
              <w:rPr>
                <w:sz w:val="16"/>
                <w:szCs w:val="16"/>
              </w:rPr>
            </w:pPr>
            <w:r w:rsidRPr="00DC5521">
              <w:rPr>
                <w:sz w:val="16"/>
                <w:szCs w:val="16"/>
              </w:rPr>
              <w:t>гос.</w:t>
            </w:r>
          </w:p>
        </w:tc>
        <w:tc>
          <w:tcPr>
            <w:tcW w:w="244" w:type="pct"/>
            <w:tcBorders>
              <w:top w:val="nil"/>
              <w:left w:val="nil"/>
              <w:bottom w:val="nil"/>
              <w:right w:val="nil"/>
            </w:tcBorders>
            <w:shd w:val="clear" w:color="auto" w:fill="D9D9D9" w:themeFill="background1" w:themeFillShade="D9"/>
            <w:noWrap/>
            <w:vAlign w:val="center"/>
            <w:hideMark/>
          </w:tcPr>
          <w:p w14:paraId="02C7236A" w14:textId="77777777" w:rsidR="00B574C4" w:rsidRPr="00DC5521" w:rsidRDefault="00B574C4" w:rsidP="00B43A9E">
            <w:pPr>
              <w:jc w:val="center"/>
              <w:rPr>
                <w:sz w:val="16"/>
                <w:szCs w:val="16"/>
              </w:rPr>
            </w:pPr>
            <w:proofErr w:type="spellStart"/>
            <w:r w:rsidRPr="00DC5521">
              <w:rPr>
                <w:sz w:val="16"/>
                <w:szCs w:val="16"/>
              </w:rPr>
              <w:t>муниц</w:t>
            </w:r>
            <w:proofErr w:type="spellEnd"/>
            <w:r w:rsidRPr="00DC5521">
              <w:rPr>
                <w:sz w:val="16"/>
                <w:szCs w:val="16"/>
              </w:rPr>
              <w:t>.</w:t>
            </w:r>
          </w:p>
        </w:tc>
        <w:tc>
          <w:tcPr>
            <w:tcW w:w="223" w:type="pct"/>
            <w:tcBorders>
              <w:top w:val="nil"/>
              <w:left w:val="single" w:sz="4" w:space="0" w:color="auto"/>
              <w:bottom w:val="nil"/>
              <w:right w:val="single" w:sz="4" w:space="0" w:color="auto"/>
            </w:tcBorders>
            <w:shd w:val="clear" w:color="auto" w:fill="D9D9D9" w:themeFill="background1" w:themeFillShade="D9"/>
            <w:noWrap/>
            <w:vAlign w:val="center"/>
            <w:hideMark/>
          </w:tcPr>
          <w:p w14:paraId="2CA6529B" w14:textId="77777777" w:rsidR="00B574C4" w:rsidRPr="00DC5521" w:rsidRDefault="00B574C4" w:rsidP="00B43A9E">
            <w:pPr>
              <w:jc w:val="center"/>
              <w:rPr>
                <w:sz w:val="16"/>
                <w:szCs w:val="16"/>
              </w:rPr>
            </w:pPr>
            <w:proofErr w:type="spellStart"/>
            <w:r w:rsidRPr="00DC5521">
              <w:rPr>
                <w:sz w:val="16"/>
                <w:szCs w:val="16"/>
              </w:rPr>
              <w:t>частн</w:t>
            </w:r>
            <w:proofErr w:type="spellEnd"/>
            <w:r w:rsidRPr="00DC5521">
              <w:rPr>
                <w:sz w:val="16"/>
                <w:szCs w:val="16"/>
              </w:rPr>
              <w:t>.</w:t>
            </w:r>
          </w:p>
        </w:tc>
        <w:tc>
          <w:tcPr>
            <w:tcW w:w="164" w:type="pct"/>
            <w:vMerge w:val="restart"/>
            <w:tcBorders>
              <w:top w:val="nil"/>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03BBC787" w14:textId="77777777" w:rsidR="00B574C4" w:rsidRPr="00DC5521" w:rsidRDefault="00B574C4" w:rsidP="00B43A9E">
            <w:pPr>
              <w:jc w:val="center"/>
              <w:rPr>
                <w:sz w:val="16"/>
                <w:szCs w:val="16"/>
              </w:rPr>
            </w:pPr>
            <w:r w:rsidRPr="00DC5521">
              <w:rPr>
                <w:sz w:val="16"/>
                <w:szCs w:val="16"/>
              </w:rPr>
              <w:t>пошив одежды</w:t>
            </w:r>
          </w:p>
        </w:tc>
        <w:tc>
          <w:tcPr>
            <w:tcW w:w="164" w:type="pct"/>
            <w:vMerge w:val="restart"/>
            <w:tcBorders>
              <w:top w:val="nil"/>
              <w:left w:val="single" w:sz="4" w:space="0" w:color="auto"/>
              <w:bottom w:val="single" w:sz="4" w:space="0" w:color="000000"/>
              <w:right w:val="single" w:sz="4" w:space="0" w:color="auto"/>
            </w:tcBorders>
            <w:shd w:val="clear" w:color="auto" w:fill="D9D9D9" w:themeFill="background1" w:themeFillShade="D9"/>
            <w:noWrap/>
            <w:textDirection w:val="btLr"/>
            <w:vAlign w:val="center"/>
            <w:hideMark/>
          </w:tcPr>
          <w:p w14:paraId="55E22789" w14:textId="77777777" w:rsidR="00B574C4" w:rsidRPr="00DC5521" w:rsidRDefault="00B574C4" w:rsidP="00B43A9E">
            <w:pPr>
              <w:jc w:val="center"/>
              <w:rPr>
                <w:sz w:val="16"/>
                <w:szCs w:val="16"/>
              </w:rPr>
            </w:pPr>
            <w:r w:rsidRPr="00DC5521">
              <w:rPr>
                <w:sz w:val="16"/>
                <w:szCs w:val="16"/>
              </w:rPr>
              <w:t>обувь</w:t>
            </w:r>
          </w:p>
        </w:tc>
        <w:tc>
          <w:tcPr>
            <w:tcW w:w="158" w:type="pct"/>
            <w:vMerge/>
            <w:tcBorders>
              <w:top w:val="single" w:sz="4" w:space="0" w:color="auto"/>
              <w:left w:val="single" w:sz="4" w:space="0" w:color="auto"/>
              <w:bottom w:val="single" w:sz="4" w:space="0" w:color="000000"/>
              <w:right w:val="single" w:sz="4" w:space="0" w:color="auto"/>
            </w:tcBorders>
            <w:vAlign w:val="center"/>
            <w:hideMark/>
          </w:tcPr>
          <w:p w14:paraId="60139406" w14:textId="77777777" w:rsidR="00B574C4" w:rsidRPr="00DC5521" w:rsidRDefault="00B574C4" w:rsidP="00B43A9E">
            <w:pPr>
              <w:jc w:val="center"/>
              <w:rPr>
                <w:sz w:val="16"/>
                <w:szCs w:val="16"/>
              </w:rPr>
            </w:pPr>
          </w:p>
        </w:tc>
        <w:tc>
          <w:tcPr>
            <w:tcW w:w="169" w:type="pct"/>
            <w:vMerge/>
            <w:tcBorders>
              <w:top w:val="single" w:sz="4" w:space="0" w:color="auto"/>
              <w:left w:val="single" w:sz="4" w:space="0" w:color="auto"/>
              <w:bottom w:val="single" w:sz="4" w:space="0" w:color="000000"/>
              <w:right w:val="single" w:sz="4" w:space="0" w:color="auto"/>
            </w:tcBorders>
            <w:vAlign w:val="center"/>
            <w:hideMark/>
          </w:tcPr>
          <w:p w14:paraId="6A22A18A" w14:textId="77777777" w:rsidR="00B574C4" w:rsidRPr="00DC5521" w:rsidRDefault="00B574C4" w:rsidP="00B43A9E">
            <w:pPr>
              <w:jc w:val="center"/>
              <w:rPr>
                <w:sz w:val="16"/>
                <w:szCs w:val="16"/>
              </w:rPr>
            </w:pPr>
          </w:p>
        </w:tc>
        <w:tc>
          <w:tcPr>
            <w:tcW w:w="175" w:type="pct"/>
            <w:vMerge/>
            <w:tcBorders>
              <w:top w:val="single" w:sz="4" w:space="0" w:color="auto"/>
              <w:left w:val="single" w:sz="4" w:space="0" w:color="auto"/>
              <w:bottom w:val="single" w:sz="4" w:space="0" w:color="000000"/>
              <w:right w:val="single" w:sz="4" w:space="0" w:color="auto"/>
            </w:tcBorders>
            <w:vAlign w:val="center"/>
            <w:hideMark/>
          </w:tcPr>
          <w:p w14:paraId="4D9C1289" w14:textId="77777777" w:rsidR="00B574C4" w:rsidRPr="00DC5521" w:rsidRDefault="00B574C4" w:rsidP="00B43A9E">
            <w:pPr>
              <w:jc w:val="center"/>
              <w:rPr>
                <w:sz w:val="16"/>
                <w:szCs w:val="16"/>
              </w:rPr>
            </w:pPr>
          </w:p>
        </w:tc>
        <w:tc>
          <w:tcPr>
            <w:tcW w:w="175" w:type="pct"/>
            <w:vMerge/>
            <w:tcBorders>
              <w:top w:val="single" w:sz="4" w:space="0" w:color="auto"/>
              <w:left w:val="single" w:sz="4" w:space="0" w:color="auto"/>
              <w:bottom w:val="single" w:sz="4" w:space="0" w:color="000000"/>
              <w:right w:val="single" w:sz="4" w:space="0" w:color="auto"/>
            </w:tcBorders>
            <w:vAlign w:val="center"/>
            <w:hideMark/>
          </w:tcPr>
          <w:p w14:paraId="777FDEB8" w14:textId="77777777" w:rsidR="00B574C4" w:rsidRPr="00DC5521" w:rsidRDefault="00B574C4" w:rsidP="00B43A9E">
            <w:pPr>
              <w:jc w:val="center"/>
              <w:rPr>
                <w:sz w:val="16"/>
                <w:szCs w:val="16"/>
              </w:rPr>
            </w:pPr>
          </w:p>
        </w:tc>
        <w:tc>
          <w:tcPr>
            <w:tcW w:w="196" w:type="pct"/>
            <w:vMerge/>
            <w:tcBorders>
              <w:top w:val="single" w:sz="4" w:space="0" w:color="auto"/>
              <w:left w:val="single" w:sz="4" w:space="0" w:color="auto"/>
              <w:bottom w:val="single" w:sz="4" w:space="0" w:color="000000"/>
              <w:right w:val="single" w:sz="4" w:space="0" w:color="auto"/>
            </w:tcBorders>
            <w:vAlign w:val="center"/>
            <w:hideMark/>
          </w:tcPr>
          <w:p w14:paraId="7F902796" w14:textId="77777777" w:rsidR="00B574C4" w:rsidRPr="00DC5521" w:rsidRDefault="00B574C4" w:rsidP="00B43A9E">
            <w:pPr>
              <w:jc w:val="center"/>
              <w:rPr>
                <w:sz w:val="16"/>
                <w:szCs w:val="16"/>
              </w:rPr>
            </w:pPr>
          </w:p>
        </w:tc>
        <w:tc>
          <w:tcPr>
            <w:tcW w:w="201" w:type="pct"/>
            <w:vMerge/>
            <w:tcBorders>
              <w:top w:val="single" w:sz="4" w:space="0" w:color="auto"/>
              <w:left w:val="single" w:sz="4" w:space="0" w:color="auto"/>
              <w:bottom w:val="single" w:sz="4" w:space="0" w:color="000000"/>
              <w:right w:val="single" w:sz="4" w:space="0" w:color="auto"/>
            </w:tcBorders>
            <w:vAlign w:val="center"/>
            <w:hideMark/>
          </w:tcPr>
          <w:p w14:paraId="584B912A" w14:textId="77777777" w:rsidR="00B574C4" w:rsidRPr="00DC5521" w:rsidRDefault="00B574C4" w:rsidP="00B43A9E">
            <w:pPr>
              <w:jc w:val="center"/>
              <w:rPr>
                <w:sz w:val="16"/>
                <w:szCs w:val="16"/>
              </w:rPr>
            </w:pPr>
          </w:p>
        </w:tc>
        <w:tc>
          <w:tcPr>
            <w:tcW w:w="196" w:type="pct"/>
            <w:vMerge/>
            <w:tcBorders>
              <w:top w:val="single" w:sz="4" w:space="0" w:color="auto"/>
              <w:left w:val="single" w:sz="4" w:space="0" w:color="auto"/>
              <w:bottom w:val="single" w:sz="4" w:space="0" w:color="000000"/>
              <w:right w:val="single" w:sz="4" w:space="0" w:color="auto"/>
            </w:tcBorders>
            <w:vAlign w:val="center"/>
            <w:hideMark/>
          </w:tcPr>
          <w:p w14:paraId="660CD2D8" w14:textId="77777777" w:rsidR="00B574C4" w:rsidRPr="00DC5521" w:rsidRDefault="00B574C4" w:rsidP="00B43A9E">
            <w:pPr>
              <w:jc w:val="center"/>
              <w:rPr>
                <w:sz w:val="16"/>
                <w:szCs w:val="16"/>
              </w:rPr>
            </w:pPr>
          </w:p>
        </w:tc>
        <w:tc>
          <w:tcPr>
            <w:tcW w:w="185" w:type="pct"/>
            <w:vMerge/>
            <w:tcBorders>
              <w:top w:val="single" w:sz="4" w:space="0" w:color="auto"/>
              <w:left w:val="single" w:sz="4" w:space="0" w:color="auto"/>
              <w:bottom w:val="single" w:sz="4" w:space="0" w:color="000000"/>
              <w:right w:val="single" w:sz="4" w:space="0" w:color="auto"/>
            </w:tcBorders>
            <w:vAlign w:val="center"/>
            <w:hideMark/>
          </w:tcPr>
          <w:p w14:paraId="15019977" w14:textId="77777777" w:rsidR="00B574C4" w:rsidRPr="00DC5521" w:rsidRDefault="00B574C4" w:rsidP="00B43A9E">
            <w:pPr>
              <w:jc w:val="center"/>
              <w:rPr>
                <w:sz w:val="16"/>
                <w:szCs w:val="16"/>
              </w:rPr>
            </w:pPr>
          </w:p>
        </w:tc>
        <w:tc>
          <w:tcPr>
            <w:tcW w:w="185" w:type="pct"/>
            <w:vMerge/>
            <w:tcBorders>
              <w:top w:val="single" w:sz="4" w:space="0" w:color="auto"/>
              <w:left w:val="single" w:sz="4" w:space="0" w:color="auto"/>
              <w:bottom w:val="single" w:sz="4" w:space="0" w:color="000000"/>
              <w:right w:val="single" w:sz="4" w:space="0" w:color="auto"/>
            </w:tcBorders>
            <w:vAlign w:val="center"/>
            <w:hideMark/>
          </w:tcPr>
          <w:p w14:paraId="79691A68" w14:textId="77777777" w:rsidR="00B574C4" w:rsidRPr="00DC5521" w:rsidRDefault="00B574C4" w:rsidP="00B43A9E">
            <w:pPr>
              <w:jc w:val="center"/>
              <w:rPr>
                <w:sz w:val="16"/>
                <w:szCs w:val="16"/>
              </w:rPr>
            </w:pPr>
          </w:p>
        </w:tc>
        <w:tc>
          <w:tcPr>
            <w:tcW w:w="185" w:type="pct"/>
            <w:vMerge/>
            <w:tcBorders>
              <w:top w:val="single" w:sz="4" w:space="0" w:color="auto"/>
              <w:left w:val="single" w:sz="4" w:space="0" w:color="auto"/>
              <w:bottom w:val="single" w:sz="4" w:space="0" w:color="000000"/>
              <w:right w:val="single" w:sz="4" w:space="0" w:color="auto"/>
            </w:tcBorders>
            <w:vAlign w:val="center"/>
            <w:hideMark/>
          </w:tcPr>
          <w:p w14:paraId="5027001E" w14:textId="77777777" w:rsidR="00B574C4" w:rsidRPr="00DC5521" w:rsidRDefault="00B574C4" w:rsidP="00B43A9E">
            <w:pPr>
              <w:jc w:val="center"/>
              <w:rPr>
                <w:sz w:val="16"/>
                <w:szCs w:val="16"/>
              </w:rPr>
            </w:pPr>
          </w:p>
        </w:tc>
        <w:tc>
          <w:tcPr>
            <w:tcW w:w="176" w:type="pct"/>
            <w:vMerge/>
            <w:tcBorders>
              <w:top w:val="single" w:sz="4" w:space="0" w:color="auto"/>
              <w:left w:val="single" w:sz="4" w:space="0" w:color="auto"/>
              <w:bottom w:val="single" w:sz="4" w:space="0" w:color="000000"/>
              <w:right w:val="single" w:sz="4" w:space="0" w:color="auto"/>
            </w:tcBorders>
            <w:vAlign w:val="center"/>
            <w:hideMark/>
          </w:tcPr>
          <w:p w14:paraId="033C4DCD" w14:textId="77777777" w:rsidR="00B574C4" w:rsidRPr="00DC5521" w:rsidRDefault="00B574C4" w:rsidP="00B43A9E">
            <w:pPr>
              <w:jc w:val="center"/>
              <w:rPr>
                <w:sz w:val="16"/>
                <w:szCs w:val="16"/>
              </w:rPr>
            </w:pPr>
          </w:p>
        </w:tc>
        <w:tc>
          <w:tcPr>
            <w:tcW w:w="181" w:type="pct"/>
            <w:vMerge/>
            <w:tcBorders>
              <w:top w:val="single" w:sz="4" w:space="0" w:color="auto"/>
              <w:left w:val="single" w:sz="4" w:space="0" w:color="auto"/>
              <w:bottom w:val="single" w:sz="4" w:space="0" w:color="000000"/>
              <w:right w:val="single" w:sz="4" w:space="0" w:color="auto"/>
            </w:tcBorders>
            <w:vAlign w:val="center"/>
            <w:hideMark/>
          </w:tcPr>
          <w:p w14:paraId="3B816F37" w14:textId="77777777" w:rsidR="00B574C4" w:rsidRPr="00DC5521" w:rsidRDefault="00B574C4" w:rsidP="00B43A9E">
            <w:pPr>
              <w:jc w:val="center"/>
              <w:rPr>
                <w:sz w:val="16"/>
                <w:szCs w:val="16"/>
              </w:rPr>
            </w:pPr>
          </w:p>
        </w:tc>
        <w:tc>
          <w:tcPr>
            <w:tcW w:w="176" w:type="pct"/>
            <w:vMerge/>
            <w:tcBorders>
              <w:top w:val="single" w:sz="4" w:space="0" w:color="auto"/>
              <w:left w:val="single" w:sz="4" w:space="0" w:color="auto"/>
              <w:bottom w:val="single" w:sz="4" w:space="0" w:color="000000"/>
              <w:right w:val="single" w:sz="4" w:space="0" w:color="auto"/>
            </w:tcBorders>
            <w:vAlign w:val="center"/>
            <w:hideMark/>
          </w:tcPr>
          <w:p w14:paraId="6F945E3B" w14:textId="77777777" w:rsidR="00B574C4" w:rsidRPr="00DC5521" w:rsidRDefault="00B574C4" w:rsidP="00B43A9E">
            <w:pPr>
              <w:jc w:val="center"/>
              <w:rPr>
                <w:sz w:val="16"/>
                <w:szCs w:val="16"/>
              </w:rPr>
            </w:pPr>
          </w:p>
        </w:tc>
        <w:tc>
          <w:tcPr>
            <w:tcW w:w="185" w:type="pct"/>
            <w:vMerge/>
            <w:tcBorders>
              <w:top w:val="single" w:sz="4" w:space="0" w:color="auto"/>
              <w:left w:val="single" w:sz="4" w:space="0" w:color="auto"/>
              <w:bottom w:val="single" w:sz="4" w:space="0" w:color="000000"/>
              <w:right w:val="single" w:sz="4" w:space="0" w:color="auto"/>
            </w:tcBorders>
            <w:vAlign w:val="center"/>
            <w:hideMark/>
          </w:tcPr>
          <w:p w14:paraId="29EFF8B1" w14:textId="77777777" w:rsidR="00B574C4" w:rsidRPr="00DC5521" w:rsidRDefault="00B574C4" w:rsidP="00B43A9E">
            <w:pPr>
              <w:jc w:val="center"/>
              <w:rPr>
                <w:sz w:val="16"/>
                <w:szCs w:val="16"/>
              </w:rPr>
            </w:pPr>
          </w:p>
        </w:tc>
        <w:tc>
          <w:tcPr>
            <w:tcW w:w="185" w:type="pct"/>
            <w:vMerge/>
            <w:tcBorders>
              <w:top w:val="single" w:sz="4" w:space="0" w:color="auto"/>
              <w:left w:val="single" w:sz="4" w:space="0" w:color="auto"/>
              <w:bottom w:val="single" w:sz="4" w:space="0" w:color="000000"/>
              <w:right w:val="single" w:sz="4" w:space="0" w:color="auto"/>
            </w:tcBorders>
            <w:vAlign w:val="center"/>
            <w:hideMark/>
          </w:tcPr>
          <w:p w14:paraId="7624707E" w14:textId="77777777" w:rsidR="00B574C4" w:rsidRPr="00DC5521" w:rsidRDefault="00B574C4" w:rsidP="00B43A9E">
            <w:pPr>
              <w:jc w:val="center"/>
              <w:rPr>
                <w:sz w:val="16"/>
                <w:szCs w:val="16"/>
              </w:rPr>
            </w:pPr>
          </w:p>
        </w:tc>
        <w:tc>
          <w:tcPr>
            <w:tcW w:w="201" w:type="pct"/>
            <w:vMerge/>
            <w:tcBorders>
              <w:top w:val="single" w:sz="4" w:space="0" w:color="auto"/>
              <w:left w:val="single" w:sz="4" w:space="0" w:color="auto"/>
              <w:bottom w:val="single" w:sz="4" w:space="0" w:color="000000"/>
              <w:right w:val="single" w:sz="4" w:space="0" w:color="auto"/>
            </w:tcBorders>
            <w:vAlign w:val="center"/>
            <w:hideMark/>
          </w:tcPr>
          <w:p w14:paraId="6EFC9BF0" w14:textId="77777777" w:rsidR="00B574C4" w:rsidRPr="00DC5521" w:rsidRDefault="00B574C4" w:rsidP="00B43A9E">
            <w:pPr>
              <w:jc w:val="center"/>
              <w:rPr>
                <w:sz w:val="16"/>
                <w:szCs w:val="16"/>
              </w:rPr>
            </w:pPr>
          </w:p>
        </w:tc>
      </w:tr>
      <w:tr w:rsidR="00B574C4" w:rsidRPr="00DC5521" w14:paraId="0589E238" w14:textId="77777777" w:rsidTr="00752791">
        <w:trPr>
          <w:trHeight w:val="1005"/>
          <w:tblHeader/>
        </w:trPr>
        <w:tc>
          <w:tcPr>
            <w:tcW w:w="220" w:type="pct"/>
            <w:vMerge/>
            <w:tcBorders>
              <w:top w:val="single" w:sz="4" w:space="0" w:color="auto"/>
              <w:left w:val="single" w:sz="4" w:space="0" w:color="auto"/>
              <w:bottom w:val="single" w:sz="4" w:space="0" w:color="000000"/>
              <w:right w:val="single" w:sz="4" w:space="0" w:color="auto"/>
            </w:tcBorders>
            <w:vAlign w:val="center"/>
            <w:hideMark/>
          </w:tcPr>
          <w:p w14:paraId="0803BFB3" w14:textId="77777777" w:rsidR="00B574C4" w:rsidRPr="00DC5521" w:rsidRDefault="00B574C4" w:rsidP="00B43A9E">
            <w:pPr>
              <w:jc w:val="center"/>
              <w:rPr>
                <w:sz w:val="16"/>
                <w:szCs w:val="16"/>
              </w:rPr>
            </w:pPr>
          </w:p>
        </w:tc>
        <w:tc>
          <w:tcPr>
            <w:tcW w:w="725" w:type="pct"/>
            <w:vMerge/>
            <w:tcBorders>
              <w:top w:val="single" w:sz="4" w:space="0" w:color="auto"/>
              <w:left w:val="single" w:sz="4" w:space="0" w:color="auto"/>
              <w:bottom w:val="single" w:sz="4" w:space="0" w:color="000000"/>
              <w:right w:val="single" w:sz="4" w:space="0" w:color="auto"/>
            </w:tcBorders>
            <w:vAlign w:val="center"/>
            <w:hideMark/>
          </w:tcPr>
          <w:p w14:paraId="12DDF066" w14:textId="77777777" w:rsidR="00B574C4" w:rsidRPr="00DC5521" w:rsidRDefault="00B574C4" w:rsidP="00B43A9E">
            <w:pPr>
              <w:jc w:val="center"/>
              <w:rPr>
                <w:sz w:val="18"/>
                <w:szCs w:val="18"/>
              </w:rPr>
            </w:pPr>
          </w:p>
        </w:tc>
        <w:tc>
          <w:tcPr>
            <w:tcW w:w="161" w:type="pct"/>
            <w:vMerge/>
            <w:tcBorders>
              <w:top w:val="single" w:sz="4" w:space="0" w:color="auto"/>
              <w:left w:val="single" w:sz="4" w:space="0" w:color="auto"/>
              <w:bottom w:val="single" w:sz="4" w:space="0" w:color="000000"/>
              <w:right w:val="single" w:sz="4" w:space="0" w:color="auto"/>
            </w:tcBorders>
            <w:vAlign w:val="center"/>
            <w:hideMark/>
          </w:tcPr>
          <w:p w14:paraId="675C3FA3" w14:textId="77777777" w:rsidR="00B574C4" w:rsidRPr="00DC5521" w:rsidRDefault="00B574C4" w:rsidP="00B43A9E">
            <w:pPr>
              <w:jc w:val="center"/>
              <w:rPr>
                <w:sz w:val="16"/>
                <w:szCs w:val="16"/>
              </w:rPr>
            </w:pPr>
          </w:p>
        </w:tc>
        <w:tc>
          <w:tcPr>
            <w:tcW w:w="166" w:type="pct"/>
            <w:tcBorders>
              <w:top w:val="nil"/>
              <w:left w:val="nil"/>
              <w:bottom w:val="single" w:sz="4" w:space="0" w:color="auto"/>
              <w:right w:val="single" w:sz="4" w:space="0" w:color="auto"/>
            </w:tcBorders>
            <w:shd w:val="clear" w:color="auto" w:fill="D9D9D9" w:themeFill="background1" w:themeFillShade="D9"/>
            <w:noWrap/>
            <w:vAlign w:val="center"/>
            <w:hideMark/>
          </w:tcPr>
          <w:p w14:paraId="59022E19" w14:textId="77777777" w:rsidR="00B574C4" w:rsidRPr="00DC5521" w:rsidRDefault="00B574C4" w:rsidP="00B43A9E">
            <w:pPr>
              <w:jc w:val="center"/>
              <w:rPr>
                <w:sz w:val="16"/>
                <w:szCs w:val="16"/>
              </w:rPr>
            </w:pPr>
          </w:p>
        </w:tc>
        <w:tc>
          <w:tcPr>
            <w:tcW w:w="244" w:type="pct"/>
            <w:tcBorders>
              <w:top w:val="nil"/>
              <w:left w:val="nil"/>
              <w:bottom w:val="single" w:sz="4" w:space="0" w:color="auto"/>
              <w:right w:val="nil"/>
            </w:tcBorders>
            <w:shd w:val="clear" w:color="auto" w:fill="D9D9D9" w:themeFill="background1" w:themeFillShade="D9"/>
            <w:noWrap/>
            <w:vAlign w:val="center"/>
            <w:hideMark/>
          </w:tcPr>
          <w:p w14:paraId="43AF65C6" w14:textId="77777777" w:rsidR="00B574C4" w:rsidRPr="00DC5521" w:rsidRDefault="00B574C4" w:rsidP="00B43A9E">
            <w:pPr>
              <w:jc w:val="center"/>
              <w:rPr>
                <w:sz w:val="16"/>
                <w:szCs w:val="16"/>
              </w:rPr>
            </w:pPr>
          </w:p>
        </w:tc>
        <w:tc>
          <w:tcPr>
            <w:tcW w:w="22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AE03DF6" w14:textId="77777777" w:rsidR="00B574C4" w:rsidRPr="00DC5521" w:rsidRDefault="00B574C4" w:rsidP="00B43A9E">
            <w:pPr>
              <w:jc w:val="center"/>
              <w:rPr>
                <w:sz w:val="16"/>
                <w:szCs w:val="16"/>
              </w:rPr>
            </w:pPr>
          </w:p>
        </w:tc>
        <w:tc>
          <w:tcPr>
            <w:tcW w:w="164"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47B5E8D3" w14:textId="77777777" w:rsidR="00B574C4" w:rsidRPr="00DC5521" w:rsidRDefault="00B574C4" w:rsidP="00B43A9E">
            <w:pPr>
              <w:jc w:val="center"/>
              <w:rPr>
                <w:sz w:val="16"/>
                <w:szCs w:val="16"/>
              </w:rPr>
            </w:pPr>
          </w:p>
        </w:tc>
        <w:tc>
          <w:tcPr>
            <w:tcW w:w="164"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28B1B40E" w14:textId="77777777" w:rsidR="00B574C4" w:rsidRPr="00DC5521" w:rsidRDefault="00B574C4" w:rsidP="00B43A9E">
            <w:pPr>
              <w:jc w:val="center"/>
              <w:rPr>
                <w:sz w:val="16"/>
                <w:szCs w:val="16"/>
              </w:rPr>
            </w:pPr>
          </w:p>
        </w:tc>
        <w:tc>
          <w:tcPr>
            <w:tcW w:w="158" w:type="pct"/>
            <w:vMerge/>
            <w:tcBorders>
              <w:top w:val="single" w:sz="4" w:space="0" w:color="auto"/>
              <w:left w:val="single" w:sz="4" w:space="0" w:color="auto"/>
              <w:bottom w:val="single" w:sz="4" w:space="0" w:color="000000"/>
              <w:right w:val="single" w:sz="4" w:space="0" w:color="auto"/>
            </w:tcBorders>
            <w:vAlign w:val="center"/>
            <w:hideMark/>
          </w:tcPr>
          <w:p w14:paraId="445548EA" w14:textId="77777777" w:rsidR="00B574C4" w:rsidRPr="00DC5521" w:rsidRDefault="00B574C4" w:rsidP="00B43A9E">
            <w:pPr>
              <w:jc w:val="center"/>
              <w:rPr>
                <w:sz w:val="16"/>
                <w:szCs w:val="16"/>
              </w:rPr>
            </w:pPr>
          </w:p>
        </w:tc>
        <w:tc>
          <w:tcPr>
            <w:tcW w:w="169" w:type="pct"/>
            <w:vMerge/>
            <w:tcBorders>
              <w:top w:val="single" w:sz="4" w:space="0" w:color="auto"/>
              <w:left w:val="single" w:sz="4" w:space="0" w:color="auto"/>
              <w:bottom w:val="single" w:sz="4" w:space="0" w:color="000000"/>
              <w:right w:val="single" w:sz="4" w:space="0" w:color="auto"/>
            </w:tcBorders>
            <w:vAlign w:val="center"/>
            <w:hideMark/>
          </w:tcPr>
          <w:p w14:paraId="16DB0BF5" w14:textId="77777777" w:rsidR="00B574C4" w:rsidRPr="00DC5521" w:rsidRDefault="00B574C4" w:rsidP="00B43A9E">
            <w:pPr>
              <w:jc w:val="center"/>
              <w:rPr>
                <w:sz w:val="16"/>
                <w:szCs w:val="16"/>
              </w:rPr>
            </w:pPr>
          </w:p>
        </w:tc>
        <w:tc>
          <w:tcPr>
            <w:tcW w:w="175" w:type="pct"/>
            <w:vMerge/>
            <w:tcBorders>
              <w:top w:val="single" w:sz="4" w:space="0" w:color="auto"/>
              <w:left w:val="single" w:sz="4" w:space="0" w:color="auto"/>
              <w:bottom w:val="single" w:sz="4" w:space="0" w:color="000000"/>
              <w:right w:val="single" w:sz="4" w:space="0" w:color="auto"/>
            </w:tcBorders>
            <w:vAlign w:val="center"/>
            <w:hideMark/>
          </w:tcPr>
          <w:p w14:paraId="6C666C66" w14:textId="77777777" w:rsidR="00B574C4" w:rsidRPr="00DC5521" w:rsidRDefault="00B574C4" w:rsidP="00B43A9E">
            <w:pPr>
              <w:jc w:val="center"/>
              <w:rPr>
                <w:sz w:val="16"/>
                <w:szCs w:val="16"/>
              </w:rPr>
            </w:pPr>
          </w:p>
        </w:tc>
        <w:tc>
          <w:tcPr>
            <w:tcW w:w="175" w:type="pct"/>
            <w:vMerge/>
            <w:tcBorders>
              <w:top w:val="single" w:sz="4" w:space="0" w:color="auto"/>
              <w:left w:val="single" w:sz="4" w:space="0" w:color="auto"/>
              <w:bottom w:val="single" w:sz="4" w:space="0" w:color="000000"/>
              <w:right w:val="single" w:sz="4" w:space="0" w:color="auto"/>
            </w:tcBorders>
            <w:vAlign w:val="center"/>
            <w:hideMark/>
          </w:tcPr>
          <w:p w14:paraId="30598050" w14:textId="77777777" w:rsidR="00B574C4" w:rsidRPr="00DC5521" w:rsidRDefault="00B574C4" w:rsidP="00B43A9E">
            <w:pPr>
              <w:jc w:val="center"/>
              <w:rPr>
                <w:sz w:val="16"/>
                <w:szCs w:val="16"/>
              </w:rPr>
            </w:pPr>
          </w:p>
        </w:tc>
        <w:tc>
          <w:tcPr>
            <w:tcW w:w="196" w:type="pct"/>
            <w:vMerge/>
            <w:tcBorders>
              <w:top w:val="single" w:sz="4" w:space="0" w:color="auto"/>
              <w:left w:val="single" w:sz="4" w:space="0" w:color="auto"/>
              <w:bottom w:val="single" w:sz="4" w:space="0" w:color="000000"/>
              <w:right w:val="single" w:sz="4" w:space="0" w:color="auto"/>
            </w:tcBorders>
            <w:vAlign w:val="center"/>
            <w:hideMark/>
          </w:tcPr>
          <w:p w14:paraId="749C4F42" w14:textId="77777777" w:rsidR="00B574C4" w:rsidRPr="00DC5521" w:rsidRDefault="00B574C4" w:rsidP="00B43A9E">
            <w:pPr>
              <w:jc w:val="center"/>
              <w:rPr>
                <w:sz w:val="16"/>
                <w:szCs w:val="16"/>
              </w:rPr>
            </w:pPr>
          </w:p>
        </w:tc>
        <w:tc>
          <w:tcPr>
            <w:tcW w:w="201" w:type="pct"/>
            <w:vMerge/>
            <w:tcBorders>
              <w:top w:val="single" w:sz="4" w:space="0" w:color="auto"/>
              <w:left w:val="single" w:sz="4" w:space="0" w:color="auto"/>
              <w:bottom w:val="single" w:sz="4" w:space="0" w:color="000000"/>
              <w:right w:val="single" w:sz="4" w:space="0" w:color="auto"/>
            </w:tcBorders>
            <w:vAlign w:val="center"/>
            <w:hideMark/>
          </w:tcPr>
          <w:p w14:paraId="2B997AC8" w14:textId="77777777" w:rsidR="00B574C4" w:rsidRPr="00DC5521" w:rsidRDefault="00B574C4" w:rsidP="00B43A9E">
            <w:pPr>
              <w:jc w:val="center"/>
              <w:rPr>
                <w:sz w:val="16"/>
                <w:szCs w:val="16"/>
              </w:rPr>
            </w:pPr>
          </w:p>
        </w:tc>
        <w:tc>
          <w:tcPr>
            <w:tcW w:w="196" w:type="pct"/>
            <w:vMerge/>
            <w:tcBorders>
              <w:top w:val="single" w:sz="4" w:space="0" w:color="auto"/>
              <w:left w:val="single" w:sz="4" w:space="0" w:color="auto"/>
              <w:bottom w:val="single" w:sz="4" w:space="0" w:color="000000"/>
              <w:right w:val="single" w:sz="4" w:space="0" w:color="auto"/>
            </w:tcBorders>
            <w:vAlign w:val="center"/>
            <w:hideMark/>
          </w:tcPr>
          <w:p w14:paraId="3A082266" w14:textId="77777777" w:rsidR="00B574C4" w:rsidRPr="00DC5521" w:rsidRDefault="00B574C4" w:rsidP="00B43A9E">
            <w:pPr>
              <w:jc w:val="center"/>
              <w:rPr>
                <w:sz w:val="16"/>
                <w:szCs w:val="16"/>
              </w:rPr>
            </w:pPr>
          </w:p>
        </w:tc>
        <w:tc>
          <w:tcPr>
            <w:tcW w:w="185" w:type="pct"/>
            <w:vMerge/>
            <w:tcBorders>
              <w:top w:val="single" w:sz="4" w:space="0" w:color="auto"/>
              <w:left w:val="single" w:sz="4" w:space="0" w:color="auto"/>
              <w:bottom w:val="single" w:sz="4" w:space="0" w:color="000000"/>
              <w:right w:val="single" w:sz="4" w:space="0" w:color="auto"/>
            </w:tcBorders>
            <w:vAlign w:val="center"/>
            <w:hideMark/>
          </w:tcPr>
          <w:p w14:paraId="651C716E" w14:textId="77777777" w:rsidR="00B574C4" w:rsidRPr="00DC5521" w:rsidRDefault="00B574C4" w:rsidP="00B43A9E">
            <w:pPr>
              <w:jc w:val="center"/>
              <w:rPr>
                <w:sz w:val="16"/>
                <w:szCs w:val="16"/>
              </w:rPr>
            </w:pPr>
          </w:p>
        </w:tc>
        <w:tc>
          <w:tcPr>
            <w:tcW w:w="185" w:type="pct"/>
            <w:vMerge/>
            <w:tcBorders>
              <w:top w:val="single" w:sz="4" w:space="0" w:color="auto"/>
              <w:left w:val="single" w:sz="4" w:space="0" w:color="auto"/>
              <w:bottom w:val="single" w:sz="4" w:space="0" w:color="000000"/>
              <w:right w:val="single" w:sz="4" w:space="0" w:color="auto"/>
            </w:tcBorders>
            <w:vAlign w:val="center"/>
            <w:hideMark/>
          </w:tcPr>
          <w:p w14:paraId="0F3862A7" w14:textId="77777777" w:rsidR="00B574C4" w:rsidRPr="00DC5521" w:rsidRDefault="00B574C4" w:rsidP="00B43A9E">
            <w:pPr>
              <w:jc w:val="center"/>
              <w:rPr>
                <w:sz w:val="16"/>
                <w:szCs w:val="16"/>
              </w:rPr>
            </w:pPr>
          </w:p>
        </w:tc>
        <w:tc>
          <w:tcPr>
            <w:tcW w:w="185" w:type="pct"/>
            <w:vMerge/>
            <w:tcBorders>
              <w:top w:val="single" w:sz="4" w:space="0" w:color="auto"/>
              <w:left w:val="single" w:sz="4" w:space="0" w:color="auto"/>
              <w:bottom w:val="single" w:sz="4" w:space="0" w:color="000000"/>
              <w:right w:val="single" w:sz="4" w:space="0" w:color="auto"/>
            </w:tcBorders>
            <w:vAlign w:val="center"/>
            <w:hideMark/>
          </w:tcPr>
          <w:p w14:paraId="012D6468" w14:textId="77777777" w:rsidR="00B574C4" w:rsidRPr="00DC5521" w:rsidRDefault="00B574C4" w:rsidP="00B43A9E">
            <w:pPr>
              <w:jc w:val="center"/>
              <w:rPr>
                <w:sz w:val="16"/>
                <w:szCs w:val="16"/>
              </w:rPr>
            </w:pPr>
          </w:p>
        </w:tc>
        <w:tc>
          <w:tcPr>
            <w:tcW w:w="176" w:type="pct"/>
            <w:vMerge/>
            <w:tcBorders>
              <w:top w:val="single" w:sz="4" w:space="0" w:color="auto"/>
              <w:left w:val="single" w:sz="4" w:space="0" w:color="auto"/>
              <w:bottom w:val="single" w:sz="4" w:space="0" w:color="000000"/>
              <w:right w:val="single" w:sz="4" w:space="0" w:color="auto"/>
            </w:tcBorders>
            <w:vAlign w:val="center"/>
            <w:hideMark/>
          </w:tcPr>
          <w:p w14:paraId="4571A50D" w14:textId="77777777" w:rsidR="00B574C4" w:rsidRPr="00DC5521" w:rsidRDefault="00B574C4" w:rsidP="00B43A9E">
            <w:pPr>
              <w:jc w:val="center"/>
              <w:rPr>
                <w:sz w:val="16"/>
                <w:szCs w:val="16"/>
              </w:rPr>
            </w:pPr>
          </w:p>
        </w:tc>
        <w:tc>
          <w:tcPr>
            <w:tcW w:w="181" w:type="pct"/>
            <w:vMerge/>
            <w:tcBorders>
              <w:top w:val="single" w:sz="4" w:space="0" w:color="auto"/>
              <w:left w:val="single" w:sz="4" w:space="0" w:color="auto"/>
              <w:bottom w:val="single" w:sz="4" w:space="0" w:color="000000"/>
              <w:right w:val="single" w:sz="4" w:space="0" w:color="auto"/>
            </w:tcBorders>
            <w:vAlign w:val="center"/>
            <w:hideMark/>
          </w:tcPr>
          <w:p w14:paraId="33D5B133" w14:textId="77777777" w:rsidR="00B574C4" w:rsidRPr="00DC5521" w:rsidRDefault="00B574C4" w:rsidP="00B43A9E">
            <w:pPr>
              <w:jc w:val="center"/>
              <w:rPr>
                <w:sz w:val="16"/>
                <w:szCs w:val="16"/>
              </w:rPr>
            </w:pPr>
          </w:p>
        </w:tc>
        <w:tc>
          <w:tcPr>
            <w:tcW w:w="176" w:type="pct"/>
            <w:vMerge/>
            <w:tcBorders>
              <w:top w:val="single" w:sz="4" w:space="0" w:color="auto"/>
              <w:left w:val="single" w:sz="4" w:space="0" w:color="auto"/>
              <w:bottom w:val="single" w:sz="4" w:space="0" w:color="000000"/>
              <w:right w:val="single" w:sz="4" w:space="0" w:color="auto"/>
            </w:tcBorders>
            <w:vAlign w:val="center"/>
            <w:hideMark/>
          </w:tcPr>
          <w:p w14:paraId="27FBCFCA" w14:textId="77777777" w:rsidR="00B574C4" w:rsidRPr="00DC5521" w:rsidRDefault="00B574C4" w:rsidP="00B43A9E">
            <w:pPr>
              <w:jc w:val="center"/>
              <w:rPr>
                <w:sz w:val="16"/>
                <w:szCs w:val="16"/>
              </w:rPr>
            </w:pPr>
          </w:p>
        </w:tc>
        <w:tc>
          <w:tcPr>
            <w:tcW w:w="185" w:type="pct"/>
            <w:vMerge/>
            <w:tcBorders>
              <w:top w:val="single" w:sz="4" w:space="0" w:color="auto"/>
              <w:left w:val="single" w:sz="4" w:space="0" w:color="auto"/>
              <w:bottom w:val="single" w:sz="4" w:space="0" w:color="000000"/>
              <w:right w:val="single" w:sz="4" w:space="0" w:color="auto"/>
            </w:tcBorders>
            <w:vAlign w:val="center"/>
            <w:hideMark/>
          </w:tcPr>
          <w:p w14:paraId="025F3F32" w14:textId="77777777" w:rsidR="00B574C4" w:rsidRPr="00DC5521" w:rsidRDefault="00B574C4" w:rsidP="00B43A9E">
            <w:pPr>
              <w:jc w:val="center"/>
              <w:rPr>
                <w:sz w:val="16"/>
                <w:szCs w:val="16"/>
              </w:rPr>
            </w:pPr>
          </w:p>
        </w:tc>
        <w:tc>
          <w:tcPr>
            <w:tcW w:w="185" w:type="pct"/>
            <w:vMerge/>
            <w:tcBorders>
              <w:top w:val="single" w:sz="4" w:space="0" w:color="auto"/>
              <w:left w:val="single" w:sz="4" w:space="0" w:color="auto"/>
              <w:bottom w:val="single" w:sz="4" w:space="0" w:color="000000"/>
              <w:right w:val="single" w:sz="4" w:space="0" w:color="auto"/>
            </w:tcBorders>
            <w:vAlign w:val="center"/>
            <w:hideMark/>
          </w:tcPr>
          <w:p w14:paraId="1B08073B" w14:textId="77777777" w:rsidR="00B574C4" w:rsidRPr="00DC5521" w:rsidRDefault="00B574C4" w:rsidP="00B43A9E">
            <w:pPr>
              <w:jc w:val="center"/>
              <w:rPr>
                <w:sz w:val="16"/>
                <w:szCs w:val="16"/>
              </w:rPr>
            </w:pPr>
          </w:p>
        </w:tc>
        <w:tc>
          <w:tcPr>
            <w:tcW w:w="201" w:type="pct"/>
            <w:vMerge/>
            <w:tcBorders>
              <w:top w:val="single" w:sz="4" w:space="0" w:color="auto"/>
              <w:left w:val="single" w:sz="4" w:space="0" w:color="auto"/>
              <w:bottom w:val="single" w:sz="4" w:space="0" w:color="000000"/>
              <w:right w:val="single" w:sz="4" w:space="0" w:color="auto"/>
            </w:tcBorders>
            <w:vAlign w:val="center"/>
            <w:hideMark/>
          </w:tcPr>
          <w:p w14:paraId="1E0A2067" w14:textId="77777777" w:rsidR="00B574C4" w:rsidRPr="00DC5521" w:rsidRDefault="00B574C4" w:rsidP="00B43A9E">
            <w:pPr>
              <w:jc w:val="center"/>
              <w:rPr>
                <w:sz w:val="16"/>
                <w:szCs w:val="16"/>
              </w:rPr>
            </w:pPr>
          </w:p>
        </w:tc>
      </w:tr>
      <w:tr w:rsidR="00B574C4" w:rsidRPr="00DC5521" w14:paraId="59C62C1C" w14:textId="77777777" w:rsidTr="00752791">
        <w:trPr>
          <w:trHeight w:val="72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15B826CF" w14:textId="77777777" w:rsidR="00B574C4" w:rsidRPr="00DC5521" w:rsidRDefault="00B574C4" w:rsidP="00B43A9E">
            <w:pPr>
              <w:jc w:val="center"/>
              <w:rPr>
                <w:sz w:val="16"/>
                <w:szCs w:val="16"/>
              </w:rPr>
            </w:pPr>
            <w:r w:rsidRPr="00DC5521">
              <w:rPr>
                <w:sz w:val="16"/>
                <w:szCs w:val="16"/>
              </w:rPr>
              <w:t>1.</w:t>
            </w:r>
          </w:p>
        </w:tc>
        <w:tc>
          <w:tcPr>
            <w:tcW w:w="725" w:type="pct"/>
            <w:tcBorders>
              <w:top w:val="nil"/>
              <w:left w:val="nil"/>
              <w:bottom w:val="single" w:sz="4" w:space="0" w:color="auto"/>
              <w:right w:val="single" w:sz="4" w:space="0" w:color="auto"/>
            </w:tcBorders>
            <w:shd w:val="clear" w:color="auto" w:fill="auto"/>
            <w:vAlign w:val="center"/>
            <w:hideMark/>
          </w:tcPr>
          <w:p w14:paraId="74BDB5EE" w14:textId="77777777" w:rsidR="0086540B" w:rsidRDefault="00B574C4" w:rsidP="00B43A9E">
            <w:pPr>
              <w:jc w:val="center"/>
              <w:rPr>
                <w:sz w:val="18"/>
                <w:szCs w:val="18"/>
              </w:rPr>
            </w:pPr>
            <w:r w:rsidRPr="00DC5521">
              <w:rPr>
                <w:sz w:val="18"/>
                <w:szCs w:val="18"/>
              </w:rPr>
              <w:t>МУП  "МФЦОН"</w:t>
            </w:r>
            <w:r w:rsidRPr="00DC5521">
              <w:rPr>
                <w:sz w:val="18"/>
                <w:szCs w:val="18"/>
              </w:rPr>
              <w:br/>
              <w:t xml:space="preserve">ул. Лесная, 21,  </w:t>
            </w:r>
          </w:p>
          <w:p w14:paraId="54B589F9" w14:textId="58B3A11D" w:rsidR="00B574C4" w:rsidRPr="00DC5521" w:rsidRDefault="00B574C4" w:rsidP="00B43A9E">
            <w:pPr>
              <w:jc w:val="center"/>
              <w:rPr>
                <w:sz w:val="18"/>
                <w:szCs w:val="18"/>
              </w:rPr>
            </w:pPr>
            <w:r w:rsidRPr="00DC5521">
              <w:rPr>
                <w:sz w:val="18"/>
                <w:szCs w:val="18"/>
              </w:rPr>
              <w:t xml:space="preserve"> ул. Лермонтова, 70</w:t>
            </w:r>
          </w:p>
        </w:tc>
        <w:tc>
          <w:tcPr>
            <w:tcW w:w="161" w:type="pct"/>
            <w:tcBorders>
              <w:top w:val="nil"/>
              <w:left w:val="nil"/>
              <w:bottom w:val="nil"/>
              <w:right w:val="nil"/>
            </w:tcBorders>
            <w:shd w:val="clear" w:color="auto" w:fill="auto"/>
            <w:noWrap/>
            <w:vAlign w:val="center"/>
            <w:hideMark/>
          </w:tcPr>
          <w:p w14:paraId="537AE6D4" w14:textId="77777777" w:rsidR="00B574C4" w:rsidRPr="00DC5521" w:rsidRDefault="00B574C4" w:rsidP="00B43A9E">
            <w:pPr>
              <w:jc w:val="center"/>
              <w:rPr>
                <w:sz w:val="16"/>
                <w:szCs w:val="16"/>
              </w:rPr>
            </w:pPr>
          </w:p>
        </w:tc>
        <w:tc>
          <w:tcPr>
            <w:tcW w:w="166" w:type="pct"/>
            <w:tcBorders>
              <w:top w:val="nil"/>
              <w:left w:val="single" w:sz="4" w:space="0" w:color="auto"/>
              <w:bottom w:val="single" w:sz="4" w:space="0" w:color="auto"/>
              <w:right w:val="single" w:sz="4" w:space="0" w:color="auto"/>
            </w:tcBorders>
            <w:shd w:val="clear" w:color="auto" w:fill="auto"/>
            <w:noWrap/>
            <w:vAlign w:val="center"/>
            <w:hideMark/>
          </w:tcPr>
          <w:p w14:paraId="2CF636E6"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7CA4CDE6" w14:textId="77777777" w:rsidR="00B574C4" w:rsidRPr="00DC5521" w:rsidRDefault="00B574C4" w:rsidP="00B43A9E">
            <w:pPr>
              <w:jc w:val="center"/>
              <w:rPr>
                <w:sz w:val="16"/>
                <w:szCs w:val="16"/>
              </w:rPr>
            </w:pPr>
            <w:r w:rsidRPr="00DC5521">
              <w:rPr>
                <w:sz w:val="16"/>
                <w:szCs w:val="16"/>
              </w:rPr>
              <w:t>1</w:t>
            </w:r>
          </w:p>
        </w:tc>
        <w:tc>
          <w:tcPr>
            <w:tcW w:w="223" w:type="pct"/>
            <w:tcBorders>
              <w:top w:val="nil"/>
              <w:left w:val="nil"/>
              <w:bottom w:val="single" w:sz="4" w:space="0" w:color="auto"/>
              <w:right w:val="single" w:sz="4" w:space="0" w:color="auto"/>
            </w:tcBorders>
            <w:shd w:val="clear" w:color="auto" w:fill="auto"/>
            <w:noWrap/>
            <w:vAlign w:val="center"/>
            <w:hideMark/>
          </w:tcPr>
          <w:p w14:paraId="597BE12C"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007A2F21"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6A6EA5CE"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31DBBF1B" w14:textId="77777777" w:rsidR="00B574C4" w:rsidRPr="00DC5521" w:rsidRDefault="00B574C4" w:rsidP="00B43A9E">
            <w:pPr>
              <w:jc w:val="center"/>
              <w:rPr>
                <w:sz w:val="16"/>
                <w:szCs w:val="16"/>
              </w:rPr>
            </w:pPr>
            <w:r w:rsidRPr="00DC5521">
              <w:rPr>
                <w:sz w:val="16"/>
                <w:szCs w:val="16"/>
              </w:rPr>
              <w:t>1</w:t>
            </w:r>
          </w:p>
        </w:tc>
        <w:tc>
          <w:tcPr>
            <w:tcW w:w="169" w:type="pct"/>
            <w:tcBorders>
              <w:top w:val="nil"/>
              <w:left w:val="nil"/>
              <w:bottom w:val="single" w:sz="4" w:space="0" w:color="auto"/>
              <w:right w:val="single" w:sz="4" w:space="0" w:color="auto"/>
            </w:tcBorders>
            <w:shd w:val="clear" w:color="auto" w:fill="auto"/>
            <w:noWrap/>
            <w:vAlign w:val="center"/>
            <w:hideMark/>
          </w:tcPr>
          <w:p w14:paraId="563F49FF"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550697A6"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78F4973D"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5A5AFA7E"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6F488CDC"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4D50D300" w14:textId="77777777" w:rsidR="00B574C4" w:rsidRPr="00DC5521" w:rsidRDefault="00B574C4" w:rsidP="00B43A9E">
            <w:pPr>
              <w:jc w:val="center"/>
              <w:rPr>
                <w:sz w:val="16"/>
                <w:szCs w:val="16"/>
              </w:rPr>
            </w:pPr>
            <w:r w:rsidRPr="00DC5521">
              <w:rPr>
                <w:sz w:val="16"/>
                <w:szCs w:val="16"/>
              </w:rPr>
              <w:t>1</w:t>
            </w:r>
          </w:p>
        </w:tc>
        <w:tc>
          <w:tcPr>
            <w:tcW w:w="185" w:type="pct"/>
            <w:tcBorders>
              <w:top w:val="nil"/>
              <w:left w:val="nil"/>
              <w:bottom w:val="single" w:sz="4" w:space="0" w:color="auto"/>
              <w:right w:val="single" w:sz="4" w:space="0" w:color="auto"/>
            </w:tcBorders>
            <w:shd w:val="clear" w:color="auto" w:fill="auto"/>
            <w:noWrap/>
            <w:vAlign w:val="center"/>
            <w:hideMark/>
          </w:tcPr>
          <w:p w14:paraId="30BB833D"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4A685A4"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361AD30"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753DBE49"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5CB9EB08"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637A7D20"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D1F320D"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0D01F79"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2B543D73" w14:textId="77777777" w:rsidR="00B574C4" w:rsidRPr="00DC5521" w:rsidRDefault="00B574C4" w:rsidP="00B43A9E">
            <w:pPr>
              <w:jc w:val="center"/>
              <w:rPr>
                <w:sz w:val="16"/>
                <w:szCs w:val="16"/>
              </w:rPr>
            </w:pPr>
          </w:p>
        </w:tc>
      </w:tr>
      <w:tr w:rsidR="00B574C4" w:rsidRPr="00DC5521" w14:paraId="54285AF8" w14:textId="77777777" w:rsidTr="003C1971">
        <w:trPr>
          <w:trHeight w:val="521"/>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22970504" w14:textId="77777777" w:rsidR="00B574C4" w:rsidRPr="00DC5521" w:rsidRDefault="00B574C4" w:rsidP="00B43A9E">
            <w:pPr>
              <w:jc w:val="center"/>
              <w:rPr>
                <w:sz w:val="16"/>
                <w:szCs w:val="16"/>
              </w:rPr>
            </w:pPr>
            <w:r w:rsidRPr="00DC5521">
              <w:rPr>
                <w:sz w:val="16"/>
                <w:szCs w:val="16"/>
              </w:rPr>
              <w:t>2</w:t>
            </w:r>
          </w:p>
        </w:tc>
        <w:tc>
          <w:tcPr>
            <w:tcW w:w="725" w:type="pct"/>
            <w:tcBorders>
              <w:top w:val="nil"/>
              <w:left w:val="nil"/>
              <w:bottom w:val="single" w:sz="4" w:space="0" w:color="auto"/>
              <w:right w:val="single" w:sz="4" w:space="0" w:color="auto"/>
            </w:tcBorders>
            <w:shd w:val="clear" w:color="auto" w:fill="auto"/>
            <w:vAlign w:val="center"/>
            <w:hideMark/>
          </w:tcPr>
          <w:p w14:paraId="16A831F0" w14:textId="77777777" w:rsidR="00B574C4" w:rsidRPr="00DC5521" w:rsidRDefault="00B574C4" w:rsidP="00B43A9E">
            <w:pPr>
              <w:jc w:val="center"/>
              <w:rPr>
                <w:sz w:val="18"/>
                <w:szCs w:val="18"/>
              </w:rPr>
            </w:pPr>
            <w:r w:rsidRPr="00DC5521">
              <w:rPr>
                <w:sz w:val="18"/>
                <w:szCs w:val="18"/>
              </w:rPr>
              <w:t xml:space="preserve">ИП </w:t>
            </w:r>
            <w:proofErr w:type="spellStart"/>
            <w:r w:rsidRPr="00DC5521">
              <w:rPr>
                <w:sz w:val="18"/>
                <w:szCs w:val="18"/>
              </w:rPr>
              <w:t>Мемедляева</w:t>
            </w:r>
            <w:proofErr w:type="spellEnd"/>
            <w:r w:rsidRPr="00DC5521">
              <w:rPr>
                <w:sz w:val="18"/>
                <w:szCs w:val="18"/>
              </w:rPr>
              <w:t xml:space="preserve"> М</w:t>
            </w:r>
            <w:r w:rsidRPr="00DC5521">
              <w:rPr>
                <w:sz w:val="18"/>
                <w:szCs w:val="18"/>
              </w:rPr>
              <w:br/>
              <w:t>ул. Энергетиков, 4</w:t>
            </w:r>
          </w:p>
        </w:tc>
        <w:tc>
          <w:tcPr>
            <w:tcW w:w="161" w:type="pct"/>
            <w:tcBorders>
              <w:top w:val="single" w:sz="4" w:space="0" w:color="auto"/>
              <w:left w:val="nil"/>
              <w:bottom w:val="single" w:sz="4" w:space="0" w:color="auto"/>
              <w:right w:val="single" w:sz="4" w:space="0" w:color="auto"/>
            </w:tcBorders>
            <w:shd w:val="clear" w:color="auto" w:fill="auto"/>
            <w:noWrap/>
            <w:vAlign w:val="center"/>
            <w:hideMark/>
          </w:tcPr>
          <w:p w14:paraId="4D90829A" w14:textId="77777777" w:rsidR="00B574C4" w:rsidRPr="00DC5521" w:rsidRDefault="00B574C4" w:rsidP="00B43A9E">
            <w:pPr>
              <w:jc w:val="center"/>
              <w:rPr>
                <w:sz w:val="16"/>
                <w:szCs w:val="16"/>
              </w:rPr>
            </w:pPr>
            <w:r w:rsidRPr="00DC5521">
              <w:rPr>
                <w:sz w:val="16"/>
                <w:szCs w:val="16"/>
              </w:rPr>
              <w:t>3</w:t>
            </w:r>
          </w:p>
        </w:tc>
        <w:tc>
          <w:tcPr>
            <w:tcW w:w="166" w:type="pct"/>
            <w:tcBorders>
              <w:top w:val="nil"/>
              <w:left w:val="nil"/>
              <w:bottom w:val="single" w:sz="4" w:space="0" w:color="auto"/>
              <w:right w:val="single" w:sz="4" w:space="0" w:color="auto"/>
            </w:tcBorders>
            <w:shd w:val="clear" w:color="auto" w:fill="auto"/>
            <w:noWrap/>
            <w:vAlign w:val="center"/>
            <w:hideMark/>
          </w:tcPr>
          <w:p w14:paraId="3BEF338C"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62996763"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32201F87"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15663A5D"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0DD9BDBB"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75506E65"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29A81320"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2FF284D3"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05DE5019" w14:textId="77777777" w:rsidR="00B574C4" w:rsidRPr="00DC5521" w:rsidRDefault="00B574C4" w:rsidP="00B43A9E">
            <w:pPr>
              <w:jc w:val="center"/>
              <w:rPr>
                <w:sz w:val="16"/>
                <w:szCs w:val="16"/>
              </w:rPr>
            </w:pPr>
            <w:r w:rsidRPr="00DC5521">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3CB38076"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4D53FD3E"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2A270D37"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732BAB7"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031E01D"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46F8604"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4574F3E3"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32BD1A4A"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1BA66605"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9A49F30"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B7BD852"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79267A22" w14:textId="77777777" w:rsidR="00B574C4" w:rsidRPr="00DC5521" w:rsidRDefault="00B574C4" w:rsidP="00B43A9E">
            <w:pPr>
              <w:jc w:val="center"/>
              <w:rPr>
                <w:sz w:val="16"/>
                <w:szCs w:val="16"/>
              </w:rPr>
            </w:pPr>
          </w:p>
        </w:tc>
      </w:tr>
      <w:tr w:rsidR="00B574C4" w:rsidRPr="00DC5521" w14:paraId="155E48C6" w14:textId="77777777" w:rsidTr="00752791">
        <w:trPr>
          <w:trHeight w:val="49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2B36B63C" w14:textId="77777777" w:rsidR="00B574C4" w:rsidRPr="00DC5521" w:rsidRDefault="00B574C4" w:rsidP="00B43A9E">
            <w:pPr>
              <w:jc w:val="center"/>
              <w:rPr>
                <w:sz w:val="16"/>
                <w:szCs w:val="16"/>
              </w:rPr>
            </w:pPr>
            <w:r w:rsidRPr="00DC5521">
              <w:rPr>
                <w:sz w:val="16"/>
                <w:szCs w:val="16"/>
              </w:rPr>
              <w:t>3</w:t>
            </w:r>
          </w:p>
        </w:tc>
        <w:tc>
          <w:tcPr>
            <w:tcW w:w="725" w:type="pct"/>
            <w:tcBorders>
              <w:top w:val="nil"/>
              <w:left w:val="nil"/>
              <w:bottom w:val="single" w:sz="4" w:space="0" w:color="auto"/>
              <w:right w:val="single" w:sz="4" w:space="0" w:color="auto"/>
            </w:tcBorders>
            <w:shd w:val="clear" w:color="auto" w:fill="auto"/>
            <w:vAlign w:val="center"/>
            <w:hideMark/>
          </w:tcPr>
          <w:p w14:paraId="6CF9E2FA" w14:textId="77777777" w:rsidR="00B574C4" w:rsidRPr="00DC5521" w:rsidRDefault="00B574C4" w:rsidP="00B43A9E">
            <w:pPr>
              <w:jc w:val="center"/>
              <w:rPr>
                <w:sz w:val="18"/>
                <w:szCs w:val="18"/>
              </w:rPr>
            </w:pPr>
            <w:r w:rsidRPr="00DC5521">
              <w:rPr>
                <w:sz w:val="18"/>
                <w:szCs w:val="18"/>
              </w:rPr>
              <w:t>ИП Дубова</w:t>
            </w:r>
            <w:r w:rsidRPr="00DC5521">
              <w:rPr>
                <w:sz w:val="18"/>
                <w:szCs w:val="18"/>
              </w:rPr>
              <w:br/>
              <w:t>ул. Энергетиков, 7</w:t>
            </w:r>
          </w:p>
        </w:tc>
        <w:tc>
          <w:tcPr>
            <w:tcW w:w="161" w:type="pct"/>
            <w:tcBorders>
              <w:top w:val="nil"/>
              <w:left w:val="nil"/>
              <w:bottom w:val="single" w:sz="4" w:space="0" w:color="auto"/>
              <w:right w:val="single" w:sz="4" w:space="0" w:color="auto"/>
            </w:tcBorders>
            <w:shd w:val="clear" w:color="auto" w:fill="auto"/>
            <w:noWrap/>
            <w:vAlign w:val="center"/>
            <w:hideMark/>
          </w:tcPr>
          <w:p w14:paraId="49858017" w14:textId="77777777" w:rsidR="00B574C4" w:rsidRPr="00DC5521" w:rsidRDefault="00B574C4" w:rsidP="00B43A9E">
            <w:pPr>
              <w:jc w:val="center"/>
              <w:rPr>
                <w:sz w:val="16"/>
                <w:szCs w:val="16"/>
              </w:rPr>
            </w:pPr>
            <w:r w:rsidRPr="00DC5521">
              <w:rPr>
                <w:sz w:val="16"/>
                <w:szCs w:val="16"/>
              </w:rPr>
              <w:t>2</w:t>
            </w:r>
          </w:p>
        </w:tc>
        <w:tc>
          <w:tcPr>
            <w:tcW w:w="166" w:type="pct"/>
            <w:tcBorders>
              <w:top w:val="nil"/>
              <w:left w:val="nil"/>
              <w:bottom w:val="single" w:sz="4" w:space="0" w:color="auto"/>
              <w:right w:val="single" w:sz="4" w:space="0" w:color="auto"/>
            </w:tcBorders>
            <w:shd w:val="clear" w:color="auto" w:fill="auto"/>
            <w:noWrap/>
            <w:vAlign w:val="center"/>
            <w:hideMark/>
          </w:tcPr>
          <w:p w14:paraId="218FC228"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23183D2B"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73EF5CC8"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40C74D68"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38F16613"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1FE5B1D5"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49E4046E"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4B8AD7D0"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288616F6" w14:textId="77777777" w:rsidR="00B574C4" w:rsidRPr="00DC5521" w:rsidRDefault="00B574C4" w:rsidP="00B43A9E">
            <w:pPr>
              <w:jc w:val="center"/>
              <w:rPr>
                <w:sz w:val="16"/>
                <w:szCs w:val="16"/>
              </w:rPr>
            </w:pPr>
            <w:r w:rsidRPr="00DC5521">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3B2BB163"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1640EA86"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5371DC10"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214334B"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C00AA25"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08C4ED7"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51B9829E"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54D4D29F"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03A0F4D5"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0DD4567"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3BC58D5"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7BA8CA1A" w14:textId="77777777" w:rsidR="00B574C4" w:rsidRPr="00DC5521" w:rsidRDefault="00B574C4" w:rsidP="00B43A9E">
            <w:pPr>
              <w:jc w:val="center"/>
              <w:rPr>
                <w:sz w:val="16"/>
                <w:szCs w:val="16"/>
              </w:rPr>
            </w:pPr>
          </w:p>
        </w:tc>
      </w:tr>
      <w:tr w:rsidR="00B574C4" w:rsidRPr="00DC5521" w14:paraId="3F2AF54C" w14:textId="77777777" w:rsidTr="00752791">
        <w:trPr>
          <w:trHeight w:val="54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5D1A9B09" w14:textId="77777777" w:rsidR="00B574C4" w:rsidRPr="00DC5521" w:rsidRDefault="00B574C4" w:rsidP="00B43A9E">
            <w:pPr>
              <w:jc w:val="center"/>
              <w:rPr>
                <w:sz w:val="16"/>
                <w:szCs w:val="16"/>
              </w:rPr>
            </w:pPr>
            <w:r w:rsidRPr="00DC5521">
              <w:rPr>
                <w:sz w:val="16"/>
                <w:szCs w:val="16"/>
              </w:rPr>
              <w:t>4</w:t>
            </w:r>
          </w:p>
        </w:tc>
        <w:tc>
          <w:tcPr>
            <w:tcW w:w="725" w:type="pct"/>
            <w:tcBorders>
              <w:top w:val="nil"/>
              <w:left w:val="nil"/>
              <w:bottom w:val="single" w:sz="4" w:space="0" w:color="auto"/>
              <w:right w:val="single" w:sz="4" w:space="0" w:color="auto"/>
            </w:tcBorders>
            <w:shd w:val="clear" w:color="auto" w:fill="auto"/>
            <w:vAlign w:val="center"/>
            <w:hideMark/>
          </w:tcPr>
          <w:p w14:paraId="4FC537CE" w14:textId="77777777" w:rsidR="00A93E6E" w:rsidRDefault="00B574C4" w:rsidP="00B43A9E">
            <w:pPr>
              <w:jc w:val="center"/>
              <w:rPr>
                <w:sz w:val="18"/>
                <w:szCs w:val="18"/>
              </w:rPr>
            </w:pPr>
            <w:r w:rsidRPr="00DC5521">
              <w:rPr>
                <w:sz w:val="18"/>
                <w:szCs w:val="18"/>
              </w:rPr>
              <w:t xml:space="preserve">ИП </w:t>
            </w:r>
            <w:proofErr w:type="spellStart"/>
            <w:r w:rsidRPr="00DC5521">
              <w:rPr>
                <w:sz w:val="18"/>
                <w:szCs w:val="18"/>
              </w:rPr>
              <w:t>Мастерова</w:t>
            </w:r>
            <w:proofErr w:type="spellEnd"/>
            <w:r w:rsidRPr="00DC5521">
              <w:rPr>
                <w:sz w:val="18"/>
                <w:szCs w:val="18"/>
              </w:rPr>
              <w:t xml:space="preserve"> Р.А.  </w:t>
            </w:r>
          </w:p>
          <w:p w14:paraId="60BA9091" w14:textId="5BFAC74E" w:rsidR="00B574C4" w:rsidRPr="00DC5521" w:rsidRDefault="00B574C4" w:rsidP="00B43A9E">
            <w:pPr>
              <w:jc w:val="center"/>
              <w:rPr>
                <w:sz w:val="18"/>
                <w:szCs w:val="18"/>
              </w:rPr>
            </w:pPr>
            <w:r w:rsidRPr="00DC5521">
              <w:rPr>
                <w:sz w:val="18"/>
                <w:szCs w:val="18"/>
              </w:rPr>
              <w:t>ул. Энергетиков, 5</w:t>
            </w:r>
          </w:p>
        </w:tc>
        <w:tc>
          <w:tcPr>
            <w:tcW w:w="161" w:type="pct"/>
            <w:tcBorders>
              <w:top w:val="nil"/>
              <w:left w:val="nil"/>
              <w:bottom w:val="single" w:sz="4" w:space="0" w:color="auto"/>
              <w:right w:val="single" w:sz="4" w:space="0" w:color="auto"/>
            </w:tcBorders>
            <w:shd w:val="clear" w:color="auto" w:fill="auto"/>
            <w:noWrap/>
            <w:vAlign w:val="center"/>
            <w:hideMark/>
          </w:tcPr>
          <w:p w14:paraId="704904E2" w14:textId="77777777" w:rsidR="00B574C4" w:rsidRPr="00DC5521" w:rsidRDefault="00B574C4" w:rsidP="00B43A9E">
            <w:pPr>
              <w:jc w:val="center"/>
              <w:rPr>
                <w:sz w:val="16"/>
                <w:szCs w:val="16"/>
              </w:rPr>
            </w:pPr>
            <w:r w:rsidRPr="00DC5521">
              <w:rPr>
                <w:sz w:val="16"/>
                <w:szCs w:val="16"/>
              </w:rPr>
              <w:t>5</w:t>
            </w:r>
          </w:p>
        </w:tc>
        <w:tc>
          <w:tcPr>
            <w:tcW w:w="166" w:type="pct"/>
            <w:tcBorders>
              <w:top w:val="nil"/>
              <w:left w:val="nil"/>
              <w:bottom w:val="single" w:sz="4" w:space="0" w:color="auto"/>
              <w:right w:val="single" w:sz="4" w:space="0" w:color="auto"/>
            </w:tcBorders>
            <w:shd w:val="clear" w:color="auto" w:fill="auto"/>
            <w:noWrap/>
            <w:vAlign w:val="center"/>
            <w:hideMark/>
          </w:tcPr>
          <w:p w14:paraId="3C4D35C2"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79141D47"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13B429C7"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01B369E0"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5AF15ACA"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7834DBDC"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1EE38E05"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1ACC1C7A"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236D32D0" w14:textId="77777777" w:rsidR="00B574C4" w:rsidRPr="00DC5521" w:rsidRDefault="00B574C4" w:rsidP="00B43A9E">
            <w:pPr>
              <w:jc w:val="center"/>
              <w:rPr>
                <w:sz w:val="16"/>
                <w:szCs w:val="16"/>
              </w:rPr>
            </w:pPr>
            <w:r w:rsidRPr="00DC5521">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2F431BC6"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3C8D35F9"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105C7065"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5508B7D"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E04081C"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BB801E0"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1D2CB0D7"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5688E000"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5C064D2B"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8CB5D68"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CCB697A"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129A2931" w14:textId="77777777" w:rsidR="00B574C4" w:rsidRPr="00DC5521" w:rsidRDefault="00B574C4" w:rsidP="00B43A9E">
            <w:pPr>
              <w:jc w:val="center"/>
              <w:rPr>
                <w:sz w:val="16"/>
                <w:szCs w:val="16"/>
              </w:rPr>
            </w:pPr>
          </w:p>
        </w:tc>
      </w:tr>
      <w:tr w:rsidR="00B574C4" w:rsidRPr="00DC5521" w14:paraId="3C244127" w14:textId="77777777" w:rsidTr="00752791">
        <w:trPr>
          <w:trHeight w:val="78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6E113CCC" w14:textId="77777777" w:rsidR="00B574C4" w:rsidRPr="00DC5521" w:rsidRDefault="00B574C4" w:rsidP="00B43A9E">
            <w:pPr>
              <w:jc w:val="center"/>
              <w:rPr>
                <w:sz w:val="16"/>
                <w:szCs w:val="16"/>
              </w:rPr>
            </w:pPr>
            <w:r w:rsidRPr="00DC5521">
              <w:rPr>
                <w:sz w:val="16"/>
                <w:szCs w:val="16"/>
              </w:rPr>
              <w:t>5</w:t>
            </w:r>
          </w:p>
        </w:tc>
        <w:tc>
          <w:tcPr>
            <w:tcW w:w="725" w:type="pct"/>
            <w:tcBorders>
              <w:top w:val="nil"/>
              <w:left w:val="nil"/>
              <w:bottom w:val="single" w:sz="4" w:space="0" w:color="auto"/>
              <w:right w:val="single" w:sz="4" w:space="0" w:color="auto"/>
            </w:tcBorders>
            <w:shd w:val="clear" w:color="auto" w:fill="auto"/>
            <w:vAlign w:val="center"/>
            <w:hideMark/>
          </w:tcPr>
          <w:p w14:paraId="2656564C" w14:textId="77777777" w:rsidR="00B574C4" w:rsidRPr="00DC5521" w:rsidRDefault="00B574C4" w:rsidP="00B43A9E">
            <w:pPr>
              <w:jc w:val="center"/>
              <w:rPr>
                <w:sz w:val="18"/>
                <w:szCs w:val="18"/>
              </w:rPr>
            </w:pPr>
            <w:r w:rsidRPr="00DC5521">
              <w:rPr>
                <w:sz w:val="18"/>
                <w:szCs w:val="18"/>
              </w:rPr>
              <w:t>ИП Гурко Т.А.                  ИП Казакова Л.Г.</w:t>
            </w:r>
            <w:r w:rsidRPr="00DC5521">
              <w:rPr>
                <w:sz w:val="18"/>
                <w:szCs w:val="18"/>
              </w:rPr>
              <w:br/>
              <w:t>ателье, ул. Лесная, 2</w:t>
            </w:r>
          </w:p>
        </w:tc>
        <w:tc>
          <w:tcPr>
            <w:tcW w:w="161" w:type="pct"/>
            <w:tcBorders>
              <w:top w:val="nil"/>
              <w:left w:val="nil"/>
              <w:bottom w:val="single" w:sz="4" w:space="0" w:color="auto"/>
              <w:right w:val="single" w:sz="4" w:space="0" w:color="auto"/>
            </w:tcBorders>
            <w:shd w:val="clear" w:color="auto" w:fill="auto"/>
            <w:noWrap/>
            <w:vAlign w:val="center"/>
            <w:hideMark/>
          </w:tcPr>
          <w:p w14:paraId="59396292" w14:textId="77777777" w:rsidR="00B574C4" w:rsidRPr="00DC5521" w:rsidRDefault="00B574C4" w:rsidP="00B43A9E">
            <w:pPr>
              <w:jc w:val="center"/>
              <w:rPr>
                <w:sz w:val="16"/>
                <w:szCs w:val="16"/>
              </w:rPr>
            </w:pPr>
            <w:r w:rsidRPr="00DC5521">
              <w:rPr>
                <w:sz w:val="16"/>
                <w:szCs w:val="16"/>
              </w:rPr>
              <w:t>3</w:t>
            </w:r>
          </w:p>
        </w:tc>
        <w:tc>
          <w:tcPr>
            <w:tcW w:w="166" w:type="pct"/>
            <w:tcBorders>
              <w:top w:val="nil"/>
              <w:left w:val="nil"/>
              <w:bottom w:val="single" w:sz="4" w:space="0" w:color="auto"/>
              <w:right w:val="single" w:sz="4" w:space="0" w:color="auto"/>
            </w:tcBorders>
            <w:shd w:val="clear" w:color="auto" w:fill="auto"/>
            <w:noWrap/>
            <w:vAlign w:val="center"/>
            <w:hideMark/>
          </w:tcPr>
          <w:p w14:paraId="09876764"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2A960D78"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598F7987"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70360E13"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64C6ED87"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3E935332"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34EB885F"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4ADB6ADE"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5E9FB5FE"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3015A7F7"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49D98EA3" w14:textId="77777777" w:rsidR="00B574C4" w:rsidRPr="00DC5521" w:rsidRDefault="00B574C4" w:rsidP="00B43A9E">
            <w:pPr>
              <w:jc w:val="center"/>
              <w:rPr>
                <w:sz w:val="16"/>
                <w:szCs w:val="16"/>
              </w:rPr>
            </w:pPr>
            <w:r w:rsidRPr="00DC5521">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3A41F03C"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EAA12A7"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D9A56E1"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503B0C9"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49A1C797"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5E72CB03"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74E32627"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93B8DDE"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CBE667A"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7F6E0E37" w14:textId="77777777" w:rsidR="00B574C4" w:rsidRPr="00DC5521" w:rsidRDefault="00B574C4" w:rsidP="00B43A9E">
            <w:pPr>
              <w:jc w:val="center"/>
              <w:rPr>
                <w:sz w:val="16"/>
                <w:szCs w:val="16"/>
              </w:rPr>
            </w:pPr>
          </w:p>
        </w:tc>
      </w:tr>
      <w:tr w:rsidR="00B574C4" w:rsidRPr="00DC5521" w14:paraId="44E74EC2" w14:textId="77777777" w:rsidTr="009D1011">
        <w:trPr>
          <w:trHeight w:val="697"/>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55E441AB" w14:textId="77777777" w:rsidR="00B574C4" w:rsidRPr="00DC5521" w:rsidRDefault="00B574C4" w:rsidP="00B43A9E">
            <w:pPr>
              <w:jc w:val="center"/>
              <w:rPr>
                <w:sz w:val="16"/>
                <w:szCs w:val="16"/>
              </w:rPr>
            </w:pPr>
            <w:r w:rsidRPr="00DC5521">
              <w:rPr>
                <w:sz w:val="16"/>
                <w:szCs w:val="16"/>
              </w:rPr>
              <w:t>6</w:t>
            </w:r>
          </w:p>
        </w:tc>
        <w:tc>
          <w:tcPr>
            <w:tcW w:w="725" w:type="pct"/>
            <w:tcBorders>
              <w:top w:val="nil"/>
              <w:left w:val="nil"/>
              <w:bottom w:val="single" w:sz="4" w:space="0" w:color="auto"/>
              <w:right w:val="single" w:sz="4" w:space="0" w:color="auto"/>
            </w:tcBorders>
            <w:shd w:val="clear" w:color="auto" w:fill="auto"/>
            <w:vAlign w:val="center"/>
            <w:hideMark/>
          </w:tcPr>
          <w:p w14:paraId="30B8286B" w14:textId="77777777" w:rsidR="00B574C4" w:rsidRPr="00DC5521" w:rsidRDefault="00B574C4" w:rsidP="00B43A9E">
            <w:pPr>
              <w:jc w:val="center"/>
              <w:rPr>
                <w:sz w:val="18"/>
                <w:szCs w:val="18"/>
              </w:rPr>
            </w:pPr>
            <w:r w:rsidRPr="00DC5521">
              <w:rPr>
                <w:sz w:val="18"/>
                <w:szCs w:val="18"/>
              </w:rPr>
              <w:t>ИП Фетисова Е.Н.</w:t>
            </w:r>
            <w:r w:rsidRPr="00DC5521">
              <w:rPr>
                <w:sz w:val="18"/>
                <w:szCs w:val="18"/>
              </w:rPr>
              <w:br/>
              <w:t>ул.50 лет Октября. 10</w:t>
            </w:r>
          </w:p>
        </w:tc>
        <w:tc>
          <w:tcPr>
            <w:tcW w:w="161" w:type="pct"/>
            <w:tcBorders>
              <w:top w:val="nil"/>
              <w:left w:val="nil"/>
              <w:bottom w:val="single" w:sz="4" w:space="0" w:color="auto"/>
              <w:right w:val="single" w:sz="4" w:space="0" w:color="auto"/>
            </w:tcBorders>
            <w:shd w:val="clear" w:color="auto" w:fill="auto"/>
            <w:noWrap/>
            <w:vAlign w:val="center"/>
            <w:hideMark/>
          </w:tcPr>
          <w:p w14:paraId="23F36EE8" w14:textId="77777777" w:rsidR="00B574C4" w:rsidRPr="00DC5521" w:rsidRDefault="00B574C4" w:rsidP="00B43A9E">
            <w:pPr>
              <w:jc w:val="center"/>
              <w:rPr>
                <w:sz w:val="16"/>
                <w:szCs w:val="16"/>
              </w:rPr>
            </w:pPr>
            <w:r w:rsidRPr="00DC5521">
              <w:rPr>
                <w:sz w:val="16"/>
                <w:szCs w:val="16"/>
              </w:rPr>
              <w:t>3</w:t>
            </w:r>
          </w:p>
        </w:tc>
        <w:tc>
          <w:tcPr>
            <w:tcW w:w="166" w:type="pct"/>
            <w:tcBorders>
              <w:top w:val="nil"/>
              <w:left w:val="nil"/>
              <w:bottom w:val="single" w:sz="4" w:space="0" w:color="auto"/>
              <w:right w:val="single" w:sz="4" w:space="0" w:color="auto"/>
            </w:tcBorders>
            <w:shd w:val="clear" w:color="auto" w:fill="auto"/>
            <w:noWrap/>
            <w:vAlign w:val="center"/>
            <w:hideMark/>
          </w:tcPr>
          <w:p w14:paraId="4CF2928C"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10ECDDA7"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6A000C82"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1EECC3F3"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7C260A41"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5A645CAB"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5743EC1A"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63C5956F"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2E02A40F" w14:textId="77777777" w:rsidR="00B574C4" w:rsidRPr="00DC5521" w:rsidRDefault="00B574C4" w:rsidP="00B43A9E">
            <w:pPr>
              <w:jc w:val="center"/>
              <w:rPr>
                <w:sz w:val="16"/>
                <w:szCs w:val="16"/>
              </w:rPr>
            </w:pPr>
            <w:r w:rsidRPr="00DC5521">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365C9A08"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198E02CB"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780DF012"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9BFE9EF"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27E585A"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4106F6E"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258F96AB"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1093F172"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16A2554B"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CAEDE88"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B9C01C5"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7AFC8781" w14:textId="77777777" w:rsidR="00B574C4" w:rsidRPr="00DC5521" w:rsidRDefault="00B574C4" w:rsidP="00B43A9E">
            <w:pPr>
              <w:jc w:val="center"/>
              <w:rPr>
                <w:sz w:val="16"/>
                <w:szCs w:val="16"/>
              </w:rPr>
            </w:pPr>
          </w:p>
        </w:tc>
      </w:tr>
      <w:tr w:rsidR="00B574C4" w:rsidRPr="00DC5521" w14:paraId="73D8306B" w14:textId="77777777" w:rsidTr="009D1011">
        <w:trPr>
          <w:trHeight w:val="693"/>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78C53BB8" w14:textId="77777777" w:rsidR="00B574C4" w:rsidRPr="00DC5521" w:rsidRDefault="00B574C4" w:rsidP="00B43A9E">
            <w:pPr>
              <w:jc w:val="center"/>
              <w:rPr>
                <w:sz w:val="16"/>
                <w:szCs w:val="16"/>
              </w:rPr>
            </w:pPr>
            <w:r w:rsidRPr="00DC5521">
              <w:rPr>
                <w:sz w:val="16"/>
                <w:szCs w:val="16"/>
              </w:rPr>
              <w:t>7</w:t>
            </w:r>
          </w:p>
        </w:tc>
        <w:tc>
          <w:tcPr>
            <w:tcW w:w="725" w:type="pct"/>
            <w:tcBorders>
              <w:top w:val="nil"/>
              <w:left w:val="nil"/>
              <w:bottom w:val="single" w:sz="4" w:space="0" w:color="auto"/>
              <w:right w:val="single" w:sz="4" w:space="0" w:color="auto"/>
            </w:tcBorders>
            <w:shd w:val="clear" w:color="auto" w:fill="auto"/>
            <w:vAlign w:val="center"/>
            <w:hideMark/>
          </w:tcPr>
          <w:p w14:paraId="4190FA7B" w14:textId="77777777" w:rsidR="00B574C4" w:rsidRPr="00DC5521" w:rsidRDefault="00B574C4" w:rsidP="00B43A9E">
            <w:pPr>
              <w:jc w:val="center"/>
              <w:rPr>
                <w:sz w:val="18"/>
                <w:szCs w:val="18"/>
              </w:rPr>
            </w:pPr>
            <w:r w:rsidRPr="00DC5521">
              <w:rPr>
                <w:sz w:val="18"/>
                <w:szCs w:val="18"/>
              </w:rPr>
              <w:t xml:space="preserve">ИП  </w:t>
            </w:r>
            <w:proofErr w:type="spellStart"/>
            <w:r w:rsidRPr="00DC5521">
              <w:rPr>
                <w:sz w:val="18"/>
                <w:szCs w:val="18"/>
              </w:rPr>
              <w:t>Ратникова</w:t>
            </w:r>
            <w:proofErr w:type="spellEnd"/>
            <w:r w:rsidRPr="00DC5521">
              <w:rPr>
                <w:sz w:val="18"/>
                <w:szCs w:val="18"/>
              </w:rPr>
              <w:t xml:space="preserve"> Д.В.</w:t>
            </w:r>
            <w:r w:rsidRPr="00DC5521">
              <w:rPr>
                <w:sz w:val="18"/>
                <w:szCs w:val="18"/>
              </w:rPr>
              <w:br/>
              <w:t>ул.50 лет Октября, 10</w:t>
            </w:r>
          </w:p>
        </w:tc>
        <w:tc>
          <w:tcPr>
            <w:tcW w:w="161" w:type="pct"/>
            <w:tcBorders>
              <w:top w:val="nil"/>
              <w:left w:val="nil"/>
              <w:bottom w:val="single" w:sz="4" w:space="0" w:color="auto"/>
              <w:right w:val="single" w:sz="4" w:space="0" w:color="auto"/>
            </w:tcBorders>
            <w:shd w:val="clear" w:color="auto" w:fill="auto"/>
            <w:noWrap/>
            <w:vAlign w:val="center"/>
            <w:hideMark/>
          </w:tcPr>
          <w:p w14:paraId="71E60517" w14:textId="77777777" w:rsidR="00B574C4" w:rsidRPr="00DC5521" w:rsidRDefault="00B574C4" w:rsidP="00B43A9E">
            <w:pPr>
              <w:jc w:val="center"/>
              <w:rPr>
                <w:sz w:val="16"/>
                <w:szCs w:val="16"/>
              </w:rPr>
            </w:pPr>
            <w:r w:rsidRPr="00DC5521">
              <w:rPr>
                <w:sz w:val="16"/>
                <w:szCs w:val="16"/>
              </w:rPr>
              <w:t>1</w:t>
            </w:r>
          </w:p>
        </w:tc>
        <w:tc>
          <w:tcPr>
            <w:tcW w:w="166" w:type="pct"/>
            <w:tcBorders>
              <w:top w:val="nil"/>
              <w:left w:val="nil"/>
              <w:bottom w:val="single" w:sz="4" w:space="0" w:color="auto"/>
              <w:right w:val="single" w:sz="4" w:space="0" w:color="auto"/>
            </w:tcBorders>
            <w:shd w:val="clear" w:color="auto" w:fill="auto"/>
            <w:noWrap/>
            <w:vAlign w:val="center"/>
            <w:hideMark/>
          </w:tcPr>
          <w:p w14:paraId="205E3D57"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5A64015B"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4994D63A"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6DEB4490"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75B22BD0"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4F47D328"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117C8478"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70F2A863"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2832D208" w14:textId="77777777" w:rsidR="00B574C4" w:rsidRPr="00DC5521" w:rsidRDefault="00B574C4" w:rsidP="00B43A9E">
            <w:pPr>
              <w:jc w:val="center"/>
              <w:rPr>
                <w:sz w:val="16"/>
                <w:szCs w:val="16"/>
              </w:rPr>
            </w:pPr>
            <w:r w:rsidRPr="00DC5521">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40B03E52"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44539938"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5629D37B"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DA3033B"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1BFB758"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2E95455"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4C54FE8B"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73B60724"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293CEF75"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1BB2D41"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4C3D09C"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0726BAC8" w14:textId="77777777" w:rsidR="00B574C4" w:rsidRPr="00DC5521" w:rsidRDefault="00B574C4" w:rsidP="00B43A9E">
            <w:pPr>
              <w:jc w:val="center"/>
              <w:rPr>
                <w:sz w:val="16"/>
                <w:szCs w:val="16"/>
              </w:rPr>
            </w:pPr>
          </w:p>
        </w:tc>
      </w:tr>
      <w:tr w:rsidR="00B574C4" w:rsidRPr="00DC5521" w14:paraId="1038E465" w14:textId="77777777" w:rsidTr="009D1011">
        <w:trPr>
          <w:trHeight w:val="703"/>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47C667B1" w14:textId="77777777" w:rsidR="00B574C4" w:rsidRPr="00DC5521" w:rsidRDefault="00B574C4" w:rsidP="00B43A9E">
            <w:pPr>
              <w:jc w:val="center"/>
              <w:rPr>
                <w:sz w:val="16"/>
                <w:szCs w:val="16"/>
              </w:rPr>
            </w:pPr>
            <w:r w:rsidRPr="00DC5521">
              <w:rPr>
                <w:sz w:val="16"/>
                <w:szCs w:val="16"/>
              </w:rPr>
              <w:t>8</w:t>
            </w:r>
          </w:p>
        </w:tc>
        <w:tc>
          <w:tcPr>
            <w:tcW w:w="725" w:type="pct"/>
            <w:tcBorders>
              <w:top w:val="nil"/>
              <w:left w:val="nil"/>
              <w:bottom w:val="single" w:sz="4" w:space="0" w:color="auto"/>
              <w:right w:val="single" w:sz="4" w:space="0" w:color="auto"/>
            </w:tcBorders>
            <w:shd w:val="clear" w:color="auto" w:fill="auto"/>
            <w:vAlign w:val="center"/>
            <w:hideMark/>
          </w:tcPr>
          <w:p w14:paraId="2184BDA8" w14:textId="77777777" w:rsidR="00B574C4" w:rsidRPr="00DC5521" w:rsidRDefault="00B574C4" w:rsidP="00B43A9E">
            <w:pPr>
              <w:jc w:val="center"/>
              <w:rPr>
                <w:sz w:val="18"/>
                <w:szCs w:val="18"/>
              </w:rPr>
            </w:pPr>
            <w:r w:rsidRPr="00DC5521">
              <w:rPr>
                <w:sz w:val="18"/>
                <w:szCs w:val="18"/>
              </w:rPr>
              <w:t xml:space="preserve">ИП </w:t>
            </w:r>
            <w:proofErr w:type="spellStart"/>
            <w:r w:rsidRPr="00DC5521">
              <w:rPr>
                <w:sz w:val="18"/>
                <w:szCs w:val="18"/>
              </w:rPr>
              <w:t>Буренкина</w:t>
            </w:r>
            <w:proofErr w:type="spellEnd"/>
            <w:r w:rsidRPr="00DC5521">
              <w:rPr>
                <w:sz w:val="18"/>
                <w:szCs w:val="18"/>
              </w:rPr>
              <w:t xml:space="preserve"> Т.В.</w:t>
            </w:r>
            <w:r w:rsidRPr="00DC5521">
              <w:rPr>
                <w:sz w:val="18"/>
                <w:szCs w:val="18"/>
              </w:rPr>
              <w:br/>
              <w:t>ул.50 лет Октября,10</w:t>
            </w:r>
          </w:p>
        </w:tc>
        <w:tc>
          <w:tcPr>
            <w:tcW w:w="161" w:type="pct"/>
            <w:tcBorders>
              <w:top w:val="nil"/>
              <w:left w:val="nil"/>
              <w:bottom w:val="single" w:sz="4" w:space="0" w:color="auto"/>
              <w:right w:val="single" w:sz="4" w:space="0" w:color="auto"/>
            </w:tcBorders>
            <w:shd w:val="clear" w:color="auto" w:fill="auto"/>
            <w:noWrap/>
            <w:vAlign w:val="center"/>
            <w:hideMark/>
          </w:tcPr>
          <w:p w14:paraId="7C6C8D06" w14:textId="77777777" w:rsidR="00B574C4" w:rsidRPr="00DC5521" w:rsidRDefault="00B574C4" w:rsidP="00B43A9E">
            <w:pPr>
              <w:jc w:val="center"/>
              <w:rPr>
                <w:sz w:val="16"/>
                <w:szCs w:val="16"/>
              </w:rPr>
            </w:pPr>
            <w:r w:rsidRPr="00DC5521">
              <w:rPr>
                <w:sz w:val="16"/>
                <w:szCs w:val="16"/>
              </w:rPr>
              <w:t>1</w:t>
            </w:r>
          </w:p>
        </w:tc>
        <w:tc>
          <w:tcPr>
            <w:tcW w:w="166" w:type="pct"/>
            <w:tcBorders>
              <w:top w:val="nil"/>
              <w:left w:val="nil"/>
              <w:bottom w:val="single" w:sz="4" w:space="0" w:color="auto"/>
              <w:right w:val="single" w:sz="4" w:space="0" w:color="auto"/>
            </w:tcBorders>
            <w:shd w:val="clear" w:color="auto" w:fill="auto"/>
            <w:noWrap/>
            <w:vAlign w:val="center"/>
            <w:hideMark/>
          </w:tcPr>
          <w:p w14:paraId="6B6B2BD1"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097CEEE2"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18E5149E"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2754B3F0"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7787BD0D"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2D6C84C6"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372E6CBB"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0B0E22BF"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3857A093"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14B8012B"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72119952"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2833E2AA"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98B619B"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32C6CF3"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A5C607E"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44EEC725"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175ABC92"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0F00F69F"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301F37A"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CE64E42"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5A5529FE" w14:textId="77777777" w:rsidR="00B574C4" w:rsidRPr="00DC5521" w:rsidRDefault="00B574C4" w:rsidP="00B43A9E">
            <w:pPr>
              <w:jc w:val="center"/>
              <w:rPr>
                <w:sz w:val="16"/>
                <w:szCs w:val="16"/>
              </w:rPr>
            </w:pPr>
          </w:p>
        </w:tc>
      </w:tr>
      <w:tr w:rsidR="00B574C4" w:rsidRPr="00DC5521" w14:paraId="624089EC" w14:textId="77777777" w:rsidTr="00752791">
        <w:trPr>
          <w:trHeight w:val="73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719EB87A" w14:textId="77777777" w:rsidR="00B574C4" w:rsidRPr="00DC5521" w:rsidRDefault="00B574C4" w:rsidP="00B43A9E">
            <w:pPr>
              <w:jc w:val="center"/>
              <w:rPr>
                <w:sz w:val="16"/>
                <w:szCs w:val="16"/>
              </w:rPr>
            </w:pPr>
            <w:r w:rsidRPr="00DC5521">
              <w:rPr>
                <w:sz w:val="16"/>
                <w:szCs w:val="16"/>
              </w:rPr>
              <w:t>9</w:t>
            </w:r>
          </w:p>
        </w:tc>
        <w:tc>
          <w:tcPr>
            <w:tcW w:w="725" w:type="pct"/>
            <w:tcBorders>
              <w:top w:val="nil"/>
              <w:left w:val="nil"/>
              <w:bottom w:val="single" w:sz="4" w:space="0" w:color="auto"/>
              <w:right w:val="single" w:sz="4" w:space="0" w:color="auto"/>
            </w:tcBorders>
            <w:shd w:val="clear" w:color="000000" w:fill="FFFFFF"/>
            <w:vAlign w:val="center"/>
            <w:hideMark/>
          </w:tcPr>
          <w:p w14:paraId="71180C97" w14:textId="77777777" w:rsidR="00B574C4" w:rsidRPr="00DC5521" w:rsidRDefault="00B574C4" w:rsidP="00B43A9E">
            <w:pPr>
              <w:jc w:val="center"/>
              <w:rPr>
                <w:sz w:val="18"/>
                <w:szCs w:val="18"/>
              </w:rPr>
            </w:pPr>
            <w:r w:rsidRPr="00DC5521">
              <w:rPr>
                <w:sz w:val="18"/>
                <w:szCs w:val="18"/>
              </w:rPr>
              <w:t>Центр занятости населения, ул. 50 лет Октября, 10</w:t>
            </w:r>
          </w:p>
        </w:tc>
        <w:tc>
          <w:tcPr>
            <w:tcW w:w="161" w:type="pct"/>
            <w:tcBorders>
              <w:top w:val="nil"/>
              <w:left w:val="nil"/>
              <w:bottom w:val="single" w:sz="4" w:space="0" w:color="auto"/>
              <w:right w:val="single" w:sz="4" w:space="0" w:color="auto"/>
            </w:tcBorders>
            <w:shd w:val="clear" w:color="auto" w:fill="auto"/>
            <w:noWrap/>
            <w:vAlign w:val="center"/>
            <w:hideMark/>
          </w:tcPr>
          <w:p w14:paraId="42A7E8D4" w14:textId="77777777" w:rsidR="00B574C4" w:rsidRPr="00DC5521" w:rsidRDefault="00B574C4" w:rsidP="00B43A9E">
            <w:pPr>
              <w:jc w:val="center"/>
              <w:rPr>
                <w:sz w:val="16"/>
                <w:szCs w:val="16"/>
              </w:rPr>
            </w:pPr>
            <w:r w:rsidRPr="00DC5521">
              <w:rPr>
                <w:sz w:val="16"/>
                <w:szCs w:val="16"/>
              </w:rPr>
              <w:t>2</w:t>
            </w:r>
          </w:p>
        </w:tc>
        <w:tc>
          <w:tcPr>
            <w:tcW w:w="166" w:type="pct"/>
            <w:tcBorders>
              <w:top w:val="nil"/>
              <w:left w:val="nil"/>
              <w:bottom w:val="single" w:sz="4" w:space="0" w:color="auto"/>
              <w:right w:val="single" w:sz="4" w:space="0" w:color="auto"/>
            </w:tcBorders>
            <w:shd w:val="clear" w:color="auto" w:fill="auto"/>
            <w:noWrap/>
            <w:vAlign w:val="center"/>
            <w:hideMark/>
          </w:tcPr>
          <w:p w14:paraId="3E9BDD1D"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7C7E820A"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1C4FB80A"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39541B98"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6AB36664"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7F6BF1CD"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6B283FC1"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0222B9BE"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093C4D6C"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6972DFD5"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7701D6AB"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1C95490C"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6200CA1"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69149F7"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ECF5B86"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73F718DD"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6981D9C8"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358CC578"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4805113"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9B346DA"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6DB20A42" w14:textId="77777777" w:rsidR="00B574C4" w:rsidRPr="00DC5521" w:rsidRDefault="00B574C4" w:rsidP="00B43A9E">
            <w:pPr>
              <w:jc w:val="center"/>
              <w:rPr>
                <w:sz w:val="16"/>
                <w:szCs w:val="16"/>
              </w:rPr>
            </w:pPr>
            <w:r w:rsidRPr="00DC5521">
              <w:rPr>
                <w:sz w:val="16"/>
                <w:szCs w:val="16"/>
              </w:rPr>
              <w:t>1</w:t>
            </w:r>
          </w:p>
        </w:tc>
      </w:tr>
      <w:tr w:rsidR="00B574C4" w:rsidRPr="00DC5521" w14:paraId="6F0721AD" w14:textId="77777777" w:rsidTr="009D1011">
        <w:trPr>
          <w:trHeight w:val="627"/>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60F81DFD" w14:textId="77777777" w:rsidR="00B574C4" w:rsidRPr="00DC5521" w:rsidRDefault="00B574C4" w:rsidP="00B43A9E">
            <w:pPr>
              <w:jc w:val="center"/>
              <w:rPr>
                <w:sz w:val="16"/>
                <w:szCs w:val="16"/>
              </w:rPr>
            </w:pPr>
            <w:r w:rsidRPr="00DC5521">
              <w:rPr>
                <w:sz w:val="16"/>
                <w:szCs w:val="16"/>
              </w:rPr>
              <w:lastRenderedPageBreak/>
              <w:t>10</w:t>
            </w:r>
          </w:p>
        </w:tc>
        <w:tc>
          <w:tcPr>
            <w:tcW w:w="725" w:type="pct"/>
            <w:tcBorders>
              <w:top w:val="nil"/>
              <w:left w:val="nil"/>
              <w:bottom w:val="single" w:sz="4" w:space="0" w:color="auto"/>
              <w:right w:val="single" w:sz="4" w:space="0" w:color="auto"/>
            </w:tcBorders>
            <w:shd w:val="clear" w:color="auto" w:fill="auto"/>
            <w:vAlign w:val="center"/>
            <w:hideMark/>
          </w:tcPr>
          <w:p w14:paraId="29A36B66" w14:textId="77777777" w:rsidR="00B574C4" w:rsidRPr="00DC5521" w:rsidRDefault="00B574C4" w:rsidP="00B43A9E">
            <w:pPr>
              <w:jc w:val="center"/>
              <w:rPr>
                <w:sz w:val="18"/>
                <w:szCs w:val="18"/>
              </w:rPr>
            </w:pPr>
            <w:r w:rsidRPr="00DC5521">
              <w:rPr>
                <w:sz w:val="18"/>
                <w:szCs w:val="18"/>
              </w:rPr>
              <w:t xml:space="preserve">ИП </w:t>
            </w:r>
            <w:proofErr w:type="spellStart"/>
            <w:r w:rsidRPr="00DC5521">
              <w:rPr>
                <w:sz w:val="18"/>
                <w:szCs w:val="18"/>
              </w:rPr>
              <w:t>Передельская</w:t>
            </w:r>
            <w:proofErr w:type="spellEnd"/>
            <w:r w:rsidRPr="00DC5521">
              <w:rPr>
                <w:sz w:val="18"/>
                <w:szCs w:val="18"/>
              </w:rPr>
              <w:br/>
              <w:t>ул.50 лет Октября, 13</w:t>
            </w:r>
          </w:p>
        </w:tc>
        <w:tc>
          <w:tcPr>
            <w:tcW w:w="161" w:type="pct"/>
            <w:tcBorders>
              <w:top w:val="nil"/>
              <w:left w:val="nil"/>
              <w:bottom w:val="single" w:sz="4" w:space="0" w:color="auto"/>
              <w:right w:val="single" w:sz="4" w:space="0" w:color="auto"/>
            </w:tcBorders>
            <w:shd w:val="clear" w:color="auto" w:fill="auto"/>
            <w:noWrap/>
            <w:vAlign w:val="center"/>
            <w:hideMark/>
          </w:tcPr>
          <w:p w14:paraId="7D5BDE86" w14:textId="77777777" w:rsidR="00B574C4" w:rsidRPr="00DC5521" w:rsidRDefault="00B574C4" w:rsidP="00B43A9E">
            <w:pPr>
              <w:jc w:val="center"/>
              <w:rPr>
                <w:sz w:val="16"/>
                <w:szCs w:val="16"/>
              </w:rPr>
            </w:pPr>
            <w:r w:rsidRPr="00DC5521">
              <w:rPr>
                <w:sz w:val="16"/>
                <w:szCs w:val="16"/>
              </w:rPr>
              <w:t>1</w:t>
            </w:r>
          </w:p>
        </w:tc>
        <w:tc>
          <w:tcPr>
            <w:tcW w:w="166" w:type="pct"/>
            <w:tcBorders>
              <w:top w:val="nil"/>
              <w:left w:val="nil"/>
              <w:bottom w:val="single" w:sz="4" w:space="0" w:color="auto"/>
              <w:right w:val="single" w:sz="4" w:space="0" w:color="auto"/>
            </w:tcBorders>
            <w:shd w:val="clear" w:color="auto" w:fill="auto"/>
            <w:noWrap/>
            <w:vAlign w:val="center"/>
            <w:hideMark/>
          </w:tcPr>
          <w:p w14:paraId="4874BCE8"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417FDE48"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617F4D5E"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6BC7E77D"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6F08862A"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350FFEB5"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41AB2C90"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5ED95CBD" w14:textId="77777777" w:rsidR="00B574C4" w:rsidRPr="00DC5521" w:rsidRDefault="00B574C4" w:rsidP="00B43A9E">
            <w:pPr>
              <w:jc w:val="center"/>
              <w:rPr>
                <w:sz w:val="16"/>
                <w:szCs w:val="16"/>
              </w:rPr>
            </w:pPr>
            <w:r w:rsidRPr="00DC5521">
              <w:rPr>
                <w:sz w:val="16"/>
                <w:szCs w:val="16"/>
              </w:rPr>
              <w:t>1</w:t>
            </w:r>
          </w:p>
        </w:tc>
        <w:tc>
          <w:tcPr>
            <w:tcW w:w="175" w:type="pct"/>
            <w:tcBorders>
              <w:top w:val="nil"/>
              <w:left w:val="nil"/>
              <w:bottom w:val="single" w:sz="4" w:space="0" w:color="auto"/>
              <w:right w:val="single" w:sz="4" w:space="0" w:color="auto"/>
            </w:tcBorders>
            <w:shd w:val="clear" w:color="auto" w:fill="auto"/>
            <w:noWrap/>
            <w:vAlign w:val="center"/>
            <w:hideMark/>
          </w:tcPr>
          <w:p w14:paraId="53C7A2FD"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2CC4A611"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0F23B212"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6773127C"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49916DB"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00EBA68"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012025F"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1DF1C125"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5E8B589E"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22D39DBC"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B570433"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448D645"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3950E251" w14:textId="77777777" w:rsidR="00B574C4" w:rsidRPr="00DC5521" w:rsidRDefault="00B574C4" w:rsidP="00B43A9E">
            <w:pPr>
              <w:jc w:val="center"/>
              <w:rPr>
                <w:sz w:val="16"/>
                <w:szCs w:val="16"/>
              </w:rPr>
            </w:pPr>
          </w:p>
        </w:tc>
      </w:tr>
      <w:tr w:rsidR="00B574C4" w:rsidRPr="00DC5521" w14:paraId="6F54FE7C" w14:textId="77777777" w:rsidTr="009D1011">
        <w:trPr>
          <w:trHeight w:val="551"/>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7FA3EB65" w14:textId="77777777" w:rsidR="00B574C4" w:rsidRPr="00DC5521" w:rsidRDefault="00B574C4" w:rsidP="00B43A9E">
            <w:pPr>
              <w:jc w:val="center"/>
              <w:rPr>
                <w:sz w:val="16"/>
                <w:szCs w:val="16"/>
              </w:rPr>
            </w:pPr>
            <w:r w:rsidRPr="00DC5521">
              <w:rPr>
                <w:sz w:val="16"/>
                <w:szCs w:val="16"/>
              </w:rPr>
              <w:t>11</w:t>
            </w:r>
          </w:p>
        </w:tc>
        <w:tc>
          <w:tcPr>
            <w:tcW w:w="725" w:type="pct"/>
            <w:tcBorders>
              <w:top w:val="nil"/>
              <w:left w:val="nil"/>
              <w:bottom w:val="single" w:sz="4" w:space="0" w:color="auto"/>
              <w:right w:val="single" w:sz="4" w:space="0" w:color="auto"/>
            </w:tcBorders>
            <w:shd w:val="clear" w:color="000000" w:fill="FFFFFF"/>
            <w:vAlign w:val="center"/>
            <w:hideMark/>
          </w:tcPr>
          <w:p w14:paraId="4E8A8424" w14:textId="77777777" w:rsidR="00B574C4" w:rsidRPr="00DC5521" w:rsidRDefault="00B574C4" w:rsidP="00B43A9E">
            <w:pPr>
              <w:jc w:val="center"/>
              <w:rPr>
                <w:sz w:val="18"/>
                <w:szCs w:val="18"/>
              </w:rPr>
            </w:pPr>
            <w:r w:rsidRPr="00DC5521">
              <w:rPr>
                <w:sz w:val="18"/>
                <w:szCs w:val="18"/>
              </w:rPr>
              <w:t xml:space="preserve">ИП </w:t>
            </w:r>
            <w:proofErr w:type="spellStart"/>
            <w:r w:rsidRPr="00DC5521">
              <w:rPr>
                <w:sz w:val="18"/>
                <w:szCs w:val="18"/>
              </w:rPr>
              <w:t>Чиркова</w:t>
            </w:r>
            <w:proofErr w:type="spellEnd"/>
            <w:r w:rsidRPr="00DC5521">
              <w:rPr>
                <w:sz w:val="18"/>
                <w:szCs w:val="18"/>
              </w:rPr>
              <w:t xml:space="preserve"> И.В.                                        пл.50 лет Октября, 21</w:t>
            </w:r>
          </w:p>
        </w:tc>
        <w:tc>
          <w:tcPr>
            <w:tcW w:w="161" w:type="pct"/>
            <w:tcBorders>
              <w:top w:val="nil"/>
              <w:left w:val="nil"/>
              <w:bottom w:val="single" w:sz="4" w:space="0" w:color="auto"/>
              <w:right w:val="single" w:sz="4" w:space="0" w:color="auto"/>
            </w:tcBorders>
            <w:shd w:val="clear" w:color="auto" w:fill="auto"/>
            <w:noWrap/>
            <w:vAlign w:val="center"/>
            <w:hideMark/>
          </w:tcPr>
          <w:p w14:paraId="32FC3C0F" w14:textId="77777777" w:rsidR="00B574C4" w:rsidRPr="00DC5521" w:rsidRDefault="00B574C4" w:rsidP="00B43A9E">
            <w:pPr>
              <w:jc w:val="center"/>
              <w:rPr>
                <w:sz w:val="16"/>
                <w:szCs w:val="16"/>
              </w:rPr>
            </w:pPr>
            <w:r w:rsidRPr="00DC5521">
              <w:rPr>
                <w:sz w:val="16"/>
                <w:szCs w:val="16"/>
              </w:rPr>
              <w:t>2</w:t>
            </w:r>
          </w:p>
        </w:tc>
        <w:tc>
          <w:tcPr>
            <w:tcW w:w="166" w:type="pct"/>
            <w:tcBorders>
              <w:top w:val="nil"/>
              <w:left w:val="nil"/>
              <w:bottom w:val="single" w:sz="4" w:space="0" w:color="auto"/>
              <w:right w:val="single" w:sz="4" w:space="0" w:color="auto"/>
            </w:tcBorders>
            <w:shd w:val="clear" w:color="auto" w:fill="auto"/>
            <w:noWrap/>
            <w:vAlign w:val="center"/>
            <w:hideMark/>
          </w:tcPr>
          <w:p w14:paraId="1198E345"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31537D0C"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6AF10AED"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3C3D1092"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0DB18F3A"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6FD063E8"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2895B232"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11E1E5D5"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223AE2AA" w14:textId="77777777" w:rsidR="00B574C4" w:rsidRPr="00DC5521" w:rsidRDefault="00B574C4" w:rsidP="00B43A9E">
            <w:pPr>
              <w:jc w:val="center"/>
              <w:rPr>
                <w:sz w:val="16"/>
                <w:szCs w:val="16"/>
              </w:rPr>
            </w:pPr>
            <w:r w:rsidRPr="00DC5521">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481655C5"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1BE54162"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450A05C6"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C8C471C"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C90D045"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A92AB66"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67C65B11"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3FA0947C"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0E6D35D0"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EB61B19"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B3A39D6"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03C9C9F2" w14:textId="77777777" w:rsidR="00B574C4" w:rsidRPr="00DC5521" w:rsidRDefault="00B574C4" w:rsidP="00B43A9E">
            <w:pPr>
              <w:jc w:val="center"/>
              <w:rPr>
                <w:sz w:val="16"/>
                <w:szCs w:val="16"/>
              </w:rPr>
            </w:pPr>
          </w:p>
        </w:tc>
      </w:tr>
      <w:tr w:rsidR="00B574C4" w:rsidRPr="00DC5521" w14:paraId="05FB2C33" w14:textId="77777777" w:rsidTr="009D1011">
        <w:trPr>
          <w:trHeight w:val="701"/>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2AB3D661" w14:textId="77777777" w:rsidR="00B574C4" w:rsidRPr="00DC5521" w:rsidRDefault="00B574C4" w:rsidP="00B43A9E">
            <w:pPr>
              <w:jc w:val="center"/>
              <w:rPr>
                <w:sz w:val="16"/>
                <w:szCs w:val="16"/>
              </w:rPr>
            </w:pPr>
            <w:r w:rsidRPr="00DC5521">
              <w:rPr>
                <w:sz w:val="16"/>
                <w:szCs w:val="16"/>
              </w:rPr>
              <w:t>12</w:t>
            </w:r>
          </w:p>
        </w:tc>
        <w:tc>
          <w:tcPr>
            <w:tcW w:w="725" w:type="pct"/>
            <w:tcBorders>
              <w:top w:val="nil"/>
              <w:left w:val="nil"/>
              <w:bottom w:val="single" w:sz="4" w:space="0" w:color="auto"/>
              <w:right w:val="single" w:sz="4" w:space="0" w:color="auto"/>
            </w:tcBorders>
            <w:shd w:val="clear" w:color="000000" w:fill="FFFFFF"/>
            <w:vAlign w:val="center"/>
            <w:hideMark/>
          </w:tcPr>
          <w:p w14:paraId="50342054" w14:textId="77777777" w:rsidR="00B574C4" w:rsidRPr="00DC5521" w:rsidRDefault="00B574C4" w:rsidP="00B43A9E">
            <w:pPr>
              <w:jc w:val="center"/>
              <w:rPr>
                <w:sz w:val="18"/>
                <w:szCs w:val="18"/>
              </w:rPr>
            </w:pPr>
            <w:r w:rsidRPr="00DC5521">
              <w:rPr>
                <w:sz w:val="18"/>
                <w:szCs w:val="18"/>
              </w:rPr>
              <w:t xml:space="preserve">ИП </w:t>
            </w:r>
            <w:proofErr w:type="spellStart"/>
            <w:r w:rsidRPr="00DC5521">
              <w:rPr>
                <w:sz w:val="18"/>
                <w:szCs w:val="18"/>
              </w:rPr>
              <w:t>Кондрахин</w:t>
            </w:r>
            <w:proofErr w:type="spellEnd"/>
            <w:r w:rsidRPr="00DC5521">
              <w:rPr>
                <w:sz w:val="18"/>
                <w:szCs w:val="18"/>
              </w:rPr>
              <w:t xml:space="preserve"> В.А. (ломбард)</w:t>
            </w:r>
            <w:r w:rsidRPr="00DC5521">
              <w:rPr>
                <w:sz w:val="18"/>
                <w:szCs w:val="18"/>
              </w:rPr>
              <w:br/>
              <w:t>пл.50 лет Октября, 21</w:t>
            </w:r>
          </w:p>
        </w:tc>
        <w:tc>
          <w:tcPr>
            <w:tcW w:w="161" w:type="pct"/>
            <w:tcBorders>
              <w:top w:val="nil"/>
              <w:left w:val="nil"/>
              <w:bottom w:val="single" w:sz="4" w:space="0" w:color="auto"/>
              <w:right w:val="single" w:sz="4" w:space="0" w:color="auto"/>
            </w:tcBorders>
            <w:shd w:val="clear" w:color="auto" w:fill="auto"/>
            <w:noWrap/>
            <w:vAlign w:val="center"/>
            <w:hideMark/>
          </w:tcPr>
          <w:p w14:paraId="7AC90F3A" w14:textId="77777777" w:rsidR="00B574C4" w:rsidRPr="00DC5521" w:rsidRDefault="00B574C4" w:rsidP="00B43A9E">
            <w:pPr>
              <w:jc w:val="center"/>
              <w:rPr>
                <w:sz w:val="16"/>
                <w:szCs w:val="16"/>
              </w:rPr>
            </w:pPr>
            <w:r w:rsidRPr="00DC5521">
              <w:rPr>
                <w:sz w:val="16"/>
                <w:szCs w:val="16"/>
              </w:rPr>
              <w:t>1</w:t>
            </w:r>
          </w:p>
        </w:tc>
        <w:tc>
          <w:tcPr>
            <w:tcW w:w="166" w:type="pct"/>
            <w:tcBorders>
              <w:top w:val="nil"/>
              <w:left w:val="nil"/>
              <w:bottom w:val="single" w:sz="4" w:space="0" w:color="auto"/>
              <w:right w:val="single" w:sz="4" w:space="0" w:color="auto"/>
            </w:tcBorders>
            <w:shd w:val="clear" w:color="auto" w:fill="auto"/>
            <w:noWrap/>
            <w:vAlign w:val="center"/>
            <w:hideMark/>
          </w:tcPr>
          <w:p w14:paraId="0E5A26AC"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338A5F0A"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5E6CD235"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0FC9115A"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2FAB51DC"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5A70262F"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1B75BAEF"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0E911ED8"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70590AE6"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23040FDE"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6DE18A4B"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00834680"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7345B84"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EA7A794"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0D4A8CA"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395C26EC" w14:textId="77777777" w:rsidR="00B574C4" w:rsidRPr="00DC5521" w:rsidRDefault="00B574C4" w:rsidP="00B43A9E">
            <w:pPr>
              <w:jc w:val="center"/>
              <w:rPr>
                <w:sz w:val="16"/>
                <w:szCs w:val="16"/>
              </w:rPr>
            </w:pPr>
            <w:r w:rsidRPr="00DC5521">
              <w:rPr>
                <w:sz w:val="16"/>
                <w:szCs w:val="16"/>
              </w:rPr>
              <w:t>1</w:t>
            </w:r>
          </w:p>
        </w:tc>
        <w:tc>
          <w:tcPr>
            <w:tcW w:w="181" w:type="pct"/>
            <w:tcBorders>
              <w:top w:val="nil"/>
              <w:left w:val="nil"/>
              <w:bottom w:val="single" w:sz="4" w:space="0" w:color="auto"/>
              <w:right w:val="single" w:sz="4" w:space="0" w:color="auto"/>
            </w:tcBorders>
            <w:shd w:val="clear" w:color="auto" w:fill="auto"/>
            <w:noWrap/>
            <w:vAlign w:val="center"/>
            <w:hideMark/>
          </w:tcPr>
          <w:p w14:paraId="1F4E07E6"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0F91C612"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66846E6"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974E5C2"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249F1527" w14:textId="77777777" w:rsidR="00B574C4" w:rsidRPr="00DC5521" w:rsidRDefault="00B574C4" w:rsidP="00B43A9E">
            <w:pPr>
              <w:jc w:val="center"/>
              <w:rPr>
                <w:sz w:val="16"/>
                <w:szCs w:val="16"/>
              </w:rPr>
            </w:pPr>
          </w:p>
        </w:tc>
      </w:tr>
      <w:tr w:rsidR="00B574C4" w:rsidRPr="00DC5521" w14:paraId="69CFAF69" w14:textId="77777777" w:rsidTr="009D1011">
        <w:trPr>
          <w:trHeight w:val="55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0FDB4864" w14:textId="77777777" w:rsidR="00B574C4" w:rsidRPr="00DC5521" w:rsidRDefault="00B574C4" w:rsidP="00B43A9E">
            <w:pPr>
              <w:jc w:val="center"/>
              <w:rPr>
                <w:sz w:val="16"/>
                <w:szCs w:val="16"/>
              </w:rPr>
            </w:pPr>
            <w:r w:rsidRPr="00DC5521">
              <w:rPr>
                <w:sz w:val="16"/>
                <w:szCs w:val="16"/>
              </w:rPr>
              <w:t>13</w:t>
            </w:r>
          </w:p>
        </w:tc>
        <w:tc>
          <w:tcPr>
            <w:tcW w:w="725" w:type="pct"/>
            <w:tcBorders>
              <w:top w:val="nil"/>
              <w:left w:val="nil"/>
              <w:bottom w:val="single" w:sz="4" w:space="0" w:color="auto"/>
              <w:right w:val="single" w:sz="4" w:space="0" w:color="auto"/>
            </w:tcBorders>
            <w:shd w:val="clear" w:color="auto" w:fill="auto"/>
            <w:vAlign w:val="center"/>
            <w:hideMark/>
          </w:tcPr>
          <w:p w14:paraId="6A74F014" w14:textId="77777777" w:rsidR="00B574C4" w:rsidRPr="00DC5521" w:rsidRDefault="00B574C4" w:rsidP="00B43A9E">
            <w:pPr>
              <w:jc w:val="center"/>
              <w:rPr>
                <w:sz w:val="18"/>
                <w:szCs w:val="18"/>
              </w:rPr>
            </w:pPr>
            <w:r w:rsidRPr="00DC5521">
              <w:rPr>
                <w:sz w:val="18"/>
                <w:szCs w:val="18"/>
              </w:rPr>
              <w:t xml:space="preserve">ИП </w:t>
            </w:r>
            <w:proofErr w:type="spellStart"/>
            <w:r w:rsidRPr="00DC5521">
              <w:rPr>
                <w:sz w:val="18"/>
                <w:szCs w:val="18"/>
              </w:rPr>
              <w:t>Жалнин</w:t>
            </w:r>
            <w:proofErr w:type="spellEnd"/>
            <w:r w:rsidRPr="00DC5521">
              <w:rPr>
                <w:sz w:val="18"/>
                <w:szCs w:val="18"/>
              </w:rPr>
              <w:t xml:space="preserve"> А.Г.                                      пл. 50 Лет Октября, 21</w:t>
            </w:r>
          </w:p>
        </w:tc>
        <w:tc>
          <w:tcPr>
            <w:tcW w:w="161" w:type="pct"/>
            <w:tcBorders>
              <w:top w:val="nil"/>
              <w:left w:val="nil"/>
              <w:bottom w:val="single" w:sz="4" w:space="0" w:color="auto"/>
              <w:right w:val="single" w:sz="4" w:space="0" w:color="auto"/>
            </w:tcBorders>
            <w:shd w:val="clear" w:color="auto" w:fill="auto"/>
            <w:noWrap/>
            <w:vAlign w:val="center"/>
            <w:hideMark/>
          </w:tcPr>
          <w:p w14:paraId="232B219C" w14:textId="77777777" w:rsidR="00B574C4" w:rsidRPr="00DC5521" w:rsidRDefault="00B574C4" w:rsidP="00B43A9E">
            <w:pPr>
              <w:jc w:val="center"/>
              <w:rPr>
                <w:sz w:val="16"/>
                <w:szCs w:val="16"/>
              </w:rPr>
            </w:pPr>
            <w:r w:rsidRPr="00DC5521">
              <w:rPr>
                <w:sz w:val="16"/>
                <w:szCs w:val="16"/>
              </w:rPr>
              <w:t>3</w:t>
            </w:r>
          </w:p>
        </w:tc>
        <w:tc>
          <w:tcPr>
            <w:tcW w:w="166" w:type="pct"/>
            <w:tcBorders>
              <w:top w:val="nil"/>
              <w:left w:val="nil"/>
              <w:bottom w:val="single" w:sz="4" w:space="0" w:color="auto"/>
              <w:right w:val="single" w:sz="4" w:space="0" w:color="auto"/>
            </w:tcBorders>
            <w:shd w:val="clear" w:color="auto" w:fill="auto"/>
            <w:noWrap/>
            <w:vAlign w:val="center"/>
            <w:hideMark/>
          </w:tcPr>
          <w:p w14:paraId="48B51831"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666DE451"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20DCF36F"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5773B467"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0CDCAD69"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08F54E65"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45CD237A"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69D6CE4B"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70B4FE51"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6A8D58EB"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4B991400"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4AA11BAA"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1AF3688"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9CBB6DA" w14:textId="77777777" w:rsidR="00B574C4" w:rsidRPr="00DC5521" w:rsidRDefault="00B574C4" w:rsidP="00B43A9E">
            <w:pPr>
              <w:jc w:val="center"/>
              <w:rPr>
                <w:sz w:val="16"/>
                <w:szCs w:val="16"/>
              </w:rPr>
            </w:pPr>
            <w:r w:rsidRPr="00DC5521">
              <w:rPr>
                <w:sz w:val="16"/>
                <w:szCs w:val="16"/>
              </w:rPr>
              <w:t>1</w:t>
            </w:r>
          </w:p>
        </w:tc>
        <w:tc>
          <w:tcPr>
            <w:tcW w:w="185" w:type="pct"/>
            <w:tcBorders>
              <w:top w:val="nil"/>
              <w:left w:val="nil"/>
              <w:bottom w:val="single" w:sz="4" w:space="0" w:color="auto"/>
              <w:right w:val="single" w:sz="4" w:space="0" w:color="auto"/>
            </w:tcBorders>
            <w:shd w:val="clear" w:color="auto" w:fill="auto"/>
            <w:noWrap/>
            <w:vAlign w:val="center"/>
            <w:hideMark/>
          </w:tcPr>
          <w:p w14:paraId="7732B2EB"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6F06C686"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71FAE4C2"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4126DDD6"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B194239"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30E3243"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32AB1EF7" w14:textId="77777777" w:rsidR="00B574C4" w:rsidRPr="00DC5521" w:rsidRDefault="00B574C4" w:rsidP="00B43A9E">
            <w:pPr>
              <w:jc w:val="center"/>
              <w:rPr>
                <w:sz w:val="16"/>
                <w:szCs w:val="16"/>
              </w:rPr>
            </w:pPr>
          </w:p>
        </w:tc>
      </w:tr>
      <w:tr w:rsidR="00B574C4" w:rsidRPr="00DC5521" w14:paraId="46812A75" w14:textId="77777777" w:rsidTr="009D1011">
        <w:trPr>
          <w:trHeight w:val="549"/>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5F894C7F" w14:textId="77777777" w:rsidR="00B574C4" w:rsidRPr="00DC5521" w:rsidRDefault="00B574C4" w:rsidP="00B43A9E">
            <w:pPr>
              <w:jc w:val="center"/>
              <w:rPr>
                <w:sz w:val="16"/>
                <w:szCs w:val="16"/>
              </w:rPr>
            </w:pPr>
            <w:r w:rsidRPr="00DC5521">
              <w:rPr>
                <w:sz w:val="16"/>
                <w:szCs w:val="16"/>
              </w:rPr>
              <w:t>14</w:t>
            </w:r>
          </w:p>
        </w:tc>
        <w:tc>
          <w:tcPr>
            <w:tcW w:w="725" w:type="pct"/>
            <w:tcBorders>
              <w:top w:val="nil"/>
              <w:left w:val="nil"/>
              <w:bottom w:val="single" w:sz="4" w:space="0" w:color="auto"/>
              <w:right w:val="single" w:sz="4" w:space="0" w:color="auto"/>
            </w:tcBorders>
            <w:shd w:val="clear" w:color="auto" w:fill="auto"/>
            <w:vAlign w:val="center"/>
            <w:hideMark/>
          </w:tcPr>
          <w:p w14:paraId="31489FEB" w14:textId="77777777" w:rsidR="00B574C4" w:rsidRPr="00DC5521" w:rsidRDefault="00B574C4" w:rsidP="00B43A9E">
            <w:pPr>
              <w:jc w:val="center"/>
              <w:rPr>
                <w:sz w:val="18"/>
                <w:szCs w:val="18"/>
              </w:rPr>
            </w:pPr>
            <w:r w:rsidRPr="00DC5521">
              <w:rPr>
                <w:sz w:val="18"/>
                <w:szCs w:val="18"/>
              </w:rPr>
              <w:t xml:space="preserve">ИП </w:t>
            </w:r>
            <w:proofErr w:type="spellStart"/>
            <w:r w:rsidRPr="00DC5521">
              <w:rPr>
                <w:sz w:val="18"/>
                <w:szCs w:val="18"/>
              </w:rPr>
              <w:t>Исраэлян</w:t>
            </w:r>
            <w:proofErr w:type="spellEnd"/>
            <w:r w:rsidRPr="00DC5521">
              <w:rPr>
                <w:sz w:val="18"/>
                <w:szCs w:val="18"/>
              </w:rPr>
              <w:t xml:space="preserve"> Р.М.                                     пл. 50 лет Октября, 21</w:t>
            </w:r>
          </w:p>
        </w:tc>
        <w:tc>
          <w:tcPr>
            <w:tcW w:w="161" w:type="pct"/>
            <w:tcBorders>
              <w:top w:val="nil"/>
              <w:left w:val="nil"/>
              <w:bottom w:val="single" w:sz="4" w:space="0" w:color="auto"/>
              <w:right w:val="single" w:sz="4" w:space="0" w:color="auto"/>
            </w:tcBorders>
            <w:shd w:val="clear" w:color="auto" w:fill="auto"/>
            <w:noWrap/>
            <w:vAlign w:val="center"/>
            <w:hideMark/>
          </w:tcPr>
          <w:p w14:paraId="4A2BD6E8" w14:textId="77777777" w:rsidR="00B574C4" w:rsidRPr="00DC5521" w:rsidRDefault="00B574C4" w:rsidP="00B43A9E">
            <w:pPr>
              <w:jc w:val="center"/>
              <w:rPr>
                <w:sz w:val="16"/>
                <w:szCs w:val="16"/>
              </w:rPr>
            </w:pPr>
            <w:r w:rsidRPr="00DC5521">
              <w:rPr>
                <w:sz w:val="16"/>
                <w:szCs w:val="16"/>
              </w:rPr>
              <w:t>2</w:t>
            </w:r>
          </w:p>
        </w:tc>
        <w:tc>
          <w:tcPr>
            <w:tcW w:w="166" w:type="pct"/>
            <w:tcBorders>
              <w:top w:val="nil"/>
              <w:left w:val="nil"/>
              <w:bottom w:val="single" w:sz="4" w:space="0" w:color="auto"/>
              <w:right w:val="single" w:sz="4" w:space="0" w:color="auto"/>
            </w:tcBorders>
            <w:shd w:val="clear" w:color="auto" w:fill="auto"/>
            <w:noWrap/>
            <w:vAlign w:val="center"/>
            <w:hideMark/>
          </w:tcPr>
          <w:p w14:paraId="0EE068A3"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521AED56"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6E0FD7F4"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70DC9211"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58DC7BB4" w14:textId="77777777" w:rsidR="00B574C4" w:rsidRPr="00DC5521" w:rsidRDefault="00B574C4" w:rsidP="00B43A9E">
            <w:pPr>
              <w:jc w:val="center"/>
              <w:rPr>
                <w:sz w:val="16"/>
                <w:szCs w:val="16"/>
              </w:rPr>
            </w:pPr>
            <w:r w:rsidRPr="00DC5521">
              <w:rPr>
                <w:sz w:val="16"/>
                <w:szCs w:val="16"/>
              </w:rPr>
              <w:t>1</w:t>
            </w:r>
          </w:p>
        </w:tc>
        <w:tc>
          <w:tcPr>
            <w:tcW w:w="158" w:type="pct"/>
            <w:tcBorders>
              <w:top w:val="nil"/>
              <w:left w:val="nil"/>
              <w:bottom w:val="single" w:sz="4" w:space="0" w:color="auto"/>
              <w:right w:val="single" w:sz="4" w:space="0" w:color="auto"/>
            </w:tcBorders>
            <w:shd w:val="clear" w:color="auto" w:fill="auto"/>
            <w:noWrap/>
            <w:vAlign w:val="center"/>
            <w:hideMark/>
          </w:tcPr>
          <w:p w14:paraId="1D828707"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3382DAD4"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3E11D533"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4D2CEBBB"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4F5C357B"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1F7C93A4"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0938B9E5"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0404C53"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DBCE698"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2E711E8"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25A6F66E"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1148AB43"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2BDEDFE4"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03FEA4C"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F0C2F7D"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2186ABFF" w14:textId="77777777" w:rsidR="00B574C4" w:rsidRPr="00DC5521" w:rsidRDefault="00B574C4" w:rsidP="00B43A9E">
            <w:pPr>
              <w:jc w:val="center"/>
              <w:rPr>
                <w:sz w:val="16"/>
                <w:szCs w:val="16"/>
              </w:rPr>
            </w:pPr>
            <w:r w:rsidRPr="00DC5521">
              <w:rPr>
                <w:sz w:val="16"/>
                <w:szCs w:val="16"/>
              </w:rPr>
              <w:t>1</w:t>
            </w:r>
          </w:p>
        </w:tc>
      </w:tr>
      <w:tr w:rsidR="00B574C4" w:rsidRPr="00DC5521" w14:paraId="5CE23274" w14:textId="77777777" w:rsidTr="00752791">
        <w:trPr>
          <w:trHeight w:val="5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644695A8" w14:textId="77777777" w:rsidR="00B574C4" w:rsidRPr="00DC5521" w:rsidRDefault="00B574C4" w:rsidP="00B43A9E">
            <w:pPr>
              <w:jc w:val="center"/>
              <w:rPr>
                <w:sz w:val="16"/>
                <w:szCs w:val="16"/>
              </w:rPr>
            </w:pPr>
            <w:r w:rsidRPr="00DC5521">
              <w:rPr>
                <w:sz w:val="16"/>
                <w:szCs w:val="16"/>
              </w:rPr>
              <w:t>15</w:t>
            </w:r>
          </w:p>
        </w:tc>
        <w:tc>
          <w:tcPr>
            <w:tcW w:w="725" w:type="pct"/>
            <w:tcBorders>
              <w:top w:val="nil"/>
              <w:left w:val="nil"/>
              <w:bottom w:val="single" w:sz="4" w:space="0" w:color="auto"/>
              <w:right w:val="single" w:sz="4" w:space="0" w:color="auto"/>
            </w:tcBorders>
            <w:shd w:val="clear" w:color="auto" w:fill="auto"/>
            <w:vAlign w:val="center"/>
            <w:hideMark/>
          </w:tcPr>
          <w:p w14:paraId="02E82EFE" w14:textId="352A8D04" w:rsidR="00B574C4" w:rsidRPr="00DC5521" w:rsidRDefault="00B574C4" w:rsidP="00B43A9E">
            <w:pPr>
              <w:jc w:val="center"/>
              <w:rPr>
                <w:sz w:val="18"/>
                <w:szCs w:val="18"/>
              </w:rPr>
            </w:pPr>
            <w:r w:rsidRPr="00DC5521">
              <w:rPr>
                <w:sz w:val="18"/>
                <w:szCs w:val="18"/>
              </w:rPr>
              <w:t>ООО</w:t>
            </w:r>
            <w:r w:rsidR="00EF293B">
              <w:rPr>
                <w:sz w:val="18"/>
                <w:szCs w:val="18"/>
              </w:rPr>
              <w:t xml:space="preserve"> </w:t>
            </w:r>
            <w:r w:rsidRPr="00DC5521">
              <w:rPr>
                <w:sz w:val="18"/>
                <w:szCs w:val="18"/>
              </w:rPr>
              <w:t>"Сервис 4*4"</w:t>
            </w:r>
            <w:r w:rsidRPr="00DC5521">
              <w:rPr>
                <w:sz w:val="18"/>
                <w:szCs w:val="18"/>
              </w:rPr>
              <w:br/>
              <w:t>ул. 50 лет Октября</w:t>
            </w:r>
          </w:p>
        </w:tc>
        <w:tc>
          <w:tcPr>
            <w:tcW w:w="161" w:type="pct"/>
            <w:tcBorders>
              <w:top w:val="nil"/>
              <w:left w:val="nil"/>
              <w:bottom w:val="single" w:sz="4" w:space="0" w:color="auto"/>
              <w:right w:val="single" w:sz="4" w:space="0" w:color="auto"/>
            </w:tcBorders>
            <w:shd w:val="clear" w:color="auto" w:fill="auto"/>
            <w:noWrap/>
            <w:vAlign w:val="center"/>
            <w:hideMark/>
          </w:tcPr>
          <w:p w14:paraId="205F7B66" w14:textId="77777777" w:rsidR="00B574C4" w:rsidRPr="00DC5521" w:rsidRDefault="00B574C4" w:rsidP="00B43A9E">
            <w:pPr>
              <w:jc w:val="center"/>
              <w:rPr>
                <w:sz w:val="16"/>
                <w:szCs w:val="16"/>
              </w:rPr>
            </w:pPr>
            <w:r w:rsidRPr="00DC5521">
              <w:rPr>
                <w:sz w:val="16"/>
                <w:szCs w:val="16"/>
              </w:rPr>
              <w:t>3</w:t>
            </w:r>
          </w:p>
        </w:tc>
        <w:tc>
          <w:tcPr>
            <w:tcW w:w="166" w:type="pct"/>
            <w:tcBorders>
              <w:top w:val="nil"/>
              <w:left w:val="nil"/>
              <w:bottom w:val="single" w:sz="4" w:space="0" w:color="auto"/>
              <w:right w:val="single" w:sz="4" w:space="0" w:color="auto"/>
            </w:tcBorders>
            <w:shd w:val="clear" w:color="auto" w:fill="auto"/>
            <w:noWrap/>
            <w:vAlign w:val="center"/>
            <w:hideMark/>
          </w:tcPr>
          <w:p w14:paraId="0A0DC995"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4DFB1539"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3469F91C"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608672FF"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20F699F3"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2F7CB5AD"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5E5282BD"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1E6E8526"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10F6B948"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642EB4A7"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6ED55F07"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0AAB931F"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337BE3C"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C8A09EB"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6AB5B75"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46E05E3C"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288C0F9F"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204008DA" w14:textId="77777777" w:rsidR="00B574C4" w:rsidRPr="00DC5521" w:rsidRDefault="00B574C4" w:rsidP="00B43A9E">
            <w:pPr>
              <w:jc w:val="center"/>
              <w:rPr>
                <w:sz w:val="16"/>
                <w:szCs w:val="16"/>
              </w:rPr>
            </w:pPr>
            <w:r w:rsidRPr="00DC5521">
              <w:rPr>
                <w:sz w:val="16"/>
                <w:szCs w:val="16"/>
              </w:rPr>
              <w:t>1</w:t>
            </w:r>
          </w:p>
        </w:tc>
        <w:tc>
          <w:tcPr>
            <w:tcW w:w="185" w:type="pct"/>
            <w:tcBorders>
              <w:top w:val="nil"/>
              <w:left w:val="nil"/>
              <w:bottom w:val="single" w:sz="4" w:space="0" w:color="auto"/>
              <w:right w:val="single" w:sz="4" w:space="0" w:color="auto"/>
            </w:tcBorders>
            <w:shd w:val="clear" w:color="auto" w:fill="auto"/>
            <w:noWrap/>
            <w:vAlign w:val="center"/>
            <w:hideMark/>
          </w:tcPr>
          <w:p w14:paraId="53A04E9D"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7F4B873"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1254DE56" w14:textId="77777777" w:rsidR="00B574C4" w:rsidRPr="00DC5521" w:rsidRDefault="00B574C4" w:rsidP="00B43A9E">
            <w:pPr>
              <w:jc w:val="center"/>
              <w:rPr>
                <w:sz w:val="16"/>
                <w:szCs w:val="16"/>
              </w:rPr>
            </w:pPr>
          </w:p>
        </w:tc>
      </w:tr>
      <w:tr w:rsidR="00B574C4" w:rsidRPr="00DC5521" w14:paraId="2C0203F4" w14:textId="77777777" w:rsidTr="00752791">
        <w:trPr>
          <w:trHeight w:val="55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6CB6623B" w14:textId="77777777" w:rsidR="00B574C4" w:rsidRPr="00DC5521" w:rsidRDefault="00B574C4" w:rsidP="00B43A9E">
            <w:pPr>
              <w:jc w:val="center"/>
              <w:rPr>
                <w:sz w:val="16"/>
                <w:szCs w:val="16"/>
              </w:rPr>
            </w:pPr>
            <w:r w:rsidRPr="00DC5521">
              <w:rPr>
                <w:sz w:val="16"/>
                <w:szCs w:val="16"/>
              </w:rPr>
              <w:t>16</w:t>
            </w:r>
          </w:p>
        </w:tc>
        <w:tc>
          <w:tcPr>
            <w:tcW w:w="725" w:type="pct"/>
            <w:tcBorders>
              <w:top w:val="nil"/>
              <w:left w:val="nil"/>
              <w:bottom w:val="single" w:sz="4" w:space="0" w:color="auto"/>
              <w:right w:val="single" w:sz="4" w:space="0" w:color="auto"/>
            </w:tcBorders>
            <w:shd w:val="clear" w:color="auto" w:fill="auto"/>
            <w:vAlign w:val="center"/>
            <w:hideMark/>
          </w:tcPr>
          <w:p w14:paraId="2BE36653" w14:textId="235B9368" w:rsidR="00B574C4" w:rsidRPr="00DC5521" w:rsidRDefault="00B574C4" w:rsidP="00091BDF">
            <w:pPr>
              <w:jc w:val="center"/>
              <w:rPr>
                <w:sz w:val="18"/>
                <w:szCs w:val="18"/>
              </w:rPr>
            </w:pPr>
            <w:r w:rsidRPr="00DC5521">
              <w:rPr>
                <w:sz w:val="18"/>
                <w:szCs w:val="18"/>
              </w:rPr>
              <w:t>ООО "Лада"</w:t>
            </w:r>
            <w:r w:rsidRPr="00DC5521">
              <w:rPr>
                <w:sz w:val="18"/>
                <w:szCs w:val="18"/>
              </w:rPr>
              <w:br/>
            </w:r>
            <w:r w:rsidR="00091BDF">
              <w:rPr>
                <w:sz w:val="18"/>
                <w:szCs w:val="18"/>
              </w:rPr>
              <w:t xml:space="preserve">ул. </w:t>
            </w:r>
            <w:r w:rsidRPr="00DC5521">
              <w:rPr>
                <w:sz w:val="18"/>
                <w:szCs w:val="18"/>
              </w:rPr>
              <w:t>96</w:t>
            </w:r>
            <w:r w:rsidR="00091BDF">
              <w:rPr>
                <w:sz w:val="18"/>
                <w:szCs w:val="18"/>
              </w:rPr>
              <w:t xml:space="preserve"> </w:t>
            </w:r>
            <w:r w:rsidRPr="00DC5521">
              <w:rPr>
                <w:sz w:val="18"/>
                <w:szCs w:val="18"/>
              </w:rPr>
              <w:t xml:space="preserve">км </w:t>
            </w:r>
            <w:r w:rsidR="00091BDF">
              <w:rPr>
                <w:sz w:val="18"/>
                <w:szCs w:val="18"/>
              </w:rPr>
              <w:t>Киевского шоссе</w:t>
            </w:r>
          </w:p>
        </w:tc>
        <w:tc>
          <w:tcPr>
            <w:tcW w:w="161" w:type="pct"/>
            <w:tcBorders>
              <w:top w:val="nil"/>
              <w:left w:val="nil"/>
              <w:bottom w:val="single" w:sz="4" w:space="0" w:color="auto"/>
              <w:right w:val="single" w:sz="4" w:space="0" w:color="auto"/>
            </w:tcBorders>
            <w:shd w:val="clear" w:color="auto" w:fill="auto"/>
            <w:noWrap/>
            <w:vAlign w:val="center"/>
            <w:hideMark/>
          </w:tcPr>
          <w:p w14:paraId="4DD93F6A" w14:textId="77777777" w:rsidR="00B574C4" w:rsidRPr="00DC5521" w:rsidRDefault="00B574C4" w:rsidP="00B43A9E">
            <w:pPr>
              <w:jc w:val="center"/>
              <w:rPr>
                <w:sz w:val="16"/>
                <w:szCs w:val="16"/>
              </w:rPr>
            </w:pPr>
            <w:r w:rsidRPr="00DC5521">
              <w:rPr>
                <w:sz w:val="16"/>
                <w:szCs w:val="16"/>
              </w:rPr>
              <w:t>1</w:t>
            </w:r>
          </w:p>
        </w:tc>
        <w:tc>
          <w:tcPr>
            <w:tcW w:w="166" w:type="pct"/>
            <w:tcBorders>
              <w:top w:val="nil"/>
              <w:left w:val="nil"/>
              <w:bottom w:val="single" w:sz="4" w:space="0" w:color="auto"/>
              <w:right w:val="single" w:sz="4" w:space="0" w:color="auto"/>
            </w:tcBorders>
            <w:shd w:val="clear" w:color="auto" w:fill="auto"/>
            <w:noWrap/>
            <w:vAlign w:val="center"/>
            <w:hideMark/>
          </w:tcPr>
          <w:p w14:paraId="2262A75E"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3DBB7D2B"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5CBDA10D"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71D86608"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15CF39D8"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49EACD63"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4FD63877"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6840FD7A"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20491FC4"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30547201"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32A65500"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3217A32A"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FDB44A5"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9E5453C"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B9DD9B9"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51B6809F"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61713B9C"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5008C66F" w14:textId="77777777" w:rsidR="00B574C4" w:rsidRPr="00DC5521" w:rsidRDefault="00B574C4" w:rsidP="00B43A9E">
            <w:pPr>
              <w:jc w:val="center"/>
              <w:rPr>
                <w:sz w:val="16"/>
                <w:szCs w:val="16"/>
              </w:rPr>
            </w:pPr>
            <w:r w:rsidRPr="00DC5521">
              <w:rPr>
                <w:sz w:val="16"/>
                <w:szCs w:val="16"/>
              </w:rPr>
              <w:t>1</w:t>
            </w:r>
          </w:p>
        </w:tc>
        <w:tc>
          <w:tcPr>
            <w:tcW w:w="185" w:type="pct"/>
            <w:tcBorders>
              <w:top w:val="nil"/>
              <w:left w:val="nil"/>
              <w:bottom w:val="single" w:sz="4" w:space="0" w:color="auto"/>
              <w:right w:val="single" w:sz="4" w:space="0" w:color="auto"/>
            </w:tcBorders>
            <w:shd w:val="clear" w:color="auto" w:fill="auto"/>
            <w:noWrap/>
            <w:vAlign w:val="center"/>
            <w:hideMark/>
          </w:tcPr>
          <w:p w14:paraId="7BB16657"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FB00586"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7ED0D17F" w14:textId="77777777" w:rsidR="00B574C4" w:rsidRPr="00DC5521" w:rsidRDefault="00B574C4" w:rsidP="00B43A9E">
            <w:pPr>
              <w:jc w:val="center"/>
              <w:rPr>
                <w:sz w:val="16"/>
                <w:szCs w:val="16"/>
              </w:rPr>
            </w:pPr>
          </w:p>
        </w:tc>
      </w:tr>
      <w:tr w:rsidR="00B574C4" w:rsidRPr="00DC5521" w14:paraId="3FC9159E" w14:textId="77777777" w:rsidTr="00752791">
        <w:trPr>
          <w:trHeight w:val="49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645E630F" w14:textId="77777777" w:rsidR="00B574C4" w:rsidRPr="00DC5521" w:rsidRDefault="00B574C4" w:rsidP="00B43A9E">
            <w:pPr>
              <w:jc w:val="center"/>
              <w:rPr>
                <w:sz w:val="16"/>
                <w:szCs w:val="16"/>
              </w:rPr>
            </w:pPr>
            <w:r w:rsidRPr="00DC5521">
              <w:rPr>
                <w:sz w:val="16"/>
                <w:szCs w:val="16"/>
              </w:rPr>
              <w:t>17</w:t>
            </w:r>
          </w:p>
        </w:tc>
        <w:tc>
          <w:tcPr>
            <w:tcW w:w="725" w:type="pct"/>
            <w:tcBorders>
              <w:top w:val="nil"/>
              <w:left w:val="nil"/>
              <w:bottom w:val="single" w:sz="4" w:space="0" w:color="auto"/>
              <w:right w:val="single" w:sz="4" w:space="0" w:color="auto"/>
            </w:tcBorders>
            <w:shd w:val="clear" w:color="auto" w:fill="auto"/>
            <w:vAlign w:val="center"/>
            <w:hideMark/>
          </w:tcPr>
          <w:p w14:paraId="140B11DD" w14:textId="15007C46" w:rsidR="00B574C4" w:rsidRPr="00DC5521" w:rsidRDefault="00B574C4" w:rsidP="00091BDF">
            <w:pPr>
              <w:jc w:val="center"/>
              <w:rPr>
                <w:sz w:val="18"/>
                <w:szCs w:val="18"/>
              </w:rPr>
            </w:pPr>
            <w:r w:rsidRPr="00DC5521">
              <w:rPr>
                <w:sz w:val="18"/>
                <w:szCs w:val="18"/>
              </w:rPr>
              <w:t>ИП  Котов С.И.</w:t>
            </w:r>
            <w:r w:rsidRPr="00DC5521">
              <w:rPr>
                <w:sz w:val="18"/>
                <w:szCs w:val="18"/>
              </w:rPr>
              <w:br/>
            </w:r>
            <w:r w:rsidR="00091BDF">
              <w:rPr>
                <w:sz w:val="18"/>
                <w:szCs w:val="18"/>
              </w:rPr>
              <w:t xml:space="preserve">ул. </w:t>
            </w:r>
            <w:r w:rsidR="00091BDF" w:rsidRPr="00DC5521">
              <w:rPr>
                <w:sz w:val="18"/>
                <w:szCs w:val="18"/>
              </w:rPr>
              <w:t>96</w:t>
            </w:r>
            <w:r w:rsidR="00091BDF">
              <w:rPr>
                <w:sz w:val="18"/>
                <w:szCs w:val="18"/>
              </w:rPr>
              <w:t xml:space="preserve"> </w:t>
            </w:r>
            <w:r w:rsidR="00091BDF" w:rsidRPr="00DC5521">
              <w:rPr>
                <w:sz w:val="18"/>
                <w:szCs w:val="18"/>
              </w:rPr>
              <w:t xml:space="preserve">км </w:t>
            </w:r>
            <w:r w:rsidR="00091BDF">
              <w:rPr>
                <w:sz w:val="18"/>
                <w:szCs w:val="18"/>
              </w:rPr>
              <w:t>Киевского шоссе</w:t>
            </w:r>
          </w:p>
        </w:tc>
        <w:tc>
          <w:tcPr>
            <w:tcW w:w="161" w:type="pct"/>
            <w:tcBorders>
              <w:top w:val="nil"/>
              <w:left w:val="nil"/>
              <w:bottom w:val="single" w:sz="4" w:space="0" w:color="auto"/>
              <w:right w:val="single" w:sz="4" w:space="0" w:color="auto"/>
            </w:tcBorders>
            <w:shd w:val="clear" w:color="auto" w:fill="auto"/>
            <w:noWrap/>
            <w:vAlign w:val="center"/>
            <w:hideMark/>
          </w:tcPr>
          <w:p w14:paraId="07B915D8" w14:textId="77777777" w:rsidR="00B574C4" w:rsidRPr="00DC5521" w:rsidRDefault="00B574C4" w:rsidP="00B43A9E">
            <w:pPr>
              <w:jc w:val="center"/>
              <w:rPr>
                <w:sz w:val="16"/>
                <w:szCs w:val="16"/>
              </w:rPr>
            </w:pPr>
            <w:r w:rsidRPr="00DC5521">
              <w:rPr>
                <w:sz w:val="16"/>
                <w:szCs w:val="16"/>
              </w:rPr>
              <w:t>2</w:t>
            </w:r>
          </w:p>
        </w:tc>
        <w:tc>
          <w:tcPr>
            <w:tcW w:w="166" w:type="pct"/>
            <w:tcBorders>
              <w:top w:val="nil"/>
              <w:left w:val="nil"/>
              <w:bottom w:val="single" w:sz="4" w:space="0" w:color="auto"/>
              <w:right w:val="single" w:sz="4" w:space="0" w:color="auto"/>
            </w:tcBorders>
            <w:shd w:val="clear" w:color="auto" w:fill="auto"/>
            <w:noWrap/>
            <w:vAlign w:val="center"/>
            <w:hideMark/>
          </w:tcPr>
          <w:p w14:paraId="6287A8AD"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095EF14F"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1A5C0BDD"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583FDE8C"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254982B8"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102888DD"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7E174CB7"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5EE6FECA"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5EC98464"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73E8D794"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46A32E25"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7D2E1223"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B7ABA9B"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E55A9BE"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75DCB59"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044EC956"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5D8E9DF7"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434EEFA3" w14:textId="77777777" w:rsidR="00B574C4" w:rsidRPr="00DC5521" w:rsidRDefault="00B574C4" w:rsidP="00B43A9E">
            <w:pPr>
              <w:jc w:val="center"/>
              <w:rPr>
                <w:sz w:val="16"/>
                <w:szCs w:val="16"/>
              </w:rPr>
            </w:pPr>
            <w:r w:rsidRPr="00DC5521">
              <w:rPr>
                <w:sz w:val="16"/>
                <w:szCs w:val="16"/>
              </w:rPr>
              <w:t>1</w:t>
            </w:r>
          </w:p>
        </w:tc>
        <w:tc>
          <w:tcPr>
            <w:tcW w:w="185" w:type="pct"/>
            <w:tcBorders>
              <w:top w:val="nil"/>
              <w:left w:val="nil"/>
              <w:bottom w:val="single" w:sz="4" w:space="0" w:color="auto"/>
              <w:right w:val="single" w:sz="4" w:space="0" w:color="auto"/>
            </w:tcBorders>
            <w:shd w:val="clear" w:color="auto" w:fill="auto"/>
            <w:noWrap/>
            <w:vAlign w:val="center"/>
            <w:hideMark/>
          </w:tcPr>
          <w:p w14:paraId="464C1110"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F376C46"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3C41B4FD" w14:textId="77777777" w:rsidR="00B574C4" w:rsidRPr="00DC5521" w:rsidRDefault="00B574C4" w:rsidP="00B43A9E">
            <w:pPr>
              <w:jc w:val="center"/>
              <w:rPr>
                <w:sz w:val="16"/>
                <w:szCs w:val="16"/>
              </w:rPr>
            </w:pPr>
          </w:p>
        </w:tc>
      </w:tr>
      <w:tr w:rsidR="00B574C4" w:rsidRPr="00DC5521" w14:paraId="5542D3B6" w14:textId="77777777" w:rsidTr="00752791">
        <w:trPr>
          <w:trHeight w:val="49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204F21B9" w14:textId="77777777" w:rsidR="00B574C4" w:rsidRPr="00DC5521" w:rsidRDefault="00B574C4" w:rsidP="00B43A9E">
            <w:pPr>
              <w:jc w:val="center"/>
              <w:rPr>
                <w:sz w:val="16"/>
                <w:szCs w:val="16"/>
              </w:rPr>
            </w:pPr>
            <w:r w:rsidRPr="00DC5521">
              <w:rPr>
                <w:sz w:val="16"/>
                <w:szCs w:val="16"/>
              </w:rPr>
              <w:t>18</w:t>
            </w:r>
          </w:p>
        </w:tc>
        <w:tc>
          <w:tcPr>
            <w:tcW w:w="725" w:type="pct"/>
            <w:tcBorders>
              <w:top w:val="nil"/>
              <w:left w:val="nil"/>
              <w:bottom w:val="single" w:sz="4" w:space="0" w:color="auto"/>
              <w:right w:val="single" w:sz="4" w:space="0" w:color="auto"/>
            </w:tcBorders>
            <w:shd w:val="clear" w:color="auto" w:fill="auto"/>
            <w:vAlign w:val="center"/>
            <w:hideMark/>
          </w:tcPr>
          <w:p w14:paraId="16CD6916" w14:textId="77777777" w:rsidR="00B574C4" w:rsidRPr="00DC5521" w:rsidRDefault="00B574C4" w:rsidP="00B43A9E">
            <w:pPr>
              <w:jc w:val="center"/>
              <w:rPr>
                <w:sz w:val="18"/>
                <w:szCs w:val="18"/>
              </w:rPr>
            </w:pPr>
            <w:r w:rsidRPr="00DC5521">
              <w:rPr>
                <w:sz w:val="18"/>
                <w:szCs w:val="18"/>
              </w:rPr>
              <w:t>ИП Якушева Е.В.</w:t>
            </w:r>
            <w:r w:rsidRPr="00DC5521">
              <w:rPr>
                <w:sz w:val="18"/>
                <w:szCs w:val="18"/>
              </w:rPr>
              <w:br/>
              <w:t>ул. Лесная, 2</w:t>
            </w:r>
          </w:p>
        </w:tc>
        <w:tc>
          <w:tcPr>
            <w:tcW w:w="161" w:type="pct"/>
            <w:tcBorders>
              <w:top w:val="nil"/>
              <w:left w:val="nil"/>
              <w:bottom w:val="single" w:sz="4" w:space="0" w:color="auto"/>
              <w:right w:val="single" w:sz="4" w:space="0" w:color="auto"/>
            </w:tcBorders>
            <w:shd w:val="clear" w:color="auto" w:fill="auto"/>
            <w:noWrap/>
            <w:vAlign w:val="center"/>
            <w:hideMark/>
          </w:tcPr>
          <w:p w14:paraId="61453147" w14:textId="77777777" w:rsidR="00B574C4" w:rsidRPr="00DC5521" w:rsidRDefault="00B574C4" w:rsidP="00B43A9E">
            <w:pPr>
              <w:jc w:val="center"/>
              <w:rPr>
                <w:sz w:val="16"/>
                <w:szCs w:val="16"/>
              </w:rPr>
            </w:pPr>
            <w:r w:rsidRPr="00DC5521">
              <w:rPr>
                <w:sz w:val="16"/>
                <w:szCs w:val="16"/>
              </w:rPr>
              <w:t>4</w:t>
            </w:r>
          </w:p>
        </w:tc>
        <w:tc>
          <w:tcPr>
            <w:tcW w:w="166" w:type="pct"/>
            <w:tcBorders>
              <w:top w:val="nil"/>
              <w:left w:val="nil"/>
              <w:bottom w:val="single" w:sz="4" w:space="0" w:color="auto"/>
              <w:right w:val="single" w:sz="4" w:space="0" w:color="auto"/>
            </w:tcBorders>
            <w:shd w:val="clear" w:color="auto" w:fill="auto"/>
            <w:noWrap/>
            <w:vAlign w:val="center"/>
            <w:hideMark/>
          </w:tcPr>
          <w:p w14:paraId="36806B27"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779B8265"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23E6449E"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53E338D7"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4F0868F8"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10AFDC45"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45A2054E"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73B24AB0"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19E83B79" w14:textId="77777777" w:rsidR="00B574C4" w:rsidRPr="00DC5521" w:rsidRDefault="00B574C4" w:rsidP="00B43A9E">
            <w:pPr>
              <w:jc w:val="center"/>
              <w:rPr>
                <w:sz w:val="16"/>
                <w:szCs w:val="16"/>
              </w:rPr>
            </w:pPr>
            <w:r w:rsidRPr="00DC5521">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7D3E5C42"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5C663EDE"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5986C441"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223EA40"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6DE5DA9"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BBBF004"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63F39833"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1322D910"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3AEDE9F1"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434A60E"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2D34952"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7EB08748" w14:textId="77777777" w:rsidR="00B574C4" w:rsidRPr="00DC5521" w:rsidRDefault="00B574C4" w:rsidP="00B43A9E">
            <w:pPr>
              <w:jc w:val="center"/>
              <w:rPr>
                <w:sz w:val="16"/>
                <w:szCs w:val="16"/>
              </w:rPr>
            </w:pPr>
          </w:p>
        </w:tc>
      </w:tr>
      <w:tr w:rsidR="00B574C4" w:rsidRPr="00DC5521" w14:paraId="2A259BD2" w14:textId="77777777" w:rsidTr="00752791">
        <w:trPr>
          <w:trHeight w:val="51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7FC0D5F0" w14:textId="77777777" w:rsidR="00B574C4" w:rsidRPr="00DC5521" w:rsidRDefault="00B574C4" w:rsidP="00B43A9E">
            <w:pPr>
              <w:jc w:val="center"/>
              <w:rPr>
                <w:sz w:val="16"/>
                <w:szCs w:val="16"/>
              </w:rPr>
            </w:pPr>
            <w:r w:rsidRPr="00DC5521">
              <w:rPr>
                <w:sz w:val="16"/>
                <w:szCs w:val="16"/>
              </w:rPr>
              <w:t>19</w:t>
            </w:r>
          </w:p>
        </w:tc>
        <w:tc>
          <w:tcPr>
            <w:tcW w:w="725" w:type="pct"/>
            <w:tcBorders>
              <w:top w:val="nil"/>
              <w:left w:val="nil"/>
              <w:bottom w:val="single" w:sz="4" w:space="0" w:color="auto"/>
              <w:right w:val="single" w:sz="4" w:space="0" w:color="auto"/>
            </w:tcBorders>
            <w:shd w:val="clear" w:color="auto" w:fill="auto"/>
            <w:vAlign w:val="center"/>
            <w:hideMark/>
          </w:tcPr>
          <w:p w14:paraId="23DC5CD0" w14:textId="233D4044" w:rsidR="00B574C4" w:rsidRPr="00DC5521" w:rsidRDefault="00B574C4" w:rsidP="00B43A9E">
            <w:pPr>
              <w:jc w:val="center"/>
              <w:rPr>
                <w:sz w:val="18"/>
                <w:szCs w:val="18"/>
              </w:rPr>
            </w:pPr>
            <w:r w:rsidRPr="00DC5521">
              <w:rPr>
                <w:sz w:val="18"/>
                <w:szCs w:val="18"/>
              </w:rPr>
              <w:t xml:space="preserve">ИП </w:t>
            </w:r>
            <w:proofErr w:type="spellStart"/>
            <w:r w:rsidRPr="00DC5521">
              <w:rPr>
                <w:sz w:val="18"/>
                <w:szCs w:val="18"/>
              </w:rPr>
              <w:t>Алабушев</w:t>
            </w:r>
            <w:proofErr w:type="spellEnd"/>
            <w:r w:rsidRPr="00DC5521">
              <w:rPr>
                <w:sz w:val="18"/>
                <w:szCs w:val="18"/>
              </w:rPr>
              <w:t xml:space="preserve"> П.В.</w:t>
            </w:r>
            <w:r w:rsidRPr="00DC5521">
              <w:rPr>
                <w:sz w:val="18"/>
                <w:szCs w:val="18"/>
              </w:rPr>
              <w:br/>
              <w:t>ул. Лесная,</w:t>
            </w:r>
            <w:r w:rsidR="00052FF9">
              <w:rPr>
                <w:sz w:val="18"/>
                <w:szCs w:val="18"/>
              </w:rPr>
              <w:t xml:space="preserve"> </w:t>
            </w:r>
            <w:r w:rsidRPr="00DC5521">
              <w:rPr>
                <w:sz w:val="18"/>
                <w:szCs w:val="18"/>
              </w:rPr>
              <w:t>2</w:t>
            </w:r>
          </w:p>
        </w:tc>
        <w:tc>
          <w:tcPr>
            <w:tcW w:w="161" w:type="pct"/>
            <w:tcBorders>
              <w:top w:val="nil"/>
              <w:left w:val="nil"/>
              <w:bottom w:val="single" w:sz="4" w:space="0" w:color="auto"/>
              <w:right w:val="single" w:sz="4" w:space="0" w:color="auto"/>
            </w:tcBorders>
            <w:shd w:val="clear" w:color="auto" w:fill="auto"/>
            <w:noWrap/>
            <w:vAlign w:val="center"/>
            <w:hideMark/>
          </w:tcPr>
          <w:p w14:paraId="57E15E5E" w14:textId="77777777" w:rsidR="00B574C4" w:rsidRPr="00DC5521" w:rsidRDefault="00B574C4" w:rsidP="00B43A9E">
            <w:pPr>
              <w:jc w:val="center"/>
              <w:rPr>
                <w:sz w:val="16"/>
                <w:szCs w:val="16"/>
              </w:rPr>
            </w:pPr>
            <w:r w:rsidRPr="00DC5521">
              <w:rPr>
                <w:sz w:val="16"/>
                <w:szCs w:val="16"/>
              </w:rPr>
              <w:t>3</w:t>
            </w:r>
          </w:p>
        </w:tc>
        <w:tc>
          <w:tcPr>
            <w:tcW w:w="166" w:type="pct"/>
            <w:tcBorders>
              <w:top w:val="nil"/>
              <w:left w:val="nil"/>
              <w:bottom w:val="single" w:sz="4" w:space="0" w:color="auto"/>
              <w:right w:val="single" w:sz="4" w:space="0" w:color="auto"/>
            </w:tcBorders>
            <w:shd w:val="clear" w:color="auto" w:fill="auto"/>
            <w:noWrap/>
            <w:vAlign w:val="center"/>
            <w:hideMark/>
          </w:tcPr>
          <w:p w14:paraId="7BEE2EEF"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7B8B9183"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345A572F"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08CF8503"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1C2E7CE3"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3E79DE2A"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644CD8F5"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732C17D3" w14:textId="77777777" w:rsidR="00B574C4" w:rsidRPr="00DC5521" w:rsidRDefault="00B574C4" w:rsidP="00B43A9E">
            <w:pPr>
              <w:jc w:val="center"/>
              <w:rPr>
                <w:sz w:val="16"/>
                <w:szCs w:val="16"/>
              </w:rPr>
            </w:pPr>
            <w:r w:rsidRPr="00DC5521">
              <w:rPr>
                <w:sz w:val="16"/>
                <w:szCs w:val="16"/>
              </w:rPr>
              <w:t>1</w:t>
            </w:r>
          </w:p>
        </w:tc>
        <w:tc>
          <w:tcPr>
            <w:tcW w:w="175" w:type="pct"/>
            <w:tcBorders>
              <w:top w:val="nil"/>
              <w:left w:val="nil"/>
              <w:bottom w:val="single" w:sz="4" w:space="0" w:color="auto"/>
              <w:right w:val="single" w:sz="4" w:space="0" w:color="auto"/>
            </w:tcBorders>
            <w:shd w:val="clear" w:color="auto" w:fill="auto"/>
            <w:noWrap/>
            <w:vAlign w:val="center"/>
            <w:hideMark/>
          </w:tcPr>
          <w:p w14:paraId="7D9AFE46"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3E19B09A"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7A98D072"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538190B6"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C997427"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609D470"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2277F1E"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10445EBE"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29F36562"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79852994"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4990FD3"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F00CB45"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5C830A0E" w14:textId="77777777" w:rsidR="00B574C4" w:rsidRPr="00DC5521" w:rsidRDefault="00B574C4" w:rsidP="00B43A9E">
            <w:pPr>
              <w:jc w:val="center"/>
              <w:rPr>
                <w:sz w:val="16"/>
                <w:szCs w:val="16"/>
              </w:rPr>
            </w:pPr>
          </w:p>
        </w:tc>
      </w:tr>
      <w:tr w:rsidR="00B574C4" w:rsidRPr="00DC5521" w14:paraId="1450D3B1" w14:textId="77777777" w:rsidTr="00752791">
        <w:trPr>
          <w:trHeight w:val="55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7FD78DDE" w14:textId="77777777" w:rsidR="00B574C4" w:rsidRPr="00DC5521" w:rsidRDefault="00B574C4" w:rsidP="00B43A9E">
            <w:pPr>
              <w:jc w:val="center"/>
              <w:rPr>
                <w:sz w:val="16"/>
                <w:szCs w:val="16"/>
              </w:rPr>
            </w:pPr>
            <w:r w:rsidRPr="00DC5521">
              <w:rPr>
                <w:sz w:val="16"/>
                <w:szCs w:val="16"/>
              </w:rPr>
              <w:t>21</w:t>
            </w:r>
          </w:p>
        </w:tc>
        <w:tc>
          <w:tcPr>
            <w:tcW w:w="725" w:type="pct"/>
            <w:tcBorders>
              <w:top w:val="nil"/>
              <w:left w:val="nil"/>
              <w:bottom w:val="single" w:sz="4" w:space="0" w:color="auto"/>
              <w:right w:val="single" w:sz="4" w:space="0" w:color="auto"/>
            </w:tcBorders>
            <w:shd w:val="clear" w:color="auto" w:fill="auto"/>
            <w:vAlign w:val="center"/>
            <w:hideMark/>
          </w:tcPr>
          <w:p w14:paraId="0B6A81E7" w14:textId="3C70B522" w:rsidR="00B574C4" w:rsidRPr="00DC5521" w:rsidRDefault="00B574C4" w:rsidP="00B43A9E">
            <w:pPr>
              <w:jc w:val="center"/>
              <w:rPr>
                <w:sz w:val="18"/>
                <w:szCs w:val="18"/>
              </w:rPr>
            </w:pPr>
            <w:r w:rsidRPr="00DC5521">
              <w:rPr>
                <w:sz w:val="18"/>
                <w:szCs w:val="18"/>
              </w:rPr>
              <w:t xml:space="preserve">ИП </w:t>
            </w:r>
            <w:proofErr w:type="spellStart"/>
            <w:r w:rsidRPr="00DC5521">
              <w:rPr>
                <w:sz w:val="18"/>
                <w:szCs w:val="18"/>
              </w:rPr>
              <w:t>Коробец</w:t>
            </w:r>
            <w:proofErr w:type="spellEnd"/>
            <w:r w:rsidRPr="00DC5521">
              <w:rPr>
                <w:sz w:val="18"/>
                <w:szCs w:val="18"/>
              </w:rPr>
              <w:t xml:space="preserve"> Т.Н.</w:t>
            </w:r>
            <w:r w:rsidRPr="00DC5521">
              <w:rPr>
                <w:sz w:val="18"/>
                <w:szCs w:val="18"/>
              </w:rPr>
              <w:br/>
              <w:t>пл</w:t>
            </w:r>
            <w:r w:rsidR="00EF293B">
              <w:rPr>
                <w:sz w:val="18"/>
                <w:szCs w:val="18"/>
              </w:rPr>
              <w:t>.</w:t>
            </w:r>
            <w:r w:rsidRPr="00DC5521">
              <w:rPr>
                <w:sz w:val="18"/>
                <w:szCs w:val="18"/>
              </w:rPr>
              <w:t xml:space="preserve"> 50 лет Октября, 1</w:t>
            </w:r>
          </w:p>
        </w:tc>
        <w:tc>
          <w:tcPr>
            <w:tcW w:w="161" w:type="pct"/>
            <w:tcBorders>
              <w:top w:val="nil"/>
              <w:left w:val="nil"/>
              <w:bottom w:val="single" w:sz="4" w:space="0" w:color="auto"/>
              <w:right w:val="single" w:sz="4" w:space="0" w:color="auto"/>
            </w:tcBorders>
            <w:shd w:val="clear" w:color="auto" w:fill="auto"/>
            <w:noWrap/>
            <w:vAlign w:val="center"/>
            <w:hideMark/>
          </w:tcPr>
          <w:p w14:paraId="10061EF6" w14:textId="77777777" w:rsidR="00B574C4" w:rsidRPr="00DC5521" w:rsidRDefault="00B574C4" w:rsidP="00B43A9E">
            <w:pPr>
              <w:jc w:val="center"/>
              <w:rPr>
                <w:sz w:val="16"/>
                <w:szCs w:val="16"/>
              </w:rPr>
            </w:pPr>
            <w:r w:rsidRPr="00DC5521">
              <w:rPr>
                <w:sz w:val="16"/>
                <w:szCs w:val="16"/>
              </w:rPr>
              <w:t>2</w:t>
            </w:r>
          </w:p>
        </w:tc>
        <w:tc>
          <w:tcPr>
            <w:tcW w:w="166" w:type="pct"/>
            <w:tcBorders>
              <w:top w:val="nil"/>
              <w:left w:val="nil"/>
              <w:bottom w:val="single" w:sz="4" w:space="0" w:color="auto"/>
              <w:right w:val="single" w:sz="4" w:space="0" w:color="auto"/>
            </w:tcBorders>
            <w:shd w:val="clear" w:color="auto" w:fill="auto"/>
            <w:noWrap/>
            <w:vAlign w:val="center"/>
            <w:hideMark/>
          </w:tcPr>
          <w:p w14:paraId="55DE8501"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54A155B2"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4C6181CD"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53BD8424"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28833DC9"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4DE6004A"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0BA60089"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7A6F3F96"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18E76A0F" w14:textId="77777777" w:rsidR="00B574C4" w:rsidRPr="00DC5521" w:rsidRDefault="00B574C4" w:rsidP="00B43A9E">
            <w:pPr>
              <w:jc w:val="center"/>
              <w:rPr>
                <w:sz w:val="16"/>
                <w:szCs w:val="16"/>
              </w:rPr>
            </w:pPr>
            <w:r w:rsidRPr="00DC5521">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00DC9200"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28D9C798"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45CAD189"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0D54668"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0FAC68A"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F9F9645"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78548B63"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5E744941"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2E2B18DB"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6656605"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B07AD33"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308C6022" w14:textId="77777777" w:rsidR="00B574C4" w:rsidRPr="00DC5521" w:rsidRDefault="00B574C4" w:rsidP="00B43A9E">
            <w:pPr>
              <w:jc w:val="center"/>
              <w:rPr>
                <w:sz w:val="16"/>
                <w:szCs w:val="16"/>
              </w:rPr>
            </w:pPr>
          </w:p>
        </w:tc>
      </w:tr>
      <w:tr w:rsidR="00B574C4" w:rsidRPr="00DC5521" w14:paraId="6AF5F604" w14:textId="77777777" w:rsidTr="00752791">
        <w:trPr>
          <w:trHeight w:val="60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7BD5F0E2" w14:textId="77777777" w:rsidR="00B574C4" w:rsidRPr="00DC5521" w:rsidRDefault="00B574C4" w:rsidP="00B43A9E">
            <w:pPr>
              <w:jc w:val="center"/>
              <w:rPr>
                <w:sz w:val="16"/>
                <w:szCs w:val="16"/>
              </w:rPr>
            </w:pPr>
            <w:r w:rsidRPr="00DC5521">
              <w:rPr>
                <w:sz w:val="16"/>
                <w:szCs w:val="16"/>
              </w:rPr>
              <w:t>22</w:t>
            </w:r>
          </w:p>
        </w:tc>
        <w:tc>
          <w:tcPr>
            <w:tcW w:w="725" w:type="pct"/>
            <w:tcBorders>
              <w:top w:val="nil"/>
              <w:left w:val="nil"/>
              <w:bottom w:val="single" w:sz="4" w:space="0" w:color="auto"/>
              <w:right w:val="single" w:sz="4" w:space="0" w:color="auto"/>
            </w:tcBorders>
            <w:shd w:val="clear" w:color="auto" w:fill="auto"/>
            <w:vAlign w:val="center"/>
            <w:hideMark/>
          </w:tcPr>
          <w:p w14:paraId="59870829" w14:textId="77777777" w:rsidR="00B574C4" w:rsidRPr="00DC5521" w:rsidRDefault="00B574C4" w:rsidP="00B43A9E">
            <w:pPr>
              <w:jc w:val="center"/>
              <w:rPr>
                <w:sz w:val="18"/>
                <w:szCs w:val="18"/>
              </w:rPr>
            </w:pPr>
            <w:r w:rsidRPr="00DC5521">
              <w:rPr>
                <w:sz w:val="18"/>
                <w:szCs w:val="18"/>
              </w:rPr>
              <w:t>ИП Афанасьева О.Д.            ул. Лесная, 6</w:t>
            </w:r>
          </w:p>
        </w:tc>
        <w:tc>
          <w:tcPr>
            <w:tcW w:w="161" w:type="pct"/>
            <w:tcBorders>
              <w:top w:val="nil"/>
              <w:left w:val="nil"/>
              <w:bottom w:val="single" w:sz="4" w:space="0" w:color="auto"/>
              <w:right w:val="single" w:sz="4" w:space="0" w:color="auto"/>
            </w:tcBorders>
            <w:shd w:val="clear" w:color="auto" w:fill="auto"/>
            <w:noWrap/>
            <w:vAlign w:val="center"/>
            <w:hideMark/>
          </w:tcPr>
          <w:p w14:paraId="2C50E2B0" w14:textId="77777777" w:rsidR="00B574C4" w:rsidRPr="00DC5521" w:rsidRDefault="00B574C4" w:rsidP="00B43A9E">
            <w:pPr>
              <w:jc w:val="center"/>
              <w:rPr>
                <w:sz w:val="16"/>
                <w:szCs w:val="16"/>
              </w:rPr>
            </w:pPr>
            <w:r w:rsidRPr="00DC5521">
              <w:rPr>
                <w:sz w:val="16"/>
                <w:szCs w:val="16"/>
              </w:rPr>
              <w:t>2</w:t>
            </w:r>
          </w:p>
        </w:tc>
        <w:tc>
          <w:tcPr>
            <w:tcW w:w="166" w:type="pct"/>
            <w:tcBorders>
              <w:top w:val="nil"/>
              <w:left w:val="nil"/>
              <w:bottom w:val="single" w:sz="4" w:space="0" w:color="auto"/>
              <w:right w:val="single" w:sz="4" w:space="0" w:color="auto"/>
            </w:tcBorders>
            <w:shd w:val="clear" w:color="auto" w:fill="auto"/>
            <w:noWrap/>
            <w:vAlign w:val="center"/>
            <w:hideMark/>
          </w:tcPr>
          <w:p w14:paraId="361552F4"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6B1C2C63"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32DFB253"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4AC8E442"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17E9841B"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747DC843"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1878A4FC"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000000" w:fill="FFFFFF"/>
            <w:noWrap/>
            <w:vAlign w:val="center"/>
            <w:hideMark/>
          </w:tcPr>
          <w:p w14:paraId="675E0793"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1D557CCE" w14:textId="77777777" w:rsidR="00B574C4" w:rsidRPr="00DC5521" w:rsidRDefault="00B574C4" w:rsidP="00B43A9E">
            <w:pPr>
              <w:jc w:val="center"/>
              <w:rPr>
                <w:sz w:val="16"/>
                <w:szCs w:val="16"/>
              </w:rPr>
            </w:pPr>
            <w:r w:rsidRPr="00DC5521">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73A19B9D"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19DBB965"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1D6405A0"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1388BDE"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15A74BB"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63CDC6F"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77E1787F"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1FD888BD"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51028404"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88F609F"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F7AA56D"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7F29357D" w14:textId="77777777" w:rsidR="00B574C4" w:rsidRPr="00DC5521" w:rsidRDefault="00B574C4" w:rsidP="00B43A9E">
            <w:pPr>
              <w:jc w:val="center"/>
              <w:rPr>
                <w:sz w:val="16"/>
                <w:szCs w:val="16"/>
              </w:rPr>
            </w:pPr>
          </w:p>
        </w:tc>
      </w:tr>
      <w:tr w:rsidR="00B574C4" w:rsidRPr="00DC5521" w14:paraId="036885B2" w14:textId="77777777" w:rsidTr="009D1011">
        <w:trPr>
          <w:trHeight w:val="486"/>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78EBF029" w14:textId="77777777" w:rsidR="00B574C4" w:rsidRPr="00DC5521" w:rsidRDefault="00B574C4" w:rsidP="00B43A9E">
            <w:pPr>
              <w:jc w:val="center"/>
              <w:rPr>
                <w:sz w:val="16"/>
                <w:szCs w:val="16"/>
              </w:rPr>
            </w:pPr>
            <w:r w:rsidRPr="00DC5521">
              <w:rPr>
                <w:sz w:val="16"/>
                <w:szCs w:val="16"/>
              </w:rPr>
              <w:lastRenderedPageBreak/>
              <w:t>23</w:t>
            </w:r>
          </w:p>
        </w:tc>
        <w:tc>
          <w:tcPr>
            <w:tcW w:w="725" w:type="pct"/>
            <w:tcBorders>
              <w:top w:val="nil"/>
              <w:left w:val="nil"/>
              <w:bottom w:val="single" w:sz="4" w:space="0" w:color="auto"/>
              <w:right w:val="single" w:sz="4" w:space="0" w:color="auto"/>
            </w:tcBorders>
            <w:shd w:val="clear" w:color="auto" w:fill="auto"/>
            <w:vAlign w:val="center"/>
            <w:hideMark/>
          </w:tcPr>
          <w:p w14:paraId="0E6946B7" w14:textId="77777777" w:rsidR="00B574C4" w:rsidRPr="00DC5521" w:rsidRDefault="00B574C4" w:rsidP="00B43A9E">
            <w:pPr>
              <w:jc w:val="center"/>
              <w:rPr>
                <w:sz w:val="18"/>
                <w:szCs w:val="18"/>
              </w:rPr>
            </w:pPr>
            <w:r w:rsidRPr="00DC5521">
              <w:rPr>
                <w:sz w:val="18"/>
                <w:szCs w:val="18"/>
              </w:rPr>
              <w:t xml:space="preserve">ИП </w:t>
            </w:r>
            <w:proofErr w:type="spellStart"/>
            <w:r w:rsidRPr="00DC5521">
              <w:rPr>
                <w:sz w:val="18"/>
                <w:szCs w:val="18"/>
              </w:rPr>
              <w:t>Передельская</w:t>
            </w:r>
            <w:proofErr w:type="spellEnd"/>
            <w:r w:rsidRPr="00DC5521">
              <w:rPr>
                <w:sz w:val="18"/>
                <w:szCs w:val="18"/>
              </w:rPr>
              <w:t xml:space="preserve"> И.Ф., ул. Лесная, 6</w:t>
            </w:r>
          </w:p>
        </w:tc>
        <w:tc>
          <w:tcPr>
            <w:tcW w:w="161" w:type="pct"/>
            <w:tcBorders>
              <w:top w:val="nil"/>
              <w:left w:val="nil"/>
              <w:bottom w:val="single" w:sz="4" w:space="0" w:color="auto"/>
              <w:right w:val="single" w:sz="4" w:space="0" w:color="auto"/>
            </w:tcBorders>
            <w:shd w:val="clear" w:color="auto" w:fill="auto"/>
            <w:noWrap/>
            <w:vAlign w:val="center"/>
            <w:hideMark/>
          </w:tcPr>
          <w:p w14:paraId="77CA8AA8" w14:textId="77777777" w:rsidR="00B574C4" w:rsidRPr="00DC5521" w:rsidRDefault="00B574C4" w:rsidP="00B43A9E">
            <w:pPr>
              <w:jc w:val="center"/>
              <w:rPr>
                <w:sz w:val="16"/>
                <w:szCs w:val="16"/>
              </w:rPr>
            </w:pPr>
            <w:r w:rsidRPr="00DC5521">
              <w:rPr>
                <w:sz w:val="16"/>
                <w:szCs w:val="16"/>
              </w:rPr>
              <w:t>1</w:t>
            </w:r>
          </w:p>
        </w:tc>
        <w:tc>
          <w:tcPr>
            <w:tcW w:w="166" w:type="pct"/>
            <w:tcBorders>
              <w:top w:val="nil"/>
              <w:left w:val="nil"/>
              <w:bottom w:val="single" w:sz="4" w:space="0" w:color="auto"/>
              <w:right w:val="single" w:sz="4" w:space="0" w:color="auto"/>
            </w:tcBorders>
            <w:shd w:val="clear" w:color="auto" w:fill="auto"/>
            <w:noWrap/>
            <w:vAlign w:val="center"/>
            <w:hideMark/>
          </w:tcPr>
          <w:p w14:paraId="3036475E"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2D5CB00D"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57DAA076"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794AC27A"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4413CCF0"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46A9EE60"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002AB4E4"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000000" w:fill="FFFFFF"/>
            <w:noWrap/>
            <w:vAlign w:val="center"/>
            <w:hideMark/>
          </w:tcPr>
          <w:p w14:paraId="016A4468" w14:textId="77777777" w:rsidR="00B574C4" w:rsidRPr="00DC5521" w:rsidRDefault="00B574C4" w:rsidP="00B43A9E">
            <w:pPr>
              <w:jc w:val="center"/>
              <w:rPr>
                <w:sz w:val="16"/>
                <w:szCs w:val="16"/>
              </w:rPr>
            </w:pPr>
            <w:r w:rsidRPr="00DC5521">
              <w:rPr>
                <w:sz w:val="16"/>
                <w:szCs w:val="16"/>
              </w:rPr>
              <w:t>1</w:t>
            </w:r>
          </w:p>
        </w:tc>
        <w:tc>
          <w:tcPr>
            <w:tcW w:w="175" w:type="pct"/>
            <w:tcBorders>
              <w:top w:val="nil"/>
              <w:left w:val="nil"/>
              <w:bottom w:val="single" w:sz="4" w:space="0" w:color="auto"/>
              <w:right w:val="single" w:sz="4" w:space="0" w:color="auto"/>
            </w:tcBorders>
            <w:shd w:val="clear" w:color="auto" w:fill="auto"/>
            <w:noWrap/>
            <w:vAlign w:val="center"/>
            <w:hideMark/>
          </w:tcPr>
          <w:p w14:paraId="64CEF863"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731BD56D"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0DD7A57F"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24F4A605"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891E016"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F4E96C3"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4FAB0D3"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105E5D68"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0F320E97"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0E6665FD"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963580E"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335CCF4"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02048B81" w14:textId="77777777" w:rsidR="00B574C4" w:rsidRPr="00DC5521" w:rsidRDefault="00B574C4" w:rsidP="00B43A9E">
            <w:pPr>
              <w:jc w:val="center"/>
              <w:rPr>
                <w:sz w:val="16"/>
                <w:szCs w:val="16"/>
              </w:rPr>
            </w:pPr>
          </w:p>
        </w:tc>
      </w:tr>
      <w:tr w:rsidR="00B574C4" w:rsidRPr="00DC5521" w14:paraId="28930247" w14:textId="77777777" w:rsidTr="00752791">
        <w:trPr>
          <w:trHeight w:val="49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5BDDA920" w14:textId="77777777" w:rsidR="00B574C4" w:rsidRPr="00DC5521" w:rsidRDefault="00B574C4" w:rsidP="00B43A9E">
            <w:pPr>
              <w:jc w:val="center"/>
              <w:rPr>
                <w:sz w:val="16"/>
                <w:szCs w:val="16"/>
              </w:rPr>
            </w:pPr>
            <w:r w:rsidRPr="00DC5521">
              <w:rPr>
                <w:sz w:val="16"/>
                <w:szCs w:val="16"/>
              </w:rPr>
              <w:t>24</w:t>
            </w:r>
          </w:p>
        </w:tc>
        <w:tc>
          <w:tcPr>
            <w:tcW w:w="725" w:type="pct"/>
            <w:tcBorders>
              <w:top w:val="nil"/>
              <w:left w:val="nil"/>
              <w:bottom w:val="single" w:sz="4" w:space="0" w:color="auto"/>
              <w:right w:val="single" w:sz="4" w:space="0" w:color="auto"/>
            </w:tcBorders>
            <w:shd w:val="clear" w:color="auto" w:fill="auto"/>
            <w:vAlign w:val="center"/>
            <w:hideMark/>
          </w:tcPr>
          <w:p w14:paraId="61AE0896" w14:textId="4AE1BBA8" w:rsidR="00B574C4" w:rsidRPr="00DC5521" w:rsidRDefault="00B574C4" w:rsidP="00B43A9E">
            <w:pPr>
              <w:jc w:val="center"/>
              <w:rPr>
                <w:sz w:val="18"/>
                <w:szCs w:val="18"/>
              </w:rPr>
            </w:pPr>
            <w:r w:rsidRPr="00DC5521">
              <w:rPr>
                <w:sz w:val="18"/>
                <w:szCs w:val="18"/>
              </w:rPr>
              <w:t>ИП Григорян</w:t>
            </w:r>
            <w:r w:rsidRPr="00DC5521">
              <w:rPr>
                <w:sz w:val="18"/>
                <w:szCs w:val="18"/>
              </w:rPr>
              <w:br/>
              <w:t>ул</w:t>
            </w:r>
            <w:r w:rsidR="00EF293B">
              <w:rPr>
                <w:sz w:val="18"/>
                <w:szCs w:val="18"/>
              </w:rPr>
              <w:t>.</w:t>
            </w:r>
            <w:r w:rsidRPr="00DC5521">
              <w:rPr>
                <w:sz w:val="18"/>
                <w:szCs w:val="18"/>
              </w:rPr>
              <w:t xml:space="preserve"> </w:t>
            </w:r>
            <w:proofErr w:type="spellStart"/>
            <w:r w:rsidRPr="00DC5521">
              <w:rPr>
                <w:sz w:val="18"/>
                <w:szCs w:val="18"/>
              </w:rPr>
              <w:t>Боровская</w:t>
            </w:r>
            <w:proofErr w:type="spellEnd"/>
            <w:r w:rsidRPr="00DC5521">
              <w:rPr>
                <w:sz w:val="18"/>
                <w:szCs w:val="18"/>
              </w:rPr>
              <w:t>, 102</w:t>
            </w:r>
          </w:p>
        </w:tc>
        <w:tc>
          <w:tcPr>
            <w:tcW w:w="161" w:type="pct"/>
            <w:tcBorders>
              <w:top w:val="nil"/>
              <w:left w:val="nil"/>
              <w:bottom w:val="single" w:sz="4" w:space="0" w:color="auto"/>
              <w:right w:val="single" w:sz="4" w:space="0" w:color="auto"/>
            </w:tcBorders>
            <w:shd w:val="clear" w:color="auto" w:fill="auto"/>
            <w:noWrap/>
            <w:vAlign w:val="center"/>
            <w:hideMark/>
          </w:tcPr>
          <w:p w14:paraId="6C8C3E21" w14:textId="77777777" w:rsidR="00B574C4" w:rsidRPr="00DC5521" w:rsidRDefault="00B574C4" w:rsidP="00B43A9E">
            <w:pPr>
              <w:jc w:val="center"/>
              <w:rPr>
                <w:sz w:val="16"/>
                <w:szCs w:val="16"/>
              </w:rPr>
            </w:pPr>
            <w:r w:rsidRPr="00DC5521">
              <w:rPr>
                <w:sz w:val="16"/>
                <w:szCs w:val="16"/>
              </w:rPr>
              <w:t>7</w:t>
            </w:r>
          </w:p>
        </w:tc>
        <w:tc>
          <w:tcPr>
            <w:tcW w:w="166" w:type="pct"/>
            <w:tcBorders>
              <w:top w:val="nil"/>
              <w:left w:val="nil"/>
              <w:bottom w:val="single" w:sz="4" w:space="0" w:color="auto"/>
              <w:right w:val="single" w:sz="4" w:space="0" w:color="auto"/>
            </w:tcBorders>
            <w:shd w:val="clear" w:color="auto" w:fill="auto"/>
            <w:noWrap/>
            <w:vAlign w:val="center"/>
            <w:hideMark/>
          </w:tcPr>
          <w:p w14:paraId="5B385772"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1B7F99FE"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09435621"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774BF3F2"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37DA8174"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54A50041"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59079188"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1266F908"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136C6D98"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41B510D9"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5A542A40"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69E5B5C9"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C7BC660"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3760900"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243FA5A"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04E80EC3"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558B0DEE"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52A2520D" w14:textId="77777777" w:rsidR="00B574C4" w:rsidRPr="00DC5521" w:rsidRDefault="00B574C4" w:rsidP="00B43A9E">
            <w:pPr>
              <w:jc w:val="center"/>
              <w:rPr>
                <w:sz w:val="16"/>
                <w:szCs w:val="16"/>
              </w:rPr>
            </w:pPr>
            <w:r w:rsidRPr="00DC5521">
              <w:rPr>
                <w:sz w:val="16"/>
                <w:szCs w:val="16"/>
              </w:rPr>
              <w:t>1</w:t>
            </w:r>
          </w:p>
        </w:tc>
        <w:tc>
          <w:tcPr>
            <w:tcW w:w="185" w:type="pct"/>
            <w:tcBorders>
              <w:top w:val="nil"/>
              <w:left w:val="nil"/>
              <w:bottom w:val="single" w:sz="4" w:space="0" w:color="auto"/>
              <w:right w:val="single" w:sz="4" w:space="0" w:color="auto"/>
            </w:tcBorders>
            <w:shd w:val="clear" w:color="auto" w:fill="auto"/>
            <w:noWrap/>
            <w:vAlign w:val="center"/>
            <w:hideMark/>
          </w:tcPr>
          <w:p w14:paraId="383292D1"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7372A74"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6A646567" w14:textId="77777777" w:rsidR="00B574C4" w:rsidRPr="00DC5521" w:rsidRDefault="00B574C4" w:rsidP="00B43A9E">
            <w:pPr>
              <w:jc w:val="center"/>
              <w:rPr>
                <w:sz w:val="16"/>
                <w:szCs w:val="16"/>
              </w:rPr>
            </w:pPr>
          </w:p>
        </w:tc>
      </w:tr>
      <w:tr w:rsidR="00B574C4" w:rsidRPr="00DC5521" w14:paraId="710BC86B" w14:textId="77777777" w:rsidTr="00752791">
        <w:trPr>
          <w:trHeight w:val="54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2ACB19D0" w14:textId="77777777" w:rsidR="00B574C4" w:rsidRPr="00DC5521" w:rsidRDefault="00B574C4" w:rsidP="00B43A9E">
            <w:pPr>
              <w:jc w:val="center"/>
              <w:rPr>
                <w:sz w:val="16"/>
                <w:szCs w:val="16"/>
              </w:rPr>
            </w:pPr>
            <w:r w:rsidRPr="00DC5521">
              <w:rPr>
                <w:sz w:val="16"/>
                <w:szCs w:val="16"/>
              </w:rPr>
              <w:t>25</w:t>
            </w:r>
          </w:p>
        </w:tc>
        <w:tc>
          <w:tcPr>
            <w:tcW w:w="725" w:type="pct"/>
            <w:tcBorders>
              <w:top w:val="nil"/>
              <w:left w:val="nil"/>
              <w:bottom w:val="single" w:sz="4" w:space="0" w:color="auto"/>
              <w:right w:val="single" w:sz="4" w:space="0" w:color="auto"/>
            </w:tcBorders>
            <w:shd w:val="clear" w:color="auto" w:fill="auto"/>
            <w:vAlign w:val="center"/>
            <w:hideMark/>
          </w:tcPr>
          <w:p w14:paraId="4CAA06FF" w14:textId="10AF3A03" w:rsidR="00B574C4" w:rsidRPr="00DC5521" w:rsidRDefault="00B574C4" w:rsidP="00794430">
            <w:pPr>
              <w:jc w:val="center"/>
              <w:rPr>
                <w:sz w:val="18"/>
                <w:szCs w:val="18"/>
              </w:rPr>
            </w:pPr>
            <w:r w:rsidRPr="00DC5521">
              <w:rPr>
                <w:sz w:val="18"/>
                <w:szCs w:val="18"/>
              </w:rPr>
              <w:t xml:space="preserve">ИП </w:t>
            </w:r>
            <w:r w:rsidR="00794430">
              <w:rPr>
                <w:sz w:val="18"/>
                <w:szCs w:val="18"/>
              </w:rPr>
              <w:t>п</w:t>
            </w:r>
            <w:r w:rsidRPr="00DC5521">
              <w:rPr>
                <w:sz w:val="18"/>
                <w:szCs w:val="18"/>
              </w:rPr>
              <w:t xml:space="preserve">арикмахерская </w:t>
            </w:r>
            <w:r w:rsidRPr="00DC5521">
              <w:rPr>
                <w:sz w:val="18"/>
                <w:szCs w:val="18"/>
              </w:rPr>
              <w:br/>
              <w:t>пл. 50 лет Октября, 17</w:t>
            </w:r>
          </w:p>
        </w:tc>
        <w:tc>
          <w:tcPr>
            <w:tcW w:w="161" w:type="pct"/>
            <w:tcBorders>
              <w:top w:val="nil"/>
              <w:left w:val="nil"/>
              <w:bottom w:val="single" w:sz="4" w:space="0" w:color="auto"/>
              <w:right w:val="single" w:sz="4" w:space="0" w:color="auto"/>
            </w:tcBorders>
            <w:shd w:val="clear" w:color="auto" w:fill="auto"/>
            <w:noWrap/>
            <w:vAlign w:val="center"/>
            <w:hideMark/>
          </w:tcPr>
          <w:p w14:paraId="31DB3496" w14:textId="77777777" w:rsidR="00B574C4" w:rsidRPr="00DC5521" w:rsidRDefault="00B574C4" w:rsidP="00B43A9E">
            <w:pPr>
              <w:jc w:val="center"/>
              <w:rPr>
                <w:sz w:val="16"/>
                <w:szCs w:val="16"/>
              </w:rPr>
            </w:pPr>
            <w:r w:rsidRPr="00DC5521">
              <w:rPr>
                <w:sz w:val="16"/>
                <w:szCs w:val="16"/>
              </w:rPr>
              <w:t>3</w:t>
            </w:r>
          </w:p>
        </w:tc>
        <w:tc>
          <w:tcPr>
            <w:tcW w:w="166" w:type="pct"/>
            <w:tcBorders>
              <w:top w:val="nil"/>
              <w:left w:val="nil"/>
              <w:bottom w:val="single" w:sz="4" w:space="0" w:color="auto"/>
              <w:right w:val="single" w:sz="4" w:space="0" w:color="auto"/>
            </w:tcBorders>
            <w:shd w:val="clear" w:color="auto" w:fill="auto"/>
            <w:noWrap/>
            <w:vAlign w:val="center"/>
            <w:hideMark/>
          </w:tcPr>
          <w:p w14:paraId="417D3110"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7AD01318"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1B796938"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1BC65998"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2367E44D"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63AE2DC5"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2C1EC991"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342781D7"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6AACD77D" w14:textId="77777777" w:rsidR="00B574C4" w:rsidRPr="00DC5521" w:rsidRDefault="00B574C4" w:rsidP="00B43A9E">
            <w:pPr>
              <w:jc w:val="center"/>
              <w:rPr>
                <w:sz w:val="16"/>
                <w:szCs w:val="16"/>
              </w:rPr>
            </w:pPr>
            <w:r w:rsidRPr="00DC5521">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03D3D412"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707B5B1A"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4762E6DC"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83F6DD9"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465F532"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67C776E"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6FFE589A"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0B99FB24"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2D445CD6"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2AA3F88"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8540A50"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5B1C8AF5" w14:textId="77777777" w:rsidR="00B574C4" w:rsidRPr="00DC5521" w:rsidRDefault="00B574C4" w:rsidP="00B43A9E">
            <w:pPr>
              <w:jc w:val="center"/>
              <w:rPr>
                <w:sz w:val="16"/>
                <w:szCs w:val="16"/>
              </w:rPr>
            </w:pPr>
          </w:p>
        </w:tc>
      </w:tr>
      <w:tr w:rsidR="00B574C4" w:rsidRPr="00DC5521" w14:paraId="0BF77732" w14:textId="77777777" w:rsidTr="00752791">
        <w:trPr>
          <w:trHeight w:val="8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6C14B4E4" w14:textId="77777777" w:rsidR="00B574C4" w:rsidRPr="00DC5521" w:rsidRDefault="00B574C4" w:rsidP="00B43A9E">
            <w:pPr>
              <w:jc w:val="center"/>
              <w:rPr>
                <w:sz w:val="16"/>
                <w:szCs w:val="16"/>
              </w:rPr>
            </w:pPr>
            <w:r w:rsidRPr="00DC5521">
              <w:rPr>
                <w:sz w:val="16"/>
                <w:szCs w:val="16"/>
              </w:rPr>
              <w:t>26</w:t>
            </w:r>
          </w:p>
        </w:tc>
        <w:tc>
          <w:tcPr>
            <w:tcW w:w="725" w:type="pct"/>
            <w:tcBorders>
              <w:top w:val="nil"/>
              <w:left w:val="nil"/>
              <w:bottom w:val="single" w:sz="4" w:space="0" w:color="auto"/>
              <w:right w:val="single" w:sz="4" w:space="0" w:color="auto"/>
            </w:tcBorders>
            <w:shd w:val="clear" w:color="auto" w:fill="auto"/>
            <w:vAlign w:val="center"/>
            <w:hideMark/>
          </w:tcPr>
          <w:p w14:paraId="716C90FA" w14:textId="5392DA7C" w:rsidR="00B574C4" w:rsidRPr="00DC5521" w:rsidRDefault="00B574C4" w:rsidP="004512C7">
            <w:pPr>
              <w:jc w:val="center"/>
              <w:rPr>
                <w:sz w:val="18"/>
                <w:szCs w:val="18"/>
              </w:rPr>
            </w:pPr>
            <w:r w:rsidRPr="00DC5521">
              <w:rPr>
                <w:sz w:val="18"/>
                <w:szCs w:val="18"/>
              </w:rPr>
              <w:t>ИП г. Балабаново, пл. 50 лет Октября, 23  ТЦ</w:t>
            </w:r>
            <w:r w:rsidR="00794430">
              <w:rPr>
                <w:sz w:val="18"/>
                <w:szCs w:val="18"/>
              </w:rPr>
              <w:t xml:space="preserve"> </w:t>
            </w:r>
            <w:r w:rsidRPr="00DC5521">
              <w:rPr>
                <w:sz w:val="18"/>
                <w:szCs w:val="18"/>
              </w:rPr>
              <w:t>"</w:t>
            </w:r>
            <w:r w:rsidR="004512C7">
              <w:rPr>
                <w:sz w:val="18"/>
                <w:szCs w:val="18"/>
              </w:rPr>
              <w:t>В</w:t>
            </w:r>
            <w:r w:rsidRPr="00DC5521">
              <w:rPr>
                <w:sz w:val="18"/>
                <w:szCs w:val="18"/>
              </w:rPr>
              <w:t>аш мир"</w:t>
            </w:r>
          </w:p>
        </w:tc>
        <w:tc>
          <w:tcPr>
            <w:tcW w:w="161" w:type="pct"/>
            <w:tcBorders>
              <w:top w:val="nil"/>
              <w:left w:val="nil"/>
              <w:bottom w:val="single" w:sz="4" w:space="0" w:color="auto"/>
              <w:right w:val="single" w:sz="4" w:space="0" w:color="auto"/>
            </w:tcBorders>
            <w:shd w:val="clear" w:color="auto" w:fill="auto"/>
            <w:noWrap/>
            <w:vAlign w:val="center"/>
            <w:hideMark/>
          </w:tcPr>
          <w:p w14:paraId="6D02B44A" w14:textId="77777777" w:rsidR="00B574C4" w:rsidRPr="00DC5521" w:rsidRDefault="00B574C4" w:rsidP="00B43A9E">
            <w:pPr>
              <w:jc w:val="center"/>
              <w:rPr>
                <w:sz w:val="16"/>
                <w:szCs w:val="16"/>
              </w:rPr>
            </w:pPr>
            <w:r w:rsidRPr="00DC5521">
              <w:rPr>
                <w:sz w:val="16"/>
                <w:szCs w:val="16"/>
              </w:rPr>
              <w:t>3</w:t>
            </w:r>
          </w:p>
        </w:tc>
        <w:tc>
          <w:tcPr>
            <w:tcW w:w="166" w:type="pct"/>
            <w:tcBorders>
              <w:top w:val="nil"/>
              <w:left w:val="nil"/>
              <w:bottom w:val="single" w:sz="4" w:space="0" w:color="auto"/>
              <w:right w:val="single" w:sz="4" w:space="0" w:color="auto"/>
            </w:tcBorders>
            <w:shd w:val="clear" w:color="auto" w:fill="auto"/>
            <w:noWrap/>
            <w:vAlign w:val="center"/>
            <w:hideMark/>
          </w:tcPr>
          <w:p w14:paraId="1BCB6343"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64ABB5DD"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2A6CC5CA"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000000" w:fill="FFFFFF"/>
            <w:noWrap/>
            <w:vAlign w:val="center"/>
            <w:hideMark/>
          </w:tcPr>
          <w:p w14:paraId="29EC9C71"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753A6E85"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5DAECB7E"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15C17F43"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3B3BE2B0" w14:textId="77777777" w:rsidR="00B574C4" w:rsidRPr="00DC5521" w:rsidRDefault="00B574C4" w:rsidP="00B43A9E">
            <w:pPr>
              <w:jc w:val="center"/>
              <w:rPr>
                <w:sz w:val="16"/>
                <w:szCs w:val="16"/>
              </w:rPr>
            </w:pPr>
            <w:r w:rsidRPr="00DC5521">
              <w:rPr>
                <w:sz w:val="16"/>
                <w:szCs w:val="16"/>
              </w:rPr>
              <w:t>1</w:t>
            </w:r>
          </w:p>
        </w:tc>
        <w:tc>
          <w:tcPr>
            <w:tcW w:w="175" w:type="pct"/>
            <w:tcBorders>
              <w:top w:val="nil"/>
              <w:left w:val="nil"/>
              <w:bottom w:val="single" w:sz="4" w:space="0" w:color="auto"/>
              <w:right w:val="single" w:sz="4" w:space="0" w:color="auto"/>
            </w:tcBorders>
            <w:shd w:val="clear" w:color="auto" w:fill="auto"/>
            <w:noWrap/>
            <w:vAlign w:val="center"/>
            <w:hideMark/>
          </w:tcPr>
          <w:p w14:paraId="0374605E"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22A1B53D"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30B2BCC1" w14:textId="77777777" w:rsidR="00B574C4" w:rsidRPr="00DC5521" w:rsidRDefault="00B574C4" w:rsidP="00B43A9E">
            <w:pPr>
              <w:jc w:val="center"/>
              <w:rPr>
                <w:sz w:val="16"/>
                <w:szCs w:val="16"/>
              </w:rPr>
            </w:pPr>
            <w:r w:rsidRPr="00DC5521">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53FFF88D"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DEF1B28"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8F19084"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64200A0"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0D1EF0E4" w14:textId="77777777" w:rsidR="00B574C4" w:rsidRPr="00DC5521" w:rsidRDefault="00B574C4" w:rsidP="00B43A9E">
            <w:pPr>
              <w:jc w:val="center"/>
              <w:rPr>
                <w:sz w:val="16"/>
                <w:szCs w:val="16"/>
              </w:rPr>
            </w:pPr>
            <w:r w:rsidRPr="00DC5521">
              <w:rPr>
                <w:sz w:val="16"/>
                <w:szCs w:val="16"/>
              </w:rPr>
              <w:t>1</w:t>
            </w:r>
          </w:p>
        </w:tc>
        <w:tc>
          <w:tcPr>
            <w:tcW w:w="181" w:type="pct"/>
            <w:tcBorders>
              <w:top w:val="nil"/>
              <w:left w:val="nil"/>
              <w:bottom w:val="single" w:sz="4" w:space="0" w:color="auto"/>
              <w:right w:val="single" w:sz="4" w:space="0" w:color="auto"/>
            </w:tcBorders>
            <w:shd w:val="clear" w:color="auto" w:fill="auto"/>
            <w:noWrap/>
            <w:vAlign w:val="center"/>
            <w:hideMark/>
          </w:tcPr>
          <w:p w14:paraId="770C0A7B"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23FAFE9B"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F0645C4"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EAF58A7"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07E8E074" w14:textId="77777777" w:rsidR="00B574C4" w:rsidRPr="00DC5521" w:rsidRDefault="00B574C4" w:rsidP="00B43A9E">
            <w:pPr>
              <w:jc w:val="center"/>
              <w:rPr>
                <w:sz w:val="16"/>
                <w:szCs w:val="16"/>
              </w:rPr>
            </w:pPr>
          </w:p>
        </w:tc>
      </w:tr>
      <w:tr w:rsidR="00B574C4" w:rsidRPr="00DC5521" w14:paraId="19985B71" w14:textId="77777777" w:rsidTr="009D1011">
        <w:trPr>
          <w:trHeight w:val="50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2FA45D5B" w14:textId="77777777" w:rsidR="00B574C4" w:rsidRPr="00DC5521" w:rsidRDefault="00B574C4" w:rsidP="00B43A9E">
            <w:pPr>
              <w:jc w:val="center"/>
              <w:rPr>
                <w:sz w:val="16"/>
                <w:szCs w:val="16"/>
              </w:rPr>
            </w:pPr>
            <w:r w:rsidRPr="00DC5521">
              <w:rPr>
                <w:sz w:val="16"/>
                <w:szCs w:val="16"/>
              </w:rPr>
              <w:t>27</w:t>
            </w:r>
          </w:p>
        </w:tc>
        <w:tc>
          <w:tcPr>
            <w:tcW w:w="725" w:type="pct"/>
            <w:tcBorders>
              <w:top w:val="nil"/>
              <w:left w:val="nil"/>
              <w:bottom w:val="single" w:sz="4" w:space="0" w:color="auto"/>
              <w:right w:val="single" w:sz="4" w:space="0" w:color="auto"/>
            </w:tcBorders>
            <w:shd w:val="clear" w:color="auto" w:fill="auto"/>
            <w:vAlign w:val="center"/>
            <w:hideMark/>
          </w:tcPr>
          <w:p w14:paraId="4F9E3BA2" w14:textId="43D4AA8D" w:rsidR="00B574C4" w:rsidRPr="00DC5521" w:rsidRDefault="00B574C4" w:rsidP="00B43A9E">
            <w:pPr>
              <w:jc w:val="center"/>
              <w:rPr>
                <w:sz w:val="18"/>
                <w:szCs w:val="18"/>
              </w:rPr>
            </w:pPr>
            <w:r w:rsidRPr="00DC5521">
              <w:rPr>
                <w:sz w:val="18"/>
                <w:szCs w:val="18"/>
              </w:rPr>
              <w:t xml:space="preserve">ИП </w:t>
            </w:r>
            <w:proofErr w:type="spellStart"/>
            <w:r w:rsidRPr="00DC5521">
              <w:rPr>
                <w:sz w:val="18"/>
                <w:szCs w:val="18"/>
              </w:rPr>
              <w:t>Гайдов</w:t>
            </w:r>
            <w:proofErr w:type="spellEnd"/>
            <w:r w:rsidRPr="00DC5521">
              <w:rPr>
                <w:sz w:val="18"/>
                <w:szCs w:val="18"/>
              </w:rPr>
              <w:br/>
              <w:t>ул</w:t>
            </w:r>
            <w:r w:rsidR="004512C7">
              <w:rPr>
                <w:sz w:val="18"/>
                <w:szCs w:val="18"/>
              </w:rPr>
              <w:t>.</w:t>
            </w:r>
            <w:r w:rsidRPr="00DC5521">
              <w:rPr>
                <w:sz w:val="18"/>
                <w:szCs w:val="18"/>
              </w:rPr>
              <w:t xml:space="preserve"> 50 лет Октября, 13/1</w:t>
            </w:r>
          </w:p>
        </w:tc>
        <w:tc>
          <w:tcPr>
            <w:tcW w:w="161" w:type="pct"/>
            <w:tcBorders>
              <w:top w:val="nil"/>
              <w:left w:val="nil"/>
              <w:bottom w:val="single" w:sz="4" w:space="0" w:color="auto"/>
              <w:right w:val="single" w:sz="4" w:space="0" w:color="auto"/>
            </w:tcBorders>
            <w:shd w:val="clear" w:color="auto" w:fill="auto"/>
            <w:noWrap/>
            <w:vAlign w:val="center"/>
            <w:hideMark/>
          </w:tcPr>
          <w:p w14:paraId="04628BF3" w14:textId="77777777" w:rsidR="00B574C4" w:rsidRPr="00DC5521" w:rsidRDefault="00B574C4" w:rsidP="00B43A9E">
            <w:pPr>
              <w:jc w:val="center"/>
              <w:rPr>
                <w:sz w:val="16"/>
                <w:szCs w:val="16"/>
              </w:rPr>
            </w:pPr>
            <w:r w:rsidRPr="00DC5521">
              <w:rPr>
                <w:sz w:val="16"/>
                <w:szCs w:val="16"/>
              </w:rPr>
              <w:t>1</w:t>
            </w:r>
          </w:p>
        </w:tc>
        <w:tc>
          <w:tcPr>
            <w:tcW w:w="166" w:type="pct"/>
            <w:tcBorders>
              <w:top w:val="nil"/>
              <w:left w:val="nil"/>
              <w:bottom w:val="single" w:sz="4" w:space="0" w:color="auto"/>
              <w:right w:val="single" w:sz="4" w:space="0" w:color="auto"/>
            </w:tcBorders>
            <w:shd w:val="clear" w:color="auto" w:fill="auto"/>
            <w:noWrap/>
            <w:vAlign w:val="center"/>
            <w:hideMark/>
          </w:tcPr>
          <w:p w14:paraId="539F9170"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2B9B5D51"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0257A7EC"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77D1C4C0"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4575E68C"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571A6FBC"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2C3D6833"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4AD32B64"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22348461" w14:textId="77777777" w:rsidR="00B574C4" w:rsidRPr="00DC5521" w:rsidRDefault="00B574C4" w:rsidP="00B43A9E">
            <w:pPr>
              <w:jc w:val="center"/>
              <w:rPr>
                <w:sz w:val="16"/>
                <w:szCs w:val="16"/>
              </w:rPr>
            </w:pPr>
            <w:r w:rsidRPr="00DC5521">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53C74A0A"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1F704271"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30B1B69A"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CB70BB6"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5490FD3"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EF0C8CC"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56542E52"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7681F56C"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72B1372D"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39EBECC"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C0A5EEB"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44E829CC" w14:textId="77777777" w:rsidR="00B574C4" w:rsidRPr="00DC5521" w:rsidRDefault="00B574C4" w:rsidP="00B43A9E">
            <w:pPr>
              <w:jc w:val="center"/>
              <w:rPr>
                <w:sz w:val="16"/>
                <w:szCs w:val="16"/>
              </w:rPr>
            </w:pPr>
          </w:p>
        </w:tc>
      </w:tr>
      <w:tr w:rsidR="00B574C4" w:rsidRPr="00DC5521" w14:paraId="155E3ADF" w14:textId="77777777" w:rsidTr="009D1011">
        <w:trPr>
          <w:trHeight w:val="55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04F8B9D9" w14:textId="77777777" w:rsidR="00B574C4" w:rsidRPr="00DC5521" w:rsidRDefault="00B574C4" w:rsidP="00B43A9E">
            <w:pPr>
              <w:jc w:val="center"/>
              <w:rPr>
                <w:sz w:val="16"/>
                <w:szCs w:val="16"/>
              </w:rPr>
            </w:pPr>
            <w:r w:rsidRPr="00DC5521">
              <w:rPr>
                <w:sz w:val="16"/>
                <w:szCs w:val="16"/>
              </w:rPr>
              <w:t>28</w:t>
            </w:r>
          </w:p>
        </w:tc>
        <w:tc>
          <w:tcPr>
            <w:tcW w:w="725" w:type="pct"/>
            <w:tcBorders>
              <w:top w:val="nil"/>
              <w:left w:val="nil"/>
              <w:bottom w:val="single" w:sz="4" w:space="0" w:color="auto"/>
              <w:right w:val="single" w:sz="4" w:space="0" w:color="auto"/>
            </w:tcBorders>
            <w:shd w:val="clear" w:color="auto" w:fill="auto"/>
            <w:vAlign w:val="center"/>
            <w:hideMark/>
          </w:tcPr>
          <w:p w14:paraId="54FE6B5C" w14:textId="77777777" w:rsidR="00B574C4" w:rsidRPr="00DC5521" w:rsidRDefault="00B574C4" w:rsidP="00B43A9E">
            <w:pPr>
              <w:jc w:val="center"/>
              <w:rPr>
                <w:sz w:val="18"/>
                <w:szCs w:val="18"/>
              </w:rPr>
            </w:pPr>
            <w:r w:rsidRPr="00DC5521">
              <w:rPr>
                <w:sz w:val="18"/>
                <w:szCs w:val="18"/>
              </w:rPr>
              <w:t>МУП "МФЦОН"</w:t>
            </w:r>
            <w:r w:rsidRPr="00DC5521">
              <w:rPr>
                <w:sz w:val="18"/>
                <w:szCs w:val="18"/>
              </w:rPr>
              <w:br/>
              <w:t>пл. 50 лет Октября, 19</w:t>
            </w:r>
          </w:p>
        </w:tc>
        <w:tc>
          <w:tcPr>
            <w:tcW w:w="161" w:type="pct"/>
            <w:tcBorders>
              <w:top w:val="nil"/>
              <w:left w:val="nil"/>
              <w:bottom w:val="single" w:sz="4" w:space="0" w:color="auto"/>
              <w:right w:val="single" w:sz="4" w:space="0" w:color="auto"/>
            </w:tcBorders>
            <w:shd w:val="clear" w:color="auto" w:fill="auto"/>
            <w:noWrap/>
            <w:vAlign w:val="center"/>
            <w:hideMark/>
          </w:tcPr>
          <w:p w14:paraId="3F6984BC" w14:textId="77777777" w:rsidR="00B574C4" w:rsidRPr="00DC5521" w:rsidRDefault="00B574C4" w:rsidP="00B43A9E">
            <w:pPr>
              <w:jc w:val="center"/>
              <w:rPr>
                <w:sz w:val="16"/>
                <w:szCs w:val="16"/>
              </w:rPr>
            </w:pPr>
            <w:r w:rsidRPr="00DC5521">
              <w:rPr>
                <w:sz w:val="16"/>
                <w:szCs w:val="16"/>
              </w:rPr>
              <w:t>5</w:t>
            </w:r>
          </w:p>
        </w:tc>
        <w:tc>
          <w:tcPr>
            <w:tcW w:w="166" w:type="pct"/>
            <w:tcBorders>
              <w:top w:val="nil"/>
              <w:left w:val="nil"/>
              <w:bottom w:val="single" w:sz="4" w:space="0" w:color="auto"/>
              <w:right w:val="single" w:sz="4" w:space="0" w:color="auto"/>
            </w:tcBorders>
            <w:shd w:val="clear" w:color="auto" w:fill="auto"/>
            <w:noWrap/>
            <w:vAlign w:val="center"/>
            <w:hideMark/>
          </w:tcPr>
          <w:p w14:paraId="4E15F1BE"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3AE7F0DF" w14:textId="77777777" w:rsidR="00B574C4" w:rsidRPr="00DC5521" w:rsidRDefault="00B574C4" w:rsidP="00B43A9E">
            <w:pPr>
              <w:jc w:val="center"/>
              <w:rPr>
                <w:sz w:val="16"/>
                <w:szCs w:val="16"/>
              </w:rPr>
            </w:pPr>
            <w:r w:rsidRPr="00DC5521">
              <w:rPr>
                <w:sz w:val="16"/>
                <w:szCs w:val="16"/>
              </w:rPr>
              <w:t>1</w:t>
            </w:r>
          </w:p>
        </w:tc>
        <w:tc>
          <w:tcPr>
            <w:tcW w:w="223" w:type="pct"/>
            <w:tcBorders>
              <w:top w:val="nil"/>
              <w:left w:val="nil"/>
              <w:bottom w:val="single" w:sz="4" w:space="0" w:color="auto"/>
              <w:right w:val="single" w:sz="4" w:space="0" w:color="auto"/>
            </w:tcBorders>
            <w:shd w:val="clear" w:color="auto" w:fill="auto"/>
            <w:noWrap/>
            <w:vAlign w:val="center"/>
            <w:hideMark/>
          </w:tcPr>
          <w:p w14:paraId="6F107599" w14:textId="77777777" w:rsidR="00B574C4" w:rsidRPr="00DC5521" w:rsidRDefault="00B574C4" w:rsidP="00B43A9E">
            <w:pPr>
              <w:jc w:val="center"/>
              <w:rPr>
                <w:color w:val="FF0000"/>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657C5F92" w14:textId="77777777" w:rsidR="00B574C4" w:rsidRPr="00DC5521" w:rsidRDefault="00B574C4" w:rsidP="00B43A9E">
            <w:pPr>
              <w:jc w:val="center"/>
              <w:rPr>
                <w:color w:val="FF0000"/>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6F6B60F1" w14:textId="77777777" w:rsidR="00B574C4" w:rsidRPr="00DC5521" w:rsidRDefault="00B574C4" w:rsidP="00B43A9E">
            <w:pPr>
              <w:jc w:val="center"/>
              <w:rPr>
                <w:color w:val="FF0000"/>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0572F5E4" w14:textId="77777777" w:rsidR="00B574C4" w:rsidRPr="00DC5521" w:rsidRDefault="00B574C4" w:rsidP="00B43A9E">
            <w:pPr>
              <w:jc w:val="center"/>
              <w:rPr>
                <w:color w:val="FF0000"/>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264FD45E" w14:textId="77777777" w:rsidR="00B574C4" w:rsidRPr="00DC5521" w:rsidRDefault="00B574C4" w:rsidP="00B43A9E">
            <w:pPr>
              <w:jc w:val="center"/>
              <w:rPr>
                <w:color w:val="FF0000"/>
                <w:sz w:val="16"/>
                <w:szCs w:val="16"/>
              </w:rPr>
            </w:pPr>
          </w:p>
        </w:tc>
        <w:tc>
          <w:tcPr>
            <w:tcW w:w="175" w:type="pct"/>
            <w:tcBorders>
              <w:top w:val="nil"/>
              <w:left w:val="nil"/>
              <w:bottom w:val="single" w:sz="4" w:space="0" w:color="auto"/>
              <w:right w:val="single" w:sz="4" w:space="0" w:color="auto"/>
            </w:tcBorders>
            <w:shd w:val="clear" w:color="000000" w:fill="FFFFFF"/>
            <w:noWrap/>
            <w:vAlign w:val="center"/>
            <w:hideMark/>
          </w:tcPr>
          <w:p w14:paraId="5F92D7E3" w14:textId="77777777" w:rsidR="00B574C4" w:rsidRPr="00DC5521" w:rsidRDefault="00B574C4" w:rsidP="00B43A9E">
            <w:pPr>
              <w:jc w:val="center"/>
              <w:rPr>
                <w:sz w:val="16"/>
                <w:szCs w:val="16"/>
              </w:rPr>
            </w:pPr>
            <w:r w:rsidRPr="00DC5521">
              <w:rPr>
                <w:sz w:val="16"/>
                <w:szCs w:val="16"/>
              </w:rPr>
              <w:t>1</w:t>
            </w:r>
          </w:p>
        </w:tc>
        <w:tc>
          <w:tcPr>
            <w:tcW w:w="175" w:type="pct"/>
            <w:tcBorders>
              <w:top w:val="nil"/>
              <w:left w:val="nil"/>
              <w:bottom w:val="single" w:sz="4" w:space="0" w:color="auto"/>
              <w:right w:val="single" w:sz="4" w:space="0" w:color="auto"/>
            </w:tcBorders>
            <w:shd w:val="clear" w:color="auto" w:fill="auto"/>
            <w:noWrap/>
            <w:vAlign w:val="center"/>
            <w:hideMark/>
          </w:tcPr>
          <w:p w14:paraId="1F711315" w14:textId="77777777" w:rsidR="00B574C4" w:rsidRPr="00DC5521" w:rsidRDefault="00B574C4" w:rsidP="00B43A9E">
            <w:pPr>
              <w:jc w:val="center"/>
              <w:rPr>
                <w:sz w:val="16"/>
                <w:szCs w:val="16"/>
              </w:rPr>
            </w:pPr>
            <w:r w:rsidRPr="00DC5521">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4FF5CA85" w14:textId="77777777" w:rsidR="00B574C4" w:rsidRPr="00DC5521" w:rsidRDefault="00B574C4" w:rsidP="00B43A9E">
            <w:pPr>
              <w:jc w:val="center"/>
              <w:rPr>
                <w:color w:val="FF0000"/>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23672B82" w14:textId="77777777" w:rsidR="00B574C4" w:rsidRPr="00DC5521" w:rsidRDefault="00B574C4" w:rsidP="00B43A9E">
            <w:pPr>
              <w:jc w:val="center"/>
              <w:rPr>
                <w:color w:val="FF0000"/>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47FCCFE0" w14:textId="77777777" w:rsidR="00B574C4" w:rsidRPr="00DC5521" w:rsidRDefault="00B574C4" w:rsidP="00B43A9E">
            <w:pPr>
              <w:jc w:val="center"/>
              <w:rPr>
                <w:color w:val="FF0000"/>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8BFA050" w14:textId="77777777" w:rsidR="00B574C4" w:rsidRPr="00DC5521" w:rsidRDefault="00B574C4" w:rsidP="00B43A9E">
            <w:pPr>
              <w:jc w:val="center"/>
              <w:rPr>
                <w:color w:val="FF0000"/>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A75F207" w14:textId="77777777" w:rsidR="00B574C4" w:rsidRPr="00DC5521" w:rsidRDefault="00B574C4" w:rsidP="00B43A9E">
            <w:pPr>
              <w:jc w:val="center"/>
              <w:rPr>
                <w:sz w:val="16"/>
                <w:szCs w:val="16"/>
              </w:rPr>
            </w:pPr>
            <w:r w:rsidRPr="00DC5521">
              <w:rPr>
                <w:sz w:val="16"/>
                <w:szCs w:val="16"/>
              </w:rPr>
              <w:t>1</w:t>
            </w:r>
          </w:p>
        </w:tc>
        <w:tc>
          <w:tcPr>
            <w:tcW w:w="185" w:type="pct"/>
            <w:tcBorders>
              <w:top w:val="nil"/>
              <w:left w:val="nil"/>
              <w:bottom w:val="single" w:sz="4" w:space="0" w:color="auto"/>
              <w:right w:val="single" w:sz="4" w:space="0" w:color="auto"/>
            </w:tcBorders>
            <w:shd w:val="clear" w:color="auto" w:fill="auto"/>
            <w:noWrap/>
            <w:vAlign w:val="center"/>
            <w:hideMark/>
          </w:tcPr>
          <w:p w14:paraId="19D2F600"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4D34106D"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616708CD"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48C98D32"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73A8024"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A52E223"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78BA1255" w14:textId="77777777" w:rsidR="00B574C4" w:rsidRPr="00DC5521" w:rsidRDefault="00B574C4" w:rsidP="00B43A9E">
            <w:pPr>
              <w:jc w:val="center"/>
              <w:rPr>
                <w:sz w:val="16"/>
                <w:szCs w:val="16"/>
              </w:rPr>
            </w:pPr>
          </w:p>
        </w:tc>
      </w:tr>
      <w:tr w:rsidR="00B574C4" w:rsidRPr="00DC5521" w14:paraId="2F251AAB" w14:textId="77777777" w:rsidTr="009D1011">
        <w:trPr>
          <w:trHeight w:val="704"/>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5B053761" w14:textId="77777777" w:rsidR="00B574C4" w:rsidRPr="00DC5521" w:rsidRDefault="00B574C4" w:rsidP="00B43A9E">
            <w:pPr>
              <w:jc w:val="center"/>
              <w:rPr>
                <w:sz w:val="16"/>
                <w:szCs w:val="16"/>
              </w:rPr>
            </w:pPr>
            <w:r w:rsidRPr="00DC5521">
              <w:rPr>
                <w:sz w:val="16"/>
                <w:szCs w:val="16"/>
              </w:rPr>
              <w:t>29</w:t>
            </w:r>
          </w:p>
        </w:tc>
        <w:tc>
          <w:tcPr>
            <w:tcW w:w="725" w:type="pct"/>
            <w:tcBorders>
              <w:top w:val="nil"/>
              <w:left w:val="nil"/>
              <w:bottom w:val="single" w:sz="4" w:space="0" w:color="auto"/>
              <w:right w:val="single" w:sz="4" w:space="0" w:color="auto"/>
            </w:tcBorders>
            <w:shd w:val="clear" w:color="auto" w:fill="auto"/>
            <w:vAlign w:val="center"/>
            <w:hideMark/>
          </w:tcPr>
          <w:p w14:paraId="722A712E" w14:textId="10C9BC45" w:rsidR="00B574C4" w:rsidRPr="00DC5521" w:rsidRDefault="00B574C4" w:rsidP="00B43A9E">
            <w:pPr>
              <w:jc w:val="center"/>
              <w:rPr>
                <w:sz w:val="18"/>
                <w:szCs w:val="18"/>
              </w:rPr>
            </w:pPr>
            <w:r w:rsidRPr="00DC5521">
              <w:rPr>
                <w:sz w:val="18"/>
                <w:szCs w:val="18"/>
              </w:rPr>
              <w:t>ООО "</w:t>
            </w:r>
            <w:proofErr w:type="spellStart"/>
            <w:r w:rsidRPr="00DC5521">
              <w:rPr>
                <w:sz w:val="18"/>
                <w:szCs w:val="18"/>
              </w:rPr>
              <w:t>Техцентр</w:t>
            </w:r>
            <w:proofErr w:type="spellEnd"/>
            <w:r w:rsidRPr="00DC5521">
              <w:rPr>
                <w:sz w:val="18"/>
                <w:szCs w:val="18"/>
              </w:rPr>
              <w:t xml:space="preserve"> Балабаново"</w:t>
            </w:r>
            <w:r w:rsidRPr="00DC5521">
              <w:rPr>
                <w:sz w:val="18"/>
                <w:szCs w:val="18"/>
              </w:rPr>
              <w:br/>
              <w:t>ул. 50</w:t>
            </w:r>
            <w:r w:rsidR="009D1011">
              <w:rPr>
                <w:sz w:val="18"/>
                <w:szCs w:val="18"/>
              </w:rPr>
              <w:t xml:space="preserve"> </w:t>
            </w:r>
            <w:r w:rsidRPr="00DC5521">
              <w:rPr>
                <w:sz w:val="18"/>
                <w:szCs w:val="18"/>
              </w:rPr>
              <w:t>лет Октября, 24а</w:t>
            </w:r>
          </w:p>
        </w:tc>
        <w:tc>
          <w:tcPr>
            <w:tcW w:w="161" w:type="pct"/>
            <w:tcBorders>
              <w:top w:val="nil"/>
              <w:left w:val="nil"/>
              <w:bottom w:val="single" w:sz="4" w:space="0" w:color="auto"/>
              <w:right w:val="single" w:sz="4" w:space="0" w:color="auto"/>
            </w:tcBorders>
            <w:shd w:val="clear" w:color="auto" w:fill="auto"/>
            <w:noWrap/>
            <w:vAlign w:val="center"/>
            <w:hideMark/>
          </w:tcPr>
          <w:p w14:paraId="6144F5F5" w14:textId="77777777" w:rsidR="00B574C4" w:rsidRPr="00DC5521" w:rsidRDefault="00B574C4" w:rsidP="00B43A9E">
            <w:pPr>
              <w:jc w:val="center"/>
              <w:rPr>
                <w:sz w:val="16"/>
                <w:szCs w:val="16"/>
              </w:rPr>
            </w:pPr>
            <w:r w:rsidRPr="00DC5521">
              <w:rPr>
                <w:sz w:val="16"/>
                <w:szCs w:val="16"/>
              </w:rPr>
              <w:t>20</w:t>
            </w:r>
          </w:p>
        </w:tc>
        <w:tc>
          <w:tcPr>
            <w:tcW w:w="166" w:type="pct"/>
            <w:tcBorders>
              <w:top w:val="nil"/>
              <w:left w:val="nil"/>
              <w:bottom w:val="single" w:sz="4" w:space="0" w:color="auto"/>
              <w:right w:val="single" w:sz="4" w:space="0" w:color="auto"/>
            </w:tcBorders>
            <w:shd w:val="clear" w:color="auto" w:fill="auto"/>
            <w:noWrap/>
            <w:vAlign w:val="center"/>
            <w:hideMark/>
          </w:tcPr>
          <w:p w14:paraId="2D9CA8C6"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6E037590"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15C21A03"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526CB2F1"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2F1996D4"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03BBFD3D"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5DEEC5CE"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2C2755F7"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7C19AE4F"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0040F4C7"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56FB354E"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7E38E852"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8358B19"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9261AEA"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5E3853B"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347B1CCC"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720C9B64"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000000" w:fill="FFFFFF"/>
            <w:noWrap/>
            <w:vAlign w:val="center"/>
            <w:hideMark/>
          </w:tcPr>
          <w:p w14:paraId="68B250FF" w14:textId="77777777" w:rsidR="00B574C4" w:rsidRPr="00DC5521" w:rsidRDefault="00B574C4" w:rsidP="00B43A9E">
            <w:pPr>
              <w:jc w:val="center"/>
              <w:rPr>
                <w:sz w:val="16"/>
                <w:szCs w:val="16"/>
              </w:rPr>
            </w:pPr>
            <w:r w:rsidRPr="00DC5521">
              <w:rPr>
                <w:sz w:val="16"/>
                <w:szCs w:val="16"/>
              </w:rPr>
              <w:t>1</w:t>
            </w:r>
          </w:p>
        </w:tc>
        <w:tc>
          <w:tcPr>
            <w:tcW w:w="185" w:type="pct"/>
            <w:tcBorders>
              <w:top w:val="nil"/>
              <w:left w:val="nil"/>
              <w:bottom w:val="single" w:sz="4" w:space="0" w:color="auto"/>
              <w:right w:val="single" w:sz="4" w:space="0" w:color="auto"/>
            </w:tcBorders>
            <w:shd w:val="clear" w:color="auto" w:fill="auto"/>
            <w:noWrap/>
            <w:vAlign w:val="center"/>
            <w:hideMark/>
          </w:tcPr>
          <w:p w14:paraId="1BDA48A4"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02174AD"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3E85D40F" w14:textId="77777777" w:rsidR="00B574C4" w:rsidRPr="00DC5521" w:rsidRDefault="00B574C4" w:rsidP="00B43A9E">
            <w:pPr>
              <w:jc w:val="center"/>
              <w:rPr>
                <w:sz w:val="16"/>
                <w:szCs w:val="16"/>
              </w:rPr>
            </w:pPr>
          </w:p>
        </w:tc>
      </w:tr>
      <w:tr w:rsidR="00B574C4" w:rsidRPr="00DC5521" w14:paraId="3EB9B5BF" w14:textId="77777777" w:rsidTr="00752791">
        <w:trPr>
          <w:trHeight w:val="780"/>
        </w:trPr>
        <w:tc>
          <w:tcPr>
            <w:tcW w:w="220" w:type="pct"/>
            <w:tcBorders>
              <w:top w:val="nil"/>
              <w:left w:val="single" w:sz="4" w:space="0" w:color="auto"/>
              <w:bottom w:val="nil"/>
              <w:right w:val="single" w:sz="4" w:space="0" w:color="auto"/>
            </w:tcBorders>
            <w:shd w:val="clear" w:color="auto" w:fill="auto"/>
            <w:noWrap/>
            <w:vAlign w:val="center"/>
            <w:hideMark/>
          </w:tcPr>
          <w:p w14:paraId="3D7CD615" w14:textId="77777777" w:rsidR="00B574C4" w:rsidRPr="00DC5521" w:rsidRDefault="00B574C4" w:rsidP="00B43A9E">
            <w:pPr>
              <w:jc w:val="center"/>
              <w:rPr>
                <w:sz w:val="16"/>
                <w:szCs w:val="16"/>
              </w:rPr>
            </w:pPr>
            <w:r w:rsidRPr="00DC5521">
              <w:rPr>
                <w:sz w:val="16"/>
                <w:szCs w:val="16"/>
              </w:rPr>
              <w:t>30</w:t>
            </w:r>
          </w:p>
        </w:tc>
        <w:tc>
          <w:tcPr>
            <w:tcW w:w="725" w:type="pct"/>
            <w:tcBorders>
              <w:top w:val="nil"/>
              <w:left w:val="nil"/>
              <w:bottom w:val="single" w:sz="4" w:space="0" w:color="auto"/>
              <w:right w:val="single" w:sz="4" w:space="0" w:color="auto"/>
            </w:tcBorders>
            <w:shd w:val="clear" w:color="auto" w:fill="auto"/>
            <w:vAlign w:val="center"/>
            <w:hideMark/>
          </w:tcPr>
          <w:p w14:paraId="792DB3CD" w14:textId="17950C2D" w:rsidR="00B574C4" w:rsidRPr="00DC5521" w:rsidRDefault="00B574C4" w:rsidP="00B43A9E">
            <w:pPr>
              <w:jc w:val="center"/>
              <w:rPr>
                <w:sz w:val="18"/>
                <w:szCs w:val="18"/>
              </w:rPr>
            </w:pPr>
            <w:r w:rsidRPr="00DC5521">
              <w:rPr>
                <w:sz w:val="18"/>
                <w:szCs w:val="18"/>
              </w:rPr>
              <w:t>ИП Губанова О.Г.</w:t>
            </w:r>
            <w:r w:rsidRPr="00DC5521">
              <w:rPr>
                <w:sz w:val="18"/>
                <w:szCs w:val="18"/>
              </w:rPr>
              <w:br/>
              <w:t>Сауна "Околица"</w:t>
            </w:r>
            <w:r w:rsidRPr="00DC5521">
              <w:rPr>
                <w:sz w:val="18"/>
                <w:szCs w:val="18"/>
              </w:rPr>
              <w:br/>
              <w:t>ул</w:t>
            </w:r>
            <w:r w:rsidR="00535500">
              <w:rPr>
                <w:sz w:val="18"/>
                <w:szCs w:val="18"/>
              </w:rPr>
              <w:t>.</w:t>
            </w:r>
            <w:r w:rsidRPr="00DC5521">
              <w:rPr>
                <w:sz w:val="18"/>
                <w:szCs w:val="18"/>
              </w:rPr>
              <w:t xml:space="preserve"> </w:t>
            </w:r>
            <w:proofErr w:type="spellStart"/>
            <w:r w:rsidRPr="00DC5521">
              <w:rPr>
                <w:sz w:val="18"/>
                <w:szCs w:val="18"/>
              </w:rPr>
              <w:t>Боровская</w:t>
            </w:r>
            <w:proofErr w:type="spellEnd"/>
            <w:r w:rsidRPr="00DC5521">
              <w:rPr>
                <w:sz w:val="18"/>
                <w:szCs w:val="18"/>
              </w:rPr>
              <w:t>, 92</w:t>
            </w:r>
          </w:p>
        </w:tc>
        <w:tc>
          <w:tcPr>
            <w:tcW w:w="161" w:type="pct"/>
            <w:tcBorders>
              <w:top w:val="nil"/>
              <w:left w:val="nil"/>
              <w:bottom w:val="single" w:sz="4" w:space="0" w:color="auto"/>
              <w:right w:val="single" w:sz="4" w:space="0" w:color="auto"/>
            </w:tcBorders>
            <w:shd w:val="clear" w:color="auto" w:fill="auto"/>
            <w:noWrap/>
            <w:vAlign w:val="center"/>
            <w:hideMark/>
          </w:tcPr>
          <w:p w14:paraId="6957A6F2" w14:textId="77777777" w:rsidR="00B574C4" w:rsidRPr="00DC5521" w:rsidRDefault="00B574C4" w:rsidP="00B43A9E">
            <w:pPr>
              <w:jc w:val="center"/>
              <w:rPr>
                <w:sz w:val="16"/>
                <w:szCs w:val="16"/>
              </w:rPr>
            </w:pPr>
            <w:r w:rsidRPr="00DC5521">
              <w:rPr>
                <w:sz w:val="16"/>
                <w:szCs w:val="16"/>
              </w:rPr>
              <w:t>2</w:t>
            </w:r>
          </w:p>
        </w:tc>
        <w:tc>
          <w:tcPr>
            <w:tcW w:w="166" w:type="pct"/>
            <w:tcBorders>
              <w:top w:val="nil"/>
              <w:left w:val="nil"/>
              <w:bottom w:val="single" w:sz="4" w:space="0" w:color="auto"/>
              <w:right w:val="single" w:sz="4" w:space="0" w:color="auto"/>
            </w:tcBorders>
            <w:shd w:val="clear" w:color="auto" w:fill="auto"/>
            <w:noWrap/>
            <w:vAlign w:val="center"/>
            <w:hideMark/>
          </w:tcPr>
          <w:p w14:paraId="62AC8C45"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108E24A9"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382128F5"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6B2D165E"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3BC00C69"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51A8E026" w14:textId="77777777" w:rsidR="00B574C4" w:rsidRPr="00DC5521" w:rsidRDefault="00B574C4" w:rsidP="00B43A9E">
            <w:pPr>
              <w:jc w:val="center"/>
              <w:rPr>
                <w:sz w:val="16"/>
                <w:szCs w:val="16"/>
              </w:rPr>
            </w:pPr>
            <w:r w:rsidRPr="00DC5521">
              <w:rPr>
                <w:sz w:val="16"/>
                <w:szCs w:val="16"/>
              </w:rPr>
              <w:t>1</w:t>
            </w:r>
          </w:p>
        </w:tc>
        <w:tc>
          <w:tcPr>
            <w:tcW w:w="169" w:type="pct"/>
            <w:tcBorders>
              <w:top w:val="nil"/>
              <w:left w:val="nil"/>
              <w:bottom w:val="single" w:sz="4" w:space="0" w:color="auto"/>
              <w:right w:val="single" w:sz="4" w:space="0" w:color="auto"/>
            </w:tcBorders>
            <w:shd w:val="clear" w:color="auto" w:fill="auto"/>
            <w:noWrap/>
            <w:vAlign w:val="center"/>
            <w:hideMark/>
          </w:tcPr>
          <w:p w14:paraId="56AC00FF"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1FAF25C2"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1D484544"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7896079C"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2EAED792"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0490C519"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0E60761"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3B5F006"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5C60394"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1883FFBD"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1AF6A744"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037B98A0"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79AD917"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A870C37"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39EC710C" w14:textId="77777777" w:rsidR="00B574C4" w:rsidRPr="00DC5521" w:rsidRDefault="00B574C4" w:rsidP="00B43A9E">
            <w:pPr>
              <w:jc w:val="center"/>
              <w:rPr>
                <w:sz w:val="16"/>
                <w:szCs w:val="16"/>
              </w:rPr>
            </w:pPr>
          </w:p>
        </w:tc>
      </w:tr>
      <w:tr w:rsidR="00B574C4" w:rsidRPr="00DC5521" w14:paraId="67D38D7D" w14:textId="77777777" w:rsidTr="009D1011">
        <w:trPr>
          <w:trHeight w:val="754"/>
        </w:trPr>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E38CD" w14:textId="77777777" w:rsidR="00B574C4" w:rsidRPr="00DC5521" w:rsidRDefault="00B574C4" w:rsidP="00B43A9E">
            <w:pPr>
              <w:jc w:val="center"/>
              <w:rPr>
                <w:sz w:val="16"/>
                <w:szCs w:val="16"/>
              </w:rPr>
            </w:pPr>
            <w:r w:rsidRPr="00DC5521">
              <w:rPr>
                <w:sz w:val="16"/>
                <w:szCs w:val="16"/>
              </w:rPr>
              <w:t>31</w:t>
            </w:r>
          </w:p>
        </w:tc>
        <w:tc>
          <w:tcPr>
            <w:tcW w:w="725" w:type="pct"/>
            <w:tcBorders>
              <w:top w:val="nil"/>
              <w:left w:val="nil"/>
              <w:bottom w:val="single" w:sz="4" w:space="0" w:color="auto"/>
              <w:right w:val="single" w:sz="4" w:space="0" w:color="auto"/>
            </w:tcBorders>
            <w:shd w:val="clear" w:color="auto" w:fill="auto"/>
            <w:vAlign w:val="center"/>
            <w:hideMark/>
          </w:tcPr>
          <w:p w14:paraId="0655F734" w14:textId="77777777" w:rsidR="00B574C4" w:rsidRPr="00DC5521" w:rsidRDefault="00B574C4" w:rsidP="00B43A9E">
            <w:pPr>
              <w:jc w:val="center"/>
              <w:rPr>
                <w:sz w:val="18"/>
                <w:szCs w:val="18"/>
              </w:rPr>
            </w:pPr>
            <w:r w:rsidRPr="00DC5521">
              <w:rPr>
                <w:sz w:val="18"/>
                <w:szCs w:val="18"/>
              </w:rPr>
              <w:t>ИП  Носиков. П.В.</w:t>
            </w:r>
            <w:r w:rsidRPr="00DC5521">
              <w:rPr>
                <w:sz w:val="18"/>
                <w:szCs w:val="18"/>
              </w:rPr>
              <w:br/>
              <w:t>Сауна" Мама Африка"</w:t>
            </w:r>
            <w:r w:rsidRPr="00DC5521">
              <w:rPr>
                <w:sz w:val="18"/>
                <w:szCs w:val="18"/>
              </w:rPr>
              <w:br/>
              <w:t>ул. Лесная, 11б</w:t>
            </w:r>
          </w:p>
        </w:tc>
        <w:tc>
          <w:tcPr>
            <w:tcW w:w="161" w:type="pct"/>
            <w:tcBorders>
              <w:top w:val="nil"/>
              <w:left w:val="nil"/>
              <w:bottom w:val="single" w:sz="4" w:space="0" w:color="auto"/>
              <w:right w:val="single" w:sz="4" w:space="0" w:color="auto"/>
            </w:tcBorders>
            <w:shd w:val="clear" w:color="auto" w:fill="auto"/>
            <w:noWrap/>
            <w:vAlign w:val="center"/>
            <w:hideMark/>
          </w:tcPr>
          <w:p w14:paraId="2AF93A91" w14:textId="77777777" w:rsidR="00B574C4" w:rsidRPr="00DC5521" w:rsidRDefault="00B574C4" w:rsidP="00B43A9E">
            <w:pPr>
              <w:jc w:val="center"/>
              <w:rPr>
                <w:sz w:val="16"/>
                <w:szCs w:val="16"/>
              </w:rPr>
            </w:pPr>
            <w:r w:rsidRPr="00DC5521">
              <w:rPr>
                <w:sz w:val="16"/>
                <w:szCs w:val="16"/>
              </w:rPr>
              <w:t>2</w:t>
            </w:r>
          </w:p>
        </w:tc>
        <w:tc>
          <w:tcPr>
            <w:tcW w:w="166" w:type="pct"/>
            <w:tcBorders>
              <w:top w:val="nil"/>
              <w:left w:val="nil"/>
              <w:bottom w:val="single" w:sz="4" w:space="0" w:color="auto"/>
              <w:right w:val="single" w:sz="4" w:space="0" w:color="auto"/>
            </w:tcBorders>
            <w:shd w:val="clear" w:color="auto" w:fill="auto"/>
            <w:noWrap/>
            <w:vAlign w:val="center"/>
            <w:hideMark/>
          </w:tcPr>
          <w:p w14:paraId="36489AC1"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1A659BEF"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471BCDAE"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10AE6C59"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0E7F4789"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43E804E6" w14:textId="77777777" w:rsidR="00B574C4" w:rsidRPr="00DC5521" w:rsidRDefault="00B574C4" w:rsidP="00B43A9E">
            <w:pPr>
              <w:jc w:val="center"/>
              <w:rPr>
                <w:sz w:val="16"/>
                <w:szCs w:val="16"/>
              </w:rPr>
            </w:pPr>
            <w:r w:rsidRPr="00DC5521">
              <w:rPr>
                <w:sz w:val="16"/>
                <w:szCs w:val="16"/>
              </w:rPr>
              <w:t>1</w:t>
            </w:r>
          </w:p>
        </w:tc>
        <w:tc>
          <w:tcPr>
            <w:tcW w:w="169" w:type="pct"/>
            <w:tcBorders>
              <w:top w:val="nil"/>
              <w:left w:val="nil"/>
              <w:bottom w:val="single" w:sz="4" w:space="0" w:color="auto"/>
              <w:right w:val="single" w:sz="4" w:space="0" w:color="auto"/>
            </w:tcBorders>
            <w:shd w:val="clear" w:color="auto" w:fill="auto"/>
            <w:noWrap/>
            <w:vAlign w:val="center"/>
            <w:hideMark/>
          </w:tcPr>
          <w:p w14:paraId="3710B2E3"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16AB854F"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4D25EF2E"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43559C7D"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46614D03"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1DD4519F"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54BF8F4"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E9AB1AE"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F9F68F5"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718A4582"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60998981"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7D3D0EAC"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A68E382"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4ECB1D8"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576F671C" w14:textId="77777777" w:rsidR="00B574C4" w:rsidRPr="00DC5521" w:rsidRDefault="00B574C4" w:rsidP="00B43A9E">
            <w:pPr>
              <w:jc w:val="center"/>
              <w:rPr>
                <w:sz w:val="16"/>
                <w:szCs w:val="16"/>
              </w:rPr>
            </w:pPr>
          </w:p>
        </w:tc>
      </w:tr>
      <w:tr w:rsidR="00B574C4" w:rsidRPr="00DC5521" w14:paraId="4FD2595A" w14:textId="77777777" w:rsidTr="00752791">
        <w:trPr>
          <w:trHeight w:val="54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39E7D8F7" w14:textId="77777777" w:rsidR="00B574C4" w:rsidRPr="00DC5521" w:rsidRDefault="00B574C4" w:rsidP="00B43A9E">
            <w:pPr>
              <w:jc w:val="center"/>
              <w:rPr>
                <w:sz w:val="16"/>
                <w:szCs w:val="16"/>
              </w:rPr>
            </w:pPr>
            <w:r w:rsidRPr="00DC5521">
              <w:rPr>
                <w:sz w:val="16"/>
                <w:szCs w:val="16"/>
              </w:rPr>
              <w:t>32</w:t>
            </w:r>
          </w:p>
        </w:tc>
        <w:tc>
          <w:tcPr>
            <w:tcW w:w="725" w:type="pct"/>
            <w:tcBorders>
              <w:top w:val="nil"/>
              <w:left w:val="nil"/>
              <w:bottom w:val="single" w:sz="4" w:space="0" w:color="auto"/>
              <w:right w:val="single" w:sz="4" w:space="0" w:color="auto"/>
            </w:tcBorders>
            <w:shd w:val="clear" w:color="auto" w:fill="auto"/>
            <w:vAlign w:val="center"/>
            <w:hideMark/>
          </w:tcPr>
          <w:p w14:paraId="0E7B4C6E" w14:textId="77777777" w:rsidR="00B574C4" w:rsidRPr="00DC5521" w:rsidRDefault="00B574C4" w:rsidP="00B43A9E">
            <w:pPr>
              <w:jc w:val="center"/>
              <w:rPr>
                <w:sz w:val="18"/>
                <w:szCs w:val="18"/>
              </w:rPr>
            </w:pPr>
            <w:r w:rsidRPr="00DC5521">
              <w:rPr>
                <w:sz w:val="18"/>
                <w:szCs w:val="18"/>
              </w:rPr>
              <w:t>ИП Богачева</w:t>
            </w:r>
            <w:r w:rsidRPr="00DC5521">
              <w:rPr>
                <w:sz w:val="18"/>
                <w:szCs w:val="18"/>
              </w:rPr>
              <w:br/>
              <w:t>ул. Лесная, 11б</w:t>
            </w:r>
          </w:p>
        </w:tc>
        <w:tc>
          <w:tcPr>
            <w:tcW w:w="161" w:type="pct"/>
            <w:tcBorders>
              <w:top w:val="nil"/>
              <w:left w:val="nil"/>
              <w:bottom w:val="single" w:sz="4" w:space="0" w:color="auto"/>
              <w:right w:val="single" w:sz="4" w:space="0" w:color="auto"/>
            </w:tcBorders>
            <w:shd w:val="clear" w:color="auto" w:fill="auto"/>
            <w:noWrap/>
            <w:vAlign w:val="center"/>
            <w:hideMark/>
          </w:tcPr>
          <w:p w14:paraId="2B2FE37E" w14:textId="77777777" w:rsidR="00B574C4" w:rsidRPr="00DC5521" w:rsidRDefault="00B574C4" w:rsidP="00B43A9E">
            <w:pPr>
              <w:jc w:val="center"/>
              <w:rPr>
                <w:sz w:val="16"/>
                <w:szCs w:val="16"/>
              </w:rPr>
            </w:pPr>
            <w:r w:rsidRPr="00DC5521">
              <w:rPr>
                <w:sz w:val="16"/>
                <w:szCs w:val="16"/>
              </w:rPr>
              <w:t>3</w:t>
            </w:r>
          </w:p>
        </w:tc>
        <w:tc>
          <w:tcPr>
            <w:tcW w:w="166" w:type="pct"/>
            <w:tcBorders>
              <w:top w:val="nil"/>
              <w:left w:val="nil"/>
              <w:bottom w:val="single" w:sz="4" w:space="0" w:color="auto"/>
              <w:right w:val="single" w:sz="4" w:space="0" w:color="auto"/>
            </w:tcBorders>
            <w:shd w:val="clear" w:color="auto" w:fill="auto"/>
            <w:noWrap/>
            <w:vAlign w:val="center"/>
            <w:hideMark/>
          </w:tcPr>
          <w:p w14:paraId="67370FD8"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4667BEB7"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150C45E1"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12E18296"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705B70A8"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7EFDD7C3"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6B4B41E8"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412C5B0A"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5DAD6EEA" w14:textId="77777777" w:rsidR="00B574C4" w:rsidRPr="00DC5521" w:rsidRDefault="00B574C4" w:rsidP="00B43A9E">
            <w:pPr>
              <w:jc w:val="center"/>
              <w:rPr>
                <w:sz w:val="16"/>
                <w:szCs w:val="16"/>
              </w:rPr>
            </w:pPr>
            <w:r w:rsidRPr="00DC5521">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6184F081" w14:textId="77777777" w:rsidR="00B574C4" w:rsidRPr="00DC5521" w:rsidRDefault="00B574C4" w:rsidP="00B43A9E">
            <w:pPr>
              <w:jc w:val="center"/>
              <w:rPr>
                <w:sz w:val="16"/>
                <w:szCs w:val="16"/>
              </w:rPr>
            </w:pPr>
            <w:r w:rsidRPr="00DC5521">
              <w:rPr>
                <w:sz w:val="16"/>
                <w:szCs w:val="16"/>
              </w:rPr>
              <w:t>1</w:t>
            </w:r>
          </w:p>
        </w:tc>
        <w:tc>
          <w:tcPr>
            <w:tcW w:w="201" w:type="pct"/>
            <w:tcBorders>
              <w:top w:val="nil"/>
              <w:left w:val="nil"/>
              <w:bottom w:val="single" w:sz="4" w:space="0" w:color="auto"/>
              <w:right w:val="single" w:sz="4" w:space="0" w:color="auto"/>
            </w:tcBorders>
            <w:shd w:val="clear" w:color="auto" w:fill="auto"/>
            <w:noWrap/>
            <w:vAlign w:val="center"/>
            <w:hideMark/>
          </w:tcPr>
          <w:p w14:paraId="440B7B7A" w14:textId="77777777" w:rsidR="00B574C4" w:rsidRPr="00DC5521" w:rsidRDefault="00B574C4" w:rsidP="00B43A9E">
            <w:pPr>
              <w:jc w:val="center"/>
              <w:rPr>
                <w:sz w:val="16"/>
                <w:szCs w:val="16"/>
              </w:rPr>
            </w:pPr>
            <w:r w:rsidRPr="00DC5521">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078CBF68"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D97A238"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D3702FA"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27A1958"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612B2DCB"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5088A301"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24E24A89"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8523633"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4F6007F"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0C7DC3EF" w14:textId="77777777" w:rsidR="00B574C4" w:rsidRPr="00DC5521" w:rsidRDefault="00B574C4" w:rsidP="00B43A9E">
            <w:pPr>
              <w:jc w:val="center"/>
              <w:rPr>
                <w:sz w:val="16"/>
                <w:szCs w:val="16"/>
              </w:rPr>
            </w:pPr>
          </w:p>
        </w:tc>
      </w:tr>
      <w:tr w:rsidR="00B574C4" w:rsidRPr="00DC5521" w14:paraId="2B7E14F8" w14:textId="77777777" w:rsidTr="00752791">
        <w:trPr>
          <w:trHeight w:val="49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53BAAE02" w14:textId="77777777" w:rsidR="00B574C4" w:rsidRPr="00DC5521" w:rsidRDefault="00B574C4" w:rsidP="00B43A9E">
            <w:pPr>
              <w:jc w:val="center"/>
              <w:rPr>
                <w:sz w:val="16"/>
                <w:szCs w:val="16"/>
              </w:rPr>
            </w:pPr>
            <w:r w:rsidRPr="00DC5521">
              <w:rPr>
                <w:sz w:val="16"/>
                <w:szCs w:val="16"/>
              </w:rPr>
              <w:t>33</w:t>
            </w:r>
          </w:p>
        </w:tc>
        <w:tc>
          <w:tcPr>
            <w:tcW w:w="725" w:type="pct"/>
            <w:tcBorders>
              <w:top w:val="nil"/>
              <w:left w:val="nil"/>
              <w:bottom w:val="single" w:sz="4" w:space="0" w:color="auto"/>
              <w:right w:val="single" w:sz="4" w:space="0" w:color="auto"/>
            </w:tcBorders>
            <w:shd w:val="clear" w:color="auto" w:fill="auto"/>
            <w:vAlign w:val="center"/>
            <w:hideMark/>
          </w:tcPr>
          <w:p w14:paraId="4C00D744" w14:textId="77777777" w:rsidR="00535500" w:rsidRDefault="00B574C4" w:rsidP="00B43A9E">
            <w:pPr>
              <w:jc w:val="center"/>
              <w:rPr>
                <w:sz w:val="18"/>
                <w:szCs w:val="18"/>
              </w:rPr>
            </w:pPr>
            <w:r w:rsidRPr="00DC5521">
              <w:rPr>
                <w:sz w:val="18"/>
                <w:szCs w:val="18"/>
              </w:rPr>
              <w:t>ООО "ДАХ"</w:t>
            </w:r>
          </w:p>
          <w:p w14:paraId="3BB2542D" w14:textId="574F1907" w:rsidR="00B574C4" w:rsidRPr="00DC5521" w:rsidRDefault="00B574C4" w:rsidP="00B43A9E">
            <w:pPr>
              <w:jc w:val="center"/>
              <w:rPr>
                <w:sz w:val="18"/>
                <w:szCs w:val="18"/>
              </w:rPr>
            </w:pPr>
            <w:r w:rsidRPr="00DC5521">
              <w:rPr>
                <w:sz w:val="18"/>
                <w:szCs w:val="18"/>
              </w:rPr>
              <w:t xml:space="preserve"> ул. Московская, 21</w:t>
            </w:r>
          </w:p>
        </w:tc>
        <w:tc>
          <w:tcPr>
            <w:tcW w:w="161" w:type="pct"/>
            <w:tcBorders>
              <w:top w:val="nil"/>
              <w:left w:val="nil"/>
              <w:bottom w:val="single" w:sz="4" w:space="0" w:color="auto"/>
              <w:right w:val="single" w:sz="4" w:space="0" w:color="auto"/>
            </w:tcBorders>
            <w:shd w:val="clear" w:color="auto" w:fill="auto"/>
            <w:noWrap/>
            <w:vAlign w:val="center"/>
            <w:hideMark/>
          </w:tcPr>
          <w:p w14:paraId="435406D5" w14:textId="77777777" w:rsidR="00B574C4" w:rsidRPr="00DC5521" w:rsidRDefault="00B574C4" w:rsidP="00B43A9E">
            <w:pPr>
              <w:jc w:val="center"/>
              <w:rPr>
                <w:sz w:val="16"/>
                <w:szCs w:val="16"/>
              </w:rPr>
            </w:pPr>
            <w:r w:rsidRPr="00DC5521">
              <w:rPr>
                <w:sz w:val="16"/>
                <w:szCs w:val="16"/>
              </w:rPr>
              <w:t>6</w:t>
            </w:r>
          </w:p>
        </w:tc>
        <w:tc>
          <w:tcPr>
            <w:tcW w:w="166" w:type="pct"/>
            <w:tcBorders>
              <w:top w:val="nil"/>
              <w:left w:val="nil"/>
              <w:bottom w:val="single" w:sz="4" w:space="0" w:color="auto"/>
              <w:right w:val="single" w:sz="4" w:space="0" w:color="auto"/>
            </w:tcBorders>
            <w:shd w:val="clear" w:color="auto" w:fill="auto"/>
            <w:noWrap/>
            <w:vAlign w:val="center"/>
            <w:hideMark/>
          </w:tcPr>
          <w:p w14:paraId="0996F3F9"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7F1A3BB8"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2C71FEC0"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2C46DDCC"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35B7B0FA"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000000" w:fill="FFFFFF"/>
            <w:noWrap/>
            <w:vAlign w:val="center"/>
            <w:hideMark/>
          </w:tcPr>
          <w:p w14:paraId="630D46CD" w14:textId="77777777" w:rsidR="00B574C4" w:rsidRPr="00DC5521" w:rsidRDefault="00B574C4" w:rsidP="00B43A9E">
            <w:pPr>
              <w:jc w:val="center"/>
              <w:rPr>
                <w:sz w:val="16"/>
                <w:szCs w:val="16"/>
              </w:rPr>
            </w:pPr>
            <w:r w:rsidRPr="00DC5521">
              <w:rPr>
                <w:sz w:val="16"/>
                <w:szCs w:val="16"/>
              </w:rPr>
              <w:t>1</w:t>
            </w:r>
          </w:p>
        </w:tc>
        <w:tc>
          <w:tcPr>
            <w:tcW w:w="169" w:type="pct"/>
            <w:tcBorders>
              <w:top w:val="nil"/>
              <w:left w:val="nil"/>
              <w:bottom w:val="single" w:sz="4" w:space="0" w:color="auto"/>
              <w:right w:val="single" w:sz="4" w:space="0" w:color="auto"/>
            </w:tcBorders>
            <w:shd w:val="clear" w:color="auto" w:fill="auto"/>
            <w:noWrap/>
            <w:vAlign w:val="center"/>
            <w:hideMark/>
          </w:tcPr>
          <w:p w14:paraId="0F621A77"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419E019A"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65B03787"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344F13EE"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58BC5BCA"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4D1A356A"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18005F8"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771A222"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D65BE2E"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533DC928"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045AEEFB"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2F8ED8CB" w14:textId="77777777" w:rsidR="00B574C4" w:rsidRPr="00DC5521" w:rsidRDefault="00B574C4" w:rsidP="00B43A9E">
            <w:pPr>
              <w:jc w:val="center"/>
              <w:rPr>
                <w:sz w:val="16"/>
                <w:szCs w:val="16"/>
              </w:rPr>
            </w:pPr>
            <w:r w:rsidRPr="00DC5521">
              <w:rPr>
                <w:sz w:val="16"/>
                <w:szCs w:val="16"/>
              </w:rPr>
              <w:t>1</w:t>
            </w:r>
          </w:p>
        </w:tc>
        <w:tc>
          <w:tcPr>
            <w:tcW w:w="185" w:type="pct"/>
            <w:tcBorders>
              <w:top w:val="nil"/>
              <w:left w:val="nil"/>
              <w:bottom w:val="single" w:sz="4" w:space="0" w:color="auto"/>
              <w:right w:val="single" w:sz="4" w:space="0" w:color="auto"/>
            </w:tcBorders>
            <w:shd w:val="clear" w:color="auto" w:fill="auto"/>
            <w:noWrap/>
            <w:vAlign w:val="center"/>
            <w:hideMark/>
          </w:tcPr>
          <w:p w14:paraId="161FB3C6"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940661B"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1699F5F9" w14:textId="77777777" w:rsidR="00B574C4" w:rsidRPr="00DC5521" w:rsidRDefault="00B574C4" w:rsidP="00B43A9E">
            <w:pPr>
              <w:jc w:val="center"/>
              <w:rPr>
                <w:sz w:val="16"/>
                <w:szCs w:val="16"/>
              </w:rPr>
            </w:pPr>
          </w:p>
        </w:tc>
      </w:tr>
      <w:tr w:rsidR="00B574C4" w:rsidRPr="00DC5521" w14:paraId="1A67E662" w14:textId="77777777" w:rsidTr="009D1011">
        <w:trPr>
          <w:trHeight w:val="627"/>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1EF73AD3" w14:textId="77777777" w:rsidR="00B574C4" w:rsidRPr="00DC5521" w:rsidRDefault="00B574C4" w:rsidP="00B43A9E">
            <w:pPr>
              <w:jc w:val="center"/>
              <w:rPr>
                <w:sz w:val="16"/>
                <w:szCs w:val="16"/>
              </w:rPr>
            </w:pPr>
            <w:r w:rsidRPr="00DC5521">
              <w:rPr>
                <w:sz w:val="16"/>
                <w:szCs w:val="16"/>
              </w:rPr>
              <w:lastRenderedPageBreak/>
              <w:t>34</w:t>
            </w:r>
          </w:p>
        </w:tc>
        <w:tc>
          <w:tcPr>
            <w:tcW w:w="725" w:type="pct"/>
            <w:tcBorders>
              <w:top w:val="nil"/>
              <w:left w:val="nil"/>
              <w:bottom w:val="single" w:sz="4" w:space="0" w:color="auto"/>
              <w:right w:val="single" w:sz="4" w:space="0" w:color="auto"/>
            </w:tcBorders>
            <w:shd w:val="clear" w:color="auto" w:fill="auto"/>
            <w:vAlign w:val="center"/>
            <w:hideMark/>
          </w:tcPr>
          <w:p w14:paraId="0D986422" w14:textId="1B769246" w:rsidR="00B574C4" w:rsidRPr="00DC5521" w:rsidRDefault="00B574C4" w:rsidP="00535500">
            <w:pPr>
              <w:jc w:val="center"/>
              <w:rPr>
                <w:sz w:val="18"/>
                <w:szCs w:val="18"/>
              </w:rPr>
            </w:pPr>
            <w:r w:rsidRPr="00DC5521">
              <w:rPr>
                <w:sz w:val="18"/>
                <w:szCs w:val="18"/>
              </w:rPr>
              <w:t xml:space="preserve">ИП Лупан </w:t>
            </w:r>
            <w:r w:rsidRPr="00DC5521">
              <w:rPr>
                <w:sz w:val="18"/>
                <w:szCs w:val="18"/>
              </w:rPr>
              <w:br/>
            </w:r>
            <w:r w:rsidR="00535500">
              <w:rPr>
                <w:sz w:val="18"/>
                <w:szCs w:val="18"/>
              </w:rPr>
              <w:t>п</w:t>
            </w:r>
            <w:r w:rsidRPr="00DC5521">
              <w:rPr>
                <w:sz w:val="18"/>
                <w:szCs w:val="18"/>
              </w:rPr>
              <w:t>арикмахерская</w:t>
            </w:r>
            <w:r w:rsidRPr="00DC5521">
              <w:rPr>
                <w:sz w:val="18"/>
                <w:szCs w:val="18"/>
              </w:rPr>
              <w:br/>
              <w:t>ул. Лесная, 21</w:t>
            </w:r>
          </w:p>
        </w:tc>
        <w:tc>
          <w:tcPr>
            <w:tcW w:w="161" w:type="pct"/>
            <w:tcBorders>
              <w:top w:val="nil"/>
              <w:left w:val="nil"/>
              <w:bottom w:val="single" w:sz="4" w:space="0" w:color="auto"/>
              <w:right w:val="single" w:sz="4" w:space="0" w:color="auto"/>
            </w:tcBorders>
            <w:shd w:val="clear" w:color="auto" w:fill="auto"/>
            <w:noWrap/>
            <w:vAlign w:val="center"/>
            <w:hideMark/>
          </w:tcPr>
          <w:p w14:paraId="2A4617A9" w14:textId="77777777" w:rsidR="00B574C4" w:rsidRPr="00DC5521" w:rsidRDefault="00B574C4" w:rsidP="00B43A9E">
            <w:pPr>
              <w:jc w:val="center"/>
              <w:rPr>
                <w:sz w:val="16"/>
                <w:szCs w:val="16"/>
              </w:rPr>
            </w:pPr>
            <w:r w:rsidRPr="00DC5521">
              <w:rPr>
                <w:sz w:val="16"/>
                <w:szCs w:val="16"/>
              </w:rPr>
              <w:t>2</w:t>
            </w:r>
          </w:p>
        </w:tc>
        <w:tc>
          <w:tcPr>
            <w:tcW w:w="166" w:type="pct"/>
            <w:tcBorders>
              <w:top w:val="nil"/>
              <w:left w:val="nil"/>
              <w:bottom w:val="single" w:sz="4" w:space="0" w:color="auto"/>
              <w:right w:val="single" w:sz="4" w:space="0" w:color="auto"/>
            </w:tcBorders>
            <w:shd w:val="clear" w:color="auto" w:fill="auto"/>
            <w:noWrap/>
            <w:vAlign w:val="center"/>
            <w:hideMark/>
          </w:tcPr>
          <w:p w14:paraId="5E0687C8"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3B93F83F" w14:textId="77777777" w:rsidR="00B574C4" w:rsidRPr="00DC5521" w:rsidRDefault="00B574C4" w:rsidP="00B43A9E">
            <w:pPr>
              <w:jc w:val="center"/>
              <w:rPr>
                <w:sz w:val="16"/>
                <w:szCs w:val="16"/>
              </w:rPr>
            </w:pPr>
            <w:r w:rsidRPr="00DC5521">
              <w:rPr>
                <w:sz w:val="16"/>
                <w:szCs w:val="16"/>
              </w:rPr>
              <w:t>1</w:t>
            </w:r>
          </w:p>
        </w:tc>
        <w:tc>
          <w:tcPr>
            <w:tcW w:w="223" w:type="pct"/>
            <w:tcBorders>
              <w:top w:val="nil"/>
              <w:left w:val="nil"/>
              <w:bottom w:val="single" w:sz="4" w:space="0" w:color="auto"/>
              <w:right w:val="single" w:sz="4" w:space="0" w:color="auto"/>
            </w:tcBorders>
            <w:shd w:val="clear" w:color="auto" w:fill="auto"/>
            <w:noWrap/>
            <w:vAlign w:val="center"/>
            <w:hideMark/>
          </w:tcPr>
          <w:p w14:paraId="36A754A4"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4C66E38E"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22349F78"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57D6931D"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5DD6952D"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0C25D0CB"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21C7AF60" w14:textId="77777777" w:rsidR="00B574C4" w:rsidRPr="00DC5521" w:rsidRDefault="00B574C4" w:rsidP="00B43A9E">
            <w:pPr>
              <w:jc w:val="center"/>
              <w:rPr>
                <w:sz w:val="16"/>
                <w:szCs w:val="16"/>
              </w:rPr>
            </w:pPr>
            <w:r w:rsidRPr="00DC5521">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049FAF20"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7D0E0968"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1E8BD01F"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4BBF9F8"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A718E96"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177F520"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12037DEE"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2B02DADF"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27935476"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A1BF63A"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DC1F438"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14C310CB" w14:textId="77777777" w:rsidR="00B574C4" w:rsidRPr="00DC5521" w:rsidRDefault="00B574C4" w:rsidP="00B43A9E">
            <w:pPr>
              <w:jc w:val="center"/>
              <w:rPr>
                <w:sz w:val="16"/>
                <w:szCs w:val="16"/>
              </w:rPr>
            </w:pPr>
          </w:p>
        </w:tc>
      </w:tr>
      <w:tr w:rsidR="00B574C4" w:rsidRPr="00DC5521" w14:paraId="18998726" w14:textId="77777777" w:rsidTr="00752791">
        <w:trPr>
          <w:trHeight w:val="87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1EFDFEA4" w14:textId="77777777" w:rsidR="00B574C4" w:rsidRPr="00DC5521" w:rsidRDefault="00B574C4" w:rsidP="00B43A9E">
            <w:pPr>
              <w:jc w:val="center"/>
              <w:rPr>
                <w:sz w:val="16"/>
                <w:szCs w:val="16"/>
              </w:rPr>
            </w:pPr>
            <w:r w:rsidRPr="00DC5521">
              <w:rPr>
                <w:sz w:val="16"/>
                <w:szCs w:val="16"/>
              </w:rPr>
              <w:t>35</w:t>
            </w:r>
          </w:p>
        </w:tc>
        <w:tc>
          <w:tcPr>
            <w:tcW w:w="725" w:type="pct"/>
            <w:tcBorders>
              <w:top w:val="nil"/>
              <w:left w:val="nil"/>
              <w:bottom w:val="single" w:sz="4" w:space="0" w:color="auto"/>
              <w:right w:val="single" w:sz="4" w:space="0" w:color="auto"/>
            </w:tcBorders>
            <w:shd w:val="clear" w:color="auto" w:fill="auto"/>
            <w:vAlign w:val="center"/>
            <w:hideMark/>
          </w:tcPr>
          <w:p w14:paraId="65ECC7D6" w14:textId="77777777" w:rsidR="00CA33C9" w:rsidRDefault="00B574C4" w:rsidP="00B43A9E">
            <w:pPr>
              <w:jc w:val="center"/>
              <w:rPr>
                <w:sz w:val="18"/>
                <w:szCs w:val="18"/>
              </w:rPr>
            </w:pPr>
            <w:r w:rsidRPr="00DC5521">
              <w:rPr>
                <w:sz w:val="18"/>
                <w:szCs w:val="18"/>
              </w:rPr>
              <w:t>ИП Харитонова</w:t>
            </w:r>
            <w:r w:rsidRPr="00DC5521">
              <w:rPr>
                <w:sz w:val="18"/>
                <w:szCs w:val="18"/>
              </w:rPr>
              <w:br/>
              <w:t>Парикмахерская</w:t>
            </w:r>
          </w:p>
          <w:p w14:paraId="111EA688" w14:textId="47BB39CE" w:rsidR="00B574C4" w:rsidRPr="00DC5521" w:rsidRDefault="00B574C4" w:rsidP="00B43A9E">
            <w:pPr>
              <w:jc w:val="center"/>
              <w:rPr>
                <w:sz w:val="18"/>
                <w:szCs w:val="18"/>
              </w:rPr>
            </w:pPr>
            <w:r w:rsidRPr="00DC5521">
              <w:rPr>
                <w:sz w:val="18"/>
                <w:szCs w:val="18"/>
              </w:rPr>
              <w:t xml:space="preserve"> "</w:t>
            </w:r>
            <w:proofErr w:type="gramStart"/>
            <w:r w:rsidRPr="00DC5521">
              <w:rPr>
                <w:sz w:val="18"/>
                <w:szCs w:val="18"/>
              </w:rPr>
              <w:t>Элит-стиль</w:t>
            </w:r>
            <w:proofErr w:type="gramEnd"/>
            <w:r w:rsidRPr="00DC5521">
              <w:rPr>
                <w:sz w:val="18"/>
                <w:szCs w:val="18"/>
              </w:rPr>
              <w:t>"</w:t>
            </w:r>
            <w:r w:rsidRPr="00DC5521">
              <w:rPr>
                <w:sz w:val="18"/>
                <w:szCs w:val="18"/>
              </w:rPr>
              <w:br/>
              <w:t xml:space="preserve">ул. </w:t>
            </w:r>
            <w:proofErr w:type="spellStart"/>
            <w:r w:rsidRPr="00DC5521">
              <w:rPr>
                <w:sz w:val="18"/>
                <w:szCs w:val="18"/>
              </w:rPr>
              <w:t>Боровская</w:t>
            </w:r>
            <w:proofErr w:type="spellEnd"/>
            <w:r w:rsidRPr="00DC5521">
              <w:rPr>
                <w:sz w:val="18"/>
                <w:szCs w:val="18"/>
              </w:rPr>
              <w:t>, 5</w:t>
            </w:r>
          </w:p>
        </w:tc>
        <w:tc>
          <w:tcPr>
            <w:tcW w:w="161" w:type="pct"/>
            <w:tcBorders>
              <w:top w:val="nil"/>
              <w:left w:val="nil"/>
              <w:bottom w:val="single" w:sz="4" w:space="0" w:color="auto"/>
              <w:right w:val="single" w:sz="4" w:space="0" w:color="auto"/>
            </w:tcBorders>
            <w:shd w:val="clear" w:color="auto" w:fill="auto"/>
            <w:noWrap/>
            <w:vAlign w:val="center"/>
            <w:hideMark/>
          </w:tcPr>
          <w:p w14:paraId="5FE777C9" w14:textId="77777777" w:rsidR="00B574C4" w:rsidRPr="00DC5521" w:rsidRDefault="00B574C4" w:rsidP="00B43A9E">
            <w:pPr>
              <w:jc w:val="center"/>
              <w:rPr>
                <w:sz w:val="16"/>
                <w:szCs w:val="16"/>
              </w:rPr>
            </w:pPr>
            <w:r w:rsidRPr="00DC5521">
              <w:rPr>
                <w:sz w:val="16"/>
                <w:szCs w:val="16"/>
              </w:rPr>
              <w:t>1</w:t>
            </w:r>
          </w:p>
        </w:tc>
        <w:tc>
          <w:tcPr>
            <w:tcW w:w="166" w:type="pct"/>
            <w:tcBorders>
              <w:top w:val="nil"/>
              <w:left w:val="nil"/>
              <w:bottom w:val="single" w:sz="4" w:space="0" w:color="auto"/>
              <w:right w:val="single" w:sz="4" w:space="0" w:color="auto"/>
            </w:tcBorders>
            <w:shd w:val="clear" w:color="auto" w:fill="auto"/>
            <w:noWrap/>
            <w:vAlign w:val="center"/>
            <w:hideMark/>
          </w:tcPr>
          <w:p w14:paraId="4DEB45B1"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55DD71D0"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2B642296"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3B8FAF28"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123F6322"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24CABB69"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10847D7E"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45CF1627"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3491A5AB" w14:textId="77777777" w:rsidR="00B574C4" w:rsidRPr="00DC5521" w:rsidRDefault="00B574C4" w:rsidP="00B43A9E">
            <w:pPr>
              <w:jc w:val="center"/>
              <w:rPr>
                <w:sz w:val="16"/>
                <w:szCs w:val="16"/>
              </w:rPr>
            </w:pPr>
            <w:r w:rsidRPr="00DC5521">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528D603F"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14B22389"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1109FFA9"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7A1B569"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1B94DC5"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CE94320"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7BC1042E"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36CA4595"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08DC3C20"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3FB46AF"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9D35DBF"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1CC04EBE" w14:textId="77777777" w:rsidR="00B574C4" w:rsidRPr="00DC5521" w:rsidRDefault="00B574C4" w:rsidP="00B43A9E">
            <w:pPr>
              <w:jc w:val="center"/>
              <w:rPr>
                <w:sz w:val="16"/>
                <w:szCs w:val="16"/>
              </w:rPr>
            </w:pPr>
          </w:p>
        </w:tc>
      </w:tr>
      <w:tr w:rsidR="00B574C4" w:rsidRPr="00DC5521" w14:paraId="652CA52A" w14:textId="77777777" w:rsidTr="00752791">
        <w:trPr>
          <w:trHeight w:val="78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54E27227" w14:textId="77777777" w:rsidR="00B574C4" w:rsidRPr="00DC5521" w:rsidRDefault="00B574C4" w:rsidP="00B43A9E">
            <w:pPr>
              <w:jc w:val="center"/>
              <w:rPr>
                <w:sz w:val="16"/>
                <w:szCs w:val="16"/>
              </w:rPr>
            </w:pPr>
            <w:r w:rsidRPr="00DC5521">
              <w:rPr>
                <w:sz w:val="16"/>
                <w:szCs w:val="16"/>
              </w:rPr>
              <w:t>37</w:t>
            </w:r>
          </w:p>
        </w:tc>
        <w:tc>
          <w:tcPr>
            <w:tcW w:w="725" w:type="pct"/>
            <w:tcBorders>
              <w:top w:val="nil"/>
              <w:left w:val="nil"/>
              <w:bottom w:val="single" w:sz="4" w:space="0" w:color="auto"/>
              <w:right w:val="single" w:sz="4" w:space="0" w:color="auto"/>
            </w:tcBorders>
            <w:shd w:val="clear" w:color="auto" w:fill="auto"/>
            <w:vAlign w:val="center"/>
            <w:hideMark/>
          </w:tcPr>
          <w:p w14:paraId="0E422899" w14:textId="7FD7254D" w:rsidR="00B574C4" w:rsidRPr="00DC5521" w:rsidRDefault="00B574C4" w:rsidP="00B43A9E">
            <w:pPr>
              <w:jc w:val="center"/>
              <w:rPr>
                <w:sz w:val="18"/>
                <w:szCs w:val="18"/>
              </w:rPr>
            </w:pPr>
            <w:r w:rsidRPr="00DC5521">
              <w:rPr>
                <w:sz w:val="18"/>
                <w:szCs w:val="18"/>
              </w:rPr>
              <w:t xml:space="preserve">ИП </w:t>
            </w:r>
            <w:proofErr w:type="spellStart"/>
            <w:r w:rsidRPr="00DC5521">
              <w:rPr>
                <w:sz w:val="18"/>
                <w:szCs w:val="18"/>
              </w:rPr>
              <w:t>Слепцова</w:t>
            </w:r>
            <w:proofErr w:type="spellEnd"/>
            <w:r w:rsidRPr="00DC5521">
              <w:rPr>
                <w:sz w:val="18"/>
                <w:szCs w:val="18"/>
              </w:rPr>
              <w:t xml:space="preserve"> Ю.Ю.</w:t>
            </w:r>
            <w:r w:rsidRPr="00DC5521">
              <w:rPr>
                <w:sz w:val="18"/>
                <w:szCs w:val="18"/>
              </w:rPr>
              <w:br/>
              <w:t>Салон красоты "Юнона"</w:t>
            </w:r>
            <w:r w:rsidRPr="00DC5521">
              <w:rPr>
                <w:sz w:val="18"/>
                <w:szCs w:val="18"/>
              </w:rPr>
              <w:br/>
              <w:t>ул. Гагарина</w:t>
            </w:r>
            <w:r w:rsidR="00052FF9">
              <w:rPr>
                <w:sz w:val="18"/>
                <w:szCs w:val="18"/>
              </w:rPr>
              <w:t>,</w:t>
            </w:r>
            <w:r w:rsidRPr="00DC5521">
              <w:rPr>
                <w:sz w:val="18"/>
                <w:szCs w:val="18"/>
              </w:rPr>
              <w:t xml:space="preserve"> 10</w:t>
            </w:r>
          </w:p>
        </w:tc>
        <w:tc>
          <w:tcPr>
            <w:tcW w:w="161" w:type="pct"/>
            <w:tcBorders>
              <w:top w:val="nil"/>
              <w:left w:val="nil"/>
              <w:bottom w:val="single" w:sz="4" w:space="0" w:color="auto"/>
              <w:right w:val="single" w:sz="4" w:space="0" w:color="auto"/>
            </w:tcBorders>
            <w:shd w:val="clear" w:color="auto" w:fill="auto"/>
            <w:noWrap/>
            <w:vAlign w:val="center"/>
            <w:hideMark/>
          </w:tcPr>
          <w:p w14:paraId="1B1C34AD" w14:textId="77777777" w:rsidR="00B574C4" w:rsidRPr="00DC5521" w:rsidRDefault="00B574C4" w:rsidP="00B43A9E">
            <w:pPr>
              <w:jc w:val="center"/>
              <w:rPr>
                <w:sz w:val="16"/>
                <w:szCs w:val="16"/>
              </w:rPr>
            </w:pPr>
            <w:r w:rsidRPr="00DC5521">
              <w:rPr>
                <w:sz w:val="16"/>
                <w:szCs w:val="16"/>
              </w:rPr>
              <w:t>3</w:t>
            </w:r>
          </w:p>
        </w:tc>
        <w:tc>
          <w:tcPr>
            <w:tcW w:w="166" w:type="pct"/>
            <w:tcBorders>
              <w:top w:val="nil"/>
              <w:left w:val="nil"/>
              <w:bottom w:val="single" w:sz="4" w:space="0" w:color="auto"/>
              <w:right w:val="single" w:sz="4" w:space="0" w:color="auto"/>
            </w:tcBorders>
            <w:shd w:val="clear" w:color="auto" w:fill="auto"/>
            <w:noWrap/>
            <w:vAlign w:val="center"/>
            <w:hideMark/>
          </w:tcPr>
          <w:p w14:paraId="241D8214"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1B13F9B5"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685F5052"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2B994324"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31B17E64"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014A92A8"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24E8DFB8"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14DB6187"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3F392231"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0DE17F18" w14:textId="77777777" w:rsidR="00B574C4" w:rsidRPr="00DC5521" w:rsidRDefault="00B574C4" w:rsidP="00B43A9E">
            <w:pPr>
              <w:jc w:val="center"/>
              <w:rPr>
                <w:sz w:val="16"/>
                <w:szCs w:val="16"/>
              </w:rPr>
            </w:pPr>
            <w:r w:rsidRPr="00DC5521">
              <w:rPr>
                <w:sz w:val="16"/>
                <w:szCs w:val="16"/>
              </w:rPr>
              <w:t>1</w:t>
            </w:r>
          </w:p>
        </w:tc>
        <w:tc>
          <w:tcPr>
            <w:tcW w:w="201" w:type="pct"/>
            <w:tcBorders>
              <w:top w:val="nil"/>
              <w:left w:val="nil"/>
              <w:bottom w:val="single" w:sz="4" w:space="0" w:color="auto"/>
              <w:right w:val="single" w:sz="4" w:space="0" w:color="auto"/>
            </w:tcBorders>
            <w:shd w:val="clear" w:color="auto" w:fill="auto"/>
            <w:noWrap/>
            <w:vAlign w:val="center"/>
            <w:hideMark/>
          </w:tcPr>
          <w:p w14:paraId="1ED569F4"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7C4E6BE3"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78DD0C8"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68F8975"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B993090"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0EE8BCBD"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119D4986"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5A1A4942"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D794FEE"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1FC26F6"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716FB2D6" w14:textId="77777777" w:rsidR="00B574C4" w:rsidRPr="00DC5521" w:rsidRDefault="00B574C4" w:rsidP="00B43A9E">
            <w:pPr>
              <w:jc w:val="center"/>
              <w:rPr>
                <w:sz w:val="16"/>
                <w:szCs w:val="16"/>
              </w:rPr>
            </w:pPr>
          </w:p>
        </w:tc>
      </w:tr>
      <w:tr w:rsidR="00B574C4" w:rsidRPr="00DC5521" w14:paraId="1B947B34" w14:textId="77777777" w:rsidTr="009D1011">
        <w:trPr>
          <w:trHeight w:val="861"/>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7CC92BF9" w14:textId="77777777" w:rsidR="00B574C4" w:rsidRPr="00DC5521" w:rsidRDefault="00B574C4" w:rsidP="00B43A9E">
            <w:pPr>
              <w:jc w:val="center"/>
              <w:rPr>
                <w:sz w:val="16"/>
                <w:szCs w:val="16"/>
              </w:rPr>
            </w:pPr>
            <w:r w:rsidRPr="00DC5521">
              <w:rPr>
                <w:sz w:val="16"/>
                <w:szCs w:val="16"/>
              </w:rPr>
              <w:t>38</w:t>
            </w:r>
          </w:p>
        </w:tc>
        <w:tc>
          <w:tcPr>
            <w:tcW w:w="725" w:type="pct"/>
            <w:tcBorders>
              <w:top w:val="nil"/>
              <w:left w:val="nil"/>
              <w:bottom w:val="single" w:sz="4" w:space="0" w:color="auto"/>
              <w:right w:val="single" w:sz="4" w:space="0" w:color="auto"/>
            </w:tcBorders>
            <w:shd w:val="clear" w:color="auto" w:fill="auto"/>
            <w:vAlign w:val="center"/>
            <w:hideMark/>
          </w:tcPr>
          <w:p w14:paraId="071D322A" w14:textId="77777777" w:rsidR="00CA33C9" w:rsidRDefault="00B574C4" w:rsidP="00B43A9E">
            <w:pPr>
              <w:jc w:val="center"/>
              <w:rPr>
                <w:sz w:val="18"/>
                <w:szCs w:val="18"/>
              </w:rPr>
            </w:pPr>
            <w:r w:rsidRPr="00DC5521">
              <w:rPr>
                <w:sz w:val="18"/>
                <w:szCs w:val="18"/>
              </w:rPr>
              <w:t xml:space="preserve">ИП </w:t>
            </w:r>
            <w:proofErr w:type="spellStart"/>
            <w:r w:rsidRPr="00DC5521">
              <w:rPr>
                <w:sz w:val="18"/>
                <w:szCs w:val="18"/>
              </w:rPr>
              <w:t>Рыльцова</w:t>
            </w:r>
            <w:proofErr w:type="spellEnd"/>
          </w:p>
          <w:p w14:paraId="3545FE36" w14:textId="77777777" w:rsidR="00CA33C9" w:rsidRDefault="00B574C4" w:rsidP="00B43A9E">
            <w:pPr>
              <w:jc w:val="center"/>
              <w:rPr>
                <w:sz w:val="18"/>
                <w:szCs w:val="18"/>
              </w:rPr>
            </w:pPr>
            <w:r w:rsidRPr="00DC5521">
              <w:rPr>
                <w:sz w:val="18"/>
                <w:szCs w:val="18"/>
              </w:rPr>
              <w:t xml:space="preserve"> "Салон красоты"</w:t>
            </w:r>
          </w:p>
          <w:p w14:paraId="4CA8E8FE" w14:textId="593625EC" w:rsidR="00B574C4" w:rsidRPr="00DC5521" w:rsidRDefault="00B574C4" w:rsidP="00B43A9E">
            <w:pPr>
              <w:jc w:val="center"/>
              <w:rPr>
                <w:sz w:val="18"/>
                <w:szCs w:val="18"/>
              </w:rPr>
            </w:pPr>
            <w:r w:rsidRPr="00DC5521">
              <w:rPr>
                <w:sz w:val="18"/>
                <w:szCs w:val="18"/>
              </w:rPr>
              <w:t xml:space="preserve">  ул</w:t>
            </w:r>
            <w:r w:rsidR="00CA33C9">
              <w:rPr>
                <w:sz w:val="18"/>
                <w:szCs w:val="18"/>
              </w:rPr>
              <w:t>.</w:t>
            </w:r>
            <w:r w:rsidRPr="00DC5521">
              <w:rPr>
                <w:sz w:val="18"/>
                <w:szCs w:val="18"/>
              </w:rPr>
              <w:t xml:space="preserve"> 50 лет Октября, 4</w:t>
            </w:r>
          </w:p>
        </w:tc>
        <w:tc>
          <w:tcPr>
            <w:tcW w:w="161" w:type="pct"/>
            <w:tcBorders>
              <w:top w:val="nil"/>
              <w:left w:val="nil"/>
              <w:bottom w:val="single" w:sz="4" w:space="0" w:color="auto"/>
              <w:right w:val="single" w:sz="4" w:space="0" w:color="auto"/>
            </w:tcBorders>
            <w:shd w:val="clear" w:color="auto" w:fill="auto"/>
            <w:noWrap/>
            <w:vAlign w:val="center"/>
            <w:hideMark/>
          </w:tcPr>
          <w:p w14:paraId="06FF2395" w14:textId="77777777" w:rsidR="00B574C4" w:rsidRPr="00DC5521" w:rsidRDefault="00B574C4" w:rsidP="00B43A9E">
            <w:pPr>
              <w:jc w:val="center"/>
              <w:rPr>
                <w:sz w:val="16"/>
                <w:szCs w:val="16"/>
              </w:rPr>
            </w:pPr>
            <w:r w:rsidRPr="00DC5521">
              <w:rPr>
                <w:sz w:val="16"/>
                <w:szCs w:val="16"/>
              </w:rPr>
              <w:t>4</w:t>
            </w:r>
          </w:p>
        </w:tc>
        <w:tc>
          <w:tcPr>
            <w:tcW w:w="166" w:type="pct"/>
            <w:tcBorders>
              <w:top w:val="nil"/>
              <w:left w:val="nil"/>
              <w:bottom w:val="single" w:sz="4" w:space="0" w:color="auto"/>
              <w:right w:val="single" w:sz="4" w:space="0" w:color="auto"/>
            </w:tcBorders>
            <w:shd w:val="clear" w:color="auto" w:fill="auto"/>
            <w:noWrap/>
            <w:vAlign w:val="center"/>
            <w:hideMark/>
          </w:tcPr>
          <w:p w14:paraId="0504AD4D"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1F790FDB"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026216D5"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0812ADCB"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4FA1F201"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12CDF61C"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02674DFE"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5027B721"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1EA94D20" w14:textId="77777777" w:rsidR="00B574C4" w:rsidRPr="00DC5521" w:rsidRDefault="00B574C4" w:rsidP="00B43A9E">
            <w:pPr>
              <w:jc w:val="center"/>
              <w:rPr>
                <w:sz w:val="16"/>
                <w:szCs w:val="16"/>
              </w:rPr>
            </w:pPr>
            <w:r w:rsidRPr="00DC5521">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600090D3" w14:textId="77777777" w:rsidR="00B574C4" w:rsidRPr="00DC5521" w:rsidRDefault="00B574C4" w:rsidP="00B43A9E">
            <w:pPr>
              <w:jc w:val="center"/>
              <w:rPr>
                <w:sz w:val="16"/>
                <w:szCs w:val="16"/>
              </w:rPr>
            </w:pPr>
            <w:r w:rsidRPr="00DC5521">
              <w:rPr>
                <w:sz w:val="16"/>
                <w:szCs w:val="16"/>
              </w:rPr>
              <w:t>1</w:t>
            </w:r>
          </w:p>
        </w:tc>
        <w:tc>
          <w:tcPr>
            <w:tcW w:w="201" w:type="pct"/>
            <w:tcBorders>
              <w:top w:val="nil"/>
              <w:left w:val="nil"/>
              <w:bottom w:val="single" w:sz="4" w:space="0" w:color="auto"/>
              <w:right w:val="single" w:sz="4" w:space="0" w:color="auto"/>
            </w:tcBorders>
            <w:shd w:val="clear" w:color="auto" w:fill="auto"/>
            <w:noWrap/>
            <w:vAlign w:val="center"/>
            <w:hideMark/>
          </w:tcPr>
          <w:p w14:paraId="10C0E471"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53088B35"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9D14706"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C9E71B2"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57C7C34"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33B595C2"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583EF629"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02767610"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59BFE42"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C75F788"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74A5E6CF" w14:textId="77777777" w:rsidR="00B574C4" w:rsidRPr="00DC5521" w:rsidRDefault="00B574C4" w:rsidP="00B43A9E">
            <w:pPr>
              <w:jc w:val="center"/>
              <w:rPr>
                <w:sz w:val="16"/>
                <w:szCs w:val="16"/>
              </w:rPr>
            </w:pPr>
          </w:p>
        </w:tc>
      </w:tr>
      <w:tr w:rsidR="00B574C4" w:rsidRPr="00DC5521" w14:paraId="4182DA51" w14:textId="77777777" w:rsidTr="00752791">
        <w:trPr>
          <w:trHeight w:val="75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2A4731DD" w14:textId="77777777" w:rsidR="00B574C4" w:rsidRPr="00DC5521" w:rsidRDefault="00B574C4" w:rsidP="00B43A9E">
            <w:pPr>
              <w:jc w:val="center"/>
              <w:rPr>
                <w:sz w:val="16"/>
                <w:szCs w:val="16"/>
              </w:rPr>
            </w:pPr>
            <w:r w:rsidRPr="00DC5521">
              <w:rPr>
                <w:sz w:val="16"/>
                <w:szCs w:val="16"/>
              </w:rPr>
              <w:t>39</w:t>
            </w:r>
          </w:p>
        </w:tc>
        <w:tc>
          <w:tcPr>
            <w:tcW w:w="725" w:type="pct"/>
            <w:tcBorders>
              <w:top w:val="nil"/>
              <w:left w:val="nil"/>
              <w:bottom w:val="single" w:sz="4" w:space="0" w:color="auto"/>
              <w:right w:val="single" w:sz="4" w:space="0" w:color="auto"/>
            </w:tcBorders>
            <w:shd w:val="clear" w:color="auto" w:fill="auto"/>
            <w:vAlign w:val="center"/>
            <w:hideMark/>
          </w:tcPr>
          <w:p w14:paraId="70A73851" w14:textId="77777777" w:rsidR="00082F04" w:rsidRDefault="00B574C4" w:rsidP="00EF293B">
            <w:pPr>
              <w:jc w:val="center"/>
              <w:rPr>
                <w:sz w:val="18"/>
                <w:szCs w:val="18"/>
              </w:rPr>
            </w:pPr>
            <w:r w:rsidRPr="00DC5521">
              <w:rPr>
                <w:sz w:val="18"/>
                <w:szCs w:val="18"/>
              </w:rPr>
              <w:t xml:space="preserve">ИП </w:t>
            </w:r>
            <w:proofErr w:type="spellStart"/>
            <w:r w:rsidRPr="00DC5521">
              <w:rPr>
                <w:sz w:val="18"/>
                <w:szCs w:val="18"/>
              </w:rPr>
              <w:t>Ванесян</w:t>
            </w:r>
            <w:proofErr w:type="spellEnd"/>
            <w:r w:rsidRPr="00DC5521">
              <w:rPr>
                <w:sz w:val="18"/>
                <w:szCs w:val="18"/>
              </w:rPr>
              <w:t xml:space="preserve"> Е.С. </w:t>
            </w:r>
            <w:r w:rsidR="00EF293B">
              <w:rPr>
                <w:sz w:val="18"/>
                <w:szCs w:val="18"/>
              </w:rPr>
              <w:t>п</w:t>
            </w:r>
            <w:r w:rsidRPr="00DC5521">
              <w:rPr>
                <w:sz w:val="18"/>
                <w:szCs w:val="18"/>
              </w:rPr>
              <w:t>ар</w:t>
            </w:r>
            <w:r w:rsidR="00EF293B">
              <w:rPr>
                <w:sz w:val="18"/>
                <w:szCs w:val="18"/>
              </w:rPr>
              <w:t>и</w:t>
            </w:r>
            <w:r w:rsidRPr="00DC5521">
              <w:rPr>
                <w:sz w:val="18"/>
                <w:szCs w:val="18"/>
              </w:rPr>
              <w:t>кмахерская,</w:t>
            </w:r>
          </w:p>
          <w:p w14:paraId="0850B910" w14:textId="5A28793B" w:rsidR="00B574C4" w:rsidRPr="00DC5521" w:rsidRDefault="00B574C4" w:rsidP="00EF293B">
            <w:pPr>
              <w:jc w:val="center"/>
              <w:rPr>
                <w:sz w:val="18"/>
                <w:szCs w:val="18"/>
              </w:rPr>
            </w:pPr>
            <w:r w:rsidRPr="00DC5521">
              <w:rPr>
                <w:sz w:val="18"/>
                <w:szCs w:val="18"/>
              </w:rPr>
              <w:t xml:space="preserve"> ул. Гагарина, 27</w:t>
            </w:r>
          </w:p>
        </w:tc>
        <w:tc>
          <w:tcPr>
            <w:tcW w:w="161" w:type="pct"/>
            <w:tcBorders>
              <w:top w:val="nil"/>
              <w:left w:val="nil"/>
              <w:bottom w:val="single" w:sz="4" w:space="0" w:color="auto"/>
              <w:right w:val="single" w:sz="4" w:space="0" w:color="auto"/>
            </w:tcBorders>
            <w:shd w:val="clear" w:color="auto" w:fill="auto"/>
            <w:noWrap/>
            <w:vAlign w:val="center"/>
            <w:hideMark/>
          </w:tcPr>
          <w:p w14:paraId="1BD8631F" w14:textId="77777777" w:rsidR="00B574C4" w:rsidRPr="00DC5521" w:rsidRDefault="00B574C4" w:rsidP="00B43A9E">
            <w:pPr>
              <w:jc w:val="center"/>
              <w:rPr>
                <w:sz w:val="16"/>
                <w:szCs w:val="16"/>
              </w:rPr>
            </w:pPr>
            <w:r w:rsidRPr="00DC5521">
              <w:rPr>
                <w:sz w:val="16"/>
                <w:szCs w:val="16"/>
              </w:rPr>
              <w:t>2</w:t>
            </w:r>
          </w:p>
        </w:tc>
        <w:tc>
          <w:tcPr>
            <w:tcW w:w="166" w:type="pct"/>
            <w:tcBorders>
              <w:top w:val="nil"/>
              <w:left w:val="nil"/>
              <w:bottom w:val="single" w:sz="4" w:space="0" w:color="auto"/>
              <w:right w:val="single" w:sz="4" w:space="0" w:color="auto"/>
            </w:tcBorders>
            <w:shd w:val="clear" w:color="auto" w:fill="auto"/>
            <w:noWrap/>
            <w:vAlign w:val="center"/>
            <w:hideMark/>
          </w:tcPr>
          <w:p w14:paraId="575F5A9A"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0023A495"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726DAB69"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7455DFB1"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1D737DD1"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72AE7FC8"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2B691916"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79F43D60"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29E38AA8" w14:textId="77777777" w:rsidR="00B574C4" w:rsidRPr="00DC5521" w:rsidRDefault="00B574C4" w:rsidP="00B43A9E">
            <w:pPr>
              <w:jc w:val="center"/>
              <w:rPr>
                <w:sz w:val="16"/>
                <w:szCs w:val="16"/>
              </w:rPr>
            </w:pPr>
            <w:r w:rsidRPr="00DC5521">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194B0F66"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6F9A70A7"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12E0A424"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F05BB17"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9E73C2C"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6FC1D28"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30F751B6"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1B068637"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6457B050"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313E015"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C883222"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0FF83E83" w14:textId="77777777" w:rsidR="00B574C4" w:rsidRPr="00DC5521" w:rsidRDefault="00B574C4" w:rsidP="00B43A9E">
            <w:pPr>
              <w:jc w:val="center"/>
              <w:rPr>
                <w:sz w:val="16"/>
                <w:szCs w:val="16"/>
              </w:rPr>
            </w:pPr>
          </w:p>
        </w:tc>
      </w:tr>
      <w:tr w:rsidR="00B574C4" w:rsidRPr="00DC5521" w14:paraId="037AF03B" w14:textId="77777777" w:rsidTr="00752791">
        <w:trPr>
          <w:trHeight w:val="72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53FE2E24" w14:textId="77777777" w:rsidR="00B574C4" w:rsidRPr="00DC5521" w:rsidRDefault="00B574C4" w:rsidP="00B43A9E">
            <w:pPr>
              <w:jc w:val="center"/>
              <w:rPr>
                <w:sz w:val="16"/>
                <w:szCs w:val="16"/>
              </w:rPr>
            </w:pPr>
            <w:r w:rsidRPr="00DC5521">
              <w:rPr>
                <w:sz w:val="16"/>
                <w:szCs w:val="16"/>
              </w:rPr>
              <w:t>40</w:t>
            </w:r>
          </w:p>
        </w:tc>
        <w:tc>
          <w:tcPr>
            <w:tcW w:w="725" w:type="pct"/>
            <w:tcBorders>
              <w:top w:val="nil"/>
              <w:left w:val="nil"/>
              <w:bottom w:val="single" w:sz="4" w:space="0" w:color="auto"/>
              <w:right w:val="single" w:sz="4" w:space="0" w:color="auto"/>
            </w:tcBorders>
            <w:shd w:val="clear" w:color="auto" w:fill="auto"/>
            <w:vAlign w:val="center"/>
            <w:hideMark/>
          </w:tcPr>
          <w:p w14:paraId="593CF750" w14:textId="0A250FE7" w:rsidR="00B574C4" w:rsidRPr="00DC5521" w:rsidRDefault="00B574C4" w:rsidP="00082F04">
            <w:pPr>
              <w:jc w:val="center"/>
              <w:rPr>
                <w:sz w:val="18"/>
                <w:szCs w:val="18"/>
              </w:rPr>
            </w:pPr>
            <w:proofErr w:type="spellStart"/>
            <w:r w:rsidRPr="00DC5521">
              <w:rPr>
                <w:sz w:val="18"/>
                <w:szCs w:val="18"/>
              </w:rPr>
              <w:t>Техцентр</w:t>
            </w:r>
            <w:proofErr w:type="spellEnd"/>
            <w:r w:rsidRPr="00DC5521">
              <w:rPr>
                <w:sz w:val="18"/>
                <w:szCs w:val="18"/>
              </w:rPr>
              <w:t xml:space="preserve"> </w:t>
            </w:r>
            <w:r w:rsidR="00082F04" w:rsidRPr="00DC5521">
              <w:rPr>
                <w:sz w:val="18"/>
                <w:szCs w:val="18"/>
              </w:rPr>
              <w:t>"</w:t>
            </w:r>
            <w:r w:rsidRPr="00DC5521">
              <w:rPr>
                <w:sz w:val="18"/>
                <w:szCs w:val="18"/>
              </w:rPr>
              <w:t>Престиж</w:t>
            </w:r>
            <w:r w:rsidR="00082F04" w:rsidRPr="00DC5521">
              <w:rPr>
                <w:sz w:val="18"/>
                <w:szCs w:val="18"/>
              </w:rPr>
              <w:t>"</w:t>
            </w:r>
            <w:r w:rsidRPr="00DC5521">
              <w:rPr>
                <w:sz w:val="18"/>
                <w:szCs w:val="18"/>
              </w:rPr>
              <w:t xml:space="preserve">               ул. </w:t>
            </w:r>
            <w:proofErr w:type="gramStart"/>
            <w:r w:rsidRPr="00DC5521">
              <w:rPr>
                <w:sz w:val="18"/>
                <w:szCs w:val="18"/>
              </w:rPr>
              <w:t>Коммунальная</w:t>
            </w:r>
            <w:proofErr w:type="gramEnd"/>
            <w:r w:rsidRPr="00DC5521">
              <w:rPr>
                <w:sz w:val="18"/>
                <w:szCs w:val="18"/>
              </w:rPr>
              <w:t>, 4</w:t>
            </w:r>
          </w:p>
        </w:tc>
        <w:tc>
          <w:tcPr>
            <w:tcW w:w="161" w:type="pct"/>
            <w:tcBorders>
              <w:top w:val="nil"/>
              <w:left w:val="nil"/>
              <w:bottom w:val="single" w:sz="4" w:space="0" w:color="auto"/>
              <w:right w:val="single" w:sz="4" w:space="0" w:color="auto"/>
            </w:tcBorders>
            <w:shd w:val="clear" w:color="auto" w:fill="auto"/>
            <w:noWrap/>
            <w:vAlign w:val="center"/>
            <w:hideMark/>
          </w:tcPr>
          <w:p w14:paraId="12E8A8E8" w14:textId="77777777" w:rsidR="00B574C4" w:rsidRPr="00DC5521" w:rsidRDefault="00B574C4" w:rsidP="00B43A9E">
            <w:pPr>
              <w:jc w:val="center"/>
              <w:rPr>
                <w:sz w:val="16"/>
                <w:szCs w:val="16"/>
              </w:rPr>
            </w:pPr>
            <w:r w:rsidRPr="00DC5521">
              <w:rPr>
                <w:sz w:val="16"/>
                <w:szCs w:val="16"/>
              </w:rPr>
              <w:t>7</w:t>
            </w:r>
          </w:p>
        </w:tc>
        <w:tc>
          <w:tcPr>
            <w:tcW w:w="166" w:type="pct"/>
            <w:tcBorders>
              <w:top w:val="nil"/>
              <w:left w:val="nil"/>
              <w:bottom w:val="single" w:sz="4" w:space="0" w:color="auto"/>
              <w:right w:val="single" w:sz="4" w:space="0" w:color="auto"/>
            </w:tcBorders>
            <w:shd w:val="clear" w:color="auto" w:fill="auto"/>
            <w:noWrap/>
            <w:vAlign w:val="center"/>
            <w:hideMark/>
          </w:tcPr>
          <w:p w14:paraId="02A494E4"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7EF0A2AD"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709DBB5C"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6E29BA92"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51E76082"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346E439A"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052445C3"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5B950302"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7EA15444"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0E2AAE2A"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166845AC"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394584BE"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B023BC6"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FBBF118"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81D2193"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209DE7E9"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64D69183"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16992D74" w14:textId="77777777" w:rsidR="00B574C4" w:rsidRPr="00DC5521" w:rsidRDefault="00B574C4" w:rsidP="00B43A9E">
            <w:pPr>
              <w:jc w:val="center"/>
              <w:rPr>
                <w:sz w:val="16"/>
                <w:szCs w:val="16"/>
              </w:rPr>
            </w:pPr>
            <w:r w:rsidRPr="00DC5521">
              <w:rPr>
                <w:sz w:val="16"/>
                <w:szCs w:val="16"/>
              </w:rPr>
              <w:t>1</w:t>
            </w:r>
          </w:p>
        </w:tc>
        <w:tc>
          <w:tcPr>
            <w:tcW w:w="185" w:type="pct"/>
            <w:tcBorders>
              <w:top w:val="nil"/>
              <w:left w:val="nil"/>
              <w:bottom w:val="single" w:sz="4" w:space="0" w:color="auto"/>
              <w:right w:val="single" w:sz="4" w:space="0" w:color="auto"/>
            </w:tcBorders>
            <w:shd w:val="clear" w:color="auto" w:fill="auto"/>
            <w:noWrap/>
            <w:vAlign w:val="center"/>
            <w:hideMark/>
          </w:tcPr>
          <w:p w14:paraId="0D716CF9"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36E37EA"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4663F355" w14:textId="77777777" w:rsidR="00B574C4" w:rsidRPr="00DC5521" w:rsidRDefault="00B574C4" w:rsidP="00B43A9E">
            <w:pPr>
              <w:jc w:val="center"/>
              <w:rPr>
                <w:sz w:val="16"/>
                <w:szCs w:val="16"/>
              </w:rPr>
            </w:pPr>
          </w:p>
        </w:tc>
      </w:tr>
      <w:tr w:rsidR="00B574C4" w:rsidRPr="00DC5521" w14:paraId="4D695D8D" w14:textId="77777777" w:rsidTr="00752791">
        <w:trPr>
          <w:trHeight w:val="55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1E5EAD93" w14:textId="77777777" w:rsidR="00B574C4" w:rsidRPr="00DC5521" w:rsidRDefault="00B574C4" w:rsidP="00B43A9E">
            <w:pPr>
              <w:jc w:val="center"/>
              <w:rPr>
                <w:sz w:val="16"/>
                <w:szCs w:val="16"/>
              </w:rPr>
            </w:pPr>
            <w:r w:rsidRPr="00DC5521">
              <w:rPr>
                <w:sz w:val="16"/>
                <w:szCs w:val="16"/>
              </w:rPr>
              <w:t>41</w:t>
            </w:r>
          </w:p>
        </w:tc>
        <w:tc>
          <w:tcPr>
            <w:tcW w:w="725" w:type="pct"/>
            <w:tcBorders>
              <w:top w:val="nil"/>
              <w:left w:val="nil"/>
              <w:bottom w:val="single" w:sz="4" w:space="0" w:color="auto"/>
              <w:right w:val="single" w:sz="4" w:space="0" w:color="auto"/>
            </w:tcBorders>
            <w:shd w:val="clear" w:color="auto" w:fill="auto"/>
            <w:vAlign w:val="center"/>
            <w:hideMark/>
          </w:tcPr>
          <w:p w14:paraId="17BD8F70" w14:textId="77777777" w:rsidR="00B574C4" w:rsidRDefault="00B574C4" w:rsidP="00052FF9">
            <w:pPr>
              <w:jc w:val="center"/>
              <w:rPr>
                <w:sz w:val="18"/>
                <w:szCs w:val="18"/>
              </w:rPr>
            </w:pPr>
            <w:r w:rsidRPr="00DC5521">
              <w:rPr>
                <w:sz w:val="18"/>
                <w:szCs w:val="18"/>
              </w:rPr>
              <w:t xml:space="preserve">ООО "Стройка"    </w:t>
            </w:r>
            <w:proofErr w:type="spellStart"/>
            <w:r w:rsidRPr="00DC5521">
              <w:rPr>
                <w:sz w:val="18"/>
                <w:szCs w:val="18"/>
              </w:rPr>
              <w:t>Сергейчиков</w:t>
            </w:r>
            <w:proofErr w:type="spellEnd"/>
            <w:r w:rsidRPr="00DC5521">
              <w:rPr>
                <w:sz w:val="18"/>
                <w:szCs w:val="18"/>
              </w:rPr>
              <w:t xml:space="preserve"> В.</w:t>
            </w:r>
            <w:proofErr w:type="gramStart"/>
            <w:r w:rsidRPr="00DC5521">
              <w:rPr>
                <w:sz w:val="18"/>
                <w:szCs w:val="18"/>
              </w:rPr>
              <w:t>В</w:t>
            </w:r>
            <w:proofErr w:type="gramEnd"/>
            <w:r w:rsidRPr="00DC5521">
              <w:rPr>
                <w:sz w:val="18"/>
                <w:szCs w:val="18"/>
              </w:rPr>
              <w:t xml:space="preserve">, </w:t>
            </w:r>
            <w:r w:rsidR="00052FF9">
              <w:rPr>
                <w:sz w:val="18"/>
                <w:szCs w:val="18"/>
              </w:rPr>
              <w:t xml:space="preserve"> </w:t>
            </w:r>
          </w:p>
          <w:p w14:paraId="3135A556" w14:textId="6485F763" w:rsidR="00052FF9" w:rsidRPr="00DC5521" w:rsidRDefault="00052FF9" w:rsidP="00052FF9">
            <w:pPr>
              <w:jc w:val="center"/>
              <w:rPr>
                <w:sz w:val="18"/>
                <w:szCs w:val="18"/>
              </w:rPr>
            </w:pPr>
            <w:r>
              <w:rPr>
                <w:sz w:val="18"/>
                <w:szCs w:val="18"/>
              </w:rPr>
              <w:t>ул. 96 км Киевского шоссе</w:t>
            </w:r>
          </w:p>
        </w:tc>
        <w:tc>
          <w:tcPr>
            <w:tcW w:w="161" w:type="pct"/>
            <w:tcBorders>
              <w:top w:val="nil"/>
              <w:left w:val="nil"/>
              <w:bottom w:val="single" w:sz="4" w:space="0" w:color="auto"/>
              <w:right w:val="single" w:sz="4" w:space="0" w:color="auto"/>
            </w:tcBorders>
            <w:shd w:val="clear" w:color="auto" w:fill="auto"/>
            <w:noWrap/>
            <w:vAlign w:val="center"/>
            <w:hideMark/>
          </w:tcPr>
          <w:p w14:paraId="7214B246" w14:textId="77777777" w:rsidR="00B574C4" w:rsidRPr="00DC5521" w:rsidRDefault="00B574C4" w:rsidP="00B43A9E">
            <w:pPr>
              <w:jc w:val="center"/>
              <w:rPr>
                <w:sz w:val="16"/>
                <w:szCs w:val="16"/>
              </w:rPr>
            </w:pPr>
            <w:r w:rsidRPr="00DC5521">
              <w:rPr>
                <w:sz w:val="16"/>
                <w:szCs w:val="16"/>
              </w:rPr>
              <w:t>2</w:t>
            </w:r>
          </w:p>
        </w:tc>
        <w:tc>
          <w:tcPr>
            <w:tcW w:w="166" w:type="pct"/>
            <w:tcBorders>
              <w:top w:val="nil"/>
              <w:left w:val="nil"/>
              <w:bottom w:val="single" w:sz="4" w:space="0" w:color="auto"/>
              <w:right w:val="single" w:sz="4" w:space="0" w:color="auto"/>
            </w:tcBorders>
            <w:shd w:val="clear" w:color="auto" w:fill="auto"/>
            <w:noWrap/>
            <w:vAlign w:val="center"/>
            <w:hideMark/>
          </w:tcPr>
          <w:p w14:paraId="1F082610"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16A8E63E"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6895955D"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4D8FFD81"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27FD2D35"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36BC20F2"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6A48C3D2"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048D3C50"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394F878E"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3B1018CB"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73940526"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1096881B"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9F02CAD"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DEEE3E2"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0A91252"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113096A1"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100F52DE"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36EAC0DA" w14:textId="77777777" w:rsidR="00B574C4" w:rsidRPr="00DC5521" w:rsidRDefault="00B574C4" w:rsidP="00B43A9E">
            <w:pPr>
              <w:jc w:val="center"/>
              <w:rPr>
                <w:sz w:val="16"/>
                <w:szCs w:val="16"/>
              </w:rPr>
            </w:pPr>
            <w:r w:rsidRPr="00DC5521">
              <w:rPr>
                <w:sz w:val="16"/>
                <w:szCs w:val="16"/>
              </w:rPr>
              <w:t>1</w:t>
            </w:r>
          </w:p>
        </w:tc>
        <w:tc>
          <w:tcPr>
            <w:tcW w:w="185" w:type="pct"/>
            <w:tcBorders>
              <w:top w:val="nil"/>
              <w:left w:val="nil"/>
              <w:bottom w:val="single" w:sz="4" w:space="0" w:color="auto"/>
              <w:right w:val="single" w:sz="4" w:space="0" w:color="auto"/>
            </w:tcBorders>
            <w:shd w:val="clear" w:color="auto" w:fill="auto"/>
            <w:noWrap/>
            <w:vAlign w:val="center"/>
            <w:hideMark/>
          </w:tcPr>
          <w:p w14:paraId="66F5397E"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8AB8FDB"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18BAB2C8" w14:textId="77777777" w:rsidR="00B574C4" w:rsidRPr="00DC5521" w:rsidRDefault="00B574C4" w:rsidP="00B43A9E">
            <w:pPr>
              <w:jc w:val="center"/>
              <w:rPr>
                <w:sz w:val="16"/>
                <w:szCs w:val="16"/>
              </w:rPr>
            </w:pPr>
          </w:p>
        </w:tc>
      </w:tr>
      <w:tr w:rsidR="00B574C4" w:rsidRPr="00DC5521" w14:paraId="48F70803" w14:textId="77777777" w:rsidTr="009D1011">
        <w:trPr>
          <w:trHeight w:val="764"/>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5E36BB38" w14:textId="5E346CB0" w:rsidR="00B574C4" w:rsidRPr="00DC5521" w:rsidRDefault="00B574C4" w:rsidP="00B43A9E">
            <w:pPr>
              <w:jc w:val="center"/>
              <w:rPr>
                <w:sz w:val="16"/>
                <w:szCs w:val="16"/>
              </w:rPr>
            </w:pPr>
            <w:r w:rsidRPr="00DC5521">
              <w:rPr>
                <w:sz w:val="16"/>
                <w:szCs w:val="16"/>
              </w:rPr>
              <w:t>42</w:t>
            </w:r>
          </w:p>
        </w:tc>
        <w:tc>
          <w:tcPr>
            <w:tcW w:w="725" w:type="pct"/>
            <w:tcBorders>
              <w:top w:val="nil"/>
              <w:left w:val="nil"/>
              <w:bottom w:val="single" w:sz="4" w:space="0" w:color="auto"/>
              <w:right w:val="single" w:sz="4" w:space="0" w:color="auto"/>
            </w:tcBorders>
            <w:shd w:val="clear" w:color="auto" w:fill="auto"/>
            <w:vAlign w:val="center"/>
            <w:hideMark/>
          </w:tcPr>
          <w:p w14:paraId="74B93ABE" w14:textId="0DC0F6BA" w:rsidR="00B574C4" w:rsidRPr="00DC5521" w:rsidRDefault="00B574C4" w:rsidP="00EF293B">
            <w:pPr>
              <w:jc w:val="center"/>
              <w:rPr>
                <w:sz w:val="18"/>
                <w:szCs w:val="18"/>
              </w:rPr>
            </w:pPr>
            <w:r w:rsidRPr="00DC5521">
              <w:rPr>
                <w:sz w:val="18"/>
                <w:szCs w:val="18"/>
              </w:rPr>
              <w:t xml:space="preserve">ИП </w:t>
            </w:r>
            <w:proofErr w:type="spellStart"/>
            <w:r w:rsidRPr="00DC5521">
              <w:rPr>
                <w:sz w:val="18"/>
                <w:szCs w:val="18"/>
              </w:rPr>
              <w:t>Мнацаканян</w:t>
            </w:r>
            <w:proofErr w:type="spellEnd"/>
            <w:r w:rsidRPr="00DC5521">
              <w:rPr>
                <w:sz w:val="18"/>
                <w:szCs w:val="18"/>
              </w:rPr>
              <w:t xml:space="preserve"> А.С.  </w:t>
            </w:r>
            <w:r w:rsidR="00EF293B">
              <w:rPr>
                <w:sz w:val="18"/>
                <w:szCs w:val="18"/>
              </w:rPr>
              <w:t>п</w:t>
            </w:r>
            <w:r w:rsidRPr="00DC5521">
              <w:rPr>
                <w:sz w:val="18"/>
                <w:szCs w:val="18"/>
              </w:rPr>
              <w:t>ар</w:t>
            </w:r>
            <w:r w:rsidR="00EF293B">
              <w:rPr>
                <w:sz w:val="18"/>
                <w:szCs w:val="18"/>
              </w:rPr>
              <w:t>и</w:t>
            </w:r>
            <w:r w:rsidRPr="00DC5521">
              <w:rPr>
                <w:sz w:val="18"/>
                <w:szCs w:val="18"/>
              </w:rPr>
              <w:t>кмахерская,                     ул. 1 Мая</w:t>
            </w:r>
            <w:r w:rsidR="00052FF9">
              <w:rPr>
                <w:sz w:val="18"/>
                <w:szCs w:val="18"/>
              </w:rPr>
              <w:t>,</w:t>
            </w:r>
            <w:r w:rsidRPr="00DC5521">
              <w:rPr>
                <w:sz w:val="18"/>
                <w:szCs w:val="18"/>
              </w:rPr>
              <w:t xml:space="preserve"> 1</w:t>
            </w:r>
          </w:p>
        </w:tc>
        <w:tc>
          <w:tcPr>
            <w:tcW w:w="161" w:type="pct"/>
            <w:tcBorders>
              <w:top w:val="nil"/>
              <w:left w:val="nil"/>
              <w:bottom w:val="single" w:sz="4" w:space="0" w:color="auto"/>
              <w:right w:val="single" w:sz="4" w:space="0" w:color="auto"/>
            </w:tcBorders>
            <w:shd w:val="clear" w:color="auto" w:fill="auto"/>
            <w:noWrap/>
            <w:vAlign w:val="center"/>
            <w:hideMark/>
          </w:tcPr>
          <w:p w14:paraId="010F7E58" w14:textId="77777777" w:rsidR="00B574C4" w:rsidRPr="00DC5521" w:rsidRDefault="00B574C4" w:rsidP="00B43A9E">
            <w:pPr>
              <w:jc w:val="center"/>
              <w:rPr>
                <w:sz w:val="16"/>
                <w:szCs w:val="16"/>
              </w:rPr>
            </w:pPr>
            <w:r w:rsidRPr="00DC5521">
              <w:rPr>
                <w:sz w:val="16"/>
                <w:szCs w:val="16"/>
              </w:rPr>
              <w:t>2</w:t>
            </w:r>
          </w:p>
        </w:tc>
        <w:tc>
          <w:tcPr>
            <w:tcW w:w="166" w:type="pct"/>
            <w:tcBorders>
              <w:top w:val="nil"/>
              <w:left w:val="nil"/>
              <w:bottom w:val="single" w:sz="4" w:space="0" w:color="auto"/>
              <w:right w:val="single" w:sz="4" w:space="0" w:color="auto"/>
            </w:tcBorders>
            <w:shd w:val="clear" w:color="auto" w:fill="auto"/>
            <w:noWrap/>
            <w:vAlign w:val="center"/>
            <w:hideMark/>
          </w:tcPr>
          <w:p w14:paraId="4A6E9810"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0FCC6A18"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300ED637"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443CB800"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686B9E6E"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03A9D847"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25DAC801"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55378848"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4E741BA8" w14:textId="77777777" w:rsidR="00B574C4" w:rsidRPr="00DC5521" w:rsidRDefault="00B574C4" w:rsidP="00B43A9E">
            <w:pPr>
              <w:jc w:val="center"/>
              <w:rPr>
                <w:sz w:val="16"/>
                <w:szCs w:val="16"/>
              </w:rPr>
            </w:pPr>
            <w:r w:rsidRPr="00DC5521">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5755CC47"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118AAE3E"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104B29F6"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E958701"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968F387"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A53446F"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37750741"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1FA4138B"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748E878C"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AF2EDB6"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4962F83"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40A9B0F9" w14:textId="77777777" w:rsidR="00B574C4" w:rsidRPr="00DC5521" w:rsidRDefault="00B574C4" w:rsidP="00B43A9E">
            <w:pPr>
              <w:jc w:val="center"/>
              <w:rPr>
                <w:sz w:val="16"/>
                <w:szCs w:val="16"/>
              </w:rPr>
            </w:pPr>
          </w:p>
        </w:tc>
      </w:tr>
      <w:tr w:rsidR="00B574C4" w:rsidRPr="00DC5521" w14:paraId="37A912A7" w14:textId="77777777" w:rsidTr="009D1011">
        <w:trPr>
          <w:trHeight w:val="344"/>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47FB46D6" w14:textId="77777777" w:rsidR="00B574C4" w:rsidRPr="00DC5521" w:rsidRDefault="00B574C4" w:rsidP="00B43A9E">
            <w:pPr>
              <w:jc w:val="center"/>
              <w:rPr>
                <w:sz w:val="16"/>
                <w:szCs w:val="16"/>
              </w:rPr>
            </w:pPr>
            <w:r w:rsidRPr="00DC5521">
              <w:rPr>
                <w:sz w:val="16"/>
                <w:szCs w:val="16"/>
              </w:rPr>
              <w:t>43</w:t>
            </w:r>
          </w:p>
        </w:tc>
        <w:tc>
          <w:tcPr>
            <w:tcW w:w="725" w:type="pct"/>
            <w:tcBorders>
              <w:top w:val="nil"/>
              <w:left w:val="nil"/>
              <w:bottom w:val="single" w:sz="4" w:space="0" w:color="auto"/>
              <w:right w:val="single" w:sz="4" w:space="0" w:color="auto"/>
            </w:tcBorders>
            <w:shd w:val="clear" w:color="auto" w:fill="auto"/>
            <w:vAlign w:val="center"/>
            <w:hideMark/>
          </w:tcPr>
          <w:p w14:paraId="26486801" w14:textId="77777777" w:rsidR="009D1011" w:rsidRDefault="00B574C4" w:rsidP="00B43A9E">
            <w:pPr>
              <w:jc w:val="center"/>
              <w:rPr>
                <w:sz w:val="18"/>
                <w:szCs w:val="18"/>
              </w:rPr>
            </w:pPr>
            <w:r w:rsidRPr="00DC5521">
              <w:rPr>
                <w:sz w:val="18"/>
                <w:szCs w:val="18"/>
              </w:rPr>
              <w:t xml:space="preserve">ИП </w:t>
            </w:r>
            <w:proofErr w:type="spellStart"/>
            <w:r w:rsidRPr="00DC5521">
              <w:rPr>
                <w:sz w:val="18"/>
                <w:szCs w:val="18"/>
              </w:rPr>
              <w:t>Сокиркина</w:t>
            </w:r>
            <w:proofErr w:type="spellEnd"/>
            <w:proofErr w:type="gramStart"/>
            <w:r w:rsidRPr="00DC5521">
              <w:rPr>
                <w:sz w:val="18"/>
                <w:szCs w:val="18"/>
              </w:rPr>
              <w:t xml:space="preserve"> И</w:t>
            </w:r>
            <w:proofErr w:type="gramEnd"/>
            <w:r w:rsidRPr="00DC5521">
              <w:rPr>
                <w:sz w:val="18"/>
                <w:szCs w:val="18"/>
              </w:rPr>
              <w:t xml:space="preserve"> парикмахерская "Каскад", </w:t>
            </w:r>
          </w:p>
          <w:p w14:paraId="0DD9613A" w14:textId="42CAA609" w:rsidR="00B574C4" w:rsidRPr="00DC5521" w:rsidRDefault="00B574C4" w:rsidP="00B43A9E">
            <w:pPr>
              <w:jc w:val="center"/>
              <w:rPr>
                <w:sz w:val="18"/>
                <w:szCs w:val="18"/>
              </w:rPr>
            </w:pPr>
            <w:r w:rsidRPr="00DC5521">
              <w:rPr>
                <w:sz w:val="18"/>
                <w:szCs w:val="18"/>
              </w:rPr>
              <w:t>ул. Мичурина,8</w:t>
            </w:r>
          </w:p>
        </w:tc>
        <w:tc>
          <w:tcPr>
            <w:tcW w:w="161" w:type="pct"/>
            <w:tcBorders>
              <w:top w:val="nil"/>
              <w:left w:val="nil"/>
              <w:bottom w:val="single" w:sz="4" w:space="0" w:color="auto"/>
              <w:right w:val="single" w:sz="4" w:space="0" w:color="auto"/>
            </w:tcBorders>
            <w:shd w:val="clear" w:color="auto" w:fill="auto"/>
            <w:noWrap/>
            <w:vAlign w:val="center"/>
            <w:hideMark/>
          </w:tcPr>
          <w:p w14:paraId="6773AD9C" w14:textId="77777777" w:rsidR="00B574C4" w:rsidRPr="00DC5521" w:rsidRDefault="00B574C4" w:rsidP="00B43A9E">
            <w:pPr>
              <w:jc w:val="center"/>
              <w:rPr>
                <w:sz w:val="16"/>
                <w:szCs w:val="16"/>
              </w:rPr>
            </w:pPr>
            <w:r w:rsidRPr="00DC5521">
              <w:rPr>
                <w:sz w:val="16"/>
                <w:szCs w:val="16"/>
              </w:rPr>
              <w:t>2</w:t>
            </w:r>
          </w:p>
        </w:tc>
        <w:tc>
          <w:tcPr>
            <w:tcW w:w="166" w:type="pct"/>
            <w:tcBorders>
              <w:top w:val="nil"/>
              <w:left w:val="nil"/>
              <w:bottom w:val="single" w:sz="4" w:space="0" w:color="auto"/>
              <w:right w:val="single" w:sz="4" w:space="0" w:color="auto"/>
            </w:tcBorders>
            <w:shd w:val="clear" w:color="auto" w:fill="auto"/>
            <w:noWrap/>
            <w:vAlign w:val="center"/>
            <w:hideMark/>
          </w:tcPr>
          <w:p w14:paraId="5BD814B5"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0B9F5832"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7B0733FA"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5E61F867"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6F83678C"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1F2867CA"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6C226282"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7E2A02EB"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2CBEEE94" w14:textId="77777777" w:rsidR="00B574C4" w:rsidRPr="00DC5521" w:rsidRDefault="00B574C4" w:rsidP="00B43A9E">
            <w:pPr>
              <w:jc w:val="center"/>
              <w:rPr>
                <w:sz w:val="16"/>
                <w:szCs w:val="16"/>
              </w:rPr>
            </w:pPr>
            <w:r w:rsidRPr="00DC5521">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33D36B53"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50C91489"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4D25AD40"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9745627"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F19F135"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1474C54"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074816B3"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739B7EE1"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2F5F843C"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E60CD6E"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2B5FAC8"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7A62B43A" w14:textId="77777777" w:rsidR="00B574C4" w:rsidRPr="00DC5521" w:rsidRDefault="00B574C4" w:rsidP="00B43A9E">
            <w:pPr>
              <w:jc w:val="center"/>
              <w:rPr>
                <w:sz w:val="16"/>
                <w:szCs w:val="16"/>
              </w:rPr>
            </w:pPr>
          </w:p>
        </w:tc>
      </w:tr>
      <w:tr w:rsidR="00B574C4" w:rsidRPr="00DC5521" w14:paraId="6CCBA080" w14:textId="77777777" w:rsidTr="00752791">
        <w:trPr>
          <w:trHeight w:val="712"/>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6C3D54A0" w14:textId="77777777" w:rsidR="00B574C4" w:rsidRPr="00DC5521" w:rsidRDefault="00B574C4" w:rsidP="00B43A9E">
            <w:pPr>
              <w:jc w:val="center"/>
              <w:rPr>
                <w:sz w:val="16"/>
                <w:szCs w:val="16"/>
              </w:rPr>
            </w:pPr>
            <w:r w:rsidRPr="00DC5521">
              <w:rPr>
                <w:sz w:val="16"/>
                <w:szCs w:val="16"/>
              </w:rPr>
              <w:lastRenderedPageBreak/>
              <w:t>44</w:t>
            </w:r>
          </w:p>
        </w:tc>
        <w:tc>
          <w:tcPr>
            <w:tcW w:w="725" w:type="pct"/>
            <w:tcBorders>
              <w:top w:val="nil"/>
              <w:left w:val="nil"/>
              <w:bottom w:val="single" w:sz="4" w:space="0" w:color="auto"/>
              <w:right w:val="single" w:sz="4" w:space="0" w:color="auto"/>
            </w:tcBorders>
            <w:shd w:val="clear" w:color="auto" w:fill="auto"/>
            <w:vAlign w:val="center"/>
            <w:hideMark/>
          </w:tcPr>
          <w:p w14:paraId="07E474AA" w14:textId="77777777" w:rsidR="00B574C4" w:rsidRPr="00DC5521" w:rsidRDefault="00B574C4" w:rsidP="00B43A9E">
            <w:pPr>
              <w:jc w:val="center"/>
              <w:rPr>
                <w:sz w:val="18"/>
                <w:szCs w:val="18"/>
              </w:rPr>
            </w:pPr>
            <w:r w:rsidRPr="00DC5521">
              <w:rPr>
                <w:sz w:val="18"/>
                <w:szCs w:val="18"/>
              </w:rPr>
              <w:t>ИП парикмахерская ELLE, ул. Гагарина, 1</w:t>
            </w:r>
          </w:p>
        </w:tc>
        <w:tc>
          <w:tcPr>
            <w:tcW w:w="161" w:type="pct"/>
            <w:tcBorders>
              <w:top w:val="nil"/>
              <w:left w:val="nil"/>
              <w:bottom w:val="single" w:sz="4" w:space="0" w:color="auto"/>
              <w:right w:val="single" w:sz="4" w:space="0" w:color="auto"/>
            </w:tcBorders>
            <w:shd w:val="clear" w:color="auto" w:fill="auto"/>
            <w:noWrap/>
            <w:vAlign w:val="center"/>
            <w:hideMark/>
          </w:tcPr>
          <w:p w14:paraId="625C5EDE" w14:textId="77777777" w:rsidR="00B574C4" w:rsidRPr="00DC5521" w:rsidRDefault="00B574C4" w:rsidP="00B43A9E">
            <w:pPr>
              <w:jc w:val="center"/>
              <w:rPr>
                <w:sz w:val="16"/>
                <w:szCs w:val="16"/>
              </w:rPr>
            </w:pPr>
            <w:r w:rsidRPr="00DC5521">
              <w:rPr>
                <w:sz w:val="16"/>
                <w:szCs w:val="16"/>
              </w:rPr>
              <w:t>4</w:t>
            </w:r>
          </w:p>
        </w:tc>
        <w:tc>
          <w:tcPr>
            <w:tcW w:w="166" w:type="pct"/>
            <w:tcBorders>
              <w:top w:val="nil"/>
              <w:left w:val="nil"/>
              <w:bottom w:val="single" w:sz="4" w:space="0" w:color="auto"/>
              <w:right w:val="single" w:sz="4" w:space="0" w:color="auto"/>
            </w:tcBorders>
            <w:shd w:val="clear" w:color="auto" w:fill="auto"/>
            <w:noWrap/>
            <w:vAlign w:val="center"/>
            <w:hideMark/>
          </w:tcPr>
          <w:p w14:paraId="0CB064EF"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661CE915"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7E26B6AC"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2E3AE1D7"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23F6CA9A"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4DC73316"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6DFFB538"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05D82A92"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50E5D4DE" w14:textId="77777777" w:rsidR="00B574C4" w:rsidRPr="00DC5521" w:rsidRDefault="00B574C4" w:rsidP="00B43A9E">
            <w:pPr>
              <w:jc w:val="center"/>
              <w:rPr>
                <w:sz w:val="16"/>
                <w:szCs w:val="16"/>
              </w:rPr>
            </w:pPr>
            <w:r w:rsidRPr="00DC5521">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1C241A79"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301854EC"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307EA7B8"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5F50A59"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49ABD45"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F5BB7BD"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5CA4A5ED"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337E4DE4"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0F7EE0AC"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17DECD8"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6F3E373"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75698977" w14:textId="77777777" w:rsidR="00B574C4" w:rsidRPr="00DC5521" w:rsidRDefault="00B574C4" w:rsidP="00B43A9E">
            <w:pPr>
              <w:jc w:val="center"/>
              <w:rPr>
                <w:sz w:val="16"/>
                <w:szCs w:val="16"/>
              </w:rPr>
            </w:pPr>
          </w:p>
        </w:tc>
      </w:tr>
      <w:tr w:rsidR="00B574C4" w:rsidRPr="00DC5521" w14:paraId="55407255" w14:textId="77777777" w:rsidTr="00831653">
        <w:trPr>
          <w:trHeight w:val="468"/>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5AD93B85" w14:textId="77777777" w:rsidR="00B574C4" w:rsidRPr="00DC5521" w:rsidRDefault="00B574C4" w:rsidP="00B43A9E">
            <w:pPr>
              <w:jc w:val="center"/>
              <w:rPr>
                <w:sz w:val="16"/>
                <w:szCs w:val="16"/>
              </w:rPr>
            </w:pPr>
            <w:r w:rsidRPr="00DC5521">
              <w:rPr>
                <w:sz w:val="16"/>
                <w:szCs w:val="16"/>
              </w:rPr>
              <w:t>45</w:t>
            </w:r>
          </w:p>
        </w:tc>
        <w:tc>
          <w:tcPr>
            <w:tcW w:w="725" w:type="pct"/>
            <w:tcBorders>
              <w:top w:val="nil"/>
              <w:left w:val="nil"/>
              <w:bottom w:val="single" w:sz="4" w:space="0" w:color="auto"/>
              <w:right w:val="single" w:sz="4" w:space="0" w:color="auto"/>
            </w:tcBorders>
            <w:shd w:val="clear" w:color="auto" w:fill="auto"/>
            <w:vAlign w:val="center"/>
            <w:hideMark/>
          </w:tcPr>
          <w:p w14:paraId="5ACD423E" w14:textId="77777777" w:rsidR="00B574C4" w:rsidRPr="00DC5521" w:rsidRDefault="00B574C4" w:rsidP="00B43A9E">
            <w:pPr>
              <w:jc w:val="center"/>
              <w:rPr>
                <w:sz w:val="18"/>
                <w:szCs w:val="18"/>
              </w:rPr>
            </w:pPr>
            <w:r w:rsidRPr="00DC5521">
              <w:rPr>
                <w:sz w:val="18"/>
                <w:szCs w:val="18"/>
              </w:rPr>
              <w:t>ИП ул. Московская, 21</w:t>
            </w:r>
          </w:p>
        </w:tc>
        <w:tc>
          <w:tcPr>
            <w:tcW w:w="161" w:type="pct"/>
            <w:tcBorders>
              <w:top w:val="nil"/>
              <w:left w:val="nil"/>
              <w:bottom w:val="single" w:sz="4" w:space="0" w:color="auto"/>
              <w:right w:val="single" w:sz="4" w:space="0" w:color="auto"/>
            </w:tcBorders>
            <w:shd w:val="clear" w:color="auto" w:fill="auto"/>
            <w:noWrap/>
            <w:vAlign w:val="center"/>
            <w:hideMark/>
          </w:tcPr>
          <w:p w14:paraId="0F733811" w14:textId="77777777" w:rsidR="00B574C4" w:rsidRPr="00DC5521" w:rsidRDefault="00B574C4" w:rsidP="00B43A9E">
            <w:pPr>
              <w:jc w:val="center"/>
              <w:rPr>
                <w:sz w:val="16"/>
                <w:szCs w:val="16"/>
              </w:rPr>
            </w:pPr>
            <w:r w:rsidRPr="00DC5521">
              <w:rPr>
                <w:sz w:val="16"/>
                <w:szCs w:val="16"/>
              </w:rPr>
              <w:t>1</w:t>
            </w:r>
          </w:p>
        </w:tc>
        <w:tc>
          <w:tcPr>
            <w:tcW w:w="166" w:type="pct"/>
            <w:tcBorders>
              <w:top w:val="nil"/>
              <w:left w:val="nil"/>
              <w:bottom w:val="single" w:sz="4" w:space="0" w:color="auto"/>
              <w:right w:val="single" w:sz="4" w:space="0" w:color="auto"/>
            </w:tcBorders>
            <w:shd w:val="clear" w:color="auto" w:fill="auto"/>
            <w:noWrap/>
            <w:vAlign w:val="center"/>
            <w:hideMark/>
          </w:tcPr>
          <w:p w14:paraId="523A9B19"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2D5CED64"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610BF0F7"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22281331"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76750202"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01DB044F"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4A410EA9"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3CDC3992"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67996E27" w14:textId="77777777" w:rsidR="00B574C4" w:rsidRPr="00DC5521" w:rsidRDefault="00B574C4" w:rsidP="00B43A9E">
            <w:pPr>
              <w:jc w:val="center"/>
              <w:rPr>
                <w:sz w:val="16"/>
                <w:szCs w:val="16"/>
              </w:rPr>
            </w:pPr>
            <w:r w:rsidRPr="00DC5521">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0423BF63"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6A71FE0C"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322BFE55"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CC8D2E7"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F4FC176"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1BD81AA"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6E2440A1"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7FD05393"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76232E9A"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EBFC20E"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D847384"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3D508664" w14:textId="77777777" w:rsidR="00B574C4" w:rsidRPr="00DC5521" w:rsidRDefault="00B574C4" w:rsidP="00B43A9E">
            <w:pPr>
              <w:jc w:val="center"/>
              <w:rPr>
                <w:sz w:val="16"/>
                <w:szCs w:val="16"/>
              </w:rPr>
            </w:pPr>
          </w:p>
        </w:tc>
      </w:tr>
      <w:tr w:rsidR="00B574C4" w:rsidRPr="00DC5521" w14:paraId="4AE96F2B" w14:textId="77777777" w:rsidTr="00831653">
        <w:trPr>
          <w:trHeight w:val="418"/>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246F1613" w14:textId="77777777" w:rsidR="00B574C4" w:rsidRPr="00DC5521" w:rsidRDefault="00B574C4" w:rsidP="00B43A9E">
            <w:pPr>
              <w:jc w:val="center"/>
              <w:rPr>
                <w:sz w:val="16"/>
                <w:szCs w:val="16"/>
              </w:rPr>
            </w:pPr>
            <w:r w:rsidRPr="00DC5521">
              <w:rPr>
                <w:sz w:val="16"/>
                <w:szCs w:val="16"/>
              </w:rPr>
              <w:t>46</w:t>
            </w:r>
          </w:p>
        </w:tc>
        <w:tc>
          <w:tcPr>
            <w:tcW w:w="725" w:type="pct"/>
            <w:tcBorders>
              <w:top w:val="nil"/>
              <w:left w:val="nil"/>
              <w:bottom w:val="single" w:sz="4" w:space="0" w:color="auto"/>
              <w:right w:val="single" w:sz="4" w:space="0" w:color="auto"/>
            </w:tcBorders>
            <w:shd w:val="clear" w:color="auto" w:fill="auto"/>
            <w:vAlign w:val="center"/>
            <w:hideMark/>
          </w:tcPr>
          <w:p w14:paraId="54AE9FA8" w14:textId="4900BDF4" w:rsidR="00B574C4" w:rsidRPr="00DC5521" w:rsidRDefault="00B574C4" w:rsidP="00052FF9">
            <w:pPr>
              <w:jc w:val="center"/>
              <w:rPr>
                <w:sz w:val="18"/>
                <w:szCs w:val="18"/>
              </w:rPr>
            </w:pPr>
            <w:r w:rsidRPr="00DC5521">
              <w:rPr>
                <w:sz w:val="18"/>
                <w:szCs w:val="18"/>
              </w:rPr>
              <w:t>ИП ул. Лесная, 16а</w:t>
            </w:r>
          </w:p>
        </w:tc>
        <w:tc>
          <w:tcPr>
            <w:tcW w:w="161" w:type="pct"/>
            <w:tcBorders>
              <w:top w:val="nil"/>
              <w:left w:val="nil"/>
              <w:bottom w:val="single" w:sz="4" w:space="0" w:color="auto"/>
              <w:right w:val="single" w:sz="4" w:space="0" w:color="auto"/>
            </w:tcBorders>
            <w:shd w:val="clear" w:color="auto" w:fill="auto"/>
            <w:noWrap/>
            <w:vAlign w:val="center"/>
            <w:hideMark/>
          </w:tcPr>
          <w:p w14:paraId="4A2FD82E" w14:textId="77777777" w:rsidR="00B574C4" w:rsidRPr="00DC5521" w:rsidRDefault="00B574C4" w:rsidP="00B43A9E">
            <w:pPr>
              <w:jc w:val="center"/>
              <w:rPr>
                <w:sz w:val="16"/>
                <w:szCs w:val="16"/>
              </w:rPr>
            </w:pPr>
            <w:r w:rsidRPr="00DC5521">
              <w:rPr>
                <w:sz w:val="16"/>
                <w:szCs w:val="16"/>
              </w:rPr>
              <w:t>1</w:t>
            </w:r>
          </w:p>
        </w:tc>
        <w:tc>
          <w:tcPr>
            <w:tcW w:w="166" w:type="pct"/>
            <w:tcBorders>
              <w:top w:val="nil"/>
              <w:left w:val="nil"/>
              <w:bottom w:val="single" w:sz="4" w:space="0" w:color="auto"/>
              <w:right w:val="single" w:sz="4" w:space="0" w:color="auto"/>
            </w:tcBorders>
            <w:shd w:val="clear" w:color="auto" w:fill="auto"/>
            <w:noWrap/>
            <w:vAlign w:val="center"/>
            <w:hideMark/>
          </w:tcPr>
          <w:p w14:paraId="288548FC"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1C4DB115"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6B8F3BAF"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70F1863B"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7CB78795"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27D94C9A"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565C71F5"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338C9ED1"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34B59776"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3580540C"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17252375"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06CE03D8"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8761BC2"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613B459"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CFA9020"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4377F4A4"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6BF10953"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18FF9583"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0178CB2"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27D54CB"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5D2AB833" w14:textId="77777777" w:rsidR="00B574C4" w:rsidRPr="00DC5521" w:rsidRDefault="00B574C4" w:rsidP="00B43A9E">
            <w:pPr>
              <w:jc w:val="center"/>
              <w:rPr>
                <w:sz w:val="16"/>
                <w:szCs w:val="16"/>
              </w:rPr>
            </w:pPr>
          </w:p>
        </w:tc>
      </w:tr>
      <w:tr w:rsidR="00B574C4" w:rsidRPr="00DC5521" w14:paraId="1BDEA788" w14:textId="77777777" w:rsidTr="00831653">
        <w:trPr>
          <w:trHeight w:val="551"/>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785A9B03" w14:textId="77777777" w:rsidR="00B574C4" w:rsidRPr="00DC5521" w:rsidRDefault="00B574C4" w:rsidP="00B43A9E">
            <w:pPr>
              <w:jc w:val="center"/>
              <w:rPr>
                <w:sz w:val="16"/>
                <w:szCs w:val="16"/>
              </w:rPr>
            </w:pPr>
            <w:r w:rsidRPr="00DC5521">
              <w:rPr>
                <w:sz w:val="16"/>
                <w:szCs w:val="16"/>
              </w:rPr>
              <w:t>47</w:t>
            </w:r>
          </w:p>
        </w:tc>
        <w:tc>
          <w:tcPr>
            <w:tcW w:w="725" w:type="pct"/>
            <w:tcBorders>
              <w:top w:val="nil"/>
              <w:left w:val="nil"/>
              <w:bottom w:val="single" w:sz="4" w:space="0" w:color="auto"/>
              <w:right w:val="single" w:sz="4" w:space="0" w:color="auto"/>
            </w:tcBorders>
            <w:shd w:val="clear" w:color="auto" w:fill="auto"/>
            <w:vAlign w:val="center"/>
            <w:hideMark/>
          </w:tcPr>
          <w:p w14:paraId="46F9AC7D" w14:textId="77777777" w:rsidR="00B574C4" w:rsidRPr="00DC5521" w:rsidRDefault="00B574C4" w:rsidP="00B43A9E">
            <w:pPr>
              <w:jc w:val="center"/>
              <w:rPr>
                <w:sz w:val="18"/>
                <w:szCs w:val="18"/>
              </w:rPr>
            </w:pPr>
            <w:r w:rsidRPr="00DC5521">
              <w:rPr>
                <w:sz w:val="18"/>
                <w:szCs w:val="18"/>
              </w:rPr>
              <w:t>ИП  ул. Дзержинского, 87А</w:t>
            </w:r>
          </w:p>
        </w:tc>
        <w:tc>
          <w:tcPr>
            <w:tcW w:w="161" w:type="pct"/>
            <w:tcBorders>
              <w:top w:val="nil"/>
              <w:left w:val="nil"/>
              <w:bottom w:val="single" w:sz="4" w:space="0" w:color="auto"/>
              <w:right w:val="single" w:sz="4" w:space="0" w:color="auto"/>
            </w:tcBorders>
            <w:shd w:val="clear" w:color="auto" w:fill="auto"/>
            <w:noWrap/>
            <w:vAlign w:val="center"/>
            <w:hideMark/>
          </w:tcPr>
          <w:p w14:paraId="735B0E8D" w14:textId="77777777" w:rsidR="00B574C4" w:rsidRPr="00DC5521" w:rsidRDefault="00B574C4" w:rsidP="00B43A9E">
            <w:pPr>
              <w:jc w:val="center"/>
              <w:rPr>
                <w:sz w:val="16"/>
                <w:szCs w:val="16"/>
              </w:rPr>
            </w:pPr>
            <w:r w:rsidRPr="00DC5521">
              <w:rPr>
                <w:sz w:val="16"/>
                <w:szCs w:val="16"/>
              </w:rPr>
              <w:t>2</w:t>
            </w:r>
          </w:p>
        </w:tc>
        <w:tc>
          <w:tcPr>
            <w:tcW w:w="166" w:type="pct"/>
            <w:tcBorders>
              <w:top w:val="nil"/>
              <w:left w:val="nil"/>
              <w:bottom w:val="single" w:sz="4" w:space="0" w:color="auto"/>
              <w:right w:val="single" w:sz="4" w:space="0" w:color="auto"/>
            </w:tcBorders>
            <w:shd w:val="clear" w:color="auto" w:fill="auto"/>
            <w:noWrap/>
            <w:vAlign w:val="center"/>
            <w:hideMark/>
          </w:tcPr>
          <w:p w14:paraId="074A1A95"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40EA740F"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7D734A8C"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4AFFDAAA"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547484B2"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151391CF"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2ACD7051"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265A9D28"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7D4BD72D" w14:textId="77777777" w:rsidR="00B574C4" w:rsidRPr="00DC5521" w:rsidRDefault="00B574C4" w:rsidP="00B43A9E">
            <w:pPr>
              <w:jc w:val="center"/>
              <w:rPr>
                <w:sz w:val="16"/>
                <w:szCs w:val="16"/>
              </w:rPr>
            </w:pPr>
            <w:r w:rsidRPr="00DC5521">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618ADCC5"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27446256"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057D3EE2"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0E21C13"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D5BD2AD"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6AE2584"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11E21DBC"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2A9B749D"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28D5712B"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F635910"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15C7781"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13616EA7" w14:textId="77777777" w:rsidR="00B574C4" w:rsidRPr="00DC5521" w:rsidRDefault="00B574C4" w:rsidP="00B43A9E">
            <w:pPr>
              <w:jc w:val="center"/>
              <w:rPr>
                <w:sz w:val="16"/>
                <w:szCs w:val="16"/>
              </w:rPr>
            </w:pPr>
          </w:p>
        </w:tc>
      </w:tr>
      <w:tr w:rsidR="00B574C4" w:rsidRPr="00DC5521" w14:paraId="4797D00B" w14:textId="77777777" w:rsidTr="00831653">
        <w:trPr>
          <w:trHeight w:val="417"/>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47CDBBFC" w14:textId="77777777" w:rsidR="00B574C4" w:rsidRPr="00DC5521" w:rsidRDefault="00B574C4" w:rsidP="00B43A9E">
            <w:pPr>
              <w:jc w:val="center"/>
              <w:rPr>
                <w:sz w:val="16"/>
                <w:szCs w:val="16"/>
              </w:rPr>
            </w:pPr>
            <w:r w:rsidRPr="00DC5521">
              <w:rPr>
                <w:sz w:val="16"/>
                <w:szCs w:val="16"/>
              </w:rPr>
              <w:t>48</w:t>
            </w:r>
          </w:p>
        </w:tc>
        <w:tc>
          <w:tcPr>
            <w:tcW w:w="725" w:type="pct"/>
            <w:tcBorders>
              <w:top w:val="nil"/>
              <w:left w:val="nil"/>
              <w:bottom w:val="single" w:sz="4" w:space="0" w:color="auto"/>
              <w:right w:val="single" w:sz="4" w:space="0" w:color="auto"/>
            </w:tcBorders>
            <w:shd w:val="clear" w:color="auto" w:fill="auto"/>
            <w:vAlign w:val="center"/>
            <w:hideMark/>
          </w:tcPr>
          <w:p w14:paraId="3AB19980" w14:textId="77777777" w:rsidR="00B574C4" w:rsidRPr="00DC5521" w:rsidRDefault="00B574C4" w:rsidP="00B43A9E">
            <w:pPr>
              <w:jc w:val="center"/>
              <w:rPr>
                <w:sz w:val="18"/>
                <w:szCs w:val="18"/>
              </w:rPr>
            </w:pPr>
            <w:r w:rsidRPr="00DC5521">
              <w:rPr>
                <w:sz w:val="18"/>
                <w:szCs w:val="18"/>
              </w:rPr>
              <w:t>ИП ул. Лесная, 14А</w:t>
            </w:r>
          </w:p>
        </w:tc>
        <w:tc>
          <w:tcPr>
            <w:tcW w:w="161" w:type="pct"/>
            <w:tcBorders>
              <w:top w:val="nil"/>
              <w:left w:val="nil"/>
              <w:bottom w:val="single" w:sz="4" w:space="0" w:color="auto"/>
              <w:right w:val="single" w:sz="4" w:space="0" w:color="auto"/>
            </w:tcBorders>
            <w:shd w:val="clear" w:color="auto" w:fill="auto"/>
            <w:noWrap/>
            <w:vAlign w:val="center"/>
            <w:hideMark/>
          </w:tcPr>
          <w:p w14:paraId="4A5A8D01" w14:textId="77777777" w:rsidR="00B574C4" w:rsidRPr="00DC5521" w:rsidRDefault="00B574C4" w:rsidP="00B43A9E">
            <w:pPr>
              <w:jc w:val="center"/>
              <w:rPr>
                <w:sz w:val="16"/>
                <w:szCs w:val="16"/>
              </w:rPr>
            </w:pPr>
            <w:r w:rsidRPr="00DC5521">
              <w:rPr>
                <w:sz w:val="16"/>
                <w:szCs w:val="16"/>
              </w:rPr>
              <w:t>6</w:t>
            </w:r>
          </w:p>
        </w:tc>
        <w:tc>
          <w:tcPr>
            <w:tcW w:w="166" w:type="pct"/>
            <w:tcBorders>
              <w:top w:val="nil"/>
              <w:left w:val="nil"/>
              <w:bottom w:val="single" w:sz="4" w:space="0" w:color="auto"/>
              <w:right w:val="single" w:sz="4" w:space="0" w:color="auto"/>
            </w:tcBorders>
            <w:shd w:val="clear" w:color="auto" w:fill="auto"/>
            <w:noWrap/>
            <w:vAlign w:val="center"/>
            <w:hideMark/>
          </w:tcPr>
          <w:p w14:paraId="0EE04079"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4C162504"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0896FA1A"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23055D49"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1FD888F2"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510A7412"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1913AD4F"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22EC7037"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6399B084" w14:textId="77777777" w:rsidR="00B574C4" w:rsidRPr="00DC5521" w:rsidRDefault="00B574C4" w:rsidP="00B43A9E">
            <w:pPr>
              <w:jc w:val="center"/>
              <w:rPr>
                <w:sz w:val="16"/>
                <w:szCs w:val="16"/>
              </w:rPr>
            </w:pPr>
            <w:r w:rsidRPr="00DC5521">
              <w:rPr>
                <w:sz w:val="16"/>
                <w:szCs w:val="16"/>
              </w:rPr>
              <w:t>2</w:t>
            </w:r>
          </w:p>
        </w:tc>
        <w:tc>
          <w:tcPr>
            <w:tcW w:w="196" w:type="pct"/>
            <w:tcBorders>
              <w:top w:val="nil"/>
              <w:left w:val="nil"/>
              <w:bottom w:val="single" w:sz="4" w:space="0" w:color="auto"/>
              <w:right w:val="single" w:sz="4" w:space="0" w:color="auto"/>
            </w:tcBorders>
            <w:shd w:val="clear" w:color="auto" w:fill="auto"/>
            <w:noWrap/>
            <w:vAlign w:val="center"/>
            <w:hideMark/>
          </w:tcPr>
          <w:p w14:paraId="1A159D2F"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4A3BD6C3" w14:textId="77777777" w:rsidR="00B574C4" w:rsidRPr="00DC5521" w:rsidRDefault="00B574C4" w:rsidP="00B43A9E">
            <w:pPr>
              <w:jc w:val="center"/>
              <w:rPr>
                <w:sz w:val="16"/>
                <w:szCs w:val="16"/>
              </w:rPr>
            </w:pPr>
            <w:r w:rsidRPr="00DC5521">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74AAC3A3"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6204B62"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FF8E284"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A16BBB7"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552C4C8C"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1F817472"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445D0E3C"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0F7DEF3"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030F13D"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70A36648" w14:textId="77777777" w:rsidR="00B574C4" w:rsidRPr="00DC5521" w:rsidRDefault="00B574C4" w:rsidP="00B43A9E">
            <w:pPr>
              <w:jc w:val="center"/>
              <w:rPr>
                <w:sz w:val="16"/>
                <w:szCs w:val="16"/>
              </w:rPr>
            </w:pPr>
          </w:p>
        </w:tc>
      </w:tr>
      <w:tr w:rsidR="00B574C4" w:rsidRPr="00DC5521" w14:paraId="26F21035" w14:textId="77777777" w:rsidTr="00831653">
        <w:trPr>
          <w:trHeight w:val="267"/>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26150FD6" w14:textId="77777777" w:rsidR="00B574C4" w:rsidRPr="00DC5521" w:rsidRDefault="00B574C4" w:rsidP="00B43A9E">
            <w:pPr>
              <w:jc w:val="center"/>
              <w:rPr>
                <w:sz w:val="16"/>
                <w:szCs w:val="16"/>
              </w:rPr>
            </w:pPr>
            <w:r w:rsidRPr="00DC5521">
              <w:rPr>
                <w:sz w:val="16"/>
                <w:szCs w:val="16"/>
              </w:rPr>
              <w:t>49</w:t>
            </w:r>
          </w:p>
        </w:tc>
        <w:tc>
          <w:tcPr>
            <w:tcW w:w="725" w:type="pct"/>
            <w:tcBorders>
              <w:top w:val="nil"/>
              <w:left w:val="nil"/>
              <w:bottom w:val="single" w:sz="4" w:space="0" w:color="auto"/>
              <w:right w:val="single" w:sz="4" w:space="0" w:color="auto"/>
            </w:tcBorders>
            <w:shd w:val="clear" w:color="auto" w:fill="auto"/>
            <w:vAlign w:val="center"/>
            <w:hideMark/>
          </w:tcPr>
          <w:p w14:paraId="110D566B" w14:textId="77777777" w:rsidR="00B574C4" w:rsidRPr="00DC5521" w:rsidRDefault="00B574C4" w:rsidP="00B43A9E">
            <w:pPr>
              <w:jc w:val="center"/>
              <w:rPr>
                <w:sz w:val="18"/>
                <w:szCs w:val="18"/>
              </w:rPr>
            </w:pPr>
            <w:r w:rsidRPr="00DC5521">
              <w:rPr>
                <w:sz w:val="18"/>
                <w:szCs w:val="18"/>
              </w:rPr>
              <w:t>ИП  ул. 1 Мая, 2</w:t>
            </w:r>
          </w:p>
        </w:tc>
        <w:tc>
          <w:tcPr>
            <w:tcW w:w="161" w:type="pct"/>
            <w:tcBorders>
              <w:top w:val="nil"/>
              <w:left w:val="nil"/>
              <w:bottom w:val="single" w:sz="4" w:space="0" w:color="auto"/>
              <w:right w:val="single" w:sz="4" w:space="0" w:color="auto"/>
            </w:tcBorders>
            <w:shd w:val="clear" w:color="auto" w:fill="auto"/>
            <w:noWrap/>
            <w:vAlign w:val="center"/>
            <w:hideMark/>
          </w:tcPr>
          <w:p w14:paraId="47B8F9E6" w14:textId="77777777" w:rsidR="00B574C4" w:rsidRPr="00DC5521" w:rsidRDefault="00B574C4" w:rsidP="00B43A9E">
            <w:pPr>
              <w:jc w:val="center"/>
              <w:rPr>
                <w:sz w:val="16"/>
                <w:szCs w:val="16"/>
              </w:rPr>
            </w:pPr>
            <w:r w:rsidRPr="00DC5521">
              <w:rPr>
                <w:sz w:val="16"/>
                <w:szCs w:val="16"/>
              </w:rPr>
              <w:t>8</w:t>
            </w:r>
          </w:p>
        </w:tc>
        <w:tc>
          <w:tcPr>
            <w:tcW w:w="166" w:type="pct"/>
            <w:tcBorders>
              <w:top w:val="nil"/>
              <w:left w:val="nil"/>
              <w:bottom w:val="single" w:sz="4" w:space="0" w:color="auto"/>
              <w:right w:val="single" w:sz="4" w:space="0" w:color="auto"/>
            </w:tcBorders>
            <w:shd w:val="clear" w:color="auto" w:fill="auto"/>
            <w:noWrap/>
            <w:vAlign w:val="center"/>
            <w:hideMark/>
          </w:tcPr>
          <w:p w14:paraId="1E57BAC8"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26A55669"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2FF0C620"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42ED7425"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2A8D83F6"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120C4A03"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7C80202A"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5A5EEB9C"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06819F5C" w14:textId="77777777" w:rsidR="00B574C4" w:rsidRPr="00DC5521" w:rsidRDefault="00B574C4" w:rsidP="00B43A9E">
            <w:pPr>
              <w:jc w:val="center"/>
              <w:rPr>
                <w:sz w:val="16"/>
                <w:szCs w:val="16"/>
              </w:rPr>
            </w:pPr>
            <w:r w:rsidRPr="00DC5521">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35CB3E2D" w14:textId="77777777" w:rsidR="00B574C4" w:rsidRPr="00DC5521" w:rsidRDefault="00B574C4" w:rsidP="00B43A9E">
            <w:pPr>
              <w:jc w:val="center"/>
              <w:rPr>
                <w:sz w:val="16"/>
                <w:szCs w:val="16"/>
              </w:rPr>
            </w:pPr>
            <w:r w:rsidRPr="00DC5521">
              <w:rPr>
                <w:sz w:val="16"/>
                <w:szCs w:val="16"/>
              </w:rPr>
              <w:t>1</w:t>
            </w:r>
          </w:p>
        </w:tc>
        <w:tc>
          <w:tcPr>
            <w:tcW w:w="201" w:type="pct"/>
            <w:tcBorders>
              <w:top w:val="nil"/>
              <w:left w:val="nil"/>
              <w:bottom w:val="single" w:sz="4" w:space="0" w:color="auto"/>
              <w:right w:val="single" w:sz="4" w:space="0" w:color="auto"/>
            </w:tcBorders>
            <w:shd w:val="clear" w:color="auto" w:fill="auto"/>
            <w:noWrap/>
            <w:vAlign w:val="center"/>
            <w:hideMark/>
          </w:tcPr>
          <w:p w14:paraId="511D0F33"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62DD02F9"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3C7F66E"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945A9FC"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0970216"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7C37E227"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06EBDC0C"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21655ECD"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8F298EB"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DE13CED"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64EB037F" w14:textId="77777777" w:rsidR="00B574C4" w:rsidRPr="00DC5521" w:rsidRDefault="00B574C4" w:rsidP="00B43A9E">
            <w:pPr>
              <w:jc w:val="center"/>
              <w:rPr>
                <w:sz w:val="16"/>
                <w:szCs w:val="16"/>
              </w:rPr>
            </w:pPr>
          </w:p>
        </w:tc>
      </w:tr>
      <w:tr w:rsidR="00B574C4" w:rsidRPr="00DC5521" w14:paraId="01195961" w14:textId="77777777" w:rsidTr="00831653">
        <w:trPr>
          <w:trHeight w:val="55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2F647867" w14:textId="77777777" w:rsidR="00B574C4" w:rsidRPr="00DC5521" w:rsidRDefault="00B574C4" w:rsidP="00B43A9E">
            <w:pPr>
              <w:jc w:val="center"/>
              <w:rPr>
                <w:sz w:val="16"/>
                <w:szCs w:val="16"/>
              </w:rPr>
            </w:pPr>
            <w:r w:rsidRPr="00DC5521">
              <w:rPr>
                <w:sz w:val="16"/>
                <w:szCs w:val="16"/>
              </w:rPr>
              <w:t>50</w:t>
            </w:r>
          </w:p>
        </w:tc>
        <w:tc>
          <w:tcPr>
            <w:tcW w:w="725" w:type="pct"/>
            <w:tcBorders>
              <w:top w:val="nil"/>
              <w:left w:val="nil"/>
              <w:bottom w:val="single" w:sz="4" w:space="0" w:color="auto"/>
              <w:right w:val="single" w:sz="4" w:space="0" w:color="auto"/>
            </w:tcBorders>
            <w:shd w:val="clear" w:color="auto" w:fill="auto"/>
            <w:vAlign w:val="center"/>
            <w:hideMark/>
          </w:tcPr>
          <w:p w14:paraId="3F880D65" w14:textId="77777777" w:rsidR="00295205" w:rsidRDefault="00B574C4" w:rsidP="00B43A9E">
            <w:pPr>
              <w:jc w:val="center"/>
              <w:rPr>
                <w:sz w:val="18"/>
                <w:szCs w:val="18"/>
              </w:rPr>
            </w:pPr>
            <w:r w:rsidRPr="00DC5521">
              <w:rPr>
                <w:sz w:val="18"/>
                <w:szCs w:val="18"/>
              </w:rPr>
              <w:t xml:space="preserve">ИП </w:t>
            </w:r>
            <w:proofErr w:type="spellStart"/>
            <w:r w:rsidRPr="00DC5521">
              <w:rPr>
                <w:sz w:val="18"/>
                <w:szCs w:val="18"/>
              </w:rPr>
              <w:t>Мелкумян</w:t>
            </w:r>
            <w:proofErr w:type="spellEnd"/>
            <w:r w:rsidRPr="00DC5521">
              <w:rPr>
                <w:sz w:val="18"/>
                <w:szCs w:val="18"/>
              </w:rPr>
              <w:t xml:space="preserve"> А.А.</w:t>
            </w:r>
          </w:p>
          <w:p w14:paraId="3C6BD545" w14:textId="6176A0EC" w:rsidR="00B574C4" w:rsidRPr="00DC5521" w:rsidRDefault="00B574C4" w:rsidP="00B43A9E">
            <w:pPr>
              <w:jc w:val="center"/>
              <w:rPr>
                <w:sz w:val="18"/>
                <w:szCs w:val="18"/>
              </w:rPr>
            </w:pPr>
            <w:r w:rsidRPr="00DC5521">
              <w:rPr>
                <w:sz w:val="18"/>
                <w:szCs w:val="18"/>
              </w:rPr>
              <w:t xml:space="preserve"> ул. </w:t>
            </w:r>
            <w:proofErr w:type="spellStart"/>
            <w:r w:rsidRPr="00DC5521">
              <w:rPr>
                <w:sz w:val="18"/>
                <w:szCs w:val="18"/>
              </w:rPr>
              <w:t>Боровская</w:t>
            </w:r>
            <w:proofErr w:type="spellEnd"/>
            <w:r w:rsidRPr="00DC5521">
              <w:rPr>
                <w:sz w:val="18"/>
                <w:szCs w:val="18"/>
              </w:rPr>
              <w:t>, 62</w:t>
            </w:r>
          </w:p>
        </w:tc>
        <w:tc>
          <w:tcPr>
            <w:tcW w:w="161" w:type="pct"/>
            <w:tcBorders>
              <w:top w:val="nil"/>
              <w:left w:val="nil"/>
              <w:bottom w:val="single" w:sz="4" w:space="0" w:color="auto"/>
              <w:right w:val="single" w:sz="4" w:space="0" w:color="auto"/>
            </w:tcBorders>
            <w:shd w:val="clear" w:color="auto" w:fill="auto"/>
            <w:noWrap/>
            <w:vAlign w:val="center"/>
            <w:hideMark/>
          </w:tcPr>
          <w:p w14:paraId="0FE18758" w14:textId="77777777" w:rsidR="00B574C4" w:rsidRPr="00DC5521" w:rsidRDefault="00B574C4" w:rsidP="00B43A9E">
            <w:pPr>
              <w:jc w:val="center"/>
              <w:rPr>
                <w:sz w:val="16"/>
                <w:szCs w:val="16"/>
              </w:rPr>
            </w:pPr>
            <w:r w:rsidRPr="00DC5521">
              <w:rPr>
                <w:sz w:val="16"/>
                <w:szCs w:val="16"/>
              </w:rPr>
              <w:t>4</w:t>
            </w:r>
          </w:p>
        </w:tc>
        <w:tc>
          <w:tcPr>
            <w:tcW w:w="166" w:type="pct"/>
            <w:tcBorders>
              <w:top w:val="nil"/>
              <w:left w:val="nil"/>
              <w:bottom w:val="single" w:sz="4" w:space="0" w:color="auto"/>
              <w:right w:val="single" w:sz="4" w:space="0" w:color="auto"/>
            </w:tcBorders>
            <w:shd w:val="clear" w:color="auto" w:fill="auto"/>
            <w:noWrap/>
            <w:vAlign w:val="center"/>
            <w:hideMark/>
          </w:tcPr>
          <w:p w14:paraId="5A11F530"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7DF81171"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30C2288B"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239A2627"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6BB66ED9"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50C75C03"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0B21CF90"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2B246D14"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2F7960B9"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5E80657C"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7EC21C70"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77C9DF15"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6802623"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D43C9C8"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CA0D8EB"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01AE925B"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21315E83"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7E039CEF" w14:textId="77777777" w:rsidR="00B574C4" w:rsidRPr="00DC5521" w:rsidRDefault="00B574C4" w:rsidP="00B43A9E">
            <w:pPr>
              <w:jc w:val="center"/>
              <w:rPr>
                <w:sz w:val="16"/>
                <w:szCs w:val="16"/>
              </w:rPr>
            </w:pPr>
            <w:r w:rsidRPr="00DC5521">
              <w:rPr>
                <w:sz w:val="16"/>
                <w:szCs w:val="16"/>
              </w:rPr>
              <w:t>1</w:t>
            </w:r>
          </w:p>
        </w:tc>
        <w:tc>
          <w:tcPr>
            <w:tcW w:w="185" w:type="pct"/>
            <w:tcBorders>
              <w:top w:val="nil"/>
              <w:left w:val="nil"/>
              <w:bottom w:val="single" w:sz="4" w:space="0" w:color="auto"/>
              <w:right w:val="single" w:sz="4" w:space="0" w:color="auto"/>
            </w:tcBorders>
            <w:shd w:val="clear" w:color="auto" w:fill="auto"/>
            <w:noWrap/>
            <w:vAlign w:val="center"/>
            <w:hideMark/>
          </w:tcPr>
          <w:p w14:paraId="6BA86965" w14:textId="77777777" w:rsidR="00B574C4" w:rsidRPr="00DC5521" w:rsidRDefault="00B574C4" w:rsidP="00B43A9E">
            <w:pPr>
              <w:jc w:val="center"/>
              <w:rPr>
                <w:rFonts w:ascii="Calibri" w:hAnsi="Calibri"/>
                <w:color w:val="000000"/>
              </w:rPr>
            </w:pPr>
          </w:p>
        </w:tc>
        <w:tc>
          <w:tcPr>
            <w:tcW w:w="185" w:type="pct"/>
            <w:tcBorders>
              <w:top w:val="nil"/>
              <w:left w:val="nil"/>
              <w:bottom w:val="single" w:sz="4" w:space="0" w:color="auto"/>
              <w:right w:val="single" w:sz="4" w:space="0" w:color="auto"/>
            </w:tcBorders>
            <w:shd w:val="clear" w:color="auto" w:fill="auto"/>
            <w:noWrap/>
            <w:vAlign w:val="center"/>
            <w:hideMark/>
          </w:tcPr>
          <w:p w14:paraId="36E0292D" w14:textId="77777777" w:rsidR="00B574C4" w:rsidRPr="00DC5521" w:rsidRDefault="00B574C4" w:rsidP="00B43A9E">
            <w:pPr>
              <w:jc w:val="center"/>
              <w:rPr>
                <w:rFonts w:ascii="Calibri" w:hAnsi="Calibri"/>
                <w:color w:val="000000"/>
              </w:rPr>
            </w:pPr>
          </w:p>
        </w:tc>
        <w:tc>
          <w:tcPr>
            <w:tcW w:w="201" w:type="pct"/>
            <w:tcBorders>
              <w:top w:val="nil"/>
              <w:left w:val="nil"/>
              <w:bottom w:val="single" w:sz="4" w:space="0" w:color="auto"/>
              <w:right w:val="single" w:sz="4" w:space="0" w:color="auto"/>
            </w:tcBorders>
            <w:shd w:val="clear" w:color="auto" w:fill="auto"/>
            <w:noWrap/>
            <w:vAlign w:val="center"/>
            <w:hideMark/>
          </w:tcPr>
          <w:p w14:paraId="509862F6" w14:textId="77777777" w:rsidR="00B574C4" w:rsidRPr="00DC5521" w:rsidRDefault="00B574C4" w:rsidP="00B43A9E">
            <w:pPr>
              <w:jc w:val="center"/>
              <w:rPr>
                <w:rFonts w:ascii="Calibri" w:hAnsi="Calibri"/>
                <w:color w:val="000000"/>
              </w:rPr>
            </w:pPr>
          </w:p>
        </w:tc>
      </w:tr>
      <w:tr w:rsidR="00B574C4" w:rsidRPr="00DC5521" w14:paraId="2D62E2AD" w14:textId="77777777" w:rsidTr="00831653">
        <w:trPr>
          <w:trHeight w:val="421"/>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448681D4" w14:textId="77777777" w:rsidR="00B574C4" w:rsidRPr="00DC5521" w:rsidRDefault="00B574C4" w:rsidP="00B43A9E">
            <w:pPr>
              <w:jc w:val="center"/>
              <w:rPr>
                <w:sz w:val="16"/>
                <w:szCs w:val="16"/>
              </w:rPr>
            </w:pPr>
            <w:r w:rsidRPr="00DC5521">
              <w:rPr>
                <w:sz w:val="16"/>
                <w:szCs w:val="16"/>
              </w:rPr>
              <w:t>51</w:t>
            </w:r>
          </w:p>
        </w:tc>
        <w:tc>
          <w:tcPr>
            <w:tcW w:w="725" w:type="pct"/>
            <w:tcBorders>
              <w:top w:val="nil"/>
              <w:left w:val="nil"/>
              <w:bottom w:val="single" w:sz="4" w:space="0" w:color="auto"/>
              <w:right w:val="single" w:sz="4" w:space="0" w:color="auto"/>
            </w:tcBorders>
            <w:shd w:val="clear" w:color="auto" w:fill="auto"/>
            <w:vAlign w:val="center"/>
            <w:hideMark/>
          </w:tcPr>
          <w:p w14:paraId="772F8691" w14:textId="77777777" w:rsidR="00B574C4" w:rsidRPr="00DC5521" w:rsidRDefault="00B574C4" w:rsidP="00B43A9E">
            <w:pPr>
              <w:jc w:val="center"/>
              <w:rPr>
                <w:sz w:val="18"/>
                <w:szCs w:val="18"/>
              </w:rPr>
            </w:pPr>
            <w:r w:rsidRPr="00DC5521">
              <w:rPr>
                <w:sz w:val="18"/>
                <w:szCs w:val="18"/>
              </w:rPr>
              <w:t xml:space="preserve">ИП  ул. </w:t>
            </w:r>
            <w:proofErr w:type="spellStart"/>
            <w:r w:rsidRPr="00DC5521">
              <w:rPr>
                <w:sz w:val="18"/>
                <w:szCs w:val="18"/>
              </w:rPr>
              <w:t>Боровская</w:t>
            </w:r>
            <w:proofErr w:type="spellEnd"/>
            <w:r w:rsidRPr="00DC5521">
              <w:rPr>
                <w:sz w:val="18"/>
                <w:szCs w:val="18"/>
              </w:rPr>
              <w:t>, 64</w:t>
            </w:r>
          </w:p>
        </w:tc>
        <w:tc>
          <w:tcPr>
            <w:tcW w:w="161" w:type="pct"/>
            <w:tcBorders>
              <w:top w:val="nil"/>
              <w:left w:val="nil"/>
              <w:bottom w:val="single" w:sz="4" w:space="0" w:color="auto"/>
              <w:right w:val="single" w:sz="4" w:space="0" w:color="auto"/>
            </w:tcBorders>
            <w:shd w:val="clear" w:color="auto" w:fill="auto"/>
            <w:noWrap/>
            <w:vAlign w:val="center"/>
            <w:hideMark/>
          </w:tcPr>
          <w:p w14:paraId="754A6B33" w14:textId="77777777" w:rsidR="00B574C4" w:rsidRPr="00DC5521" w:rsidRDefault="00B574C4" w:rsidP="00B43A9E">
            <w:pPr>
              <w:jc w:val="center"/>
              <w:rPr>
                <w:sz w:val="16"/>
                <w:szCs w:val="16"/>
              </w:rPr>
            </w:pPr>
            <w:r w:rsidRPr="00DC5521">
              <w:rPr>
                <w:sz w:val="16"/>
                <w:szCs w:val="16"/>
              </w:rPr>
              <w:t>2</w:t>
            </w:r>
          </w:p>
        </w:tc>
        <w:tc>
          <w:tcPr>
            <w:tcW w:w="166" w:type="pct"/>
            <w:tcBorders>
              <w:top w:val="nil"/>
              <w:left w:val="nil"/>
              <w:bottom w:val="single" w:sz="4" w:space="0" w:color="auto"/>
              <w:right w:val="single" w:sz="4" w:space="0" w:color="auto"/>
            </w:tcBorders>
            <w:shd w:val="clear" w:color="auto" w:fill="auto"/>
            <w:noWrap/>
            <w:vAlign w:val="center"/>
            <w:hideMark/>
          </w:tcPr>
          <w:p w14:paraId="42FF6D67"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5C14D538"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2644A627"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32A6F3B8"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49E0B39C"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4C573260"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48346A63"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1DE225D1"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07D19234"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0DE28F1D"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4799042E"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54423ED6" w14:textId="77777777" w:rsidR="00B574C4" w:rsidRPr="00DC5521" w:rsidRDefault="00B574C4" w:rsidP="00B43A9E">
            <w:pPr>
              <w:jc w:val="center"/>
              <w:rPr>
                <w:sz w:val="16"/>
                <w:szCs w:val="16"/>
              </w:rPr>
            </w:pPr>
            <w:r w:rsidRPr="00DC5521">
              <w:rPr>
                <w:sz w:val="16"/>
                <w:szCs w:val="16"/>
              </w:rPr>
              <w:t>1</w:t>
            </w:r>
          </w:p>
        </w:tc>
        <w:tc>
          <w:tcPr>
            <w:tcW w:w="185" w:type="pct"/>
            <w:tcBorders>
              <w:top w:val="nil"/>
              <w:left w:val="nil"/>
              <w:bottom w:val="single" w:sz="4" w:space="0" w:color="auto"/>
              <w:right w:val="single" w:sz="4" w:space="0" w:color="auto"/>
            </w:tcBorders>
            <w:shd w:val="clear" w:color="auto" w:fill="auto"/>
            <w:noWrap/>
            <w:vAlign w:val="center"/>
            <w:hideMark/>
          </w:tcPr>
          <w:p w14:paraId="0C7187B0"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A6F2CA5"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610C19C"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1BE04754"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061D2A33"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27E8A159"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2829D5D"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7DBBDF3"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1412B97E" w14:textId="77777777" w:rsidR="00B574C4" w:rsidRPr="00DC5521" w:rsidRDefault="00B574C4" w:rsidP="00B43A9E">
            <w:pPr>
              <w:jc w:val="center"/>
              <w:rPr>
                <w:sz w:val="16"/>
                <w:szCs w:val="16"/>
              </w:rPr>
            </w:pPr>
          </w:p>
        </w:tc>
      </w:tr>
      <w:tr w:rsidR="00B574C4" w:rsidRPr="00DC5521" w14:paraId="2E8AAD4C" w14:textId="77777777" w:rsidTr="00831653">
        <w:trPr>
          <w:trHeight w:val="427"/>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459EE0C3" w14:textId="77777777" w:rsidR="00B574C4" w:rsidRPr="00DC5521" w:rsidRDefault="00B574C4" w:rsidP="00B43A9E">
            <w:pPr>
              <w:jc w:val="center"/>
              <w:rPr>
                <w:sz w:val="16"/>
                <w:szCs w:val="16"/>
              </w:rPr>
            </w:pPr>
            <w:r w:rsidRPr="00DC5521">
              <w:rPr>
                <w:sz w:val="16"/>
                <w:szCs w:val="16"/>
              </w:rPr>
              <w:t>52</w:t>
            </w:r>
          </w:p>
        </w:tc>
        <w:tc>
          <w:tcPr>
            <w:tcW w:w="725" w:type="pct"/>
            <w:tcBorders>
              <w:top w:val="nil"/>
              <w:left w:val="nil"/>
              <w:bottom w:val="single" w:sz="4" w:space="0" w:color="auto"/>
              <w:right w:val="single" w:sz="4" w:space="0" w:color="auto"/>
            </w:tcBorders>
            <w:shd w:val="clear" w:color="auto" w:fill="auto"/>
            <w:vAlign w:val="center"/>
            <w:hideMark/>
          </w:tcPr>
          <w:p w14:paraId="7B21717A" w14:textId="77777777" w:rsidR="00B574C4" w:rsidRPr="00DC5521" w:rsidRDefault="00B574C4" w:rsidP="00B43A9E">
            <w:pPr>
              <w:jc w:val="center"/>
              <w:rPr>
                <w:sz w:val="18"/>
                <w:szCs w:val="18"/>
              </w:rPr>
            </w:pPr>
            <w:r w:rsidRPr="00DC5521">
              <w:rPr>
                <w:sz w:val="18"/>
                <w:szCs w:val="18"/>
              </w:rPr>
              <w:t xml:space="preserve">ИП  ул. </w:t>
            </w:r>
            <w:proofErr w:type="spellStart"/>
            <w:r w:rsidRPr="00DC5521">
              <w:rPr>
                <w:sz w:val="18"/>
                <w:szCs w:val="18"/>
              </w:rPr>
              <w:t>Боровская</w:t>
            </w:r>
            <w:proofErr w:type="spellEnd"/>
            <w:r w:rsidRPr="00DC5521">
              <w:rPr>
                <w:sz w:val="18"/>
                <w:szCs w:val="18"/>
              </w:rPr>
              <w:t>, 13</w:t>
            </w:r>
          </w:p>
        </w:tc>
        <w:tc>
          <w:tcPr>
            <w:tcW w:w="161" w:type="pct"/>
            <w:tcBorders>
              <w:top w:val="nil"/>
              <w:left w:val="nil"/>
              <w:bottom w:val="single" w:sz="4" w:space="0" w:color="auto"/>
              <w:right w:val="single" w:sz="4" w:space="0" w:color="auto"/>
            </w:tcBorders>
            <w:shd w:val="clear" w:color="auto" w:fill="auto"/>
            <w:noWrap/>
            <w:vAlign w:val="center"/>
            <w:hideMark/>
          </w:tcPr>
          <w:p w14:paraId="4D0B50F4" w14:textId="77777777" w:rsidR="00B574C4" w:rsidRPr="00DC5521" w:rsidRDefault="00B574C4" w:rsidP="00B43A9E">
            <w:pPr>
              <w:jc w:val="center"/>
              <w:rPr>
                <w:sz w:val="16"/>
                <w:szCs w:val="16"/>
              </w:rPr>
            </w:pPr>
            <w:r w:rsidRPr="00DC5521">
              <w:rPr>
                <w:sz w:val="16"/>
                <w:szCs w:val="16"/>
              </w:rPr>
              <w:t>6</w:t>
            </w:r>
          </w:p>
        </w:tc>
        <w:tc>
          <w:tcPr>
            <w:tcW w:w="166" w:type="pct"/>
            <w:tcBorders>
              <w:top w:val="nil"/>
              <w:left w:val="nil"/>
              <w:bottom w:val="single" w:sz="4" w:space="0" w:color="auto"/>
              <w:right w:val="single" w:sz="4" w:space="0" w:color="auto"/>
            </w:tcBorders>
            <w:shd w:val="clear" w:color="auto" w:fill="auto"/>
            <w:noWrap/>
            <w:vAlign w:val="center"/>
            <w:hideMark/>
          </w:tcPr>
          <w:p w14:paraId="462D6F3E"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581165C1"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2E797ADA"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056AB997"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6A5E98C4"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4A1778E9"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01865718"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19C7DC08"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2350EE1C"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72CB66EC"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00385D84"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0D6850B8"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5ED6C6C"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06561AE"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C611239"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7304EF84"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1F65A0DA"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18D89574" w14:textId="77777777" w:rsidR="00B574C4" w:rsidRPr="00DC5521" w:rsidRDefault="00B574C4" w:rsidP="00B43A9E">
            <w:pPr>
              <w:jc w:val="center"/>
              <w:rPr>
                <w:sz w:val="16"/>
                <w:szCs w:val="16"/>
              </w:rPr>
            </w:pPr>
            <w:r w:rsidRPr="00DC5521">
              <w:rPr>
                <w:sz w:val="16"/>
                <w:szCs w:val="16"/>
              </w:rPr>
              <w:t>1</w:t>
            </w:r>
          </w:p>
        </w:tc>
        <w:tc>
          <w:tcPr>
            <w:tcW w:w="185" w:type="pct"/>
            <w:tcBorders>
              <w:top w:val="nil"/>
              <w:left w:val="nil"/>
              <w:bottom w:val="single" w:sz="4" w:space="0" w:color="auto"/>
              <w:right w:val="single" w:sz="4" w:space="0" w:color="auto"/>
            </w:tcBorders>
            <w:shd w:val="clear" w:color="auto" w:fill="auto"/>
            <w:noWrap/>
            <w:vAlign w:val="center"/>
            <w:hideMark/>
          </w:tcPr>
          <w:p w14:paraId="47EA36D7"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F46BCAE"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57C15299" w14:textId="77777777" w:rsidR="00B574C4" w:rsidRPr="00DC5521" w:rsidRDefault="00B574C4" w:rsidP="00B43A9E">
            <w:pPr>
              <w:jc w:val="center"/>
              <w:rPr>
                <w:sz w:val="16"/>
                <w:szCs w:val="16"/>
              </w:rPr>
            </w:pPr>
          </w:p>
        </w:tc>
      </w:tr>
      <w:tr w:rsidR="00B574C4" w:rsidRPr="00DC5521" w14:paraId="0F2BE972" w14:textId="77777777" w:rsidTr="00831653">
        <w:trPr>
          <w:trHeight w:val="40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1926FDCD" w14:textId="77777777" w:rsidR="00B574C4" w:rsidRPr="00DC5521" w:rsidRDefault="00B574C4" w:rsidP="00B43A9E">
            <w:pPr>
              <w:jc w:val="center"/>
              <w:rPr>
                <w:sz w:val="16"/>
                <w:szCs w:val="16"/>
              </w:rPr>
            </w:pPr>
            <w:r w:rsidRPr="00DC5521">
              <w:rPr>
                <w:sz w:val="16"/>
                <w:szCs w:val="16"/>
              </w:rPr>
              <w:t>53</w:t>
            </w:r>
          </w:p>
        </w:tc>
        <w:tc>
          <w:tcPr>
            <w:tcW w:w="725" w:type="pct"/>
            <w:tcBorders>
              <w:top w:val="nil"/>
              <w:left w:val="nil"/>
              <w:bottom w:val="single" w:sz="4" w:space="0" w:color="auto"/>
              <w:right w:val="single" w:sz="4" w:space="0" w:color="auto"/>
            </w:tcBorders>
            <w:shd w:val="clear" w:color="auto" w:fill="auto"/>
            <w:vAlign w:val="center"/>
            <w:hideMark/>
          </w:tcPr>
          <w:p w14:paraId="07E35600" w14:textId="77777777" w:rsidR="00B574C4" w:rsidRPr="00DC5521" w:rsidRDefault="00B574C4" w:rsidP="00B43A9E">
            <w:pPr>
              <w:jc w:val="center"/>
              <w:rPr>
                <w:sz w:val="18"/>
                <w:szCs w:val="18"/>
              </w:rPr>
            </w:pPr>
            <w:r w:rsidRPr="00DC5521">
              <w:rPr>
                <w:sz w:val="18"/>
                <w:szCs w:val="18"/>
              </w:rPr>
              <w:t xml:space="preserve">ИП  ул. </w:t>
            </w:r>
            <w:proofErr w:type="spellStart"/>
            <w:r w:rsidRPr="00DC5521">
              <w:rPr>
                <w:sz w:val="18"/>
                <w:szCs w:val="18"/>
              </w:rPr>
              <w:t>Боровская</w:t>
            </w:r>
            <w:proofErr w:type="spellEnd"/>
            <w:r w:rsidRPr="00DC5521">
              <w:rPr>
                <w:sz w:val="18"/>
                <w:szCs w:val="18"/>
              </w:rPr>
              <w:t>, 26</w:t>
            </w:r>
          </w:p>
        </w:tc>
        <w:tc>
          <w:tcPr>
            <w:tcW w:w="161" w:type="pct"/>
            <w:tcBorders>
              <w:top w:val="nil"/>
              <w:left w:val="nil"/>
              <w:bottom w:val="single" w:sz="4" w:space="0" w:color="auto"/>
              <w:right w:val="single" w:sz="4" w:space="0" w:color="auto"/>
            </w:tcBorders>
            <w:shd w:val="clear" w:color="auto" w:fill="auto"/>
            <w:noWrap/>
            <w:vAlign w:val="center"/>
            <w:hideMark/>
          </w:tcPr>
          <w:p w14:paraId="3766FE24" w14:textId="77777777" w:rsidR="00B574C4" w:rsidRPr="00DC5521" w:rsidRDefault="00B574C4" w:rsidP="00B43A9E">
            <w:pPr>
              <w:jc w:val="center"/>
              <w:rPr>
                <w:sz w:val="16"/>
                <w:szCs w:val="16"/>
              </w:rPr>
            </w:pPr>
            <w:r w:rsidRPr="00DC5521">
              <w:rPr>
                <w:sz w:val="16"/>
                <w:szCs w:val="16"/>
              </w:rPr>
              <w:t>4</w:t>
            </w:r>
          </w:p>
        </w:tc>
        <w:tc>
          <w:tcPr>
            <w:tcW w:w="166" w:type="pct"/>
            <w:tcBorders>
              <w:top w:val="nil"/>
              <w:left w:val="nil"/>
              <w:bottom w:val="single" w:sz="4" w:space="0" w:color="auto"/>
              <w:right w:val="single" w:sz="4" w:space="0" w:color="auto"/>
            </w:tcBorders>
            <w:shd w:val="clear" w:color="auto" w:fill="auto"/>
            <w:noWrap/>
            <w:vAlign w:val="center"/>
            <w:hideMark/>
          </w:tcPr>
          <w:p w14:paraId="05307124"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2E711F30"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44C63540"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02F5B6AA"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276D4624"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26289744"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7E3FE16B"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73B7BE47"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6B0BA619"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38EFF41C"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6874A6B8"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5E2CC4CC" w14:textId="77777777" w:rsidR="00B574C4" w:rsidRPr="00DC5521" w:rsidRDefault="00B574C4" w:rsidP="00B43A9E">
            <w:pPr>
              <w:jc w:val="center"/>
              <w:rPr>
                <w:sz w:val="16"/>
                <w:szCs w:val="16"/>
              </w:rPr>
            </w:pPr>
            <w:r w:rsidRPr="00DC5521">
              <w:rPr>
                <w:sz w:val="16"/>
                <w:szCs w:val="16"/>
              </w:rPr>
              <w:t>1</w:t>
            </w:r>
          </w:p>
        </w:tc>
        <w:tc>
          <w:tcPr>
            <w:tcW w:w="185" w:type="pct"/>
            <w:tcBorders>
              <w:top w:val="nil"/>
              <w:left w:val="nil"/>
              <w:bottom w:val="single" w:sz="4" w:space="0" w:color="auto"/>
              <w:right w:val="single" w:sz="4" w:space="0" w:color="auto"/>
            </w:tcBorders>
            <w:shd w:val="clear" w:color="auto" w:fill="auto"/>
            <w:noWrap/>
            <w:vAlign w:val="center"/>
            <w:hideMark/>
          </w:tcPr>
          <w:p w14:paraId="7686ABC9"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7792A84"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E60E464"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1626B363"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65BC9562"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0EBBC831"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4FBAF61"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6840330"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217B384F" w14:textId="77777777" w:rsidR="00B574C4" w:rsidRPr="00DC5521" w:rsidRDefault="00B574C4" w:rsidP="00B43A9E">
            <w:pPr>
              <w:jc w:val="center"/>
              <w:rPr>
                <w:sz w:val="16"/>
                <w:szCs w:val="16"/>
              </w:rPr>
            </w:pPr>
            <w:r w:rsidRPr="00DC5521">
              <w:rPr>
                <w:sz w:val="16"/>
                <w:szCs w:val="16"/>
              </w:rPr>
              <w:t>1</w:t>
            </w:r>
          </w:p>
        </w:tc>
      </w:tr>
      <w:tr w:rsidR="00B574C4" w:rsidRPr="00DC5521" w14:paraId="1FD1BF35" w14:textId="77777777" w:rsidTr="00752791">
        <w:trPr>
          <w:trHeight w:val="55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22A77D7A" w14:textId="77777777" w:rsidR="00B574C4" w:rsidRPr="00DC5521" w:rsidRDefault="00B574C4" w:rsidP="00B43A9E">
            <w:pPr>
              <w:jc w:val="center"/>
              <w:rPr>
                <w:sz w:val="16"/>
                <w:szCs w:val="16"/>
              </w:rPr>
            </w:pPr>
            <w:r w:rsidRPr="00DC5521">
              <w:rPr>
                <w:sz w:val="16"/>
                <w:szCs w:val="16"/>
              </w:rPr>
              <w:t>54</w:t>
            </w:r>
          </w:p>
        </w:tc>
        <w:tc>
          <w:tcPr>
            <w:tcW w:w="725" w:type="pct"/>
            <w:tcBorders>
              <w:top w:val="nil"/>
              <w:left w:val="nil"/>
              <w:bottom w:val="single" w:sz="4" w:space="0" w:color="auto"/>
              <w:right w:val="single" w:sz="4" w:space="0" w:color="auto"/>
            </w:tcBorders>
            <w:shd w:val="clear" w:color="auto" w:fill="auto"/>
            <w:vAlign w:val="center"/>
            <w:hideMark/>
          </w:tcPr>
          <w:p w14:paraId="0E857A9B" w14:textId="77777777" w:rsidR="00B574C4" w:rsidRPr="00DC5521" w:rsidRDefault="00B574C4" w:rsidP="00B43A9E">
            <w:pPr>
              <w:jc w:val="center"/>
              <w:rPr>
                <w:sz w:val="18"/>
                <w:szCs w:val="18"/>
              </w:rPr>
            </w:pPr>
            <w:r w:rsidRPr="00DC5521">
              <w:rPr>
                <w:sz w:val="18"/>
                <w:szCs w:val="18"/>
              </w:rPr>
              <w:t xml:space="preserve">ИП </w:t>
            </w:r>
            <w:proofErr w:type="spellStart"/>
            <w:r w:rsidRPr="00DC5521">
              <w:rPr>
                <w:sz w:val="18"/>
                <w:szCs w:val="18"/>
              </w:rPr>
              <w:t>Шуляков</w:t>
            </w:r>
            <w:proofErr w:type="spellEnd"/>
            <w:r w:rsidRPr="00DC5521">
              <w:rPr>
                <w:sz w:val="18"/>
                <w:szCs w:val="18"/>
              </w:rPr>
              <w:t xml:space="preserve"> В.Н. 96 км. Киевского шоссе</w:t>
            </w:r>
          </w:p>
        </w:tc>
        <w:tc>
          <w:tcPr>
            <w:tcW w:w="161" w:type="pct"/>
            <w:tcBorders>
              <w:top w:val="nil"/>
              <w:left w:val="nil"/>
              <w:bottom w:val="single" w:sz="4" w:space="0" w:color="auto"/>
              <w:right w:val="single" w:sz="4" w:space="0" w:color="auto"/>
            </w:tcBorders>
            <w:shd w:val="clear" w:color="auto" w:fill="auto"/>
            <w:noWrap/>
            <w:vAlign w:val="center"/>
            <w:hideMark/>
          </w:tcPr>
          <w:p w14:paraId="31BD3226" w14:textId="77777777" w:rsidR="00B574C4" w:rsidRPr="00DC5521" w:rsidRDefault="00B574C4" w:rsidP="00B43A9E">
            <w:pPr>
              <w:jc w:val="center"/>
              <w:rPr>
                <w:sz w:val="16"/>
                <w:szCs w:val="16"/>
              </w:rPr>
            </w:pPr>
            <w:r w:rsidRPr="00DC5521">
              <w:rPr>
                <w:sz w:val="16"/>
                <w:szCs w:val="16"/>
              </w:rPr>
              <w:t>2</w:t>
            </w:r>
          </w:p>
        </w:tc>
        <w:tc>
          <w:tcPr>
            <w:tcW w:w="166" w:type="pct"/>
            <w:tcBorders>
              <w:top w:val="nil"/>
              <w:left w:val="nil"/>
              <w:bottom w:val="single" w:sz="4" w:space="0" w:color="auto"/>
              <w:right w:val="single" w:sz="4" w:space="0" w:color="auto"/>
            </w:tcBorders>
            <w:shd w:val="clear" w:color="auto" w:fill="auto"/>
            <w:noWrap/>
            <w:vAlign w:val="center"/>
            <w:hideMark/>
          </w:tcPr>
          <w:p w14:paraId="4239AB3B"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396ABE97"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4F1E7D9F"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5FC623A3"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4F520D1D"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19CDF6C4" w14:textId="77777777" w:rsidR="00B574C4" w:rsidRPr="00DC5521" w:rsidRDefault="00B574C4" w:rsidP="00B43A9E">
            <w:pPr>
              <w:jc w:val="center"/>
              <w:rPr>
                <w:sz w:val="16"/>
                <w:szCs w:val="16"/>
              </w:rPr>
            </w:pPr>
            <w:r w:rsidRPr="00DC5521">
              <w:rPr>
                <w:sz w:val="16"/>
                <w:szCs w:val="16"/>
              </w:rPr>
              <w:t>1</w:t>
            </w:r>
          </w:p>
        </w:tc>
        <w:tc>
          <w:tcPr>
            <w:tcW w:w="169" w:type="pct"/>
            <w:tcBorders>
              <w:top w:val="nil"/>
              <w:left w:val="nil"/>
              <w:bottom w:val="single" w:sz="4" w:space="0" w:color="auto"/>
              <w:right w:val="single" w:sz="4" w:space="0" w:color="auto"/>
            </w:tcBorders>
            <w:shd w:val="clear" w:color="auto" w:fill="auto"/>
            <w:noWrap/>
            <w:vAlign w:val="center"/>
            <w:hideMark/>
          </w:tcPr>
          <w:p w14:paraId="0D807FE5"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15B71AA2"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2C85734C"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16A4F82A"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51D116A8"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5D5F1C19"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4C5C898"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2AD3D12"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B0CAAD0"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1001CE26"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304E4074"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450B61E8"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0B7CADC"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5EE4200"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2066B8F1" w14:textId="77777777" w:rsidR="00B574C4" w:rsidRPr="00DC5521" w:rsidRDefault="00B574C4" w:rsidP="00B43A9E">
            <w:pPr>
              <w:jc w:val="center"/>
              <w:rPr>
                <w:sz w:val="16"/>
                <w:szCs w:val="16"/>
              </w:rPr>
            </w:pPr>
          </w:p>
        </w:tc>
      </w:tr>
      <w:tr w:rsidR="00B574C4" w:rsidRPr="00DC5521" w14:paraId="3A19F30B" w14:textId="77777777" w:rsidTr="00831653">
        <w:trPr>
          <w:trHeight w:val="561"/>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4CA11CEF" w14:textId="77777777" w:rsidR="00B574C4" w:rsidRPr="00DC5521" w:rsidRDefault="00B574C4" w:rsidP="00B43A9E">
            <w:pPr>
              <w:jc w:val="center"/>
              <w:rPr>
                <w:sz w:val="16"/>
                <w:szCs w:val="16"/>
              </w:rPr>
            </w:pPr>
            <w:r w:rsidRPr="00DC5521">
              <w:rPr>
                <w:sz w:val="16"/>
                <w:szCs w:val="16"/>
              </w:rPr>
              <w:t>55</w:t>
            </w:r>
          </w:p>
        </w:tc>
        <w:tc>
          <w:tcPr>
            <w:tcW w:w="725" w:type="pct"/>
            <w:tcBorders>
              <w:top w:val="nil"/>
              <w:left w:val="nil"/>
              <w:bottom w:val="single" w:sz="4" w:space="0" w:color="auto"/>
              <w:right w:val="single" w:sz="4" w:space="0" w:color="auto"/>
            </w:tcBorders>
            <w:shd w:val="clear" w:color="auto" w:fill="auto"/>
            <w:vAlign w:val="center"/>
            <w:hideMark/>
          </w:tcPr>
          <w:p w14:paraId="5BDFDE01" w14:textId="63ECFCD3" w:rsidR="00B574C4" w:rsidRPr="00DC5521" w:rsidRDefault="00B574C4" w:rsidP="00EF293B">
            <w:pPr>
              <w:jc w:val="center"/>
              <w:rPr>
                <w:sz w:val="18"/>
                <w:szCs w:val="18"/>
              </w:rPr>
            </w:pPr>
            <w:r w:rsidRPr="00DC5521">
              <w:rPr>
                <w:sz w:val="18"/>
                <w:szCs w:val="18"/>
              </w:rPr>
              <w:t xml:space="preserve">ИП </w:t>
            </w:r>
            <w:proofErr w:type="spellStart"/>
            <w:r w:rsidRPr="00DC5521">
              <w:rPr>
                <w:sz w:val="18"/>
                <w:szCs w:val="18"/>
              </w:rPr>
              <w:t>Дасни</w:t>
            </w:r>
            <w:proofErr w:type="spellEnd"/>
            <w:r w:rsidRPr="00DC5521">
              <w:rPr>
                <w:sz w:val="18"/>
                <w:szCs w:val="18"/>
              </w:rPr>
              <w:t xml:space="preserve"> ул. 1 Мая,</w:t>
            </w:r>
            <w:r w:rsidR="00EF293B">
              <w:rPr>
                <w:sz w:val="18"/>
                <w:szCs w:val="18"/>
              </w:rPr>
              <w:t xml:space="preserve"> </w:t>
            </w:r>
            <w:r w:rsidRPr="00DC5521">
              <w:rPr>
                <w:sz w:val="18"/>
                <w:szCs w:val="18"/>
              </w:rPr>
              <w:t>4 пар</w:t>
            </w:r>
            <w:r w:rsidR="00EF293B">
              <w:rPr>
                <w:sz w:val="18"/>
                <w:szCs w:val="18"/>
              </w:rPr>
              <w:t>и</w:t>
            </w:r>
            <w:r w:rsidRPr="00DC5521">
              <w:rPr>
                <w:sz w:val="18"/>
                <w:szCs w:val="18"/>
              </w:rPr>
              <w:t>кмахерская</w:t>
            </w:r>
          </w:p>
        </w:tc>
        <w:tc>
          <w:tcPr>
            <w:tcW w:w="161" w:type="pct"/>
            <w:tcBorders>
              <w:top w:val="nil"/>
              <w:left w:val="nil"/>
              <w:bottom w:val="single" w:sz="4" w:space="0" w:color="auto"/>
              <w:right w:val="single" w:sz="4" w:space="0" w:color="auto"/>
            </w:tcBorders>
            <w:shd w:val="clear" w:color="auto" w:fill="auto"/>
            <w:noWrap/>
            <w:vAlign w:val="center"/>
            <w:hideMark/>
          </w:tcPr>
          <w:p w14:paraId="3654BCC2" w14:textId="77777777" w:rsidR="00B574C4" w:rsidRPr="00DC5521" w:rsidRDefault="00B574C4" w:rsidP="00B43A9E">
            <w:pPr>
              <w:jc w:val="center"/>
              <w:rPr>
                <w:sz w:val="16"/>
                <w:szCs w:val="16"/>
              </w:rPr>
            </w:pPr>
            <w:r w:rsidRPr="00DC5521">
              <w:rPr>
                <w:sz w:val="16"/>
                <w:szCs w:val="16"/>
              </w:rPr>
              <w:t>6</w:t>
            </w:r>
          </w:p>
        </w:tc>
        <w:tc>
          <w:tcPr>
            <w:tcW w:w="166" w:type="pct"/>
            <w:tcBorders>
              <w:top w:val="nil"/>
              <w:left w:val="nil"/>
              <w:bottom w:val="single" w:sz="4" w:space="0" w:color="auto"/>
              <w:right w:val="single" w:sz="4" w:space="0" w:color="auto"/>
            </w:tcBorders>
            <w:shd w:val="clear" w:color="auto" w:fill="auto"/>
            <w:noWrap/>
            <w:vAlign w:val="center"/>
            <w:hideMark/>
          </w:tcPr>
          <w:p w14:paraId="6BDA23A2"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2A95F0CB"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554367A6"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15EC2539"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1F5CADFC"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418B71D1"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1D9A2D87"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3ED15C46"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00CDC72B" w14:textId="77777777" w:rsidR="00B574C4" w:rsidRPr="00DC5521" w:rsidRDefault="00B574C4" w:rsidP="00B43A9E">
            <w:pPr>
              <w:jc w:val="center"/>
              <w:rPr>
                <w:sz w:val="16"/>
                <w:szCs w:val="16"/>
              </w:rPr>
            </w:pPr>
            <w:r w:rsidRPr="00DC5521">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715E7903"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5055515D"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741F49F4"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F65086E"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201484B"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63F211D"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4EE63465"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7074DEE1"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4E9755EC"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EC82610"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F68F9CB"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7943D39C" w14:textId="77777777" w:rsidR="00B574C4" w:rsidRPr="00DC5521" w:rsidRDefault="00B574C4" w:rsidP="00B43A9E">
            <w:pPr>
              <w:jc w:val="center"/>
              <w:rPr>
                <w:sz w:val="16"/>
                <w:szCs w:val="16"/>
              </w:rPr>
            </w:pPr>
          </w:p>
        </w:tc>
      </w:tr>
      <w:tr w:rsidR="00B574C4" w:rsidRPr="00DC5521" w14:paraId="38D2F969" w14:textId="77777777" w:rsidTr="00752791">
        <w:trPr>
          <w:trHeight w:val="58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108DD214" w14:textId="77777777" w:rsidR="00B574C4" w:rsidRPr="00DC5521" w:rsidRDefault="00B574C4" w:rsidP="00B43A9E">
            <w:pPr>
              <w:jc w:val="center"/>
              <w:rPr>
                <w:sz w:val="16"/>
                <w:szCs w:val="16"/>
              </w:rPr>
            </w:pPr>
            <w:r w:rsidRPr="00DC5521">
              <w:rPr>
                <w:sz w:val="16"/>
                <w:szCs w:val="16"/>
              </w:rPr>
              <w:t>56</w:t>
            </w:r>
          </w:p>
        </w:tc>
        <w:tc>
          <w:tcPr>
            <w:tcW w:w="725" w:type="pct"/>
            <w:tcBorders>
              <w:top w:val="nil"/>
              <w:left w:val="nil"/>
              <w:bottom w:val="single" w:sz="4" w:space="0" w:color="auto"/>
              <w:right w:val="single" w:sz="4" w:space="0" w:color="auto"/>
            </w:tcBorders>
            <w:shd w:val="clear" w:color="auto" w:fill="auto"/>
            <w:vAlign w:val="center"/>
            <w:hideMark/>
          </w:tcPr>
          <w:p w14:paraId="2BC0FE04" w14:textId="22E2BCBA" w:rsidR="00B574C4" w:rsidRPr="00DC5521" w:rsidRDefault="00B574C4" w:rsidP="00B43A9E">
            <w:pPr>
              <w:jc w:val="center"/>
              <w:rPr>
                <w:sz w:val="18"/>
                <w:szCs w:val="18"/>
              </w:rPr>
            </w:pPr>
            <w:r w:rsidRPr="00DC5521">
              <w:rPr>
                <w:sz w:val="18"/>
                <w:szCs w:val="18"/>
              </w:rPr>
              <w:t xml:space="preserve">ИП </w:t>
            </w:r>
            <w:proofErr w:type="spellStart"/>
            <w:r w:rsidRPr="00DC5521">
              <w:rPr>
                <w:sz w:val="18"/>
                <w:szCs w:val="18"/>
              </w:rPr>
              <w:t>Кузьмук</w:t>
            </w:r>
            <w:proofErr w:type="spellEnd"/>
            <w:r w:rsidRPr="00DC5521">
              <w:rPr>
                <w:sz w:val="18"/>
                <w:szCs w:val="18"/>
              </w:rPr>
              <w:t xml:space="preserve"> "Салон красоты"</w:t>
            </w:r>
            <w:r w:rsidR="00295205">
              <w:rPr>
                <w:sz w:val="18"/>
                <w:szCs w:val="18"/>
              </w:rPr>
              <w:t>, ул. 1 Мая, 4</w:t>
            </w:r>
          </w:p>
        </w:tc>
        <w:tc>
          <w:tcPr>
            <w:tcW w:w="161" w:type="pct"/>
            <w:tcBorders>
              <w:top w:val="nil"/>
              <w:left w:val="nil"/>
              <w:bottom w:val="single" w:sz="4" w:space="0" w:color="auto"/>
              <w:right w:val="single" w:sz="4" w:space="0" w:color="auto"/>
            </w:tcBorders>
            <w:shd w:val="clear" w:color="auto" w:fill="auto"/>
            <w:noWrap/>
            <w:vAlign w:val="center"/>
            <w:hideMark/>
          </w:tcPr>
          <w:p w14:paraId="25DDB480" w14:textId="77777777" w:rsidR="00B574C4" w:rsidRPr="00DC5521" w:rsidRDefault="00B574C4" w:rsidP="00B43A9E">
            <w:pPr>
              <w:jc w:val="center"/>
              <w:rPr>
                <w:sz w:val="16"/>
                <w:szCs w:val="16"/>
              </w:rPr>
            </w:pPr>
            <w:r w:rsidRPr="00DC5521">
              <w:rPr>
                <w:sz w:val="16"/>
                <w:szCs w:val="16"/>
              </w:rPr>
              <w:t>3</w:t>
            </w:r>
          </w:p>
        </w:tc>
        <w:tc>
          <w:tcPr>
            <w:tcW w:w="166" w:type="pct"/>
            <w:tcBorders>
              <w:top w:val="nil"/>
              <w:left w:val="nil"/>
              <w:bottom w:val="single" w:sz="4" w:space="0" w:color="auto"/>
              <w:right w:val="single" w:sz="4" w:space="0" w:color="auto"/>
            </w:tcBorders>
            <w:shd w:val="clear" w:color="auto" w:fill="auto"/>
            <w:noWrap/>
            <w:vAlign w:val="center"/>
            <w:hideMark/>
          </w:tcPr>
          <w:p w14:paraId="45624C32"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6711EEC2"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36016517"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6E8FEA4F"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221CD96E"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47CE06AF"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45E34A7B"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3BAD2188"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7BEC37DE"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30283B35" w14:textId="77777777" w:rsidR="00B574C4" w:rsidRPr="00DC5521" w:rsidRDefault="00B574C4" w:rsidP="00B43A9E">
            <w:pPr>
              <w:jc w:val="center"/>
              <w:rPr>
                <w:sz w:val="16"/>
                <w:szCs w:val="16"/>
              </w:rPr>
            </w:pPr>
            <w:r w:rsidRPr="00DC5521">
              <w:rPr>
                <w:sz w:val="16"/>
                <w:szCs w:val="16"/>
              </w:rPr>
              <w:t>1</w:t>
            </w:r>
          </w:p>
        </w:tc>
        <w:tc>
          <w:tcPr>
            <w:tcW w:w="201" w:type="pct"/>
            <w:tcBorders>
              <w:top w:val="nil"/>
              <w:left w:val="nil"/>
              <w:bottom w:val="single" w:sz="4" w:space="0" w:color="auto"/>
              <w:right w:val="single" w:sz="4" w:space="0" w:color="auto"/>
            </w:tcBorders>
            <w:shd w:val="clear" w:color="auto" w:fill="auto"/>
            <w:noWrap/>
            <w:vAlign w:val="center"/>
            <w:hideMark/>
          </w:tcPr>
          <w:p w14:paraId="127427F7"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0D2DDBB1"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351C82E"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3794CFF"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F8BCCFF"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71441DDD"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5D3A8F36"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2A94E20F"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CB13251"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4E4113D"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5C761365" w14:textId="77777777" w:rsidR="00B574C4" w:rsidRPr="00DC5521" w:rsidRDefault="00B574C4" w:rsidP="00B43A9E">
            <w:pPr>
              <w:jc w:val="center"/>
              <w:rPr>
                <w:sz w:val="16"/>
                <w:szCs w:val="16"/>
              </w:rPr>
            </w:pPr>
          </w:p>
        </w:tc>
      </w:tr>
      <w:tr w:rsidR="00B574C4" w:rsidRPr="00DC5521" w14:paraId="2A3EC6D3" w14:textId="77777777" w:rsidTr="00752791">
        <w:trPr>
          <w:trHeight w:val="615"/>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14:paraId="10B70451" w14:textId="77777777" w:rsidR="00B574C4" w:rsidRPr="00DC5521" w:rsidRDefault="00B574C4" w:rsidP="00B43A9E">
            <w:pPr>
              <w:jc w:val="center"/>
              <w:rPr>
                <w:sz w:val="16"/>
                <w:szCs w:val="16"/>
              </w:rPr>
            </w:pPr>
            <w:r w:rsidRPr="00DC5521">
              <w:rPr>
                <w:sz w:val="16"/>
                <w:szCs w:val="16"/>
              </w:rPr>
              <w:t>57</w:t>
            </w:r>
          </w:p>
        </w:tc>
        <w:tc>
          <w:tcPr>
            <w:tcW w:w="725" w:type="pct"/>
            <w:tcBorders>
              <w:top w:val="nil"/>
              <w:left w:val="nil"/>
              <w:bottom w:val="single" w:sz="4" w:space="0" w:color="auto"/>
              <w:right w:val="single" w:sz="4" w:space="0" w:color="auto"/>
            </w:tcBorders>
            <w:shd w:val="clear" w:color="auto" w:fill="auto"/>
            <w:vAlign w:val="center"/>
            <w:hideMark/>
          </w:tcPr>
          <w:p w14:paraId="582D62BA" w14:textId="77777777" w:rsidR="00B574C4" w:rsidRPr="00DC5521" w:rsidRDefault="00B574C4" w:rsidP="00B43A9E">
            <w:pPr>
              <w:jc w:val="center"/>
              <w:rPr>
                <w:b/>
                <w:bCs/>
                <w:sz w:val="18"/>
                <w:szCs w:val="18"/>
              </w:rPr>
            </w:pPr>
            <w:r w:rsidRPr="00DC5521">
              <w:rPr>
                <w:sz w:val="18"/>
                <w:szCs w:val="18"/>
              </w:rPr>
              <w:t xml:space="preserve">ИП </w:t>
            </w:r>
            <w:proofErr w:type="spellStart"/>
            <w:r w:rsidRPr="00DC5521">
              <w:rPr>
                <w:sz w:val="18"/>
                <w:szCs w:val="18"/>
              </w:rPr>
              <w:t>Пиянин</w:t>
            </w:r>
            <w:proofErr w:type="spellEnd"/>
            <w:r w:rsidRPr="00DC5521">
              <w:rPr>
                <w:sz w:val="18"/>
                <w:szCs w:val="18"/>
              </w:rPr>
              <w:t xml:space="preserve"> С.Г., </w:t>
            </w:r>
            <w:proofErr w:type="spellStart"/>
            <w:r w:rsidRPr="00DC5521">
              <w:rPr>
                <w:sz w:val="18"/>
                <w:szCs w:val="18"/>
              </w:rPr>
              <w:t>Боровская</w:t>
            </w:r>
            <w:proofErr w:type="spellEnd"/>
            <w:r w:rsidRPr="00DC5521">
              <w:rPr>
                <w:sz w:val="18"/>
                <w:szCs w:val="18"/>
              </w:rPr>
              <w:t>, 5</w:t>
            </w:r>
          </w:p>
        </w:tc>
        <w:tc>
          <w:tcPr>
            <w:tcW w:w="161" w:type="pct"/>
            <w:tcBorders>
              <w:top w:val="nil"/>
              <w:left w:val="nil"/>
              <w:bottom w:val="single" w:sz="4" w:space="0" w:color="auto"/>
              <w:right w:val="single" w:sz="4" w:space="0" w:color="auto"/>
            </w:tcBorders>
            <w:shd w:val="clear" w:color="auto" w:fill="auto"/>
            <w:noWrap/>
            <w:vAlign w:val="center"/>
            <w:hideMark/>
          </w:tcPr>
          <w:p w14:paraId="60316876" w14:textId="77777777" w:rsidR="00B574C4" w:rsidRPr="00DC5521" w:rsidRDefault="00B574C4" w:rsidP="00B43A9E">
            <w:pPr>
              <w:jc w:val="center"/>
              <w:rPr>
                <w:sz w:val="16"/>
                <w:szCs w:val="16"/>
              </w:rPr>
            </w:pPr>
            <w:r w:rsidRPr="00DC5521">
              <w:rPr>
                <w:sz w:val="16"/>
                <w:szCs w:val="16"/>
              </w:rPr>
              <w:t>2</w:t>
            </w:r>
          </w:p>
        </w:tc>
        <w:tc>
          <w:tcPr>
            <w:tcW w:w="166" w:type="pct"/>
            <w:tcBorders>
              <w:top w:val="nil"/>
              <w:left w:val="nil"/>
              <w:bottom w:val="single" w:sz="4" w:space="0" w:color="auto"/>
              <w:right w:val="single" w:sz="4" w:space="0" w:color="auto"/>
            </w:tcBorders>
            <w:shd w:val="clear" w:color="auto" w:fill="auto"/>
            <w:noWrap/>
            <w:vAlign w:val="center"/>
            <w:hideMark/>
          </w:tcPr>
          <w:p w14:paraId="62817079"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1AC4CA98"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0A9CEDA2"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41550D1C"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76E4B9EB"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3FBD68E7" w14:textId="77777777" w:rsidR="00B574C4" w:rsidRPr="00DC5521"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606E3B69"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7FEA0EA5"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5140D889"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3FBFDEB4"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3ECF7E8D"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3936B4ED"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2C7A970"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0BBF026"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4F8C012" w14:textId="77777777" w:rsidR="00B574C4" w:rsidRPr="00DC5521" w:rsidRDefault="00B574C4" w:rsidP="00B43A9E">
            <w:pPr>
              <w:jc w:val="center"/>
              <w:rPr>
                <w:sz w:val="16"/>
                <w:szCs w:val="16"/>
              </w:rPr>
            </w:pPr>
            <w:r w:rsidRPr="00DC5521">
              <w:rPr>
                <w:sz w:val="16"/>
                <w:szCs w:val="16"/>
              </w:rPr>
              <w:t>1</w:t>
            </w:r>
          </w:p>
        </w:tc>
        <w:tc>
          <w:tcPr>
            <w:tcW w:w="176" w:type="pct"/>
            <w:tcBorders>
              <w:top w:val="nil"/>
              <w:left w:val="nil"/>
              <w:bottom w:val="single" w:sz="4" w:space="0" w:color="auto"/>
              <w:right w:val="single" w:sz="4" w:space="0" w:color="auto"/>
            </w:tcBorders>
            <w:shd w:val="clear" w:color="auto" w:fill="auto"/>
            <w:noWrap/>
            <w:vAlign w:val="center"/>
            <w:hideMark/>
          </w:tcPr>
          <w:p w14:paraId="55ED29FC"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06709246"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27A84639"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D9AB46C"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3088A85"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69B6F0BF" w14:textId="77777777" w:rsidR="00B574C4" w:rsidRPr="00DC5521" w:rsidRDefault="00B574C4" w:rsidP="00B43A9E">
            <w:pPr>
              <w:jc w:val="center"/>
              <w:rPr>
                <w:sz w:val="16"/>
                <w:szCs w:val="16"/>
              </w:rPr>
            </w:pPr>
          </w:p>
        </w:tc>
      </w:tr>
      <w:tr w:rsidR="00B574C4" w:rsidRPr="00DC5521" w14:paraId="127101CF" w14:textId="77777777" w:rsidTr="00752791">
        <w:trPr>
          <w:trHeight w:val="315"/>
        </w:trPr>
        <w:tc>
          <w:tcPr>
            <w:tcW w:w="220" w:type="pct"/>
            <w:tcBorders>
              <w:top w:val="nil"/>
              <w:left w:val="single" w:sz="4" w:space="0" w:color="auto"/>
              <w:right w:val="nil"/>
            </w:tcBorders>
            <w:shd w:val="clear" w:color="000000" w:fill="FFFFFF"/>
            <w:noWrap/>
            <w:vAlign w:val="center"/>
            <w:hideMark/>
          </w:tcPr>
          <w:p w14:paraId="455E54A9" w14:textId="77777777" w:rsidR="00B574C4" w:rsidRPr="00DC5521" w:rsidRDefault="00B574C4" w:rsidP="00B43A9E">
            <w:pPr>
              <w:jc w:val="center"/>
              <w:rPr>
                <w:sz w:val="16"/>
                <w:szCs w:val="16"/>
              </w:rPr>
            </w:pPr>
          </w:p>
        </w:tc>
        <w:tc>
          <w:tcPr>
            <w:tcW w:w="725" w:type="pct"/>
            <w:vMerge w:val="restart"/>
            <w:tcBorders>
              <w:top w:val="nil"/>
              <w:left w:val="single" w:sz="4" w:space="0" w:color="auto"/>
              <w:bottom w:val="single" w:sz="4" w:space="0" w:color="000000"/>
              <w:right w:val="single" w:sz="4" w:space="0" w:color="auto"/>
            </w:tcBorders>
            <w:shd w:val="clear" w:color="auto" w:fill="auto"/>
            <w:vAlign w:val="center"/>
            <w:hideMark/>
          </w:tcPr>
          <w:p w14:paraId="4EE2A039" w14:textId="26E31184" w:rsidR="00B574C4" w:rsidRPr="00DC5521" w:rsidRDefault="00B574C4" w:rsidP="00B43A9E">
            <w:pPr>
              <w:jc w:val="center"/>
              <w:rPr>
                <w:sz w:val="18"/>
                <w:szCs w:val="18"/>
              </w:rPr>
            </w:pPr>
            <w:r w:rsidRPr="00DC5521">
              <w:rPr>
                <w:sz w:val="18"/>
                <w:szCs w:val="18"/>
              </w:rPr>
              <w:t>ИП Усов Н. ул. 50</w:t>
            </w:r>
            <w:r w:rsidR="003C3186">
              <w:rPr>
                <w:sz w:val="18"/>
                <w:szCs w:val="18"/>
              </w:rPr>
              <w:t xml:space="preserve"> </w:t>
            </w:r>
            <w:r w:rsidRPr="00DC5521">
              <w:rPr>
                <w:sz w:val="18"/>
                <w:szCs w:val="18"/>
              </w:rPr>
              <w:t>лет Октября, 12а</w:t>
            </w:r>
          </w:p>
        </w:tc>
        <w:tc>
          <w:tcPr>
            <w:tcW w:w="16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72999D3" w14:textId="77777777" w:rsidR="00B574C4" w:rsidRPr="00DC5521" w:rsidRDefault="00B574C4" w:rsidP="00B43A9E">
            <w:pPr>
              <w:jc w:val="center"/>
              <w:rPr>
                <w:sz w:val="16"/>
                <w:szCs w:val="16"/>
              </w:rPr>
            </w:pPr>
            <w:r w:rsidRPr="00DC5521">
              <w:rPr>
                <w:sz w:val="16"/>
                <w:szCs w:val="16"/>
              </w:rPr>
              <w:t>1</w:t>
            </w:r>
          </w:p>
        </w:tc>
        <w:tc>
          <w:tcPr>
            <w:tcW w:w="16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1FF1BCE" w14:textId="77777777" w:rsidR="00B574C4" w:rsidRPr="00DC5521" w:rsidRDefault="00B574C4" w:rsidP="00B43A9E">
            <w:pPr>
              <w:jc w:val="center"/>
              <w:rPr>
                <w:b/>
                <w:bCs/>
                <w:sz w:val="16"/>
                <w:szCs w:val="16"/>
              </w:rPr>
            </w:pPr>
          </w:p>
        </w:tc>
        <w:tc>
          <w:tcPr>
            <w:tcW w:w="24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2DA73BE" w14:textId="77777777" w:rsidR="00B574C4" w:rsidRPr="00DC5521" w:rsidRDefault="00B574C4" w:rsidP="00B43A9E">
            <w:pPr>
              <w:jc w:val="center"/>
              <w:rPr>
                <w:b/>
                <w:bCs/>
                <w:sz w:val="16"/>
                <w:szCs w:val="16"/>
              </w:rPr>
            </w:pPr>
          </w:p>
        </w:tc>
        <w:tc>
          <w:tcPr>
            <w:tcW w:w="22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1972BEC" w14:textId="77777777" w:rsidR="00B574C4" w:rsidRPr="00DC5521" w:rsidRDefault="00B574C4" w:rsidP="00B43A9E">
            <w:pPr>
              <w:jc w:val="center"/>
              <w:rPr>
                <w:sz w:val="16"/>
                <w:szCs w:val="16"/>
              </w:rPr>
            </w:pPr>
            <w:r w:rsidRPr="00DC5521">
              <w:rPr>
                <w:sz w:val="16"/>
                <w:szCs w:val="16"/>
              </w:rPr>
              <w:t>1</w:t>
            </w:r>
          </w:p>
        </w:tc>
        <w:tc>
          <w:tcPr>
            <w:tcW w:w="16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F7CC5CA" w14:textId="77777777" w:rsidR="00B574C4" w:rsidRPr="00DC5521" w:rsidRDefault="00B574C4" w:rsidP="00B43A9E">
            <w:pPr>
              <w:jc w:val="center"/>
              <w:rPr>
                <w:b/>
                <w:bCs/>
                <w:sz w:val="16"/>
                <w:szCs w:val="16"/>
              </w:rPr>
            </w:pPr>
          </w:p>
        </w:tc>
        <w:tc>
          <w:tcPr>
            <w:tcW w:w="16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0BCB40B" w14:textId="77777777" w:rsidR="00B574C4" w:rsidRPr="00DC5521" w:rsidRDefault="00B574C4" w:rsidP="00B43A9E">
            <w:pPr>
              <w:jc w:val="center"/>
              <w:rPr>
                <w:b/>
                <w:bCs/>
                <w:sz w:val="16"/>
                <w:szCs w:val="16"/>
              </w:rPr>
            </w:pPr>
          </w:p>
        </w:tc>
        <w:tc>
          <w:tcPr>
            <w:tcW w:w="1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253E5C8" w14:textId="77777777" w:rsidR="00B574C4" w:rsidRPr="00DC5521" w:rsidRDefault="00B574C4" w:rsidP="00B43A9E">
            <w:pPr>
              <w:jc w:val="center"/>
              <w:rPr>
                <w:b/>
                <w:bCs/>
                <w:sz w:val="16"/>
                <w:szCs w:val="16"/>
              </w:rPr>
            </w:pPr>
          </w:p>
        </w:tc>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7A3170E" w14:textId="77777777" w:rsidR="00B574C4" w:rsidRPr="00DC5521" w:rsidRDefault="00B574C4" w:rsidP="00B43A9E">
            <w:pPr>
              <w:jc w:val="center"/>
              <w:rPr>
                <w:b/>
                <w:bCs/>
                <w:sz w:val="16"/>
                <w:szCs w:val="16"/>
              </w:rPr>
            </w:pPr>
          </w:p>
        </w:tc>
        <w:tc>
          <w:tcPr>
            <w:tcW w:w="17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6B82F0D" w14:textId="77777777" w:rsidR="00B574C4" w:rsidRPr="00DC5521" w:rsidRDefault="00B574C4" w:rsidP="00B43A9E">
            <w:pPr>
              <w:jc w:val="center"/>
              <w:rPr>
                <w:b/>
                <w:bCs/>
                <w:sz w:val="16"/>
                <w:szCs w:val="16"/>
              </w:rPr>
            </w:pPr>
          </w:p>
        </w:tc>
        <w:tc>
          <w:tcPr>
            <w:tcW w:w="17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2F2040D" w14:textId="77777777" w:rsidR="00B574C4" w:rsidRPr="00DC5521" w:rsidRDefault="00B574C4" w:rsidP="00B43A9E">
            <w:pPr>
              <w:jc w:val="center"/>
              <w:rPr>
                <w:b/>
                <w:bCs/>
                <w:sz w:val="16"/>
                <w:szCs w:val="16"/>
              </w:rPr>
            </w:pP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9924A00" w14:textId="77777777" w:rsidR="00B574C4" w:rsidRPr="00DC5521" w:rsidRDefault="00B574C4" w:rsidP="00B43A9E">
            <w:pPr>
              <w:jc w:val="center"/>
              <w:rPr>
                <w:b/>
                <w:bCs/>
                <w:sz w:val="16"/>
                <w:szCs w:val="16"/>
              </w:rPr>
            </w:pPr>
          </w:p>
        </w:tc>
        <w:tc>
          <w:tcPr>
            <w:tcW w:w="20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C2DD5B0" w14:textId="77777777" w:rsidR="00B574C4" w:rsidRPr="00DC5521" w:rsidRDefault="00B574C4" w:rsidP="00B43A9E">
            <w:pPr>
              <w:jc w:val="center"/>
              <w:rPr>
                <w:b/>
                <w:bCs/>
                <w:sz w:val="16"/>
                <w:szCs w:val="16"/>
              </w:rPr>
            </w:pP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56BAC28" w14:textId="77777777" w:rsidR="00B574C4" w:rsidRPr="00DC5521" w:rsidRDefault="00B574C4" w:rsidP="00B43A9E">
            <w:pPr>
              <w:jc w:val="center"/>
              <w:rPr>
                <w:b/>
                <w:bCs/>
                <w:sz w:val="16"/>
                <w:szCs w:val="16"/>
              </w:rPr>
            </w:pPr>
          </w:p>
        </w:tc>
        <w:tc>
          <w:tcPr>
            <w:tcW w:w="18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EB877F5" w14:textId="77777777" w:rsidR="00B574C4" w:rsidRPr="00DC5521" w:rsidRDefault="00B574C4" w:rsidP="00B43A9E">
            <w:pPr>
              <w:jc w:val="center"/>
              <w:rPr>
                <w:b/>
                <w:bCs/>
                <w:sz w:val="16"/>
                <w:szCs w:val="16"/>
              </w:rPr>
            </w:pPr>
          </w:p>
        </w:tc>
        <w:tc>
          <w:tcPr>
            <w:tcW w:w="18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5DEF4C1" w14:textId="77777777" w:rsidR="00B574C4" w:rsidRPr="00DC5521" w:rsidRDefault="00B574C4" w:rsidP="00B43A9E">
            <w:pPr>
              <w:jc w:val="center"/>
              <w:rPr>
                <w:sz w:val="16"/>
                <w:szCs w:val="16"/>
              </w:rPr>
            </w:pPr>
            <w:r w:rsidRPr="00DC5521">
              <w:rPr>
                <w:sz w:val="16"/>
                <w:szCs w:val="16"/>
              </w:rPr>
              <w:t>1</w:t>
            </w:r>
          </w:p>
        </w:tc>
        <w:tc>
          <w:tcPr>
            <w:tcW w:w="18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560689B" w14:textId="77777777" w:rsidR="00B574C4" w:rsidRPr="00DC5521" w:rsidRDefault="00B574C4" w:rsidP="00B43A9E">
            <w:pPr>
              <w:jc w:val="center"/>
              <w:rPr>
                <w:b/>
                <w:bCs/>
                <w:sz w:val="16"/>
                <w:szCs w:val="16"/>
              </w:rPr>
            </w:pPr>
          </w:p>
        </w:tc>
        <w:tc>
          <w:tcPr>
            <w:tcW w:w="17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E99C9A5" w14:textId="77777777" w:rsidR="00B574C4" w:rsidRPr="00DC5521" w:rsidRDefault="00B574C4" w:rsidP="00B43A9E">
            <w:pPr>
              <w:jc w:val="center"/>
              <w:rPr>
                <w:b/>
                <w:bCs/>
                <w:sz w:val="16"/>
                <w:szCs w:val="16"/>
              </w:rPr>
            </w:pPr>
          </w:p>
        </w:tc>
        <w:tc>
          <w:tcPr>
            <w:tcW w:w="18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CD96F6C" w14:textId="77777777" w:rsidR="00B574C4" w:rsidRPr="00DC5521" w:rsidRDefault="00B574C4" w:rsidP="00B43A9E">
            <w:pPr>
              <w:jc w:val="center"/>
              <w:rPr>
                <w:b/>
                <w:bCs/>
                <w:sz w:val="16"/>
                <w:szCs w:val="16"/>
              </w:rPr>
            </w:pPr>
          </w:p>
        </w:tc>
        <w:tc>
          <w:tcPr>
            <w:tcW w:w="17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C9449B8" w14:textId="77777777" w:rsidR="00B574C4" w:rsidRPr="00DC5521" w:rsidRDefault="00B574C4" w:rsidP="00B43A9E">
            <w:pPr>
              <w:jc w:val="center"/>
              <w:rPr>
                <w:b/>
                <w:bCs/>
                <w:sz w:val="16"/>
                <w:szCs w:val="16"/>
              </w:rPr>
            </w:pPr>
          </w:p>
        </w:tc>
        <w:tc>
          <w:tcPr>
            <w:tcW w:w="18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FDCD643" w14:textId="77777777" w:rsidR="00B574C4" w:rsidRPr="00DC5521" w:rsidRDefault="00B574C4" w:rsidP="00B43A9E">
            <w:pPr>
              <w:jc w:val="center"/>
              <w:rPr>
                <w:b/>
                <w:bCs/>
                <w:sz w:val="16"/>
                <w:szCs w:val="16"/>
              </w:rPr>
            </w:pPr>
          </w:p>
        </w:tc>
        <w:tc>
          <w:tcPr>
            <w:tcW w:w="18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6148794" w14:textId="77777777" w:rsidR="00B574C4" w:rsidRPr="00DC5521" w:rsidRDefault="00B574C4" w:rsidP="00B43A9E">
            <w:pPr>
              <w:jc w:val="center"/>
              <w:rPr>
                <w:b/>
                <w:bCs/>
                <w:sz w:val="16"/>
                <w:szCs w:val="16"/>
              </w:rPr>
            </w:pPr>
          </w:p>
        </w:tc>
        <w:tc>
          <w:tcPr>
            <w:tcW w:w="20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CA21E4C" w14:textId="77777777" w:rsidR="00B574C4" w:rsidRPr="00DC5521" w:rsidRDefault="00B574C4" w:rsidP="00B43A9E">
            <w:pPr>
              <w:jc w:val="center"/>
              <w:rPr>
                <w:b/>
                <w:bCs/>
                <w:sz w:val="16"/>
                <w:szCs w:val="16"/>
              </w:rPr>
            </w:pPr>
          </w:p>
        </w:tc>
      </w:tr>
      <w:tr w:rsidR="00B574C4" w:rsidRPr="00DC5521" w14:paraId="3D3AE82F" w14:textId="77777777" w:rsidTr="00752791">
        <w:trPr>
          <w:trHeight w:val="285"/>
        </w:trPr>
        <w:tc>
          <w:tcPr>
            <w:tcW w:w="220" w:type="pct"/>
            <w:tcBorders>
              <w:top w:val="nil"/>
              <w:left w:val="single" w:sz="4" w:space="0" w:color="auto"/>
              <w:bottom w:val="nil"/>
              <w:right w:val="nil"/>
            </w:tcBorders>
            <w:shd w:val="clear" w:color="auto" w:fill="auto"/>
            <w:noWrap/>
            <w:vAlign w:val="center"/>
            <w:hideMark/>
          </w:tcPr>
          <w:p w14:paraId="145F1E85" w14:textId="77777777" w:rsidR="00B574C4" w:rsidRPr="00DC5521" w:rsidRDefault="00B574C4" w:rsidP="00B43A9E">
            <w:pPr>
              <w:jc w:val="center"/>
              <w:rPr>
                <w:sz w:val="16"/>
                <w:szCs w:val="16"/>
              </w:rPr>
            </w:pPr>
            <w:r w:rsidRPr="00DC5521">
              <w:rPr>
                <w:sz w:val="16"/>
                <w:szCs w:val="16"/>
              </w:rPr>
              <w:t>58</w:t>
            </w:r>
          </w:p>
        </w:tc>
        <w:tc>
          <w:tcPr>
            <w:tcW w:w="725" w:type="pct"/>
            <w:vMerge/>
            <w:tcBorders>
              <w:top w:val="nil"/>
              <w:left w:val="single" w:sz="4" w:space="0" w:color="auto"/>
              <w:bottom w:val="single" w:sz="4" w:space="0" w:color="000000"/>
              <w:right w:val="single" w:sz="4" w:space="0" w:color="auto"/>
            </w:tcBorders>
            <w:shd w:val="clear" w:color="auto" w:fill="auto"/>
            <w:vAlign w:val="center"/>
            <w:hideMark/>
          </w:tcPr>
          <w:p w14:paraId="20229043" w14:textId="77777777" w:rsidR="00B574C4" w:rsidRPr="00DC5521" w:rsidRDefault="00B574C4" w:rsidP="00B43A9E">
            <w:pPr>
              <w:jc w:val="center"/>
              <w:rPr>
                <w:sz w:val="18"/>
                <w:szCs w:val="18"/>
              </w:rPr>
            </w:pPr>
          </w:p>
        </w:tc>
        <w:tc>
          <w:tcPr>
            <w:tcW w:w="161" w:type="pct"/>
            <w:vMerge/>
            <w:tcBorders>
              <w:top w:val="nil"/>
              <w:left w:val="single" w:sz="4" w:space="0" w:color="auto"/>
              <w:bottom w:val="single" w:sz="4" w:space="0" w:color="000000"/>
              <w:right w:val="single" w:sz="4" w:space="0" w:color="auto"/>
            </w:tcBorders>
            <w:shd w:val="clear" w:color="auto" w:fill="auto"/>
            <w:vAlign w:val="center"/>
            <w:hideMark/>
          </w:tcPr>
          <w:p w14:paraId="690519CD" w14:textId="77777777" w:rsidR="00B574C4" w:rsidRPr="00DC5521" w:rsidRDefault="00B574C4" w:rsidP="00B43A9E">
            <w:pPr>
              <w:jc w:val="center"/>
              <w:rPr>
                <w:sz w:val="16"/>
                <w:szCs w:val="16"/>
              </w:rPr>
            </w:pPr>
          </w:p>
        </w:tc>
        <w:tc>
          <w:tcPr>
            <w:tcW w:w="166" w:type="pct"/>
            <w:vMerge/>
            <w:tcBorders>
              <w:top w:val="nil"/>
              <w:left w:val="single" w:sz="4" w:space="0" w:color="auto"/>
              <w:bottom w:val="single" w:sz="4" w:space="0" w:color="000000"/>
              <w:right w:val="single" w:sz="4" w:space="0" w:color="auto"/>
            </w:tcBorders>
            <w:shd w:val="clear" w:color="auto" w:fill="auto"/>
            <w:vAlign w:val="center"/>
            <w:hideMark/>
          </w:tcPr>
          <w:p w14:paraId="03BBC7E9" w14:textId="77777777" w:rsidR="00B574C4" w:rsidRPr="00DC5521" w:rsidRDefault="00B574C4" w:rsidP="00B43A9E">
            <w:pPr>
              <w:jc w:val="center"/>
              <w:rPr>
                <w:b/>
                <w:bCs/>
                <w:sz w:val="16"/>
                <w:szCs w:val="16"/>
              </w:rPr>
            </w:pPr>
          </w:p>
        </w:tc>
        <w:tc>
          <w:tcPr>
            <w:tcW w:w="244" w:type="pct"/>
            <w:vMerge/>
            <w:tcBorders>
              <w:top w:val="nil"/>
              <w:left w:val="single" w:sz="4" w:space="0" w:color="auto"/>
              <w:bottom w:val="single" w:sz="4" w:space="0" w:color="000000"/>
              <w:right w:val="single" w:sz="4" w:space="0" w:color="auto"/>
            </w:tcBorders>
            <w:shd w:val="clear" w:color="auto" w:fill="auto"/>
            <w:vAlign w:val="center"/>
            <w:hideMark/>
          </w:tcPr>
          <w:p w14:paraId="55F0E17A" w14:textId="77777777" w:rsidR="00B574C4" w:rsidRPr="00DC5521" w:rsidRDefault="00B574C4" w:rsidP="00B43A9E">
            <w:pPr>
              <w:jc w:val="center"/>
              <w:rPr>
                <w:b/>
                <w:bCs/>
                <w:sz w:val="16"/>
                <w:szCs w:val="16"/>
              </w:rPr>
            </w:pPr>
          </w:p>
        </w:tc>
        <w:tc>
          <w:tcPr>
            <w:tcW w:w="223" w:type="pct"/>
            <w:vMerge/>
            <w:tcBorders>
              <w:top w:val="nil"/>
              <w:left w:val="single" w:sz="4" w:space="0" w:color="auto"/>
              <w:bottom w:val="single" w:sz="4" w:space="0" w:color="000000"/>
              <w:right w:val="single" w:sz="4" w:space="0" w:color="auto"/>
            </w:tcBorders>
            <w:shd w:val="clear" w:color="auto" w:fill="auto"/>
            <w:vAlign w:val="center"/>
            <w:hideMark/>
          </w:tcPr>
          <w:p w14:paraId="1506E921" w14:textId="77777777" w:rsidR="00B574C4" w:rsidRPr="00DC5521" w:rsidRDefault="00B574C4" w:rsidP="00B43A9E">
            <w:pPr>
              <w:jc w:val="center"/>
              <w:rPr>
                <w:sz w:val="16"/>
                <w:szCs w:val="16"/>
              </w:rPr>
            </w:pPr>
          </w:p>
        </w:tc>
        <w:tc>
          <w:tcPr>
            <w:tcW w:w="164" w:type="pct"/>
            <w:vMerge/>
            <w:tcBorders>
              <w:top w:val="nil"/>
              <w:left w:val="single" w:sz="4" w:space="0" w:color="auto"/>
              <w:bottom w:val="single" w:sz="4" w:space="0" w:color="000000"/>
              <w:right w:val="single" w:sz="4" w:space="0" w:color="auto"/>
            </w:tcBorders>
            <w:shd w:val="clear" w:color="auto" w:fill="auto"/>
            <w:vAlign w:val="center"/>
            <w:hideMark/>
          </w:tcPr>
          <w:p w14:paraId="452A485E" w14:textId="77777777" w:rsidR="00B574C4" w:rsidRPr="00DC5521" w:rsidRDefault="00B574C4" w:rsidP="00B43A9E">
            <w:pPr>
              <w:jc w:val="center"/>
              <w:rPr>
                <w:b/>
                <w:bCs/>
                <w:sz w:val="16"/>
                <w:szCs w:val="16"/>
              </w:rPr>
            </w:pPr>
          </w:p>
        </w:tc>
        <w:tc>
          <w:tcPr>
            <w:tcW w:w="164" w:type="pct"/>
            <w:vMerge/>
            <w:tcBorders>
              <w:top w:val="nil"/>
              <w:left w:val="single" w:sz="4" w:space="0" w:color="auto"/>
              <w:bottom w:val="single" w:sz="4" w:space="0" w:color="000000"/>
              <w:right w:val="single" w:sz="4" w:space="0" w:color="auto"/>
            </w:tcBorders>
            <w:shd w:val="clear" w:color="auto" w:fill="auto"/>
            <w:vAlign w:val="center"/>
            <w:hideMark/>
          </w:tcPr>
          <w:p w14:paraId="02270C87" w14:textId="77777777" w:rsidR="00B574C4" w:rsidRPr="00DC5521" w:rsidRDefault="00B574C4" w:rsidP="00B43A9E">
            <w:pPr>
              <w:jc w:val="center"/>
              <w:rPr>
                <w:b/>
                <w:bCs/>
                <w:sz w:val="16"/>
                <w:szCs w:val="16"/>
              </w:rPr>
            </w:pPr>
          </w:p>
        </w:tc>
        <w:tc>
          <w:tcPr>
            <w:tcW w:w="158" w:type="pct"/>
            <w:vMerge/>
            <w:tcBorders>
              <w:top w:val="nil"/>
              <w:left w:val="single" w:sz="4" w:space="0" w:color="auto"/>
              <w:bottom w:val="single" w:sz="4" w:space="0" w:color="000000"/>
              <w:right w:val="single" w:sz="4" w:space="0" w:color="auto"/>
            </w:tcBorders>
            <w:shd w:val="clear" w:color="auto" w:fill="auto"/>
            <w:vAlign w:val="center"/>
            <w:hideMark/>
          </w:tcPr>
          <w:p w14:paraId="2F184A5F" w14:textId="77777777" w:rsidR="00B574C4" w:rsidRPr="00DC5521" w:rsidRDefault="00B574C4" w:rsidP="00B43A9E">
            <w:pPr>
              <w:jc w:val="center"/>
              <w:rPr>
                <w:b/>
                <w:bCs/>
                <w:sz w:val="16"/>
                <w:szCs w:val="16"/>
              </w:rPr>
            </w:pPr>
          </w:p>
        </w:tc>
        <w:tc>
          <w:tcPr>
            <w:tcW w:w="169" w:type="pct"/>
            <w:vMerge/>
            <w:tcBorders>
              <w:top w:val="nil"/>
              <w:left w:val="single" w:sz="4" w:space="0" w:color="auto"/>
              <w:bottom w:val="single" w:sz="4" w:space="0" w:color="000000"/>
              <w:right w:val="single" w:sz="4" w:space="0" w:color="auto"/>
            </w:tcBorders>
            <w:shd w:val="clear" w:color="auto" w:fill="auto"/>
            <w:vAlign w:val="center"/>
            <w:hideMark/>
          </w:tcPr>
          <w:p w14:paraId="51E9E240" w14:textId="77777777" w:rsidR="00B574C4" w:rsidRPr="00DC5521" w:rsidRDefault="00B574C4" w:rsidP="00B43A9E">
            <w:pPr>
              <w:jc w:val="center"/>
              <w:rPr>
                <w:b/>
                <w:bCs/>
                <w:sz w:val="16"/>
                <w:szCs w:val="16"/>
              </w:rPr>
            </w:pPr>
          </w:p>
        </w:tc>
        <w:tc>
          <w:tcPr>
            <w:tcW w:w="175" w:type="pct"/>
            <w:vMerge/>
            <w:tcBorders>
              <w:top w:val="nil"/>
              <w:left w:val="single" w:sz="4" w:space="0" w:color="auto"/>
              <w:bottom w:val="single" w:sz="4" w:space="0" w:color="000000"/>
              <w:right w:val="single" w:sz="4" w:space="0" w:color="auto"/>
            </w:tcBorders>
            <w:shd w:val="clear" w:color="auto" w:fill="auto"/>
            <w:vAlign w:val="center"/>
            <w:hideMark/>
          </w:tcPr>
          <w:p w14:paraId="14998386" w14:textId="77777777" w:rsidR="00B574C4" w:rsidRPr="00DC5521" w:rsidRDefault="00B574C4" w:rsidP="00B43A9E">
            <w:pPr>
              <w:jc w:val="center"/>
              <w:rPr>
                <w:b/>
                <w:bCs/>
                <w:sz w:val="16"/>
                <w:szCs w:val="16"/>
              </w:rPr>
            </w:pPr>
          </w:p>
        </w:tc>
        <w:tc>
          <w:tcPr>
            <w:tcW w:w="175" w:type="pct"/>
            <w:vMerge/>
            <w:tcBorders>
              <w:top w:val="nil"/>
              <w:left w:val="single" w:sz="4" w:space="0" w:color="auto"/>
              <w:bottom w:val="single" w:sz="4" w:space="0" w:color="000000"/>
              <w:right w:val="single" w:sz="4" w:space="0" w:color="auto"/>
            </w:tcBorders>
            <w:shd w:val="clear" w:color="auto" w:fill="auto"/>
            <w:vAlign w:val="center"/>
            <w:hideMark/>
          </w:tcPr>
          <w:p w14:paraId="60577016" w14:textId="77777777" w:rsidR="00B574C4" w:rsidRPr="00DC5521" w:rsidRDefault="00B574C4" w:rsidP="00B43A9E">
            <w:pPr>
              <w:jc w:val="center"/>
              <w:rPr>
                <w:b/>
                <w:bCs/>
                <w:sz w:val="16"/>
                <w:szCs w:val="16"/>
              </w:rPr>
            </w:pPr>
          </w:p>
        </w:tc>
        <w:tc>
          <w:tcPr>
            <w:tcW w:w="196" w:type="pct"/>
            <w:vMerge/>
            <w:tcBorders>
              <w:top w:val="nil"/>
              <w:left w:val="single" w:sz="4" w:space="0" w:color="auto"/>
              <w:bottom w:val="single" w:sz="4" w:space="0" w:color="000000"/>
              <w:right w:val="single" w:sz="4" w:space="0" w:color="auto"/>
            </w:tcBorders>
            <w:shd w:val="clear" w:color="auto" w:fill="auto"/>
            <w:vAlign w:val="center"/>
            <w:hideMark/>
          </w:tcPr>
          <w:p w14:paraId="1573F5FA" w14:textId="77777777" w:rsidR="00B574C4" w:rsidRPr="00DC5521" w:rsidRDefault="00B574C4" w:rsidP="00B43A9E">
            <w:pPr>
              <w:jc w:val="center"/>
              <w:rPr>
                <w:b/>
                <w:bCs/>
                <w:sz w:val="16"/>
                <w:szCs w:val="16"/>
              </w:rPr>
            </w:pPr>
          </w:p>
        </w:tc>
        <w:tc>
          <w:tcPr>
            <w:tcW w:w="201" w:type="pct"/>
            <w:vMerge/>
            <w:tcBorders>
              <w:top w:val="nil"/>
              <w:left w:val="single" w:sz="4" w:space="0" w:color="auto"/>
              <w:bottom w:val="single" w:sz="4" w:space="0" w:color="000000"/>
              <w:right w:val="single" w:sz="4" w:space="0" w:color="auto"/>
            </w:tcBorders>
            <w:shd w:val="clear" w:color="auto" w:fill="auto"/>
            <w:vAlign w:val="center"/>
            <w:hideMark/>
          </w:tcPr>
          <w:p w14:paraId="1CB04693" w14:textId="77777777" w:rsidR="00B574C4" w:rsidRPr="00DC5521" w:rsidRDefault="00B574C4" w:rsidP="00B43A9E">
            <w:pPr>
              <w:jc w:val="center"/>
              <w:rPr>
                <w:b/>
                <w:bCs/>
                <w:sz w:val="16"/>
                <w:szCs w:val="16"/>
              </w:rPr>
            </w:pPr>
          </w:p>
        </w:tc>
        <w:tc>
          <w:tcPr>
            <w:tcW w:w="196" w:type="pct"/>
            <w:vMerge/>
            <w:tcBorders>
              <w:top w:val="nil"/>
              <w:left w:val="single" w:sz="4" w:space="0" w:color="auto"/>
              <w:bottom w:val="single" w:sz="4" w:space="0" w:color="000000"/>
              <w:right w:val="single" w:sz="4" w:space="0" w:color="auto"/>
            </w:tcBorders>
            <w:shd w:val="clear" w:color="auto" w:fill="auto"/>
            <w:vAlign w:val="center"/>
            <w:hideMark/>
          </w:tcPr>
          <w:p w14:paraId="31902535" w14:textId="77777777" w:rsidR="00B574C4" w:rsidRPr="00DC5521" w:rsidRDefault="00B574C4" w:rsidP="00B43A9E">
            <w:pPr>
              <w:jc w:val="center"/>
              <w:rPr>
                <w:b/>
                <w:bCs/>
                <w:sz w:val="16"/>
                <w:szCs w:val="16"/>
              </w:rPr>
            </w:pPr>
          </w:p>
        </w:tc>
        <w:tc>
          <w:tcPr>
            <w:tcW w:w="185" w:type="pct"/>
            <w:vMerge/>
            <w:tcBorders>
              <w:top w:val="nil"/>
              <w:left w:val="single" w:sz="4" w:space="0" w:color="auto"/>
              <w:bottom w:val="single" w:sz="4" w:space="0" w:color="000000"/>
              <w:right w:val="single" w:sz="4" w:space="0" w:color="auto"/>
            </w:tcBorders>
            <w:shd w:val="clear" w:color="auto" w:fill="auto"/>
            <w:vAlign w:val="center"/>
            <w:hideMark/>
          </w:tcPr>
          <w:p w14:paraId="01F037C0" w14:textId="77777777" w:rsidR="00B574C4" w:rsidRPr="00DC5521" w:rsidRDefault="00B574C4" w:rsidP="00B43A9E">
            <w:pPr>
              <w:jc w:val="center"/>
              <w:rPr>
                <w:b/>
                <w:bCs/>
                <w:sz w:val="16"/>
                <w:szCs w:val="16"/>
              </w:rPr>
            </w:pPr>
          </w:p>
        </w:tc>
        <w:tc>
          <w:tcPr>
            <w:tcW w:w="185" w:type="pct"/>
            <w:vMerge/>
            <w:tcBorders>
              <w:top w:val="nil"/>
              <w:left w:val="single" w:sz="4" w:space="0" w:color="auto"/>
              <w:bottom w:val="single" w:sz="4" w:space="0" w:color="000000"/>
              <w:right w:val="single" w:sz="4" w:space="0" w:color="auto"/>
            </w:tcBorders>
            <w:shd w:val="clear" w:color="auto" w:fill="auto"/>
            <w:vAlign w:val="center"/>
            <w:hideMark/>
          </w:tcPr>
          <w:p w14:paraId="77977DE3" w14:textId="77777777" w:rsidR="00B574C4" w:rsidRPr="00DC5521" w:rsidRDefault="00B574C4" w:rsidP="00B43A9E">
            <w:pPr>
              <w:jc w:val="center"/>
              <w:rPr>
                <w:sz w:val="16"/>
                <w:szCs w:val="16"/>
              </w:rPr>
            </w:pPr>
          </w:p>
        </w:tc>
        <w:tc>
          <w:tcPr>
            <w:tcW w:w="185" w:type="pct"/>
            <w:vMerge/>
            <w:tcBorders>
              <w:top w:val="nil"/>
              <w:left w:val="single" w:sz="4" w:space="0" w:color="auto"/>
              <w:bottom w:val="single" w:sz="4" w:space="0" w:color="000000"/>
              <w:right w:val="single" w:sz="4" w:space="0" w:color="auto"/>
            </w:tcBorders>
            <w:shd w:val="clear" w:color="auto" w:fill="auto"/>
            <w:vAlign w:val="center"/>
            <w:hideMark/>
          </w:tcPr>
          <w:p w14:paraId="09C57611" w14:textId="77777777" w:rsidR="00B574C4" w:rsidRPr="00DC5521" w:rsidRDefault="00B574C4" w:rsidP="00B43A9E">
            <w:pPr>
              <w:jc w:val="center"/>
              <w:rPr>
                <w:b/>
                <w:bCs/>
                <w:sz w:val="16"/>
                <w:szCs w:val="16"/>
              </w:rPr>
            </w:pPr>
          </w:p>
        </w:tc>
        <w:tc>
          <w:tcPr>
            <w:tcW w:w="176" w:type="pct"/>
            <w:vMerge/>
            <w:tcBorders>
              <w:top w:val="nil"/>
              <w:left w:val="single" w:sz="4" w:space="0" w:color="auto"/>
              <w:bottom w:val="single" w:sz="4" w:space="0" w:color="000000"/>
              <w:right w:val="single" w:sz="4" w:space="0" w:color="auto"/>
            </w:tcBorders>
            <w:shd w:val="clear" w:color="auto" w:fill="auto"/>
            <w:vAlign w:val="center"/>
            <w:hideMark/>
          </w:tcPr>
          <w:p w14:paraId="774F134F" w14:textId="77777777" w:rsidR="00B574C4" w:rsidRPr="00DC5521" w:rsidRDefault="00B574C4" w:rsidP="00B43A9E">
            <w:pPr>
              <w:jc w:val="center"/>
              <w:rPr>
                <w:b/>
                <w:bCs/>
                <w:sz w:val="16"/>
                <w:szCs w:val="16"/>
              </w:rPr>
            </w:pPr>
          </w:p>
        </w:tc>
        <w:tc>
          <w:tcPr>
            <w:tcW w:w="181" w:type="pct"/>
            <w:vMerge/>
            <w:tcBorders>
              <w:top w:val="nil"/>
              <w:left w:val="single" w:sz="4" w:space="0" w:color="auto"/>
              <w:bottom w:val="single" w:sz="4" w:space="0" w:color="000000"/>
              <w:right w:val="single" w:sz="4" w:space="0" w:color="auto"/>
            </w:tcBorders>
            <w:shd w:val="clear" w:color="auto" w:fill="auto"/>
            <w:vAlign w:val="center"/>
            <w:hideMark/>
          </w:tcPr>
          <w:p w14:paraId="2FA4B330" w14:textId="77777777" w:rsidR="00B574C4" w:rsidRPr="00DC5521" w:rsidRDefault="00B574C4" w:rsidP="00B43A9E">
            <w:pPr>
              <w:jc w:val="center"/>
              <w:rPr>
                <w:b/>
                <w:bCs/>
                <w:sz w:val="16"/>
                <w:szCs w:val="16"/>
              </w:rPr>
            </w:pPr>
          </w:p>
        </w:tc>
        <w:tc>
          <w:tcPr>
            <w:tcW w:w="176" w:type="pct"/>
            <w:vMerge/>
            <w:tcBorders>
              <w:top w:val="nil"/>
              <w:left w:val="single" w:sz="4" w:space="0" w:color="auto"/>
              <w:bottom w:val="single" w:sz="4" w:space="0" w:color="000000"/>
              <w:right w:val="single" w:sz="4" w:space="0" w:color="auto"/>
            </w:tcBorders>
            <w:shd w:val="clear" w:color="auto" w:fill="auto"/>
            <w:vAlign w:val="center"/>
            <w:hideMark/>
          </w:tcPr>
          <w:p w14:paraId="5C7B0B15" w14:textId="77777777" w:rsidR="00B574C4" w:rsidRPr="00DC5521" w:rsidRDefault="00B574C4" w:rsidP="00B43A9E">
            <w:pPr>
              <w:jc w:val="center"/>
              <w:rPr>
                <w:b/>
                <w:bCs/>
                <w:sz w:val="16"/>
                <w:szCs w:val="16"/>
              </w:rPr>
            </w:pPr>
          </w:p>
        </w:tc>
        <w:tc>
          <w:tcPr>
            <w:tcW w:w="185" w:type="pct"/>
            <w:vMerge/>
            <w:tcBorders>
              <w:top w:val="nil"/>
              <w:left w:val="single" w:sz="4" w:space="0" w:color="auto"/>
              <w:bottom w:val="single" w:sz="4" w:space="0" w:color="000000"/>
              <w:right w:val="single" w:sz="4" w:space="0" w:color="auto"/>
            </w:tcBorders>
            <w:shd w:val="clear" w:color="auto" w:fill="auto"/>
            <w:vAlign w:val="center"/>
            <w:hideMark/>
          </w:tcPr>
          <w:p w14:paraId="77650BE1" w14:textId="77777777" w:rsidR="00B574C4" w:rsidRPr="00DC5521" w:rsidRDefault="00B574C4" w:rsidP="00B43A9E">
            <w:pPr>
              <w:jc w:val="center"/>
              <w:rPr>
                <w:b/>
                <w:bCs/>
                <w:sz w:val="16"/>
                <w:szCs w:val="16"/>
              </w:rPr>
            </w:pPr>
          </w:p>
        </w:tc>
        <w:tc>
          <w:tcPr>
            <w:tcW w:w="185" w:type="pct"/>
            <w:vMerge/>
            <w:tcBorders>
              <w:top w:val="nil"/>
              <w:left w:val="single" w:sz="4" w:space="0" w:color="auto"/>
              <w:bottom w:val="single" w:sz="4" w:space="0" w:color="000000"/>
              <w:right w:val="single" w:sz="4" w:space="0" w:color="auto"/>
            </w:tcBorders>
            <w:shd w:val="clear" w:color="auto" w:fill="auto"/>
            <w:vAlign w:val="center"/>
            <w:hideMark/>
          </w:tcPr>
          <w:p w14:paraId="7A859C1D" w14:textId="77777777" w:rsidR="00B574C4" w:rsidRPr="00DC5521" w:rsidRDefault="00B574C4" w:rsidP="00B43A9E">
            <w:pPr>
              <w:jc w:val="center"/>
              <w:rPr>
                <w:b/>
                <w:bCs/>
                <w:sz w:val="16"/>
                <w:szCs w:val="16"/>
              </w:rPr>
            </w:pPr>
          </w:p>
        </w:tc>
        <w:tc>
          <w:tcPr>
            <w:tcW w:w="201" w:type="pct"/>
            <w:vMerge/>
            <w:tcBorders>
              <w:top w:val="nil"/>
              <w:left w:val="single" w:sz="4" w:space="0" w:color="auto"/>
              <w:bottom w:val="single" w:sz="4" w:space="0" w:color="000000"/>
              <w:right w:val="single" w:sz="4" w:space="0" w:color="auto"/>
            </w:tcBorders>
            <w:shd w:val="clear" w:color="auto" w:fill="auto"/>
            <w:vAlign w:val="center"/>
            <w:hideMark/>
          </w:tcPr>
          <w:p w14:paraId="72C2FB98" w14:textId="77777777" w:rsidR="00B574C4" w:rsidRPr="00DC5521" w:rsidRDefault="00B574C4" w:rsidP="00B43A9E">
            <w:pPr>
              <w:jc w:val="center"/>
              <w:rPr>
                <w:b/>
                <w:bCs/>
                <w:sz w:val="16"/>
                <w:szCs w:val="16"/>
              </w:rPr>
            </w:pPr>
          </w:p>
        </w:tc>
      </w:tr>
      <w:tr w:rsidR="00B574C4" w:rsidRPr="00DC5521" w14:paraId="5EB127BA" w14:textId="77777777" w:rsidTr="00752791">
        <w:trPr>
          <w:trHeight w:val="705"/>
        </w:trPr>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A378E" w14:textId="77777777" w:rsidR="00B574C4" w:rsidRPr="00DC5521" w:rsidRDefault="00B574C4" w:rsidP="00B43A9E">
            <w:pPr>
              <w:jc w:val="center"/>
              <w:rPr>
                <w:sz w:val="16"/>
                <w:szCs w:val="16"/>
              </w:rPr>
            </w:pPr>
            <w:r w:rsidRPr="00DC5521">
              <w:rPr>
                <w:sz w:val="16"/>
                <w:szCs w:val="16"/>
              </w:rPr>
              <w:t>59</w:t>
            </w:r>
          </w:p>
        </w:tc>
        <w:tc>
          <w:tcPr>
            <w:tcW w:w="725" w:type="pct"/>
            <w:tcBorders>
              <w:top w:val="nil"/>
              <w:left w:val="nil"/>
              <w:bottom w:val="single" w:sz="4" w:space="0" w:color="auto"/>
              <w:right w:val="single" w:sz="4" w:space="0" w:color="auto"/>
            </w:tcBorders>
            <w:shd w:val="clear" w:color="auto" w:fill="auto"/>
            <w:vAlign w:val="center"/>
            <w:hideMark/>
          </w:tcPr>
          <w:p w14:paraId="0F620C52" w14:textId="764791A2" w:rsidR="00B574C4" w:rsidRPr="00DC5521" w:rsidRDefault="00B574C4" w:rsidP="00130D48">
            <w:pPr>
              <w:jc w:val="center"/>
              <w:rPr>
                <w:sz w:val="18"/>
                <w:szCs w:val="18"/>
              </w:rPr>
            </w:pPr>
            <w:r w:rsidRPr="00DC5521">
              <w:rPr>
                <w:sz w:val="18"/>
                <w:szCs w:val="18"/>
              </w:rPr>
              <w:t xml:space="preserve">ООО "Динас-Сервис"  </w:t>
            </w:r>
            <w:r w:rsidR="00130D48">
              <w:rPr>
                <w:sz w:val="18"/>
                <w:szCs w:val="18"/>
              </w:rPr>
              <w:t>ул. 96 км Киевского шоссе</w:t>
            </w:r>
          </w:p>
        </w:tc>
        <w:tc>
          <w:tcPr>
            <w:tcW w:w="161" w:type="pct"/>
            <w:tcBorders>
              <w:top w:val="nil"/>
              <w:left w:val="nil"/>
              <w:bottom w:val="single" w:sz="4" w:space="0" w:color="auto"/>
              <w:right w:val="single" w:sz="4" w:space="0" w:color="auto"/>
            </w:tcBorders>
            <w:shd w:val="clear" w:color="auto" w:fill="auto"/>
            <w:noWrap/>
            <w:vAlign w:val="center"/>
            <w:hideMark/>
          </w:tcPr>
          <w:p w14:paraId="3F7F4F13" w14:textId="77777777" w:rsidR="00B574C4" w:rsidRPr="00DC5521" w:rsidRDefault="00B574C4" w:rsidP="00B43A9E">
            <w:pPr>
              <w:jc w:val="center"/>
              <w:rPr>
                <w:sz w:val="16"/>
                <w:szCs w:val="16"/>
              </w:rPr>
            </w:pPr>
            <w:r w:rsidRPr="00DC5521">
              <w:rPr>
                <w:sz w:val="16"/>
                <w:szCs w:val="16"/>
              </w:rPr>
              <w:t>50</w:t>
            </w:r>
          </w:p>
        </w:tc>
        <w:tc>
          <w:tcPr>
            <w:tcW w:w="166" w:type="pct"/>
            <w:tcBorders>
              <w:top w:val="nil"/>
              <w:left w:val="nil"/>
              <w:bottom w:val="single" w:sz="4" w:space="0" w:color="auto"/>
              <w:right w:val="single" w:sz="4" w:space="0" w:color="auto"/>
            </w:tcBorders>
            <w:shd w:val="clear" w:color="auto" w:fill="auto"/>
            <w:noWrap/>
            <w:vAlign w:val="center"/>
            <w:hideMark/>
          </w:tcPr>
          <w:p w14:paraId="120968F7" w14:textId="77777777" w:rsidR="00B574C4" w:rsidRPr="00DC5521"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0E0C9623" w14:textId="77777777" w:rsidR="00B574C4" w:rsidRPr="00DC5521"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13E87E5B" w14:textId="77777777" w:rsidR="00B574C4" w:rsidRPr="00DC5521" w:rsidRDefault="00B574C4" w:rsidP="00B43A9E">
            <w:pPr>
              <w:jc w:val="center"/>
              <w:rPr>
                <w:sz w:val="16"/>
                <w:szCs w:val="16"/>
              </w:rPr>
            </w:pPr>
            <w:r w:rsidRPr="00DC5521">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59442107" w14:textId="77777777" w:rsidR="00B574C4" w:rsidRPr="00DC5521"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25B3FDAF" w14:textId="77777777" w:rsidR="00B574C4" w:rsidRPr="00DC5521"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0517EAE2" w14:textId="77777777" w:rsidR="00B574C4" w:rsidRPr="00DC5521" w:rsidRDefault="00B574C4" w:rsidP="00B43A9E">
            <w:pPr>
              <w:jc w:val="center"/>
              <w:rPr>
                <w:b/>
                <w:bCs/>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019A9E72"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23BD33B0" w14:textId="77777777" w:rsidR="00B574C4" w:rsidRPr="00DC5521"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2C74AA3A"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12B33665"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003A8F2F" w14:textId="77777777" w:rsidR="00B574C4" w:rsidRPr="00DC5521"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6193A8AB"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8BA9F38"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A7B17E3"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F50328F"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52B082A5" w14:textId="77777777" w:rsidR="00B574C4" w:rsidRPr="00DC5521"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5890E6F5" w14:textId="77777777" w:rsidR="00B574C4" w:rsidRPr="00DC5521"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49F917E0" w14:textId="77777777" w:rsidR="00B574C4" w:rsidRPr="00DC5521"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415C22A" w14:textId="77777777" w:rsidR="00B574C4" w:rsidRPr="00DC5521" w:rsidRDefault="00B574C4" w:rsidP="00B43A9E">
            <w:pPr>
              <w:jc w:val="center"/>
              <w:rPr>
                <w:sz w:val="16"/>
                <w:szCs w:val="16"/>
              </w:rPr>
            </w:pPr>
            <w:r w:rsidRPr="00DC5521">
              <w:rPr>
                <w:sz w:val="16"/>
                <w:szCs w:val="16"/>
              </w:rPr>
              <w:t>1</w:t>
            </w:r>
          </w:p>
        </w:tc>
        <w:tc>
          <w:tcPr>
            <w:tcW w:w="185" w:type="pct"/>
            <w:tcBorders>
              <w:top w:val="nil"/>
              <w:left w:val="nil"/>
              <w:bottom w:val="single" w:sz="4" w:space="0" w:color="auto"/>
              <w:right w:val="single" w:sz="4" w:space="0" w:color="auto"/>
            </w:tcBorders>
            <w:shd w:val="clear" w:color="auto" w:fill="auto"/>
            <w:noWrap/>
            <w:vAlign w:val="center"/>
            <w:hideMark/>
          </w:tcPr>
          <w:p w14:paraId="01C6C4A4" w14:textId="77777777" w:rsidR="00B574C4" w:rsidRPr="00DC5521"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417272F6" w14:textId="77777777" w:rsidR="00B574C4" w:rsidRPr="00DC5521" w:rsidRDefault="00B574C4" w:rsidP="00B43A9E">
            <w:pPr>
              <w:jc w:val="center"/>
              <w:rPr>
                <w:sz w:val="16"/>
                <w:szCs w:val="16"/>
              </w:rPr>
            </w:pPr>
          </w:p>
        </w:tc>
      </w:tr>
      <w:tr w:rsidR="00B574C4" w:rsidRPr="00DC5521" w14:paraId="0487990D" w14:textId="77777777" w:rsidTr="00752791">
        <w:trPr>
          <w:trHeight w:val="75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4D4DEBAD" w14:textId="77777777" w:rsidR="00B574C4" w:rsidRPr="00C3356C" w:rsidRDefault="00B574C4" w:rsidP="00B43A9E">
            <w:pPr>
              <w:jc w:val="center"/>
              <w:rPr>
                <w:sz w:val="16"/>
                <w:szCs w:val="16"/>
              </w:rPr>
            </w:pPr>
            <w:r w:rsidRPr="00C3356C">
              <w:rPr>
                <w:sz w:val="16"/>
                <w:szCs w:val="16"/>
              </w:rPr>
              <w:t>60</w:t>
            </w:r>
          </w:p>
        </w:tc>
        <w:tc>
          <w:tcPr>
            <w:tcW w:w="725" w:type="pct"/>
            <w:tcBorders>
              <w:top w:val="nil"/>
              <w:left w:val="nil"/>
              <w:bottom w:val="single" w:sz="4" w:space="0" w:color="auto"/>
              <w:right w:val="single" w:sz="4" w:space="0" w:color="auto"/>
            </w:tcBorders>
            <w:shd w:val="clear" w:color="auto" w:fill="auto"/>
            <w:vAlign w:val="center"/>
            <w:hideMark/>
          </w:tcPr>
          <w:p w14:paraId="41573546" w14:textId="77777777" w:rsidR="00B574C4" w:rsidRPr="00C3356C" w:rsidRDefault="00B574C4" w:rsidP="00B43A9E">
            <w:pPr>
              <w:jc w:val="center"/>
              <w:rPr>
                <w:sz w:val="18"/>
                <w:szCs w:val="18"/>
              </w:rPr>
            </w:pPr>
            <w:r w:rsidRPr="00C3356C">
              <w:rPr>
                <w:sz w:val="18"/>
                <w:szCs w:val="18"/>
              </w:rPr>
              <w:t>ИП Айрапетова А.С. (ремонт телефонов),       ул. Лесная, 2</w:t>
            </w:r>
          </w:p>
        </w:tc>
        <w:tc>
          <w:tcPr>
            <w:tcW w:w="161" w:type="pct"/>
            <w:tcBorders>
              <w:top w:val="nil"/>
              <w:left w:val="nil"/>
              <w:bottom w:val="single" w:sz="4" w:space="0" w:color="auto"/>
              <w:right w:val="single" w:sz="4" w:space="0" w:color="auto"/>
            </w:tcBorders>
            <w:shd w:val="clear" w:color="auto" w:fill="auto"/>
            <w:noWrap/>
            <w:vAlign w:val="center"/>
            <w:hideMark/>
          </w:tcPr>
          <w:p w14:paraId="49A387B6" w14:textId="77777777" w:rsidR="00B574C4" w:rsidRPr="00C3356C" w:rsidRDefault="00B574C4" w:rsidP="00B43A9E">
            <w:pPr>
              <w:jc w:val="center"/>
              <w:rPr>
                <w:sz w:val="16"/>
                <w:szCs w:val="16"/>
              </w:rPr>
            </w:pPr>
            <w:r w:rsidRPr="00C3356C">
              <w:rPr>
                <w:sz w:val="16"/>
                <w:szCs w:val="16"/>
              </w:rPr>
              <w:t>1</w:t>
            </w:r>
          </w:p>
        </w:tc>
        <w:tc>
          <w:tcPr>
            <w:tcW w:w="166" w:type="pct"/>
            <w:tcBorders>
              <w:top w:val="nil"/>
              <w:left w:val="nil"/>
              <w:bottom w:val="single" w:sz="4" w:space="0" w:color="auto"/>
              <w:right w:val="single" w:sz="4" w:space="0" w:color="auto"/>
            </w:tcBorders>
            <w:shd w:val="clear" w:color="auto" w:fill="auto"/>
            <w:noWrap/>
            <w:vAlign w:val="center"/>
            <w:hideMark/>
          </w:tcPr>
          <w:p w14:paraId="219A1D52" w14:textId="77777777" w:rsidR="00B574C4" w:rsidRPr="00C3356C"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3063A237" w14:textId="77777777" w:rsidR="00B574C4" w:rsidRPr="00C3356C"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7952E022" w14:textId="77777777" w:rsidR="00B574C4" w:rsidRPr="00C3356C" w:rsidRDefault="00B574C4" w:rsidP="00B43A9E">
            <w:pPr>
              <w:jc w:val="center"/>
              <w:rPr>
                <w:sz w:val="16"/>
                <w:szCs w:val="16"/>
              </w:rPr>
            </w:pPr>
            <w:r w:rsidRPr="00C3356C">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7B6D757A" w14:textId="77777777" w:rsidR="00B574C4" w:rsidRPr="00C3356C"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3140D690" w14:textId="77777777" w:rsidR="00B574C4" w:rsidRPr="00C3356C"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1F7414ED" w14:textId="77777777" w:rsidR="00B574C4" w:rsidRPr="00C3356C"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43538DEE" w14:textId="77777777" w:rsidR="00B574C4" w:rsidRPr="00C3356C"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7778C863" w14:textId="77777777" w:rsidR="00B574C4" w:rsidRPr="00C3356C"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6FAC7180" w14:textId="77777777" w:rsidR="00B574C4" w:rsidRPr="00C3356C"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458B3F26"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0A027431" w14:textId="77777777" w:rsidR="00B574C4" w:rsidRPr="00C3356C"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1B30380C"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3E2D956"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0B87BD4" w14:textId="77777777" w:rsidR="00B574C4" w:rsidRPr="00C3356C" w:rsidRDefault="00B574C4" w:rsidP="00B43A9E">
            <w:pPr>
              <w:jc w:val="center"/>
              <w:rPr>
                <w:sz w:val="16"/>
                <w:szCs w:val="16"/>
              </w:rPr>
            </w:pPr>
            <w:r w:rsidRPr="00C3356C">
              <w:rPr>
                <w:sz w:val="16"/>
                <w:szCs w:val="16"/>
              </w:rPr>
              <w:t>1</w:t>
            </w:r>
          </w:p>
        </w:tc>
        <w:tc>
          <w:tcPr>
            <w:tcW w:w="185" w:type="pct"/>
            <w:tcBorders>
              <w:top w:val="nil"/>
              <w:left w:val="nil"/>
              <w:bottom w:val="single" w:sz="4" w:space="0" w:color="auto"/>
              <w:right w:val="single" w:sz="4" w:space="0" w:color="auto"/>
            </w:tcBorders>
            <w:shd w:val="clear" w:color="auto" w:fill="auto"/>
            <w:noWrap/>
            <w:vAlign w:val="center"/>
            <w:hideMark/>
          </w:tcPr>
          <w:p w14:paraId="507347B6"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7192E6D5" w14:textId="77777777" w:rsidR="00B574C4" w:rsidRPr="00C3356C"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2BAE71CA"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5E502853"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427DF1B"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8A6D850"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43C5562B" w14:textId="77777777" w:rsidR="00B574C4" w:rsidRPr="00C3356C" w:rsidRDefault="00B574C4" w:rsidP="00B43A9E">
            <w:pPr>
              <w:jc w:val="center"/>
              <w:rPr>
                <w:sz w:val="16"/>
                <w:szCs w:val="16"/>
              </w:rPr>
            </w:pPr>
          </w:p>
        </w:tc>
      </w:tr>
      <w:tr w:rsidR="00B574C4" w:rsidRPr="00DC5521" w14:paraId="045092B9" w14:textId="77777777" w:rsidTr="00752791">
        <w:trPr>
          <w:trHeight w:val="58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61072AA3" w14:textId="77777777" w:rsidR="00B574C4" w:rsidRPr="00C3356C" w:rsidRDefault="00B574C4" w:rsidP="00B43A9E">
            <w:pPr>
              <w:jc w:val="center"/>
              <w:rPr>
                <w:sz w:val="16"/>
                <w:szCs w:val="16"/>
              </w:rPr>
            </w:pPr>
            <w:r w:rsidRPr="00C3356C">
              <w:rPr>
                <w:sz w:val="16"/>
                <w:szCs w:val="16"/>
              </w:rPr>
              <w:t>61</w:t>
            </w:r>
          </w:p>
        </w:tc>
        <w:tc>
          <w:tcPr>
            <w:tcW w:w="725" w:type="pct"/>
            <w:tcBorders>
              <w:top w:val="nil"/>
              <w:left w:val="nil"/>
              <w:bottom w:val="single" w:sz="4" w:space="0" w:color="auto"/>
              <w:right w:val="single" w:sz="4" w:space="0" w:color="auto"/>
            </w:tcBorders>
            <w:shd w:val="clear" w:color="auto" w:fill="auto"/>
            <w:vAlign w:val="center"/>
            <w:hideMark/>
          </w:tcPr>
          <w:p w14:paraId="6AFBA1C7" w14:textId="77777777" w:rsidR="00B574C4" w:rsidRPr="00C3356C" w:rsidRDefault="00B574C4" w:rsidP="00B43A9E">
            <w:pPr>
              <w:jc w:val="center"/>
              <w:rPr>
                <w:sz w:val="18"/>
                <w:szCs w:val="18"/>
              </w:rPr>
            </w:pPr>
            <w:r w:rsidRPr="00C3356C">
              <w:rPr>
                <w:sz w:val="18"/>
                <w:szCs w:val="18"/>
              </w:rPr>
              <w:t xml:space="preserve">ИП </w:t>
            </w:r>
            <w:proofErr w:type="spellStart"/>
            <w:r w:rsidRPr="00C3356C">
              <w:rPr>
                <w:sz w:val="18"/>
                <w:szCs w:val="18"/>
              </w:rPr>
              <w:t>Шелопаева</w:t>
            </w:r>
            <w:proofErr w:type="spellEnd"/>
            <w:r w:rsidRPr="00C3356C">
              <w:rPr>
                <w:sz w:val="18"/>
                <w:szCs w:val="18"/>
              </w:rPr>
              <w:t xml:space="preserve"> А.И., ул. Лесная, 2</w:t>
            </w:r>
          </w:p>
        </w:tc>
        <w:tc>
          <w:tcPr>
            <w:tcW w:w="161" w:type="pct"/>
            <w:tcBorders>
              <w:top w:val="nil"/>
              <w:left w:val="nil"/>
              <w:bottom w:val="single" w:sz="4" w:space="0" w:color="auto"/>
              <w:right w:val="single" w:sz="4" w:space="0" w:color="auto"/>
            </w:tcBorders>
            <w:shd w:val="clear" w:color="auto" w:fill="auto"/>
            <w:noWrap/>
            <w:vAlign w:val="center"/>
            <w:hideMark/>
          </w:tcPr>
          <w:p w14:paraId="527A4514" w14:textId="77777777" w:rsidR="00B574C4" w:rsidRPr="00C3356C" w:rsidRDefault="00B574C4" w:rsidP="00B43A9E">
            <w:pPr>
              <w:jc w:val="center"/>
              <w:rPr>
                <w:sz w:val="16"/>
                <w:szCs w:val="16"/>
              </w:rPr>
            </w:pPr>
            <w:r w:rsidRPr="00C3356C">
              <w:rPr>
                <w:sz w:val="16"/>
                <w:szCs w:val="16"/>
              </w:rPr>
              <w:t>1</w:t>
            </w:r>
          </w:p>
        </w:tc>
        <w:tc>
          <w:tcPr>
            <w:tcW w:w="166" w:type="pct"/>
            <w:tcBorders>
              <w:top w:val="nil"/>
              <w:left w:val="nil"/>
              <w:bottom w:val="single" w:sz="4" w:space="0" w:color="auto"/>
              <w:right w:val="single" w:sz="4" w:space="0" w:color="auto"/>
            </w:tcBorders>
            <w:shd w:val="clear" w:color="auto" w:fill="auto"/>
            <w:noWrap/>
            <w:vAlign w:val="center"/>
            <w:hideMark/>
          </w:tcPr>
          <w:p w14:paraId="37B8FEC9" w14:textId="77777777" w:rsidR="00B574C4" w:rsidRPr="00C3356C"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4F133BC9" w14:textId="77777777" w:rsidR="00B574C4" w:rsidRPr="00C3356C"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2FE974E6" w14:textId="77777777" w:rsidR="00B574C4" w:rsidRPr="00C3356C" w:rsidRDefault="00B574C4" w:rsidP="00B43A9E">
            <w:pPr>
              <w:jc w:val="center"/>
              <w:rPr>
                <w:sz w:val="16"/>
                <w:szCs w:val="16"/>
              </w:rPr>
            </w:pPr>
            <w:r w:rsidRPr="00C3356C">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2A365E18" w14:textId="77777777" w:rsidR="00B574C4" w:rsidRPr="00C3356C"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02C47D96" w14:textId="77777777" w:rsidR="00B574C4" w:rsidRPr="00C3356C"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4712A62E" w14:textId="77777777" w:rsidR="00B574C4" w:rsidRPr="00C3356C"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317DFF84" w14:textId="77777777" w:rsidR="00B574C4" w:rsidRPr="00C3356C"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49C03C66" w14:textId="77777777" w:rsidR="00B574C4" w:rsidRPr="00C3356C"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6ED9FFE6" w14:textId="77777777" w:rsidR="00B574C4" w:rsidRPr="00C3356C"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3C3B1B82"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429B14EE" w14:textId="77777777" w:rsidR="00B574C4" w:rsidRPr="00C3356C"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527ECBF8"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563DD4E"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32DEEF9"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435A70A"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295609A5" w14:textId="77777777" w:rsidR="00B574C4" w:rsidRPr="00C3356C"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64BCBEB4"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37ECEF56"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7A677F5" w14:textId="77777777" w:rsidR="00B574C4" w:rsidRPr="00C3356C" w:rsidRDefault="00B574C4" w:rsidP="00B43A9E">
            <w:pPr>
              <w:jc w:val="center"/>
              <w:rPr>
                <w:sz w:val="16"/>
                <w:szCs w:val="16"/>
              </w:rPr>
            </w:pPr>
            <w:r w:rsidRPr="00C3356C">
              <w:rPr>
                <w:sz w:val="16"/>
                <w:szCs w:val="16"/>
              </w:rPr>
              <w:t>1</w:t>
            </w:r>
          </w:p>
        </w:tc>
        <w:tc>
          <w:tcPr>
            <w:tcW w:w="185" w:type="pct"/>
            <w:tcBorders>
              <w:top w:val="nil"/>
              <w:left w:val="nil"/>
              <w:bottom w:val="single" w:sz="4" w:space="0" w:color="auto"/>
              <w:right w:val="single" w:sz="4" w:space="0" w:color="auto"/>
            </w:tcBorders>
            <w:shd w:val="clear" w:color="auto" w:fill="auto"/>
            <w:noWrap/>
            <w:vAlign w:val="center"/>
            <w:hideMark/>
          </w:tcPr>
          <w:p w14:paraId="6854B0F1"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1414FD92" w14:textId="77777777" w:rsidR="00B574C4" w:rsidRPr="00C3356C" w:rsidRDefault="00B574C4" w:rsidP="00B43A9E">
            <w:pPr>
              <w:jc w:val="center"/>
              <w:rPr>
                <w:sz w:val="16"/>
                <w:szCs w:val="16"/>
              </w:rPr>
            </w:pPr>
          </w:p>
        </w:tc>
      </w:tr>
      <w:tr w:rsidR="00B574C4" w:rsidRPr="00DC5521" w14:paraId="38CD7E35" w14:textId="77777777" w:rsidTr="00831653">
        <w:trPr>
          <w:trHeight w:val="481"/>
        </w:trPr>
        <w:tc>
          <w:tcPr>
            <w:tcW w:w="220" w:type="pct"/>
            <w:tcBorders>
              <w:top w:val="nil"/>
              <w:left w:val="single" w:sz="4" w:space="0" w:color="auto"/>
              <w:bottom w:val="single" w:sz="4" w:space="0" w:color="auto"/>
              <w:right w:val="nil"/>
            </w:tcBorders>
            <w:shd w:val="clear" w:color="auto" w:fill="auto"/>
            <w:noWrap/>
            <w:vAlign w:val="center"/>
            <w:hideMark/>
          </w:tcPr>
          <w:p w14:paraId="22197E07" w14:textId="77777777" w:rsidR="00B574C4" w:rsidRPr="00C3356C" w:rsidRDefault="00B574C4" w:rsidP="00B43A9E">
            <w:pPr>
              <w:jc w:val="center"/>
              <w:rPr>
                <w:sz w:val="16"/>
                <w:szCs w:val="16"/>
              </w:rPr>
            </w:pPr>
            <w:r w:rsidRPr="00C3356C">
              <w:rPr>
                <w:sz w:val="16"/>
                <w:szCs w:val="16"/>
              </w:rPr>
              <w:t>62</w:t>
            </w:r>
          </w:p>
        </w:tc>
        <w:tc>
          <w:tcPr>
            <w:tcW w:w="725" w:type="pct"/>
            <w:tcBorders>
              <w:top w:val="nil"/>
              <w:left w:val="single" w:sz="4" w:space="0" w:color="auto"/>
              <w:bottom w:val="single" w:sz="4" w:space="0" w:color="auto"/>
              <w:right w:val="single" w:sz="4" w:space="0" w:color="auto"/>
            </w:tcBorders>
            <w:shd w:val="clear" w:color="auto" w:fill="auto"/>
            <w:vAlign w:val="center"/>
            <w:hideMark/>
          </w:tcPr>
          <w:p w14:paraId="47049C92" w14:textId="77777777" w:rsidR="00B574C4" w:rsidRPr="00C3356C" w:rsidRDefault="00B574C4" w:rsidP="00B43A9E">
            <w:pPr>
              <w:jc w:val="center"/>
              <w:rPr>
                <w:sz w:val="18"/>
                <w:szCs w:val="18"/>
              </w:rPr>
            </w:pPr>
            <w:r w:rsidRPr="00C3356C">
              <w:rPr>
                <w:sz w:val="18"/>
                <w:szCs w:val="18"/>
              </w:rPr>
              <w:t>МУП  "МФЦОН"         ул. Лесная, 21</w:t>
            </w:r>
          </w:p>
        </w:tc>
        <w:tc>
          <w:tcPr>
            <w:tcW w:w="161" w:type="pct"/>
            <w:tcBorders>
              <w:top w:val="nil"/>
              <w:left w:val="nil"/>
              <w:bottom w:val="single" w:sz="4" w:space="0" w:color="auto"/>
              <w:right w:val="single" w:sz="4" w:space="0" w:color="auto"/>
            </w:tcBorders>
            <w:shd w:val="clear" w:color="auto" w:fill="auto"/>
            <w:noWrap/>
            <w:vAlign w:val="center"/>
            <w:hideMark/>
          </w:tcPr>
          <w:p w14:paraId="16F77890" w14:textId="77777777" w:rsidR="00B574C4" w:rsidRPr="00C3356C" w:rsidRDefault="00B574C4" w:rsidP="00B43A9E">
            <w:pPr>
              <w:jc w:val="center"/>
              <w:rPr>
                <w:sz w:val="16"/>
                <w:szCs w:val="16"/>
              </w:rPr>
            </w:pPr>
            <w:r w:rsidRPr="00C3356C">
              <w:rPr>
                <w:sz w:val="16"/>
                <w:szCs w:val="16"/>
              </w:rPr>
              <w:t>1</w:t>
            </w:r>
          </w:p>
        </w:tc>
        <w:tc>
          <w:tcPr>
            <w:tcW w:w="166" w:type="pct"/>
            <w:tcBorders>
              <w:top w:val="nil"/>
              <w:left w:val="nil"/>
              <w:bottom w:val="single" w:sz="4" w:space="0" w:color="auto"/>
              <w:right w:val="single" w:sz="4" w:space="0" w:color="auto"/>
            </w:tcBorders>
            <w:shd w:val="clear" w:color="auto" w:fill="auto"/>
            <w:noWrap/>
            <w:vAlign w:val="center"/>
            <w:hideMark/>
          </w:tcPr>
          <w:p w14:paraId="2ED8F8E4" w14:textId="77777777" w:rsidR="00B574C4" w:rsidRPr="00C3356C"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54D10EBB" w14:textId="77777777" w:rsidR="00B574C4" w:rsidRPr="00C3356C" w:rsidRDefault="00B574C4" w:rsidP="00B43A9E">
            <w:pPr>
              <w:jc w:val="center"/>
              <w:rPr>
                <w:sz w:val="16"/>
                <w:szCs w:val="16"/>
              </w:rPr>
            </w:pPr>
            <w:r w:rsidRPr="00C3356C">
              <w:rPr>
                <w:sz w:val="16"/>
                <w:szCs w:val="16"/>
              </w:rPr>
              <w:t>1</w:t>
            </w:r>
          </w:p>
        </w:tc>
        <w:tc>
          <w:tcPr>
            <w:tcW w:w="223" w:type="pct"/>
            <w:tcBorders>
              <w:top w:val="nil"/>
              <w:left w:val="nil"/>
              <w:bottom w:val="single" w:sz="4" w:space="0" w:color="auto"/>
              <w:right w:val="single" w:sz="4" w:space="0" w:color="auto"/>
            </w:tcBorders>
            <w:shd w:val="clear" w:color="auto" w:fill="auto"/>
            <w:noWrap/>
            <w:vAlign w:val="center"/>
            <w:hideMark/>
          </w:tcPr>
          <w:p w14:paraId="732EF5D8" w14:textId="77777777" w:rsidR="00B574C4" w:rsidRPr="00C3356C"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6B9A5E78" w14:textId="77777777" w:rsidR="00B574C4" w:rsidRPr="00C3356C"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1C271D4E" w14:textId="77777777" w:rsidR="00B574C4" w:rsidRPr="00C3356C"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239BE89E" w14:textId="3437AEEA" w:rsidR="00B574C4" w:rsidRPr="00C3356C" w:rsidRDefault="003F7BBC" w:rsidP="00B43A9E">
            <w:pPr>
              <w:jc w:val="center"/>
              <w:rPr>
                <w:sz w:val="16"/>
                <w:szCs w:val="16"/>
              </w:rPr>
            </w:pPr>
            <w:r>
              <w:rPr>
                <w:sz w:val="16"/>
                <w:szCs w:val="16"/>
              </w:rPr>
              <w:t>1</w:t>
            </w:r>
          </w:p>
        </w:tc>
        <w:tc>
          <w:tcPr>
            <w:tcW w:w="169" w:type="pct"/>
            <w:tcBorders>
              <w:top w:val="nil"/>
              <w:left w:val="nil"/>
              <w:bottom w:val="single" w:sz="4" w:space="0" w:color="auto"/>
              <w:right w:val="single" w:sz="4" w:space="0" w:color="auto"/>
            </w:tcBorders>
            <w:shd w:val="clear" w:color="auto" w:fill="auto"/>
            <w:noWrap/>
            <w:vAlign w:val="center"/>
            <w:hideMark/>
          </w:tcPr>
          <w:p w14:paraId="2F37C07A" w14:textId="77777777" w:rsidR="00B574C4" w:rsidRPr="00C3356C" w:rsidRDefault="00B574C4" w:rsidP="00B43A9E">
            <w:pPr>
              <w:jc w:val="center"/>
              <w:rPr>
                <w:sz w:val="16"/>
                <w:szCs w:val="16"/>
              </w:rPr>
            </w:pPr>
            <w:r w:rsidRPr="00C3356C">
              <w:rPr>
                <w:sz w:val="16"/>
                <w:szCs w:val="16"/>
              </w:rPr>
              <w:t>1</w:t>
            </w:r>
          </w:p>
        </w:tc>
        <w:tc>
          <w:tcPr>
            <w:tcW w:w="175" w:type="pct"/>
            <w:tcBorders>
              <w:top w:val="nil"/>
              <w:left w:val="nil"/>
              <w:bottom w:val="single" w:sz="4" w:space="0" w:color="auto"/>
              <w:right w:val="single" w:sz="4" w:space="0" w:color="auto"/>
            </w:tcBorders>
            <w:shd w:val="clear" w:color="auto" w:fill="auto"/>
            <w:noWrap/>
            <w:vAlign w:val="center"/>
            <w:hideMark/>
          </w:tcPr>
          <w:p w14:paraId="08DFE250" w14:textId="77777777" w:rsidR="00B574C4" w:rsidRPr="00C3356C"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0FF9D050" w14:textId="77777777" w:rsidR="00B574C4" w:rsidRPr="00C3356C"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7DB937D8"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45A04ECE" w14:textId="77777777" w:rsidR="00B574C4" w:rsidRPr="00C3356C"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31FC1FE9"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060F6C7"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2E7EE90"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6B7BB9D"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31A563CE" w14:textId="77777777" w:rsidR="00B574C4" w:rsidRPr="00C3356C"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30F2B3A6"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69E2AAAA"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7BA20E9"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A8D6CB9"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1E90EC7F" w14:textId="77777777" w:rsidR="00B574C4" w:rsidRPr="00C3356C" w:rsidRDefault="00B574C4" w:rsidP="00B43A9E">
            <w:pPr>
              <w:jc w:val="center"/>
              <w:rPr>
                <w:sz w:val="16"/>
                <w:szCs w:val="16"/>
              </w:rPr>
            </w:pPr>
          </w:p>
        </w:tc>
      </w:tr>
      <w:tr w:rsidR="00B574C4" w:rsidRPr="00DC5521" w14:paraId="288DCEBB" w14:textId="77777777" w:rsidTr="00831653">
        <w:trPr>
          <w:trHeight w:val="559"/>
        </w:trPr>
        <w:tc>
          <w:tcPr>
            <w:tcW w:w="220" w:type="pct"/>
            <w:tcBorders>
              <w:top w:val="nil"/>
              <w:left w:val="single" w:sz="4" w:space="0" w:color="auto"/>
              <w:bottom w:val="single" w:sz="4" w:space="0" w:color="auto"/>
              <w:right w:val="nil"/>
            </w:tcBorders>
            <w:shd w:val="clear" w:color="auto" w:fill="auto"/>
            <w:noWrap/>
            <w:vAlign w:val="center"/>
            <w:hideMark/>
          </w:tcPr>
          <w:p w14:paraId="3E6F8854" w14:textId="77777777" w:rsidR="00B574C4" w:rsidRPr="00C3356C" w:rsidRDefault="00B574C4" w:rsidP="00B43A9E">
            <w:pPr>
              <w:jc w:val="center"/>
              <w:rPr>
                <w:sz w:val="16"/>
                <w:szCs w:val="16"/>
              </w:rPr>
            </w:pPr>
            <w:r w:rsidRPr="00C3356C">
              <w:rPr>
                <w:sz w:val="16"/>
                <w:szCs w:val="16"/>
              </w:rPr>
              <w:t>63</w:t>
            </w:r>
          </w:p>
        </w:tc>
        <w:tc>
          <w:tcPr>
            <w:tcW w:w="725" w:type="pct"/>
            <w:tcBorders>
              <w:top w:val="nil"/>
              <w:left w:val="single" w:sz="4" w:space="0" w:color="auto"/>
              <w:bottom w:val="single" w:sz="4" w:space="0" w:color="auto"/>
              <w:right w:val="single" w:sz="4" w:space="0" w:color="auto"/>
            </w:tcBorders>
            <w:shd w:val="clear" w:color="auto" w:fill="auto"/>
            <w:vAlign w:val="center"/>
            <w:hideMark/>
          </w:tcPr>
          <w:p w14:paraId="57CDC685" w14:textId="77777777" w:rsidR="00B574C4" w:rsidRPr="00C3356C" w:rsidRDefault="00B574C4" w:rsidP="00B43A9E">
            <w:pPr>
              <w:jc w:val="center"/>
              <w:rPr>
                <w:sz w:val="18"/>
                <w:szCs w:val="18"/>
              </w:rPr>
            </w:pPr>
            <w:r w:rsidRPr="00C3356C">
              <w:rPr>
                <w:sz w:val="18"/>
                <w:szCs w:val="18"/>
              </w:rPr>
              <w:t>ИП Максименко Г.В., ул. 50 лет Октября, 14А</w:t>
            </w:r>
          </w:p>
        </w:tc>
        <w:tc>
          <w:tcPr>
            <w:tcW w:w="161" w:type="pct"/>
            <w:tcBorders>
              <w:top w:val="nil"/>
              <w:left w:val="nil"/>
              <w:bottom w:val="single" w:sz="4" w:space="0" w:color="auto"/>
              <w:right w:val="single" w:sz="4" w:space="0" w:color="auto"/>
            </w:tcBorders>
            <w:shd w:val="clear" w:color="auto" w:fill="auto"/>
            <w:noWrap/>
            <w:vAlign w:val="center"/>
            <w:hideMark/>
          </w:tcPr>
          <w:p w14:paraId="0C45CB83" w14:textId="77777777" w:rsidR="00B574C4" w:rsidRPr="00C3356C" w:rsidRDefault="00B574C4" w:rsidP="00B43A9E">
            <w:pPr>
              <w:jc w:val="center"/>
              <w:rPr>
                <w:sz w:val="16"/>
                <w:szCs w:val="16"/>
              </w:rPr>
            </w:pPr>
            <w:r w:rsidRPr="00C3356C">
              <w:rPr>
                <w:sz w:val="16"/>
                <w:szCs w:val="16"/>
              </w:rPr>
              <w:t>1</w:t>
            </w:r>
          </w:p>
        </w:tc>
        <w:tc>
          <w:tcPr>
            <w:tcW w:w="166" w:type="pct"/>
            <w:tcBorders>
              <w:top w:val="nil"/>
              <w:left w:val="nil"/>
              <w:bottom w:val="single" w:sz="4" w:space="0" w:color="auto"/>
              <w:right w:val="single" w:sz="4" w:space="0" w:color="auto"/>
            </w:tcBorders>
            <w:shd w:val="clear" w:color="auto" w:fill="auto"/>
            <w:noWrap/>
            <w:vAlign w:val="center"/>
            <w:hideMark/>
          </w:tcPr>
          <w:p w14:paraId="6C9D2958" w14:textId="77777777" w:rsidR="00B574C4" w:rsidRPr="00C3356C"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6447FD1E" w14:textId="77777777" w:rsidR="00B574C4" w:rsidRPr="00C3356C"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38C6542C" w14:textId="77777777" w:rsidR="00B574C4" w:rsidRPr="00C3356C" w:rsidRDefault="00B574C4" w:rsidP="00B43A9E">
            <w:pPr>
              <w:jc w:val="center"/>
              <w:rPr>
                <w:sz w:val="16"/>
                <w:szCs w:val="16"/>
              </w:rPr>
            </w:pPr>
            <w:r w:rsidRPr="00C3356C">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2B97E185" w14:textId="77777777" w:rsidR="00B574C4" w:rsidRPr="00C3356C"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7CB3745E" w14:textId="77777777" w:rsidR="00B574C4" w:rsidRPr="00C3356C"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0B843E2D" w14:textId="77777777" w:rsidR="00B574C4" w:rsidRPr="00C3356C"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6B51F9C5" w14:textId="77777777" w:rsidR="00B574C4" w:rsidRPr="00C3356C"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42E7E7F6" w14:textId="77777777" w:rsidR="00B574C4" w:rsidRPr="00C3356C"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55BAA9B3" w14:textId="77777777" w:rsidR="00B574C4" w:rsidRPr="00C3356C"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750D0FFE"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112B668E" w14:textId="77777777" w:rsidR="00B574C4" w:rsidRPr="00C3356C"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490A22FD"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4ED0FBD"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581989B" w14:textId="77777777" w:rsidR="00B574C4" w:rsidRPr="00C3356C" w:rsidRDefault="00B574C4" w:rsidP="00B43A9E">
            <w:pPr>
              <w:jc w:val="center"/>
              <w:rPr>
                <w:sz w:val="16"/>
                <w:szCs w:val="16"/>
              </w:rPr>
            </w:pPr>
            <w:r w:rsidRPr="00C3356C">
              <w:rPr>
                <w:sz w:val="16"/>
                <w:szCs w:val="16"/>
              </w:rPr>
              <w:t>1</w:t>
            </w:r>
          </w:p>
        </w:tc>
        <w:tc>
          <w:tcPr>
            <w:tcW w:w="185" w:type="pct"/>
            <w:tcBorders>
              <w:top w:val="nil"/>
              <w:left w:val="nil"/>
              <w:bottom w:val="single" w:sz="4" w:space="0" w:color="auto"/>
              <w:right w:val="single" w:sz="4" w:space="0" w:color="auto"/>
            </w:tcBorders>
            <w:shd w:val="clear" w:color="auto" w:fill="auto"/>
            <w:noWrap/>
            <w:vAlign w:val="center"/>
            <w:hideMark/>
          </w:tcPr>
          <w:p w14:paraId="47C84F12"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6A8E3A6E" w14:textId="77777777" w:rsidR="00B574C4" w:rsidRPr="00C3356C"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6D648671"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4486A040"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BBE932F"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9216D68"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726F07DE" w14:textId="77777777" w:rsidR="00B574C4" w:rsidRPr="00C3356C" w:rsidRDefault="00B574C4" w:rsidP="00B43A9E">
            <w:pPr>
              <w:jc w:val="center"/>
              <w:rPr>
                <w:sz w:val="16"/>
                <w:szCs w:val="16"/>
              </w:rPr>
            </w:pPr>
          </w:p>
        </w:tc>
      </w:tr>
      <w:tr w:rsidR="00B574C4" w:rsidRPr="00DC5521" w14:paraId="229A40CD" w14:textId="77777777" w:rsidTr="00831653">
        <w:trPr>
          <w:trHeight w:val="553"/>
        </w:trPr>
        <w:tc>
          <w:tcPr>
            <w:tcW w:w="220" w:type="pct"/>
            <w:tcBorders>
              <w:top w:val="nil"/>
              <w:left w:val="single" w:sz="4" w:space="0" w:color="auto"/>
              <w:bottom w:val="single" w:sz="4" w:space="0" w:color="auto"/>
              <w:right w:val="nil"/>
            </w:tcBorders>
            <w:shd w:val="clear" w:color="auto" w:fill="auto"/>
            <w:noWrap/>
            <w:vAlign w:val="center"/>
            <w:hideMark/>
          </w:tcPr>
          <w:p w14:paraId="634091CE" w14:textId="77777777" w:rsidR="00B574C4" w:rsidRPr="00C3356C" w:rsidRDefault="00B574C4" w:rsidP="00B43A9E">
            <w:pPr>
              <w:jc w:val="center"/>
              <w:rPr>
                <w:sz w:val="16"/>
                <w:szCs w:val="16"/>
              </w:rPr>
            </w:pPr>
            <w:r w:rsidRPr="00C3356C">
              <w:rPr>
                <w:sz w:val="16"/>
                <w:szCs w:val="16"/>
              </w:rPr>
              <w:t>64</w:t>
            </w:r>
          </w:p>
        </w:tc>
        <w:tc>
          <w:tcPr>
            <w:tcW w:w="725" w:type="pct"/>
            <w:tcBorders>
              <w:top w:val="nil"/>
              <w:left w:val="single" w:sz="4" w:space="0" w:color="auto"/>
              <w:bottom w:val="single" w:sz="4" w:space="0" w:color="auto"/>
              <w:right w:val="single" w:sz="4" w:space="0" w:color="auto"/>
            </w:tcBorders>
            <w:shd w:val="clear" w:color="auto" w:fill="auto"/>
            <w:vAlign w:val="center"/>
            <w:hideMark/>
          </w:tcPr>
          <w:p w14:paraId="3F267CAE" w14:textId="77777777" w:rsidR="00B574C4" w:rsidRPr="00C3356C" w:rsidRDefault="00B574C4" w:rsidP="00B43A9E">
            <w:pPr>
              <w:jc w:val="center"/>
              <w:rPr>
                <w:sz w:val="18"/>
                <w:szCs w:val="18"/>
              </w:rPr>
            </w:pPr>
            <w:r w:rsidRPr="00C3356C">
              <w:rPr>
                <w:sz w:val="18"/>
                <w:szCs w:val="18"/>
              </w:rPr>
              <w:t xml:space="preserve">ИП </w:t>
            </w:r>
            <w:proofErr w:type="spellStart"/>
            <w:r w:rsidRPr="00C3356C">
              <w:rPr>
                <w:sz w:val="18"/>
                <w:szCs w:val="18"/>
              </w:rPr>
              <w:t>Коробец</w:t>
            </w:r>
            <w:proofErr w:type="spellEnd"/>
            <w:r w:rsidRPr="00C3356C">
              <w:rPr>
                <w:sz w:val="18"/>
                <w:szCs w:val="18"/>
              </w:rPr>
              <w:t xml:space="preserve"> Т.Н.,            ул. Южная, 2А, оф. 4</w:t>
            </w:r>
          </w:p>
        </w:tc>
        <w:tc>
          <w:tcPr>
            <w:tcW w:w="161" w:type="pct"/>
            <w:tcBorders>
              <w:top w:val="nil"/>
              <w:left w:val="nil"/>
              <w:bottom w:val="single" w:sz="4" w:space="0" w:color="auto"/>
              <w:right w:val="single" w:sz="4" w:space="0" w:color="auto"/>
            </w:tcBorders>
            <w:shd w:val="clear" w:color="auto" w:fill="auto"/>
            <w:noWrap/>
            <w:vAlign w:val="center"/>
            <w:hideMark/>
          </w:tcPr>
          <w:p w14:paraId="4289E7D1" w14:textId="77777777" w:rsidR="00B574C4" w:rsidRPr="00C3356C" w:rsidRDefault="00B574C4" w:rsidP="00B43A9E">
            <w:pPr>
              <w:jc w:val="center"/>
              <w:rPr>
                <w:sz w:val="16"/>
                <w:szCs w:val="16"/>
              </w:rPr>
            </w:pPr>
            <w:r w:rsidRPr="00C3356C">
              <w:rPr>
                <w:sz w:val="16"/>
                <w:szCs w:val="16"/>
              </w:rPr>
              <w:t>3</w:t>
            </w:r>
          </w:p>
        </w:tc>
        <w:tc>
          <w:tcPr>
            <w:tcW w:w="166" w:type="pct"/>
            <w:tcBorders>
              <w:top w:val="nil"/>
              <w:left w:val="nil"/>
              <w:bottom w:val="single" w:sz="4" w:space="0" w:color="auto"/>
              <w:right w:val="single" w:sz="4" w:space="0" w:color="auto"/>
            </w:tcBorders>
            <w:shd w:val="clear" w:color="auto" w:fill="auto"/>
            <w:noWrap/>
            <w:vAlign w:val="center"/>
            <w:hideMark/>
          </w:tcPr>
          <w:p w14:paraId="3F8F1724" w14:textId="77777777" w:rsidR="00B574C4" w:rsidRPr="00C3356C" w:rsidRDefault="00B574C4" w:rsidP="00B43A9E">
            <w:pPr>
              <w:jc w:val="center"/>
              <w:rP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14:paraId="6F778E3A" w14:textId="77777777" w:rsidR="00B574C4" w:rsidRPr="00C3356C" w:rsidRDefault="00B574C4" w:rsidP="00B43A9E">
            <w:pPr>
              <w:jc w:val="center"/>
              <w:rPr>
                <w:sz w:val="16"/>
                <w:szCs w:val="16"/>
              </w:rPr>
            </w:pPr>
          </w:p>
        </w:tc>
        <w:tc>
          <w:tcPr>
            <w:tcW w:w="223" w:type="pct"/>
            <w:tcBorders>
              <w:top w:val="nil"/>
              <w:left w:val="nil"/>
              <w:bottom w:val="single" w:sz="4" w:space="0" w:color="auto"/>
              <w:right w:val="single" w:sz="4" w:space="0" w:color="auto"/>
            </w:tcBorders>
            <w:shd w:val="clear" w:color="auto" w:fill="auto"/>
            <w:noWrap/>
            <w:vAlign w:val="center"/>
            <w:hideMark/>
          </w:tcPr>
          <w:p w14:paraId="58983237" w14:textId="77777777" w:rsidR="00B574C4" w:rsidRPr="00C3356C" w:rsidRDefault="00B574C4" w:rsidP="00B43A9E">
            <w:pPr>
              <w:jc w:val="center"/>
              <w:rPr>
                <w:sz w:val="16"/>
                <w:szCs w:val="16"/>
              </w:rPr>
            </w:pPr>
            <w:r w:rsidRPr="00C3356C">
              <w:rPr>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61CB5E71" w14:textId="77777777" w:rsidR="00B574C4" w:rsidRPr="00C3356C" w:rsidRDefault="00B574C4" w:rsidP="00B43A9E">
            <w:pPr>
              <w:jc w:val="center"/>
              <w:rPr>
                <w:sz w:val="16"/>
                <w:szCs w:val="16"/>
              </w:rPr>
            </w:pPr>
          </w:p>
        </w:tc>
        <w:tc>
          <w:tcPr>
            <w:tcW w:w="164" w:type="pct"/>
            <w:tcBorders>
              <w:top w:val="nil"/>
              <w:left w:val="nil"/>
              <w:bottom w:val="single" w:sz="4" w:space="0" w:color="auto"/>
              <w:right w:val="single" w:sz="4" w:space="0" w:color="auto"/>
            </w:tcBorders>
            <w:shd w:val="clear" w:color="auto" w:fill="auto"/>
            <w:noWrap/>
            <w:vAlign w:val="center"/>
            <w:hideMark/>
          </w:tcPr>
          <w:p w14:paraId="51F2F58F" w14:textId="77777777" w:rsidR="00B574C4" w:rsidRPr="00C3356C" w:rsidRDefault="00B574C4" w:rsidP="00B43A9E">
            <w:pPr>
              <w:jc w:val="center"/>
              <w:rPr>
                <w:sz w:val="16"/>
                <w:szCs w:val="16"/>
              </w:rPr>
            </w:pPr>
          </w:p>
        </w:tc>
        <w:tc>
          <w:tcPr>
            <w:tcW w:w="158" w:type="pct"/>
            <w:tcBorders>
              <w:top w:val="nil"/>
              <w:left w:val="nil"/>
              <w:bottom w:val="single" w:sz="4" w:space="0" w:color="auto"/>
              <w:right w:val="single" w:sz="4" w:space="0" w:color="auto"/>
            </w:tcBorders>
            <w:shd w:val="clear" w:color="auto" w:fill="auto"/>
            <w:noWrap/>
            <w:vAlign w:val="center"/>
            <w:hideMark/>
          </w:tcPr>
          <w:p w14:paraId="70C346FD" w14:textId="77777777" w:rsidR="00B574C4" w:rsidRPr="00C3356C" w:rsidRDefault="00B574C4" w:rsidP="00B43A9E">
            <w:pPr>
              <w:jc w:val="center"/>
              <w:rPr>
                <w:sz w:val="16"/>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0E874229" w14:textId="77777777" w:rsidR="00B574C4" w:rsidRPr="00C3356C"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7601E819" w14:textId="77777777" w:rsidR="00B574C4" w:rsidRPr="00C3356C"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4231F2AE" w14:textId="77777777" w:rsidR="00B574C4" w:rsidRPr="00C3356C" w:rsidRDefault="00B574C4" w:rsidP="00B43A9E">
            <w:pPr>
              <w:jc w:val="center"/>
              <w:rPr>
                <w:sz w:val="16"/>
                <w:szCs w:val="16"/>
              </w:rPr>
            </w:pPr>
            <w:r w:rsidRPr="00C3356C">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1137D0C2"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25506A43" w14:textId="77777777" w:rsidR="00B574C4" w:rsidRPr="00C3356C"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19094045"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2F345D3"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9CA7051"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643A3E7"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6BF38B8A" w14:textId="77777777" w:rsidR="00B574C4" w:rsidRPr="00C3356C"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793D16EE"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37A59495"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641F629"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B8D8187"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4EAECA78" w14:textId="77777777" w:rsidR="00B574C4" w:rsidRPr="00C3356C" w:rsidRDefault="00B574C4" w:rsidP="00B43A9E">
            <w:pPr>
              <w:jc w:val="center"/>
              <w:rPr>
                <w:sz w:val="16"/>
                <w:szCs w:val="16"/>
              </w:rPr>
            </w:pPr>
          </w:p>
        </w:tc>
      </w:tr>
      <w:tr w:rsidR="00B574C4" w:rsidRPr="00DC5521" w14:paraId="7AA152B2" w14:textId="77777777" w:rsidTr="00831653">
        <w:trPr>
          <w:trHeight w:val="561"/>
        </w:trPr>
        <w:tc>
          <w:tcPr>
            <w:tcW w:w="220" w:type="pct"/>
            <w:tcBorders>
              <w:top w:val="nil"/>
              <w:left w:val="single" w:sz="4" w:space="0" w:color="auto"/>
              <w:bottom w:val="single" w:sz="4" w:space="0" w:color="auto"/>
              <w:right w:val="nil"/>
            </w:tcBorders>
            <w:shd w:val="clear" w:color="auto" w:fill="auto"/>
            <w:noWrap/>
            <w:vAlign w:val="center"/>
            <w:hideMark/>
          </w:tcPr>
          <w:p w14:paraId="12B4BED5" w14:textId="77777777" w:rsidR="00B574C4" w:rsidRPr="00C3356C" w:rsidRDefault="00B574C4" w:rsidP="00B43A9E">
            <w:pPr>
              <w:jc w:val="center"/>
              <w:rPr>
                <w:sz w:val="16"/>
                <w:szCs w:val="16"/>
              </w:rPr>
            </w:pPr>
            <w:r w:rsidRPr="00C3356C">
              <w:rPr>
                <w:sz w:val="16"/>
                <w:szCs w:val="16"/>
              </w:rPr>
              <w:t>65</w:t>
            </w:r>
          </w:p>
        </w:tc>
        <w:tc>
          <w:tcPr>
            <w:tcW w:w="725" w:type="pct"/>
            <w:tcBorders>
              <w:top w:val="nil"/>
              <w:left w:val="single" w:sz="4" w:space="0" w:color="auto"/>
              <w:bottom w:val="single" w:sz="4" w:space="0" w:color="auto"/>
              <w:right w:val="single" w:sz="4" w:space="0" w:color="auto"/>
            </w:tcBorders>
            <w:shd w:val="clear" w:color="auto" w:fill="auto"/>
            <w:vAlign w:val="center"/>
            <w:hideMark/>
          </w:tcPr>
          <w:p w14:paraId="3B09BA5C" w14:textId="77777777" w:rsidR="00B574C4" w:rsidRPr="00C3356C" w:rsidRDefault="00B574C4" w:rsidP="00B43A9E">
            <w:pPr>
              <w:jc w:val="center"/>
              <w:rPr>
                <w:color w:val="000000"/>
                <w:sz w:val="18"/>
                <w:szCs w:val="18"/>
              </w:rPr>
            </w:pPr>
            <w:r w:rsidRPr="00C3356C">
              <w:rPr>
                <w:color w:val="000000"/>
                <w:sz w:val="18"/>
                <w:szCs w:val="18"/>
              </w:rPr>
              <w:t>ИП Журавлева Т.О., ул. Южная,  2Б, оф. 4</w:t>
            </w:r>
          </w:p>
        </w:tc>
        <w:tc>
          <w:tcPr>
            <w:tcW w:w="161" w:type="pct"/>
            <w:tcBorders>
              <w:top w:val="nil"/>
              <w:left w:val="nil"/>
              <w:bottom w:val="single" w:sz="4" w:space="0" w:color="auto"/>
              <w:right w:val="single" w:sz="4" w:space="0" w:color="auto"/>
            </w:tcBorders>
            <w:shd w:val="clear" w:color="auto" w:fill="auto"/>
            <w:noWrap/>
            <w:vAlign w:val="center"/>
            <w:hideMark/>
          </w:tcPr>
          <w:p w14:paraId="7F3F321C" w14:textId="77777777" w:rsidR="00B574C4" w:rsidRPr="00C3356C" w:rsidRDefault="00B574C4" w:rsidP="00B43A9E">
            <w:pPr>
              <w:jc w:val="center"/>
              <w:rPr>
                <w:color w:val="000000"/>
                <w:sz w:val="16"/>
                <w:szCs w:val="16"/>
              </w:rPr>
            </w:pPr>
            <w:r w:rsidRPr="00C3356C">
              <w:rPr>
                <w:color w:val="000000"/>
                <w:sz w:val="16"/>
                <w:szCs w:val="16"/>
              </w:rPr>
              <w:t>3</w:t>
            </w:r>
          </w:p>
        </w:tc>
        <w:tc>
          <w:tcPr>
            <w:tcW w:w="166" w:type="pct"/>
            <w:tcBorders>
              <w:top w:val="nil"/>
              <w:left w:val="nil"/>
              <w:bottom w:val="single" w:sz="4" w:space="0" w:color="auto"/>
              <w:right w:val="single" w:sz="4" w:space="0" w:color="auto"/>
            </w:tcBorders>
            <w:shd w:val="clear" w:color="auto" w:fill="auto"/>
            <w:noWrap/>
            <w:vAlign w:val="center"/>
            <w:hideMark/>
          </w:tcPr>
          <w:p w14:paraId="36726272" w14:textId="77777777" w:rsidR="00B574C4" w:rsidRPr="00C3356C" w:rsidRDefault="00B574C4" w:rsidP="00B43A9E">
            <w:pPr>
              <w:jc w:val="center"/>
              <w:rPr>
                <w:color w:val="000000"/>
                <w:sz w:val="18"/>
                <w:szCs w:val="18"/>
              </w:rPr>
            </w:pPr>
          </w:p>
        </w:tc>
        <w:tc>
          <w:tcPr>
            <w:tcW w:w="244" w:type="pct"/>
            <w:tcBorders>
              <w:top w:val="nil"/>
              <w:left w:val="nil"/>
              <w:bottom w:val="single" w:sz="4" w:space="0" w:color="auto"/>
              <w:right w:val="single" w:sz="4" w:space="0" w:color="auto"/>
            </w:tcBorders>
            <w:shd w:val="clear" w:color="auto" w:fill="auto"/>
            <w:noWrap/>
            <w:vAlign w:val="center"/>
            <w:hideMark/>
          </w:tcPr>
          <w:p w14:paraId="5D377612" w14:textId="77777777" w:rsidR="00B574C4" w:rsidRPr="00C3356C" w:rsidRDefault="00B574C4" w:rsidP="00B43A9E">
            <w:pPr>
              <w:jc w:val="center"/>
              <w:rPr>
                <w:color w:val="000000"/>
                <w:sz w:val="18"/>
                <w:szCs w:val="18"/>
              </w:rPr>
            </w:pPr>
          </w:p>
        </w:tc>
        <w:tc>
          <w:tcPr>
            <w:tcW w:w="223" w:type="pct"/>
            <w:tcBorders>
              <w:top w:val="nil"/>
              <w:left w:val="nil"/>
              <w:bottom w:val="single" w:sz="4" w:space="0" w:color="auto"/>
              <w:right w:val="single" w:sz="4" w:space="0" w:color="auto"/>
            </w:tcBorders>
            <w:shd w:val="clear" w:color="auto" w:fill="auto"/>
            <w:noWrap/>
            <w:vAlign w:val="center"/>
            <w:hideMark/>
          </w:tcPr>
          <w:p w14:paraId="33B97565" w14:textId="77777777" w:rsidR="00B574C4" w:rsidRPr="00C3356C" w:rsidRDefault="00B574C4" w:rsidP="00B43A9E">
            <w:pPr>
              <w:jc w:val="center"/>
              <w:rPr>
                <w:color w:val="000000"/>
                <w:sz w:val="16"/>
                <w:szCs w:val="16"/>
              </w:rPr>
            </w:pPr>
            <w:r w:rsidRPr="00C3356C">
              <w:rPr>
                <w:color w:val="000000"/>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6CD969E6" w14:textId="77777777" w:rsidR="00B574C4" w:rsidRPr="00C3356C" w:rsidRDefault="00B574C4" w:rsidP="00B43A9E">
            <w:pPr>
              <w:jc w:val="center"/>
              <w:rPr>
                <w:color w:val="000000"/>
                <w:sz w:val="18"/>
                <w:szCs w:val="18"/>
              </w:rPr>
            </w:pPr>
          </w:p>
        </w:tc>
        <w:tc>
          <w:tcPr>
            <w:tcW w:w="164" w:type="pct"/>
            <w:tcBorders>
              <w:top w:val="nil"/>
              <w:left w:val="nil"/>
              <w:bottom w:val="single" w:sz="4" w:space="0" w:color="auto"/>
              <w:right w:val="single" w:sz="4" w:space="0" w:color="auto"/>
            </w:tcBorders>
            <w:shd w:val="clear" w:color="auto" w:fill="auto"/>
            <w:noWrap/>
            <w:vAlign w:val="center"/>
            <w:hideMark/>
          </w:tcPr>
          <w:p w14:paraId="6BC07DF6" w14:textId="77777777" w:rsidR="00B574C4" w:rsidRPr="00C3356C" w:rsidRDefault="00B574C4" w:rsidP="00B43A9E">
            <w:pPr>
              <w:jc w:val="center"/>
              <w:rPr>
                <w:color w:val="000000"/>
              </w:rPr>
            </w:pPr>
          </w:p>
        </w:tc>
        <w:tc>
          <w:tcPr>
            <w:tcW w:w="158" w:type="pct"/>
            <w:tcBorders>
              <w:top w:val="nil"/>
              <w:left w:val="nil"/>
              <w:bottom w:val="single" w:sz="4" w:space="0" w:color="auto"/>
              <w:right w:val="single" w:sz="4" w:space="0" w:color="auto"/>
            </w:tcBorders>
            <w:shd w:val="clear" w:color="auto" w:fill="auto"/>
            <w:noWrap/>
            <w:vAlign w:val="center"/>
            <w:hideMark/>
          </w:tcPr>
          <w:p w14:paraId="52AD254D" w14:textId="77777777" w:rsidR="00B574C4" w:rsidRPr="00C3356C" w:rsidRDefault="00B574C4" w:rsidP="00B43A9E">
            <w:pPr>
              <w:jc w:val="center"/>
              <w:rPr>
                <w:color w:val="000000"/>
              </w:rPr>
            </w:pPr>
          </w:p>
        </w:tc>
        <w:tc>
          <w:tcPr>
            <w:tcW w:w="169" w:type="pct"/>
            <w:tcBorders>
              <w:top w:val="nil"/>
              <w:left w:val="nil"/>
              <w:bottom w:val="single" w:sz="4" w:space="0" w:color="auto"/>
              <w:right w:val="single" w:sz="4" w:space="0" w:color="auto"/>
            </w:tcBorders>
            <w:shd w:val="clear" w:color="auto" w:fill="auto"/>
            <w:noWrap/>
            <w:vAlign w:val="center"/>
            <w:hideMark/>
          </w:tcPr>
          <w:p w14:paraId="577CDA35" w14:textId="77777777" w:rsidR="00B574C4" w:rsidRPr="00C3356C" w:rsidRDefault="00B574C4" w:rsidP="00B43A9E">
            <w:pPr>
              <w:jc w:val="center"/>
              <w:rPr>
                <w:color w:val="000000"/>
              </w:rPr>
            </w:pPr>
          </w:p>
        </w:tc>
        <w:tc>
          <w:tcPr>
            <w:tcW w:w="175" w:type="pct"/>
            <w:tcBorders>
              <w:top w:val="nil"/>
              <w:left w:val="nil"/>
              <w:bottom w:val="single" w:sz="4" w:space="0" w:color="auto"/>
              <w:right w:val="single" w:sz="4" w:space="0" w:color="auto"/>
            </w:tcBorders>
            <w:shd w:val="clear" w:color="auto" w:fill="auto"/>
            <w:noWrap/>
            <w:vAlign w:val="center"/>
            <w:hideMark/>
          </w:tcPr>
          <w:p w14:paraId="6BCBF7EC" w14:textId="77777777" w:rsidR="00B574C4" w:rsidRPr="00C3356C"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0AF2FC51" w14:textId="77777777" w:rsidR="00B574C4" w:rsidRPr="00C3356C" w:rsidRDefault="00B574C4" w:rsidP="00B43A9E">
            <w:pPr>
              <w:jc w:val="center"/>
              <w:rPr>
                <w:sz w:val="16"/>
                <w:szCs w:val="16"/>
              </w:rPr>
            </w:pPr>
            <w:r w:rsidRPr="00C3356C">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26C67257"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261D2EF3" w14:textId="77777777" w:rsidR="00B574C4" w:rsidRPr="00C3356C"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489EF4B9"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51F2BE2"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7E34C4C"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5F2FF97"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264400A0" w14:textId="77777777" w:rsidR="00B574C4" w:rsidRPr="00C3356C"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19D8B984"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2A51CA0E"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EC15168"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95CBFD8"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7638C317" w14:textId="77777777" w:rsidR="00B574C4" w:rsidRPr="00C3356C" w:rsidRDefault="00B574C4" w:rsidP="00B43A9E">
            <w:pPr>
              <w:jc w:val="center"/>
              <w:rPr>
                <w:sz w:val="16"/>
                <w:szCs w:val="16"/>
              </w:rPr>
            </w:pPr>
          </w:p>
        </w:tc>
      </w:tr>
      <w:tr w:rsidR="00B574C4" w:rsidRPr="00DC5521" w14:paraId="257F8A16" w14:textId="77777777" w:rsidTr="00831653">
        <w:trPr>
          <w:trHeight w:val="697"/>
        </w:trPr>
        <w:tc>
          <w:tcPr>
            <w:tcW w:w="220" w:type="pct"/>
            <w:tcBorders>
              <w:top w:val="nil"/>
              <w:left w:val="single" w:sz="4" w:space="0" w:color="auto"/>
              <w:bottom w:val="single" w:sz="4" w:space="0" w:color="auto"/>
              <w:right w:val="nil"/>
            </w:tcBorders>
            <w:shd w:val="clear" w:color="auto" w:fill="auto"/>
            <w:noWrap/>
            <w:vAlign w:val="center"/>
            <w:hideMark/>
          </w:tcPr>
          <w:p w14:paraId="19EE74EC" w14:textId="77777777" w:rsidR="00B574C4" w:rsidRPr="00C3356C" w:rsidRDefault="00B574C4" w:rsidP="00B43A9E">
            <w:pPr>
              <w:jc w:val="center"/>
              <w:rPr>
                <w:sz w:val="16"/>
                <w:szCs w:val="16"/>
              </w:rPr>
            </w:pPr>
            <w:r w:rsidRPr="00C3356C">
              <w:rPr>
                <w:sz w:val="16"/>
                <w:szCs w:val="16"/>
              </w:rPr>
              <w:t>66</w:t>
            </w:r>
          </w:p>
        </w:tc>
        <w:tc>
          <w:tcPr>
            <w:tcW w:w="725" w:type="pct"/>
            <w:tcBorders>
              <w:top w:val="nil"/>
              <w:left w:val="single" w:sz="4" w:space="0" w:color="auto"/>
              <w:bottom w:val="single" w:sz="4" w:space="0" w:color="auto"/>
              <w:right w:val="single" w:sz="4" w:space="0" w:color="auto"/>
            </w:tcBorders>
            <w:shd w:val="clear" w:color="auto" w:fill="auto"/>
            <w:vAlign w:val="center"/>
            <w:hideMark/>
          </w:tcPr>
          <w:p w14:paraId="6C0837C1" w14:textId="77777777" w:rsidR="00B574C4" w:rsidRPr="00C3356C" w:rsidRDefault="00B574C4" w:rsidP="00B43A9E">
            <w:pPr>
              <w:jc w:val="center"/>
              <w:rPr>
                <w:color w:val="000000"/>
                <w:sz w:val="18"/>
                <w:szCs w:val="18"/>
              </w:rPr>
            </w:pPr>
            <w:r w:rsidRPr="00C3356C">
              <w:rPr>
                <w:color w:val="000000"/>
                <w:sz w:val="18"/>
                <w:szCs w:val="18"/>
              </w:rPr>
              <w:t xml:space="preserve">ИП </w:t>
            </w:r>
            <w:proofErr w:type="spellStart"/>
            <w:r w:rsidRPr="00C3356C">
              <w:rPr>
                <w:color w:val="000000"/>
                <w:sz w:val="18"/>
                <w:szCs w:val="18"/>
              </w:rPr>
              <w:t>Бадамшина</w:t>
            </w:r>
            <w:proofErr w:type="spellEnd"/>
            <w:r w:rsidRPr="00C3356C">
              <w:rPr>
                <w:color w:val="000000"/>
                <w:sz w:val="18"/>
                <w:szCs w:val="18"/>
              </w:rPr>
              <w:t xml:space="preserve"> Ю.В.,  ИП Иванова И.О.,            ул. Южная, 2Б, оф. 12</w:t>
            </w:r>
          </w:p>
        </w:tc>
        <w:tc>
          <w:tcPr>
            <w:tcW w:w="161" w:type="pct"/>
            <w:tcBorders>
              <w:top w:val="nil"/>
              <w:left w:val="nil"/>
              <w:bottom w:val="single" w:sz="4" w:space="0" w:color="auto"/>
              <w:right w:val="single" w:sz="4" w:space="0" w:color="auto"/>
            </w:tcBorders>
            <w:shd w:val="clear" w:color="auto" w:fill="auto"/>
            <w:noWrap/>
            <w:vAlign w:val="center"/>
            <w:hideMark/>
          </w:tcPr>
          <w:p w14:paraId="124FE5E5" w14:textId="77777777" w:rsidR="00B574C4" w:rsidRPr="00C3356C" w:rsidRDefault="00B574C4" w:rsidP="00B43A9E">
            <w:pPr>
              <w:jc w:val="center"/>
              <w:rPr>
                <w:color w:val="000000"/>
                <w:sz w:val="16"/>
                <w:szCs w:val="16"/>
              </w:rPr>
            </w:pPr>
            <w:r w:rsidRPr="00C3356C">
              <w:rPr>
                <w:color w:val="000000"/>
                <w:sz w:val="16"/>
                <w:szCs w:val="16"/>
              </w:rPr>
              <w:t>4</w:t>
            </w:r>
          </w:p>
        </w:tc>
        <w:tc>
          <w:tcPr>
            <w:tcW w:w="166" w:type="pct"/>
            <w:tcBorders>
              <w:top w:val="nil"/>
              <w:left w:val="nil"/>
              <w:bottom w:val="single" w:sz="4" w:space="0" w:color="auto"/>
              <w:right w:val="single" w:sz="4" w:space="0" w:color="auto"/>
            </w:tcBorders>
            <w:shd w:val="clear" w:color="auto" w:fill="auto"/>
            <w:noWrap/>
            <w:vAlign w:val="center"/>
            <w:hideMark/>
          </w:tcPr>
          <w:p w14:paraId="1E33428F" w14:textId="77777777" w:rsidR="00B574C4" w:rsidRPr="00C3356C" w:rsidRDefault="00B574C4" w:rsidP="00B43A9E">
            <w:pPr>
              <w:jc w:val="center"/>
              <w:rPr>
                <w:color w:val="000000"/>
                <w:sz w:val="18"/>
                <w:szCs w:val="18"/>
              </w:rPr>
            </w:pPr>
          </w:p>
        </w:tc>
        <w:tc>
          <w:tcPr>
            <w:tcW w:w="244" w:type="pct"/>
            <w:tcBorders>
              <w:top w:val="nil"/>
              <w:left w:val="nil"/>
              <w:bottom w:val="single" w:sz="4" w:space="0" w:color="auto"/>
              <w:right w:val="single" w:sz="4" w:space="0" w:color="auto"/>
            </w:tcBorders>
            <w:shd w:val="clear" w:color="auto" w:fill="auto"/>
            <w:noWrap/>
            <w:vAlign w:val="center"/>
            <w:hideMark/>
          </w:tcPr>
          <w:p w14:paraId="2F8D1C8D" w14:textId="77777777" w:rsidR="00B574C4" w:rsidRPr="00C3356C" w:rsidRDefault="00B574C4" w:rsidP="00B43A9E">
            <w:pPr>
              <w:jc w:val="center"/>
              <w:rPr>
                <w:color w:val="000000"/>
                <w:sz w:val="18"/>
                <w:szCs w:val="18"/>
              </w:rPr>
            </w:pPr>
          </w:p>
        </w:tc>
        <w:tc>
          <w:tcPr>
            <w:tcW w:w="223" w:type="pct"/>
            <w:tcBorders>
              <w:top w:val="nil"/>
              <w:left w:val="nil"/>
              <w:bottom w:val="single" w:sz="4" w:space="0" w:color="auto"/>
              <w:right w:val="single" w:sz="4" w:space="0" w:color="auto"/>
            </w:tcBorders>
            <w:shd w:val="clear" w:color="auto" w:fill="auto"/>
            <w:noWrap/>
            <w:vAlign w:val="center"/>
            <w:hideMark/>
          </w:tcPr>
          <w:p w14:paraId="538D1454" w14:textId="77777777" w:rsidR="00B574C4" w:rsidRPr="00C3356C" w:rsidRDefault="00B574C4" w:rsidP="00B43A9E">
            <w:pPr>
              <w:jc w:val="center"/>
              <w:rPr>
                <w:color w:val="000000"/>
                <w:sz w:val="16"/>
                <w:szCs w:val="16"/>
              </w:rPr>
            </w:pPr>
            <w:r w:rsidRPr="00C3356C">
              <w:rPr>
                <w:color w:val="000000"/>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6651C2D0" w14:textId="77777777" w:rsidR="00B574C4" w:rsidRPr="00C3356C" w:rsidRDefault="00B574C4" w:rsidP="00B43A9E">
            <w:pPr>
              <w:jc w:val="center"/>
              <w:rPr>
                <w:color w:val="000000"/>
                <w:sz w:val="18"/>
                <w:szCs w:val="18"/>
              </w:rPr>
            </w:pPr>
          </w:p>
        </w:tc>
        <w:tc>
          <w:tcPr>
            <w:tcW w:w="164" w:type="pct"/>
            <w:tcBorders>
              <w:top w:val="nil"/>
              <w:left w:val="nil"/>
              <w:bottom w:val="single" w:sz="4" w:space="0" w:color="auto"/>
              <w:right w:val="single" w:sz="4" w:space="0" w:color="auto"/>
            </w:tcBorders>
            <w:shd w:val="clear" w:color="auto" w:fill="auto"/>
            <w:noWrap/>
            <w:vAlign w:val="center"/>
            <w:hideMark/>
          </w:tcPr>
          <w:p w14:paraId="69AB9FC5" w14:textId="77777777" w:rsidR="00B574C4" w:rsidRPr="00C3356C" w:rsidRDefault="00B574C4" w:rsidP="00B43A9E">
            <w:pPr>
              <w:jc w:val="center"/>
              <w:rPr>
                <w:color w:val="000000"/>
              </w:rPr>
            </w:pPr>
          </w:p>
        </w:tc>
        <w:tc>
          <w:tcPr>
            <w:tcW w:w="158" w:type="pct"/>
            <w:tcBorders>
              <w:top w:val="nil"/>
              <w:left w:val="nil"/>
              <w:bottom w:val="single" w:sz="4" w:space="0" w:color="auto"/>
              <w:right w:val="single" w:sz="4" w:space="0" w:color="auto"/>
            </w:tcBorders>
            <w:shd w:val="clear" w:color="auto" w:fill="auto"/>
            <w:noWrap/>
            <w:vAlign w:val="center"/>
            <w:hideMark/>
          </w:tcPr>
          <w:p w14:paraId="781D2C38" w14:textId="77777777" w:rsidR="00B574C4" w:rsidRPr="00C3356C" w:rsidRDefault="00B574C4" w:rsidP="00B43A9E">
            <w:pPr>
              <w:jc w:val="center"/>
              <w:rPr>
                <w:color w:val="000000"/>
              </w:rPr>
            </w:pPr>
          </w:p>
        </w:tc>
        <w:tc>
          <w:tcPr>
            <w:tcW w:w="169" w:type="pct"/>
            <w:tcBorders>
              <w:top w:val="nil"/>
              <w:left w:val="nil"/>
              <w:bottom w:val="single" w:sz="4" w:space="0" w:color="auto"/>
              <w:right w:val="single" w:sz="4" w:space="0" w:color="auto"/>
            </w:tcBorders>
            <w:shd w:val="clear" w:color="auto" w:fill="auto"/>
            <w:noWrap/>
            <w:vAlign w:val="center"/>
            <w:hideMark/>
          </w:tcPr>
          <w:p w14:paraId="12365084" w14:textId="77777777" w:rsidR="00B574C4" w:rsidRPr="00C3356C" w:rsidRDefault="00B574C4" w:rsidP="00B43A9E">
            <w:pPr>
              <w:jc w:val="center"/>
              <w:rPr>
                <w:color w:val="000000"/>
              </w:rPr>
            </w:pPr>
          </w:p>
        </w:tc>
        <w:tc>
          <w:tcPr>
            <w:tcW w:w="175" w:type="pct"/>
            <w:tcBorders>
              <w:top w:val="nil"/>
              <w:left w:val="nil"/>
              <w:bottom w:val="single" w:sz="4" w:space="0" w:color="auto"/>
              <w:right w:val="single" w:sz="4" w:space="0" w:color="auto"/>
            </w:tcBorders>
            <w:shd w:val="clear" w:color="auto" w:fill="auto"/>
            <w:noWrap/>
            <w:vAlign w:val="center"/>
            <w:hideMark/>
          </w:tcPr>
          <w:p w14:paraId="48BB8848" w14:textId="77777777" w:rsidR="00B574C4" w:rsidRPr="00C3356C"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5D681210" w14:textId="77777777" w:rsidR="00B574C4" w:rsidRPr="00C3356C" w:rsidRDefault="00B574C4" w:rsidP="00B43A9E">
            <w:pPr>
              <w:jc w:val="center"/>
              <w:rPr>
                <w:sz w:val="16"/>
                <w:szCs w:val="16"/>
              </w:rPr>
            </w:pPr>
            <w:r w:rsidRPr="00C3356C">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7C89DCD4" w14:textId="77777777" w:rsidR="00B574C4" w:rsidRPr="00C3356C" w:rsidRDefault="00B574C4" w:rsidP="00B43A9E">
            <w:pPr>
              <w:jc w:val="center"/>
              <w:rPr>
                <w:sz w:val="16"/>
                <w:szCs w:val="16"/>
              </w:rPr>
            </w:pPr>
            <w:r w:rsidRPr="00C3356C">
              <w:rPr>
                <w:sz w:val="16"/>
                <w:szCs w:val="16"/>
              </w:rPr>
              <w:t>1</w:t>
            </w:r>
          </w:p>
        </w:tc>
        <w:tc>
          <w:tcPr>
            <w:tcW w:w="201" w:type="pct"/>
            <w:tcBorders>
              <w:top w:val="nil"/>
              <w:left w:val="nil"/>
              <w:bottom w:val="single" w:sz="4" w:space="0" w:color="auto"/>
              <w:right w:val="single" w:sz="4" w:space="0" w:color="auto"/>
            </w:tcBorders>
            <w:shd w:val="clear" w:color="auto" w:fill="auto"/>
            <w:noWrap/>
            <w:vAlign w:val="center"/>
            <w:hideMark/>
          </w:tcPr>
          <w:p w14:paraId="4FE9BC3B" w14:textId="77777777" w:rsidR="00B574C4" w:rsidRPr="00C3356C"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54E71001"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F5DD7C5"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E2B7F81"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5C730A9"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35A29119" w14:textId="77777777" w:rsidR="00B574C4" w:rsidRPr="00C3356C"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38A52D6C"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33CC4AB2"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F5A6CED"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B1186E9"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3A713EB5" w14:textId="77777777" w:rsidR="00B574C4" w:rsidRPr="00C3356C" w:rsidRDefault="00B574C4" w:rsidP="00B43A9E">
            <w:pPr>
              <w:jc w:val="center"/>
              <w:rPr>
                <w:sz w:val="16"/>
                <w:szCs w:val="16"/>
              </w:rPr>
            </w:pPr>
          </w:p>
        </w:tc>
      </w:tr>
      <w:tr w:rsidR="00B574C4" w:rsidRPr="00DC5521" w14:paraId="2EDBC871" w14:textId="77777777" w:rsidTr="00831653">
        <w:trPr>
          <w:trHeight w:val="423"/>
        </w:trPr>
        <w:tc>
          <w:tcPr>
            <w:tcW w:w="220" w:type="pct"/>
            <w:tcBorders>
              <w:top w:val="nil"/>
              <w:left w:val="single" w:sz="4" w:space="0" w:color="auto"/>
              <w:bottom w:val="single" w:sz="4" w:space="0" w:color="auto"/>
              <w:right w:val="nil"/>
            </w:tcBorders>
            <w:shd w:val="clear" w:color="auto" w:fill="auto"/>
            <w:noWrap/>
            <w:vAlign w:val="center"/>
            <w:hideMark/>
          </w:tcPr>
          <w:p w14:paraId="28E129C9" w14:textId="77777777" w:rsidR="00B574C4" w:rsidRPr="00C3356C" w:rsidRDefault="00B574C4" w:rsidP="00B43A9E">
            <w:pPr>
              <w:jc w:val="center"/>
              <w:rPr>
                <w:sz w:val="16"/>
                <w:szCs w:val="16"/>
              </w:rPr>
            </w:pPr>
            <w:r w:rsidRPr="00C3356C">
              <w:rPr>
                <w:sz w:val="16"/>
                <w:szCs w:val="16"/>
              </w:rPr>
              <w:t>67</w:t>
            </w:r>
          </w:p>
        </w:tc>
        <w:tc>
          <w:tcPr>
            <w:tcW w:w="725" w:type="pct"/>
            <w:tcBorders>
              <w:top w:val="nil"/>
              <w:left w:val="single" w:sz="4" w:space="0" w:color="auto"/>
              <w:bottom w:val="single" w:sz="4" w:space="0" w:color="auto"/>
              <w:right w:val="single" w:sz="4" w:space="0" w:color="auto"/>
            </w:tcBorders>
            <w:shd w:val="clear" w:color="auto" w:fill="auto"/>
            <w:vAlign w:val="center"/>
            <w:hideMark/>
          </w:tcPr>
          <w:p w14:paraId="610CDBE9" w14:textId="77777777" w:rsidR="00B574C4" w:rsidRPr="00C3356C" w:rsidRDefault="00B574C4" w:rsidP="00B43A9E">
            <w:pPr>
              <w:jc w:val="center"/>
              <w:rPr>
                <w:color w:val="000000"/>
                <w:sz w:val="18"/>
                <w:szCs w:val="18"/>
              </w:rPr>
            </w:pPr>
            <w:r w:rsidRPr="00C3356C">
              <w:rPr>
                <w:color w:val="000000"/>
                <w:sz w:val="18"/>
                <w:szCs w:val="18"/>
              </w:rPr>
              <w:t>ИП Романова Л.А.,      ул. Южная, 2В, оф. 1</w:t>
            </w:r>
          </w:p>
        </w:tc>
        <w:tc>
          <w:tcPr>
            <w:tcW w:w="161" w:type="pct"/>
            <w:tcBorders>
              <w:top w:val="nil"/>
              <w:left w:val="nil"/>
              <w:bottom w:val="single" w:sz="4" w:space="0" w:color="auto"/>
              <w:right w:val="single" w:sz="4" w:space="0" w:color="auto"/>
            </w:tcBorders>
            <w:shd w:val="clear" w:color="auto" w:fill="auto"/>
            <w:noWrap/>
            <w:vAlign w:val="center"/>
            <w:hideMark/>
          </w:tcPr>
          <w:p w14:paraId="455D55F5" w14:textId="77777777" w:rsidR="00B574C4" w:rsidRPr="00C3356C" w:rsidRDefault="00B574C4" w:rsidP="00B43A9E">
            <w:pPr>
              <w:jc w:val="center"/>
              <w:rPr>
                <w:color w:val="000000"/>
                <w:sz w:val="16"/>
                <w:szCs w:val="16"/>
              </w:rPr>
            </w:pPr>
            <w:r w:rsidRPr="00C3356C">
              <w:rPr>
                <w:color w:val="000000"/>
                <w:sz w:val="16"/>
                <w:szCs w:val="16"/>
              </w:rPr>
              <w:t>2</w:t>
            </w:r>
          </w:p>
        </w:tc>
        <w:tc>
          <w:tcPr>
            <w:tcW w:w="166" w:type="pct"/>
            <w:tcBorders>
              <w:top w:val="nil"/>
              <w:left w:val="nil"/>
              <w:bottom w:val="single" w:sz="4" w:space="0" w:color="auto"/>
              <w:right w:val="single" w:sz="4" w:space="0" w:color="auto"/>
            </w:tcBorders>
            <w:shd w:val="clear" w:color="auto" w:fill="auto"/>
            <w:noWrap/>
            <w:vAlign w:val="center"/>
            <w:hideMark/>
          </w:tcPr>
          <w:p w14:paraId="28B76974" w14:textId="77777777" w:rsidR="00B574C4" w:rsidRPr="00C3356C" w:rsidRDefault="00B574C4" w:rsidP="00B43A9E">
            <w:pPr>
              <w:jc w:val="center"/>
              <w:rPr>
                <w:color w:val="000000"/>
                <w:sz w:val="18"/>
                <w:szCs w:val="18"/>
              </w:rPr>
            </w:pPr>
          </w:p>
        </w:tc>
        <w:tc>
          <w:tcPr>
            <w:tcW w:w="244" w:type="pct"/>
            <w:tcBorders>
              <w:top w:val="nil"/>
              <w:left w:val="nil"/>
              <w:bottom w:val="single" w:sz="4" w:space="0" w:color="auto"/>
              <w:right w:val="single" w:sz="4" w:space="0" w:color="auto"/>
            </w:tcBorders>
            <w:shd w:val="clear" w:color="auto" w:fill="auto"/>
            <w:noWrap/>
            <w:vAlign w:val="center"/>
            <w:hideMark/>
          </w:tcPr>
          <w:p w14:paraId="1F554BA1" w14:textId="77777777" w:rsidR="00B574C4" w:rsidRPr="00C3356C" w:rsidRDefault="00B574C4" w:rsidP="00B43A9E">
            <w:pPr>
              <w:jc w:val="center"/>
              <w:rPr>
                <w:color w:val="000000"/>
                <w:sz w:val="18"/>
                <w:szCs w:val="18"/>
              </w:rPr>
            </w:pPr>
          </w:p>
        </w:tc>
        <w:tc>
          <w:tcPr>
            <w:tcW w:w="223" w:type="pct"/>
            <w:tcBorders>
              <w:top w:val="nil"/>
              <w:left w:val="nil"/>
              <w:bottom w:val="single" w:sz="4" w:space="0" w:color="auto"/>
              <w:right w:val="single" w:sz="4" w:space="0" w:color="auto"/>
            </w:tcBorders>
            <w:shd w:val="clear" w:color="auto" w:fill="auto"/>
            <w:noWrap/>
            <w:vAlign w:val="center"/>
            <w:hideMark/>
          </w:tcPr>
          <w:p w14:paraId="264313B7" w14:textId="77777777" w:rsidR="00B574C4" w:rsidRPr="00C3356C" w:rsidRDefault="00B574C4" w:rsidP="00B43A9E">
            <w:pPr>
              <w:jc w:val="center"/>
              <w:rPr>
                <w:color w:val="000000"/>
                <w:sz w:val="16"/>
                <w:szCs w:val="16"/>
              </w:rPr>
            </w:pPr>
            <w:r w:rsidRPr="00C3356C">
              <w:rPr>
                <w:color w:val="000000"/>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76581E1B" w14:textId="77777777" w:rsidR="00B574C4" w:rsidRPr="00C3356C" w:rsidRDefault="00B574C4" w:rsidP="00B43A9E">
            <w:pPr>
              <w:jc w:val="center"/>
              <w:rPr>
                <w:color w:val="000000"/>
                <w:sz w:val="18"/>
                <w:szCs w:val="18"/>
              </w:rPr>
            </w:pPr>
          </w:p>
        </w:tc>
        <w:tc>
          <w:tcPr>
            <w:tcW w:w="164" w:type="pct"/>
            <w:tcBorders>
              <w:top w:val="nil"/>
              <w:left w:val="nil"/>
              <w:bottom w:val="single" w:sz="4" w:space="0" w:color="auto"/>
              <w:right w:val="single" w:sz="4" w:space="0" w:color="auto"/>
            </w:tcBorders>
            <w:shd w:val="clear" w:color="auto" w:fill="auto"/>
            <w:noWrap/>
            <w:vAlign w:val="center"/>
            <w:hideMark/>
          </w:tcPr>
          <w:p w14:paraId="2D87EEB7" w14:textId="77777777" w:rsidR="00B574C4" w:rsidRPr="00C3356C" w:rsidRDefault="00B574C4" w:rsidP="00B43A9E">
            <w:pPr>
              <w:jc w:val="center"/>
              <w:rPr>
                <w:color w:val="000000"/>
              </w:rPr>
            </w:pPr>
          </w:p>
        </w:tc>
        <w:tc>
          <w:tcPr>
            <w:tcW w:w="158" w:type="pct"/>
            <w:tcBorders>
              <w:top w:val="nil"/>
              <w:left w:val="nil"/>
              <w:bottom w:val="single" w:sz="4" w:space="0" w:color="auto"/>
              <w:right w:val="single" w:sz="4" w:space="0" w:color="auto"/>
            </w:tcBorders>
            <w:shd w:val="clear" w:color="auto" w:fill="auto"/>
            <w:noWrap/>
            <w:vAlign w:val="center"/>
            <w:hideMark/>
          </w:tcPr>
          <w:p w14:paraId="52DDB487" w14:textId="77777777" w:rsidR="00B574C4" w:rsidRPr="00C3356C" w:rsidRDefault="00B574C4" w:rsidP="00B43A9E">
            <w:pPr>
              <w:jc w:val="center"/>
              <w:rPr>
                <w:color w:val="000000"/>
              </w:rPr>
            </w:pPr>
          </w:p>
        </w:tc>
        <w:tc>
          <w:tcPr>
            <w:tcW w:w="169" w:type="pct"/>
            <w:tcBorders>
              <w:top w:val="nil"/>
              <w:left w:val="nil"/>
              <w:bottom w:val="single" w:sz="4" w:space="0" w:color="auto"/>
              <w:right w:val="single" w:sz="4" w:space="0" w:color="auto"/>
            </w:tcBorders>
            <w:shd w:val="clear" w:color="auto" w:fill="auto"/>
            <w:noWrap/>
            <w:vAlign w:val="center"/>
            <w:hideMark/>
          </w:tcPr>
          <w:p w14:paraId="1E6374EA" w14:textId="77777777" w:rsidR="00B574C4" w:rsidRPr="00C3356C" w:rsidRDefault="00B574C4" w:rsidP="00B43A9E">
            <w:pPr>
              <w:jc w:val="center"/>
              <w:rPr>
                <w:color w:val="000000"/>
              </w:rPr>
            </w:pPr>
          </w:p>
        </w:tc>
        <w:tc>
          <w:tcPr>
            <w:tcW w:w="175" w:type="pct"/>
            <w:tcBorders>
              <w:top w:val="nil"/>
              <w:left w:val="nil"/>
              <w:bottom w:val="single" w:sz="4" w:space="0" w:color="auto"/>
              <w:right w:val="single" w:sz="4" w:space="0" w:color="auto"/>
            </w:tcBorders>
            <w:shd w:val="clear" w:color="auto" w:fill="auto"/>
            <w:noWrap/>
            <w:vAlign w:val="center"/>
            <w:hideMark/>
          </w:tcPr>
          <w:p w14:paraId="6888EEA0" w14:textId="77777777" w:rsidR="00B574C4" w:rsidRPr="00C3356C"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6837641D" w14:textId="77777777" w:rsidR="00B574C4" w:rsidRPr="00C3356C" w:rsidRDefault="00B574C4" w:rsidP="00B43A9E">
            <w:pPr>
              <w:jc w:val="center"/>
              <w:rPr>
                <w:sz w:val="16"/>
                <w:szCs w:val="16"/>
              </w:rPr>
            </w:pPr>
            <w:r w:rsidRPr="00C3356C">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30088D45"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532056A6" w14:textId="77777777" w:rsidR="00B574C4" w:rsidRPr="00C3356C"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1AA8FC31"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FDFAE21"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3280906"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1EEE745"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552B35D4" w14:textId="77777777" w:rsidR="00B574C4" w:rsidRPr="00C3356C"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75BCF834"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6D8ADC32"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32E6D5E"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72664B9"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06F2E22F" w14:textId="77777777" w:rsidR="00B574C4" w:rsidRPr="00C3356C" w:rsidRDefault="00B574C4" w:rsidP="00B43A9E">
            <w:pPr>
              <w:jc w:val="center"/>
              <w:rPr>
                <w:sz w:val="16"/>
                <w:szCs w:val="16"/>
              </w:rPr>
            </w:pPr>
          </w:p>
        </w:tc>
      </w:tr>
      <w:tr w:rsidR="00B574C4" w:rsidRPr="00DC5521" w14:paraId="0C574B90" w14:textId="77777777" w:rsidTr="00831653">
        <w:trPr>
          <w:trHeight w:val="415"/>
        </w:trPr>
        <w:tc>
          <w:tcPr>
            <w:tcW w:w="220" w:type="pct"/>
            <w:tcBorders>
              <w:top w:val="nil"/>
              <w:left w:val="single" w:sz="4" w:space="0" w:color="auto"/>
              <w:bottom w:val="single" w:sz="4" w:space="0" w:color="auto"/>
              <w:right w:val="nil"/>
            </w:tcBorders>
            <w:shd w:val="clear" w:color="auto" w:fill="auto"/>
            <w:noWrap/>
            <w:vAlign w:val="center"/>
            <w:hideMark/>
          </w:tcPr>
          <w:p w14:paraId="40A566B3" w14:textId="77777777" w:rsidR="00B574C4" w:rsidRPr="00C3356C" w:rsidRDefault="00B574C4" w:rsidP="00B43A9E">
            <w:pPr>
              <w:jc w:val="center"/>
              <w:rPr>
                <w:sz w:val="16"/>
                <w:szCs w:val="16"/>
              </w:rPr>
            </w:pPr>
            <w:r w:rsidRPr="00C3356C">
              <w:rPr>
                <w:sz w:val="16"/>
                <w:szCs w:val="16"/>
              </w:rPr>
              <w:t>68</w:t>
            </w:r>
          </w:p>
        </w:tc>
        <w:tc>
          <w:tcPr>
            <w:tcW w:w="725" w:type="pct"/>
            <w:tcBorders>
              <w:top w:val="nil"/>
              <w:left w:val="single" w:sz="4" w:space="0" w:color="auto"/>
              <w:bottom w:val="single" w:sz="4" w:space="0" w:color="auto"/>
              <w:right w:val="single" w:sz="4" w:space="0" w:color="auto"/>
            </w:tcBorders>
            <w:shd w:val="clear" w:color="auto" w:fill="auto"/>
            <w:vAlign w:val="center"/>
            <w:hideMark/>
          </w:tcPr>
          <w:p w14:paraId="2461BE17" w14:textId="39F38D13" w:rsidR="00B574C4" w:rsidRPr="00C3356C" w:rsidRDefault="00B574C4" w:rsidP="003C1CCB">
            <w:pPr>
              <w:jc w:val="center"/>
              <w:rPr>
                <w:color w:val="000000"/>
                <w:sz w:val="18"/>
                <w:szCs w:val="18"/>
              </w:rPr>
            </w:pPr>
            <w:r w:rsidRPr="00C3356C">
              <w:rPr>
                <w:color w:val="000000"/>
                <w:sz w:val="18"/>
                <w:szCs w:val="18"/>
              </w:rPr>
              <w:t xml:space="preserve">ИП </w:t>
            </w:r>
            <w:proofErr w:type="spellStart"/>
            <w:r w:rsidRPr="00C3356C">
              <w:rPr>
                <w:color w:val="000000"/>
                <w:sz w:val="18"/>
                <w:szCs w:val="18"/>
              </w:rPr>
              <w:t>Собиров</w:t>
            </w:r>
            <w:proofErr w:type="spellEnd"/>
            <w:r w:rsidRPr="00C3356C">
              <w:rPr>
                <w:color w:val="000000"/>
                <w:sz w:val="18"/>
                <w:szCs w:val="18"/>
              </w:rPr>
              <w:t xml:space="preserve"> З.З.  пл. 50 лет Октября, 21</w:t>
            </w:r>
          </w:p>
        </w:tc>
        <w:tc>
          <w:tcPr>
            <w:tcW w:w="161" w:type="pct"/>
            <w:tcBorders>
              <w:top w:val="nil"/>
              <w:left w:val="nil"/>
              <w:bottom w:val="single" w:sz="4" w:space="0" w:color="auto"/>
              <w:right w:val="single" w:sz="4" w:space="0" w:color="auto"/>
            </w:tcBorders>
            <w:shd w:val="clear" w:color="auto" w:fill="auto"/>
            <w:noWrap/>
            <w:vAlign w:val="center"/>
            <w:hideMark/>
          </w:tcPr>
          <w:p w14:paraId="54C642C2" w14:textId="77777777" w:rsidR="00B574C4" w:rsidRPr="00C3356C" w:rsidRDefault="00B574C4" w:rsidP="00B43A9E">
            <w:pPr>
              <w:jc w:val="center"/>
              <w:rPr>
                <w:color w:val="000000"/>
                <w:sz w:val="16"/>
                <w:szCs w:val="16"/>
              </w:rPr>
            </w:pPr>
            <w:r w:rsidRPr="00C3356C">
              <w:rPr>
                <w:color w:val="000000"/>
                <w:sz w:val="16"/>
                <w:szCs w:val="16"/>
              </w:rPr>
              <w:t>1</w:t>
            </w:r>
          </w:p>
        </w:tc>
        <w:tc>
          <w:tcPr>
            <w:tcW w:w="166" w:type="pct"/>
            <w:tcBorders>
              <w:top w:val="nil"/>
              <w:left w:val="nil"/>
              <w:bottom w:val="single" w:sz="4" w:space="0" w:color="auto"/>
              <w:right w:val="single" w:sz="4" w:space="0" w:color="auto"/>
            </w:tcBorders>
            <w:shd w:val="clear" w:color="auto" w:fill="auto"/>
            <w:noWrap/>
            <w:vAlign w:val="center"/>
            <w:hideMark/>
          </w:tcPr>
          <w:p w14:paraId="54FBF47A" w14:textId="77777777" w:rsidR="00B574C4" w:rsidRPr="00C3356C" w:rsidRDefault="00B574C4" w:rsidP="00B43A9E">
            <w:pPr>
              <w:jc w:val="center"/>
              <w:rPr>
                <w:color w:val="000000"/>
                <w:sz w:val="18"/>
                <w:szCs w:val="18"/>
              </w:rPr>
            </w:pPr>
          </w:p>
        </w:tc>
        <w:tc>
          <w:tcPr>
            <w:tcW w:w="244" w:type="pct"/>
            <w:tcBorders>
              <w:top w:val="nil"/>
              <w:left w:val="nil"/>
              <w:bottom w:val="single" w:sz="4" w:space="0" w:color="auto"/>
              <w:right w:val="single" w:sz="4" w:space="0" w:color="auto"/>
            </w:tcBorders>
            <w:shd w:val="clear" w:color="auto" w:fill="auto"/>
            <w:noWrap/>
            <w:vAlign w:val="center"/>
            <w:hideMark/>
          </w:tcPr>
          <w:p w14:paraId="60DECAA7" w14:textId="77777777" w:rsidR="00B574C4" w:rsidRPr="00C3356C" w:rsidRDefault="00B574C4" w:rsidP="00B43A9E">
            <w:pPr>
              <w:jc w:val="center"/>
              <w:rPr>
                <w:color w:val="000000"/>
                <w:sz w:val="18"/>
                <w:szCs w:val="18"/>
              </w:rPr>
            </w:pPr>
          </w:p>
        </w:tc>
        <w:tc>
          <w:tcPr>
            <w:tcW w:w="223" w:type="pct"/>
            <w:tcBorders>
              <w:top w:val="nil"/>
              <w:left w:val="nil"/>
              <w:bottom w:val="single" w:sz="4" w:space="0" w:color="auto"/>
              <w:right w:val="single" w:sz="4" w:space="0" w:color="auto"/>
            </w:tcBorders>
            <w:shd w:val="clear" w:color="auto" w:fill="auto"/>
            <w:noWrap/>
            <w:vAlign w:val="center"/>
            <w:hideMark/>
          </w:tcPr>
          <w:p w14:paraId="5E115CCE" w14:textId="77777777" w:rsidR="00B574C4" w:rsidRPr="00C3356C" w:rsidRDefault="00B574C4" w:rsidP="00B43A9E">
            <w:pPr>
              <w:jc w:val="center"/>
              <w:rPr>
                <w:color w:val="000000"/>
                <w:sz w:val="16"/>
                <w:szCs w:val="16"/>
              </w:rPr>
            </w:pPr>
            <w:r w:rsidRPr="00C3356C">
              <w:rPr>
                <w:color w:val="000000"/>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5B223981" w14:textId="77777777" w:rsidR="00B574C4" w:rsidRPr="00C3356C" w:rsidRDefault="00B574C4" w:rsidP="00B43A9E">
            <w:pPr>
              <w:jc w:val="center"/>
              <w:rPr>
                <w:color w:val="000000"/>
                <w:sz w:val="16"/>
                <w:szCs w:val="16"/>
              </w:rPr>
            </w:pPr>
            <w:r w:rsidRPr="00C3356C">
              <w:rPr>
                <w:color w:val="000000"/>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4B04EE91" w14:textId="77777777" w:rsidR="00B574C4" w:rsidRPr="00C3356C" w:rsidRDefault="00B574C4" w:rsidP="00B43A9E">
            <w:pPr>
              <w:jc w:val="center"/>
              <w:rPr>
                <w:color w:val="000000"/>
              </w:rPr>
            </w:pPr>
          </w:p>
        </w:tc>
        <w:tc>
          <w:tcPr>
            <w:tcW w:w="158" w:type="pct"/>
            <w:tcBorders>
              <w:top w:val="nil"/>
              <w:left w:val="nil"/>
              <w:bottom w:val="single" w:sz="4" w:space="0" w:color="auto"/>
              <w:right w:val="single" w:sz="4" w:space="0" w:color="auto"/>
            </w:tcBorders>
            <w:shd w:val="clear" w:color="auto" w:fill="auto"/>
            <w:noWrap/>
            <w:vAlign w:val="center"/>
            <w:hideMark/>
          </w:tcPr>
          <w:p w14:paraId="17410F50" w14:textId="77777777" w:rsidR="00B574C4" w:rsidRPr="00C3356C" w:rsidRDefault="00B574C4" w:rsidP="00B43A9E">
            <w:pPr>
              <w:jc w:val="center"/>
              <w:rPr>
                <w:color w:val="000000"/>
              </w:rPr>
            </w:pPr>
          </w:p>
        </w:tc>
        <w:tc>
          <w:tcPr>
            <w:tcW w:w="169" w:type="pct"/>
            <w:tcBorders>
              <w:top w:val="nil"/>
              <w:left w:val="nil"/>
              <w:bottom w:val="single" w:sz="4" w:space="0" w:color="auto"/>
              <w:right w:val="single" w:sz="4" w:space="0" w:color="auto"/>
            </w:tcBorders>
            <w:shd w:val="clear" w:color="auto" w:fill="auto"/>
            <w:noWrap/>
            <w:vAlign w:val="center"/>
            <w:hideMark/>
          </w:tcPr>
          <w:p w14:paraId="35F53359" w14:textId="77777777" w:rsidR="00B574C4" w:rsidRPr="00C3356C" w:rsidRDefault="00B574C4" w:rsidP="00B43A9E">
            <w:pPr>
              <w:jc w:val="center"/>
              <w:rPr>
                <w:color w:val="000000"/>
              </w:rPr>
            </w:pPr>
          </w:p>
        </w:tc>
        <w:tc>
          <w:tcPr>
            <w:tcW w:w="175" w:type="pct"/>
            <w:tcBorders>
              <w:top w:val="nil"/>
              <w:left w:val="nil"/>
              <w:bottom w:val="single" w:sz="4" w:space="0" w:color="auto"/>
              <w:right w:val="single" w:sz="4" w:space="0" w:color="auto"/>
            </w:tcBorders>
            <w:shd w:val="clear" w:color="auto" w:fill="auto"/>
            <w:noWrap/>
            <w:vAlign w:val="center"/>
            <w:hideMark/>
          </w:tcPr>
          <w:p w14:paraId="1ABFBB85" w14:textId="77777777" w:rsidR="00B574C4" w:rsidRPr="00C3356C"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48899D28" w14:textId="77777777" w:rsidR="00B574C4" w:rsidRPr="00C3356C"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625ED814"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6B945B38" w14:textId="77777777" w:rsidR="00B574C4" w:rsidRPr="00C3356C"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357C5906"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E700162"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9F21460"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7045F72"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0DCE7794" w14:textId="77777777" w:rsidR="00B574C4" w:rsidRPr="00C3356C"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44CE101A"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304C9D26"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6357D45"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D1377F6"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7EEE0589" w14:textId="77777777" w:rsidR="00B574C4" w:rsidRPr="00C3356C" w:rsidRDefault="00B574C4" w:rsidP="00B43A9E">
            <w:pPr>
              <w:jc w:val="center"/>
              <w:rPr>
                <w:sz w:val="16"/>
                <w:szCs w:val="16"/>
              </w:rPr>
            </w:pPr>
          </w:p>
        </w:tc>
      </w:tr>
      <w:tr w:rsidR="00B574C4" w:rsidRPr="00DC5521" w14:paraId="0BF05062" w14:textId="77777777" w:rsidTr="00752791">
        <w:trPr>
          <w:trHeight w:val="495"/>
        </w:trPr>
        <w:tc>
          <w:tcPr>
            <w:tcW w:w="220" w:type="pct"/>
            <w:tcBorders>
              <w:top w:val="nil"/>
              <w:left w:val="single" w:sz="4" w:space="0" w:color="auto"/>
              <w:bottom w:val="single" w:sz="4" w:space="0" w:color="auto"/>
              <w:right w:val="nil"/>
            </w:tcBorders>
            <w:shd w:val="clear" w:color="auto" w:fill="auto"/>
            <w:noWrap/>
            <w:vAlign w:val="center"/>
            <w:hideMark/>
          </w:tcPr>
          <w:p w14:paraId="0BFA9148" w14:textId="77777777" w:rsidR="00B574C4" w:rsidRPr="00C3356C" w:rsidRDefault="00B574C4" w:rsidP="00B43A9E">
            <w:pPr>
              <w:jc w:val="center"/>
              <w:rPr>
                <w:sz w:val="16"/>
                <w:szCs w:val="16"/>
              </w:rPr>
            </w:pPr>
            <w:r w:rsidRPr="00C3356C">
              <w:rPr>
                <w:sz w:val="16"/>
                <w:szCs w:val="16"/>
              </w:rPr>
              <w:t>69</w:t>
            </w:r>
          </w:p>
        </w:tc>
        <w:tc>
          <w:tcPr>
            <w:tcW w:w="725" w:type="pct"/>
            <w:tcBorders>
              <w:top w:val="nil"/>
              <w:left w:val="single" w:sz="4" w:space="0" w:color="auto"/>
              <w:bottom w:val="single" w:sz="4" w:space="0" w:color="auto"/>
              <w:right w:val="single" w:sz="4" w:space="0" w:color="auto"/>
            </w:tcBorders>
            <w:shd w:val="clear" w:color="auto" w:fill="auto"/>
            <w:vAlign w:val="center"/>
            <w:hideMark/>
          </w:tcPr>
          <w:p w14:paraId="26A432F3" w14:textId="77777777" w:rsidR="00B574C4" w:rsidRPr="00C3356C" w:rsidRDefault="00B574C4" w:rsidP="00B43A9E">
            <w:pPr>
              <w:jc w:val="center"/>
              <w:rPr>
                <w:color w:val="000000"/>
                <w:sz w:val="18"/>
                <w:szCs w:val="18"/>
              </w:rPr>
            </w:pPr>
            <w:r w:rsidRPr="00C3356C">
              <w:rPr>
                <w:color w:val="000000"/>
                <w:sz w:val="18"/>
                <w:szCs w:val="18"/>
              </w:rPr>
              <w:t>ИП ул. Московская, 1А</w:t>
            </w:r>
          </w:p>
        </w:tc>
        <w:tc>
          <w:tcPr>
            <w:tcW w:w="161" w:type="pct"/>
            <w:tcBorders>
              <w:top w:val="nil"/>
              <w:left w:val="nil"/>
              <w:bottom w:val="single" w:sz="4" w:space="0" w:color="auto"/>
              <w:right w:val="single" w:sz="4" w:space="0" w:color="auto"/>
            </w:tcBorders>
            <w:shd w:val="clear" w:color="auto" w:fill="auto"/>
            <w:noWrap/>
            <w:vAlign w:val="center"/>
            <w:hideMark/>
          </w:tcPr>
          <w:p w14:paraId="04436C2C" w14:textId="77777777" w:rsidR="00B574C4" w:rsidRPr="00C3356C" w:rsidRDefault="00B574C4" w:rsidP="00B43A9E">
            <w:pPr>
              <w:jc w:val="center"/>
              <w:rPr>
                <w:color w:val="000000"/>
                <w:sz w:val="16"/>
                <w:szCs w:val="16"/>
              </w:rPr>
            </w:pPr>
            <w:r w:rsidRPr="00C3356C">
              <w:rPr>
                <w:color w:val="000000"/>
                <w:sz w:val="16"/>
                <w:szCs w:val="16"/>
              </w:rPr>
              <w:t>2</w:t>
            </w:r>
          </w:p>
        </w:tc>
        <w:tc>
          <w:tcPr>
            <w:tcW w:w="166" w:type="pct"/>
            <w:tcBorders>
              <w:top w:val="nil"/>
              <w:left w:val="nil"/>
              <w:bottom w:val="single" w:sz="4" w:space="0" w:color="auto"/>
              <w:right w:val="single" w:sz="4" w:space="0" w:color="auto"/>
            </w:tcBorders>
            <w:shd w:val="clear" w:color="auto" w:fill="auto"/>
            <w:noWrap/>
            <w:vAlign w:val="center"/>
            <w:hideMark/>
          </w:tcPr>
          <w:p w14:paraId="299989EF" w14:textId="77777777" w:rsidR="00B574C4" w:rsidRPr="00C3356C" w:rsidRDefault="00B574C4" w:rsidP="00B43A9E">
            <w:pPr>
              <w:jc w:val="center"/>
              <w:rPr>
                <w:color w:val="000000"/>
                <w:sz w:val="18"/>
                <w:szCs w:val="18"/>
              </w:rPr>
            </w:pPr>
          </w:p>
        </w:tc>
        <w:tc>
          <w:tcPr>
            <w:tcW w:w="244" w:type="pct"/>
            <w:tcBorders>
              <w:top w:val="nil"/>
              <w:left w:val="nil"/>
              <w:bottom w:val="single" w:sz="4" w:space="0" w:color="auto"/>
              <w:right w:val="single" w:sz="4" w:space="0" w:color="auto"/>
            </w:tcBorders>
            <w:shd w:val="clear" w:color="auto" w:fill="auto"/>
            <w:noWrap/>
            <w:vAlign w:val="center"/>
            <w:hideMark/>
          </w:tcPr>
          <w:p w14:paraId="024D6746" w14:textId="77777777" w:rsidR="00B574C4" w:rsidRPr="00C3356C" w:rsidRDefault="00B574C4" w:rsidP="00B43A9E">
            <w:pPr>
              <w:jc w:val="center"/>
              <w:rPr>
                <w:color w:val="000000"/>
                <w:sz w:val="18"/>
                <w:szCs w:val="18"/>
              </w:rPr>
            </w:pPr>
          </w:p>
        </w:tc>
        <w:tc>
          <w:tcPr>
            <w:tcW w:w="223" w:type="pct"/>
            <w:tcBorders>
              <w:top w:val="nil"/>
              <w:left w:val="nil"/>
              <w:bottom w:val="single" w:sz="4" w:space="0" w:color="auto"/>
              <w:right w:val="single" w:sz="4" w:space="0" w:color="auto"/>
            </w:tcBorders>
            <w:shd w:val="clear" w:color="auto" w:fill="auto"/>
            <w:noWrap/>
            <w:vAlign w:val="center"/>
            <w:hideMark/>
          </w:tcPr>
          <w:p w14:paraId="6E7FACE9" w14:textId="77777777" w:rsidR="00B574C4" w:rsidRPr="00C3356C" w:rsidRDefault="00B574C4" w:rsidP="00B43A9E">
            <w:pPr>
              <w:jc w:val="center"/>
              <w:rPr>
                <w:color w:val="000000"/>
                <w:sz w:val="16"/>
                <w:szCs w:val="16"/>
              </w:rPr>
            </w:pPr>
            <w:r w:rsidRPr="00C3356C">
              <w:rPr>
                <w:color w:val="000000"/>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33196799" w14:textId="77777777" w:rsidR="00B574C4" w:rsidRPr="00C3356C" w:rsidRDefault="00B574C4" w:rsidP="00B43A9E">
            <w:pPr>
              <w:jc w:val="center"/>
              <w:rPr>
                <w:color w:val="000000"/>
                <w:sz w:val="18"/>
                <w:szCs w:val="18"/>
              </w:rPr>
            </w:pPr>
          </w:p>
        </w:tc>
        <w:tc>
          <w:tcPr>
            <w:tcW w:w="164" w:type="pct"/>
            <w:tcBorders>
              <w:top w:val="nil"/>
              <w:left w:val="nil"/>
              <w:bottom w:val="single" w:sz="4" w:space="0" w:color="auto"/>
              <w:right w:val="single" w:sz="4" w:space="0" w:color="auto"/>
            </w:tcBorders>
            <w:shd w:val="clear" w:color="auto" w:fill="auto"/>
            <w:noWrap/>
            <w:vAlign w:val="center"/>
            <w:hideMark/>
          </w:tcPr>
          <w:p w14:paraId="70A83A36" w14:textId="77777777" w:rsidR="00B574C4" w:rsidRPr="00C3356C" w:rsidRDefault="00B574C4" w:rsidP="00B43A9E">
            <w:pPr>
              <w:jc w:val="center"/>
              <w:rPr>
                <w:color w:val="000000"/>
              </w:rPr>
            </w:pPr>
          </w:p>
        </w:tc>
        <w:tc>
          <w:tcPr>
            <w:tcW w:w="158" w:type="pct"/>
            <w:tcBorders>
              <w:top w:val="nil"/>
              <w:left w:val="nil"/>
              <w:bottom w:val="single" w:sz="4" w:space="0" w:color="auto"/>
              <w:right w:val="single" w:sz="4" w:space="0" w:color="auto"/>
            </w:tcBorders>
            <w:shd w:val="clear" w:color="auto" w:fill="auto"/>
            <w:noWrap/>
            <w:vAlign w:val="center"/>
            <w:hideMark/>
          </w:tcPr>
          <w:p w14:paraId="00CE1D76" w14:textId="77777777" w:rsidR="00B574C4" w:rsidRPr="00C3356C" w:rsidRDefault="00B574C4" w:rsidP="00B43A9E">
            <w:pPr>
              <w:jc w:val="center"/>
              <w:rPr>
                <w:color w:val="000000"/>
              </w:rPr>
            </w:pPr>
          </w:p>
        </w:tc>
        <w:tc>
          <w:tcPr>
            <w:tcW w:w="169" w:type="pct"/>
            <w:tcBorders>
              <w:top w:val="nil"/>
              <w:left w:val="nil"/>
              <w:bottom w:val="single" w:sz="4" w:space="0" w:color="auto"/>
              <w:right w:val="single" w:sz="4" w:space="0" w:color="auto"/>
            </w:tcBorders>
            <w:shd w:val="clear" w:color="auto" w:fill="auto"/>
            <w:noWrap/>
            <w:vAlign w:val="center"/>
            <w:hideMark/>
          </w:tcPr>
          <w:p w14:paraId="7E4CE44C" w14:textId="77777777" w:rsidR="00B574C4" w:rsidRPr="00C3356C" w:rsidRDefault="00B574C4" w:rsidP="00B43A9E">
            <w:pPr>
              <w:jc w:val="center"/>
              <w:rPr>
                <w:color w:val="000000"/>
              </w:rPr>
            </w:pPr>
          </w:p>
        </w:tc>
        <w:tc>
          <w:tcPr>
            <w:tcW w:w="175" w:type="pct"/>
            <w:tcBorders>
              <w:top w:val="nil"/>
              <w:left w:val="nil"/>
              <w:bottom w:val="single" w:sz="4" w:space="0" w:color="auto"/>
              <w:right w:val="single" w:sz="4" w:space="0" w:color="auto"/>
            </w:tcBorders>
            <w:shd w:val="clear" w:color="auto" w:fill="auto"/>
            <w:noWrap/>
            <w:vAlign w:val="center"/>
            <w:hideMark/>
          </w:tcPr>
          <w:p w14:paraId="66DF2CCC" w14:textId="77777777" w:rsidR="00B574C4" w:rsidRPr="00C3356C"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1AC676C9" w14:textId="77777777" w:rsidR="00B574C4" w:rsidRPr="00C3356C" w:rsidRDefault="00B574C4" w:rsidP="00B43A9E">
            <w:pPr>
              <w:jc w:val="center"/>
              <w:rPr>
                <w:sz w:val="16"/>
                <w:szCs w:val="16"/>
              </w:rPr>
            </w:pPr>
            <w:r w:rsidRPr="00C3356C">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4AC7CD58"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6E1D7804" w14:textId="77777777" w:rsidR="00B574C4" w:rsidRPr="00C3356C"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7B92237E"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0688426"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4A26485"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4F71D6E"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2730DA02" w14:textId="77777777" w:rsidR="00B574C4" w:rsidRPr="00C3356C"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1828386D"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5A095BD4"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414B0A1"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8C8D773"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6BFE0AC6" w14:textId="77777777" w:rsidR="00B574C4" w:rsidRPr="00C3356C" w:rsidRDefault="00B574C4" w:rsidP="00B43A9E">
            <w:pPr>
              <w:jc w:val="center"/>
              <w:rPr>
                <w:sz w:val="16"/>
                <w:szCs w:val="16"/>
              </w:rPr>
            </w:pPr>
          </w:p>
        </w:tc>
      </w:tr>
      <w:tr w:rsidR="00B574C4" w:rsidRPr="00DC5521" w14:paraId="2BDD6DC0" w14:textId="77777777" w:rsidTr="00831653">
        <w:trPr>
          <w:trHeight w:val="486"/>
        </w:trPr>
        <w:tc>
          <w:tcPr>
            <w:tcW w:w="220" w:type="pct"/>
            <w:tcBorders>
              <w:top w:val="nil"/>
              <w:left w:val="single" w:sz="4" w:space="0" w:color="auto"/>
              <w:bottom w:val="single" w:sz="4" w:space="0" w:color="auto"/>
              <w:right w:val="nil"/>
            </w:tcBorders>
            <w:shd w:val="clear" w:color="auto" w:fill="auto"/>
            <w:noWrap/>
            <w:vAlign w:val="center"/>
            <w:hideMark/>
          </w:tcPr>
          <w:p w14:paraId="1D487C39" w14:textId="77777777" w:rsidR="00B574C4" w:rsidRPr="00C3356C" w:rsidRDefault="00B574C4" w:rsidP="00B43A9E">
            <w:pPr>
              <w:jc w:val="center"/>
              <w:rPr>
                <w:sz w:val="16"/>
                <w:szCs w:val="16"/>
              </w:rPr>
            </w:pPr>
            <w:r w:rsidRPr="00C3356C">
              <w:rPr>
                <w:sz w:val="16"/>
                <w:szCs w:val="16"/>
              </w:rPr>
              <w:lastRenderedPageBreak/>
              <w:t>70</w:t>
            </w:r>
          </w:p>
        </w:tc>
        <w:tc>
          <w:tcPr>
            <w:tcW w:w="725" w:type="pct"/>
            <w:tcBorders>
              <w:top w:val="nil"/>
              <w:left w:val="single" w:sz="4" w:space="0" w:color="auto"/>
              <w:bottom w:val="single" w:sz="4" w:space="0" w:color="auto"/>
              <w:right w:val="single" w:sz="4" w:space="0" w:color="auto"/>
            </w:tcBorders>
            <w:shd w:val="clear" w:color="auto" w:fill="auto"/>
            <w:vAlign w:val="center"/>
            <w:hideMark/>
          </w:tcPr>
          <w:p w14:paraId="00D2482A" w14:textId="439D3335" w:rsidR="00B574C4" w:rsidRPr="00C3356C" w:rsidRDefault="00B574C4" w:rsidP="00B43A9E">
            <w:pPr>
              <w:jc w:val="center"/>
              <w:rPr>
                <w:color w:val="000000"/>
                <w:sz w:val="18"/>
                <w:szCs w:val="18"/>
              </w:rPr>
            </w:pPr>
            <w:r w:rsidRPr="00C3356C">
              <w:rPr>
                <w:color w:val="000000"/>
                <w:sz w:val="18"/>
                <w:szCs w:val="18"/>
              </w:rPr>
              <w:t xml:space="preserve">ИП ул. Дзержинского, магазин </w:t>
            </w:r>
            <w:r w:rsidR="00225D01" w:rsidRPr="00C3356C">
              <w:rPr>
                <w:color w:val="000000"/>
                <w:sz w:val="18"/>
                <w:szCs w:val="18"/>
              </w:rPr>
              <w:t>"</w:t>
            </w:r>
            <w:proofErr w:type="spellStart"/>
            <w:r w:rsidRPr="00C3356C">
              <w:rPr>
                <w:color w:val="000000"/>
                <w:sz w:val="18"/>
                <w:szCs w:val="18"/>
              </w:rPr>
              <w:t>Дикси</w:t>
            </w:r>
            <w:proofErr w:type="spellEnd"/>
            <w:r w:rsidR="00225D01" w:rsidRPr="00C3356C">
              <w:rPr>
                <w:color w:val="000000"/>
                <w:sz w:val="18"/>
                <w:szCs w:val="18"/>
              </w:rPr>
              <w:t>"</w:t>
            </w:r>
          </w:p>
        </w:tc>
        <w:tc>
          <w:tcPr>
            <w:tcW w:w="161" w:type="pct"/>
            <w:tcBorders>
              <w:top w:val="nil"/>
              <w:left w:val="nil"/>
              <w:bottom w:val="single" w:sz="4" w:space="0" w:color="auto"/>
              <w:right w:val="single" w:sz="4" w:space="0" w:color="auto"/>
            </w:tcBorders>
            <w:shd w:val="clear" w:color="auto" w:fill="auto"/>
            <w:noWrap/>
            <w:vAlign w:val="center"/>
            <w:hideMark/>
          </w:tcPr>
          <w:p w14:paraId="1E27223E" w14:textId="77777777" w:rsidR="00B574C4" w:rsidRPr="00C3356C" w:rsidRDefault="00B574C4" w:rsidP="00B43A9E">
            <w:pPr>
              <w:jc w:val="center"/>
              <w:rPr>
                <w:color w:val="000000"/>
                <w:sz w:val="16"/>
                <w:szCs w:val="16"/>
              </w:rPr>
            </w:pPr>
            <w:r w:rsidRPr="00C3356C">
              <w:rPr>
                <w:color w:val="000000"/>
                <w:sz w:val="16"/>
                <w:szCs w:val="16"/>
              </w:rPr>
              <w:t>2</w:t>
            </w:r>
          </w:p>
        </w:tc>
        <w:tc>
          <w:tcPr>
            <w:tcW w:w="166" w:type="pct"/>
            <w:tcBorders>
              <w:top w:val="nil"/>
              <w:left w:val="nil"/>
              <w:bottom w:val="single" w:sz="4" w:space="0" w:color="auto"/>
              <w:right w:val="single" w:sz="4" w:space="0" w:color="auto"/>
            </w:tcBorders>
            <w:shd w:val="clear" w:color="auto" w:fill="auto"/>
            <w:noWrap/>
            <w:vAlign w:val="center"/>
            <w:hideMark/>
          </w:tcPr>
          <w:p w14:paraId="5E5953BA" w14:textId="77777777" w:rsidR="00B574C4" w:rsidRPr="00C3356C" w:rsidRDefault="00B574C4" w:rsidP="00B43A9E">
            <w:pPr>
              <w:jc w:val="center"/>
              <w:rPr>
                <w:color w:val="000000"/>
                <w:sz w:val="18"/>
                <w:szCs w:val="18"/>
              </w:rPr>
            </w:pPr>
          </w:p>
        </w:tc>
        <w:tc>
          <w:tcPr>
            <w:tcW w:w="244" w:type="pct"/>
            <w:tcBorders>
              <w:top w:val="nil"/>
              <w:left w:val="nil"/>
              <w:bottom w:val="single" w:sz="4" w:space="0" w:color="auto"/>
              <w:right w:val="single" w:sz="4" w:space="0" w:color="auto"/>
            </w:tcBorders>
            <w:shd w:val="clear" w:color="auto" w:fill="auto"/>
            <w:noWrap/>
            <w:vAlign w:val="center"/>
            <w:hideMark/>
          </w:tcPr>
          <w:p w14:paraId="23EDFC8C" w14:textId="77777777" w:rsidR="00B574C4" w:rsidRPr="00C3356C" w:rsidRDefault="00B574C4" w:rsidP="00B43A9E">
            <w:pPr>
              <w:jc w:val="center"/>
              <w:rPr>
                <w:color w:val="000000"/>
                <w:sz w:val="18"/>
                <w:szCs w:val="18"/>
              </w:rPr>
            </w:pPr>
          </w:p>
        </w:tc>
        <w:tc>
          <w:tcPr>
            <w:tcW w:w="223" w:type="pct"/>
            <w:tcBorders>
              <w:top w:val="nil"/>
              <w:left w:val="nil"/>
              <w:bottom w:val="single" w:sz="4" w:space="0" w:color="auto"/>
              <w:right w:val="single" w:sz="4" w:space="0" w:color="auto"/>
            </w:tcBorders>
            <w:shd w:val="clear" w:color="auto" w:fill="auto"/>
            <w:noWrap/>
            <w:vAlign w:val="center"/>
            <w:hideMark/>
          </w:tcPr>
          <w:p w14:paraId="7BFE4D4A" w14:textId="77777777" w:rsidR="00B574C4" w:rsidRPr="00C3356C" w:rsidRDefault="00B574C4" w:rsidP="00B43A9E">
            <w:pPr>
              <w:jc w:val="center"/>
              <w:rPr>
                <w:color w:val="000000"/>
                <w:sz w:val="16"/>
                <w:szCs w:val="16"/>
              </w:rPr>
            </w:pPr>
            <w:r w:rsidRPr="00C3356C">
              <w:rPr>
                <w:color w:val="000000"/>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65E80631" w14:textId="77777777" w:rsidR="00B574C4" w:rsidRPr="00C3356C" w:rsidRDefault="00B574C4" w:rsidP="00B43A9E">
            <w:pPr>
              <w:jc w:val="center"/>
              <w:rPr>
                <w:color w:val="000000"/>
                <w:sz w:val="18"/>
                <w:szCs w:val="18"/>
              </w:rPr>
            </w:pPr>
          </w:p>
        </w:tc>
        <w:tc>
          <w:tcPr>
            <w:tcW w:w="164" w:type="pct"/>
            <w:tcBorders>
              <w:top w:val="nil"/>
              <w:left w:val="nil"/>
              <w:bottom w:val="single" w:sz="4" w:space="0" w:color="auto"/>
              <w:right w:val="single" w:sz="4" w:space="0" w:color="auto"/>
            </w:tcBorders>
            <w:shd w:val="clear" w:color="auto" w:fill="auto"/>
            <w:noWrap/>
            <w:vAlign w:val="center"/>
            <w:hideMark/>
          </w:tcPr>
          <w:p w14:paraId="11427ED0" w14:textId="77777777" w:rsidR="00B574C4" w:rsidRPr="00C3356C" w:rsidRDefault="00B574C4" w:rsidP="00B43A9E">
            <w:pPr>
              <w:jc w:val="center"/>
              <w:rPr>
                <w:color w:val="000000"/>
              </w:rPr>
            </w:pPr>
          </w:p>
        </w:tc>
        <w:tc>
          <w:tcPr>
            <w:tcW w:w="158" w:type="pct"/>
            <w:tcBorders>
              <w:top w:val="nil"/>
              <w:left w:val="nil"/>
              <w:bottom w:val="single" w:sz="4" w:space="0" w:color="auto"/>
              <w:right w:val="single" w:sz="4" w:space="0" w:color="auto"/>
            </w:tcBorders>
            <w:shd w:val="clear" w:color="auto" w:fill="auto"/>
            <w:noWrap/>
            <w:vAlign w:val="center"/>
            <w:hideMark/>
          </w:tcPr>
          <w:p w14:paraId="3F07B273" w14:textId="77777777" w:rsidR="00B574C4" w:rsidRPr="00C3356C" w:rsidRDefault="00B574C4" w:rsidP="00B43A9E">
            <w:pPr>
              <w:jc w:val="center"/>
              <w:rPr>
                <w:color w:val="000000"/>
              </w:rPr>
            </w:pPr>
          </w:p>
        </w:tc>
        <w:tc>
          <w:tcPr>
            <w:tcW w:w="169" w:type="pct"/>
            <w:tcBorders>
              <w:top w:val="nil"/>
              <w:left w:val="nil"/>
              <w:bottom w:val="single" w:sz="4" w:space="0" w:color="auto"/>
              <w:right w:val="single" w:sz="4" w:space="0" w:color="auto"/>
            </w:tcBorders>
            <w:shd w:val="clear" w:color="auto" w:fill="auto"/>
            <w:noWrap/>
            <w:vAlign w:val="center"/>
            <w:hideMark/>
          </w:tcPr>
          <w:p w14:paraId="2555CB28" w14:textId="77777777" w:rsidR="00B574C4" w:rsidRPr="00C3356C" w:rsidRDefault="00B574C4" w:rsidP="00B43A9E">
            <w:pPr>
              <w:jc w:val="center"/>
              <w:rPr>
                <w:color w:val="000000"/>
              </w:rPr>
            </w:pPr>
          </w:p>
        </w:tc>
        <w:tc>
          <w:tcPr>
            <w:tcW w:w="175" w:type="pct"/>
            <w:tcBorders>
              <w:top w:val="nil"/>
              <w:left w:val="nil"/>
              <w:bottom w:val="single" w:sz="4" w:space="0" w:color="auto"/>
              <w:right w:val="single" w:sz="4" w:space="0" w:color="auto"/>
            </w:tcBorders>
            <w:shd w:val="clear" w:color="auto" w:fill="auto"/>
            <w:noWrap/>
            <w:vAlign w:val="center"/>
            <w:hideMark/>
          </w:tcPr>
          <w:p w14:paraId="675F8E27" w14:textId="77777777" w:rsidR="00B574C4" w:rsidRPr="00C3356C"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57DD5917" w14:textId="77777777" w:rsidR="00B574C4" w:rsidRPr="00C3356C" w:rsidRDefault="00B574C4" w:rsidP="00B43A9E">
            <w:pPr>
              <w:jc w:val="center"/>
              <w:rPr>
                <w:sz w:val="16"/>
                <w:szCs w:val="16"/>
              </w:rPr>
            </w:pPr>
            <w:r w:rsidRPr="00C3356C">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61AFA8E9"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2AEFDF84" w14:textId="77777777" w:rsidR="00B574C4" w:rsidRPr="00C3356C"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4F5EA1DF"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C74B675"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488AD87"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A75D3A9"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0545B60B" w14:textId="77777777" w:rsidR="00B574C4" w:rsidRPr="00C3356C"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5E656796"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7343CA0B"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AAAFF10"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D07AE0D"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0AAD0D21" w14:textId="77777777" w:rsidR="00B574C4" w:rsidRPr="00C3356C" w:rsidRDefault="00B574C4" w:rsidP="00B43A9E">
            <w:pPr>
              <w:jc w:val="center"/>
              <w:rPr>
                <w:sz w:val="16"/>
                <w:szCs w:val="16"/>
              </w:rPr>
            </w:pPr>
          </w:p>
        </w:tc>
      </w:tr>
      <w:tr w:rsidR="00B574C4" w:rsidRPr="00DC5521" w14:paraId="620DF690" w14:textId="77777777" w:rsidTr="00831653">
        <w:trPr>
          <w:trHeight w:val="1118"/>
        </w:trPr>
        <w:tc>
          <w:tcPr>
            <w:tcW w:w="220" w:type="pct"/>
            <w:tcBorders>
              <w:top w:val="nil"/>
              <w:left w:val="single" w:sz="4" w:space="0" w:color="auto"/>
              <w:bottom w:val="single" w:sz="4" w:space="0" w:color="auto"/>
              <w:right w:val="nil"/>
            </w:tcBorders>
            <w:shd w:val="clear" w:color="auto" w:fill="auto"/>
            <w:noWrap/>
            <w:vAlign w:val="center"/>
            <w:hideMark/>
          </w:tcPr>
          <w:p w14:paraId="68C83285" w14:textId="77777777" w:rsidR="00B574C4" w:rsidRPr="00C3356C" w:rsidRDefault="00B574C4" w:rsidP="00B43A9E">
            <w:pPr>
              <w:jc w:val="center"/>
              <w:rPr>
                <w:sz w:val="16"/>
                <w:szCs w:val="16"/>
              </w:rPr>
            </w:pPr>
            <w:r w:rsidRPr="00C3356C">
              <w:rPr>
                <w:sz w:val="16"/>
                <w:szCs w:val="16"/>
              </w:rPr>
              <w:t>71</w:t>
            </w:r>
          </w:p>
        </w:tc>
        <w:tc>
          <w:tcPr>
            <w:tcW w:w="725" w:type="pct"/>
            <w:tcBorders>
              <w:top w:val="nil"/>
              <w:left w:val="single" w:sz="4" w:space="0" w:color="auto"/>
              <w:bottom w:val="single" w:sz="4" w:space="0" w:color="auto"/>
              <w:right w:val="single" w:sz="4" w:space="0" w:color="auto"/>
            </w:tcBorders>
            <w:shd w:val="clear" w:color="auto" w:fill="auto"/>
            <w:vAlign w:val="center"/>
            <w:hideMark/>
          </w:tcPr>
          <w:p w14:paraId="6346F500" w14:textId="74733F50" w:rsidR="00B574C4" w:rsidRPr="00C3356C" w:rsidRDefault="00B574C4" w:rsidP="00225D01">
            <w:pPr>
              <w:jc w:val="center"/>
              <w:rPr>
                <w:color w:val="000000"/>
                <w:sz w:val="18"/>
                <w:szCs w:val="18"/>
              </w:rPr>
            </w:pPr>
            <w:r w:rsidRPr="00C3356C">
              <w:rPr>
                <w:color w:val="000000"/>
                <w:sz w:val="18"/>
                <w:szCs w:val="18"/>
              </w:rPr>
              <w:t>ООО "Премиум</w:t>
            </w:r>
            <w:r w:rsidR="00831653">
              <w:rPr>
                <w:color w:val="000000"/>
                <w:sz w:val="18"/>
                <w:szCs w:val="18"/>
              </w:rPr>
              <w:t xml:space="preserve"> </w:t>
            </w:r>
            <w:proofErr w:type="spellStart"/>
            <w:r w:rsidRPr="00C3356C">
              <w:rPr>
                <w:color w:val="000000"/>
                <w:sz w:val="18"/>
                <w:szCs w:val="18"/>
              </w:rPr>
              <w:t>СервисПлюс</w:t>
            </w:r>
            <w:proofErr w:type="spellEnd"/>
            <w:r w:rsidRPr="00C3356C">
              <w:rPr>
                <w:color w:val="000000"/>
                <w:sz w:val="18"/>
                <w:szCs w:val="18"/>
              </w:rPr>
              <w:t xml:space="preserve">" ул. 50 лет Октября, 13/3 парикмахерская </w:t>
            </w:r>
            <w:r w:rsidR="00225D01" w:rsidRPr="00C3356C">
              <w:rPr>
                <w:color w:val="000000"/>
                <w:sz w:val="18"/>
                <w:szCs w:val="18"/>
              </w:rPr>
              <w:t>"</w:t>
            </w:r>
            <w:r w:rsidRPr="00C3356C">
              <w:rPr>
                <w:color w:val="000000"/>
                <w:sz w:val="18"/>
                <w:szCs w:val="18"/>
              </w:rPr>
              <w:t>Цирюльник"</w:t>
            </w:r>
          </w:p>
        </w:tc>
        <w:tc>
          <w:tcPr>
            <w:tcW w:w="161" w:type="pct"/>
            <w:tcBorders>
              <w:top w:val="nil"/>
              <w:left w:val="nil"/>
              <w:bottom w:val="single" w:sz="4" w:space="0" w:color="auto"/>
              <w:right w:val="single" w:sz="4" w:space="0" w:color="auto"/>
            </w:tcBorders>
            <w:shd w:val="clear" w:color="auto" w:fill="auto"/>
            <w:noWrap/>
            <w:vAlign w:val="center"/>
            <w:hideMark/>
          </w:tcPr>
          <w:p w14:paraId="3431F54A" w14:textId="77777777" w:rsidR="00B574C4" w:rsidRPr="00C3356C" w:rsidRDefault="00B574C4" w:rsidP="00B43A9E">
            <w:pPr>
              <w:jc w:val="center"/>
              <w:rPr>
                <w:color w:val="000000"/>
                <w:sz w:val="16"/>
                <w:szCs w:val="16"/>
              </w:rPr>
            </w:pPr>
            <w:r w:rsidRPr="00C3356C">
              <w:rPr>
                <w:color w:val="000000"/>
                <w:sz w:val="16"/>
                <w:szCs w:val="16"/>
              </w:rPr>
              <w:t>3</w:t>
            </w:r>
          </w:p>
        </w:tc>
        <w:tc>
          <w:tcPr>
            <w:tcW w:w="166" w:type="pct"/>
            <w:tcBorders>
              <w:top w:val="nil"/>
              <w:left w:val="nil"/>
              <w:bottom w:val="single" w:sz="4" w:space="0" w:color="auto"/>
              <w:right w:val="single" w:sz="4" w:space="0" w:color="auto"/>
            </w:tcBorders>
            <w:shd w:val="clear" w:color="auto" w:fill="auto"/>
            <w:noWrap/>
            <w:vAlign w:val="center"/>
            <w:hideMark/>
          </w:tcPr>
          <w:p w14:paraId="7B9BEE1F" w14:textId="77777777" w:rsidR="00B574C4" w:rsidRPr="00C3356C" w:rsidRDefault="00B574C4" w:rsidP="00B43A9E">
            <w:pPr>
              <w:jc w:val="center"/>
              <w:rPr>
                <w:color w:val="000000"/>
              </w:rPr>
            </w:pPr>
          </w:p>
        </w:tc>
        <w:tc>
          <w:tcPr>
            <w:tcW w:w="244" w:type="pct"/>
            <w:tcBorders>
              <w:top w:val="nil"/>
              <w:left w:val="nil"/>
              <w:bottom w:val="single" w:sz="4" w:space="0" w:color="auto"/>
              <w:right w:val="single" w:sz="4" w:space="0" w:color="auto"/>
            </w:tcBorders>
            <w:shd w:val="clear" w:color="auto" w:fill="auto"/>
            <w:noWrap/>
            <w:vAlign w:val="center"/>
            <w:hideMark/>
          </w:tcPr>
          <w:p w14:paraId="280B1E17" w14:textId="77777777" w:rsidR="00B574C4" w:rsidRPr="00C3356C" w:rsidRDefault="00B574C4" w:rsidP="00B43A9E">
            <w:pPr>
              <w:jc w:val="center"/>
              <w:rPr>
                <w:color w:val="000000"/>
              </w:rPr>
            </w:pPr>
          </w:p>
        </w:tc>
        <w:tc>
          <w:tcPr>
            <w:tcW w:w="223" w:type="pct"/>
            <w:tcBorders>
              <w:top w:val="nil"/>
              <w:left w:val="nil"/>
              <w:bottom w:val="single" w:sz="4" w:space="0" w:color="auto"/>
              <w:right w:val="single" w:sz="4" w:space="0" w:color="auto"/>
            </w:tcBorders>
            <w:shd w:val="clear" w:color="auto" w:fill="auto"/>
            <w:noWrap/>
            <w:vAlign w:val="center"/>
            <w:hideMark/>
          </w:tcPr>
          <w:p w14:paraId="4D8E1160" w14:textId="77777777" w:rsidR="00B574C4" w:rsidRPr="00C3356C" w:rsidRDefault="00B574C4" w:rsidP="00B43A9E">
            <w:pPr>
              <w:jc w:val="center"/>
              <w:rPr>
                <w:color w:val="000000"/>
                <w:sz w:val="16"/>
                <w:szCs w:val="16"/>
              </w:rPr>
            </w:pPr>
            <w:r w:rsidRPr="00C3356C">
              <w:rPr>
                <w:color w:val="000000"/>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5E3D727B" w14:textId="77777777" w:rsidR="00B574C4" w:rsidRPr="00C3356C" w:rsidRDefault="00B574C4" w:rsidP="00B43A9E">
            <w:pPr>
              <w:jc w:val="center"/>
              <w:rPr>
                <w:color w:val="000000"/>
              </w:rPr>
            </w:pPr>
          </w:p>
        </w:tc>
        <w:tc>
          <w:tcPr>
            <w:tcW w:w="164" w:type="pct"/>
            <w:tcBorders>
              <w:top w:val="nil"/>
              <w:left w:val="nil"/>
              <w:bottom w:val="single" w:sz="4" w:space="0" w:color="auto"/>
              <w:right w:val="single" w:sz="4" w:space="0" w:color="auto"/>
            </w:tcBorders>
            <w:shd w:val="clear" w:color="auto" w:fill="auto"/>
            <w:noWrap/>
            <w:vAlign w:val="center"/>
            <w:hideMark/>
          </w:tcPr>
          <w:p w14:paraId="765DB405" w14:textId="77777777" w:rsidR="00B574C4" w:rsidRPr="00C3356C" w:rsidRDefault="00B574C4" w:rsidP="00B43A9E">
            <w:pPr>
              <w:jc w:val="center"/>
              <w:rPr>
                <w:color w:val="000000"/>
              </w:rPr>
            </w:pPr>
          </w:p>
        </w:tc>
        <w:tc>
          <w:tcPr>
            <w:tcW w:w="158" w:type="pct"/>
            <w:tcBorders>
              <w:top w:val="nil"/>
              <w:left w:val="nil"/>
              <w:bottom w:val="single" w:sz="4" w:space="0" w:color="auto"/>
              <w:right w:val="single" w:sz="4" w:space="0" w:color="auto"/>
            </w:tcBorders>
            <w:shd w:val="clear" w:color="auto" w:fill="auto"/>
            <w:noWrap/>
            <w:vAlign w:val="center"/>
            <w:hideMark/>
          </w:tcPr>
          <w:p w14:paraId="03D00DC5" w14:textId="77777777" w:rsidR="00B574C4" w:rsidRPr="00C3356C" w:rsidRDefault="00B574C4" w:rsidP="00B43A9E">
            <w:pPr>
              <w:jc w:val="center"/>
              <w:rPr>
                <w:color w:val="000000"/>
              </w:rPr>
            </w:pPr>
          </w:p>
        </w:tc>
        <w:tc>
          <w:tcPr>
            <w:tcW w:w="169" w:type="pct"/>
            <w:tcBorders>
              <w:top w:val="nil"/>
              <w:left w:val="nil"/>
              <w:bottom w:val="single" w:sz="4" w:space="0" w:color="auto"/>
              <w:right w:val="single" w:sz="4" w:space="0" w:color="auto"/>
            </w:tcBorders>
            <w:shd w:val="clear" w:color="auto" w:fill="auto"/>
            <w:noWrap/>
            <w:vAlign w:val="center"/>
            <w:hideMark/>
          </w:tcPr>
          <w:p w14:paraId="5FACEBE5" w14:textId="77777777" w:rsidR="00B574C4" w:rsidRPr="00C3356C" w:rsidRDefault="00B574C4" w:rsidP="00B43A9E">
            <w:pPr>
              <w:jc w:val="center"/>
              <w:rPr>
                <w:color w:val="000000"/>
              </w:rPr>
            </w:pPr>
          </w:p>
        </w:tc>
        <w:tc>
          <w:tcPr>
            <w:tcW w:w="175" w:type="pct"/>
            <w:tcBorders>
              <w:top w:val="nil"/>
              <w:left w:val="nil"/>
              <w:bottom w:val="single" w:sz="4" w:space="0" w:color="auto"/>
              <w:right w:val="single" w:sz="4" w:space="0" w:color="auto"/>
            </w:tcBorders>
            <w:shd w:val="clear" w:color="auto" w:fill="auto"/>
            <w:noWrap/>
            <w:vAlign w:val="center"/>
            <w:hideMark/>
          </w:tcPr>
          <w:p w14:paraId="07E2AC47" w14:textId="77777777" w:rsidR="00B574C4" w:rsidRPr="00C3356C"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1DF7CB7B" w14:textId="77777777" w:rsidR="00B574C4" w:rsidRPr="00C3356C" w:rsidRDefault="00B574C4" w:rsidP="00B43A9E">
            <w:pPr>
              <w:jc w:val="center"/>
              <w:rPr>
                <w:sz w:val="16"/>
                <w:szCs w:val="16"/>
              </w:rPr>
            </w:pPr>
            <w:r w:rsidRPr="00C3356C">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4645DD30"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01435A6D" w14:textId="77777777" w:rsidR="00B574C4" w:rsidRPr="00C3356C"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0FF0AEDD"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F710EA8"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F4C151D"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4D2E612"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19D10B52" w14:textId="77777777" w:rsidR="00B574C4" w:rsidRPr="00C3356C"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03AC06E9"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7991BC02"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6E68EBD"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5FEC5CC"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09F6F47C" w14:textId="77777777" w:rsidR="00B574C4" w:rsidRPr="00C3356C" w:rsidRDefault="00B574C4" w:rsidP="00B43A9E">
            <w:pPr>
              <w:jc w:val="center"/>
              <w:rPr>
                <w:sz w:val="16"/>
                <w:szCs w:val="16"/>
              </w:rPr>
            </w:pPr>
          </w:p>
        </w:tc>
      </w:tr>
      <w:tr w:rsidR="00B574C4" w:rsidRPr="00DC5521" w14:paraId="3A9EE8E6" w14:textId="77777777" w:rsidTr="00831653">
        <w:trPr>
          <w:trHeight w:val="1134"/>
        </w:trPr>
        <w:tc>
          <w:tcPr>
            <w:tcW w:w="220" w:type="pct"/>
            <w:tcBorders>
              <w:top w:val="nil"/>
              <w:left w:val="single" w:sz="4" w:space="0" w:color="auto"/>
              <w:bottom w:val="single" w:sz="4" w:space="0" w:color="auto"/>
              <w:right w:val="nil"/>
            </w:tcBorders>
            <w:shd w:val="clear" w:color="auto" w:fill="auto"/>
            <w:noWrap/>
            <w:vAlign w:val="center"/>
            <w:hideMark/>
          </w:tcPr>
          <w:p w14:paraId="4CB8D105" w14:textId="77777777" w:rsidR="00B574C4" w:rsidRPr="00C3356C" w:rsidRDefault="00B574C4" w:rsidP="00B43A9E">
            <w:pPr>
              <w:jc w:val="center"/>
              <w:rPr>
                <w:sz w:val="16"/>
                <w:szCs w:val="16"/>
              </w:rPr>
            </w:pPr>
            <w:r w:rsidRPr="00C3356C">
              <w:rPr>
                <w:sz w:val="16"/>
                <w:szCs w:val="16"/>
              </w:rPr>
              <w:t>72</w:t>
            </w:r>
          </w:p>
        </w:tc>
        <w:tc>
          <w:tcPr>
            <w:tcW w:w="725" w:type="pct"/>
            <w:tcBorders>
              <w:top w:val="nil"/>
              <w:left w:val="single" w:sz="4" w:space="0" w:color="auto"/>
              <w:bottom w:val="single" w:sz="4" w:space="0" w:color="auto"/>
              <w:right w:val="single" w:sz="4" w:space="0" w:color="auto"/>
            </w:tcBorders>
            <w:shd w:val="clear" w:color="auto" w:fill="auto"/>
            <w:vAlign w:val="center"/>
            <w:hideMark/>
          </w:tcPr>
          <w:p w14:paraId="1DB553F5" w14:textId="77777777" w:rsidR="00831653" w:rsidRDefault="00B574C4" w:rsidP="00B43A9E">
            <w:pPr>
              <w:jc w:val="center"/>
              <w:rPr>
                <w:color w:val="000000"/>
                <w:sz w:val="18"/>
                <w:szCs w:val="18"/>
              </w:rPr>
            </w:pPr>
            <w:r w:rsidRPr="00C3356C">
              <w:rPr>
                <w:color w:val="000000"/>
                <w:sz w:val="18"/>
                <w:szCs w:val="18"/>
              </w:rPr>
              <w:t>Здание ООО КМДК "Союз - Центр" (бывшая проходная)</w:t>
            </w:r>
          </w:p>
          <w:p w14:paraId="69379D6E" w14:textId="5062AC27" w:rsidR="00B574C4" w:rsidRPr="00C3356C" w:rsidRDefault="00B574C4" w:rsidP="00B43A9E">
            <w:pPr>
              <w:jc w:val="center"/>
              <w:rPr>
                <w:color w:val="000000"/>
                <w:sz w:val="18"/>
                <w:szCs w:val="18"/>
              </w:rPr>
            </w:pPr>
            <w:r w:rsidRPr="00C3356C">
              <w:rPr>
                <w:color w:val="000000"/>
                <w:sz w:val="18"/>
                <w:szCs w:val="18"/>
              </w:rPr>
              <w:t xml:space="preserve"> ул. </w:t>
            </w:r>
            <w:proofErr w:type="spellStart"/>
            <w:r w:rsidRPr="00C3356C">
              <w:rPr>
                <w:color w:val="000000"/>
                <w:sz w:val="18"/>
                <w:szCs w:val="18"/>
              </w:rPr>
              <w:t>Боровская</w:t>
            </w:r>
            <w:proofErr w:type="spellEnd"/>
            <w:r w:rsidRPr="00C3356C">
              <w:rPr>
                <w:color w:val="000000"/>
                <w:sz w:val="18"/>
                <w:szCs w:val="18"/>
              </w:rPr>
              <w:t xml:space="preserve">     парикмахерская</w:t>
            </w:r>
          </w:p>
        </w:tc>
        <w:tc>
          <w:tcPr>
            <w:tcW w:w="161" w:type="pct"/>
            <w:tcBorders>
              <w:top w:val="nil"/>
              <w:left w:val="nil"/>
              <w:bottom w:val="single" w:sz="4" w:space="0" w:color="auto"/>
              <w:right w:val="single" w:sz="4" w:space="0" w:color="auto"/>
            </w:tcBorders>
            <w:shd w:val="clear" w:color="auto" w:fill="auto"/>
            <w:noWrap/>
            <w:vAlign w:val="center"/>
            <w:hideMark/>
          </w:tcPr>
          <w:p w14:paraId="159F8564" w14:textId="77777777" w:rsidR="00B574C4" w:rsidRPr="00C3356C" w:rsidRDefault="00B574C4" w:rsidP="00B43A9E">
            <w:pPr>
              <w:jc w:val="center"/>
              <w:rPr>
                <w:color w:val="000000"/>
                <w:sz w:val="16"/>
                <w:szCs w:val="16"/>
              </w:rPr>
            </w:pPr>
            <w:r w:rsidRPr="00C3356C">
              <w:rPr>
                <w:color w:val="000000"/>
                <w:sz w:val="16"/>
                <w:szCs w:val="16"/>
              </w:rPr>
              <w:t>3</w:t>
            </w:r>
          </w:p>
        </w:tc>
        <w:tc>
          <w:tcPr>
            <w:tcW w:w="166" w:type="pct"/>
            <w:tcBorders>
              <w:top w:val="nil"/>
              <w:left w:val="nil"/>
              <w:bottom w:val="single" w:sz="4" w:space="0" w:color="auto"/>
              <w:right w:val="single" w:sz="4" w:space="0" w:color="auto"/>
            </w:tcBorders>
            <w:shd w:val="clear" w:color="auto" w:fill="auto"/>
            <w:noWrap/>
            <w:vAlign w:val="center"/>
            <w:hideMark/>
          </w:tcPr>
          <w:p w14:paraId="23CD0D8B" w14:textId="77777777" w:rsidR="00B574C4" w:rsidRPr="00C3356C" w:rsidRDefault="00B574C4" w:rsidP="00B43A9E">
            <w:pPr>
              <w:jc w:val="center"/>
              <w:rPr>
                <w:color w:val="000000"/>
              </w:rPr>
            </w:pPr>
          </w:p>
        </w:tc>
        <w:tc>
          <w:tcPr>
            <w:tcW w:w="244" w:type="pct"/>
            <w:tcBorders>
              <w:top w:val="nil"/>
              <w:left w:val="nil"/>
              <w:bottom w:val="single" w:sz="4" w:space="0" w:color="auto"/>
              <w:right w:val="single" w:sz="4" w:space="0" w:color="auto"/>
            </w:tcBorders>
            <w:shd w:val="clear" w:color="auto" w:fill="auto"/>
            <w:noWrap/>
            <w:vAlign w:val="center"/>
            <w:hideMark/>
          </w:tcPr>
          <w:p w14:paraId="0C8D5A87" w14:textId="77777777" w:rsidR="00B574C4" w:rsidRPr="00C3356C" w:rsidRDefault="00B574C4" w:rsidP="00B43A9E">
            <w:pPr>
              <w:jc w:val="center"/>
              <w:rPr>
                <w:color w:val="000000"/>
              </w:rPr>
            </w:pPr>
          </w:p>
        </w:tc>
        <w:tc>
          <w:tcPr>
            <w:tcW w:w="223" w:type="pct"/>
            <w:tcBorders>
              <w:top w:val="nil"/>
              <w:left w:val="nil"/>
              <w:bottom w:val="single" w:sz="4" w:space="0" w:color="auto"/>
              <w:right w:val="single" w:sz="4" w:space="0" w:color="auto"/>
            </w:tcBorders>
            <w:shd w:val="clear" w:color="auto" w:fill="auto"/>
            <w:noWrap/>
            <w:vAlign w:val="center"/>
            <w:hideMark/>
          </w:tcPr>
          <w:p w14:paraId="25D69608" w14:textId="77777777" w:rsidR="00B574C4" w:rsidRPr="00C3356C" w:rsidRDefault="00B574C4" w:rsidP="00B43A9E">
            <w:pPr>
              <w:jc w:val="center"/>
              <w:rPr>
                <w:color w:val="000000"/>
                <w:sz w:val="16"/>
                <w:szCs w:val="16"/>
              </w:rPr>
            </w:pPr>
            <w:r w:rsidRPr="00C3356C">
              <w:rPr>
                <w:color w:val="000000"/>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34467218" w14:textId="77777777" w:rsidR="00B574C4" w:rsidRPr="00C3356C" w:rsidRDefault="00B574C4" w:rsidP="00B43A9E">
            <w:pPr>
              <w:jc w:val="center"/>
              <w:rPr>
                <w:color w:val="000000"/>
              </w:rPr>
            </w:pPr>
          </w:p>
        </w:tc>
        <w:tc>
          <w:tcPr>
            <w:tcW w:w="164" w:type="pct"/>
            <w:tcBorders>
              <w:top w:val="nil"/>
              <w:left w:val="nil"/>
              <w:bottom w:val="single" w:sz="4" w:space="0" w:color="auto"/>
              <w:right w:val="single" w:sz="4" w:space="0" w:color="auto"/>
            </w:tcBorders>
            <w:shd w:val="clear" w:color="auto" w:fill="auto"/>
            <w:noWrap/>
            <w:vAlign w:val="center"/>
            <w:hideMark/>
          </w:tcPr>
          <w:p w14:paraId="0D93DD9C" w14:textId="77777777" w:rsidR="00B574C4" w:rsidRPr="00C3356C" w:rsidRDefault="00B574C4" w:rsidP="00B43A9E">
            <w:pPr>
              <w:jc w:val="center"/>
              <w:rPr>
                <w:color w:val="000000"/>
              </w:rPr>
            </w:pPr>
          </w:p>
        </w:tc>
        <w:tc>
          <w:tcPr>
            <w:tcW w:w="158" w:type="pct"/>
            <w:tcBorders>
              <w:top w:val="nil"/>
              <w:left w:val="nil"/>
              <w:bottom w:val="single" w:sz="4" w:space="0" w:color="auto"/>
              <w:right w:val="single" w:sz="4" w:space="0" w:color="auto"/>
            </w:tcBorders>
            <w:shd w:val="clear" w:color="auto" w:fill="auto"/>
            <w:noWrap/>
            <w:vAlign w:val="center"/>
            <w:hideMark/>
          </w:tcPr>
          <w:p w14:paraId="7CA969CF" w14:textId="77777777" w:rsidR="00B574C4" w:rsidRPr="00C3356C" w:rsidRDefault="00B574C4" w:rsidP="00B43A9E">
            <w:pPr>
              <w:jc w:val="center"/>
              <w:rPr>
                <w:color w:val="000000"/>
              </w:rPr>
            </w:pPr>
          </w:p>
        </w:tc>
        <w:tc>
          <w:tcPr>
            <w:tcW w:w="169" w:type="pct"/>
            <w:tcBorders>
              <w:top w:val="nil"/>
              <w:left w:val="nil"/>
              <w:bottom w:val="single" w:sz="4" w:space="0" w:color="auto"/>
              <w:right w:val="single" w:sz="4" w:space="0" w:color="auto"/>
            </w:tcBorders>
            <w:shd w:val="clear" w:color="auto" w:fill="auto"/>
            <w:noWrap/>
            <w:vAlign w:val="center"/>
            <w:hideMark/>
          </w:tcPr>
          <w:p w14:paraId="0A4D16A0" w14:textId="77777777" w:rsidR="00B574C4" w:rsidRPr="00C3356C" w:rsidRDefault="00B574C4" w:rsidP="00B43A9E">
            <w:pPr>
              <w:jc w:val="center"/>
              <w:rPr>
                <w:color w:val="000000"/>
              </w:rPr>
            </w:pPr>
          </w:p>
        </w:tc>
        <w:tc>
          <w:tcPr>
            <w:tcW w:w="175" w:type="pct"/>
            <w:tcBorders>
              <w:top w:val="nil"/>
              <w:left w:val="nil"/>
              <w:bottom w:val="single" w:sz="4" w:space="0" w:color="auto"/>
              <w:right w:val="single" w:sz="4" w:space="0" w:color="auto"/>
            </w:tcBorders>
            <w:shd w:val="clear" w:color="auto" w:fill="auto"/>
            <w:noWrap/>
            <w:vAlign w:val="center"/>
            <w:hideMark/>
          </w:tcPr>
          <w:p w14:paraId="4A69A54E" w14:textId="77777777" w:rsidR="00B574C4" w:rsidRPr="00C3356C"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51F78F7B" w14:textId="77777777" w:rsidR="00B574C4" w:rsidRPr="00C3356C" w:rsidRDefault="00B574C4" w:rsidP="00B43A9E">
            <w:pPr>
              <w:jc w:val="center"/>
              <w:rPr>
                <w:sz w:val="16"/>
                <w:szCs w:val="16"/>
              </w:rPr>
            </w:pPr>
            <w:r w:rsidRPr="00C3356C">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21483BF9"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6B319493" w14:textId="77777777" w:rsidR="00B574C4" w:rsidRPr="00C3356C"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681DB26D"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652F682"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7C7BD2E"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4B17363"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36A48976" w14:textId="77777777" w:rsidR="00B574C4" w:rsidRPr="00C3356C"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613A4E4E"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14DAE965"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D38801D"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B97A9C1"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34584D6C" w14:textId="77777777" w:rsidR="00B574C4" w:rsidRPr="00C3356C" w:rsidRDefault="00B574C4" w:rsidP="00B43A9E">
            <w:pPr>
              <w:jc w:val="center"/>
              <w:rPr>
                <w:sz w:val="16"/>
                <w:szCs w:val="16"/>
              </w:rPr>
            </w:pPr>
          </w:p>
        </w:tc>
      </w:tr>
      <w:tr w:rsidR="00B574C4" w:rsidRPr="00DC5521" w14:paraId="0387DC75" w14:textId="77777777" w:rsidTr="00831653">
        <w:trPr>
          <w:trHeight w:val="1109"/>
        </w:trPr>
        <w:tc>
          <w:tcPr>
            <w:tcW w:w="220" w:type="pct"/>
            <w:tcBorders>
              <w:top w:val="nil"/>
              <w:left w:val="single" w:sz="4" w:space="0" w:color="auto"/>
              <w:bottom w:val="single" w:sz="4" w:space="0" w:color="auto"/>
              <w:right w:val="nil"/>
            </w:tcBorders>
            <w:shd w:val="clear" w:color="auto" w:fill="auto"/>
            <w:noWrap/>
            <w:vAlign w:val="center"/>
            <w:hideMark/>
          </w:tcPr>
          <w:p w14:paraId="7D599006" w14:textId="77777777" w:rsidR="00B574C4" w:rsidRPr="00C3356C" w:rsidRDefault="00B574C4" w:rsidP="00B43A9E">
            <w:pPr>
              <w:jc w:val="center"/>
              <w:rPr>
                <w:sz w:val="16"/>
                <w:szCs w:val="16"/>
              </w:rPr>
            </w:pPr>
            <w:r w:rsidRPr="00C3356C">
              <w:rPr>
                <w:sz w:val="16"/>
                <w:szCs w:val="16"/>
              </w:rPr>
              <w:t>73</w:t>
            </w:r>
          </w:p>
        </w:tc>
        <w:tc>
          <w:tcPr>
            <w:tcW w:w="725" w:type="pct"/>
            <w:tcBorders>
              <w:top w:val="nil"/>
              <w:left w:val="single" w:sz="4" w:space="0" w:color="auto"/>
              <w:bottom w:val="single" w:sz="4" w:space="0" w:color="auto"/>
              <w:right w:val="single" w:sz="4" w:space="0" w:color="auto"/>
            </w:tcBorders>
            <w:shd w:val="clear" w:color="auto" w:fill="auto"/>
            <w:vAlign w:val="center"/>
            <w:hideMark/>
          </w:tcPr>
          <w:p w14:paraId="6FF73987" w14:textId="30A18FE9" w:rsidR="00B574C4" w:rsidRPr="00C3356C" w:rsidRDefault="00B574C4" w:rsidP="00CE0196">
            <w:pPr>
              <w:jc w:val="center"/>
              <w:rPr>
                <w:color w:val="000000"/>
                <w:sz w:val="18"/>
                <w:szCs w:val="18"/>
              </w:rPr>
            </w:pPr>
            <w:r w:rsidRPr="00C3356C">
              <w:rPr>
                <w:color w:val="000000"/>
                <w:sz w:val="18"/>
                <w:szCs w:val="18"/>
              </w:rPr>
              <w:t>Здание ООО КМДК "Союз-Центр",                     ул</w:t>
            </w:r>
            <w:r w:rsidR="00CE0196">
              <w:rPr>
                <w:color w:val="000000"/>
                <w:sz w:val="18"/>
                <w:szCs w:val="18"/>
              </w:rPr>
              <w:t>.</w:t>
            </w:r>
            <w:r w:rsidRPr="00C3356C">
              <w:rPr>
                <w:color w:val="000000"/>
                <w:sz w:val="18"/>
                <w:szCs w:val="18"/>
              </w:rPr>
              <w:t xml:space="preserve"> </w:t>
            </w:r>
            <w:proofErr w:type="spellStart"/>
            <w:r w:rsidRPr="00C3356C">
              <w:rPr>
                <w:color w:val="000000"/>
                <w:sz w:val="18"/>
                <w:szCs w:val="18"/>
              </w:rPr>
              <w:t>Боровская</w:t>
            </w:r>
            <w:proofErr w:type="spellEnd"/>
            <w:r w:rsidRPr="00C3356C">
              <w:rPr>
                <w:color w:val="000000"/>
                <w:sz w:val="18"/>
                <w:szCs w:val="18"/>
              </w:rPr>
              <w:t xml:space="preserve"> </w:t>
            </w:r>
            <w:r w:rsidR="00CE0196">
              <w:rPr>
                <w:color w:val="000000"/>
                <w:sz w:val="18"/>
                <w:szCs w:val="18"/>
              </w:rPr>
              <w:t>п</w:t>
            </w:r>
            <w:r w:rsidRPr="00C3356C">
              <w:rPr>
                <w:color w:val="000000"/>
                <w:sz w:val="18"/>
                <w:szCs w:val="18"/>
              </w:rPr>
              <w:t>арикмахерская "</w:t>
            </w:r>
            <w:proofErr w:type="spellStart"/>
            <w:r w:rsidRPr="00C3356C">
              <w:rPr>
                <w:color w:val="000000"/>
                <w:sz w:val="18"/>
                <w:szCs w:val="18"/>
              </w:rPr>
              <w:t>Сартарошхона</w:t>
            </w:r>
            <w:proofErr w:type="spellEnd"/>
            <w:r w:rsidRPr="00C3356C">
              <w:rPr>
                <w:color w:val="000000"/>
                <w:sz w:val="18"/>
                <w:szCs w:val="18"/>
              </w:rPr>
              <w:t>"</w:t>
            </w:r>
          </w:p>
        </w:tc>
        <w:tc>
          <w:tcPr>
            <w:tcW w:w="161" w:type="pct"/>
            <w:tcBorders>
              <w:top w:val="nil"/>
              <w:left w:val="nil"/>
              <w:bottom w:val="single" w:sz="4" w:space="0" w:color="auto"/>
              <w:right w:val="single" w:sz="4" w:space="0" w:color="auto"/>
            </w:tcBorders>
            <w:shd w:val="clear" w:color="auto" w:fill="auto"/>
            <w:noWrap/>
            <w:vAlign w:val="center"/>
            <w:hideMark/>
          </w:tcPr>
          <w:p w14:paraId="7A66D9EA" w14:textId="77777777" w:rsidR="00B574C4" w:rsidRPr="00C3356C" w:rsidRDefault="00B574C4" w:rsidP="00B43A9E">
            <w:pPr>
              <w:jc w:val="center"/>
              <w:rPr>
                <w:color w:val="000000"/>
                <w:sz w:val="16"/>
                <w:szCs w:val="16"/>
              </w:rPr>
            </w:pPr>
            <w:r w:rsidRPr="00C3356C">
              <w:rPr>
                <w:color w:val="000000"/>
                <w:sz w:val="16"/>
                <w:szCs w:val="16"/>
              </w:rPr>
              <w:t>3</w:t>
            </w:r>
          </w:p>
        </w:tc>
        <w:tc>
          <w:tcPr>
            <w:tcW w:w="166" w:type="pct"/>
            <w:tcBorders>
              <w:top w:val="nil"/>
              <w:left w:val="nil"/>
              <w:bottom w:val="single" w:sz="4" w:space="0" w:color="auto"/>
              <w:right w:val="single" w:sz="4" w:space="0" w:color="auto"/>
            </w:tcBorders>
            <w:shd w:val="clear" w:color="auto" w:fill="auto"/>
            <w:noWrap/>
            <w:vAlign w:val="center"/>
            <w:hideMark/>
          </w:tcPr>
          <w:p w14:paraId="56C2D92C" w14:textId="77777777" w:rsidR="00B574C4" w:rsidRPr="00C3356C" w:rsidRDefault="00B574C4" w:rsidP="00B43A9E">
            <w:pPr>
              <w:jc w:val="center"/>
              <w:rPr>
                <w:color w:val="000000"/>
              </w:rPr>
            </w:pPr>
          </w:p>
        </w:tc>
        <w:tc>
          <w:tcPr>
            <w:tcW w:w="244" w:type="pct"/>
            <w:tcBorders>
              <w:top w:val="nil"/>
              <w:left w:val="nil"/>
              <w:bottom w:val="single" w:sz="4" w:space="0" w:color="auto"/>
              <w:right w:val="single" w:sz="4" w:space="0" w:color="auto"/>
            </w:tcBorders>
            <w:shd w:val="clear" w:color="auto" w:fill="auto"/>
            <w:noWrap/>
            <w:vAlign w:val="center"/>
            <w:hideMark/>
          </w:tcPr>
          <w:p w14:paraId="0C124DDF" w14:textId="77777777" w:rsidR="00B574C4" w:rsidRPr="00C3356C" w:rsidRDefault="00B574C4" w:rsidP="00B43A9E">
            <w:pPr>
              <w:jc w:val="center"/>
              <w:rPr>
                <w:color w:val="000000"/>
              </w:rPr>
            </w:pPr>
          </w:p>
        </w:tc>
        <w:tc>
          <w:tcPr>
            <w:tcW w:w="223" w:type="pct"/>
            <w:tcBorders>
              <w:top w:val="nil"/>
              <w:left w:val="nil"/>
              <w:bottom w:val="single" w:sz="4" w:space="0" w:color="auto"/>
              <w:right w:val="single" w:sz="4" w:space="0" w:color="auto"/>
            </w:tcBorders>
            <w:shd w:val="clear" w:color="auto" w:fill="auto"/>
            <w:noWrap/>
            <w:vAlign w:val="center"/>
            <w:hideMark/>
          </w:tcPr>
          <w:p w14:paraId="3542122B" w14:textId="77777777" w:rsidR="00B574C4" w:rsidRPr="00C3356C" w:rsidRDefault="00B574C4" w:rsidP="00B43A9E">
            <w:pPr>
              <w:jc w:val="center"/>
              <w:rPr>
                <w:color w:val="000000"/>
                <w:sz w:val="16"/>
                <w:szCs w:val="16"/>
              </w:rPr>
            </w:pPr>
            <w:r w:rsidRPr="00C3356C">
              <w:rPr>
                <w:color w:val="000000"/>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42BFD144" w14:textId="77777777" w:rsidR="00B574C4" w:rsidRPr="00C3356C" w:rsidRDefault="00B574C4" w:rsidP="00B43A9E">
            <w:pPr>
              <w:jc w:val="center"/>
              <w:rPr>
                <w:color w:val="000000"/>
              </w:rPr>
            </w:pPr>
          </w:p>
        </w:tc>
        <w:tc>
          <w:tcPr>
            <w:tcW w:w="164" w:type="pct"/>
            <w:tcBorders>
              <w:top w:val="nil"/>
              <w:left w:val="nil"/>
              <w:bottom w:val="single" w:sz="4" w:space="0" w:color="auto"/>
              <w:right w:val="single" w:sz="4" w:space="0" w:color="auto"/>
            </w:tcBorders>
            <w:shd w:val="clear" w:color="auto" w:fill="auto"/>
            <w:noWrap/>
            <w:vAlign w:val="center"/>
            <w:hideMark/>
          </w:tcPr>
          <w:p w14:paraId="53CBE8C8" w14:textId="77777777" w:rsidR="00B574C4" w:rsidRPr="00C3356C" w:rsidRDefault="00B574C4" w:rsidP="00B43A9E">
            <w:pPr>
              <w:jc w:val="center"/>
              <w:rPr>
                <w:color w:val="000000"/>
              </w:rPr>
            </w:pPr>
          </w:p>
        </w:tc>
        <w:tc>
          <w:tcPr>
            <w:tcW w:w="158" w:type="pct"/>
            <w:tcBorders>
              <w:top w:val="nil"/>
              <w:left w:val="nil"/>
              <w:bottom w:val="single" w:sz="4" w:space="0" w:color="auto"/>
              <w:right w:val="single" w:sz="4" w:space="0" w:color="auto"/>
            </w:tcBorders>
            <w:shd w:val="clear" w:color="auto" w:fill="auto"/>
            <w:noWrap/>
            <w:vAlign w:val="center"/>
            <w:hideMark/>
          </w:tcPr>
          <w:p w14:paraId="50AE1AA5" w14:textId="77777777" w:rsidR="00B574C4" w:rsidRPr="00C3356C" w:rsidRDefault="00B574C4" w:rsidP="00B43A9E">
            <w:pPr>
              <w:jc w:val="center"/>
              <w:rPr>
                <w:color w:val="000000"/>
              </w:rPr>
            </w:pPr>
          </w:p>
        </w:tc>
        <w:tc>
          <w:tcPr>
            <w:tcW w:w="169" w:type="pct"/>
            <w:tcBorders>
              <w:top w:val="nil"/>
              <w:left w:val="nil"/>
              <w:bottom w:val="single" w:sz="4" w:space="0" w:color="auto"/>
              <w:right w:val="single" w:sz="4" w:space="0" w:color="auto"/>
            </w:tcBorders>
            <w:shd w:val="clear" w:color="auto" w:fill="auto"/>
            <w:noWrap/>
            <w:vAlign w:val="center"/>
            <w:hideMark/>
          </w:tcPr>
          <w:p w14:paraId="42410B8D" w14:textId="77777777" w:rsidR="00B574C4" w:rsidRPr="00C3356C" w:rsidRDefault="00B574C4" w:rsidP="00B43A9E">
            <w:pPr>
              <w:jc w:val="center"/>
              <w:rPr>
                <w:color w:val="000000"/>
              </w:rPr>
            </w:pPr>
          </w:p>
        </w:tc>
        <w:tc>
          <w:tcPr>
            <w:tcW w:w="175" w:type="pct"/>
            <w:tcBorders>
              <w:top w:val="nil"/>
              <w:left w:val="nil"/>
              <w:bottom w:val="single" w:sz="4" w:space="0" w:color="auto"/>
              <w:right w:val="single" w:sz="4" w:space="0" w:color="auto"/>
            </w:tcBorders>
            <w:shd w:val="clear" w:color="auto" w:fill="auto"/>
            <w:noWrap/>
            <w:vAlign w:val="center"/>
            <w:hideMark/>
          </w:tcPr>
          <w:p w14:paraId="5464F15E" w14:textId="77777777" w:rsidR="00B574C4" w:rsidRPr="00C3356C"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3F8C987D" w14:textId="77777777" w:rsidR="00B574C4" w:rsidRPr="00C3356C" w:rsidRDefault="00B574C4" w:rsidP="00B43A9E">
            <w:pPr>
              <w:jc w:val="center"/>
              <w:rPr>
                <w:sz w:val="16"/>
                <w:szCs w:val="16"/>
              </w:rPr>
            </w:pPr>
            <w:r w:rsidRPr="00C3356C">
              <w:rPr>
                <w:sz w:val="16"/>
                <w:szCs w:val="16"/>
              </w:rPr>
              <w:t>1</w:t>
            </w:r>
          </w:p>
        </w:tc>
        <w:tc>
          <w:tcPr>
            <w:tcW w:w="196" w:type="pct"/>
            <w:tcBorders>
              <w:top w:val="nil"/>
              <w:left w:val="nil"/>
              <w:bottom w:val="single" w:sz="4" w:space="0" w:color="auto"/>
              <w:right w:val="single" w:sz="4" w:space="0" w:color="auto"/>
            </w:tcBorders>
            <w:shd w:val="clear" w:color="auto" w:fill="auto"/>
            <w:noWrap/>
            <w:vAlign w:val="center"/>
            <w:hideMark/>
          </w:tcPr>
          <w:p w14:paraId="0FC2B81F"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3C1E4664" w14:textId="77777777" w:rsidR="00B574C4" w:rsidRPr="00C3356C"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707F4EF4"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F04E4AB"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9C561E4"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44945A4"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0A0167F1" w14:textId="77777777" w:rsidR="00B574C4" w:rsidRPr="00C3356C"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72FD4757"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79A6B6AF"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BBB4EF0"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BD00E4D"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67C173E4" w14:textId="77777777" w:rsidR="00B574C4" w:rsidRPr="00C3356C" w:rsidRDefault="00B574C4" w:rsidP="00B43A9E">
            <w:pPr>
              <w:jc w:val="center"/>
              <w:rPr>
                <w:sz w:val="16"/>
                <w:szCs w:val="16"/>
              </w:rPr>
            </w:pPr>
          </w:p>
        </w:tc>
      </w:tr>
      <w:tr w:rsidR="00B574C4" w:rsidRPr="00DC5521" w14:paraId="036A40F2" w14:textId="77777777" w:rsidTr="00831653">
        <w:trPr>
          <w:trHeight w:val="415"/>
        </w:trPr>
        <w:tc>
          <w:tcPr>
            <w:tcW w:w="220" w:type="pct"/>
            <w:tcBorders>
              <w:top w:val="nil"/>
              <w:left w:val="single" w:sz="4" w:space="0" w:color="auto"/>
              <w:bottom w:val="single" w:sz="4" w:space="0" w:color="auto"/>
              <w:right w:val="nil"/>
            </w:tcBorders>
            <w:shd w:val="clear" w:color="auto" w:fill="auto"/>
            <w:noWrap/>
            <w:vAlign w:val="center"/>
            <w:hideMark/>
          </w:tcPr>
          <w:p w14:paraId="0E48AC63" w14:textId="7C5D7565" w:rsidR="00B574C4" w:rsidRPr="00C3356C" w:rsidRDefault="00B574C4" w:rsidP="00752791">
            <w:pPr>
              <w:jc w:val="center"/>
              <w:rPr>
                <w:sz w:val="16"/>
                <w:szCs w:val="16"/>
              </w:rPr>
            </w:pPr>
            <w:r w:rsidRPr="00C3356C">
              <w:rPr>
                <w:sz w:val="16"/>
                <w:szCs w:val="16"/>
              </w:rPr>
              <w:t>7</w:t>
            </w:r>
            <w:r w:rsidR="00752791">
              <w:rPr>
                <w:sz w:val="16"/>
                <w:szCs w:val="16"/>
              </w:rPr>
              <w:t>4</w:t>
            </w:r>
          </w:p>
        </w:tc>
        <w:tc>
          <w:tcPr>
            <w:tcW w:w="725" w:type="pct"/>
            <w:tcBorders>
              <w:top w:val="nil"/>
              <w:left w:val="single" w:sz="4" w:space="0" w:color="auto"/>
              <w:bottom w:val="single" w:sz="4" w:space="0" w:color="auto"/>
              <w:right w:val="single" w:sz="4" w:space="0" w:color="auto"/>
            </w:tcBorders>
            <w:shd w:val="clear" w:color="auto" w:fill="auto"/>
            <w:vAlign w:val="center"/>
            <w:hideMark/>
          </w:tcPr>
          <w:p w14:paraId="150A0F7C" w14:textId="77777777" w:rsidR="00B574C4" w:rsidRPr="00C3356C" w:rsidRDefault="00B574C4" w:rsidP="00B43A9E">
            <w:pPr>
              <w:jc w:val="center"/>
              <w:rPr>
                <w:color w:val="000000"/>
                <w:sz w:val="18"/>
                <w:szCs w:val="18"/>
              </w:rPr>
            </w:pPr>
            <w:r w:rsidRPr="00C3356C">
              <w:rPr>
                <w:color w:val="000000"/>
                <w:sz w:val="18"/>
                <w:szCs w:val="18"/>
              </w:rPr>
              <w:t>ИП Серов А.С. ул. 50 лет Октября, 15А</w:t>
            </w:r>
          </w:p>
        </w:tc>
        <w:tc>
          <w:tcPr>
            <w:tcW w:w="161" w:type="pct"/>
            <w:tcBorders>
              <w:top w:val="nil"/>
              <w:left w:val="nil"/>
              <w:bottom w:val="single" w:sz="4" w:space="0" w:color="auto"/>
              <w:right w:val="single" w:sz="4" w:space="0" w:color="auto"/>
            </w:tcBorders>
            <w:shd w:val="clear" w:color="auto" w:fill="auto"/>
            <w:noWrap/>
            <w:vAlign w:val="center"/>
            <w:hideMark/>
          </w:tcPr>
          <w:p w14:paraId="3E00C065" w14:textId="77777777" w:rsidR="00B574C4" w:rsidRPr="00C3356C" w:rsidRDefault="00B574C4" w:rsidP="00B43A9E">
            <w:pPr>
              <w:jc w:val="center"/>
              <w:rPr>
                <w:color w:val="000000"/>
                <w:sz w:val="16"/>
                <w:szCs w:val="16"/>
              </w:rPr>
            </w:pPr>
            <w:r w:rsidRPr="00C3356C">
              <w:rPr>
                <w:color w:val="000000"/>
                <w:sz w:val="16"/>
                <w:szCs w:val="16"/>
              </w:rPr>
              <w:t>4</w:t>
            </w:r>
          </w:p>
        </w:tc>
        <w:tc>
          <w:tcPr>
            <w:tcW w:w="166" w:type="pct"/>
            <w:tcBorders>
              <w:top w:val="nil"/>
              <w:left w:val="nil"/>
              <w:bottom w:val="single" w:sz="4" w:space="0" w:color="auto"/>
              <w:right w:val="single" w:sz="4" w:space="0" w:color="auto"/>
            </w:tcBorders>
            <w:shd w:val="clear" w:color="auto" w:fill="auto"/>
            <w:noWrap/>
            <w:vAlign w:val="center"/>
            <w:hideMark/>
          </w:tcPr>
          <w:p w14:paraId="3DE1ACF2" w14:textId="77777777" w:rsidR="00B574C4" w:rsidRPr="00C3356C" w:rsidRDefault="00B574C4" w:rsidP="00B43A9E">
            <w:pPr>
              <w:jc w:val="center"/>
              <w:rPr>
                <w:color w:val="000000"/>
              </w:rPr>
            </w:pPr>
          </w:p>
        </w:tc>
        <w:tc>
          <w:tcPr>
            <w:tcW w:w="244" w:type="pct"/>
            <w:tcBorders>
              <w:top w:val="nil"/>
              <w:left w:val="nil"/>
              <w:bottom w:val="single" w:sz="4" w:space="0" w:color="auto"/>
              <w:right w:val="single" w:sz="4" w:space="0" w:color="auto"/>
            </w:tcBorders>
            <w:shd w:val="clear" w:color="auto" w:fill="auto"/>
            <w:noWrap/>
            <w:vAlign w:val="center"/>
            <w:hideMark/>
          </w:tcPr>
          <w:p w14:paraId="15B499FB" w14:textId="77777777" w:rsidR="00B574C4" w:rsidRPr="00C3356C" w:rsidRDefault="00B574C4" w:rsidP="00B43A9E">
            <w:pPr>
              <w:jc w:val="center"/>
              <w:rPr>
                <w:color w:val="000000"/>
              </w:rPr>
            </w:pPr>
          </w:p>
        </w:tc>
        <w:tc>
          <w:tcPr>
            <w:tcW w:w="223" w:type="pct"/>
            <w:tcBorders>
              <w:top w:val="nil"/>
              <w:left w:val="nil"/>
              <w:bottom w:val="single" w:sz="4" w:space="0" w:color="auto"/>
              <w:right w:val="single" w:sz="4" w:space="0" w:color="auto"/>
            </w:tcBorders>
            <w:shd w:val="clear" w:color="auto" w:fill="auto"/>
            <w:noWrap/>
            <w:vAlign w:val="center"/>
            <w:hideMark/>
          </w:tcPr>
          <w:p w14:paraId="4C83F266" w14:textId="77777777" w:rsidR="00B574C4" w:rsidRPr="00C3356C" w:rsidRDefault="00B574C4" w:rsidP="00B43A9E">
            <w:pPr>
              <w:jc w:val="center"/>
              <w:rPr>
                <w:color w:val="000000"/>
                <w:sz w:val="16"/>
                <w:szCs w:val="16"/>
              </w:rPr>
            </w:pPr>
            <w:r w:rsidRPr="00C3356C">
              <w:rPr>
                <w:color w:val="000000"/>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7CF70014" w14:textId="77777777" w:rsidR="00B574C4" w:rsidRPr="00C3356C" w:rsidRDefault="00B574C4" w:rsidP="00B43A9E">
            <w:pPr>
              <w:jc w:val="center"/>
              <w:rPr>
                <w:color w:val="000000"/>
              </w:rPr>
            </w:pPr>
          </w:p>
        </w:tc>
        <w:tc>
          <w:tcPr>
            <w:tcW w:w="164" w:type="pct"/>
            <w:tcBorders>
              <w:top w:val="nil"/>
              <w:left w:val="nil"/>
              <w:bottom w:val="single" w:sz="4" w:space="0" w:color="auto"/>
              <w:right w:val="single" w:sz="4" w:space="0" w:color="auto"/>
            </w:tcBorders>
            <w:shd w:val="clear" w:color="auto" w:fill="auto"/>
            <w:noWrap/>
            <w:vAlign w:val="center"/>
            <w:hideMark/>
          </w:tcPr>
          <w:p w14:paraId="2ACAF4FB" w14:textId="77777777" w:rsidR="00B574C4" w:rsidRPr="00C3356C" w:rsidRDefault="00B574C4" w:rsidP="00B43A9E">
            <w:pPr>
              <w:jc w:val="center"/>
              <w:rPr>
                <w:color w:val="000000"/>
              </w:rPr>
            </w:pPr>
          </w:p>
        </w:tc>
        <w:tc>
          <w:tcPr>
            <w:tcW w:w="158" w:type="pct"/>
            <w:tcBorders>
              <w:top w:val="nil"/>
              <w:left w:val="nil"/>
              <w:bottom w:val="single" w:sz="4" w:space="0" w:color="auto"/>
              <w:right w:val="single" w:sz="4" w:space="0" w:color="auto"/>
            </w:tcBorders>
            <w:shd w:val="clear" w:color="auto" w:fill="auto"/>
            <w:noWrap/>
            <w:vAlign w:val="center"/>
            <w:hideMark/>
          </w:tcPr>
          <w:p w14:paraId="47250272" w14:textId="77777777" w:rsidR="00B574C4" w:rsidRPr="00C3356C" w:rsidRDefault="00B574C4" w:rsidP="00B43A9E">
            <w:pPr>
              <w:jc w:val="center"/>
              <w:rPr>
                <w:color w:val="000000"/>
              </w:rPr>
            </w:pPr>
          </w:p>
        </w:tc>
        <w:tc>
          <w:tcPr>
            <w:tcW w:w="169" w:type="pct"/>
            <w:tcBorders>
              <w:top w:val="nil"/>
              <w:left w:val="nil"/>
              <w:bottom w:val="single" w:sz="4" w:space="0" w:color="auto"/>
              <w:right w:val="single" w:sz="4" w:space="0" w:color="auto"/>
            </w:tcBorders>
            <w:shd w:val="clear" w:color="auto" w:fill="auto"/>
            <w:noWrap/>
            <w:vAlign w:val="center"/>
            <w:hideMark/>
          </w:tcPr>
          <w:p w14:paraId="71DBB145" w14:textId="77777777" w:rsidR="00B574C4" w:rsidRPr="00C3356C" w:rsidRDefault="00B574C4" w:rsidP="00B43A9E">
            <w:pPr>
              <w:jc w:val="center"/>
              <w:rPr>
                <w:color w:val="000000"/>
              </w:rPr>
            </w:pPr>
          </w:p>
        </w:tc>
        <w:tc>
          <w:tcPr>
            <w:tcW w:w="175" w:type="pct"/>
            <w:tcBorders>
              <w:top w:val="nil"/>
              <w:left w:val="nil"/>
              <w:bottom w:val="single" w:sz="4" w:space="0" w:color="auto"/>
              <w:right w:val="single" w:sz="4" w:space="0" w:color="auto"/>
            </w:tcBorders>
            <w:shd w:val="clear" w:color="auto" w:fill="auto"/>
            <w:noWrap/>
            <w:vAlign w:val="center"/>
            <w:hideMark/>
          </w:tcPr>
          <w:p w14:paraId="142C8673" w14:textId="77777777" w:rsidR="00B574C4" w:rsidRPr="00C3356C"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0B2EB04A" w14:textId="77777777" w:rsidR="00B574C4" w:rsidRPr="00C3356C"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192DB770"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09E31224" w14:textId="77777777" w:rsidR="00B574C4" w:rsidRPr="00C3356C"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673BA95F"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6DD877C"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BA3A86B"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080DAD3"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2A57B535" w14:textId="77777777" w:rsidR="00B574C4" w:rsidRPr="00C3356C"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01CF82F5"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10DF962C" w14:textId="77777777" w:rsidR="00B574C4" w:rsidRPr="00C3356C" w:rsidRDefault="00B574C4" w:rsidP="00B43A9E">
            <w:pPr>
              <w:jc w:val="center"/>
              <w:rPr>
                <w:sz w:val="16"/>
                <w:szCs w:val="16"/>
              </w:rPr>
            </w:pPr>
            <w:r w:rsidRPr="00C3356C">
              <w:rPr>
                <w:sz w:val="16"/>
                <w:szCs w:val="16"/>
              </w:rPr>
              <w:t>1</w:t>
            </w:r>
          </w:p>
        </w:tc>
        <w:tc>
          <w:tcPr>
            <w:tcW w:w="185" w:type="pct"/>
            <w:tcBorders>
              <w:top w:val="nil"/>
              <w:left w:val="nil"/>
              <w:bottom w:val="single" w:sz="4" w:space="0" w:color="auto"/>
              <w:right w:val="single" w:sz="4" w:space="0" w:color="auto"/>
            </w:tcBorders>
            <w:shd w:val="clear" w:color="auto" w:fill="auto"/>
            <w:noWrap/>
            <w:vAlign w:val="center"/>
            <w:hideMark/>
          </w:tcPr>
          <w:p w14:paraId="6C90CD0E"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0A179657"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45EF2BA5" w14:textId="77777777" w:rsidR="00B574C4" w:rsidRPr="00C3356C" w:rsidRDefault="00B574C4" w:rsidP="00B43A9E">
            <w:pPr>
              <w:jc w:val="center"/>
              <w:rPr>
                <w:sz w:val="16"/>
                <w:szCs w:val="16"/>
              </w:rPr>
            </w:pPr>
          </w:p>
        </w:tc>
      </w:tr>
      <w:tr w:rsidR="00B574C4" w:rsidRPr="00DC5521" w14:paraId="126828C6" w14:textId="77777777" w:rsidTr="00831653">
        <w:trPr>
          <w:trHeight w:val="563"/>
        </w:trPr>
        <w:tc>
          <w:tcPr>
            <w:tcW w:w="220" w:type="pct"/>
            <w:tcBorders>
              <w:top w:val="nil"/>
              <w:left w:val="single" w:sz="4" w:space="0" w:color="auto"/>
              <w:bottom w:val="single" w:sz="4" w:space="0" w:color="auto"/>
              <w:right w:val="nil"/>
            </w:tcBorders>
            <w:shd w:val="clear" w:color="auto" w:fill="auto"/>
            <w:noWrap/>
            <w:vAlign w:val="center"/>
            <w:hideMark/>
          </w:tcPr>
          <w:p w14:paraId="1E4A3BE3" w14:textId="0E2A5CEA" w:rsidR="00B574C4" w:rsidRPr="00C3356C" w:rsidRDefault="00B574C4" w:rsidP="00752791">
            <w:pPr>
              <w:jc w:val="center"/>
              <w:rPr>
                <w:sz w:val="16"/>
                <w:szCs w:val="16"/>
              </w:rPr>
            </w:pPr>
            <w:r w:rsidRPr="00C3356C">
              <w:rPr>
                <w:sz w:val="16"/>
                <w:szCs w:val="16"/>
              </w:rPr>
              <w:t>7</w:t>
            </w:r>
            <w:r w:rsidR="00752791">
              <w:rPr>
                <w:sz w:val="16"/>
                <w:szCs w:val="16"/>
              </w:rPr>
              <w:t>5</w:t>
            </w:r>
          </w:p>
        </w:tc>
        <w:tc>
          <w:tcPr>
            <w:tcW w:w="725" w:type="pct"/>
            <w:tcBorders>
              <w:top w:val="nil"/>
              <w:left w:val="single" w:sz="4" w:space="0" w:color="auto"/>
              <w:bottom w:val="single" w:sz="4" w:space="0" w:color="auto"/>
              <w:right w:val="single" w:sz="4" w:space="0" w:color="auto"/>
            </w:tcBorders>
            <w:shd w:val="clear" w:color="auto" w:fill="auto"/>
            <w:vAlign w:val="center"/>
            <w:hideMark/>
          </w:tcPr>
          <w:p w14:paraId="20E8413E" w14:textId="77777777" w:rsidR="00B574C4" w:rsidRPr="00C3356C" w:rsidRDefault="00B574C4" w:rsidP="00B43A9E">
            <w:pPr>
              <w:jc w:val="center"/>
              <w:rPr>
                <w:color w:val="000000"/>
                <w:sz w:val="18"/>
                <w:szCs w:val="18"/>
              </w:rPr>
            </w:pPr>
            <w:r w:rsidRPr="00C3356C">
              <w:rPr>
                <w:color w:val="000000"/>
                <w:sz w:val="18"/>
                <w:szCs w:val="18"/>
              </w:rPr>
              <w:t xml:space="preserve">ИП </w:t>
            </w:r>
            <w:proofErr w:type="spellStart"/>
            <w:r w:rsidRPr="00C3356C">
              <w:rPr>
                <w:color w:val="000000"/>
                <w:sz w:val="18"/>
                <w:szCs w:val="18"/>
              </w:rPr>
              <w:t>Аристакелян</w:t>
            </w:r>
            <w:proofErr w:type="spellEnd"/>
            <w:r w:rsidRPr="00C3356C">
              <w:rPr>
                <w:color w:val="000000"/>
                <w:sz w:val="18"/>
                <w:szCs w:val="18"/>
              </w:rPr>
              <w:t xml:space="preserve"> А.А., пл. 50 лет Октября, 1</w:t>
            </w:r>
          </w:p>
        </w:tc>
        <w:tc>
          <w:tcPr>
            <w:tcW w:w="161" w:type="pct"/>
            <w:tcBorders>
              <w:top w:val="nil"/>
              <w:left w:val="nil"/>
              <w:bottom w:val="single" w:sz="4" w:space="0" w:color="auto"/>
              <w:right w:val="single" w:sz="4" w:space="0" w:color="auto"/>
            </w:tcBorders>
            <w:shd w:val="clear" w:color="auto" w:fill="auto"/>
            <w:noWrap/>
            <w:vAlign w:val="center"/>
            <w:hideMark/>
          </w:tcPr>
          <w:p w14:paraId="091BAFD5" w14:textId="77777777" w:rsidR="00B574C4" w:rsidRPr="00C3356C" w:rsidRDefault="00B574C4" w:rsidP="00B43A9E">
            <w:pPr>
              <w:jc w:val="center"/>
              <w:rPr>
                <w:color w:val="000000"/>
                <w:sz w:val="16"/>
                <w:szCs w:val="16"/>
              </w:rPr>
            </w:pPr>
            <w:r w:rsidRPr="00C3356C">
              <w:rPr>
                <w:color w:val="000000"/>
                <w:sz w:val="16"/>
                <w:szCs w:val="16"/>
              </w:rPr>
              <w:t>1</w:t>
            </w:r>
          </w:p>
        </w:tc>
        <w:tc>
          <w:tcPr>
            <w:tcW w:w="166" w:type="pct"/>
            <w:tcBorders>
              <w:top w:val="nil"/>
              <w:left w:val="nil"/>
              <w:bottom w:val="single" w:sz="4" w:space="0" w:color="auto"/>
              <w:right w:val="single" w:sz="4" w:space="0" w:color="auto"/>
            </w:tcBorders>
            <w:shd w:val="clear" w:color="auto" w:fill="auto"/>
            <w:noWrap/>
            <w:vAlign w:val="center"/>
            <w:hideMark/>
          </w:tcPr>
          <w:p w14:paraId="06353CB9" w14:textId="77777777" w:rsidR="00B574C4" w:rsidRPr="00C3356C" w:rsidRDefault="00B574C4" w:rsidP="00B43A9E">
            <w:pPr>
              <w:jc w:val="center"/>
              <w:rPr>
                <w:color w:val="000000"/>
              </w:rPr>
            </w:pPr>
          </w:p>
        </w:tc>
        <w:tc>
          <w:tcPr>
            <w:tcW w:w="244" w:type="pct"/>
            <w:tcBorders>
              <w:top w:val="nil"/>
              <w:left w:val="nil"/>
              <w:bottom w:val="single" w:sz="4" w:space="0" w:color="auto"/>
              <w:right w:val="single" w:sz="4" w:space="0" w:color="auto"/>
            </w:tcBorders>
            <w:shd w:val="clear" w:color="auto" w:fill="auto"/>
            <w:noWrap/>
            <w:vAlign w:val="center"/>
            <w:hideMark/>
          </w:tcPr>
          <w:p w14:paraId="43673D7A" w14:textId="77777777" w:rsidR="00B574C4" w:rsidRPr="00C3356C" w:rsidRDefault="00B574C4" w:rsidP="00B43A9E">
            <w:pPr>
              <w:jc w:val="center"/>
              <w:rPr>
                <w:color w:val="000000"/>
              </w:rPr>
            </w:pPr>
          </w:p>
        </w:tc>
        <w:tc>
          <w:tcPr>
            <w:tcW w:w="223" w:type="pct"/>
            <w:tcBorders>
              <w:top w:val="nil"/>
              <w:left w:val="nil"/>
              <w:bottom w:val="single" w:sz="4" w:space="0" w:color="auto"/>
              <w:right w:val="single" w:sz="4" w:space="0" w:color="auto"/>
            </w:tcBorders>
            <w:shd w:val="clear" w:color="auto" w:fill="auto"/>
            <w:noWrap/>
            <w:vAlign w:val="center"/>
            <w:hideMark/>
          </w:tcPr>
          <w:p w14:paraId="6AAE5AF8" w14:textId="77777777" w:rsidR="00B574C4" w:rsidRPr="00C3356C" w:rsidRDefault="00B574C4" w:rsidP="00B43A9E">
            <w:pPr>
              <w:jc w:val="center"/>
              <w:rPr>
                <w:color w:val="000000"/>
                <w:sz w:val="16"/>
                <w:szCs w:val="16"/>
              </w:rPr>
            </w:pPr>
            <w:r w:rsidRPr="00C3356C">
              <w:rPr>
                <w:color w:val="000000"/>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3DE4BA47" w14:textId="77777777" w:rsidR="00B574C4" w:rsidRPr="00C3356C" w:rsidRDefault="00B574C4" w:rsidP="00B43A9E">
            <w:pPr>
              <w:jc w:val="center"/>
              <w:rPr>
                <w:color w:val="000000"/>
              </w:rPr>
            </w:pPr>
          </w:p>
        </w:tc>
        <w:tc>
          <w:tcPr>
            <w:tcW w:w="164" w:type="pct"/>
            <w:tcBorders>
              <w:top w:val="nil"/>
              <w:left w:val="nil"/>
              <w:bottom w:val="single" w:sz="4" w:space="0" w:color="auto"/>
              <w:right w:val="single" w:sz="4" w:space="0" w:color="auto"/>
            </w:tcBorders>
            <w:shd w:val="clear" w:color="auto" w:fill="auto"/>
            <w:noWrap/>
            <w:vAlign w:val="center"/>
            <w:hideMark/>
          </w:tcPr>
          <w:p w14:paraId="0ACB1C00" w14:textId="77777777" w:rsidR="00B574C4" w:rsidRPr="00C3356C" w:rsidRDefault="00B574C4" w:rsidP="00B43A9E">
            <w:pPr>
              <w:jc w:val="center"/>
              <w:rPr>
                <w:color w:val="000000"/>
              </w:rPr>
            </w:pPr>
          </w:p>
        </w:tc>
        <w:tc>
          <w:tcPr>
            <w:tcW w:w="158" w:type="pct"/>
            <w:tcBorders>
              <w:top w:val="nil"/>
              <w:left w:val="nil"/>
              <w:bottom w:val="single" w:sz="4" w:space="0" w:color="auto"/>
              <w:right w:val="single" w:sz="4" w:space="0" w:color="auto"/>
            </w:tcBorders>
            <w:shd w:val="clear" w:color="auto" w:fill="auto"/>
            <w:noWrap/>
            <w:vAlign w:val="center"/>
            <w:hideMark/>
          </w:tcPr>
          <w:p w14:paraId="2CFDD630" w14:textId="77777777" w:rsidR="00B574C4" w:rsidRPr="00C3356C" w:rsidRDefault="00B574C4" w:rsidP="00B43A9E">
            <w:pPr>
              <w:jc w:val="center"/>
              <w:rPr>
                <w:color w:val="000000"/>
              </w:rPr>
            </w:pPr>
          </w:p>
        </w:tc>
        <w:tc>
          <w:tcPr>
            <w:tcW w:w="169" w:type="pct"/>
            <w:tcBorders>
              <w:top w:val="nil"/>
              <w:left w:val="nil"/>
              <w:bottom w:val="single" w:sz="4" w:space="0" w:color="auto"/>
              <w:right w:val="single" w:sz="4" w:space="0" w:color="auto"/>
            </w:tcBorders>
            <w:shd w:val="clear" w:color="auto" w:fill="auto"/>
            <w:noWrap/>
            <w:vAlign w:val="center"/>
            <w:hideMark/>
          </w:tcPr>
          <w:p w14:paraId="210EAD08" w14:textId="77777777" w:rsidR="00B574C4" w:rsidRPr="00C3356C" w:rsidRDefault="00B574C4" w:rsidP="00B43A9E">
            <w:pPr>
              <w:jc w:val="center"/>
              <w:rPr>
                <w:color w:val="000000"/>
              </w:rPr>
            </w:pPr>
          </w:p>
        </w:tc>
        <w:tc>
          <w:tcPr>
            <w:tcW w:w="175" w:type="pct"/>
            <w:tcBorders>
              <w:top w:val="nil"/>
              <w:left w:val="nil"/>
              <w:bottom w:val="single" w:sz="4" w:space="0" w:color="auto"/>
              <w:right w:val="single" w:sz="4" w:space="0" w:color="auto"/>
            </w:tcBorders>
            <w:shd w:val="clear" w:color="auto" w:fill="auto"/>
            <w:noWrap/>
            <w:vAlign w:val="center"/>
            <w:hideMark/>
          </w:tcPr>
          <w:p w14:paraId="4B10CB38" w14:textId="77777777" w:rsidR="00B574C4" w:rsidRPr="00C3356C"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5E510FD7" w14:textId="77777777" w:rsidR="00B574C4" w:rsidRPr="00C3356C"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66D9858B"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41E5088D" w14:textId="77777777" w:rsidR="00B574C4" w:rsidRPr="00C3356C"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0A85E803"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E2265F3"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8ADF139"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640BD84B"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3575A51D" w14:textId="77777777" w:rsidR="00B574C4" w:rsidRPr="00C3356C" w:rsidRDefault="00B574C4" w:rsidP="00B43A9E">
            <w:pPr>
              <w:jc w:val="center"/>
              <w:rPr>
                <w:sz w:val="16"/>
                <w:szCs w:val="16"/>
              </w:rPr>
            </w:pPr>
            <w:r w:rsidRPr="00C3356C">
              <w:rPr>
                <w:sz w:val="16"/>
                <w:szCs w:val="16"/>
              </w:rPr>
              <w:t>1</w:t>
            </w:r>
          </w:p>
        </w:tc>
        <w:tc>
          <w:tcPr>
            <w:tcW w:w="181" w:type="pct"/>
            <w:tcBorders>
              <w:top w:val="nil"/>
              <w:left w:val="nil"/>
              <w:bottom w:val="single" w:sz="4" w:space="0" w:color="auto"/>
              <w:right w:val="single" w:sz="4" w:space="0" w:color="auto"/>
            </w:tcBorders>
            <w:shd w:val="clear" w:color="auto" w:fill="auto"/>
            <w:noWrap/>
            <w:vAlign w:val="center"/>
            <w:hideMark/>
          </w:tcPr>
          <w:p w14:paraId="7D4C2AA4"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6E0CBF00"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A0852B7"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C5A3017"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1AF3B4B4" w14:textId="77777777" w:rsidR="00B574C4" w:rsidRPr="00C3356C" w:rsidRDefault="00B574C4" w:rsidP="00B43A9E">
            <w:pPr>
              <w:jc w:val="center"/>
              <w:rPr>
                <w:sz w:val="16"/>
                <w:szCs w:val="16"/>
              </w:rPr>
            </w:pPr>
          </w:p>
        </w:tc>
      </w:tr>
      <w:tr w:rsidR="00B574C4" w:rsidRPr="00DC5521" w14:paraId="1264CCC7" w14:textId="77777777" w:rsidTr="00831653">
        <w:trPr>
          <w:trHeight w:val="557"/>
        </w:trPr>
        <w:tc>
          <w:tcPr>
            <w:tcW w:w="220" w:type="pct"/>
            <w:tcBorders>
              <w:top w:val="nil"/>
              <w:left w:val="single" w:sz="4" w:space="0" w:color="auto"/>
              <w:bottom w:val="single" w:sz="4" w:space="0" w:color="auto"/>
              <w:right w:val="nil"/>
            </w:tcBorders>
            <w:shd w:val="clear" w:color="auto" w:fill="auto"/>
            <w:noWrap/>
            <w:vAlign w:val="center"/>
            <w:hideMark/>
          </w:tcPr>
          <w:p w14:paraId="40F0DD11" w14:textId="1C527020" w:rsidR="00B574C4" w:rsidRPr="00C3356C" w:rsidRDefault="00B574C4" w:rsidP="00752791">
            <w:pPr>
              <w:jc w:val="center"/>
              <w:rPr>
                <w:sz w:val="16"/>
                <w:szCs w:val="16"/>
              </w:rPr>
            </w:pPr>
            <w:r w:rsidRPr="00C3356C">
              <w:rPr>
                <w:sz w:val="16"/>
                <w:szCs w:val="16"/>
              </w:rPr>
              <w:t>7</w:t>
            </w:r>
            <w:r w:rsidR="00752791">
              <w:rPr>
                <w:sz w:val="16"/>
                <w:szCs w:val="16"/>
              </w:rPr>
              <w:t>6</w:t>
            </w:r>
          </w:p>
        </w:tc>
        <w:tc>
          <w:tcPr>
            <w:tcW w:w="725" w:type="pct"/>
            <w:tcBorders>
              <w:top w:val="nil"/>
              <w:left w:val="single" w:sz="4" w:space="0" w:color="auto"/>
              <w:bottom w:val="single" w:sz="4" w:space="0" w:color="auto"/>
              <w:right w:val="single" w:sz="4" w:space="0" w:color="auto"/>
            </w:tcBorders>
            <w:shd w:val="clear" w:color="auto" w:fill="auto"/>
            <w:vAlign w:val="center"/>
            <w:hideMark/>
          </w:tcPr>
          <w:p w14:paraId="735DA44C" w14:textId="77777777" w:rsidR="00B574C4" w:rsidRPr="00C3356C" w:rsidRDefault="00B574C4" w:rsidP="00B43A9E">
            <w:pPr>
              <w:jc w:val="center"/>
              <w:rPr>
                <w:color w:val="000000"/>
                <w:sz w:val="18"/>
                <w:szCs w:val="18"/>
              </w:rPr>
            </w:pPr>
            <w:r w:rsidRPr="00C3356C">
              <w:rPr>
                <w:color w:val="000000"/>
                <w:sz w:val="18"/>
                <w:szCs w:val="18"/>
              </w:rPr>
              <w:t>ТЦ "Олимп", ул. 50 лет Октября, 16А</w:t>
            </w:r>
          </w:p>
        </w:tc>
        <w:tc>
          <w:tcPr>
            <w:tcW w:w="161" w:type="pct"/>
            <w:tcBorders>
              <w:top w:val="nil"/>
              <w:left w:val="nil"/>
              <w:bottom w:val="single" w:sz="4" w:space="0" w:color="auto"/>
              <w:right w:val="single" w:sz="4" w:space="0" w:color="auto"/>
            </w:tcBorders>
            <w:shd w:val="clear" w:color="auto" w:fill="auto"/>
            <w:noWrap/>
            <w:vAlign w:val="center"/>
            <w:hideMark/>
          </w:tcPr>
          <w:p w14:paraId="6A74F09E" w14:textId="77777777" w:rsidR="00B574C4" w:rsidRPr="00C3356C" w:rsidRDefault="00B574C4" w:rsidP="00B43A9E">
            <w:pPr>
              <w:jc w:val="center"/>
              <w:rPr>
                <w:color w:val="000000"/>
                <w:sz w:val="16"/>
                <w:szCs w:val="16"/>
              </w:rPr>
            </w:pPr>
            <w:r w:rsidRPr="00C3356C">
              <w:rPr>
                <w:color w:val="000000"/>
                <w:sz w:val="16"/>
                <w:szCs w:val="16"/>
              </w:rPr>
              <w:t>1</w:t>
            </w:r>
          </w:p>
        </w:tc>
        <w:tc>
          <w:tcPr>
            <w:tcW w:w="166" w:type="pct"/>
            <w:tcBorders>
              <w:top w:val="nil"/>
              <w:left w:val="nil"/>
              <w:bottom w:val="single" w:sz="4" w:space="0" w:color="auto"/>
              <w:right w:val="single" w:sz="4" w:space="0" w:color="auto"/>
            </w:tcBorders>
            <w:shd w:val="clear" w:color="auto" w:fill="auto"/>
            <w:noWrap/>
            <w:vAlign w:val="center"/>
            <w:hideMark/>
          </w:tcPr>
          <w:p w14:paraId="233FC4BA" w14:textId="77777777" w:rsidR="00B574C4" w:rsidRPr="00C3356C" w:rsidRDefault="00B574C4" w:rsidP="00B43A9E">
            <w:pPr>
              <w:jc w:val="center"/>
              <w:rPr>
                <w:color w:val="000000"/>
              </w:rPr>
            </w:pPr>
          </w:p>
        </w:tc>
        <w:tc>
          <w:tcPr>
            <w:tcW w:w="244" w:type="pct"/>
            <w:tcBorders>
              <w:top w:val="nil"/>
              <w:left w:val="nil"/>
              <w:bottom w:val="single" w:sz="4" w:space="0" w:color="auto"/>
              <w:right w:val="single" w:sz="4" w:space="0" w:color="auto"/>
            </w:tcBorders>
            <w:shd w:val="clear" w:color="auto" w:fill="auto"/>
            <w:noWrap/>
            <w:vAlign w:val="center"/>
            <w:hideMark/>
          </w:tcPr>
          <w:p w14:paraId="606AD98D" w14:textId="77777777" w:rsidR="00B574C4" w:rsidRPr="00C3356C" w:rsidRDefault="00B574C4" w:rsidP="00B43A9E">
            <w:pPr>
              <w:jc w:val="center"/>
              <w:rPr>
                <w:color w:val="000000"/>
              </w:rPr>
            </w:pPr>
          </w:p>
        </w:tc>
        <w:tc>
          <w:tcPr>
            <w:tcW w:w="223" w:type="pct"/>
            <w:tcBorders>
              <w:top w:val="nil"/>
              <w:left w:val="nil"/>
              <w:bottom w:val="single" w:sz="4" w:space="0" w:color="auto"/>
              <w:right w:val="single" w:sz="4" w:space="0" w:color="auto"/>
            </w:tcBorders>
            <w:shd w:val="clear" w:color="auto" w:fill="auto"/>
            <w:noWrap/>
            <w:vAlign w:val="center"/>
            <w:hideMark/>
          </w:tcPr>
          <w:p w14:paraId="7E28E916" w14:textId="77777777" w:rsidR="00B574C4" w:rsidRPr="00C3356C" w:rsidRDefault="00B574C4" w:rsidP="00B43A9E">
            <w:pPr>
              <w:jc w:val="center"/>
              <w:rPr>
                <w:color w:val="000000"/>
                <w:sz w:val="16"/>
                <w:szCs w:val="16"/>
              </w:rPr>
            </w:pPr>
            <w:r w:rsidRPr="00C3356C">
              <w:rPr>
                <w:color w:val="000000"/>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0282DC4B" w14:textId="77777777" w:rsidR="00B574C4" w:rsidRPr="00C3356C" w:rsidRDefault="00B574C4" w:rsidP="00B43A9E">
            <w:pPr>
              <w:jc w:val="center"/>
              <w:rPr>
                <w:color w:val="000000"/>
              </w:rPr>
            </w:pPr>
          </w:p>
        </w:tc>
        <w:tc>
          <w:tcPr>
            <w:tcW w:w="164" w:type="pct"/>
            <w:tcBorders>
              <w:top w:val="nil"/>
              <w:left w:val="nil"/>
              <w:bottom w:val="single" w:sz="4" w:space="0" w:color="auto"/>
              <w:right w:val="single" w:sz="4" w:space="0" w:color="auto"/>
            </w:tcBorders>
            <w:shd w:val="clear" w:color="auto" w:fill="auto"/>
            <w:noWrap/>
            <w:vAlign w:val="center"/>
            <w:hideMark/>
          </w:tcPr>
          <w:p w14:paraId="7149E0EA" w14:textId="77777777" w:rsidR="00B574C4" w:rsidRPr="00C3356C" w:rsidRDefault="00B574C4" w:rsidP="00B43A9E">
            <w:pPr>
              <w:jc w:val="center"/>
              <w:rPr>
                <w:color w:val="000000"/>
              </w:rPr>
            </w:pPr>
          </w:p>
        </w:tc>
        <w:tc>
          <w:tcPr>
            <w:tcW w:w="158" w:type="pct"/>
            <w:tcBorders>
              <w:top w:val="nil"/>
              <w:left w:val="nil"/>
              <w:bottom w:val="single" w:sz="4" w:space="0" w:color="auto"/>
              <w:right w:val="single" w:sz="4" w:space="0" w:color="auto"/>
            </w:tcBorders>
            <w:shd w:val="clear" w:color="auto" w:fill="auto"/>
            <w:noWrap/>
            <w:vAlign w:val="center"/>
            <w:hideMark/>
          </w:tcPr>
          <w:p w14:paraId="3A466FA4" w14:textId="77777777" w:rsidR="00B574C4" w:rsidRPr="00C3356C" w:rsidRDefault="00B574C4" w:rsidP="00B43A9E">
            <w:pPr>
              <w:jc w:val="center"/>
              <w:rPr>
                <w:color w:val="000000"/>
              </w:rPr>
            </w:pPr>
          </w:p>
        </w:tc>
        <w:tc>
          <w:tcPr>
            <w:tcW w:w="169" w:type="pct"/>
            <w:tcBorders>
              <w:top w:val="nil"/>
              <w:left w:val="nil"/>
              <w:bottom w:val="single" w:sz="4" w:space="0" w:color="auto"/>
              <w:right w:val="single" w:sz="4" w:space="0" w:color="auto"/>
            </w:tcBorders>
            <w:shd w:val="clear" w:color="auto" w:fill="auto"/>
            <w:noWrap/>
            <w:vAlign w:val="center"/>
            <w:hideMark/>
          </w:tcPr>
          <w:p w14:paraId="3B35AFEF" w14:textId="77777777" w:rsidR="00B574C4" w:rsidRPr="00C3356C" w:rsidRDefault="00B574C4" w:rsidP="00B43A9E">
            <w:pPr>
              <w:jc w:val="center"/>
              <w:rPr>
                <w:color w:val="000000"/>
              </w:rPr>
            </w:pPr>
          </w:p>
        </w:tc>
        <w:tc>
          <w:tcPr>
            <w:tcW w:w="175" w:type="pct"/>
            <w:tcBorders>
              <w:top w:val="nil"/>
              <w:left w:val="nil"/>
              <w:bottom w:val="single" w:sz="4" w:space="0" w:color="auto"/>
              <w:right w:val="single" w:sz="4" w:space="0" w:color="auto"/>
            </w:tcBorders>
            <w:shd w:val="clear" w:color="auto" w:fill="auto"/>
            <w:noWrap/>
            <w:vAlign w:val="center"/>
            <w:hideMark/>
          </w:tcPr>
          <w:p w14:paraId="15AB36FF" w14:textId="77777777" w:rsidR="00B574C4" w:rsidRPr="00C3356C"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64699FF0" w14:textId="77777777" w:rsidR="00B574C4" w:rsidRPr="00C3356C"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4329A915"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30485DE0" w14:textId="77777777" w:rsidR="00B574C4" w:rsidRPr="00C3356C"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63462CA5"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62BA0B8"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2C1601A" w14:textId="77777777" w:rsidR="00B574C4" w:rsidRPr="00C3356C" w:rsidRDefault="00B574C4" w:rsidP="00B43A9E">
            <w:pPr>
              <w:jc w:val="center"/>
              <w:rPr>
                <w:sz w:val="16"/>
                <w:szCs w:val="16"/>
              </w:rPr>
            </w:pPr>
            <w:r w:rsidRPr="00C3356C">
              <w:rPr>
                <w:sz w:val="16"/>
                <w:szCs w:val="16"/>
              </w:rPr>
              <w:t>1</w:t>
            </w:r>
          </w:p>
        </w:tc>
        <w:tc>
          <w:tcPr>
            <w:tcW w:w="185" w:type="pct"/>
            <w:tcBorders>
              <w:top w:val="nil"/>
              <w:left w:val="nil"/>
              <w:bottom w:val="single" w:sz="4" w:space="0" w:color="auto"/>
              <w:right w:val="single" w:sz="4" w:space="0" w:color="auto"/>
            </w:tcBorders>
            <w:shd w:val="clear" w:color="auto" w:fill="auto"/>
            <w:noWrap/>
            <w:vAlign w:val="center"/>
            <w:hideMark/>
          </w:tcPr>
          <w:p w14:paraId="6F909431"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18921856" w14:textId="77777777" w:rsidR="00B574C4" w:rsidRPr="00C3356C"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37BC4A5F"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4D7E0204"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62035AE"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CB8596F"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574BCF84" w14:textId="77777777" w:rsidR="00B574C4" w:rsidRPr="00C3356C" w:rsidRDefault="00B574C4" w:rsidP="00B43A9E">
            <w:pPr>
              <w:jc w:val="center"/>
              <w:rPr>
                <w:sz w:val="16"/>
                <w:szCs w:val="16"/>
              </w:rPr>
            </w:pPr>
          </w:p>
        </w:tc>
      </w:tr>
      <w:tr w:rsidR="00B574C4" w:rsidRPr="00DC5521" w14:paraId="66B261E8" w14:textId="77777777" w:rsidTr="00831653">
        <w:trPr>
          <w:trHeight w:val="692"/>
        </w:trPr>
        <w:tc>
          <w:tcPr>
            <w:tcW w:w="220" w:type="pct"/>
            <w:tcBorders>
              <w:top w:val="nil"/>
              <w:left w:val="single" w:sz="4" w:space="0" w:color="auto"/>
              <w:bottom w:val="single" w:sz="4" w:space="0" w:color="auto"/>
              <w:right w:val="nil"/>
            </w:tcBorders>
            <w:shd w:val="clear" w:color="auto" w:fill="auto"/>
            <w:noWrap/>
            <w:vAlign w:val="center"/>
            <w:hideMark/>
          </w:tcPr>
          <w:p w14:paraId="4010AF42" w14:textId="359E085D" w:rsidR="00B574C4" w:rsidRPr="00C3356C" w:rsidRDefault="00B574C4" w:rsidP="00752791">
            <w:pPr>
              <w:jc w:val="center"/>
              <w:rPr>
                <w:sz w:val="16"/>
                <w:szCs w:val="16"/>
              </w:rPr>
            </w:pPr>
            <w:r w:rsidRPr="00C3356C">
              <w:rPr>
                <w:sz w:val="16"/>
                <w:szCs w:val="16"/>
              </w:rPr>
              <w:t>7</w:t>
            </w:r>
            <w:r w:rsidR="00752791">
              <w:rPr>
                <w:sz w:val="16"/>
                <w:szCs w:val="16"/>
              </w:rPr>
              <w:t>7</w:t>
            </w:r>
          </w:p>
        </w:tc>
        <w:tc>
          <w:tcPr>
            <w:tcW w:w="725" w:type="pct"/>
            <w:tcBorders>
              <w:top w:val="nil"/>
              <w:left w:val="single" w:sz="4" w:space="0" w:color="auto"/>
              <w:bottom w:val="single" w:sz="4" w:space="0" w:color="auto"/>
              <w:right w:val="single" w:sz="4" w:space="0" w:color="auto"/>
            </w:tcBorders>
            <w:shd w:val="clear" w:color="auto" w:fill="auto"/>
            <w:vAlign w:val="center"/>
            <w:hideMark/>
          </w:tcPr>
          <w:p w14:paraId="5B203CF5" w14:textId="488DCC3B" w:rsidR="00B574C4" w:rsidRPr="00C3356C" w:rsidRDefault="00B574C4" w:rsidP="00B43A9E">
            <w:pPr>
              <w:jc w:val="center"/>
              <w:rPr>
                <w:color w:val="000000"/>
                <w:sz w:val="18"/>
                <w:szCs w:val="18"/>
              </w:rPr>
            </w:pPr>
            <w:r w:rsidRPr="00C3356C">
              <w:rPr>
                <w:color w:val="000000"/>
                <w:sz w:val="18"/>
                <w:szCs w:val="18"/>
              </w:rPr>
              <w:t>ИП Сергеев С.Ю</w:t>
            </w:r>
            <w:r w:rsidR="00752791">
              <w:rPr>
                <w:color w:val="000000"/>
                <w:sz w:val="18"/>
                <w:szCs w:val="18"/>
              </w:rPr>
              <w:t>.</w:t>
            </w:r>
            <w:r w:rsidRPr="00C3356C">
              <w:rPr>
                <w:color w:val="000000"/>
                <w:sz w:val="18"/>
                <w:szCs w:val="18"/>
              </w:rPr>
              <w:t xml:space="preserve"> (курьерская служба), ул. </w:t>
            </w:r>
            <w:proofErr w:type="spellStart"/>
            <w:r w:rsidRPr="00C3356C">
              <w:rPr>
                <w:color w:val="000000"/>
                <w:sz w:val="18"/>
                <w:szCs w:val="18"/>
              </w:rPr>
              <w:t>Боровская</w:t>
            </w:r>
            <w:proofErr w:type="spellEnd"/>
            <w:r w:rsidRPr="00C3356C">
              <w:rPr>
                <w:color w:val="000000"/>
                <w:sz w:val="18"/>
                <w:szCs w:val="18"/>
              </w:rPr>
              <w:t>, 62</w:t>
            </w:r>
          </w:p>
        </w:tc>
        <w:tc>
          <w:tcPr>
            <w:tcW w:w="161" w:type="pct"/>
            <w:tcBorders>
              <w:top w:val="nil"/>
              <w:left w:val="nil"/>
              <w:bottom w:val="single" w:sz="4" w:space="0" w:color="auto"/>
              <w:right w:val="single" w:sz="4" w:space="0" w:color="auto"/>
            </w:tcBorders>
            <w:shd w:val="clear" w:color="auto" w:fill="auto"/>
            <w:noWrap/>
            <w:vAlign w:val="center"/>
            <w:hideMark/>
          </w:tcPr>
          <w:p w14:paraId="7ECF75DE" w14:textId="77777777" w:rsidR="00B574C4" w:rsidRPr="00C3356C" w:rsidRDefault="00B574C4" w:rsidP="00B43A9E">
            <w:pPr>
              <w:jc w:val="center"/>
              <w:rPr>
                <w:color w:val="000000"/>
                <w:sz w:val="16"/>
                <w:szCs w:val="16"/>
              </w:rPr>
            </w:pPr>
            <w:r w:rsidRPr="00C3356C">
              <w:rPr>
                <w:color w:val="000000"/>
                <w:sz w:val="16"/>
                <w:szCs w:val="16"/>
              </w:rPr>
              <w:t>5</w:t>
            </w:r>
          </w:p>
        </w:tc>
        <w:tc>
          <w:tcPr>
            <w:tcW w:w="166" w:type="pct"/>
            <w:tcBorders>
              <w:top w:val="nil"/>
              <w:left w:val="nil"/>
              <w:bottom w:val="single" w:sz="4" w:space="0" w:color="auto"/>
              <w:right w:val="single" w:sz="4" w:space="0" w:color="auto"/>
            </w:tcBorders>
            <w:shd w:val="clear" w:color="auto" w:fill="auto"/>
            <w:noWrap/>
            <w:vAlign w:val="center"/>
            <w:hideMark/>
          </w:tcPr>
          <w:p w14:paraId="77E9B0F1" w14:textId="77777777" w:rsidR="00B574C4" w:rsidRPr="00C3356C" w:rsidRDefault="00B574C4" w:rsidP="00B43A9E">
            <w:pPr>
              <w:jc w:val="center"/>
              <w:rPr>
                <w:color w:val="000000"/>
              </w:rPr>
            </w:pPr>
          </w:p>
        </w:tc>
        <w:tc>
          <w:tcPr>
            <w:tcW w:w="244" w:type="pct"/>
            <w:tcBorders>
              <w:top w:val="nil"/>
              <w:left w:val="nil"/>
              <w:bottom w:val="single" w:sz="4" w:space="0" w:color="auto"/>
              <w:right w:val="single" w:sz="4" w:space="0" w:color="auto"/>
            </w:tcBorders>
            <w:shd w:val="clear" w:color="auto" w:fill="auto"/>
            <w:noWrap/>
            <w:vAlign w:val="center"/>
            <w:hideMark/>
          </w:tcPr>
          <w:p w14:paraId="5B3611F3" w14:textId="77777777" w:rsidR="00B574C4" w:rsidRPr="00C3356C" w:rsidRDefault="00B574C4" w:rsidP="00B43A9E">
            <w:pPr>
              <w:jc w:val="center"/>
              <w:rPr>
                <w:color w:val="000000"/>
              </w:rPr>
            </w:pPr>
          </w:p>
        </w:tc>
        <w:tc>
          <w:tcPr>
            <w:tcW w:w="223" w:type="pct"/>
            <w:tcBorders>
              <w:top w:val="nil"/>
              <w:left w:val="nil"/>
              <w:bottom w:val="single" w:sz="4" w:space="0" w:color="auto"/>
              <w:right w:val="single" w:sz="4" w:space="0" w:color="auto"/>
            </w:tcBorders>
            <w:shd w:val="clear" w:color="auto" w:fill="auto"/>
            <w:noWrap/>
            <w:vAlign w:val="center"/>
            <w:hideMark/>
          </w:tcPr>
          <w:p w14:paraId="445B6F9E" w14:textId="77777777" w:rsidR="00B574C4" w:rsidRPr="00C3356C" w:rsidRDefault="00B574C4" w:rsidP="00B43A9E">
            <w:pPr>
              <w:jc w:val="center"/>
              <w:rPr>
                <w:color w:val="000000"/>
                <w:sz w:val="16"/>
                <w:szCs w:val="16"/>
              </w:rPr>
            </w:pPr>
            <w:r w:rsidRPr="00C3356C">
              <w:rPr>
                <w:color w:val="000000"/>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02D5E029" w14:textId="77777777" w:rsidR="00B574C4" w:rsidRPr="00C3356C" w:rsidRDefault="00B574C4" w:rsidP="00B43A9E">
            <w:pPr>
              <w:jc w:val="center"/>
              <w:rPr>
                <w:color w:val="000000"/>
              </w:rPr>
            </w:pPr>
          </w:p>
        </w:tc>
        <w:tc>
          <w:tcPr>
            <w:tcW w:w="164" w:type="pct"/>
            <w:tcBorders>
              <w:top w:val="nil"/>
              <w:left w:val="nil"/>
              <w:bottom w:val="single" w:sz="4" w:space="0" w:color="auto"/>
              <w:right w:val="single" w:sz="4" w:space="0" w:color="auto"/>
            </w:tcBorders>
            <w:shd w:val="clear" w:color="auto" w:fill="auto"/>
            <w:noWrap/>
            <w:vAlign w:val="center"/>
            <w:hideMark/>
          </w:tcPr>
          <w:p w14:paraId="62053D9D" w14:textId="77777777" w:rsidR="00B574C4" w:rsidRPr="00C3356C" w:rsidRDefault="00B574C4" w:rsidP="00B43A9E">
            <w:pPr>
              <w:jc w:val="center"/>
              <w:rPr>
                <w:color w:val="000000"/>
              </w:rPr>
            </w:pPr>
          </w:p>
        </w:tc>
        <w:tc>
          <w:tcPr>
            <w:tcW w:w="158" w:type="pct"/>
            <w:tcBorders>
              <w:top w:val="nil"/>
              <w:left w:val="nil"/>
              <w:bottom w:val="single" w:sz="4" w:space="0" w:color="auto"/>
              <w:right w:val="single" w:sz="4" w:space="0" w:color="auto"/>
            </w:tcBorders>
            <w:shd w:val="clear" w:color="auto" w:fill="auto"/>
            <w:noWrap/>
            <w:vAlign w:val="center"/>
            <w:hideMark/>
          </w:tcPr>
          <w:p w14:paraId="7E199D21" w14:textId="77777777" w:rsidR="00B574C4" w:rsidRPr="00C3356C" w:rsidRDefault="00B574C4" w:rsidP="00B43A9E">
            <w:pPr>
              <w:jc w:val="center"/>
              <w:rPr>
                <w:color w:val="000000"/>
              </w:rPr>
            </w:pPr>
          </w:p>
        </w:tc>
        <w:tc>
          <w:tcPr>
            <w:tcW w:w="169" w:type="pct"/>
            <w:tcBorders>
              <w:top w:val="nil"/>
              <w:left w:val="nil"/>
              <w:bottom w:val="single" w:sz="4" w:space="0" w:color="auto"/>
              <w:right w:val="single" w:sz="4" w:space="0" w:color="auto"/>
            </w:tcBorders>
            <w:shd w:val="clear" w:color="auto" w:fill="auto"/>
            <w:noWrap/>
            <w:vAlign w:val="center"/>
            <w:hideMark/>
          </w:tcPr>
          <w:p w14:paraId="37ADFDD0" w14:textId="77777777" w:rsidR="00B574C4" w:rsidRPr="00C3356C" w:rsidRDefault="00B574C4" w:rsidP="00B43A9E">
            <w:pPr>
              <w:jc w:val="center"/>
              <w:rPr>
                <w:color w:val="000000"/>
              </w:rPr>
            </w:pPr>
          </w:p>
        </w:tc>
        <w:tc>
          <w:tcPr>
            <w:tcW w:w="175" w:type="pct"/>
            <w:tcBorders>
              <w:top w:val="nil"/>
              <w:left w:val="nil"/>
              <w:bottom w:val="single" w:sz="4" w:space="0" w:color="auto"/>
              <w:right w:val="single" w:sz="4" w:space="0" w:color="auto"/>
            </w:tcBorders>
            <w:shd w:val="clear" w:color="auto" w:fill="auto"/>
            <w:noWrap/>
            <w:vAlign w:val="center"/>
            <w:hideMark/>
          </w:tcPr>
          <w:p w14:paraId="28EEF3F3" w14:textId="77777777" w:rsidR="00B574C4" w:rsidRPr="00C3356C"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72116D84" w14:textId="77777777" w:rsidR="00B574C4" w:rsidRPr="00C3356C"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21A362A8"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140C8AB2" w14:textId="77777777" w:rsidR="00B574C4" w:rsidRPr="00C3356C"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403182F7"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67A0F54"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3AADBF0"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5CC45888"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73854B25" w14:textId="77777777" w:rsidR="00B574C4" w:rsidRPr="00C3356C"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5BA0C04D"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40FE3F89"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74D84462"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27C446BC"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2FDA59C3" w14:textId="77777777" w:rsidR="00B574C4" w:rsidRPr="00C3356C" w:rsidRDefault="00B574C4" w:rsidP="00B43A9E">
            <w:pPr>
              <w:jc w:val="center"/>
              <w:rPr>
                <w:sz w:val="16"/>
                <w:szCs w:val="16"/>
              </w:rPr>
            </w:pPr>
            <w:r w:rsidRPr="00C3356C">
              <w:rPr>
                <w:sz w:val="16"/>
                <w:szCs w:val="16"/>
              </w:rPr>
              <w:t>1</w:t>
            </w:r>
          </w:p>
        </w:tc>
      </w:tr>
      <w:tr w:rsidR="00B574C4" w:rsidRPr="00DC5521" w14:paraId="60474977" w14:textId="77777777" w:rsidTr="00752791">
        <w:trPr>
          <w:trHeight w:val="690"/>
        </w:trPr>
        <w:tc>
          <w:tcPr>
            <w:tcW w:w="220" w:type="pct"/>
            <w:tcBorders>
              <w:top w:val="nil"/>
              <w:left w:val="single" w:sz="4" w:space="0" w:color="auto"/>
              <w:bottom w:val="single" w:sz="4" w:space="0" w:color="auto"/>
              <w:right w:val="nil"/>
            </w:tcBorders>
            <w:shd w:val="clear" w:color="auto" w:fill="auto"/>
            <w:noWrap/>
            <w:vAlign w:val="center"/>
            <w:hideMark/>
          </w:tcPr>
          <w:p w14:paraId="6462F9D7" w14:textId="2A6A3C08" w:rsidR="00B574C4" w:rsidRPr="00C3356C" w:rsidRDefault="00B574C4" w:rsidP="00752791">
            <w:pPr>
              <w:jc w:val="center"/>
              <w:rPr>
                <w:sz w:val="16"/>
                <w:szCs w:val="16"/>
              </w:rPr>
            </w:pPr>
            <w:r w:rsidRPr="00C3356C">
              <w:rPr>
                <w:sz w:val="16"/>
                <w:szCs w:val="16"/>
              </w:rPr>
              <w:t>7</w:t>
            </w:r>
            <w:r w:rsidR="00752791">
              <w:rPr>
                <w:sz w:val="16"/>
                <w:szCs w:val="16"/>
              </w:rPr>
              <w:t>8</w:t>
            </w:r>
          </w:p>
        </w:tc>
        <w:tc>
          <w:tcPr>
            <w:tcW w:w="725" w:type="pct"/>
            <w:tcBorders>
              <w:top w:val="nil"/>
              <w:left w:val="single" w:sz="4" w:space="0" w:color="auto"/>
              <w:bottom w:val="single" w:sz="4" w:space="0" w:color="auto"/>
              <w:right w:val="single" w:sz="4" w:space="0" w:color="auto"/>
            </w:tcBorders>
            <w:shd w:val="clear" w:color="auto" w:fill="auto"/>
            <w:vAlign w:val="center"/>
            <w:hideMark/>
          </w:tcPr>
          <w:p w14:paraId="441790E9" w14:textId="6EF10DE2" w:rsidR="00B574C4" w:rsidRPr="00C3356C" w:rsidRDefault="00B574C4" w:rsidP="00C27643">
            <w:pPr>
              <w:jc w:val="center"/>
              <w:rPr>
                <w:color w:val="000000"/>
                <w:sz w:val="18"/>
                <w:szCs w:val="18"/>
              </w:rPr>
            </w:pPr>
            <w:r w:rsidRPr="00C3356C">
              <w:rPr>
                <w:color w:val="000000"/>
                <w:sz w:val="18"/>
                <w:szCs w:val="18"/>
              </w:rPr>
              <w:t xml:space="preserve">ООО "ЧОП </w:t>
            </w:r>
            <w:proofErr w:type="spellStart"/>
            <w:r w:rsidR="00C27643">
              <w:rPr>
                <w:color w:val="000000"/>
                <w:sz w:val="18"/>
                <w:szCs w:val="18"/>
              </w:rPr>
              <w:t>А</w:t>
            </w:r>
            <w:r w:rsidRPr="00C3356C">
              <w:rPr>
                <w:color w:val="000000"/>
                <w:sz w:val="18"/>
                <w:szCs w:val="18"/>
              </w:rPr>
              <w:t>льтоника</w:t>
            </w:r>
            <w:proofErr w:type="spellEnd"/>
            <w:r w:rsidRPr="00C3356C">
              <w:rPr>
                <w:color w:val="000000"/>
                <w:sz w:val="18"/>
                <w:szCs w:val="18"/>
              </w:rPr>
              <w:t xml:space="preserve">", ул. </w:t>
            </w:r>
            <w:proofErr w:type="spellStart"/>
            <w:r w:rsidRPr="00C3356C">
              <w:rPr>
                <w:color w:val="000000"/>
                <w:sz w:val="18"/>
                <w:szCs w:val="18"/>
              </w:rPr>
              <w:t>Боровская</w:t>
            </w:r>
            <w:proofErr w:type="spellEnd"/>
            <w:r w:rsidRPr="00C3356C">
              <w:rPr>
                <w:color w:val="000000"/>
                <w:sz w:val="18"/>
                <w:szCs w:val="18"/>
              </w:rPr>
              <w:t>, 62</w:t>
            </w:r>
          </w:p>
        </w:tc>
        <w:tc>
          <w:tcPr>
            <w:tcW w:w="161" w:type="pct"/>
            <w:tcBorders>
              <w:top w:val="nil"/>
              <w:left w:val="nil"/>
              <w:bottom w:val="single" w:sz="4" w:space="0" w:color="auto"/>
              <w:right w:val="single" w:sz="4" w:space="0" w:color="auto"/>
            </w:tcBorders>
            <w:shd w:val="clear" w:color="auto" w:fill="auto"/>
            <w:noWrap/>
            <w:vAlign w:val="center"/>
            <w:hideMark/>
          </w:tcPr>
          <w:p w14:paraId="571F1262" w14:textId="77777777" w:rsidR="00B574C4" w:rsidRPr="00C3356C" w:rsidRDefault="00B574C4" w:rsidP="00B43A9E">
            <w:pPr>
              <w:jc w:val="center"/>
              <w:rPr>
                <w:color w:val="000000"/>
                <w:sz w:val="16"/>
                <w:szCs w:val="16"/>
              </w:rPr>
            </w:pPr>
            <w:r w:rsidRPr="00C3356C">
              <w:rPr>
                <w:color w:val="000000"/>
                <w:sz w:val="16"/>
                <w:szCs w:val="16"/>
              </w:rPr>
              <w:t>6</w:t>
            </w:r>
          </w:p>
        </w:tc>
        <w:tc>
          <w:tcPr>
            <w:tcW w:w="166" w:type="pct"/>
            <w:tcBorders>
              <w:top w:val="nil"/>
              <w:left w:val="nil"/>
              <w:bottom w:val="single" w:sz="4" w:space="0" w:color="auto"/>
              <w:right w:val="single" w:sz="4" w:space="0" w:color="auto"/>
            </w:tcBorders>
            <w:shd w:val="clear" w:color="auto" w:fill="auto"/>
            <w:noWrap/>
            <w:vAlign w:val="center"/>
            <w:hideMark/>
          </w:tcPr>
          <w:p w14:paraId="5E112E57" w14:textId="77777777" w:rsidR="00B574C4" w:rsidRPr="00C3356C" w:rsidRDefault="00B574C4" w:rsidP="00B43A9E">
            <w:pPr>
              <w:jc w:val="center"/>
              <w:rPr>
                <w:color w:val="000000"/>
              </w:rPr>
            </w:pPr>
          </w:p>
        </w:tc>
        <w:tc>
          <w:tcPr>
            <w:tcW w:w="244" w:type="pct"/>
            <w:tcBorders>
              <w:top w:val="nil"/>
              <w:left w:val="nil"/>
              <w:bottom w:val="single" w:sz="4" w:space="0" w:color="auto"/>
              <w:right w:val="single" w:sz="4" w:space="0" w:color="auto"/>
            </w:tcBorders>
            <w:shd w:val="clear" w:color="auto" w:fill="auto"/>
            <w:noWrap/>
            <w:vAlign w:val="center"/>
            <w:hideMark/>
          </w:tcPr>
          <w:p w14:paraId="542B994B" w14:textId="77777777" w:rsidR="00B574C4" w:rsidRPr="00C3356C" w:rsidRDefault="00B574C4" w:rsidP="00B43A9E">
            <w:pPr>
              <w:jc w:val="center"/>
              <w:rPr>
                <w:color w:val="000000"/>
              </w:rPr>
            </w:pPr>
          </w:p>
        </w:tc>
        <w:tc>
          <w:tcPr>
            <w:tcW w:w="223" w:type="pct"/>
            <w:tcBorders>
              <w:top w:val="nil"/>
              <w:left w:val="nil"/>
              <w:bottom w:val="single" w:sz="4" w:space="0" w:color="auto"/>
              <w:right w:val="single" w:sz="4" w:space="0" w:color="auto"/>
            </w:tcBorders>
            <w:shd w:val="clear" w:color="auto" w:fill="auto"/>
            <w:noWrap/>
            <w:vAlign w:val="center"/>
            <w:hideMark/>
          </w:tcPr>
          <w:p w14:paraId="27A4BC59" w14:textId="77777777" w:rsidR="00B574C4" w:rsidRPr="00C3356C" w:rsidRDefault="00B574C4" w:rsidP="00B43A9E">
            <w:pPr>
              <w:jc w:val="center"/>
              <w:rPr>
                <w:color w:val="000000"/>
                <w:sz w:val="16"/>
                <w:szCs w:val="16"/>
              </w:rPr>
            </w:pPr>
            <w:r w:rsidRPr="00C3356C">
              <w:rPr>
                <w:color w:val="000000"/>
                <w:sz w:val="16"/>
                <w:szCs w:val="16"/>
              </w:rPr>
              <w:t>1</w:t>
            </w:r>
          </w:p>
        </w:tc>
        <w:tc>
          <w:tcPr>
            <w:tcW w:w="164" w:type="pct"/>
            <w:tcBorders>
              <w:top w:val="nil"/>
              <w:left w:val="nil"/>
              <w:bottom w:val="single" w:sz="4" w:space="0" w:color="auto"/>
              <w:right w:val="single" w:sz="4" w:space="0" w:color="auto"/>
            </w:tcBorders>
            <w:shd w:val="clear" w:color="auto" w:fill="auto"/>
            <w:noWrap/>
            <w:vAlign w:val="center"/>
            <w:hideMark/>
          </w:tcPr>
          <w:p w14:paraId="75DA5D99" w14:textId="77777777" w:rsidR="00B574C4" w:rsidRPr="00C3356C" w:rsidRDefault="00B574C4" w:rsidP="00B43A9E">
            <w:pPr>
              <w:jc w:val="center"/>
              <w:rPr>
                <w:color w:val="000000"/>
              </w:rPr>
            </w:pPr>
          </w:p>
        </w:tc>
        <w:tc>
          <w:tcPr>
            <w:tcW w:w="164" w:type="pct"/>
            <w:tcBorders>
              <w:top w:val="nil"/>
              <w:left w:val="nil"/>
              <w:bottom w:val="single" w:sz="4" w:space="0" w:color="auto"/>
              <w:right w:val="single" w:sz="4" w:space="0" w:color="auto"/>
            </w:tcBorders>
            <w:shd w:val="clear" w:color="auto" w:fill="auto"/>
            <w:noWrap/>
            <w:vAlign w:val="center"/>
            <w:hideMark/>
          </w:tcPr>
          <w:p w14:paraId="5545AA6C" w14:textId="77777777" w:rsidR="00B574C4" w:rsidRPr="00C3356C" w:rsidRDefault="00B574C4" w:rsidP="00B43A9E">
            <w:pPr>
              <w:jc w:val="center"/>
              <w:rPr>
                <w:color w:val="000000"/>
              </w:rPr>
            </w:pPr>
          </w:p>
        </w:tc>
        <w:tc>
          <w:tcPr>
            <w:tcW w:w="158" w:type="pct"/>
            <w:tcBorders>
              <w:top w:val="nil"/>
              <w:left w:val="nil"/>
              <w:bottom w:val="single" w:sz="4" w:space="0" w:color="auto"/>
              <w:right w:val="single" w:sz="4" w:space="0" w:color="auto"/>
            </w:tcBorders>
            <w:shd w:val="clear" w:color="auto" w:fill="auto"/>
            <w:noWrap/>
            <w:vAlign w:val="center"/>
            <w:hideMark/>
          </w:tcPr>
          <w:p w14:paraId="6CA7C407" w14:textId="77777777" w:rsidR="00B574C4" w:rsidRPr="00C3356C" w:rsidRDefault="00B574C4" w:rsidP="00B43A9E">
            <w:pPr>
              <w:jc w:val="center"/>
              <w:rPr>
                <w:color w:val="000000"/>
              </w:rPr>
            </w:pPr>
          </w:p>
        </w:tc>
        <w:tc>
          <w:tcPr>
            <w:tcW w:w="169" w:type="pct"/>
            <w:tcBorders>
              <w:top w:val="nil"/>
              <w:left w:val="nil"/>
              <w:bottom w:val="single" w:sz="4" w:space="0" w:color="auto"/>
              <w:right w:val="single" w:sz="4" w:space="0" w:color="auto"/>
            </w:tcBorders>
            <w:shd w:val="clear" w:color="auto" w:fill="auto"/>
            <w:noWrap/>
            <w:vAlign w:val="center"/>
            <w:hideMark/>
          </w:tcPr>
          <w:p w14:paraId="7B1835BA" w14:textId="77777777" w:rsidR="00B574C4" w:rsidRPr="00C3356C" w:rsidRDefault="00B574C4" w:rsidP="00B43A9E">
            <w:pPr>
              <w:jc w:val="center"/>
              <w:rPr>
                <w:color w:val="000000"/>
              </w:rPr>
            </w:pPr>
          </w:p>
        </w:tc>
        <w:tc>
          <w:tcPr>
            <w:tcW w:w="175" w:type="pct"/>
            <w:tcBorders>
              <w:top w:val="nil"/>
              <w:left w:val="nil"/>
              <w:bottom w:val="single" w:sz="4" w:space="0" w:color="auto"/>
              <w:right w:val="single" w:sz="4" w:space="0" w:color="auto"/>
            </w:tcBorders>
            <w:shd w:val="clear" w:color="auto" w:fill="auto"/>
            <w:noWrap/>
            <w:vAlign w:val="center"/>
            <w:hideMark/>
          </w:tcPr>
          <w:p w14:paraId="6AD22411" w14:textId="77777777" w:rsidR="00B574C4" w:rsidRPr="00C3356C" w:rsidRDefault="00B574C4" w:rsidP="00B43A9E">
            <w:pPr>
              <w:jc w:val="center"/>
              <w:rPr>
                <w:sz w:val="16"/>
                <w:szCs w:val="16"/>
              </w:rPr>
            </w:pPr>
          </w:p>
        </w:tc>
        <w:tc>
          <w:tcPr>
            <w:tcW w:w="175" w:type="pct"/>
            <w:tcBorders>
              <w:top w:val="nil"/>
              <w:left w:val="nil"/>
              <w:bottom w:val="single" w:sz="4" w:space="0" w:color="auto"/>
              <w:right w:val="single" w:sz="4" w:space="0" w:color="auto"/>
            </w:tcBorders>
            <w:shd w:val="clear" w:color="auto" w:fill="auto"/>
            <w:noWrap/>
            <w:vAlign w:val="center"/>
            <w:hideMark/>
          </w:tcPr>
          <w:p w14:paraId="1ABE97FD" w14:textId="77777777" w:rsidR="00B574C4" w:rsidRPr="00C3356C"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1CD98979"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607BA226" w14:textId="77777777" w:rsidR="00B574C4" w:rsidRPr="00C3356C" w:rsidRDefault="00B574C4" w:rsidP="00B43A9E">
            <w:pPr>
              <w:jc w:val="center"/>
              <w:rPr>
                <w:sz w:val="16"/>
                <w:szCs w:val="16"/>
              </w:rPr>
            </w:pPr>
          </w:p>
        </w:tc>
        <w:tc>
          <w:tcPr>
            <w:tcW w:w="196" w:type="pct"/>
            <w:tcBorders>
              <w:top w:val="nil"/>
              <w:left w:val="nil"/>
              <w:bottom w:val="single" w:sz="4" w:space="0" w:color="auto"/>
              <w:right w:val="single" w:sz="4" w:space="0" w:color="auto"/>
            </w:tcBorders>
            <w:shd w:val="clear" w:color="auto" w:fill="auto"/>
            <w:noWrap/>
            <w:vAlign w:val="center"/>
            <w:hideMark/>
          </w:tcPr>
          <w:p w14:paraId="020878AE"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A0A5BC4"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A6F3CA8"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3876CA54"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403CD56D" w14:textId="77777777" w:rsidR="00B574C4" w:rsidRPr="00C3356C" w:rsidRDefault="00B574C4" w:rsidP="00B43A9E">
            <w:pPr>
              <w:jc w:val="center"/>
              <w:rPr>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78D4996D" w14:textId="77777777" w:rsidR="00B574C4" w:rsidRPr="00C3356C" w:rsidRDefault="00B574C4" w:rsidP="00B43A9E">
            <w:pPr>
              <w:jc w:val="center"/>
              <w:rPr>
                <w:sz w:val="16"/>
                <w:szCs w:val="16"/>
              </w:rPr>
            </w:pPr>
          </w:p>
        </w:tc>
        <w:tc>
          <w:tcPr>
            <w:tcW w:w="176" w:type="pct"/>
            <w:tcBorders>
              <w:top w:val="nil"/>
              <w:left w:val="nil"/>
              <w:bottom w:val="single" w:sz="4" w:space="0" w:color="auto"/>
              <w:right w:val="single" w:sz="4" w:space="0" w:color="auto"/>
            </w:tcBorders>
            <w:shd w:val="clear" w:color="auto" w:fill="auto"/>
            <w:noWrap/>
            <w:vAlign w:val="center"/>
            <w:hideMark/>
          </w:tcPr>
          <w:p w14:paraId="0F0EDAD8"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47EE47B1" w14:textId="77777777" w:rsidR="00B574C4" w:rsidRPr="00C3356C" w:rsidRDefault="00B574C4" w:rsidP="00B43A9E">
            <w:pPr>
              <w:jc w:val="center"/>
              <w:rPr>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14:paraId="1B41261F" w14:textId="77777777" w:rsidR="00B574C4" w:rsidRPr="00C3356C" w:rsidRDefault="00B574C4" w:rsidP="00B43A9E">
            <w:pPr>
              <w:jc w:val="center"/>
              <w:rPr>
                <w:sz w:val="16"/>
                <w:szCs w:val="16"/>
              </w:rPr>
            </w:pPr>
          </w:p>
        </w:tc>
        <w:tc>
          <w:tcPr>
            <w:tcW w:w="201" w:type="pct"/>
            <w:tcBorders>
              <w:top w:val="nil"/>
              <w:left w:val="nil"/>
              <w:bottom w:val="single" w:sz="4" w:space="0" w:color="auto"/>
              <w:right w:val="single" w:sz="4" w:space="0" w:color="auto"/>
            </w:tcBorders>
            <w:shd w:val="clear" w:color="auto" w:fill="auto"/>
            <w:noWrap/>
            <w:vAlign w:val="center"/>
            <w:hideMark/>
          </w:tcPr>
          <w:p w14:paraId="2D603E6B" w14:textId="77777777" w:rsidR="00B574C4" w:rsidRPr="00C3356C" w:rsidRDefault="00B574C4" w:rsidP="00B43A9E">
            <w:pPr>
              <w:jc w:val="center"/>
              <w:rPr>
                <w:sz w:val="16"/>
                <w:szCs w:val="16"/>
              </w:rPr>
            </w:pPr>
            <w:r w:rsidRPr="00C3356C">
              <w:rPr>
                <w:sz w:val="16"/>
                <w:szCs w:val="16"/>
              </w:rPr>
              <w:t>1</w:t>
            </w:r>
          </w:p>
        </w:tc>
      </w:tr>
    </w:tbl>
    <w:p w14:paraId="334BA55E" w14:textId="77777777" w:rsidR="00B574C4" w:rsidRDefault="00B574C4" w:rsidP="00B574C4"/>
    <w:p w14:paraId="09A1219D" w14:textId="77777777" w:rsidR="00B574C4" w:rsidRDefault="00B574C4" w:rsidP="00B574C4">
      <w:pPr>
        <w:jc w:val="center"/>
        <w:sectPr w:rsidR="00B574C4" w:rsidSect="003F2732">
          <w:pgSz w:w="16838" w:h="11906" w:orient="landscape"/>
          <w:pgMar w:top="1701" w:right="1701" w:bottom="851" w:left="1134" w:header="680" w:footer="1077" w:gutter="0"/>
          <w:pgBorders>
            <w:top w:val="thinThickSmallGap" w:sz="18" w:space="8" w:color="auto"/>
            <w:left w:val="thinThickSmallGap" w:sz="18" w:space="8" w:color="auto"/>
            <w:bottom w:val="thickThinSmallGap" w:sz="18" w:space="8" w:color="auto"/>
            <w:right w:val="thickThinSmallGap" w:sz="18" w:space="8" w:color="auto"/>
          </w:pgBorders>
          <w:cols w:space="708"/>
          <w:docGrid w:linePitch="360"/>
        </w:sectPr>
      </w:pPr>
    </w:p>
    <w:p w14:paraId="114A0492" w14:textId="2C313A08" w:rsidR="008C6D4D" w:rsidRPr="00721E5C" w:rsidRDefault="0051575B" w:rsidP="00CD0909">
      <w:pPr>
        <w:pStyle w:val="3"/>
        <w:numPr>
          <w:ilvl w:val="2"/>
          <w:numId w:val="4"/>
        </w:numPr>
        <w:ind w:left="0" w:firstLine="0"/>
        <w:rPr>
          <w:sz w:val="28"/>
          <w:szCs w:val="28"/>
        </w:rPr>
      </w:pPr>
      <w:bookmarkStart w:id="38" w:name="_Toc23516577"/>
      <w:r w:rsidRPr="00721E5C">
        <w:rPr>
          <w:sz w:val="28"/>
          <w:szCs w:val="28"/>
        </w:rPr>
        <w:lastRenderedPageBreak/>
        <w:t xml:space="preserve">Объекты транспортной </w:t>
      </w:r>
      <w:r w:rsidR="008C6D4D" w:rsidRPr="00721E5C">
        <w:rPr>
          <w:sz w:val="28"/>
          <w:szCs w:val="28"/>
        </w:rPr>
        <w:t>инфраструктур</w:t>
      </w:r>
      <w:bookmarkEnd w:id="37"/>
      <w:r w:rsidRPr="00721E5C">
        <w:rPr>
          <w:sz w:val="28"/>
          <w:szCs w:val="28"/>
        </w:rPr>
        <w:t>ы</w:t>
      </w:r>
      <w:bookmarkEnd w:id="38"/>
    </w:p>
    <w:p w14:paraId="5F9E2237" w14:textId="5D092993" w:rsidR="001D0A7C" w:rsidRPr="00721E5C" w:rsidRDefault="001D0A7C" w:rsidP="001D0A7C">
      <w:pPr>
        <w:pStyle w:val="a0"/>
        <w:rPr>
          <w:sz w:val="28"/>
          <w:szCs w:val="28"/>
          <w:lang w:val="ru-RU"/>
        </w:rPr>
      </w:pPr>
      <w:r w:rsidRPr="00721E5C">
        <w:rPr>
          <w:sz w:val="28"/>
          <w:szCs w:val="28"/>
          <w:lang w:val="ru-RU"/>
        </w:rPr>
        <w:t xml:space="preserve">Развитие транспортного комплекса неразрывно связано с экономико-географическим положением муниципального образования, наличием природных ресурсов, энергетических ресурсов, минерально-сырьевой базы, культурными и историческими связями, а также, наличием и возможностями имеющихся производительных сил. </w:t>
      </w:r>
    </w:p>
    <w:p w14:paraId="3A6A8058" w14:textId="5945DAB3" w:rsidR="00AF2647" w:rsidRPr="00721E5C" w:rsidRDefault="001D0A7C" w:rsidP="00AF2647">
      <w:pPr>
        <w:pStyle w:val="a0"/>
        <w:rPr>
          <w:b/>
          <w:sz w:val="28"/>
          <w:szCs w:val="28"/>
          <w:lang w:val="ru-RU"/>
        </w:rPr>
      </w:pPr>
      <w:r w:rsidRPr="00721E5C">
        <w:rPr>
          <w:b/>
          <w:sz w:val="28"/>
          <w:szCs w:val="28"/>
          <w:lang w:val="ru-RU"/>
        </w:rPr>
        <w:t>Автомобильный транспорт</w:t>
      </w:r>
    </w:p>
    <w:p w14:paraId="21A368AF" w14:textId="6F26E7B9" w:rsidR="00AF2647" w:rsidRPr="0037485C" w:rsidRDefault="00AF2647" w:rsidP="00AF2647">
      <w:pPr>
        <w:pStyle w:val="a0"/>
        <w:rPr>
          <w:sz w:val="28"/>
          <w:szCs w:val="28"/>
          <w:lang w:val="ru-RU"/>
        </w:rPr>
      </w:pPr>
      <w:r w:rsidRPr="0037485C">
        <w:rPr>
          <w:sz w:val="28"/>
          <w:szCs w:val="28"/>
          <w:lang w:val="ru-RU"/>
        </w:rPr>
        <w:t xml:space="preserve">Имеющиеся </w:t>
      </w:r>
      <w:r w:rsidR="00F4060A">
        <w:rPr>
          <w:sz w:val="28"/>
          <w:szCs w:val="28"/>
          <w:lang w:val="ru-RU"/>
        </w:rPr>
        <w:t>автомобильные дороги городского поселения</w:t>
      </w:r>
      <w:r w:rsidRPr="0037485C">
        <w:rPr>
          <w:sz w:val="28"/>
          <w:szCs w:val="28"/>
          <w:lang w:val="ru-RU"/>
        </w:rPr>
        <w:t xml:space="preserve"> неразрывно связаны с соседними </w:t>
      </w:r>
      <w:r w:rsidR="00013A89" w:rsidRPr="0037485C">
        <w:rPr>
          <w:sz w:val="28"/>
          <w:szCs w:val="28"/>
          <w:lang w:val="ru-RU"/>
        </w:rPr>
        <w:t>муниципальными образованиями</w:t>
      </w:r>
      <w:r w:rsidRPr="0037485C">
        <w:rPr>
          <w:sz w:val="28"/>
          <w:szCs w:val="28"/>
          <w:lang w:val="ru-RU"/>
        </w:rPr>
        <w:t xml:space="preserve">, районным и </w:t>
      </w:r>
      <w:r w:rsidR="00E406E1" w:rsidRPr="0037485C">
        <w:rPr>
          <w:sz w:val="28"/>
          <w:szCs w:val="28"/>
          <w:lang w:val="ru-RU"/>
        </w:rPr>
        <w:t>областным</w:t>
      </w:r>
      <w:r w:rsidRPr="0037485C">
        <w:rPr>
          <w:sz w:val="28"/>
          <w:szCs w:val="28"/>
          <w:lang w:val="ru-RU"/>
        </w:rPr>
        <w:t xml:space="preserve"> центр</w:t>
      </w:r>
      <w:r w:rsidR="00110CF4">
        <w:rPr>
          <w:sz w:val="28"/>
          <w:szCs w:val="28"/>
          <w:lang w:val="ru-RU"/>
        </w:rPr>
        <w:t>ами</w:t>
      </w:r>
      <w:r w:rsidRPr="0037485C">
        <w:rPr>
          <w:sz w:val="28"/>
          <w:szCs w:val="28"/>
          <w:lang w:val="ru-RU"/>
        </w:rPr>
        <w:t xml:space="preserve">, обеспечивают транспортную доступность внутри района. </w:t>
      </w:r>
    </w:p>
    <w:p w14:paraId="63696A65" w14:textId="4F7CF247" w:rsidR="00AF2647" w:rsidRPr="0037485C" w:rsidRDefault="00AF2647" w:rsidP="00AF2647">
      <w:pPr>
        <w:pStyle w:val="a0"/>
        <w:rPr>
          <w:sz w:val="28"/>
          <w:szCs w:val="28"/>
          <w:lang w:val="ru-RU"/>
        </w:rPr>
      </w:pPr>
      <w:r w:rsidRPr="0037485C">
        <w:rPr>
          <w:sz w:val="28"/>
          <w:szCs w:val="28"/>
          <w:lang w:val="ru-RU"/>
        </w:rPr>
        <w:t xml:space="preserve">Основой дорожной сети </w:t>
      </w:r>
      <w:r w:rsidR="0099380C" w:rsidRPr="0037485C">
        <w:rPr>
          <w:sz w:val="28"/>
          <w:szCs w:val="28"/>
          <w:lang w:val="ru-RU"/>
        </w:rPr>
        <w:t>МО «</w:t>
      </w:r>
      <w:r w:rsidR="00E02B74" w:rsidRPr="0037485C">
        <w:rPr>
          <w:sz w:val="28"/>
          <w:szCs w:val="28"/>
          <w:lang w:val="ru-RU"/>
        </w:rPr>
        <w:t>Город Балабаново</w:t>
      </w:r>
      <w:r w:rsidR="0099380C" w:rsidRPr="0037485C">
        <w:rPr>
          <w:sz w:val="28"/>
          <w:szCs w:val="28"/>
          <w:lang w:val="ru-RU"/>
        </w:rPr>
        <w:t>»</w:t>
      </w:r>
      <w:r w:rsidR="00764D69" w:rsidRPr="0037485C">
        <w:rPr>
          <w:sz w:val="28"/>
          <w:szCs w:val="28"/>
          <w:lang w:val="ru-RU"/>
        </w:rPr>
        <w:t xml:space="preserve"> </w:t>
      </w:r>
      <w:r w:rsidRPr="0037485C">
        <w:rPr>
          <w:sz w:val="28"/>
          <w:szCs w:val="28"/>
          <w:lang w:val="ru-RU"/>
        </w:rPr>
        <w:t>является сеть автомобильных дорог общего пользования.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14:paraId="709911C4" w14:textId="78206B68" w:rsidR="00367F78" w:rsidRPr="0037485C" w:rsidRDefault="00367F78" w:rsidP="002A54C4">
      <w:pPr>
        <w:pStyle w:val="a0"/>
        <w:rPr>
          <w:sz w:val="28"/>
          <w:szCs w:val="28"/>
          <w:lang w:val="ru-RU"/>
        </w:rPr>
      </w:pPr>
      <w:proofErr w:type="gramStart"/>
      <w:r w:rsidRPr="0037485C">
        <w:rPr>
          <w:sz w:val="28"/>
          <w:szCs w:val="28"/>
          <w:lang w:val="ru-RU"/>
        </w:rPr>
        <w:t xml:space="preserve">Перечень автомобильных дорог общего пользования регионального или межмуниципального значения, относящихся к государственной собственности </w:t>
      </w:r>
      <w:r w:rsidR="00C4014C" w:rsidRPr="0037485C">
        <w:rPr>
          <w:sz w:val="28"/>
          <w:szCs w:val="28"/>
          <w:lang w:val="ru-RU"/>
        </w:rPr>
        <w:t>Калужской</w:t>
      </w:r>
      <w:r w:rsidR="007E2587" w:rsidRPr="0037485C">
        <w:rPr>
          <w:sz w:val="28"/>
          <w:szCs w:val="28"/>
          <w:lang w:val="ru-RU"/>
        </w:rPr>
        <w:t xml:space="preserve"> области</w:t>
      </w:r>
      <w:r w:rsidRPr="0037485C">
        <w:rPr>
          <w:sz w:val="28"/>
          <w:szCs w:val="28"/>
          <w:lang w:val="ru-RU"/>
        </w:rPr>
        <w:t>, расположенных на территории</w:t>
      </w:r>
      <w:r w:rsidR="00B803C8" w:rsidRPr="0037485C">
        <w:rPr>
          <w:sz w:val="28"/>
          <w:szCs w:val="28"/>
          <w:lang w:val="ru-RU"/>
        </w:rPr>
        <w:t xml:space="preserve"> </w:t>
      </w:r>
      <w:r w:rsidR="0099380C" w:rsidRPr="0037485C">
        <w:rPr>
          <w:sz w:val="28"/>
          <w:szCs w:val="28"/>
          <w:lang w:val="ru-RU"/>
        </w:rPr>
        <w:t>МО «</w:t>
      </w:r>
      <w:r w:rsidR="00E02B74" w:rsidRPr="0037485C">
        <w:rPr>
          <w:sz w:val="28"/>
          <w:szCs w:val="28"/>
          <w:lang w:val="ru-RU"/>
        </w:rPr>
        <w:t>Город Балабаново</w:t>
      </w:r>
      <w:r w:rsidR="0099380C" w:rsidRPr="0037485C">
        <w:rPr>
          <w:sz w:val="28"/>
          <w:szCs w:val="28"/>
          <w:lang w:val="ru-RU"/>
        </w:rPr>
        <w:t>»</w:t>
      </w:r>
      <w:r w:rsidR="00764D69" w:rsidRPr="0037485C">
        <w:rPr>
          <w:sz w:val="28"/>
          <w:szCs w:val="28"/>
          <w:lang w:val="ru-RU"/>
        </w:rPr>
        <w:t xml:space="preserve"> </w:t>
      </w:r>
      <w:r w:rsidR="002A54C4" w:rsidRPr="0037485C">
        <w:rPr>
          <w:sz w:val="28"/>
          <w:szCs w:val="28"/>
          <w:lang w:val="ru-RU"/>
        </w:rPr>
        <w:t xml:space="preserve">установлен </w:t>
      </w:r>
      <w:r w:rsidR="00B803C8" w:rsidRPr="0037485C">
        <w:rPr>
          <w:sz w:val="28"/>
          <w:szCs w:val="28"/>
          <w:lang w:val="ru-RU"/>
        </w:rPr>
        <w:t xml:space="preserve">согласно </w:t>
      </w:r>
      <w:r w:rsidR="002A54C4" w:rsidRPr="0037485C">
        <w:rPr>
          <w:sz w:val="28"/>
          <w:szCs w:val="28"/>
          <w:lang w:val="ru-RU"/>
        </w:rPr>
        <w:t>постановлению</w:t>
      </w:r>
      <w:r w:rsidR="00B803C8" w:rsidRPr="0037485C">
        <w:rPr>
          <w:sz w:val="28"/>
          <w:szCs w:val="28"/>
          <w:lang w:val="ru-RU"/>
        </w:rPr>
        <w:t xml:space="preserve"> </w:t>
      </w:r>
      <w:r w:rsidR="003245B1">
        <w:rPr>
          <w:sz w:val="28"/>
          <w:szCs w:val="28"/>
          <w:lang w:val="ru-RU"/>
        </w:rPr>
        <w:t xml:space="preserve"> Правительства </w:t>
      </w:r>
      <w:r w:rsidR="00C4014C" w:rsidRPr="0037485C">
        <w:rPr>
          <w:sz w:val="28"/>
          <w:szCs w:val="28"/>
          <w:lang w:val="ru-RU"/>
        </w:rPr>
        <w:t>Калужской</w:t>
      </w:r>
      <w:r w:rsidR="007E2587" w:rsidRPr="0037485C">
        <w:rPr>
          <w:sz w:val="28"/>
          <w:szCs w:val="28"/>
          <w:lang w:val="ru-RU"/>
        </w:rPr>
        <w:t xml:space="preserve"> области</w:t>
      </w:r>
      <w:r w:rsidR="00764D69" w:rsidRPr="0037485C">
        <w:rPr>
          <w:sz w:val="28"/>
          <w:szCs w:val="28"/>
          <w:lang w:val="ru-RU"/>
        </w:rPr>
        <w:t xml:space="preserve"> от 11</w:t>
      </w:r>
      <w:r w:rsidR="00B803C8" w:rsidRPr="0037485C">
        <w:rPr>
          <w:sz w:val="28"/>
          <w:szCs w:val="28"/>
          <w:lang w:val="ru-RU"/>
        </w:rPr>
        <w:t>.</w:t>
      </w:r>
      <w:r w:rsidR="00764D69" w:rsidRPr="0037485C">
        <w:rPr>
          <w:sz w:val="28"/>
          <w:szCs w:val="28"/>
          <w:lang w:val="ru-RU"/>
        </w:rPr>
        <w:t>10</w:t>
      </w:r>
      <w:r w:rsidR="00B803C8" w:rsidRPr="0037485C">
        <w:rPr>
          <w:sz w:val="28"/>
          <w:szCs w:val="28"/>
          <w:lang w:val="ru-RU"/>
        </w:rPr>
        <w:t>.</w:t>
      </w:r>
      <w:r w:rsidR="00764D69" w:rsidRPr="0037485C">
        <w:rPr>
          <w:sz w:val="28"/>
          <w:szCs w:val="28"/>
          <w:lang w:val="ru-RU"/>
        </w:rPr>
        <w:t>2010</w:t>
      </w:r>
      <w:r w:rsidR="003B4E1D" w:rsidRPr="0037485C">
        <w:rPr>
          <w:sz w:val="28"/>
          <w:szCs w:val="28"/>
          <w:lang w:val="ru-RU"/>
        </w:rPr>
        <w:t xml:space="preserve"> </w:t>
      </w:r>
      <w:r w:rsidR="002A54C4" w:rsidRPr="0037485C">
        <w:rPr>
          <w:sz w:val="28"/>
          <w:szCs w:val="28"/>
          <w:lang w:val="ru-RU"/>
        </w:rPr>
        <w:t>г.</w:t>
      </w:r>
      <w:r w:rsidR="00B803C8" w:rsidRPr="0037485C">
        <w:rPr>
          <w:sz w:val="28"/>
          <w:szCs w:val="28"/>
          <w:lang w:val="ru-RU"/>
        </w:rPr>
        <w:t xml:space="preserve"> № </w:t>
      </w:r>
      <w:r w:rsidR="00764D69" w:rsidRPr="0037485C">
        <w:rPr>
          <w:sz w:val="28"/>
          <w:szCs w:val="28"/>
          <w:lang w:val="ru-RU"/>
        </w:rPr>
        <w:t>401</w:t>
      </w:r>
      <w:r w:rsidR="00B803C8" w:rsidRPr="0037485C">
        <w:rPr>
          <w:sz w:val="28"/>
          <w:szCs w:val="28"/>
          <w:lang w:val="ru-RU"/>
        </w:rPr>
        <w:t xml:space="preserve"> «</w:t>
      </w:r>
      <w:r w:rsidR="002A54C4" w:rsidRPr="0037485C">
        <w:rPr>
          <w:sz w:val="28"/>
          <w:szCs w:val="28"/>
          <w:lang w:val="ru-RU"/>
        </w:rPr>
        <w:t xml:space="preserve">Об утверждении перечня автомобильных дорог общего пользования регионального и межмуниципального значения, относящихся к государственной собственности </w:t>
      </w:r>
      <w:r w:rsidR="00C4014C" w:rsidRPr="0037485C">
        <w:rPr>
          <w:sz w:val="28"/>
          <w:szCs w:val="28"/>
          <w:lang w:val="ru-RU"/>
        </w:rPr>
        <w:t>Калужской</w:t>
      </w:r>
      <w:r w:rsidR="007E2587" w:rsidRPr="0037485C">
        <w:rPr>
          <w:sz w:val="28"/>
          <w:szCs w:val="28"/>
          <w:lang w:val="ru-RU"/>
        </w:rPr>
        <w:t xml:space="preserve"> области</w:t>
      </w:r>
      <w:r w:rsidR="00B803C8" w:rsidRPr="0037485C">
        <w:rPr>
          <w:sz w:val="28"/>
          <w:szCs w:val="28"/>
          <w:lang w:val="ru-RU"/>
        </w:rPr>
        <w:t>» (</w:t>
      </w:r>
      <w:r w:rsidR="001549F3">
        <w:rPr>
          <w:sz w:val="28"/>
          <w:szCs w:val="28"/>
          <w:lang w:val="ru-RU"/>
        </w:rPr>
        <w:t xml:space="preserve">в </w:t>
      </w:r>
      <w:r w:rsidR="003245B1">
        <w:rPr>
          <w:sz w:val="28"/>
          <w:szCs w:val="28"/>
          <w:lang w:val="ru-RU"/>
        </w:rPr>
        <w:t>редакции от 12.03.2021 г. № 128</w:t>
      </w:r>
      <w:r w:rsidR="00B803C8" w:rsidRPr="0037485C">
        <w:rPr>
          <w:sz w:val="28"/>
          <w:szCs w:val="28"/>
          <w:lang w:val="ru-RU"/>
        </w:rPr>
        <w:t>).</w:t>
      </w:r>
      <w:r w:rsidR="002A54C4" w:rsidRPr="0037485C">
        <w:rPr>
          <w:sz w:val="28"/>
          <w:szCs w:val="28"/>
          <w:lang w:val="ru-RU"/>
        </w:rPr>
        <w:t xml:space="preserve"> </w:t>
      </w:r>
      <w:proofErr w:type="gramEnd"/>
    </w:p>
    <w:p w14:paraId="074389C2" w14:textId="00F56EA4" w:rsidR="00454531" w:rsidRPr="0037485C" w:rsidRDefault="002A54C4" w:rsidP="004370C8">
      <w:pPr>
        <w:pStyle w:val="a0"/>
        <w:rPr>
          <w:b/>
          <w:i/>
          <w:szCs w:val="28"/>
          <w:lang w:val="ru-RU"/>
        </w:rPr>
      </w:pPr>
      <w:r w:rsidRPr="0037485C">
        <w:rPr>
          <w:sz w:val="28"/>
          <w:szCs w:val="28"/>
          <w:lang w:val="ru-RU"/>
        </w:rPr>
        <w:t>По территории поселения проходят автомобильные дороги</w:t>
      </w:r>
      <w:r w:rsidR="001549F3">
        <w:rPr>
          <w:sz w:val="28"/>
          <w:szCs w:val="28"/>
          <w:lang w:val="ru-RU"/>
        </w:rPr>
        <w:t xml:space="preserve"> федерального </w:t>
      </w:r>
      <w:r w:rsidR="007B3952" w:rsidRPr="0037485C">
        <w:rPr>
          <w:sz w:val="28"/>
          <w:szCs w:val="28"/>
          <w:lang w:val="ru-RU"/>
        </w:rPr>
        <w:t>и межмуниципального значения</w:t>
      </w:r>
      <w:r w:rsidR="00E147DD" w:rsidRPr="0037485C">
        <w:rPr>
          <w:sz w:val="28"/>
          <w:szCs w:val="28"/>
          <w:lang w:val="ru-RU"/>
        </w:rPr>
        <w:t>, представленные в таблице 2.6</w:t>
      </w:r>
      <w:r w:rsidRPr="0037485C">
        <w:rPr>
          <w:sz w:val="28"/>
          <w:szCs w:val="28"/>
          <w:lang w:val="ru-RU"/>
        </w:rPr>
        <w:t>.</w:t>
      </w:r>
      <w:r w:rsidR="004370C8">
        <w:rPr>
          <w:sz w:val="28"/>
          <w:szCs w:val="28"/>
          <w:lang w:val="ru-RU"/>
        </w:rPr>
        <w:t xml:space="preserve">                                                                              </w:t>
      </w:r>
      <w:r w:rsidR="00314CBC">
        <w:rPr>
          <w:sz w:val="28"/>
          <w:szCs w:val="28"/>
          <w:lang w:val="ru-RU"/>
        </w:rPr>
        <w:t xml:space="preserve">                               </w:t>
      </w:r>
      <w:r w:rsidR="00314CBC" w:rsidRPr="00314CBC">
        <w:rPr>
          <w:b/>
          <w:i/>
          <w:lang w:val="ru-RU"/>
        </w:rPr>
        <w:t>Т</w:t>
      </w:r>
      <w:r w:rsidR="00A87A78" w:rsidRPr="0037485C">
        <w:rPr>
          <w:b/>
          <w:i/>
          <w:szCs w:val="28"/>
          <w:lang w:val="ru-RU"/>
        </w:rPr>
        <w:t xml:space="preserve">аблица </w:t>
      </w:r>
      <w:r w:rsidR="009A0EB1" w:rsidRPr="0037485C">
        <w:rPr>
          <w:b/>
          <w:i/>
          <w:szCs w:val="28"/>
          <w:lang w:val="ru-RU"/>
        </w:rPr>
        <w:t>2</w:t>
      </w:r>
      <w:r w:rsidR="0010531A" w:rsidRPr="0037485C">
        <w:rPr>
          <w:b/>
          <w:i/>
          <w:szCs w:val="28"/>
          <w:lang w:val="ru-RU"/>
        </w:rPr>
        <w:t>.</w:t>
      </w:r>
      <w:r w:rsidR="00E147DD" w:rsidRPr="0037485C">
        <w:rPr>
          <w:b/>
          <w:i/>
          <w:szCs w:val="28"/>
          <w:lang w:val="ru-RU"/>
        </w:rPr>
        <w:t>6</w:t>
      </w:r>
    </w:p>
    <w:p w14:paraId="45089092" w14:textId="0AA9078D" w:rsidR="001D0A7C" w:rsidRPr="0037485C" w:rsidRDefault="001D0A7C" w:rsidP="0010531A">
      <w:pPr>
        <w:pStyle w:val="a0"/>
        <w:keepNext/>
        <w:suppressAutoHyphens/>
        <w:spacing w:after="120"/>
        <w:ind w:firstLine="0"/>
        <w:jc w:val="center"/>
        <w:rPr>
          <w:b/>
          <w:i/>
          <w:szCs w:val="28"/>
          <w:lang w:val="ru-RU"/>
        </w:rPr>
      </w:pPr>
      <w:r w:rsidRPr="0037485C">
        <w:rPr>
          <w:b/>
          <w:i/>
          <w:szCs w:val="28"/>
          <w:lang w:val="ru-RU"/>
        </w:rPr>
        <w:t xml:space="preserve">Перечень </w:t>
      </w:r>
      <w:r w:rsidR="002A54C4" w:rsidRPr="0037485C">
        <w:rPr>
          <w:b/>
          <w:i/>
          <w:szCs w:val="28"/>
          <w:lang w:val="ru-RU"/>
        </w:rPr>
        <w:t xml:space="preserve">автомобильных дорог </w:t>
      </w:r>
      <w:r w:rsidR="000F5D8B" w:rsidRPr="0037485C">
        <w:rPr>
          <w:b/>
          <w:i/>
          <w:szCs w:val="28"/>
          <w:lang w:val="ru-RU"/>
        </w:rPr>
        <w:t xml:space="preserve">в границах </w:t>
      </w:r>
      <w:r w:rsidR="00387D83" w:rsidRPr="0037485C">
        <w:rPr>
          <w:b/>
          <w:i/>
          <w:szCs w:val="28"/>
          <w:lang w:val="ru-RU"/>
        </w:rPr>
        <w:t>МО «</w:t>
      </w:r>
      <w:r w:rsidR="00E02B74" w:rsidRPr="0037485C">
        <w:rPr>
          <w:b/>
          <w:i/>
          <w:szCs w:val="28"/>
          <w:lang w:val="ru-RU"/>
        </w:rPr>
        <w:t>Город Балабаново</w:t>
      </w:r>
      <w:r w:rsidR="00387D83" w:rsidRPr="0037485C">
        <w:rPr>
          <w:b/>
          <w:i/>
          <w:szCs w:val="28"/>
          <w:lang w:val="ru-RU"/>
        </w:rPr>
        <w:t>»</w:t>
      </w:r>
    </w:p>
    <w:tbl>
      <w:tblPr>
        <w:tblW w:w="498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87"/>
        <w:gridCol w:w="2987"/>
        <w:gridCol w:w="1159"/>
        <w:gridCol w:w="1125"/>
        <w:gridCol w:w="2191"/>
      </w:tblGrid>
      <w:tr w:rsidR="002E1DDE" w:rsidRPr="0037485C" w14:paraId="477462E9" w14:textId="052EBD28" w:rsidTr="00EB2181">
        <w:trPr>
          <w:trHeight w:val="687"/>
        </w:trPr>
        <w:tc>
          <w:tcPr>
            <w:tcW w:w="1093" w:type="pct"/>
            <w:shd w:val="clear" w:color="auto" w:fill="BFBFBF" w:themeFill="background1" w:themeFillShade="BF"/>
          </w:tcPr>
          <w:p w14:paraId="28CF39FE" w14:textId="0FDC12AE" w:rsidR="00B347A0" w:rsidRPr="0037485C" w:rsidRDefault="00B347A0" w:rsidP="002A54C4">
            <w:pPr>
              <w:jc w:val="center"/>
              <w:rPr>
                <w:b/>
                <w:i/>
                <w:snapToGrid w:val="0"/>
                <w:sz w:val="22"/>
                <w:szCs w:val="22"/>
              </w:rPr>
            </w:pPr>
            <w:r w:rsidRPr="0037485C">
              <w:rPr>
                <w:b/>
                <w:i/>
                <w:sz w:val="22"/>
                <w:szCs w:val="22"/>
              </w:rPr>
              <w:t>Идентификационный номер</w:t>
            </w:r>
          </w:p>
        </w:tc>
        <w:tc>
          <w:tcPr>
            <w:tcW w:w="1564" w:type="pct"/>
            <w:shd w:val="clear" w:color="auto" w:fill="BFBFBF" w:themeFill="background1" w:themeFillShade="BF"/>
          </w:tcPr>
          <w:p w14:paraId="3E89D687" w14:textId="41064699" w:rsidR="00B347A0" w:rsidRPr="0037485C" w:rsidRDefault="00B347A0" w:rsidP="002A54C4">
            <w:pPr>
              <w:jc w:val="center"/>
              <w:rPr>
                <w:b/>
                <w:i/>
                <w:sz w:val="22"/>
                <w:szCs w:val="22"/>
              </w:rPr>
            </w:pPr>
            <w:r w:rsidRPr="0037485C">
              <w:rPr>
                <w:b/>
                <w:i/>
                <w:snapToGrid w:val="0"/>
                <w:sz w:val="22"/>
                <w:szCs w:val="22"/>
              </w:rPr>
              <w:t>Наименование направления</w:t>
            </w:r>
          </w:p>
        </w:tc>
        <w:tc>
          <w:tcPr>
            <w:tcW w:w="607" w:type="pct"/>
            <w:shd w:val="clear" w:color="auto" w:fill="BFBFBF" w:themeFill="background1" w:themeFillShade="BF"/>
          </w:tcPr>
          <w:p w14:paraId="6ACD60DF" w14:textId="5CCCC005" w:rsidR="00B347A0" w:rsidRPr="0037485C" w:rsidRDefault="00B347A0" w:rsidP="002A54C4">
            <w:pPr>
              <w:jc w:val="center"/>
              <w:rPr>
                <w:b/>
                <w:i/>
                <w:snapToGrid w:val="0"/>
                <w:sz w:val="22"/>
                <w:szCs w:val="22"/>
              </w:rPr>
            </w:pPr>
            <w:r w:rsidRPr="0037485C">
              <w:rPr>
                <w:b/>
                <w:i/>
                <w:snapToGrid w:val="0"/>
                <w:sz w:val="22"/>
                <w:szCs w:val="22"/>
              </w:rPr>
              <w:t>Протяженность (</w:t>
            </w:r>
            <w:proofErr w:type="gramStart"/>
            <w:r w:rsidRPr="0037485C">
              <w:rPr>
                <w:b/>
                <w:i/>
                <w:snapToGrid w:val="0"/>
                <w:sz w:val="22"/>
                <w:szCs w:val="22"/>
              </w:rPr>
              <w:t>км</w:t>
            </w:r>
            <w:proofErr w:type="gramEnd"/>
            <w:r w:rsidRPr="0037485C">
              <w:rPr>
                <w:b/>
                <w:i/>
                <w:snapToGrid w:val="0"/>
                <w:sz w:val="22"/>
                <w:szCs w:val="22"/>
              </w:rPr>
              <w:t>)</w:t>
            </w:r>
          </w:p>
        </w:tc>
        <w:tc>
          <w:tcPr>
            <w:tcW w:w="589" w:type="pct"/>
            <w:shd w:val="clear" w:color="auto" w:fill="BFBFBF" w:themeFill="background1" w:themeFillShade="BF"/>
          </w:tcPr>
          <w:p w14:paraId="0EC8C684" w14:textId="22BE9732" w:rsidR="00B347A0" w:rsidRPr="0037485C" w:rsidRDefault="000C414B" w:rsidP="002A54C4">
            <w:pPr>
              <w:jc w:val="center"/>
              <w:rPr>
                <w:b/>
                <w:i/>
                <w:snapToGrid w:val="0"/>
                <w:sz w:val="22"/>
                <w:szCs w:val="22"/>
              </w:rPr>
            </w:pPr>
            <w:r w:rsidRPr="0037485C">
              <w:rPr>
                <w:b/>
                <w:i/>
                <w:snapToGrid w:val="0"/>
                <w:sz w:val="22"/>
                <w:szCs w:val="22"/>
              </w:rPr>
              <w:t>Категория</w:t>
            </w:r>
          </w:p>
        </w:tc>
        <w:tc>
          <w:tcPr>
            <w:tcW w:w="1147" w:type="pct"/>
            <w:shd w:val="clear" w:color="auto" w:fill="BFBFBF" w:themeFill="background1" w:themeFillShade="BF"/>
          </w:tcPr>
          <w:p w14:paraId="6D1B61D3" w14:textId="7AB5E23E" w:rsidR="00B347A0" w:rsidRPr="0037485C" w:rsidRDefault="00B347A0" w:rsidP="002A54C4">
            <w:pPr>
              <w:jc w:val="center"/>
              <w:rPr>
                <w:b/>
                <w:i/>
                <w:snapToGrid w:val="0"/>
                <w:sz w:val="22"/>
                <w:szCs w:val="22"/>
              </w:rPr>
            </w:pPr>
            <w:r w:rsidRPr="0037485C">
              <w:rPr>
                <w:b/>
                <w:i/>
                <w:snapToGrid w:val="0"/>
                <w:sz w:val="22"/>
                <w:szCs w:val="22"/>
              </w:rPr>
              <w:t>Значение</w:t>
            </w:r>
          </w:p>
        </w:tc>
      </w:tr>
      <w:tr w:rsidR="002E1DDE" w:rsidRPr="0037485C" w14:paraId="21958D91" w14:textId="77777777" w:rsidTr="00EB2181">
        <w:trPr>
          <w:trHeight w:val="566"/>
        </w:trPr>
        <w:tc>
          <w:tcPr>
            <w:tcW w:w="1093" w:type="pct"/>
            <w:vAlign w:val="center"/>
          </w:tcPr>
          <w:p w14:paraId="12BFC5FF" w14:textId="399BD677" w:rsidR="001549F3" w:rsidRPr="0037485C" w:rsidRDefault="001549F3" w:rsidP="00D81BD2">
            <w:pPr>
              <w:jc w:val="center"/>
              <w:rPr>
                <w:bCs/>
                <w:sz w:val="22"/>
                <w:szCs w:val="22"/>
              </w:rPr>
            </w:pPr>
            <w:r w:rsidRPr="0037485C">
              <w:rPr>
                <w:bCs/>
                <w:sz w:val="22"/>
                <w:szCs w:val="22"/>
              </w:rPr>
              <w:t>00 ОП ФЗ М-3</w:t>
            </w:r>
          </w:p>
        </w:tc>
        <w:tc>
          <w:tcPr>
            <w:tcW w:w="1564" w:type="pct"/>
            <w:shd w:val="clear" w:color="auto" w:fill="auto"/>
            <w:vAlign w:val="center"/>
          </w:tcPr>
          <w:p w14:paraId="621B8D05" w14:textId="2A7F62A8" w:rsidR="001549F3" w:rsidRPr="0037485C" w:rsidRDefault="001549F3" w:rsidP="00110CF4">
            <w:pPr>
              <w:jc w:val="left"/>
              <w:rPr>
                <w:sz w:val="22"/>
                <w:szCs w:val="22"/>
              </w:rPr>
            </w:pPr>
            <w:r w:rsidRPr="0037485C">
              <w:rPr>
                <w:sz w:val="22"/>
                <w:szCs w:val="22"/>
              </w:rPr>
              <w:t>М-3 «Украина»</w:t>
            </w:r>
          </w:p>
        </w:tc>
        <w:tc>
          <w:tcPr>
            <w:tcW w:w="607" w:type="pct"/>
            <w:shd w:val="clear" w:color="auto" w:fill="auto"/>
            <w:vAlign w:val="center"/>
          </w:tcPr>
          <w:p w14:paraId="55FDDA4C" w14:textId="73F88F2F" w:rsidR="001549F3" w:rsidRPr="0037485C" w:rsidRDefault="001549F3" w:rsidP="003167AD">
            <w:pPr>
              <w:jc w:val="center"/>
              <w:rPr>
                <w:snapToGrid w:val="0"/>
                <w:sz w:val="22"/>
                <w:szCs w:val="22"/>
              </w:rPr>
            </w:pPr>
            <w:r w:rsidRPr="0037485C">
              <w:rPr>
                <w:snapToGrid w:val="0"/>
                <w:sz w:val="22"/>
                <w:szCs w:val="22"/>
              </w:rPr>
              <w:t>4,1</w:t>
            </w:r>
          </w:p>
        </w:tc>
        <w:tc>
          <w:tcPr>
            <w:tcW w:w="589" w:type="pct"/>
            <w:shd w:val="clear" w:color="auto" w:fill="auto"/>
            <w:vAlign w:val="center"/>
          </w:tcPr>
          <w:p w14:paraId="06AC7B84" w14:textId="4A8B4D97" w:rsidR="001549F3" w:rsidRPr="00927E9E" w:rsidRDefault="001549F3" w:rsidP="003167AD">
            <w:pPr>
              <w:jc w:val="center"/>
              <w:rPr>
                <w:snapToGrid w:val="0"/>
                <w:sz w:val="22"/>
                <w:szCs w:val="22"/>
              </w:rPr>
            </w:pPr>
            <w:r w:rsidRPr="0037485C">
              <w:rPr>
                <w:snapToGrid w:val="0"/>
                <w:sz w:val="22"/>
                <w:szCs w:val="22"/>
                <w:lang w:val="en-US"/>
              </w:rPr>
              <w:t>I</w:t>
            </w:r>
            <w:r w:rsidR="00927E9E">
              <w:rPr>
                <w:snapToGrid w:val="0"/>
                <w:sz w:val="22"/>
                <w:szCs w:val="22"/>
              </w:rPr>
              <w:t>Б</w:t>
            </w:r>
          </w:p>
        </w:tc>
        <w:tc>
          <w:tcPr>
            <w:tcW w:w="1147" w:type="pct"/>
            <w:vAlign w:val="center"/>
          </w:tcPr>
          <w:p w14:paraId="220B2BA1" w14:textId="2B46E0C5" w:rsidR="001549F3" w:rsidRPr="0037485C" w:rsidRDefault="001549F3" w:rsidP="003167AD">
            <w:pPr>
              <w:jc w:val="center"/>
              <w:rPr>
                <w:snapToGrid w:val="0"/>
                <w:sz w:val="22"/>
                <w:szCs w:val="22"/>
              </w:rPr>
            </w:pPr>
            <w:r w:rsidRPr="0037485C">
              <w:rPr>
                <w:snapToGrid w:val="0"/>
                <w:sz w:val="22"/>
                <w:szCs w:val="22"/>
              </w:rPr>
              <w:t>федеральное</w:t>
            </w:r>
          </w:p>
        </w:tc>
      </w:tr>
      <w:tr w:rsidR="002E1DDE" w:rsidRPr="0037485C" w14:paraId="6F542B5D" w14:textId="77777777" w:rsidTr="00EB2181">
        <w:trPr>
          <w:trHeight w:val="566"/>
        </w:trPr>
        <w:tc>
          <w:tcPr>
            <w:tcW w:w="1093" w:type="pct"/>
            <w:vAlign w:val="center"/>
          </w:tcPr>
          <w:p w14:paraId="5CEA9271" w14:textId="5E8313B4" w:rsidR="001549F3" w:rsidRPr="0037485C" w:rsidRDefault="001549F3" w:rsidP="00D81BD2">
            <w:pPr>
              <w:jc w:val="center"/>
              <w:rPr>
                <w:bCs/>
                <w:sz w:val="22"/>
                <w:szCs w:val="22"/>
              </w:rPr>
            </w:pPr>
            <w:r w:rsidRPr="0037485C">
              <w:rPr>
                <w:bCs/>
                <w:sz w:val="22"/>
                <w:szCs w:val="22"/>
              </w:rPr>
              <w:t>00 ОП ФЗ А-108</w:t>
            </w:r>
          </w:p>
        </w:tc>
        <w:tc>
          <w:tcPr>
            <w:tcW w:w="1564" w:type="pct"/>
            <w:shd w:val="clear" w:color="auto" w:fill="auto"/>
            <w:vAlign w:val="center"/>
          </w:tcPr>
          <w:p w14:paraId="2E00E09A" w14:textId="3BEF2957" w:rsidR="001549F3" w:rsidRPr="0037485C" w:rsidRDefault="001549F3" w:rsidP="00927E9E">
            <w:pPr>
              <w:jc w:val="left"/>
              <w:rPr>
                <w:sz w:val="22"/>
                <w:szCs w:val="22"/>
              </w:rPr>
            </w:pPr>
            <w:r w:rsidRPr="0037485C">
              <w:rPr>
                <w:sz w:val="22"/>
                <w:szCs w:val="22"/>
              </w:rPr>
              <w:t xml:space="preserve">А-108 «Московское </w:t>
            </w:r>
            <w:r w:rsidR="00927E9E">
              <w:rPr>
                <w:sz w:val="22"/>
                <w:szCs w:val="22"/>
              </w:rPr>
              <w:t>б</w:t>
            </w:r>
            <w:r w:rsidRPr="0037485C">
              <w:rPr>
                <w:sz w:val="22"/>
                <w:szCs w:val="22"/>
              </w:rPr>
              <w:t xml:space="preserve">ольшое </w:t>
            </w:r>
            <w:r w:rsidR="00927E9E">
              <w:rPr>
                <w:sz w:val="22"/>
                <w:szCs w:val="22"/>
              </w:rPr>
              <w:t>к</w:t>
            </w:r>
            <w:r w:rsidRPr="0037485C">
              <w:rPr>
                <w:sz w:val="22"/>
                <w:szCs w:val="22"/>
              </w:rPr>
              <w:t>ольцо»</w:t>
            </w:r>
            <w:r w:rsidR="00927E9E">
              <w:rPr>
                <w:sz w:val="22"/>
                <w:szCs w:val="22"/>
              </w:rPr>
              <w:t>*</w:t>
            </w:r>
          </w:p>
        </w:tc>
        <w:tc>
          <w:tcPr>
            <w:tcW w:w="607" w:type="pct"/>
            <w:shd w:val="clear" w:color="auto" w:fill="auto"/>
            <w:vAlign w:val="center"/>
          </w:tcPr>
          <w:p w14:paraId="72B54ED5" w14:textId="6A6B9DB5" w:rsidR="001549F3" w:rsidRPr="0037485C" w:rsidRDefault="008F2AF6" w:rsidP="007478EE">
            <w:pPr>
              <w:jc w:val="center"/>
              <w:rPr>
                <w:snapToGrid w:val="0"/>
                <w:sz w:val="22"/>
                <w:szCs w:val="22"/>
              </w:rPr>
            </w:pPr>
            <w:r>
              <w:rPr>
                <w:snapToGrid w:val="0"/>
                <w:sz w:val="22"/>
                <w:szCs w:val="22"/>
              </w:rPr>
              <w:t>1,</w:t>
            </w:r>
            <w:r w:rsidR="007478EE">
              <w:rPr>
                <w:snapToGrid w:val="0"/>
                <w:sz w:val="22"/>
                <w:szCs w:val="22"/>
              </w:rPr>
              <w:t>74</w:t>
            </w:r>
          </w:p>
        </w:tc>
        <w:tc>
          <w:tcPr>
            <w:tcW w:w="589" w:type="pct"/>
            <w:shd w:val="clear" w:color="auto" w:fill="auto"/>
            <w:vAlign w:val="center"/>
          </w:tcPr>
          <w:p w14:paraId="309E27E2" w14:textId="1A5C4BC0" w:rsidR="001549F3" w:rsidRPr="0037485C" w:rsidRDefault="008F2AF6" w:rsidP="003167AD">
            <w:pPr>
              <w:jc w:val="center"/>
              <w:rPr>
                <w:snapToGrid w:val="0"/>
                <w:sz w:val="22"/>
                <w:szCs w:val="22"/>
                <w:lang w:val="en-US"/>
              </w:rPr>
            </w:pPr>
            <w:r w:rsidRPr="0037485C">
              <w:rPr>
                <w:snapToGrid w:val="0"/>
                <w:sz w:val="22"/>
                <w:szCs w:val="22"/>
                <w:lang w:val="en-US"/>
              </w:rPr>
              <w:t>II</w:t>
            </w:r>
          </w:p>
        </w:tc>
        <w:tc>
          <w:tcPr>
            <w:tcW w:w="1147" w:type="pct"/>
            <w:vAlign w:val="center"/>
          </w:tcPr>
          <w:p w14:paraId="3E6CCF29" w14:textId="7A454B1A" w:rsidR="001549F3" w:rsidRPr="00C51B78" w:rsidRDefault="001549F3" w:rsidP="003167AD">
            <w:pPr>
              <w:jc w:val="center"/>
              <w:rPr>
                <w:snapToGrid w:val="0"/>
                <w:sz w:val="22"/>
                <w:szCs w:val="22"/>
                <w:highlight w:val="yellow"/>
              </w:rPr>
            </w:pPr>
            <w:r w:rsidRPr="008F2AF6">
              <w:rPr>
                <w:snapToGrid w:val="0"/>
                <w:sz w:val="22"/>
                <w:szCs w:val="22"/>
              </w:rPr>
              <w:t>федеральное</w:t>
            </w:r>
          </w:p>
        </w:tc>
      </w:tr>
      <w:tr w:rsidR="00D11868" w:rsidRPr="0037485C" w14:paraId="6E10A7F1" w14:textId="77777777" w:rsidTr="004370C8">
        <w:trPr>
          <w:trHeight w:val="566"/>
        </w:trPr>
        <w:tc>
          <w:tcPr>
            <w:tcW w:w="1093" w:type="pct"/>
            <w:tcBorders>
              <w:bottom w:val="single" w:sz="12" w:space="0" w:color="auto"/>
            </w:tcBorders>
            <w:vAlign w:val="center"/>
          </w:tcPr>
          <w:p w14:paraId="748ED784" w14:textId="335856BA" w:rsidR="00D11868" w:rsidRPr="008F2AF6" w:rsidRDefault="00D11868" w:rsidP="00D81BD2">
            <w:pPr>
              <w:jc w:val="center"/>
              <w:rPr>
                <w:bCs/>
                <w:sz w:val="22"/>
                <w:szCs w:val="22"/>
              </w:rPr>
            </w:pPr>
            <w:r w:rsidRPr="008F2AF6">
              <w:rPr>
                <w:bCs/>
                <w:sz w:val="22"/>
                <w:szCs w:val="22"/>
              </w:rPr>
              <w:t>29 ОП МЗ 29Н-054</w:t>
            </w:r>
          </w:p>
        </w:tc>
        <w:tc>
          <w:tcPr>
            <w:tcW w:w="1564" w:type="pct"/>
            <w:tcBorders>
              <w:bottom w:val="single" w:sz="12" w:space="0" w:color="auto"/>
            </w:tcBorders>
            <w:shd w:val="clear" w:color="auto" w:fill="auto"/>
            <w:vAlign w:val="center"/>
          </w:tcPr>
          <w:p w14:paraId="26EED811" w14:textId="6899E3A0" w:rsidR="00D11868" w:rsidRPr="008F2AF6" w:rsidRDefault="00D11868" w:rsidP="00927E9E">
            <w:pPr>
              <w:jc w:val="left"/>
              <w:rPr>
                <w:sz w:val="22"/>
                <w:szCs w:val="22"/>
              </w:rPr>
            </w:pPr>
            <w:r w:rsidRPr="008F2AF6">
              <w:rPr>
                <w:sz w:val="22"/>
                <w:szCs w:val="22"/>
              </w:rPr>
              <w:t xml:space="preserve">А-108 «Московское </w:t>
            </w:r>
            <w:r w:rsidR="00927E9E">
              <w:rPr>
                <w:sz w:val="22"/>
                <w:szCs w:val="22"/>
              </w:rPr>
              <w:t>б</w:t>
            </w:r>
            <w:r w:rsidRPr="008F2AF6">
              <w:rPr>
                <w:sz w:val="22"/>
                <w:szCs w:val="22"/>
              </w:rPr>
              <w:t xml:space="preserve">ольшое </w:t>
            </w:r>
            <w:r w:rsidR="00927E9E">
              <w:rPr>
                <w:sz w:val="22"/>
                <w:szCs w:val="22"/>
              </w:rPr>
              <w:t>к</w:t>
            </w:r>
            <w:r w:rsidRPr="008F2AF6">
              <w:rPr>
                <w:sz w:val="22"/>
                <w:szCs w:val="22"/>
              </w:rPr>
              <w:t xml:space="preserve">ольцо» </w:t>
            </w:r>
            <w:proofErr w:type="gramStart"/>
            <w:r w:rsidRPr="008F2AF6">
              <w:rPr>
                <w:sz w:val="22"/>
                <w:szCs w:val="22"/>
              </w:rPr>
              <w:t>-</w:t>
            </w:r>
            <w:proofErr w:type="spellStart"/>
            <w:r w:rsidRPr="008F2AF6">
              <w:rPr>
                <w:sz w:val="22"/>
                <w:szCs w:val="22"/>
              </w:rPr>
              <w:t>Л</w:t>
            </w:r>
            <w:proofErr w:type="gramEnd"/>
            <w:r w:rsidRPr="008F2AF6">
              <w:rPr>
                <w:sz w:val="22"/>
                <w:szCs w:val="22"/>
              </w:rPr>
              <w:t>апшинка</w:t>
            </w:r>
            <w:proofErr w:type="spellEnd"/>
          </w:p>
        </w:tc>
        <w:tc>
          <w:tcPr>
            <w:tcW w:w="607" w:type="pct"/>
            <w:tcBorders>
              <w:bottom w:val="single" w:sz="12" w:space="0" w:color="auto"/>
            </w:tcBorders>
            <w:shd w:val="clear" w:color="auto" w:fill="auto"/>
            <w:vAlign w:val="center"/>
          </w:tcPr>
          <w:p w14:paraId="33E3DA6B" w14:textId="55E1082B" w:rsidR="00D11868" w:rsidRPr="008F2AF6" w:rsidRDefault="00D11868" w:rsidP="003167AD">
            <w:pPr>
              <w:jc w:val="center"/>
              <w:rPr>
                <w:snapToGrid w:val="0"/>
                <w:sz w:val="22"/>
                <w:szCs w:val="22"/>
              </w:rPr>
            </w:pPr>
            <w:r w:rsidRPr="008F2AF6">
              <w:rPr>
                <w:snapToGrid w:val="0"/>
                <w:sz w:val="22"/>
                <w:szCs w:val="22"/>
              </w:rPr>
              <w:t>0,8</w:t>
            </w:r>
          </w:p>
        </w:tc>
        <w:tc>
          <w:tcPr>
            <w:tcW w:w="589" w:type="pct"/>
            <w:tcBorders>
              <w:bottom w:val="single" w:sz="12" w:space="0" w:color="auto"/>
            </w:tcBorders>
            <w:shd w:val="clear" w:color="auto" w:fill="auto"/>
            <w:vAlign w:val="center"/>
          </w:tcPr>
          <w:p w14:paraId="473F1755" w14:textId="7765F531" w:rsidR="00D11868" w:rsidRPr="003245B1" w:rsidRDefault="001C6A9F" w:rsidP="003245B1">
            <w:pPr>
              <w:jc w:val="center"/>
              <w:rPr>
                <w:snapToGrid w:val="0"/>
                <w:sz w:val="22"/>
                <w:szCs w:val="22"/>
              </w:rPr>
            </w:pPr>
            <w:r w:rsidRPr="001C6A9F">
              <w:rPr>
                <w:snapToGrid w:val="0"/>
                <w:color w:val="FF0000"/>
                <w:sz w:val="22"/>
                <w:szCs w:val="22"/>
                <w:lang w:val="en-US"/>
              </w:rPr>
              <w:t>IV</w:t>
            </w:r>
          </w:p>
        </w:tc>
        <w:tc>
          <w:tcPr>
            <w:tcW w:w="1147" w:type="pct"/>
            <w:tcBorders>
              <w:bottom w:val="single" w:sz="12" w:space="0" w:color="auto"/>
            </w:tcBorders>
            <w:vAlign w:val="center"/>
          </w:tcPr>
          <w:p w14:paraId="5A6EF743" w14:textId="79C455BD" w:rsidR="00D11868" w:rsidRPr="003245B1" w:rsidRDefault="00D11868" w:rsidP="003167AD">
            <w:pPr>
              <w:jc w:val="center"/>
              <w:rPr>
                <w:snapToGrid w:val="0"/>
                <w:sz w:val="22"/>
                <w:szCs w:val="22"/>
              </w:rPr>
            </w:pPr>
            <w:r w:rsidRPr="003245B1">
              <w:rPr>
                <w:snapToGrid w:val="0"/>
                <w:sz w:val="22"/>
                <w:szCs w:val="22"/>
              </w:rPr>
              <w:t>межмуниципальное</w:t>
            </w:r>
          </w:p>
        </w:tc>
      </w:tr>
      <w:tr w:rsidR="00D11868" w:rsidRPr="0037485C" w14:paraId="64518C4C" w14:textId="77777777" w:rsidTr="004370C8">
        <w:trPr>
          <w:trHeight w:val="566"/>
        </w:trPr>
        <w:tc>
          <w:tcPr>
            <w:tcW w:w="1093" w:type="pct"/>
            <w:tcBorders>
              <w:bottom w:val="single" w:sz="4" w:space="0" w:color="auto"/>
            </w:tcBorders>
            <w:vAlign w:val="center"/>
          </w:tcPr>
          <w:p w14:paraId="6E4C4D63" w14:textId="1284D385" w:rsidR="00D11868" w:rsidRPr="008F2AF6" w:rsidRDefault="00D11868" w:rsidP="003245B1">
            <w:pPr>
              <w:jc w:val="center"/>
              <w:rPr>
                <w:bCs/>
                <w:sz w:val="22"/>
                <w:szCs w:val="22"/>
              </w:rPr>
            </w:pPr>
            <w:r w:rsidRPr="008F2AF6">
              <w:rPr>
                <w:bCs/>
                <w:sz w:val="22"/>
                <w:szCs w:val="22"/>
              </w:rPr>
              <w:t>29 ОП МЗ 29Н-</w:t>
            </w:r>
            <w:r>
              <w:rPr>
                <w:bCs/>
                <w:sz w:val="22"/>
                <w:szCs w:val="22"/>
              </w:rPr>
              <w:t>527</w:t>
            </w:r>
          </w:p>
        </w:tc>
        <w:tc>
          <w:tcPr>
            <w:tcW w:w="1564" w:type="pct"/>
            <w:tcBorders>
              <w:bottom w:val="single" w:sz="4" w:space="0" w:color="auto"/>
            </w:tcBorders>
            <w:shd w:val="clear" w:color="auto" w:fill="auto"/>
            <w:vAlign w:val="center"/>
          </w:tcPr>
          <w:p w14:paraId="0041C98D" w14:textId="50071CF8" w:rsidR="00D11868" w:rsidRPr="008F2AF6" w:rsidRDefault="00D11868" w:rsidP="00927E9E">
            <w:pPr>
              <w:jc w:val="left"/>
              <w:rPr>
                <w:sz w:val="22"/>
                <w:szCs w:val="22"/>
              </w:rPr>
            </w:pPr>
            <w:r w:rsidRPr="008F2AF6">
              <w:rPr>
                <w:sz w:val="22"/>
                <w:szCs w:val="22"/>
              </w:rPr>
              <w:t xml:space="preserve">А-108 «Московское </w:t>
            </w:r>
            <w:r w:rsidR="00927E9E">
              <w:rPr>
                <w:sz w:val="22"/>
                <w:szCs w:val="22"/>
              </w:rPr>
              <w:t>б</w:t>
            </w:r>
            <w:r w:rsidRPr="008F2AF6">
              <w:rPr>
                <w:sz w:val="22"/>
                <w:szCs w:val="22"/>
              </w:rPr>
              <w:t xml:space="preserve">ольшое </w:t>
            </w:r>
            <w:r w:rsidR="00927E9E">
              <w:rPr>
                <w:sz w:val="22"/>
                <w:szCs w:val="22"/>
              </w:rPr>
              <w:t>к</w:t>
            </w:r>
            <w:r w:rsidRPr="008F2AF6">
              <w:rPr>
                <w:sz w:val="22"/>
                <w:szCs w:val="22"/>
              </w:rPr>
              <w:t>ольцо» -</w:t>
            </w:r>
            <w:r>
              <w:rPr>
                <w:sz w:val="22"/>
                <w:szCs w:val="22"/>
              </w:rPr>
              <w:t xml:space="preserve"> Балабанов</w:t>
            </w:r>
            <w:proofErr w:type="gramStart"/>
            <w:r>
              <w:rPr>
                <w:sz w:val="22"/>
                <w:szCs w:val="22"/>
              </w:rPr>
              <w:t>о-</w:t>
            </w:r>
            <w:proofErr w:type="gramEnd"/>
            <w:r>
              <w:rPr>
                <w:sz w:val="22"/>
                <w:szCs w:val="22"/>
              </w:rPr>
              <w:t xml:space="preserve"> М-3 «Украина»</w:t>
            </w:r>
          </w:p>
        </w:tc>
        <w:tc>
          <w:tcPr>
            <w:tcW w:w="607" w:type="pct"/>
            <w:tcBorders>
              <w:bottom w:val="single" w:sz="4" w:space="0" w:color="auto"/>
            </w:tcBorders>
            <w:shd w:val="clear" w:color="auto" w:fill="auto"/>
            <w:vAlign w:val="center"/>
          </w:tcPr>
          <w:p w14:paraId="76DDDFFD" w14:textId="52C6EE4C" w:rsidR="00D11868" w:rsidRPr="008F2AF6" w:rsidRDefault="00D11868" w:rsidP="003167AD">
            <w:pPr>
              <w:jc w:val="center"/>
              <w:rPr>
                <w:snapToGrid w:val="0"/>
                <w:sz w:val="22"/>
                <w:szCs w:val="22"/>
              </w:rPr>
            </w:pPr>
            <w:r>
              <w:rPr>
                <w:snapToGrid w:val="0"/>
                <w:sz w:val="22"/>
                <w:szCs w:val="22"/>
              </w:rPr>
              <w:t>5,4</w:t>
            </w:r>
          </w:p>
        </w:tc>
        <w:tc>
          <w:tcPr>
            <w:tcW w:w="589" w:type="pct"/>
            <w:tcBorders>
              <w:bottom w:val="single" w:sz="4" w:space="0" w:color="auto"/>
            </w:tcBorders>
            <w:shd w:val="clear" w:color="auto" w:fill="auto"/>
            <w:vAlign w:val="center"/>
          </w:tcPr>
          <w:p w14:paraId="38E6EED7" w14:textId="67E5F090" w:rsidR="00D11868" w:rsidRPr="001C6A9F" w:rsidRDefault="001C6A9F" w:rsidP="003167AD">
            <w:pPr>
              <w:jc w:val="center"/>
              <w:rPr>
                <w:snapToGrid w:val="0"/>
                <w:sz w:val="22"/>
                <w:szCs w:val="22"/>
                <w:lang w:val="en-US"/>
              </w:rPr>
            </w:pPr>
            <w:r w:rsidRPr="001C6A9F">
              <w:rPr>
                <w:snapToGrid w:val="0"/>
                <w:color w:val="FF0000"/>
                <w:sz w:val="22"/>
                <w:szCs w:val="22"/>
                <w:lang w:val="en-US"/>
              </w:rPr>
              <w:t>II</w:t>
            </w:r>
          </w:p>
        </w:tc>
        <w:tc>
          <w:tcPr>
            <w:tcW w:w="1147" w:type="pct"/>
            <w:tcBorders>
              <w:bottom w:val="single" w:sz="4" w:space="0" w:color="auto"/>
            </w:tcBorders>
            <w:vAlign w:val="center"/>
          </w:tcPr>
          <w:p w14:paraId="0E656E9F" w14:textId="14A072E5" w:rsidR="00D11868" w:rsidRPr="003245B1" w:rsidRDefault="00D11868" w:rsidP="003167AD">
            <w:pPr>
              <w:jc w:val="center"/>
              <w:rPr>
                <w:snapToGrid w:val="0"/>
                <w:sz w:val="22"/>
                <w:szCs w:val="22"/>
              </w:rPr>
            </w:pPr>
            <w:r w:rsidRPr="003245B1">
              <w:rPr>
                <w:snapToGrid w:val="0"/>
                <w:sz w:val="22"/>
                <w:szCs w:val="22"/>
              </w:rPr>
              <w:t>межмуниципальное</w:t>
            </w:r>
          </w:p>
        </w:tc>
      </w:tr>
      <w:tr w:rsidR="00927E9E" w:rsidRPr="0037485C" w14:paraId="199A2BB4" w14:textId="77777777" w:rsidTr="004370C8">
        <w:trPr>
          <w:trHeight w:val="566"/>
        </w:trPr>
        <w:tc>
          <w:tcPr>
            <w:tcW w:w="5000" w:type="pct"/>
            <w:gridSpan w:val="5"/>
            <w:tcBorders>
              <w:top w:val="single" w:sz="4" w:space="0" w:color="auto"/>
              <w:left w:val="nil"/>
              <w:bottom w:val="nil"/>
              <w:right w:val="nil"/>
            </w:tcBorders>
            <w:vAlign w:val="center"/>
          </w:tcPr>
          <w:p w14:paraId="04E67EC6" w14:textId="56F85ECD" w:rsidR="00927E9E" w:rsidRPr="004370C8" w:rsidRDefault="00927E9E" w:rsidP="004370C8">
            <w:pPr>
              <w:jc w:val="left"/>
              <w:rPr>
                <w:snapToGrid w:val="0"/>
                <w:sz w:val="22"/>
                <w:szCs w:val="22"/>
              </w:rPr>
            </w:pPr>
            <w:proofErr w:type="gramStart"/>
            <w:r w:rsidRPr="004370C8">
              <w:rPr>
                <w:snapToGrid w:val="0"/>
                <w:sz w:val="22"/>
                <w:szCs w:val="22"/>
              </w:rPr>
              <w:t xml:space="preserve">* </w:t>
            </w:r>
            <w:r w:rsidR="00D61463" w:rsidRPr="004370C8">
              <w:rPr>
                <w:snapToGrid w:val="0"/>
                <w:sz w:val="22"/>
                <w:szCs w:val="22"/>
              </w:rPr>
              <w:t>автомобильная дорога общего пользования</w:t>
            </w:r>
            <w:r w:rsidR="004370C8" w:rsidRPr="004370C8">
              <w:rPr>
                <w:snapToGrid w:val="0"/>
                <w:sz w:val="22"/>
                <w:szCs w:val="22"/>
              </w:rPr>
              <w:t xml:space="preserve"> федерального значения А-108 «Московское большое кольцо» Дмитров — Сергиев Посад — Орехово-Зуево — Воскресенск — Михнево — Балабаново — Руза — Клин — Дмитров:  ширина придорожной полосы — 75 м, установлена распоряжением </w:t>
            </w:r>
            <w:proofErr w:type="spellStart"/>
            <w:r w:rsidR="004370C8" w:rsidRPr="004370C8">
              <w:rPr>
                <w:snapToGrid w:val="0"/>
                <w:sz w:val="22"/>
                <w:szCs w:val="22"/>
              </w:rPr>
              <w:t>Росавтодора</w:t>
            </w:r>
            <w:proofErr w:type="spellEnd"/>
            <w:r w:rsidR="004370C8" w:rsidRPr="004370C8">
              <w:rPr>
                <w:snapToGrid w:val="0"/>
                <w:sz w:val="22"/>
                <w:szCs w:val="22"/>
              </w:rPr>
              <w:t xml:space="preserve"> от 30.12.2016 г. № 2960-р.</w:t>
            </w:r>
            <w:proofErr w:type="gramEnd"/>
          </w:p>
        </w:tc>
      </w:tr>
    </w:tbl>
    <w:p w14:paraId="59D36864" w14:textId="2248F826" w:rsidR="00DD01E2" w:rsidRPr="0037485C" w:rsidRDefault="00DD01E2" w:rsidP="00734345">
      <w:pPr>
        <w:pStyle w:val="a0"/>
        <w:rPr>
          <w:sz w:val="28"/>
          <w:szCs w:val="28"/>
          <w:lang w:val="ru-RU"/>
        </w:rPr>
      </w:pPr>
      <w:r w:rsidRPr="0037485C">
        <w:rPr>
          <w:sz w:val="28"/>
          <w:szCs w:val="28"/>
          <w:lang w:val="ru-RU"/>
        </w:rPr>
        <w:lastRenderedPageBreak/>
        <w:t xml:space="preserve">Дорожная сеть </w:t>
      </w:r>
      <w:r w:rsidR="00AD6ADC" w:rsidRPr="0037485C">
        <w:rPr>
          <w:sz w:val="28"/>
          <w:szCs w:val="28"/>
          <w:lang w:val="ru-RU"/>
        </w:rPr>
        <w:t>городского поселения</w:t>
      </w:r>
      <w:r w:rsidRPr="0037485C">
        <w:rPr>
          <w:sz w:val="28"/>
          <w:szCs w:val="28"/>
          <w:lang w:val="ru-RU"/>
        </w:rPr>
        <w:t xml:space="preserve"> представляет собой сложную схему, основанную на сочетании исторически сформировавшихся планировочных схем: линейной, комбинированной и прочих.</w:t>
      </w:r>
    </w:p>
    <w:p w14:paraId="6152D2DB" w14:textId="77777777" w:rsidR="00F85BAE" w:rsidRPr="0037485C" w:rsidRDefault="00D326AA" w:rsidP="00F85BAE">
      <w:pPr>
        <w:ind w:firstLine="709"/>
        <w:rPr>
          <w:sz w:val="28"/>
          <w:szCs w:val="28"/>
        </w:rPr>
      </w:pPr>
      <w:r w:rsidRPr="0037485C">
        <w:rPr>
          <w:sz w:val="28"/>
          <w:szCs w:val="28"/>
        </w:rPr>
        <w:t>Д</w:t>
      </w:r>
      <w:r w:rsidR="00D1552B" w:rsidRPr="0037485C">
        <w:rPr>
          <w:sz w:val="28"/>
          <w:szCs w:val="28"/>
        </w:rPr>
        <w:t>орог</w:t>
      </w:r>
      <w:r w:rsidRPr="0037485C">
        <w:rPr>
          <w:sz w:val="28"/>
          <w:szCs w:val="28"/>
        </w:rPr>
        <w:t>и</w:t>
      </w:r>
      <w:r w:rsidR="00D1552B" w:rsidRPr="0037485C">
        <w:rPr>
          <w:sz w:val="28"/>
          <w:szCs w:val="28"/>
        </w:rPr>
        <w:t xml:space="preserve"> </w:t>
      </w:r>
      <w:r w:rsidRPr="0037485C">
        <w:rPr>
          <w:sz w:val="28"/>
          <w:szCs w:val="28"/>
        </w:rPr>
        <w:t xml:space="preserve">федерального и регионального значения </w:t>
      </w:r>
      <w:r w:rsidR="00D1552B" w:rsidRPr="0037485C">
        <w:rPr>
          <w:sz w:val="28"/>
          <w:szCs w:val="28"/>
        </w:rPr>
        <w:t>связыва</w:t>
      </w:r>
      <w:r w:rsidRPr="0037485C">
        <w:rPr>
          <w:sz w:val="28"/>
          <w:szCs w:val="28"/>
        </w:rPr>
        <w:t>ю</w:t>
      </w:r>
      <w:r w:rsidR="00D1552B" w:rsidRPr="0037485C">
        <w:rPr>
          <w:sz w:val="28"/>
          <w:szCs w:val="28"/>
        </w:rPr>
        <w:t>т город Балабаново с населенными пунктами Боровского района</w:t>
      </w:r>
      <w:r w:rsidRPr="0037485C">
        <w:rPr>
          <w:sz w:val="28"/>
          <w:szCs w:val="28"/>
        </w:rPr>
        <w:t xml:space="preserve"> и Калужской области</w:t>
      </w:r>
      <w:r w:rsidR="00D1552B" w:rsidRPr="0037485C">
        <w:rPr>
          <w:sz w:val="28"/>
          <w:szCs w:val="28"/>
        </w:rPr>
        <w:t xml:space="preserve">. Пассажирские перевозки в пригородном сообщении выполняют </w:t>
      </w:r>
      <w:r w:rsidRPr="0037485C">
        <w:rPr>
          <w:sz w:val="28"/>
          <w:szCs w:val="28"/>
        </w:rPr>
        <w:t>ООО «Боровск-Авто»</w:t>
      </w:r>
      <w:r w:rsidR="00D1552B" w:rsidRPr="0037485C">
        <w:rPr>
          <w:sz w:val="28"/>
          <w:szCs w:val="28"/>
        </w:rPr>
        <w:t xml:space="preserve"> </w:t>
      </w:r>
      <w:r w:rsidR="00F501E7" w:rsidRPr="0037485C">
        <w:rPr>
          <w:sz w:val="28"/>
          <w:szCs w:val="28"/>
        </w:rPr>
        <w:t xml:space="preserve">(г. Боровск) </w:t>
      </w:r>
      <w:r w:rsidR="00D1552B" w:rsidRPr="0037485C">
        <w:rPr>
          <w:sz w:val="28"/>
          <w:szCs w:val="28"/>
        </w:rPr>
        <w:t xml:space="preserve">и коммерческие </w:t>
      </w:r>
      <w:r w:rsidRPr="0037485C">
        <w:rPr>
          <w:sz w:val="28"/>
          <w:szCs w:val="28"/>
        </w:rPr>
        <w:t>перевозчики</w:t>
      </w:r>
      <w:r w:rsidR="00D1552B" w:rsidRPr="0037485C">
        <w:rPr>
          <w:sz w:val="28"/>
          <w:szCs w:val="28"/>
        </w:rPr>
        <w:t xml:space="preserve">. Муниципальные пассажирские предприятия в городе отсутствуют. </w:t>
      </w:r>
    </w:p>
    <w:p w14:paraId="74C57C6D" w14:textId="77D93F71" w:rsidR="00F44C2D" w:rsidRPr="00A55171" w:rsidRDefault="00F44C2D" w:rsidP="00F44C2D">
      <w:pPr>
        <w:pStyle w:val="a0"/>
        <w:keepNext/>
        <w:suppressAutoHyphens/>
        <w:spacing w:after="120"/>
        <w:rPr>
          <w:sz w:val="28"/>
          <w:szCs w:val="28"/>
          <w:lang w:val="ru-RU"/>
        </w:rPr>
      </w:pPr>
      <w:r w:rsidRPr="00A55171">
        <w:rPr>
          <w:sz w:val="28"/>
          <w:szCs w:val="28"/>
          <w:lang w:val="ru-RU"/>
        </w:rPr>
        <w:t>Перечень автомобильных дорог общего пользования местного значения муниципального образования «Город Балабаново», утвержденный постановлением Администрации (исполнительно-распорядительным органом) городского поселения «Город Балабаново» от 29.10.2020 г. № 400 представлен в таблице 2.7</w:t>
      </w:r>
    </w:p>
    <w:p w14:paraId="01764117" w14:textId="0839D6C1" w:rsidR="00F85BAE" w:rsidRDefault="000F5D8B" w:rsidP="00A909A4">
      <w:pPr>
        <w:pStyle w:val="a0"/>
        <w:keepNext/>
        <w:suppressAutoHyphens/>
        <w:spacing w:after="120"/>
        <w:ind w:firstLine="0"/>
        <w:jc w:val="center"/>
        <w:rPr>
          <w:b/>
          <w:i/>
          <w:szCs w:val="28"/>
          <w:lang w:val="ru-RU"/>
        </w:rPr>
      </w:pPr>
      <w:r w:rsidRPr="00A55171">
        <w:rPr>
          <w:b/>
          <w:i/>
          <w:szCs w:val="28"/>
          <w:lang w:val="ru-RU"/>
        </w:rPr>
        <w:t xml:space="preserve">Перечень автомобильных </w:t>
      </w:r>
      <w:r w:rsidR="00F44C2D" w:rsidRPr="00A55171">
        <w:rPr>
          <w:b/>
          <w:i/>
          <w:szCs w:val="28"/>
          <w:lang w:val="ru-RU"/>
        </w:rPr>
        <w:t>дорог общего пользования местного значения муниципального образования «Город Балабаново»</w:t>
      </w:r>
    </w:p>
    <w:p w14:paraId="38BBC692" w14:textId="77777777" w:rsidR="00F44C2D" w:rsidRPr="00851B7B" w:rsidRDefault="00F44C2D" w:rsidP="00F44C2D">
      <w:pPr>
        <w:pStyle w:val="a0"/>
        <w:keepNext/>
        <w:spacing w:before="120"/>
        <w:jc w:val="right"/>
        <w:rPr>
          <w:b/>
          <w:i/>
          <w:szCs w:val="28"/>
          <w:lang w:val="ru-RU"/>
        </w:rPr>
      </w:pPr>
      <w:r w:rsidRPr="00851B7B">
        <w:rPr>
          <w:b/>
          <w:i/>
          <w:szCs w:val="28"/>
          <w:lang w:val="ru-RU"/>
        </w:rPr>
        <w:t>Таблица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5146"/>
        <w:gridCol w:w="928"/>
        <w:gridCol w:w="672"/>
        <w:gridCol w:w="821"/>
        <w:gridCol w:w="711"/>
        <w:gridCol w:w="660"/>
      </w:tblGrid>
      <w:tr w:rsidR="00F44C2D" w:rsidRPr="00306773" w14:paraId="2D440FD2" w14:textId="77777777" w:rsidTr="00D51248">
        <w:tc>
          <w:tcPr>
            <w:tcW w:w="632" w:type="dxa"/>
            <w:vMerge w:val="restart"/>
            <w:shd w:val="clear" w:color="auto" w:fill="BFBFBF" w:themeFill="background1" w:themeFillShade="BF"/>
            <w:vAlign w:val="center"/>
          </w:tcPr>
          <w:p w14:paraId="7935E244" w14:textId="77777777" w:rsidR="00F44C2D" w:rsidRPr="00D51248" w:rsidRDefault="00F44C2D" w:rsidP="00F44C2D">
            <w:pPr>
              <w:jc w:val="center"/>
              <w:rPr>
                <w:b/>
                <w:i/>
                <w:sz w:val="22"/>
                <w:szCs w:val="22"/>
                <w:lang w:val="en-US"/>
              </w:rPr>
            </w:pPr>
            <w:r w:rsidRPr="00D51248">
              <w:rPr>
                <w:b/>
                <w:i/>
                <w:sz w:val="22"/>
                <w:szCs w:val="22"/>
                <w:lang w:val="en-US"/>
              </w:rPr>
              <w:t>№ п/п</w:t>
            </w:r>
          </w:p>
        </w:tc>
        <w:tc>
          <w:tcPr>
            <w:tcW w:w="5146" w:type="dxa"/>
            <w:vMerge w:val="restart"/>
            <w:shd w:val="clear" w:color="auto" w:fill="BFBFBF" w:themeFill="background1" w:themeFillShade="BF"/>
            <w:vAlign w:val="center"/>
          </w:tcPr>
          <w:p w14:paraId="23363A93" w14:textId="77777777" w:rsidR="00F44C2D" w:rsidRPr="00D51248" w:rsidRDefault="00F44C2D" w:rsidP="00F44C2D">
            <w:pPr>
              <w:jc w:val="center"/>
              <w:rPr>
                <w:b/>
                <w:i/>
                <w:sz w:val="22"/>
                <w:szCs w:val="22"/>
                <w:lang w:val="en-US"/>
              </w:rPr>
            </w:pPr>
            <w:proofErr w:type="spellStart"/>
            <w:r w:rsidRPr="00D51248">
              <w:rPr>
                <w:b/>
                <w:i/>
                <w:sz w:val="22"/>
                <w:szCs w:val="22"/>
                <w:lang w:val="en-US"/>
              </w:rPr>
              <w:t>Наименование</w:t>
            </w:r>
            <w:proofErr w:type="spellEnd"/>
            <w:r w:rsidRPr="00D51248">
              <w:rPr>
                <w:b/>
                <w:i/>
                <w:sz w:val="22"/>
                <w:szCs w:val="22"/>
                <w:lang w:val="en-US"/>
              </w:rPr>
              <w:t xml:space="preserve"> </w:t>
            </w:r>
            <w:proofErr w:type="spellStart"/>
            <w:r w:rsidRPr="00D51248">
              <w:rPr>
                <w:b/>
                <w:i/>
                <w:sz w:val="22"/>
                <w:szCs w:val="22"/>
                <w:lang w:val="en-US"/>
              </w:rPr>
              <w:t>автомобильной</w:t>
            </w:r>
            <w:proofErr w:type="spellEnd"/>
            <w:r w:rsidRPr="00D51248">
              <w:rPr>
                <w:b/>
                <w:i/>
                <w:sz w:val="22"/>
                <w:szCs w:val="22"/>
                <w:lang w:val="en-US"/>
              </w:rPr>
              <w:t xml:space="preserve"> </w:t>
            </w:r>
            <w:proofErr w:type="spellStart"/>
            <w:r w:rsidRPr="00D51248">
              <w:rPr>
                <w:b/>
                <w:i/>
                <w:sz w:val="22"/>
                <w:szCs w:val="22"/>
                <w:lang w:val="en-US"/>
              </w:rPr>
              <w:t>дороги</w:t>
            </w:r>
            <w:proofErr w:type="spellEnd"/>
          </w:p>
        </w:tc>
        <w:tc>
          <w:tcPr>
            <w:tcW w:w="928" w:type="dxa"/>
            <w:vMerge w:val="restart"/>
            <w:shd w:val="clear" w:color="auto" w:fill="BFBFBF" w:themeFill="background1" w:themeFillShade="BF"/>
            <w:textDirection w:val="btLr"/>
            <w:vAlign w:val="center"/>
          </w:tcPr>
          <w:p w14:paraId="7271D438" w14:textId="77777777" w:rsidR="00F44C2D" w:rsidRPr="00D51248" w:rsidRDefault="00F44C2D" w:rsidP="00F44C2D">
            <w:pPr>
              <w:ind w:left="113" w:right="113"/>
              <w:jc w:val="center"/>
              <w:rPr>
                <w:b/>
                <w:i/>
                <w:sz w:val="22"/>
                <w:szCs w:val="22"/>
                <w:lang w:val="en-US"/>
              </w:rPr>
            </w:pPr>
            <w:proofErr w:type="spellStart"/>
            <w:r w:rsidRPr="00D51248">
              <w:rPr>
                <w:b/>
                <w:i/>
                <w:sz w:val="22"/>
                <w:szCs w:val="22"/>
                <w:lang w:val="en-US"/>
              </w:rPr>
              <w:t>Протяженность</w:t>
            </w:r>
            <w:proofErr w:type="spellEnd"/>
            <w:r w:rsidRPr="00D51248">
              <w:rPr>
                <w:b/>
                <w:i/>
                <w:sz w:val="22"/>
                <w:szCs w:val="22"/>
                <w:lang w:val="en-US"/>
              </w:rPr>
              <w:t xml:space="preserve">, </w:t>
            </w:r>
            <w:proofErr w:type="spellStart"/>
            <w:r w:rsidRPr="00D51248">
              <w:rPr>
                <w:b/>
                <w:i/>
                <w:sz w:val="22"/>
                <w:szCs w:val="22"/>
                <w:lang w:val="en-US"/>
              </w:rPr>
              <w:t>км</w:t>
            </w:r>
            <w:proofErr w:type="spellEnd"/>
          </w:p>
        </w:tc>
        <w:tc>
          <w:tcPr>
            <w:tcW w:w="2864" w:type="dxa"/>
            <w:gridSpan w:val="4"/>
            <w:shd w:val="clear" w:color="auto" w:fill="BFBFBF" w:themeFill="background1" w:themeFillShade="BF"/>
            <w:vAlign w:val="center"/>
          </w:tcPr>
          <w:p w14:paraId="13E758BD" w14:textId="77777777" w:rsidR="00F44C2D" w:rsidRPr="00D51248" w:rsidRDefault="00F44C2D" w:rsidP="00F44C2D">
            <w:pPr>
              <w:jc w:val="center"/>
              <w:rPr>
                <w:b/>
                <w:i/>
                <w:sz w:val="22"/>
                <w:szCs w:val="22"/>
              </w:rPr>
            </w:pPr>
            <w:r w:rsidRPr="00D51248">
              <w:rPr>
                <w:b/>
                <w:i/>
                <w:sz w:val="22"/>
                <w:szCs w:val="22"/>
              </w:rPr>
              <w:t xml:space="preserve">в </w:t>
            </w:r>
            <w:proofErr w:type="spellStart"/>
            <w:r w:rsidRPr="00D51248">
              <w:rPr>
                <w:b/>
                <w:i/>
                <w:sz w:val="22"/>
                <w:szCs w:val="22"/>
              </w:rPr>
              <w:t>т</w:t>
            </w:r>
            <w:proofErr w:type="gramStart"/>
            <w:r w:rsidRPr="00D51248">
              <w:rPr>
                <w:b/>
                <w:i/>
                <w:sz w:val="22"/>
                <w:szCs w:val="22"/>
              </w:rPr>
              <w:t>.ч</w:t>
            </w:r>
            <w:proofErr w:type="spellEnd"/>
            <w:proofErr w:type="gramEnd"/>
            <w:r w:rsidRPr="00D51248">
              <w:rPr>
                <w:b/>
                <w:i/>
                <w:sz w:val="22"/>
                <w:szCs w:val="22"/>
              </w:rPr>
              <w:t xml:space="preserve"> по типу покрытия</w:t>
            </w:r>
          </w:p>
        </w:tc>
      </w:tr>
      <w:tr w:rsidR="00F44C2D" w:rsidRPr="00306773" w14:paraId="545648ED" w14:textId="77777777" w:rsidTr="00D51248">
        <w:trPr>
          <w:cantSplit/>
          <w:trHeight w:val="1339"/>
        </w:trPr>
        <w:tc>
          <w:tcPr>
            <w:tcW w:w="632" w:type="dxa"/>
            <w:vMerge/>
            <w:shd w:val="clear" w:color="auto" w:fill="BFBFBF" w:themeFill="background1" w:themeFillShade="BF"/>
            <w:vAlign w:val="center"/>
          </w:tcPr>
          <w:p w14:paraId="271FB7DE" w14:textId="77777777" w:rsidR="00F44C2D" w:rsidRPr="00D51248" w:rsidRDefault="00F44C2D" w:rsidP="00F44C2D">
            <w:pPr>
              <w:jc w:val="center"/>
              <w:rPr>
                <w:b/>
                <w:i/>
                <w:sz w:val="22"/>
                <w:szCs w:val="22"/>
              </w:rPr>
            </w:pPr>
          </w:p>
        </w:tc>
        <w:tc>
          <w:tcPr>
            <w:tcW w:w="5146" w:type="dxa"/>
            <w:vMerge/>
            <w:shd w:val="clear" w:color="auto" w:fill="BFBFBF" w:themeFill="background1" w:themeFillShade="BF"/>
            <w:vAlign w:val="center"/>
          </w:tcPr>
          <w:p w14:paraId="06DD8B8E" w14:textId="77777777" w:rsidR="00F44C2D" w:rsidRPr="00D51248" w:rsidRDefault="00F44C2D" w:rsidP="00F44C2D">
            <w:pPr>
              <w:rPr>
                <w:b/>
                <w:i/>
                <w:sz w:val="22"/>
                <w:szCs w:val="22"/>
              </w:rPr>
            </w:pPr>
          </w:p>
        </w:tc>
        <w:tc>
          <w:tcPr>
            <w:tcW w:w="928" w:type="dxa"/>
            <w:vMerge/>
            <w:shd w:val="clear" w:color="auto" w:fill="BFBFBF" w:themeFill="background1" w:themeFillShade="BF"/>
            <w:vAlign w:val="center"/>
          </w:tcPr>
          <w:p w14:paraId="7C3F7A22" w14:textId="77777777" w:rsidR="00F44C2D" w:rsidRPr="00D51248" w:rsidRDefault="00F44C2D" w:rsidP="00F44C2D">
            <w:pPr>
              <w:jc w:val="center"/>
              <w:rPr>
                <w:b/>
                <w:i/>
                <w:sz w:val="22"/>
                <w:szCs w:val="22"/>
              </w:rPr>
            </w:pPr>
          </w:p>
        </w:tc>
        <w:tc>
          <w:tcPr>
            <w:tcW w:w="672" w:type="dxa"/>
            <w:shd w:val="clear" w:color="auto" w:fill="BFBFBF" w:themeFill="background1" w:themeFillShade="BF"/>
            <w:textDirection w:val="btLr"/>
            <w:vAlign w:val="center"/>
          </w:tcPr>
          <w:p w14:paraId="2A3D695B" w14:textId="77777777" w:rsidR="00F44C2D" w:rsidRPr="00D51248" w:rsidRDefault="00F44C2D" w:rsidP="00F44C2D">
            <w:pPr>
              <w:ind w:left="113" w:right="113"/>
              <w:jc w:val="center"/>
              <w:rPr>
                <w:b/>
                <w:i/>
                <w:sz w:val="22"/>
                <w:szCs w:val="22"/>
                <w:lang w:val="en-US"/>
              </w:rPr>
            </w:pPr>
            <w:proofErr w:type="spellStart"/>
            <w:r w:rsidRPr="00D51248">
              <w:rPr>
                <w:b/>
                <w:i/>
                <w:sz w:val="22"/>
                <w:szCs w:val="22"/>
                <w:lang w:val="en-US"/>
              </w:rPr>
              <w:t>Цементно-бетонное</w:t>
            </w:r>
            <w:proofErr w:type="spellEnd"/>
          </w:p>
        </w:tc>
        <w:tc>
          <w:tcPr>
            <w:tcW w:w="821" w:type="dxa"/>
            <w:shd w:val="clear" w:color="auto" w:fill="BFBFBF" w:themeFill="background1" w:themeFillShade="BF"/>
            <w:textDirection w:val="btLr"/>
            <w:vAlign w:val="center"/>
          </w:tcPr>
          <w:p w14:paraId="10FF9D68" w14:textId="77777777" w:rsidR="00F44C2D" w:rsidRPr="00D51248" w:rsidRDefault="00F44C2D" w:rsidP="00F44C2D">
            <w:pPr>
              <w:ind w:left="113" w:right="113"/>
              <w:jc w:val="center"/>
              <w:rPr>
                <w:b/>
                <w:i/>
                <w:sz w:val="22"/>
                <w:szCs w:val="22"/>
                <w:lang w:val="en-US"/>
              </w:rPr>
            </w:pPr>
            <w:proofErr w:type="spellStart"/>
            <w:r w:rsidRPr="00D51248">
              <w:rPr>
                <w:b/>
                <w:i/>
                <w:sz w:val="22"/>
                <w:szCs w:val="22"/>
                <w:lang w:val="en-US"/>
              </w:rPr>
              <w:t>асфальтобетонное</w:t>
            </w:r>
            <w:proofErr w:type="spellEnd"/>
          </w:p>
        </w:tc>
        <w:tc>
          <w:tcPr>
            <w:tcW w:w="711" w:type="dxa"/>
            <w:shd w:val="clear" w:color="auto" w:fill="BFBFBF" w:themeFill="background1" w:themeFillShade="BF"/>
            <w:textDirection w:val="btLr"/>
            <w:vAlign w:val="center"/>
          </w:tcPr>
          <w:p w14:paraId="39464DFD" w14:textId="77777777" w:rsidR="00F44C2D" w:rsidRPr="00D51248" w:rsidRDefault="00F44C2D" w:rsidP="00F44C2D">
            <w:pPr>
              <w:ind w:left="113" w:right="113"/>
              <w:jc w:val="center"/>
              <w:rPr>
                <w:b/>
                <w:i/>
                <w:sz w:val="22"/>
                <w:szCs w:val="22"/>
                <w:lang w:val="en-US"/>
              </w:rPr>
            </w:pPr>
            <w:proofErr w:type="spellStart"/>
            <w:r w:rsidRPr="00D51248">
              <w:rPr>
                <w:b/>
                <w:i/>
                <w:sz w:val="22"/>
                <w:szCs w:val="22"/>
                <w:lang w:val="en-US"/>
              </w:rPr>
              <w:t>гравийное</w:t>
            </w:r>
            <w:proofErr w:type="spellEnd"/>
          </w:p>
        </w:tc>
        <w:tc>
          <w:tcPr>
            <w:tcW w:w="660" w:type="dxa"/>
            <w:shd w:val="clear" w:color="auto" w:fill="BFBFBF" w:themeFill="background1" w:themeFillShade="BF"/>
            <w:textDirection w:val="btLr"/>
            <w:vAlign w:val="center"/>
          </w:tcPr>
          <w:p w14:paraId="592AA705" w14:textId="77777777" w:rsidR="00F44C2D" w:rsidRPr="00D51248" w:rsidRDefault="00F44C2D" w:rsidP="00F44C2D">
            <w:pPr>
              <w:ind w:left="113" w:right="113"/>
              <w:jc w:val="center"/>
              <w:rPr>
                <w:b/>
                <w:i/>
                <w:sz w:val="22"/>
                <w:szCs w:val="22"/>
                <w:lang w:val="en-US"/>
              </w:rPr>
            </w:pPr>
            <w:proofErr w:type="spellStart"/>
            <w:r w:rsidRPr="00D51248">
              <w:rPr>
                <w:b/>
                <w:i/>
                <w:sz w:val="22"/>
                <w:szCs w:val="22"/>
                <w:lang w:val="en-US"/>
              </w:rPr>
              <w:t>грунтовое</w:t>
            </w:r>
            <w:proofErr w:type="spellEnd"/>
          </w:p>
        </w:tc>
      </w:tr>
      <w:tr w:rsidR="00F44C2D" w:rsidRPr="00D51248" w14:paraId="6550DCA1" w14:textId="77777777" w:rsidTr="00D51248">
        <w:tc>
          <w:tcPr>
            <w:tcW w:w="632" w:type="dxa"/>
            <w:shd w:val="clear" w:color="auto" w:fill="auto"/>
            <w:vAlign w:val="center"/>
          </w:tcPr>
          <w:p w14:paraId="0D388B56" w14:textId="77777777" w:rsidR="00F44C2D" w:rsidRPr="00D51248" w:rsidRDefault="00F44C2D" w:rsidP="00F44C2D">
            <w:pPr>
              <w:jc w:val="center"/>
              <w:rPr>
                <w:sz w:val="22"/>
                <w:szCs w:val="22"/>
                <w:lang w:val="en-US"/>
              </w:rPr>
            </w:pPr>
            <w:r w:rsidRPr="00D51248">
              <w:rPr>
                <w:sz w:val="22"/>
                <w:szCs w:val="22"/>
                <w:lang w:val="en-US"/>
              </w:rPr>
              <w:t>1</w:t>
            </w:r>
          </w:p>
        </w:tc>
        <w:tc>
          <w:tcPr>
            <w:tcW w:w="5146" w:type="dxa"/>
            <w:shd w:val="clear" w:color="auto" w:fill="auto"/>
            <w:vAlign w:val="center"/>
          </w:tcPr>
          <w:p w14:paraId="4D46108C" w14:textId="77777777" w:rsidR="00F44C2D" w:rsidRPr="00D51248" w:rsidRDefault="00F44C2D" w:rsidP="00F44C2D">
            <w:pPr>
              <w:rPr>
                <w:sz w:val="22"/>
                <w:szCs w:val="22"/>
              </w:rPr>
            </w:pPr>
            <w:r w:rsidRPr="00D51248">
              <w:rPr>
                <w:sz w:val="22"/>
                <w:szCs w:val="22"/>
              </w:rPr>
              <w:t>Автомобильная дорога по ул. 1 Мая</w:t>
            </w:r>
          </w:p>
        </w:tc>
        <w:tc>
          <w:tcPr>
            <w:tcW w:w="928" w:type="dxa"/>
            <w:shd w:val="clear" w:color="auto" w:fill="auto"/>
            <w:vAlign w:val="center"/>
          </w:tcPr>
          <w:p w14:paraId="13F5AE71" w14:textId="77777777" w:rsidR="00F44C2D" w:rsidRPr="00D51248" w:rsidRDefault="00F44C2D" w:rsidP="00F44C2D">
            <w:pPr>
              <w:jc w:val="center"/>
              <w:rPr>
                <w:sz w:val="22"/>
                <w:szCs w:val="22"/>
              </w:rPr>
            </w:pPr>
            <w:r w:rsidRPr="00D51248">
              <w:rPr>
                <w:sz w:val="22"/>
                <w:szCs w:val="22"/>
              </w:rPr>
              <w:t>0,925</w:t>
            </w:r>
          </w:p>
        </w:tc>
        <w:tc>
          <w:tcPr>
            <w:tcW w:w="672" w:type="dxa"/>
            <w:shd w:val="clear" w:color="auto" w:fill="auto"/>
            <w:vAlign w:val="center"/>
          </w:tcPr>
          <w:p w14:paraId="5331E7E3" w14:textId="77777777" w:rsidR="00F44C2D" w:rsidRPr="00D51248" w:rsidRDefault="00F44C2D" w:rsidP="00F44C2D">
            <w:pPr>
              <w:jc w:val="center"/>
              <w:rPr>
                <w:sz w:val="22"/>
                <w:szCs w:val="22"/>
              </w:rPr>
            </w:pPr>
          </w:p>
        </w:tc>
        <w:tc>
          <w:tcPr>
            <w:tcW w:w="821" w:type="dxa"/>
            <w:shd w:val="clear" w:color="auto" w:fill="auto"/>
            <w:vAlign w:val="center"/>
          </w:tcPr>
          <w:p w14:paraId="3C99CA34" w14:textId="77777777" w:rsidR="00F44C2D" w:rsidRPr="00D51248" w:rsidRDefault="00F44C2D" w:rsidP="00F44C2D">
            <w:pPr>
              <w:jc w:val="center"/>
              <w:rPr>
                <w:sz w:val="22"/>
                <w:szCs w:val="22"/>
              </w:rPr>
            </w:pPr>
            <w:r w:rsidRPr="00D51248">
              <w:rPr>
                <w:sz w:val="22"/>
                <w:szCs w:val="22"/>
              </w:rPr>
              <w:t>0,925</w:t>
            </w:r>
          </w:p>
        </w:tc>
        <w:tc>
          <w:tcPr>
            <w:tcW w:w="711" w:type="dxa"/>
            <w:shd w:val="clear" w:color="auto" w:fill="auto"/>
            <w:vAlign w:val="center"/>
          </w:tcPr>
          <w:p w14:paraId="72EF0574" w14:textId="77777777" w:rsidR="00F44C2D" w:rsidRPr="00D51248" w:rsidRDefault="00F44C2D" w:rsidP="00F44C2D">
            <w:pPr>
              <w:jc w:val="center"/>
              <w:rPr>
                <w:sz w:val="22"/>
                <w:szCs w:val="22"/>
              </w:rPr>
            </w:pPr>
          </w:p>
        </w:tc>
        <w:tc>
          <w:tcPr>
            <w:tcW w:w="660" w:type="dxa"/>
            <w:shd w:val="clear" w:color="auto" w:fill="auto"/>
            <w:vAlign w:val="center"/>
          </w:tcPr>
          <w:p w14:paraId="56B127CE" w14:textId="77777777" w:rsidR="00F44C2D" w:rsidRPr="00D51248" w:rsidRDefault="00F44C2D" w:rsidP="00F44C2D">
            <w:pPr>
              <w:jc w:val="center"/>
              <w:rPr>
                <w:sz w:val="22"/>
                <w:szCs w:val="22"/>
              </w:rPr>
            </w:pPr>
          </w:p>
        </w:tc>
      </w:tr>
      <w:tr w:rsidR="00F44C2D" w:rsidRPr="00D51248" w14:paraId="0E0C8B3C" w14:textId="77777777" w:rsidTr="00D51248">
        <w:tc>
          <w:tcPr>
            <w:tcW w:w="632" w:type="dxa"/>
            <w:shd w:val="clear" w:color="auto" w:fill="auto"/>
            <w:vAlign w:val="center"/>
          </w:tcPr>
          <w:p w14:paraId="6A2D01AD" w14:textId="77777777" w:rsidR="00F44C2D" w:rsidRPr="00D51248" w:rsidRDefault="00F44C2D" w:rsidP="00F44C2D">
            <w:pPr>
              <w:jc w:val="center"/>
              <w:rPr>
                <w:sz w:val="22"/>
                <w:szCs w:val="22"/>
              </w:rPr>
            </w:pPr>
            <w:r w:rsidRPr="00D51248">
              <w:rPr>
                <w:sz w:val="22"/>
                <w:szCs w:val="22"/>
              </w:rPr>
              <w:t>2</w:t>
            </w:r>
          </w:p>
        </w:tc>
        <w:tc>
          <w:tcPr>
            <w:tcW w:w="5146" w:type="dxa"/>
            <w:shd w:val="clear" w:color="auto" w:fill="auto"/>
            <w:vAlign w:val="center"/>
          </w:tcPr>
          <w:p w14:paraId="5BA626FB" w14:textId="77777777" w:rsidR="00F44C2D" w:rsidRPr="00D51248" w:rsidRDefault="00F44C2D" w:rsidP="00F44C2D">
            <w:pPr>
              <w:rPr>
                <w:sz w:val="22"/>
                <w:szCs w:val="22"/>
              </w:rPr>
            </w:pPr>
            <w:r w:rsidRPr="00D51248">
              <w:rPr>
                <w:sz w:val="22"/>
                <w:szCs w:val="22"/>
              </w:rPr>
              <w:t>Автомобильная дорога по ул. Гагарина</w:t>
            </w:r>
          </w:p>
        </w:tc>
        <w:tc>
          <w:tcPr>
            <w:tcW w:w="928" w:type="dxa"/>
            <w:shd w:val="clear" w:color="auto" w:fill="auto"/>
            <w:vAlign w:val="center"/>
          </w:tcPr>
          <w:p w14:paraId="103262EC" w14:textId="77777777" w:rsidR="00F44C2D" w:rsidRPr="00D51248" w:rsidRDefault="00F44C2D" w:rsidP="00F44C2D">
            <w:pPr>
              <w:jc w:val="center"/>
              <w:rPr>
                <w:sz w:val="22"/>
                <w:szCs w:val="22"/>
              </w:rPr>
            </w:pPr>
            <w:r w:rsidRPr="00D51248">
              <w:rPr>
                <w:sz w:val="22"/>
                <w:szCs w:val="22"/>
              </w:rPr>
              <w:t>0,796</w:t>
            </w:r>
          </w:p>
        </w:tc>
        <w:tc>
          <w:tcPr>
            <w:tcW w:w="672" w:type="dxa"/>
            <w:shd w:val="clear" w:color="auto" w:fill="auto"/>
            <w:vAlign w:val="center"/>
          </w:tcPr>
          <w:p w14:paraId="7809B53F" w14:textId="77777777" w:rsidR="00F44C2D" w:rsidRPr="00D51248" w:rsidRDefault="00F44C2D" w:rsidP="00F44C2D">
            <w:pPr>
              <w:jc w:val="center"/>
              <w:rPr>
                <w:sz w:val="22"/>
                <w:szCs w:val="22"/>
              </w:rPr>
            </w:pPr>
          </w:p>
        </w:tc>
        <w:tc>
          <w:tcPr>
            <w:tcW w:w="821" w:type="dxa"/>
            <w:shd w:val="clear" w:color="auto" w:fill="auto"/>
            <w:vAlign w:val="center"/>
          </w:tcPr>
          <w:p w14:paraId="277B36F6" w14:textId="77777777" w:rsidR="00F44C2D" w:rsidRPr="00D51248" w:rsidRDefault="00F44C2D" w:rsidP="00F44C2D">
            <w:pPr>
              <w:jc w:val="center"/>
              <w:rPr>
                <w:sz w:val="22"/>
                <w:szCs w:val="22"/>
              </w:rPr>
            </w:pPr>
            <w:r w:rsidRPr="00D51248">
              <w:rPr>
                <w:sz w:val="22"/>
                <w:szCs w:val="22"/>
              </w:rPr>
              <w:t>0,796</w:t>
            </w:r>
          </w:p>
        </w:tc>
        <w:tc>
          <w:tcPr>
            <w:tcW w:w="711" w:type="dxa"/>
            <w:shd w:val="clear" w:color="auto" w:fill="auto"/>
            <w:vAlign w:val="center"/>
          </w:tcPr>
          <w:p w14:paraId="3CF8459F" w14:textId="77777777" w:rsidR="00F44C2D" w:rsidRPr="00D51248" w:rsidRDefault="00F44C2D" w:rsidP="00F44C2D">
            <w:pPr>
              <w:jc w:val="center"/>
              <w:rPr>
                <w:sz w:val="22"/>
                <w:szCs w:val="22"/>
              </w:rPr>
            </w:pPr>
          </w:p>
        </w:tc>
        <w:tc>
          <w:tcPr>
            <w:tcW w:w="660" w:type="dxa"/>
            <w:shd w:val="clear" w:color="auto" w:fill="auto"/>
            <w:vAlign w:val="center"/>
          </w:tcPr>
          <w:p w14:paraId="1B93BED4" w14:textId="77777777" w:rsidR="00F44C2D" w:rsidRPr="00D51248" w:rsidRDefault="00F44C2D" w:rsidP="00F44C2D">
            <w:pPr>
              <w:jc w:val="center"/>
              <w:rPr>
                <w:sz w:val="22"/>
                <w:szCs w:val="22"/>
              </w:rPr>
            </w:pPr>
          </w:p>
        </w:tc>
      </w:tr>
      <w:tr w:rsidR="00F44C2D" w:rsidRPr="00D51248" w14:paraId="381F3B4C" w14:textId="77777777" w:rsidTr="00D51248">
        <w:tc>
          <w:tcPr>
            <w:tcW w:w="632" w:type="dxa"/>
            <w:shd w:val="clear" w:color="auto" w:fill="auto"/>
            <w:vAlign w:val="center"/>
          </w:tcPr>
          <w:p w14:paraId="12462377" w14:textId="77777777" w:rsidR="00F44C2D" w:rsidRPr="00D51248" w:rsidRDefault="00F44C2D" w:rsidP="00F44C2D">
            <w:pPr>
              <w:jc w:val="center"/>
              <w:rPr>
                <w:sz w:val="22"/>
                <w:szCs w:val="22"/>
              </w:rPr>
            </w:pPr>
            <w:r w:rsidRPr="00D51248">
              <w:rPr>
                <w:sz w:val="22"/>
                <w:szCs w:val="22"/>
              </w:rPr>
              <w:t>3</w:t>
            </w:r>
          </w:p>
        </w:tc>
        <w:tc>
          <w:tcPr>
            <w:tcW w:w="5146" w:type="dxa"/>
            <w:shd w:val="clear" w:color="auto" w:fill="auto"/>
            <w:vAlign w:val="center"/>
          </w:tcPr>
          <w:p w14:paraId="27CB3538" w14:textId="77777777" w:rsidR="00F44C2D" w:rsidRPr="00D51248" w:rsidRDefault="00F44C2D" w:rsidP="00F44C2D">
            <w:pPr>
              <w:rPr>
                <w:sz w:val="22"/>
                <w:szCs w:val="22"/>
              </w:rPr>
            </w:pPr>
            <w:r w:rsidRPr="00D51248">
              <w:rPr>
                <w:sz w:val="22"/>
                <w:szCs w:val="22"/>
              </w:rPr>
              <w:t>Автомобильная дорога по ул. Лермонтова 1 уч.</w:t>
            </w:r>
          </w:p>
        </w:tc>
        <w:tc>
          <w:tcPr>
            <w:tcW w:w="928" w:type="dxa"/>
            <w:shd w:val="clear" w:color="auto" w:fill="auto"/>
            <w:vAlign w:val="center"/>
          </w:tcPr>
          <w:p w14:paraId="39C56688" w14:textId="77777777" w:rsidR="00F44C2D" w:rsidRPr="00D51248" w:rsidRDefault="00F44C2D" w:rsidP="00F44C2D">
            <w:pPr>
              <w:jc w:val="center"/>
              <w:rPr>
                <w:sz w:val="22"/>
                <w:szCs w:val="22"/>
              </w:rPr>
            </w:pPr>
            <w:r w:rsidRPr="00D51248">
              <w:rPr>
                <w:sz w:val="22"/>
                <w:szCs w:val="22"/>
              </w:rPr>
              <w:t>0,845</w:t>
            </w:r>
          </w:p>
        </w:tc>
        <w:tc>
          <w:tcPr>
            <w:tcW w:w="672" w:type="dxa"/>
            <w:shd w:val="clear" w:color="auto" w:fill="auto"/>
            <w:vAlign w:val="center"/>
          </w:tcPr>
          <w:p w14:paraId="64FB4A4B" w14:textId="77777777" w:rsidR="00F44C2D" w:rsidRPr="00D51248" w:rsidRDefault="00F44C2D" w:rsidP="00F44C2D">
            <w:pPr>
              <w:jc w:val="center"/>
              <w:rPr>
                <w:sz w:val="22"/>
                <w:szCs w:val="22"/>
              </w:rPr>
            </w:pPr>
          </w:p>
        </w:tc>
        <w:tc>
          <w:tcPr>
            <w:tcW w:w="821" w:type="dxa"/>
            <w:shd w:val="clear" w:color="auto" w:fill="auto"/>
            <w:vAlign w:val="center"/>
          </w:tcPr>
          <w:p w14:paraId="175E05C0" w14:textId="77777777" w:rsidR="00F44C2D" w:rsidRPr="00D51248" w:rsidRDefault="00F44C2D" w:rsidP="00F44C2D">
            <w:pPr>
              <w:jc w:val="center"/>
              <w:rPr>
                <w:sz w:val="22"/>
                <w:szCs w:val="22"/>
              </w:rPr>
            </w:pPr>
            <w:r w:rsidRPr="00D51248">
              <w:rPr>
                <w:sz w:val="22"/>
                <w:szCs w:val="22"/>
              </w:rPr>
              <w:t>0,845</w:t>
            </w:r>
          </w:p>
        </w:tc>
        <w:tc>
          <w:tcPr>
            <w:tcW w:w="711" w:type="dxa"/>
            <w:shd w:val="clear" w:color="auto" w:fill="auto"/>
            <w:vAlign w:val="center"/>
          </w:tcPr>
          <w:p w14:paraId="0D0F5CD0" w14:textId="77777777" w:rsidR="00F44C2D" w:rsidRPr="00D51248" w:rsidRDefault="00F44C2D" w:rsidP="00F44C2D">
            <w:pPr>
              <w:jc w:val="center"/>
              <w:rPr>
                <w:sz w:val="22"/>
                <w:szCs w:val="22"/>
              </w:rPr>
            </w:pPr>
          </w:p>
        </w:tc>
        <w:tc>
          <w:tcPr>
            <w:tcW w:w="660" w:type="dxa"/>
            <w:shd w:val="clear" w:color="auto" w:fill="auto"/>
            <w:vAlign w:val="center"/>
          </w:tcPr>
          <w:p w14:paraId="216844AC" w14:textId="77777777" w:rsidR="00F44C2D" w:rsidRPr="00D51248" w:rsidRDefault="00F44C2D" w:rsidP="00F44C2D">
            <w:pPr>
              <w:jc w:val="center"/>
              <w:rPr>
                <w:sz w:val="22"/>
                <w:szCs w:val="22"/>
              </w:rPr>
            </w:pPr>
          </w:p>
        </w:tc>
      </w:tr>
      <w:tr w:rsidR="00F44C2D" w:rsidRPr="00D51248" w14:paraId="40D8546D" w14:textId="77777777" w:rsidTr="00D51248">
        <w:tc>
          <w:tcPr>
            <w:tcW w:w="632" w:type="dxa"/>
            <w:shd w:val="clear" w:color="auto" w:fill="auto"/>
            <w:vAlign w:val="center"/>
          </w:tcPr>
          <w:p w14:paraId="2132B105" w14:textId="77777777" w:rsidR="00F44C2D" w:rsidRPr="00D51248" w:rsidRDefault="00F44C2D" w:rsidP="00F44C2D">
            <w:pPr>
              <w:jc w:val="center"/>
              <w:rPr>
                <w:sz w:val="22"/>
                <w:szCs w:val="22"/>
              </w:rPr>
            </w:pPr>
            <w:r w:rsidRPr="00D51248">
              <w:rPr>
                <w:sz w:val="22"/>
                <w:szCs w:val="22"/>
              </w:rPr>
              <w:t>4</w:t>
            </w:r>
          </w:p>
        </w:tc>
        <w:tc>
          <w:tcPr>
            <w:tcW w:w="5146" w:type="dxa"/>
            <w:shd w:val="clear" w:color="auto" w:fill="auto"/>
            <w:vAlign w:val="center"/>
          </w:tcPr>
          <w:p w14:paraId="30BDE190" w14:textId="77777777" w:rsidR="00F44C2D" w:rsidRPr="00D51248" w:rsidRDefault="00F44C2D" w:rsidP="00F44C2D">
            <w:pPr>
              <w:rPr>
                <w:sz w:val="22"/>
                <w:szCs w:val="22"/>
              </w:rPr>
            </w:pPr>
            <w:r w:rsidRPr="00D51248">
              <w:rPr>
                <w:sz w:val="22"/>
                <w:szCs w:val="22"/>
              </w:rPr>
              <w:t>Автомобильная дорога по ул. Лермонтова 2 уч.</w:t>
            </w:r>
          </w:p>
        </w:tc>
        <w:tc>
          <w:tcPr>
            <w:tcW w:w="928" w:type="dxa"/>
            <w:shd w:val="clear" w:color="auto" w:fill="auto"/>
            <w:vAlign w:val="center"/>
          </w:tcPr>
          <w:p w14:paraId="7F83157E" w14:textId="77777777" w:rsidR="00F44C2D" w:rsidRPr="00D51248" w:rsidRDefault="00F44C2D" w:rsidP="00F44C2D">
            <w:pPr>
              <w:jc w:val="center"/>
              <w:rPr>
                <w:sz w:val="22"/>
                <w:szCs w:val="22"/>
              </w:rPr>
            </w:pPr>
            <w:r w:rsidRPr="00D51248">
              <w:rPr>
                <w:sz w:val="22"/>
                <w:szCs w:val="22"/>
              </w:rPr>
              <w:t>0,587</w:t>
            </w:r>
          </w:p>
        </w:tc>
        <w:tc>
          <w:tcPr>
            <w:tcW w:w="672" w:type="dxa"/>
            <w:shd w:val="clear" w:color="auto" w:fill="auto"/>
            <w:vAlign w:val="center"/>
          </w:tcPr>
          <w:p w14:paraId="62DC8E37" w14:textId="77777777" w:rsidR="00F44C2D" w:rsidRPr="00D51248" w:rsidRDefault="00F44C2D" w:rsidP="00F44C2D">
            <w:pPr>
              <w:jc w:val="center"/>
              <w:rPr>
                <w:sz w:val="22"/>
                <w:szCs w:val="22"/>
              </w:rPr>
            </w:pPr>
          </w:p>
        </w:tc>
        <w:tc>
          <w:tcPr>
            <w:tcW w:w="821" w:type="dxa"/>
            <w:shd w:val="clear" w:color="auto" w:fill="auto"/>
            <w:vAlign w:val="center"/>
          </w:tcPr>
          <w:p w14:paraId="4248AF2B" w14:textId="77777777" w:rsidR="00F44C2D" w:rsidRPr="00D51248" w:rsidRDefault="00F44C2D" w:rsidP="00F44C2D">
            <w:pPr>
              <w:jc w:val="center"/>
              <w:rPr>
                <w:sz w:val="22"/>
                <w:szCs w:val="22"/>
              </w:rPr>
            </w:pPr>
            <w:r w:rsidRPr="00D51248">
              <w:rPr>
                <w:sz w:val="22"/>
                <w:szCs w:val="22"/>
              </w:rPr>
              <w:t>0,587</w:t>
            </w:r>
          </w:p>
        </w:tc>
        <w:tc>
          <w:tcPr>
            <w:tcW w:w="711" w:type="dxa"/>
            <w:shd w:val="clear" w:color="auto" w:fill="auto"/>
            <w:vAlign w:val="center"/>
          </w:tcPr>
          <w:p w14:paraId="7974E0A1" w14:textId="77777777" w:rsidR="00F44C2D" w:rsidRPr="00D51248" w:rsidRDefault="00F44C2D" w:rsidP="00F44C2D">
            <w:pPr>
              <w:jc w:val="center"/>
              <w:rPr>
                <w:sz w:val="22"/>
                <w:szCs w:val="22"/>
              </w:rPr>
            </w:pPr>
          </w:p>
        </w:tc>
        <w:tc>
          <w:tcPr>
            <w:tcW w:w="660" w:type="dxa"/>
            <w:shd w:val="clear" w:color="auto" w:fill="auto"/>
            <w:vAlign w:val="center"/>
          </w:tcPr>
          <w:p w14:paraId="13DA82CB" w14:textId="77777777" w:rsidR="00F44C2D" w:rsidRPr="00D51248" w:rsidRDefault="00F44C2D" w:rsidP="00F44C2D">
            <w:pPr>
              <w:jc w:val="center"/>
              <w:rPr>
                <w:sz w:val="22"/>
                <w:szCs w:val="22"/>
              </w:rPr>
            </w:pPr>
          </w:p>
        </w:tc>
      </w:tr>
      <w:tr w:rsidR="00F44C2D" w:rsidRPr="00D51248" w14:paraId="546B82A5" w14:textId="77777777" w:rsidTr="00D51248">
        <w:tc>
          <w:tcPr>
            <w:tcW w:w="632" w:type="dxa"/>
            <w:shd w:val="clear" w:color="auto" w:fill="auto"/>
            <w:vAlign w:val="center"/>
          </w:tcPr>
          <w:p w14:paraId="462BB9A8" w14:textId="77777777" w:rsidR="00F44C2D" w:rsidRPr="00D51248" w:rsidRDefault="00F44C2D" w:rsidP="00F44C2D">
            <w:pPr>
              <w:jc w:val="center"/>
              <w:rPr>
                <w:sz w:val="22"/>
                <w:szCs w:val="22"/>
              </w:rPr>
            </w:pPr>
            <w:r w:rsidRPr="00D51248">
              <w:rPr>
                <w:sz w:val="22"/>
                <w:szCs w:val="22"/>
              </w:rPr>
              <w:t>5</w:t>
            </w:r>
          </w:p>
        </w:tc>
        <w:tc>
          <w:tcPr>
            <w:tcW w:w="5146" w:type="dxa"/>
            <w:shd w:val="clear" w:color="auto" w:fill="auto"/>
            <w:vAlign w:val="center"/>
          </w:tcPr>
          <w:p w14:paraId="167E36A1" w14:textId="77777777" w:rsidR="00F44C2D" w:rsidRPr="00D51248" w:rsidRDefault="00F44C2D" w:rsidP="00F44C2D">
            <w:pPr>
              <w:rPr>
                <w:sz w:val="22"/>
                <w:szCs w:val="22"/>
              </w:rPr>
            </w:pPr>
            <w:r w:rsidRPr="00D51248">
              <w:rPr>
                <w:sz w:val="22"/>
                <w:szCs w:val="22"/>
              </w:rPr>
              <w:t>Автомобильная дорога по ул. Лесная</w:t>
            </w:r>
          </w:p>
        </w:tc>
        <w:tc>
          <w:tcPr>
            <w:tcW w:w="928" w:type="dxa"/>
            <w:shd w:val="clear" w:color="auto" w:fill="auto"/>
            <w:vAlign w:val="center"/>
          </w:tcPr>
          <w:p w14:paraId="030274BE" w14:textId="77777777" w:rsidR="00F44C2D" w:rsidRPr="00D51248" w:rsidRDefault="00F44C2D" w:rsidP="00F44C2D">
            <w:pPr>
              <w:jc w:val="center"/>
              <w:rPr>
                <w:sz w:val="22"/>
                <w:szCs w:val="22"/>
              </w:rPr>
            </w:pPr>
            <w:r w:rsidRPr="00D51248">
              <w:rPr>
                <w:sz w:val="22"/>
                <w:szCs w:val="22"/>
              </w:rPr>
              <w:t>1,125</w:t>
            </w:r>
          </w:p>
        </w:tc>
        <w:tc>
          <w:tcPr>
            <w:tcW w:w="672" w:type="dxa"/>
            <w:shd w:val="clear" w:color="auto" w:fill="auto"/>
            <w:vAlign w:val="center"/>
          </w:tcPr>
          <w:p w14:paraId="10453D9F" w14:textId="77777777" w:rsidR="00F44C2D" w:rsidRPr="00D51248" w:rsidRDefault="00F44C2D" w:rsidP="00F44C2D">
            <w:pPr>
              <w:jc w:val="center"/>
              <w:rPr>
                <w:sz w:val="22"/>
                <w:szCs w:val="22"/>
              </w:rPr>
            </w:pPr>
          </w:p>
        </w:tc>
        <w:tc>
          <w:tcPr>
            <w:tcW w:w="821" w:type="dxa"/>
            <w:shd w:val="clear" w:color="auto" w:fill="auto"/>
            <w:vAlign w:val="center"/>
          </w:tcPr>
          <w:p w14:paraId="4B59B0C4" w14:textId="77777777" w:rsidR="00F44C2D" w:rsidRPr="00D51248" w:rsidRDefault="00F44C2D" w:rsidP="00F44C2D">
            <w:pPr>
              <w:jc w:val="center"/>
              <w:rPr>
                <w:sz w:val="22"/>
                <w:szCs w:val="22"/>
              </w:rPr>
            </w:pPr>
            <w:r w:rsidRPr="00D51248">
              <w:rPr>
                <w:sz w:val="22"/>
                <w:szCs w:val="22"/>
              </w:rPr>
              <w:t>1,125</w:t>
            </w:r>
          </w:p>
        </w:tc>
        <w:tc>
          <w:tcPr>
            <w:tcW w:w="711" w:type="dxa"/>
            <w:shd w:val="clear" w:color="auto" w:fill="auto"/>
            <w:vAlign w:val="center"/>
          </w:tcPr>
          <w:p w14:paraId="4ADF1BEE" w14:textId="77777777" w:rsidR="00F44C2D" w:rsidRPr="00D51248" w:rsidRDefault="00F44C2D" w:rsidP="00F44C2D">
            <w:pPr>
              <w:jc w:val="center"/>
              <w:rPr>
                <w:sz w:val="22"/>
                <w:szCs w:val="22"/>
              </w:rPr>
            </w:pPr>
          </w:p>
        </w:tc>
        <w:tc>
          <w:tcPr>
            <w:tcW w:w="660" w:type="dxa"/>
            <w:shd w:val="clear" w:color="auto" w:fill="auto"/>
            <w:vAlign w:val="center"/>
          </w:tcPr>
          <w:p w14:paraId="6C3F534C" w14:textId="77777777" w:rsidR="00F44C2D" w:rsidRPr="00D51248" w:rsidRDefault="00F44C2D" w:rsidP="00F44C2D">
            <w:pPr>
              <w:jc w:val="center"/>
              <w:rPr>
                <w:sz w:val="22"/>
                <w:szCs w:val="22"/>
              </w:rPr>
            </w:pPr>
          </w:p>
        </w:tc>
      </w:tr>
      <w:tr w:rsidR="00F44C2D" w:rsidRPr="00D51248" w14:paraId="558EB946" w14:textId="77777777" w:rsidTr="00D51248">
        <w:tc>
          <w:tcPr>
            <w:tcW w:w="632" w:type="dxa"/>
            <w:shd w:val="clear" w:color="auto" w:fill="auto"/>
            <w:vAlign w:val="center"/>
          </w:tcPr>
          <w:p w14:paraId="3B7FCD55" w14:textId="77777777" w:rsidR="00F44C2D" w:rsidRPr="00D51248" w:rsidRDefault="00F44C2D" w:rsidP="00F44C2D">
            <w:pPr>
              <w:jc w:val="center"/>
              <w:rPr>
                <w:sz w:val="22"/>
                <w:szCs w:val="22"/>
                <w:lang w:val="en-US"/>
              </w:rPr>
            </w:pPr>
            <w:r w:rsidRPr="00D51248">
              <w:rPr>
                <w:sz w:val="22"/>
                <w:szCs w:val="22"/>
                <w:lang w:val="en-US"/>
              </w:rPr>
              <w:t>6</w:t>
            </w:r>
          </w:p>
        </w:tc>
        <w:tc>
          <w:tcPr>
            <w:tcW w:w="5146" w:type="dxa"/>
            <w:shd w:val="clear" w:color="auto" w:fill="auto"/>
            <w:vAlign w:val="center"/>
          </w:tcPr>
          <w:p w14:paraId="30F5041B" w14:textId="77777777" w:rsidR="00F44C2D" w:rsidRPr="00D51248" w:rsidRDefault="00F44C2D" w:rsidP="00F44C2D">
            <w:pPr>
              <w:rPr>
                <w:sz w:val="22"/>
                <w:szCs w:val="22"/>
              </w:rPr>
            </w:pPr>
            <w:r w:rsidRPr="00D51248">
              <w:rPr>
                <w:sz w:val="22"/>
                <w:szCs w:val="22"/>
              </w:rPr>
              <w:t>Автомобильная дорога по ул. Энергетиков</w:t>
            </w:r>
          </w:p>
        </w:tc>
        <w:tc>
          <w:tcPr>
            <w:tcW w:w="928" w:type="dxa"/>
            <w:shd w:val="clear" w:color="auto" w:fill="auto"/>
            <w:vAlign w:val="center"/>
          </w:tcPr>
          <w:p w14:paraId="42AB4B90" w14:textId="77777777" w:rsidR="00F44C2D" w:rsidRPr="00D51248" w:rsidRDefault="00F44C2D" w:rsidP="00F44C2D">
            <w:pPr>
              <w:jc w:val="center"/>
              <w:rPr>
                <w:sz w:val="22"/>
                <w:szCs w:val="22"/>
              </w:rPr>
            </w:pPr>
            <w:r w:rsidRPr="00D51248">
              <w:rPr>
                <w:sz w:val="22"/>
                <w:szCs w:val="22"/>
              </w:rPr>
              <w:t>0,394</w:t>
            </w:r>
          </w:p>
        </w:tc>
        <w:tc>
          <w:tcPr>
            <w:tcW w:w="672" w:type="dxa"/>
            <w:shd w:val="clear" w:color="auto" w:fill="auto"/>
            <w:vAlign w:val="center"/>
          </w:tcPr>
          <w:p w14:paraId="407E9F4A" w14:textId="77777777" w:rsidR="00F44C2D" w:rsidRPr="00D51248" w:rsidRDefault="00F44C2D" w:rsidP="00F44C2D">
            <w:pPr>
              <w:jc w:val="center"/>
              <w:rPr>
                <w:sz w:val="22"/>
                <w:szCs w:val="22"/>
              </w:rPr>
            </w:pPr>
          </w:p>
        </w:tc>
        <w:tc>
          <w:tcPr>
            <w:tcW w:w="821" w:type="dxa"/>
            <w:shd w:val="clear" w:color="auto" w:fill="auto"/>
            <w:vAlign w:val="center"/>
          </w:tcPr>
          <w:p w14:paraId="54B1BAC4" w14:textId="77777777" w:rsidR="00F44C2D" w:rsidRPr="00D51248" w:rsidRDefault="00F44C2D" w:rsidP="00F44C2D">
            <w:pPr>
              <w:jc w:val="center"/>
              <w:rPr>
                <w:sz w:val="22"/>
                <w:szCs w:val="22"/>
              </w:rPr>
            </w:pPr>
            <w:r w:rsidRPr="00D51248">
              <w:rPr>
                <w:sz w:val="22"/>
                <w:szCs w:val="22"/>
              </w:rPr>
              <w:t>0,394</w:t>
            </w:r>
          </w:p>
        </w:tc>
        <w:tc>
          <w:tcPr>
            <w:tcW w:w="711" w:type="dxa"/>
            <w:shd w:val="clear" w:color="auto" w:fill="auto"/>
            <w:vAlign w:val="center"/>
          </w:tcPr>
          <w:p w14:paraId="4156C5B9" w14:textId="77777777" w:rsidR="00F44C2D" w:rsidRPr="00D51248" w:rsidRDefault="00F44C2D" w:rsidP="00F44C2D">
            <w:pPr>
              <w:jc w:val="center"/>
              <w:rPr>
                <w:sz w:val="22"/>
                <w:szCs w:val="22"/>
              </w:rPr>
            </w:pPr>
          </w:p>
        </w:tc>
        <w:tc>
          <w:tcPr>
            <w:tcW w:w="660" w:type="dxa"/>
            <w:shd w:val="clear" w:color="auto" w:fill="auto"/>
            <w:vAlign w:val="center"/>
          </w:tcPr>
          <w:p w14:paraId="38EC1FDA" w14:textId="77777777" w:rsidR="00F44C2D" w:rsidRPr="00D51248" w:rsidRDefault="00F44C2D" w:rsidP="00F44C2D">
            <w:pPr>
              <w:jc w:val="center"/>
              <w:rPr>
                <w:sz w:val="22"/>
                <w:szCs w:val="22"/>
              </w:rPr>
            </w:pPr>
          </w:p>
        </w:tc>
      </w:tr>
      <w:tr w:rsidR="00F44C2D" w:rsidRPr="00D51248" w14:paraId="1EE60B27" w14:textId="77777777" w:rsidTr="00D51248">
        <w:tc>
          <w:tcPr>
            <w:tcW w:w="632" w:type="dxa"/>
            <w:shd w:val="clear" w:color="auto" w:fill="auto"/>
            <w:vAlign w:val="center"/>
          </w:tcPr>
          <w:p w14:paraId="5F668C6B" w14:textId="77777777" w:rsidR="00F44C2D" w:rsidRPr="00D51248" w:rsidRDefault="00F44C2D" w:rsidP="00F44C2D">
            <w:pPr>
              <w:jc w:val="center"/>
              <w:rPr>
                <w:sz w:val="22"/>
                <w:szCs w:val="22"/>
                <w:lang w:val="en-US"/>
              </w:rPr>
            </w:pPr>
            <w:r w:rsidRPr="00D51248">
              <w:rPr>
                <w:sz w:val="22"/>
                <w:szCs w:val="22"/>
                <w:lang w:val="en-US"/>
              </w:rPr>
              <w:t>7</w:t>
            </w:r>
          </w:p>
        </w:tc>
        <w:tc>
          <w:tcPr>
            <w:tcW w:w="5146" w:type="dxa"/>
            <w:shd w:val="clear" w:color="auto" w:fill="auto"/>
            <w:vAlign w:val="center"/>
          </w:tcPr>
          <w:p w14:paraId="7C25C47A" w14:textId="77777777" w:rsidR="00F44C2D" w:rsidRPr="00D51248" w:rsidRDefault="00F44C2D" w:rsidP="00F44C2D">
            <w:pPr>
              <w:rPr>
                <w:sz w:val="22"/>
                <w:szCs w:val="22"/>
              </w:rPr>
            </w:pPr>
            <w:r w:rsidRPr="00D51248">
              <w:rPr>
                <w:sz w:val="22"/>
                <w:szCs w:val="22"/>
              </w:rPr>
              <w:t>Автомобильная дорога по ул. Капитана Королева</w:t>
            </w:r>
          </w:p>
        </w:tc>
        <w:tc>
          <w:tcPr>
            <w:tcW w:w="928" w:type="dxa"/>
            <w:shd w:val="clear" w:color="auto" w:fill="auto"/>
            <w:vAlign w:val="center"/>
          </w:tcPr>
          <w:p w14:paraId="4FEF73D5" w14:textId="77777777" w:rsidR="00F44C2D" w:rsidRPr="00D51248" w:rsidRDefault="00F44C2D" w:rsidP="00F44C2D">
            <w:pPr>
              <w:jc w:val="center"/>
              <w:rPr>
                <w:sz w:val="22"/>
                <w:szCs w:val="22"/>
              </w:rPr>
            </w:pPr>
            <w:r w:rsidRPr="00D51248">
              <w:rPr>
                <w:sz w:val="22"/>
                <w:szCs w:val="22"/>
              </w:rPr>
              <w:t>0,34</w:t>
            </w:r>
          </w:p>
        </w:tc>
        <w:tc>
          <w:tcPr>
            <w:tcW w:w="672" w:type="dxa"/>
            <w:shd w:val="clear" w:color="auto" w:fill="auto"/>
            <w:vAlign w:val="center"/>
          </w:tcPr>
          <w:p w14:paraId="303B816E" w14:textId="77777777" w:rsidR="00F44C2D" w:rsidRPr="00D51248" w:rsidRDefault="00F44C2D" w:rsidP="00F44C2D">
            <w:pPr>
              <w:jc w:val="center"/>
              <w:rPr>
                <w:sz w:val="22"/>
                <w:szCs w:val="22"/>
              </w:rPr>
            </w:pPr>
            <w:r w:rsidRPr="00D51248">
              <w:rPr>
                <w:sz w:val="22"/>
                <w:szCs w:val="22"/>
              </w:rPr>
              <w:t>0,09</w:t>
            </w:r>
          </w:p>
        </w:tc>
        <w:tc>
          <w:tcPr>
            <w:tcW w:w="821" w:type="dxa"/>
            <w:shd w:val="clear" w:color="auto" w:fill="auto"/>
            <w:vAlign w:val="center"/>
          </w:tcPr>
          <w:p w14:paraId="75E124A3" w14:textId="77777777" w:rsidR="00F44C2D" w:rsidRPr="00D51248" w:rsidRDefault="00F44C2D" w:rsidP="00F44C2D">
            <w:pPr>
              <w:jc w:val="center"/>
              <w:rPr>
                <w:sz w:val="22"/>
                <w:szCs w:val="22"/>
              </w:rPr>
            </w:pPr>
            <w:r w:rsidRPr="00D51248">
              <w:rPr>
                <w:sz w:val="22"/>
                <w:szCs w:val="22"/>
              </w:rPr>
              <w:t>0,25</w:t>
            </w:r>
          </w:p>
        </w:tc>
        <w:tc>
          <w:tcPr>
            <w:tcW w:w="711" w:type="dxa"/>
            <w:shd w:val="clear" w:color="auto" w:fill="auto"/>
            <w:vAlign w:val="center"/>
          </w:tcPr>
          <w:p w14:paraId="59476C96" w14:textId="77777777" w:rsidR="00F44C2D" w:rsidRPr="00D51248" w:rsidRDefault="00F44C2D" w:rsidP="00F44C2D">
            <w:pPr>
              <w:jc w:val="center"/>
              <w:rPr>
                <w:sz w:val="22"/>
                <w:szCs w:val="22"/>
              </w:rPr>
            </w:pPr>
          </w:p>
        </w:tc>
        <w:tc>
          <w:tcPr>
            <w:tcW w:w="660" w:type="dxa"/>
            <w:shd w:val="clear" w:color="auto" w:fill="auto"/>
            <w:vAlign w:val="center"/>
          </w:tcPr>
          <w:p w14:paraId="241D9B93" w14:textId="77777777" w:rsidR="00F44C2D" w:rsidRPr="00D51248" w:rsidRDefault="00F44C2D" w:rsidP="00F44C2D">
            <w:pPr>
              <w:jc w:val="center"/>
              <w:rPr>
                <w:sz w:val="22"/>
                <w:szCs w:val="22"/>
              </w:rPr>
            </w:pPr>
          </w:p>
        </w:tc>
      </w:tr>
      <w:tr w:rsidR="00F44C2D" w:rsidRPr="00D51248" w14:paraId="4171157E" w14:textId="77777777" w:rsidTr="00D51248">
        <w:tc>
          <w:tcPr>
            <w:tcW w:w="632" w:type="dxa"/>
            <w:shd w:val="clear" w:color="auto" w:fill="auto"/>
            <w:vAlign w:val="center"/>
          </w:tcPr>
          <w:p w14:paraId="7A46AC35" w14:textId="77777777" w:rsidR="00F44C2D" w:rsidRPr="00D51248" w:rsidRDefault="00F44C2D" w:rsidP="00F44C2D">
            <w:pPr>
              <w:jc w:val="center"/>
              <w:rPr>
                <w:sz w:val="22"/>
                <w:szCs w:val="22"/>
                <w:lang w:val="en-US"/>
              </w:rPr>
            </w:pPr>
            <w:r w:rsidRPr="00D51248">
              <w:rPr>
                <w:sz w:val="22"/>
                <w:szCs w:val="22"/>
                <w:lang w:val="en-US"/>
              </w:rPr>
              <w:t>8</w:t>
            </w:r>
          </w:p>
        </w:tc>
        <w:tc>
          <w:tcPr>
            <w:tcW w:w="5146" w:type="dxa"/>
            <w:shd w:val="clear" w:color="auto" w:fill="auto"/>
            <w:vAlign w:val="center"/>
          </w:tcPr>
          <w:p w14:paraId="044973AE" w14:textId="77777777" w:rsidR="00F44C2D" w:rsidRPr="00D51248" w:rsidRDefault="00F44C2D" w:rsidP="00F44C2D">
            <w:pPr>
              <w:rPr>
                <w:sz w:val="22"/>
                <w:szCs w:val="22"/>
              </w:rPr>
            </w:pPr>
            <w:r w:rsidRPr="00D51248">
              <w:rPr>
                <w:sz w:val="22"/>
                <w:szCs w:val="22"/>
              </w:rPr>
              <w:t>Автомобильная дорога по ул. Южная 1 уч.</w:t>
            </w:r>
          </w:p>
        </w:tc>
        <w:tc>
          <w:tcPr>
            <w:tcW w:w="928" w:type="dxa"/>
            <w:shd w:val="clear" w:color="auto" w:fill="auto"/>
            <w:vAlign w:val="center"/>
          </w:tcPr>
          <w:p w14:paraId="10E78872" w14:textId="77777777" w:rsidR="00F44C2D" w:rsidRPr="00D51248" w:rsidRDefault="00F44C2D" w:rsidP="00F44C2D">
            <w:pPr>
              <w:jc w:val="center"/>
              <w:rPr>
                <w:sz w:val="22"/>
                <w:szCs w:val="22"/>
              </w:rPr>
            </w:pPr>
            <w:r w:rsidRPr="00D51248">
              <w:rPr>
                <w:sz w:val="22"/>
                <w:szCs w:val="22"/>
              </w:rPr>
              <w:t>0,762</w:t>
            </w:r>
          </w:p>
        </w:tc>
        <w:tc>
          <w:tcPr>
            <w:tcW w:w="672" w:type="dxa"/>
            <w:shd w:val="clear" w:color="auto" w:fill="auto"/>
            <w:vAlign w:val="center"/>
          </w:tcPr>
          <w:p w14:paraId="1D6A33AA" w14:textId="77777777" w:rsidR="00F44C2D" w:rsidRPr="00D51248" w:rsidRDefault="00F44C2D" w:rsidP="00F44C2D">
            <w:pPr>
              <w:jc w:val="center"/>
              <w:rPr>
                <w:sz w:val="22"/>
                <w:szCs w:val="22"/>
              </w:rPr>
            </w:pPr>
          </w:p>
        </w:tc>
        <w:tc>
          <w:tcPr>
            <w:tcW w:w="821" w:type="dxa"/>
            <w:shd w:val="clear" w:color="auto" w:fill="auto"/>
            <w:vAlign w:val="center"/>
          </w:tcPr>
          <w:p w14:paraId="0E4CC7B8" w14:textId="77777777" w:rsidR="00F44C2D" w:rsidRPr="00D51248" w:rsidRDefault="00F44C2D" w:rsidP="00F44C2D">
            <w:pPr>
              <w:jc w:val="center"/>
              <w:rPr>
                <w:sz w:val="22"/>
                <w:szCs w:val="22"/>
              </w:rPr>
            </w:pPr>
            <w:r w:rsidRPr="00D51248">
              <w:rPr>
                <w:sz w:val="22"/>
                <w:szCs w:val="22"/>
              </w:rPr>
              <w:t>0,762</w:t>
            </w:r>
          </w:p>
        </w:tc>
        <w:tc>
          <w:tcPr>
            <w:tcW w:w="711" w:type="dxa"/>
            <w:shd w:val="clear" w:color="auto" w:fill="auto"/>
            <w:vAlign w:val="center"/>
          </w:tcPr>
          <w:p w14:paraId="329691D8" w14:textId="77777777" w:rsidR="00F44C2D" w:rsidRPr="00D51248" w:rsidRDefault="00F44C2D" w:rsidP="00F44C2D">
            <w:pPr>
              <w:jc w:val="center"/>
              <w:rPr>
                <w:sz w:val="22"/>
                <w:szCs w:val="22"/>
              </w:rPr>
            </w:pPr>
          </w:p>
        </w:tc>
        <w:tc>
          <w:tcPr>
            <w:tcW w:w="660" w:type="dxa"/>
            <w:shd w:val="clear" w:color="auto" w:fill="auto"/>
            <w:vAlign w:val="center"/>
          </w:tcPr>
          <w:p w14:paraId="5565E78E" w14:textId="77777777" w:rsidR="00F44C2D" w:rsidRPr="00D51248" w:rsidRDefault="00F44C2D" w:rsidP="00F44C2D">
            <w:pPr>
              <w:jc w:val="center"/>
              <w:rPr>
                <w:sz w:val="22"/>
                <w:szCs w:val="22"/>
              </w:rPr>
            </w:pPr>
          </w:p>
        </w:tc>
      </w:tr>
      <w:tr w:rsidR="00F44C2D" w:rsidRPr="00D51248" w14:paraId="016D2A84" w14:textId="77777777" w:rsidTr="00D51248">
        <w:tc>
          <w:tcPr>
            <w:tcW w:w="632" w:type="dxa"/>
            <w:shd w:val="clear" w:color="auto" w:fill="auto"/>
            <w:vAlign w:val="center"/>
          </w:tcPr>
          <w:p w14:paraId="2A52539F" w14:textId="77777777" w:rsidR="00F44C2D" w:rsidRPr="00D51248" w:rsidRDefault="00F44C2D" w:rsidP="00F44C2D">
            <w:pPr>
              <w:jc w:val="center"/>
              <w:rPr>
                <w:sz w:val="22"/>
                <w:szCs w:val="22"/>
                <w:lang w:val="en-US"/>
              </w:rPr>
            </w:pPr>
            <w:r w:rsidRPr="00D51248">
              <w:rPr>
                <w:sz w:val="22"/>
                <w:szCs w:val="22"/>
                <w:lang w:val="en-US"/>
              </w:rPr>
              <w:t>9</w:t>
            </w:r>
          </w:p>
        </w:tc>
        <w:tc>
          <w:tcPr>
            <w:tcW w:w="5146" w:type="dxa"/>
            <w:shd w:val="clear" w:color="auto" w:fill="auto"/>
            <w:vAlign w:val="center"/>
          </w:tcPr>
          <w:p w14:paraId="335ED43A" w14:textId="77777777" w:rsidR="00F44C2D" w:rsidRPr="00D51248" w:rsidRDefault="00F44C2D" w:rsidP="00F44C2D">
            <w:pPr>
              <w:rPr>
                <w:sz w:val="22"/>
                <w:szCs w:val="22"/>
              </w:rPr>
            </w:pPr>
            <w:r w:rsidRPr="00D51248">
              <w:rPr>
                <w:sz w:val="22"/>
                <w:szCs w:val="22"/>
              </w:rPr>
              <w:t>Автомобильная дорога по ул. Южная 2 уч.</w:t>
            </w:r>
          </w:p>
        </w:tc>
        <w:tc>
          <w:tcPr>
            <w:tcW w:w="928" w:type="dxa"/>
            <w:shd w:val="clear" w:color="auto" w:fill="auto"/>
            <w:vAlign w:val="center"/>
          </w:tcPr>
          <w:p w14:paraId="58008A43" w14:textId="77777777" w:rsidR="00F44C2D" w:rsidRPr="00D51248" w:rsidRDefault="00F44C2D" w:rsidP="00F44C2D">
            <w:pPr>
              <w:jc w:val="center"/>
              <w:rPr>
                <w:sz w:val="22"/>
                <w:szCs w:val="22"/>
              </w:rPr>
            </w:pPr>
            <w:r w:rsidRPr="00D51248">
              <w:rPr>
                <w:sz w:val="22"/>
                <w:szCs w:val="22"/>
              </w:rPr>
              <w:t>0,11</w:t>
            </w:r>
          </w:p>
        </w:tc>
        <w:tc>
          <w:tcPr>
            <w:tcW w:w="672" w:type="dxa"/>
            <w:shd w:val="clear" w:color="auto" w:fill="auto"/>
            <w:vAlign w:val="center"/>
          </w:tcPr>
          <w:p w14:paraId="27C51A56" w14:textId="77777777" w:rsidR="00F44C2D" w:rsidRPr="00D51248" w:rsidRDefault="00F44C2D" w:rsidP="00F44C2D">
            <w:pPr>
              <w:jc w:val="center"/>
              <w:rPr>
                <w:sz w:val="22"/>
                <w:szCs w:val="22"/>
              </w:rPr>
            </w:pPr>
          </w:p>
        </w:tc>
        <w:tc>
          <w:tcPr>
            <w:tcW w:w="821" w:type="dxa"/>
            <w:shd w:val="clear" w:color="auto" w:fill="auto"/>
            <w:vAlign w:val="center"/>
          </w:tcPr>
          <w:p w14:paraId="4F902198" w14:textId="77777777" w:rsidR="00F44C2D" w:rsidRPr="00D51248" w:rsidRDefault="00F44C2D" w:rsidP="00F44C2D">
            <w:pPr>
              <w:jc w:val="center"/>
              <w:rPr>
                <w:sz w:val="22"/>
                <w:szCs w:val="22"/>
              </w:rPr>
            </w:pPr>
            <w:r w:rsidRPr="00D51248">
              <w:rPr>
                <w:sz w:val="22"/>
                <w:szCs w:val="22"/>
              </w:rPr>
              <w:t>0,11</w:t>
            </w:r>
          </w:p>
        </w:tc>
        <w:tc>
          <w:tcPr>
            <w:tcW w:w="711" w:type="dxa"/>
            <w:shd w:val="clear" w:color="auto" w:fill="auto"/>
            <w:vAlign w:val="center"/>
          </w:tcPr>
          <w:p w14:paraId="6765A194" w14:textId="77777777" w:rsidR="00F44C2D" w:rsidRPr="00D51248" w:rsidRDefault="00F44C2D" w:rsidP="00F44C2D">
            <w:pPr>
              <w:jc w:val="center"/>
              <w:rPr>
                <w:sz w:val="22"/>
                <w:szCs w:val="22"/>
              </w:rPr>
            </w:pPr>
          </w:p>
        </w:tc>
        <w:tc>
          <w:tcPr>
            <w:tcW w:w="660" w:type="dxa"/>
            <w:shd w:val="clear" w:color="auto" w:fill="auto"/>
            <w:vAlign w:val="center"/>
          </w:tcPr>
          <w:p w14:paraId="40F4910B" w14:textId="77777777" w:rsidR="00F44C2D" w:rsidRPr="00D51248" w:rsidRDefault="00F44C2D" w:rsidP="00F44C2D">
            <w:pPr>
              <w:jc w:val="center"/>
              <w:rPr>
                <w:sz w:val="22"/>
                <w:szCs w:val="22"/>
              </w:rPr>
            </w:pPr>
          </w:p>
        </w:tc>
      </w:tr>
      <w:tr w:rsidR="00F44C2D" w:rsidRPr="00D51248" w14:paraId="45847C2D" w14:textId="77777777" w:rsidTr="00D51248">
        <w:tc>
          <w:tcPr>
            <w:tcW w:w="632" w:type="dxa"/>
            <w:shd w:val="clear" w:color="auto" w:fill="auto"/>
            <w:vAlign w:val="center"/>
          </w:tcPr>
          <w:p w14:paraId="5404C36C" w14:textId="77777777" w:rsidR="00F44C2D" w:rsidRPr="00D51248" w:rsidRDefault="00F44C2D" w:rsidP="00F44C2D">
            <w:pPr>
              <w:jc w:val="center"/>
              <w:rPr>
                <w:sz w:val="22"/>
                <w:szCs w:val="22"/>
                <w:lang w:val="en-US"/>
              </w:rPr>
            </w:pPr>
            <w:r w:rsidRPr="00D51248">
              <w:rPr>
                <w:sz w:val="22"/>
                <w:szCs w:val="22"/>
                <w:lang w:val="en-US"/>
              </w:rPr>
              <w:t>10</w:t>
            </w:r>
          </w:p>
        </w:tc>
        <w:tc>
          <w:tcPr>
            <w:tcW w:w="5146" w:type="dxa"/>
            <w:shd w:val="clear" w:color="auto" w:fill="auto"/>
            <w:vAlign w:val="center"/>
          </w:tcPr>
          <w:p w14:paraId="55C9EC49" w14:textId="77777777" w:rsidR="00F44C2D" w:rsidRPr="00D51248" w:rsidRDefault="00F44C2D" w:rsidP="00F44C2D">
            <w:pPr>
              <w:rPr>
                <w:sz w:val="22"/>
                <w:szCs w:val="22"/>
              </w:rPr>
            </w:pPr>
            <w:r w:rsidRPr="00D51248">
              <w:rPr>
                <w:sz w:val="22"/>
                <w:szCs w:val="22"/>
              </w:rPr>
              <w:t>Автомобильная дорога по ул. Южная 3 уч.</w:t>
            </w:r>
          </w:p>
        </w:tc>
        <w:tc>
          <w:tcPr>
            <w:tcW w:w="928" w:type="dxa"/>
            <w:shd w:val="clear" w:color="auto" w:fill="auto"/>
            <w:vAlign w:val="center"/>
          </w:tcPr>
          <w:p w14:paraId="3E7AA0F5" w14:textId="77777777" w:rsidR="00F44C2D" w:rsidRPr="00D51248" w:rsidRDefault="00F44C2D" w:rsidP="00F44C2D">
            <w:pPr>
              <w:jc w:val="center"/>
              <w:rPr>
                <w:sz w:val="22"/>
                <w:szCs w:val="22"/>
              </w:rPr>
            </w:pPr>
            <w:r w:rsidRPr="00D51248">
              <w:rPr>
                <w:sz w:val="22"/>
                <w:szCs w:val="22"/>
              </w:rPr>
              <w:t>0,19</w:t>
            </w:r>
          </w:p>
        </w:tc>
        <w:tc>
          <w:tcPr>
            <w:tcW w:w="672" w:type="dxa"/>
            <w:shd w:val="clear" w:color="auto" w:fill="auto"/>
            <w:vAlign w:val="center"/>
          </w:tcPr>
          <w:p w14:paraId="017DBB30" w14:textId="77777777" w:rsidR="00F44C2D" w:rsidRPr="00D51248" w:rsidRDefault="00F44C2D" w:rsidP="00F44C2D">
            <w:pPr>
              <w:jc w:val="center"/>
              <w:rPr>
                <w:sz w:val="22"/>
                <w:szCs w:val="22"/>
              </w:rPr>
            </w:pPr>
          </w:p>
        </w:tc>
        <w:tc>
          <w:tcPr>
            <w:tcW w:w="821" w:type="dxa"/>
            <w:shd w:val="clear" w:color="auto" w:fill="auto"/>
            <w:vAlign w:val="center"/>
          </w:tcPr>
          <w:p w14:paraId="4F82CE4B" w14:textId="77777777" w:rsidR="00F44C2D" w:rsidRPr="00D51248" w:rsidRDefault="00F44C2D" w:rsidP="00F44C2D">
            <w:pPr>
              <w:jc w:val="center"/>
              <w:rPr>
                <w:sz w:val="22"/>
                <w:szCs w:val="22"/>
              </w:rPr>
            </w:pPr>
          </w:p>
        </w:tc>
        <w:tc>
          <w:tcPr>
            <w:tcW w:w="711" w:type="dxa"/>
            <w:shd w:val="clear" w:color="auto" w:fill="auto"/>
            <w:vAlign w:val="center"/>
          </w:tcPr>
          <w:p w14:paraId="6830F361" w14:textId="77777777" w:rsidR="00F44C2D" w:rsidRPr="00D51248" w:rsidRDefault="00F44C2D" w:rsidP="00F44C2D">
            <w:pPr>
              <w:jc w:val="center"/>
              <w:rPr>
                <w:sz w:val="22"/>
                <w:szCs w:val="22"/>
              </w:rPr>
            </w:pPr>
            <w:r w:rsidRPr="00D51248">
              <w:rPr>
                <w:sz w:val="22"/>
                <w:szCs w:val="22"/>
              </w:rPr>
              <w:t>0,19</w:t>
            </w:r>
          </w:p>
        </w:tc>
        <w:tc>
          <w:tcPr>
            <w:tcW w:w="660" w:type="dxa"/>
            <w:shd w:val="clear" w:color="auto" w:fill="auto"/>
            <w:vAlign w:val="center"/>
          </w:tcPr>
          <w:p w14:paraId="38F5B744" w14:textId="77777777" w:rsidR="00F44C2D" w:rsidRPr="00D51248" w:rsidRDefault="00F44C2D" w:rsidP="00F44C2D">
            <w:pPr>
              <w:jc w:val="center"/>
              <w:rPr>
                <w:sz w:val="22"/>
                <w:szCs w:val="22"/>
              </w:rPr>
            </w:pPr>
          </w:p>
        </w:tc>
      </w:tr>
      <w:tr w:rsidR="00F44C2D" w:rsidRPr="00D51248" w14:paraId="424D3E01" w14:textId="77777777" w:rsidTr="00D51248">
        <w:tc>
          <w:tcPr>
            <w:tcW w:w="632" w:type="dxa"/>
            <w:shd w:val="clear" w:color="auto" w:fill="auto"/>
            <w:vAlign w:val="center"/>
          </w:tcPr>
          <w:p w14:paraId="069CA756" w14:textId="77777777" w:rsidR="00F44C2D" w:rsidRPr="00D51248" w:rsidRDefault="00F44C2D" w:rsidP="00F44C2D">
            <w:pPr>
              <w:jc w:val="center"/>
              <w:rPr>
                <w:sz w:val="22"/>
                <w:szCs w:val="22"/>
                <w:lang w:val="en-US"/>
              </w:rPr>
            </w:pPr>
            <w:r w:rsidRPr="00D51248">
              <w:rPr>
                <w:sz w:val="22"/>
                <w:szCs w:val="22"/>
              </w:rPr>
              <w:t>1</w:t>
            </w:r>
            <w:r w:rsidRPr="00D51248">
              <w:rPr>
                <w:sz w:val="22"/>
                <w:szCs w:val="22"/>
                <w:lang w:val="en-US"/>
              </w:rPr>
              <w:t>1</w:t>
            </w:r>
          </w:p>
        </w:tc>
        <w:tc>
          <w:tcPr>
            <w:tcW w:w="5146" w:type="dxa"/>
            <w:shd w:val="clear" w:color="auto" w:fill="auto"/>
            <w:vAlign w:val="center"/>
          </w:tcPr>
          <w:p w14:paraId="42CC51AE" w14:textId="77777777" w:rsidR="00F44C2D" w:rsidRPr="00D51248" w:rsidRDefault="00F44C2D" w:rsidP="00F44C2D">
            <w:pPr>
              <w:rPr>
                <w:sz w:val="22"/>
                <w:szCs w:val="22"/>
              </w:rPr>
            </w:pPr>
            <w:r w:rsidRPr="00D51248">
              <w:rPr>
                <w:sz w:val="22"/>
                <w:szCs w:val="22"/>
              </w:rPr>
              <w:t>Автомобильная дорога по ул. Московская</w:t>
            </w:r>
          </w:p>
        </w:tc>
        <w:tc>
          <w:tcPr>
            <w:tcW w:w="928" w:type="dxa"/>
            <w:shd w:val="clear" w:color="auto" w:fill="auto"/>
            <w:vAlign w:val="center"/>
          </w:tcPr>
          <w:p w14:paraId="336645F8" w14:textId="77777777" w:rsidR="00F44C2D" w:rsidRPr="00D51248" w:rsidRDefault="00F44C2D" w:rsidP="00F44C2D">
            <w:pPr>
              <w:jc w:val="center"/>
              <w:rPr>
                <w:sz w:val="22"/>
                <w:szCs w:val="22"/>
              </w:rPr>
            </w:pPr>
            <w:r w:rsidRPr="00D51248">
              <w:rPr>
                <w:sz w:val="22"/>
                <w:szCs w:val="22"/>
              </w:rPr>
              <w:t>0,88</w:t>
            </w:r>
          </w:p>
        </w:tc>
        <w:tc>
          <w:tcPr>
            <w:tcW w:w="672" w:type="dxa"/>
            <w:shd w:val="clear" w:color="auto" w:fill="auto"/>
            <w:vAlign w:val="center"/>
          </w:tcPr>
          <w:p w14:paraId="7597190D" w14:textId="77777777" w:rsidR="00F44C2D" w:rsidRPr="00D51248" w:rsidRDefault="00F44C2D" w:rsidP="00F44C2D">
            <w:pPr>
              <w:jc w:val="center"/>
              <w:rPr>
                <w:sz w:val="22"/>
                <w:szCs w:val="22"/>
              </w:rPr>
            </w:pPr>
          </w:p>
        </w:tc>
        <w:tc>
          <w:tcPr>
            <w:tcW w:w="821" w:type="dxa"/>
            <w:shd w:val="clear" w:color="auto" w:fill="auto"/>
            <w:vAlign w:val="center"/>
          </w:tcPr>
          <w:p w14:paraId="40A8FF62" w14:textId="77777777" w:rsidR="00F44C2D" w:rsidRPr="00D51248" w:rsidRDefault="00F44C2D" w:rsidP="00F44C2D">
            <w:pPr>
              <w:jc w:val="center"/>
              <w:rPr>
                <w:sz w:val="22"/>
                <w:szCs w:val="22"/>
              </w:rPr>
            </w:pPr>
            <w:r w:rsidRPr="00D51248">
              <w:rPr>
                <w:sz w:val="22"/>
                <w:szCs w:val="22"/>
              </w:rPr>
              <w:t>0,88</w:t>
            </w:r>
          </w:p>
        </w:tc>
        <w:tc>
          <w:tcPr>
            <w:tcW w:w="711" w:type="dxa"/>
            <w:shd w:val="clear" w:color="auto" w:fill="auto"/>
            <w:vAlign w:val="center"/>
          </w:tcPr>
          <w:p w14:paraId="2E5A2F97" w14:textId="77777777" w:rsidR="00F44C2D" w:rsidRPr="00D51248" w:rsidRDefault="00F44C2D" w:rsidP="00F44C2D">
            <w:pPr>
              <w:jc w:val="center"/>
              <w:rPr>
                <w:sz w:val="22"/>
                <w:szCs w:val="22"/>
              </w:rPr>
            </w:pPr>
          </w:p>
        </w:tc>
        <w:tc>
          <w:tcPr>
            <w:tcW w:w="660" w:type="dxa"/>
            <w:shd w:val="clear" w:color="auto" w:fill="auto"/>
            <w:vAlign w:val="center"/>
          </w:tcPr>
          <w:p w14:paraId="54E0774A" w14:textId="77777777" w:rsidR="00F44C2D" w:rsidRPr="00D51248" w:rsidRDefault="00F44C2D" w:rsidP="00F44C2D">
            <w:pPr>
              <w:jc w:val="center"/>
              <w:rPr>
                <w:sz w:val="22"/>
                <w:szCs w:val="22"/>
              </w:rPr>
            </w:pPr>
          </w:p>
        </w:tc>
      </w:tr>
      <w:tr w:rsidR="00F44C2D" w:rsidRPr="00D51248" w14:paraId="10536272" w14:textId="77777777" w:rsidTr="00D51248">
        <w:tc>
          <w:tcPr>
            <w:tcW w:w="632" w:type="dxa"/>
            <w:shd w:val="clear" w:color="auto" w:fill="auto"/>
            <w:vAlign w:val="center"/>
          </w:tcPr>
          <w:p w14:paraId="28508A53" w14:textId="77777777" w:rsidR="00F44C2D" w:rsidRPr="00D51248" w:rsidRDefault="00F44C2D" w:rsidP="00F44C2D">
            <w:pPr>
              <w:jc w:val="center"/>
              <w:rPr>
                <w:sz w:val="22"/>
                <w:szCs w:val="22"/>
                <w:lang w:val="en-US"/>
              </w:rPr>
            </w:pPr>
            <w:r w:rsidRPr="00D51248">
              <w:rPr>
                <w:sz w:val="22"/>
                <w:szCs w:val="22"/>
                <w:lang w:val="en-US"/>
              </w:rPr>
              <w:t>12</w:t>
            </w:r>
          </w:p>
        </w:tc>
        <w:tc>
          <w:tcPr>
            <w:tcW w:w="5146" w:type="dxa"/>
            <w:shd w:val="clear" w:color="auto" w:fill="auto"/>
            <w:vAlign w:val="center"/>
          </w:tcPr>
          <w:p w14:paraId="34D76373" w14:textId="77777777" w:rsidR="00F44C2D" w:rsidRPr="00D51248" w:rsidRDefault="00F44C2D" w:rsidP="00F44C2D">
            <w:pPr>
              <w:rPr>
                <w:sz w:val="22"/>
                <w:szCs w:val="22"/>
              </w:rPr>
            </w:pPr>
            <w:r w:rsidRPr="00D51248">
              <w:rPr>
                <w:sz w:val="22"/>
                <w:szCs w:val="22"/>
              </w:rPr>
              <w:t>Автомобильная дорога по ул. Мичурина</w:t>
            </w:r>
          </w:p>
        </w:tc>
        <w:tc>
          <w:tcPr>
            <w:tcW w:w="928" w:type="dxa"/>
            <w:shd w:val="clear" w:color="auto" w:fill="auto"/>
            <w:vAlign w:val="center"/>
          </w:tcPr>
          <w:p w14:paraId="460F0FB0" w14:textId="77777777" w:rsidR="00F44C2D" w:rsidRPr="00D51248" w:rsidRDefault="00F44C2D" w:rsidP="00F44C2D">
            <w:pPr>
              <w:jc w:val="center"/>
              <w:rPr>
                <w:sz w:val="22"/>
                <w:szCs w:val="22"/>
              </w:rPr>
            </w:pPr>
            <w:r w:rsidRPr="00D51248">
              <w:rPr>
                <w:sz w:val="22"/>
                <w:szCs w:val="22"/>
              </w:rPr>
              <w:t>0,537</w:t>
            </w:r>
          </w:p>
        </w:tc>
        <w:tc>
          <w:tcPr>
            <w:tcW w:w="672" w:type="dxa"/>
            <w:shd w:val="clear" w:color="auto" w:fill="auto"/>
            <w:vAlign w:val="center"/>
          </w:tcPr>
          <w:p w14:paraId="4AD9B5C5" w14:textId="77777777" w:rsidR="00F44C2D" w:rsidRPr="00D51248" w:rsidRDefault="00F44C2D" w:rsidP="00F44C2D">
            <w:pPr>
              <w:jc w:val="center"/>
              <w:rPr>
                <w:sz w:val="22"/>
                <w:szCs w:val="22"/>
              </w:rPr>
            </w:pPr>
          </w:p>
        </w:tc>
        <w:tc>
          <w:tcPr>
            <w:tcW w:w="821" w:type="dxa"/>
            <w:shd w:val="clear" w:color="auto" w:fill="auto"/>
            <w:vAlign w:val="center"/>
          </w:tcPr>
          <w:p w14:paraId="1D1F1073" w14:textId="77777777" w:rsidR="00F44C2D" w:rsidRPr="00D51248" w:rsidRDefault="00F44C2D" w:rsidP="00F44C2D">
            <w:pPr>
              <w:jc w:val="center"/>
              <w:rPr>
                <w:sz w:val="22"/>
                <w:szCs w:val="22"/>
              </w:rPr>
            </w:pPr>
            <w:r w:rsidRPr="00D51248">
              <w:rPr>
                <w:sz w:val="22"/>
                <w:szCs w:val="22"/>
              </w:rPr>
              <w:t>0,537</w:t>
            </w:r>
          </w:p>
        </w:tc>
        <w:tc>
          <w:tcPr>
            <w:tcW w:w="711" w:type="dxa"/>
            <w:shd w:val="clear" w:color="auto" w:fill="auto"/>
            <w:vAlign w:val="center"/>
          </w:tcPr>
          <w:p w14:paraId="4BC6C300" w14:textId="77777777" w:rsidR="00F44C2D" w:rsidRPr="00D51248" w:rsidRDefault="00F44C2D" w:rsidP="00F44C2D">
            <w:pPr>
              <w:jc w:val="center"/>
              <w:rPr>
                <w:sz w:val="22"/>
                <w:szCs w:val="22"/>
              </w:rPr>
            </w:pPr>
          </w:p>
        </w:tc>
        <w:tc>
          <w:tcPr>
            <w:tcW w:w="660" w:type="dxa"/>
            <w:shd w:val="clear" w:color="auto" w:fill="auto"/>
            <w:vAlign w:val="center"/>
          </w:tcPr>
          <w:p w14:paraId="2333ABD2" w14:textId="77777777" w:rsidR="00F44C2D" w:rsidRPr="00D51248" w:rsidRDefault="00F44C2D" w:rsidP="00F44C2D">
            <w:pPr>
              <w:jc w:val="center"/>
              <w:rPr>
                <w:sz w:val="22"/>
                <w:szCs w:val="22"/>
              </w:rPr>
            </w:pPr>
          </w:p>
        </w:tc>
      </w:tr>
      <w:tr w:rsidR="00F44C2D" w:rsidRPr="00D51248" w14:paraId="4651D1CE" w14:textId="77777777" w:rsidTr="00D51248">
        <w:tc>
          <w:tcPr>
            <w:tcW w:w="632" w:type="dxa"/>
            <w:shd w:val="clear" w:color="auto" w:fill="auto"/>
            <w:vAlign w:val="center"/>
          </w:tcPr>
          <w:p w14:paraId="69F46A01" w14:textId="77777777" w:rsidR="00F44C2D" w:rsidRPr="00D51248" w:rsidRDefault="00F44C2D" w:rsidP="00F44C2D">
            <w:pPr>
              <w:jc w:val="center"/>
              <w:rPr>
                <w:sz w:val="22"/>
                <w:szCs w:val="22"/>
                <w:lang w:val="en-US"/>
              </w:rPr>
            </w:pPr>
            <w:r w:rsidRPr="00D51248">
              <w:rPr>
                <w:sz w:val="22"/>
                <w:szCs w:val="22"/>
                <w:lang w:val="en-US"/>
              </w:rPr>
              <w:t>13</w:t>
            </w:r>
          </w:p>
        </w:tc>
        <w:tc>
          <w:tcPr>
            <w:tcW w:w="5146" w:type="dxa"/>
            <w:shd w:val="clear" w:color="auto" w:fill="auto"/>
            <w:vAlign w:val="center"/>
          </w:tcPr>
          <w:p w14:paraId="6093AA36" w14:textId="77777777" w:rsidR="00F44C2D" w:rsidRPr="00D51248" w:rsidRDefault="00F44C2D" w:rsidP="00F44C2D">
            <w:pPr>
              <w:rPr>
                <w:sz w:val="22"/>
                <w:szCs w:val="22"/>
              </w:rPr>
            </w:pPr>
            <w:r w:rsidRPr="00D51248">
              <w:rPr>
                <w:sz w:val="22"/>
                <w:szCs w:val="22"/>
              </w:rPr>
              <w:t>Автомобильная дорога по ул. Победы</w:t>
            </w:r>
          </w:p>
        </w:tc>
        <w:tc>
          <w:tcPr>
            <w:tcW w:w="928" w:type="dxa"/>
            <w:shd w:val="clear" w:color="auto" w:fill="auto"/>
            <w:vAlign w:val="center"/>
          </w:tcPr>
          <w:p w14:paraId="1BF5D181" w14:textId="77777777" w:rsidR="00F44C2D" w:rsidRPr="00D51248" w:rsidRDefault="00F44C2D" w:rsidP="00F44C2D">
            <w:pPr>
              <w:jc w:val="center"/>
              <w:rPr>
                <w:sz w:val="22"/>
                <w:szCs w:val="22"/>
              </w:rPr>
            </w:pPr>
            <w:r w:rsidRPr="00D51248">
              <w:rPr>
                <w:sz w:val="22"/>
                <w:szCs w:val="22"/>
              </w:rPr>
              <w:t>0,568</w:t>
            </w:r>
          </w:p>
        </w:tc>
        <w:tc>
          <w:tcPr>
            <w:tcW w:w="672" w:type="dxa"/>
            <w:shd w:val="clear" w:color="auto" w:fill="auto"/>
            <w:vAlign w:val="center"/>
          </w:tcPr>
          <w:p w14:paraId="40730D51" w14:textId="77777777" w:rsidR="00F44C2D" w:rsidRPr="00D51248" w:rsidRDefault="00F44C2D" w:rsidP="00F44C2D">
            <w:pPr>
              <w:jc w:val="center"/>
              <w:rPr>
                <w:sz w:val="22"/>
                <w:szCs w:val="22"/>
              </w:rPr>
            </w:pPr>
          </w:p>
        </w:tc>
        <w:tc>
          <w:tcPr>
            <w:tcW w:w="821" w:type="dxa"/>
            <w:shd w:val="clear" w:color="auto" w:fill="auto"/>
            <w:vAlign w:val="center"/>
          </w:tcPr>
          <w:p w14:paraId="18D2B2E5" w14:textId="77777777" w:rsidR="00F44C2D" w:rsidRPr="00D51248" w:rsidRDefault="00F44C2D" w:rsidP="00F44C2D">
            <w:pPr>
              <w:jc w:val="center"/>
              <w:rPr>
                <w:sz w:val="22"/>
                <w:szCs w:val="22"/>
              </w:rPr>
            </w:pPr>
            <w:r w:rsidRPr="00D51248">
              <w:rPr>
                <w:sz w:val="22"/>
                <w:szCs w:val="22"/>
              </w:rPr>
              <w:t>0,568</w:t>
            </w:r>
          </w:p>
        </w:tc>
        <w:tc>
          <w:tcPr>
            <w:tcW w:w="711" w:type="dxa"/>
            <w:shd w:val="clear" w:color="auto" w:fill="auto"/>
            <w:vAlign w:val="center"/>
          </w:tcPr>
          <w:p w14:paraId="6625C631" w14:textId="77777777" w:rsidR="00F44C2D" w:rsidRPr="00D51248" w:rsidRDefault="00F44C2D" w:rsidP="00F44C2D">
            <w:pPr>
              <w:jc w:val="center"/>
              <w:rPr>
                <w:sz w:val="22"/>
                <w:szCs w:val="22"/>
              </w:rPr>
            </w:pPr>
          </w:p>
        </w:tc>
        <w:tc>
          <w:tcPr>
            <w:tcW w:w="660" w:type="dxa"/>
            <w:shd w:val="clear" w:color="auto" w:fill="auto"/>
            <w:vAlign w:val="center"/>
          </w:tcPr>
          <w:p w14:paraId="52313F2F" w14:textId="77777777" w:rsidR="00F44C2D" w:rsidRPr="00D51248" w:rsidRDefault="00F44C2D" w:rsidP="00F44C2D">
            <w:pPr>
              <w:jc w:val="center"/>
              <w:rPr>
                <w:sz w:val="22"/>
                <w:szCs w:val="22"/>
              </w:rPr>
            </w:pPr>
          </w:p>
        </w:tc>
      </w:tr>
      <w:tr w:rsidR="00F44C2D" w:rsidRPr="00D51248" w14:paraId="0927A86C" w14:textId="77777777" w:rsidTr="00D51248">
        <w:tc>
          <w:tcPr>
            <w:tcW w:w="632" w:type="dxa"/>
            <w:shd w:val="clear" w:color="auto" w:fill="auto"/>
            <w:vAlign w:val="center"/>
          </w:tcPr>
          <w:p w14:paraId="4BEA9C9C" w14:textId="77777777" w:rsidR="00F44C2D" w:rsidRPr="00D51248" w:rsidRDefault="00F44C2D" w:rsidP="00F44C2D">
            <w:pPr>
              <w:jc w:val="center"/>
              <w:rPr>
                <w:sz w:val="22"/>
                <w:szCs w:val="22"/>
              </w:rPr>
            </w:pPr>
            <w:r w:rsidRPr="00D51248">
              <w:rPr>
                <w:sz w:val="22"/>
                <w:szCs w:val="22"/>
              </w:rPr>
              <w:t>14</w:t>
            </w:r>
          </w:p>
        </w:tc>
        <w:tc>
          <w:tcPr>
            <w:tcW w:w="5146" w:type="dxa"/>
            <w:shd w:val="clear" w:color="auto" w:fill="auto"/>
            <w:vAlign w:val="center"/>
          </w:tcPr>
          <w:p w14:paraId="0286DF2C" w14:textId="77777777" w:rsidR="00F44C2D" w:rsidRPr="00D51248" w:rsidRDefault="00F44C2D" w:rsidP="00F44C2D">
            <w:pPr>
              <w:rPr>
                <w:sz w:val="22"/>
                <w:szCs w:val="22"/>
              </w:rPr>
            </w:pPr>
            <w:r w:rsidRPr="00D51248">
              <w:rPr>
                <w:sz w:val="22"/>
                <w:szCs w:val="22"/>
              </w:rPr>
              <w:t>Автомобильная дорога по ул. Фабричная</w:t>
            </w:r>
          </w:p>
        </w:tc>
        <w:tc>
          <w:tcPr>
            <w:tcW w:w="928" w:type="dxa"/>
            <w:shd w:val="clear" w:color="auto" w:fill="auto"/>
            <w:vAlign w:val="center"/>
          </w:tcPr>
          <w:p w14:paraId="0B2C4DF0" w14:textId="77777777" w:rsidR="00F44C2D" w:rsidRPr="00D51248" w:rsidRDefault="00F44C2D" w:rsidP="00F44C2D">
            <w:pPr>
              <w:jc w:val="center"/>
              <w:rPr>
                <w:sz w:val="22"/>
                <w:szCs w:val="22"/>
              </w:rPr>
            </w:pPr>
            <w:r w:rsidRPr="00D51248">
              <w:rPr>
                <w:sz w:val="22"/>
                <w:szCs w:val="22"/>
              </w:rPr>
              <w:t>0,11</w:t>
            </w:r>
          </w:p>
        </w:tc>
        <w:tc>
          <w:tcPr>
            <w:tcW w:w="672" w:type="dxa"/>
            <w:shd w:val="clear" w:color="auto" w:fill="auto"/>
            <w:vAlign w:val="center"/>
          </w:tcPr>
          <w:p w14:paraId="3DB6B772" w14:textId="77777777" w:rsidR="00F44C2D" w:rsidRPr="00D51248" w:rsidRDefault="00F44C2D" w:rsidP="00F44C2D">
            <w:pPr>
              <w:jc w:val="center"/>
              <w:rPr>
                <w:sz w:val="22"/>
                <w:szCs w:val="22"/>
              </w:rPr>
            </w:pPr>
          </w:p>
        </w:tc>
        <w:tc>
          <w:tcPr>
            <w:tcW w:w="821" w:type="dxa"/>
            <w:shd w:val="clear" w:color="auto" w:fill="auto"/>
            <w:vAlign w:val="center"/>
          </w:tcPr>
          <w:p w14:paraId="25A87748" w14:textId="77777777" w:rsidR="00F44C2D" w:rsidRPr="00D51248" w:rsidRDefault="00F44C2D" w:rsidP="00F44C2D">
            <w:pPr>
              <w:jc w:val="center"/>
              <w:rPr>
                <w:sz w:val="22"/>
                <w:szCs w:val="22"/>
              </w:rPr>
            </w:pPr>
            <w:r w:rsidRPr="00D51248">
              <w:rPr>
                <w:sz w:val="22"/>
                <w:szCs w:val="22"/>
              </w:rPr>
              <w:t>0,11</w:t>
            </w:r>
          </w:p>
        </w:tc>
        <w:tc>
          <w:tcPr>
            <w:tcW w:w="711" w:type="dxa"/>
            <w:shd w:val="clear" w:color="auto" w:fill="auto"/>
            <w:vAlign w:val="center"/>
          </w:tcPr>
          <w:p w14:paraId="4AF4DEC5" w14:textId="77777777" w:rsidR="00F44C2D" w:rsidRPr="00D51248" w:rsidRDefault="00F44C2D" w:rsidP="00F44C2D">
            <w:pPr>
              <w:jc w:val="center"/>
              <w:rPr>
                <w:sz w:val="22"/>
                <w:szCs w:val="22"/>
              </w:rPr>
            </w:pPr>
          </w:p>
        </w:tc>
        <w:tc>
          <w:tcPr>
            <w:tcW w:w="660" w:type="dxa"/>
            <w:shd w:val="clear" w:color="auto" w:fill="auto"/>
            <w:vAlign w:val="center"/>
          </w:tcPr>
          <w:p w14:paraId="2F130EB3" w14:textId="77777777" w:rsidR="00F44C2D" w:rsidRPr="00D51248" w:rsidRDefault="00F44C2D" w:rsidP="00F44C2D">
            <w:pPr>
              <w:jc w:val="center"/>
              <w:rPr>
                <w:sz w:val="22"/>
                <w:szCs w:val="22"/>
              </w:rPr>
            </w:pPr>
          </w:p>
        </w:tc>
      </w:tr>
      <w:tr w:rsidR="00F44C2D" w:rsidRPr="00D51248" w14:paraId="458CC368" w14:textId="77777777" w:rsidTr="00D51248">
        <w:tc>
          <w:tcPr>
            <w:tcW w:w="632" w:type="dxa"/>
            <w:shd w:val="clear" w:color="auto" w:fill="auto"/>
            <w:vAlign w:val="center"/>
          </w:tcPr>
          <w:p w14:paraId="5174DDF9" w14:textId="77777777" w:rsidR="00F44C2D" w:rsidRPr="00D51248" w:rsidRDefault="00F44C2D" w:rsidP="00F44C2D">
            <w:pPr>
              <w:jc w:val="center"/>
              <w:rPr>
                <w:sz w:val="22"/>
                <w:szCs w:val="22"/>
              </w:rPr>
            </w:pPr>
            <w:r w:rsidRPr="00D51248">
              <w:rPr>
                <w:sz w:val="22"/>
                <w:szCs w:val="22"/>
              </w:rPr>
              <w:t>15</w:t>
            </w:r>
          </w:p>
        </w:tc>
        <w:tc>
          <w:tcPr>
            <w:tcW w:w="5146" w:type="dxa"/>
            <w:shd w:val="clear" w:color="auto" w:fill="auto"/>
            <w:vAlign w:val="center"/>
          </w:tcPr>
          <w:p w14:paraId="0B746FC7" w14:textId="12F84242" w:rsidR="00F44C2D" w:rsidRPr="00D51248" w:rsidRDefault="00F44C2D" w:rsidP="00F44C2D">
            <w:pPr>
              <w:rPr>
                <w:sz w:val="22"/>
                <w:szCs w:val="22"/>
              </w:rPr>
            </w:pPr>
            <w:r w:rsidRPr="00D51248">
              <w:rPr>
                <w:sz w:val="22"/>
                <w:szCs w:val="22"/>
              </w:rPr>
              <w:t>Автомобильная дорога по ул. Кооперативна</w:t>
            </w:r>
            <w:r w:rsidR="000A6265">
              <w:rPr>
                <w:sz w:val="22"/>
                <w:szCs w:val="22"/>
              </w:rPr>
              <w:t>я</w:t>
            </w:r>
          </w:p>
        </w:tc>
        <w:tc>
          <w:tcPr>
            <w:tcW w:w="928" w:type="dxa"/>
            <w:shd w:val="clear" w:color="auto" w:fill="auto"/>
            <w:vAlign w:val="center"/>
          </w:tcPr>
          <w:p w14:paraId="0CF0E25D" w14:textId="77777777" w:rsidR="00F44C2D" w:rsidRPr="00D51248" w:rsidRDefault="00F44C2D" w:rsidP="00F44C2D">
            <w:pPr>
              <w:jc w:val="center"/>
              <w:rPr>
                <w:sz w:val="22"/>
                <w:szCs w:val="22"/>
              </w:rPr>
            </w:pPr>
            <w:r w:rsidRPr="00D51248">
              <w:rPr>
                <w:sz w:val="22"/>
                <w:szCs w:val="22"/>
              </w:rPr>
              <w:t>0,215</w:t>
            </w:r>
          </w:p>
        </w:tc>
        <w:tc>
          <w:tcPr>
            <w:tcW w:w="672" w:type="dxa"/>
            <w:shd w:val="clear" w:color="auto" w:fill="auto"/>
            <w:vAlign w:val="center"/>
          </w:tcPr>
          <w:p w14:paraId="1028BEB0" w14:textId="77777777" w:rsidR="00F44C2D" w:rsidRPr="00D51248" w:rsidRDefault="00F44C2D" w:rsidP="00F44C2D">
            <w:pPr>
              <w:jc w:val="center"/>
              <w:rPr>
                <w:sz w:val="22"/>
                <w:szCs w:val="22"/>
              </w:rPr>
            </w:pPr>
          </w:p>
        </w:tc>
        <w:tc>
          <w:tcPr>
            <w:tcW w:w="821" w:type="dxa"/>
            <w:shd w:val="clear" w:color="auto" w:fill="auto"/>
            <w:vAlign w:val="center"/>
          </w:tcPr>
          <w:p w14:paraId="0628228F" w14:textId="77777777" w:rsidR="00F44C2D" w:rsidRPr="00D51248" w:rsidRDefault="00F44C2D" w:rsidP="00F44C2D">
            <w:pPr>
              <w:jc w:val="center"/>
              <w:rPr>
                <w:sz w:val="22"/>
                <w:szCs w:val="22"/>
              </w:rPr>
            </w:pPr>
            <w:r w:rsidRPr="00D51248">
              <w:rPr>
                <w:sz w:val="22"/>
                <w:szCs w:val="22"/>
              </w:rPr>
              <w:t>0,215</w:t>
            </w:r>
          </w:p>
        </w:tc>
        <w:tc>
          <w:tcPr>
            <w:tcW w:w="711" w:type="dxa"/>
            <w:shd w:val="clear" w:color="auto" w:fill="auto"/>
            <w:vAlign w:val="center"/>
          </w:tcPr>
          <w:p w14:paraId="4CC27967" w14:textId="77777777" w:rsidR="00F44C2D" w:rsidRPr="00D51248" w:rsidRDefault="00F44C2D" w:rsidP="00F44C2D">
            <w:pPr>
              <w:jc w:val="center"/>
              <w:rPr>
                <w:sz w:val="22"/>
                <w:szCs w:val="22"/>
              </w:rPr>
            </w:pPr>
          </w:p>
        </w:tc>
        <w:tc>
          <w:tcPr>
            <w:tcW w:w="660" w:type="dxa"/>
            <w:shd w:val="clear" w:color="auto" w:fill="auto"/>
            <w:vAlign w:val="center"/>
          </w:tcPr>
          <w:p w14:paraId="5BB839C3" w14:textId="77777777" w:rsidR="00F44C2D" w:rsidRPr="00D51248" w:rsidRDefault="00F44C2D" w:rsidP="00F44C2D">
            <w:pPr>
              <w:jc w:val="center"/>
              <w:rPr>
                <w:sz w:val="22"/>
                <w:szCs w:val="22"/>
              </w:rPr>
            </w:pPr>
          </w:p>
        </w:tc>
      </w:tr>
      <w:tr w:rsidR="00F44C2D" w:rsidRPr="00D51248" w14:paraId="04DDFE62" w14:textId="77777777" w:rsidTr="00D51248">
        <w:tc>
          <w:tcPr>
            <w:tcW w:w="632" w:type="dxa"/>
            <w:shd w:val="clear" w:color="auto" w:fill="auto"/>
            <w:vAlign w:val="center"/>
          </w:tcPr>
          <w:p w14:paraId="44315741" w14:textId="77777777" w:rsidR="00F44C2D" w:rsidRPr="00D51248" w:rsidRDefault="00F44C2D" w:rsidP="00F44C2D">
            <w:pPr>
              <w:jc w:val="center"/>
              <w:rPr>
                <w:sz w:val="22"/>
                <w:szCs w:val="22"/>
              </w:rPr>
            </w:pPr>
            <w:r w:rsidRPr="00D51248">
              <w:rPr>
                <w:sz w:val="22"/>
                <w:szCs w:val="22"/>
              </w:rPr>
              <w:t>16</w:t>
            </w:r>
          </w:p>
        </w:tc>
        <w:tc>
          <w:tcPr>
            <w:tcW w:w="5146" w:type="dxa"/>
            <w:shd w:val="clear" w:color="auto" w:fill="auto"/>
            <w:vAlign w:val="center"/>
          </w:tcPr>
          <w:p w14:paraId="33ED36B9" w14:textId="77777777" w:rsidR="00F44C2D" w:rsidRPr="00D51248" w:rsidRDefault="00F44C2D" w:rsidP="00F44C2D">
            <w:pPr>
              <w:rPr>
                <w:sz w:val="22"/>
                <w:szCs w:val="22"/>
              </w:rPr>
            </w:pPr>
            <w:r w:rsidRPr="00D51248">
              <w:rPr>
                <w:sz w:val="22"/>
                <w:szCs w:val="22"/>
              </w:rPr>
              <w:t>Автомобильная дорога по ул. Пушкина</w:t>
            </w:r>
          </w:p>
        </w:tc>
        <w:tc>
          <w:tcPr>
            <w:tcW w:w="928" w:type="dxa"/>
            <w:shd w:val="clear" w:color="auto" w:fill="auto"/>
            <w:vAlign w:val="center"/>
          </w:tcPr>
          <w:p w14:paraId="2E593671" w14:textId="77777777" w:rsidR="00F44C2D" w:rsidRPr="00D51248" w:rsidRDefault="00F44C2D" w:rsidP="00F44C2D">
            <w:pPr>
              <w:jc w:val="center"/>
              <w:rPr>
                <w:sz w:val="22"/>
                <w:szCs w:val="22"/>
              </w:rPr>
            </w:pPr>
            <w:r w:rsidRPr="00D51248">
              <w:rPr>
                <w:sz w:val="22"/>
                <w:szCs w:val="22"/>
              </w:rPr>
              <w:t>0,64</w:t>
            </w:r>
          </w:p>
        </w:tc>
        <w:tc>
          <w:tcPr>
            <w:tcW w:w="672" w:type="dxa"/>
            <w:shd w:val="clear" w:color="auto" w:fill="auto"/>
            <w:vAlign w:val="center"/>
          </w:tcPr>
          <w:p w14:paraId="2F8A61B9" w14:textId="77777777" w:rsidR="00F44C2D" w:rsidRPr="00D51248" w:rsidRDefault="00F44C2D" w:rsidP="00F44C2D">
            <w:pPr>
              <w:jc w:val="center"/>
              <w:rPr>
                <w:sz w:val="22"/>
                <w:szCs w:val="22"/>
              </w:rPr>
            </w:pPr>
          </w:p>
        </w:tc>
        <w:tc>
          <w:tcPr>
            <w:tcW w:w="821" w:type="dxa"/>
            <w:shd w:val="clear" w:color="auto" w:fill="auto"/>
            <w:vAlign w:val="center"/>
          </w:tcPr>
          <w:p w14:paraId="6AD3B36C" w14:textId="77777777" w:rsidR="00F44C2D" w:rsidRPr="00D51248" w:rsidRDefault="00F44C2D" w:rsidP="00F44C2D">
            <w:pPr>
              <w:jc w:val="center"/>
              <w:rPr>
                <w:sz w:val="22"/>
                <w:szCs w:val="22"/>
              </w:rPr>
            </w:pPr>
            <w:r w:rsidRPr="00D51248">
              <w:rPr>
                <w:sz w:val="22"/>
                <w:szCs w:val="22"/>
              </w:rPr>
              <w:t>0,64</w:t>
            </w:r>
          </w:p>
        </w:tc>
        <w:tc>
          <w:tcPr>
            <w:tcW w:w="711" w:type="dxa"/>
            <w:shd w:val="clear" w:color="auto" w:fill="auto"/>
            <w:vAlign w:val="center"/>
          </w:tcPr>
          <w:p w14:paraId="56971F6F" w14:textId="77777777" w:rsidR="00F44C2D" w:rsidRPr="00D51248" w:rsidRDefault="00F44C2D" w:rsidP="00F44C2D">
            <w:pPr>
              <w:jc w:val="center"/>
              <w:rPr>
                <w:sz w:val="22"/>
                <w:szCs w:val="22"/>
              </w:rPr>
            </w:pPr>
          </w:p>
        </w:tc>
        <w:tc>
          <w:tcPr>
            <w:tcW w:w="660" w:type="dxa"/>
            <w:shd w:val="clear" w:color="auto" w:fill="auto"/>
            <w:vAlign w:val="center"/>
          </w:tcPr>
          <w:p w14:paraId="7E9DC00F" w14:textId="77777777" w:rsidR="00F44C2D" w:rsidRPr="00D51248" w:rsidRDefault="00F44C2D" w:rsidP="00F44C2D">
            <w:pPr>
              <w:jc w:val="center"/>
              <w:rPr>
                <w:sz w:val="22"/>
                <w:szCs w:val="22"/>
              </w:rPr>
            </w:pPr>
          </w:p>
        </w:tc>
      </w:tr>
      <w:tr w:rsidR="00F44C2D" w:rsidRPr="00D51248" w14:paraId="37879BC8" w14:textId="77777777" w:rsidTr="00D51248">
        <w:tc>
          <w:tcPr>
            <w:tcW w:w="632" w:type="dxa"/>
            <w:shd w:val="clear" w:color="auto" w:fill="auto"/>
            <w:vAlign w:val="center"/>
          </w:tcPr>
          <w:p w14:paraId="53749D8A" w14:textId="77777777" w:rsidR="00F44C2D" w:rsidRPr="00D51248" w:rsidRDefault="00F44C2D" w:rsidP="00F44C2D">
            <w:pPr>
              <w:jc w:val="center"/>
              <w:rPr>
                <w:sz w:val="22"/>
                <w:szCs w:val="22"/>
              </w:rPr>
            </w:pPr>
            <w:r w:rsidRPr="00D51248">
              <w:rPr>
                <w:sz w:val="22"/>
                <w:szCs w:val="22"/>
              </w:rPr>
              <w:t>17</w:t>
            </w:r>
          </w:p>
        </w:tc>
        <w:tc>
          <w:tcPr>
            <w:tcW w:w="5146" w:type="dxa"/>
            <w:shd w:val="clear" w:color="auto" w:fill="auto"/>
            <w:vAlign w:val="center"/>
          </w:tcPr>
          <w:p w14:paraId="3BCC89DB" w14:textId="77777777" w:rsidR="00F44C2D" w:rsidRPr="00D51248" w:rsidRDefault="00F44C2D" w:rsidP="00F44C2D">
            <w:pPr>
              <w:rPr>
                <w:sz w:val="22"/>
                <w:szCs w:val="22"/>
              </w:rPr>
            </w:pPr>
            <w:r w:rsidRPr="00D51248">
              <w:rPr>
                <w:sz w:val="22"/>
                <w:szCs w:val="22"/>
              </w:rPr>
              <w:t>Автомобильная дорога по ул. Коммунальная 1 уч.</w:t>
            </w:r>
          </w:p>
        </w:tc>
        <w:tc>
          <w:tcPr>
            <w:tcW w:w="928" w:type="dxa"/>
            <w:shd w:val="clear" w:color="auto" w:fill="auto"/>
            <w:vAlign w:val="center"/>
          </w:tcPr>
          <w:p w14:paraId="30D15E6B" w14:textId="77777777" w:rsidR="00F44C2D" w:rsidRPr="00D51248" w:rsidRDefault="00F44C2D" w:rsidP="00F44C2D">
            <w:pPr>
              <w:jc w:val="center"/>
              <w:rPr>
                <w:sz w:val="22"/>
                <w:szCs w:val="22"/>
              </w:rPr>
            </w:pPr>
            <w:r w:rsidRPr="00D51248">
              <w:rPr>
                <w:sz w:val="22"/>
                <w:szCs w:val="22"/>
              </w:rPr>
              <w:t>0,645</w:t>
            </w:r>
          </w:p>
        </w:tc>
        <w:tc>
          <w:tcPr>
            <w:tcW w:w="672" w:type="dxa"/>
            <w:shd w:val="clear" w:color="auto" w:fill="auto"/>
            <w:vAlign w:val="center"/>
          </w:tcPr>
          <w:p w14:paraId="6B1FE9C3" w14:textId="77777777" w:rsidR="00F44C2D" w:rsidRPr="00D51248" w:rsidRDefault="00F44C2D" w:rsidP="00F44C2D">
            <w:pPr>
              <w:jc w:val="center"/>
              <w:rPr>
                <w:sz w:val="22"/>
                <w:szCs w:val="22"/>
              </w:rPr>
            </w:pPr>
          </w:p>
        </w:tc>
        <w:tc>
          <w:tcPr>
            <w:tcW w:w="821" w:type="dxa"/>
            <w:shd w:val="clear" w:color="auto" w:fill="auto"/>
            <w:vAlign w:val="center"/>
          </w:tcPr>
          <w:p w14:paraId="4257D533" w14:textId="77777777" w:rsidR="00F44C2D" w:rsidRPr="00D51248" w:rsidRDefault="00F44C2D" w:rsidP="00F44C2D">
            <w:pPr>
              <w:jc w:val="center"/>
              <w:rPr>
                <w:sz w:val="22"/>
                <w:szCs w:val="22"/>
              </w:rPr>
            </w:pPr>
            <w:r w:rsidRPr="00D51248">
              <w:rPr>
                <w:sz w:val="22"/>
                <w:szCs w:val="22"/>
              </w:rPr>
              <w:t>0,645</w:t>
            </w:r>
          </w:p>
        </w:tc>
        <w:tc>
          <w:tcPr>
            <w:tcW w:w="711" w:type="dxa"/>
            <w:shd w:val="clear" w:color="auto" w:fill="auto"/>
            <w:vAlign w:val="center"/>
          </w:tcPr>
          <w:p w14:paraId="3E9AED01" w14:textId="77777777" w:rsidR="00F44C2D" w:rsidRPr="00D51248" w:rsidRDefault="00F44C2D" w:rsidP="00F44C2D">
            <w:pPr>
              <w:jc w:val="center"/>
              <w:rPr>
                <w:sz w:val="22"/>
                <w:szCs w:val="22"/>
              </w:rPr>
            </w:pPr>
          </w:p>
        </w:tc>
        <w:tc>
          <w:tcPr>
            <w:tcW w:w="660" w:type="dxa"/>
            <w:shd w:val="clear" w:color="auto" w:fill="auto"/>
            <w:vAlign w:val="center"/>
          </w:tcPr>
          <w:p w14:paraId="58831348" w14:textId="77777777" w:rsidR="00F44C2D" w:rsidRPr="00D51248" w:rsidRDefault="00F44C2D" w:rsidP="00F44C2D">
            <w:pPr>
              <w:jc w:val="center"/>
              <w:rPr>
                <w:sz w:val="22"/>
                <w:szCs w:val="22"/>
              </w:rPr>
            </w:pPr>
          </w:p>
        </w:tc>
      </w:tr>
      <w:tr w:rsidR="00F44C2D" w:rsidRPr="00D51248" w14:paraId="3C806982" w14:textId="77777777" w:rsidTr="00D51248">
        <w:tc>
          <w:tcPr>
            <w:tcW w:w="632" w:type="dxa"/>
            <w:shd w:val="clear" w:color="auto" w:fill="auto"/>
            <w:vAlign w:val="center"/>
          </w:tcPr>
          <w:p w14:paraId="68700D56" w14:textId="77777777" w:rsidR="00F44C2D" w:rsidRPr="00D51248" w:rsidRDefault="00F44C2D" w:rsidP="00F44C2D">
            <w:pPr>
              <w:jc w:val="center"/>
              <w:rPr>
                <w:sz w:val="22"/>
                <w:szCs w:val="22"/>
                <w:lang w:val="en-US"/>
              </w:rPr>
            </w:pPr>
            <w:r w:rsidRPr="00D51248">
              <w:rPr>
                <w:sz w:val="22"/>
                <w:szCs w:val="22"/>
                <w:lang w:val="en-US"/>
              </w:rPr>
              <w:t>18</w:t>
            </w:r>
          </w:p>
        </w:tc>
        <w:tc>
          <w:tcPr>
            <w:tcW w:w="5146" w:type="dxa"/>
            <w:shd w:val="clear" w:color="auto" w:fill="auto"/>
            <w:vAlign w:val="center"/>
          </w:tcPr>
          <w:p w14:paraId="2DBC9999" w14:textId="77777777" w:rsidR="00F44C2D" w:rsidRPr="00D51248" w:rsidRDefault="00F44C2D" w:rsidP="00F44C2D">
            <w:pPr>
              <w:rPr>
                <w:sz w:val="22"/>
                <w:szCs w:val="22"/>
              </w:rPr>
            </w:pPr>
            <w:r w:rsidRPr="00D51248">
              <w:rPr>
                <w:sz w:val="22"/>
                <w:szCs w:val="22"/>
              </w:rPr>
              <w:t>Автомобильная дорога по ул. Коммунальная 2 уч.</w:t>
            </w:r>
          </w:p>
        </w:tc>
        <w:tc>
          <w:tcPr>
            <w:tcW w:w="928" w:type="dxa"/>
            <w:shd w:val="clear" w:color="auto" w:fill="auto"/>
            <w:vAlign w:val="center"/>
          </w:tcPr>
          <w:p w14:paraId="375D5800" w14:textId="77777777" w:rsidR="00F44C2D" w:rsidRPr="00D51248" w:rsidRDefault="00F44C2D" w:rsidP="00F44C2D">
            <w:pPr>
              <w:jc w:val="center"/>
              <w:rPr>
                <w:sz w:val="22"/>
                <w:szCs w:val="22"/>
              </w:rPr>
            </w:pPr>
            <w:r w:rsidRPr="00D51248">
              <w:rPr>
                <w:sz w:val="22"/>
                <w:szCs w:val="22"/>
              </w:rPr>
              <w:t>0,622</w:t>
            </w:r>
          </w:p>
        </w:tc>
        <w:tc>
          <w:tcPr>
            <w:tcW w:w="672" w:type="dxa"/>
            <w:shd w:val="clear" w:color="auto" w:fill="auto"/>
            <w:vAlign w:val="center"/>
          </w:tcPr>
          <w:p w14:paraId="1305D48A" w14:textId="77777777" w:rsidR="00F44C2D" w:rsidRPr="00D51248" w:rsidRDefault="00F44C2D" w:rsidP="00F44C2D">
            <w:pPr>
              <w:jc w:val="center"/>
              <w:rPr>
                <w:sz w:val="22"/>
                <w:szCs w:val="22"/>
              </w:rPr>
            </w:pPr>
          </w:p>
        </w:tc>
        <w:tc>
          <w:tcPr>
            <w:tcW w:w="821" w:type="dxa"/>
            <w:shd w:val="clear" w:color="auto" w:fill="auto"/>
            <w:vAlign w:val="center"/>
          </w:tcPr>
          <w:p w14:paraId="61B7721F" w14:textId="77777777" w:rsidR="00F44C2D" w:rsidRPr="00D51248" w:rsidRDefault="00F44C2D" w:rsidP="00F44C2D">
            <w:pPr>
              <w:jc w:val="center"/>
              <w:rPr>
                <w:sz w:val="22"/>
                <w:szCs w:val="22"/>
              </w:rPr>
            </w:pPr>
            <w:r w:rsidRPr="00D51248">
              <w:rPr>
                <w:sz w:val="22"/>
                <w:szCs w:val="22"/>
              </w:rPr>
              <w:t>0,622</w:t>
            </w:r>
          </w:p>
        </w:tc>
        <w:tc>
          <w:tcPr>
            <w:tcW w:w="711" w:type="dxa"/>
            <w:shd w:val="clear" w:color="auto" w:fill="auto"/>
            <w:vAlign w:val="center"/>
          </w:tcPr>
          <w:p w14:paraId="55A1EDBF" w14:textId="77777777" w:rsidR="00F44C2D" w:rsidRPr="00D51248" w:rsidRDefault="00F44C2D" w:rsidP="00F44C2D">
            <w:pPr>
              <w:jc w:val="center"/>
              <w:rPr>
                <w:sz w:val="22"/>
                <w:szCs w:val="22"/>
              </w:rPr>
            </w:pPr>
          </w:p>
        </w:tc>
        <w:tc>
          <w:tcPr>
            <w:tcW w:w="660" w:type="dxa"/>
            <w:shd w:val="clear" w:color="auto" w:fill="auto"/>
            <w:vAlign w:val="center"/>
          </w:tcPr>
          <w:p w14:paraId="402A9419" w14:textId="77777777" w:rsidR="00F44C2D" w:rsidRPr="00D51248" w:rsidRDefault="00F44C2D" w:rsidP="00F44C2D">
            <w:pPr>
              <w:jc w:val="center"/>
              <w:rPr>
                <w:sz w:val="22"/>
                <w:szCs w:val="22"/>
              </w:rPr>
            </w:pPr>
          </w:p>
        </w:tc>
      </w:tr>
      <w:tr w:rsidR="00F44C2D" w:rsidRPr="00D51248" w14:paraId="282F22E2" w14:textId="77777777" w:rsidTr="00D51248">
        <w:tc>
          <w:tcPr>
            <w:tcW w:w="632" w:type="dxa"/>
            <w:shd w:val="clear" w:color="auto" w:fill="auto"/>
            <w:vAlign w:val="center"/>
          </w:tcPr>
          <w:p w14:paraId="255C85AE" w14:textId="77777777" w:rsidR="00F44C2D" w:rsidRPr="00D51248" w:rsidRDefault="00F44C2D" w:rsidP="00F44C2D">
            <w:pPr>
              <w:jc w:val="center"/>
              <w:rPr>
                <w:sz w:val="22"/>
                <w:szCs w:val="22"/>
                <w:lang w:val="en-US"/>
              </w:rPr>
            </w:pPr>
            <w:r w:rsidRPr="00D51248">
              <w:rPr>
                <w:sz w:val="22"/>
                <w:szCs w:val="22"/>
                <w:lang w:val="en-US"/>
              </w:rPr>
              <w:t>19</w:t>
            </w:r>
          </w:p>
        </w:tc>
        <w:tc>
          <w:tcPr>
            <w:tcW w:w="5146" w:type="dxa"/>
            <w:shd w:val="clear" w:color="auto" w:fill="auto"/>
            <w:vAlign w:val="center"/>
          </w:tcPr>
          <w:p w14:paraId="69813BCD" w14:textId="77777777" w:rsidR="00F44C2D" w:rsidRPr="00D51248" w:rsidRDefault="00F44C2D" w:rsidP="00F44C2D">
            <w:pPr>
              <w:rPr>
                <w:sz w:val="22"/>
                <w:szCs w:val="22"/>
              </w:rPr>
            </w:pPr>
            <w:r w:rsidRPr="00D51248">
              <w:rPr>
                <w:sz w:val="22"/>
                <w:szCs w:val="22"/>
              </w:rPr>
              <w:t>Автомобильная дорога по ул. Зеленая</w:t>
            </w:r>
          </w:p>
        </w:tc>
        <w:tc>
          <w:tcPr>
            <w:tcW w:w="928" w:type="dxa"/>
            <w:shd w:val="clear" w:color="auto" w:fill="auto"/>
            <w:vAlign w:val="center"/>
          </w:tcPr>
          <w:p w14:paraId="1DE00E47" w14:textId="77777777" w:rsidR="00F44C2D" w:rsidRPr="00D51248" w:rsidRDefault="00F44C2D" w:rsidP="00F44C2D">
            <w:pPr>
              <w:jc w:val="center"/>
              <w:rPr>
                <w:sz w:val="22"/>
                <w:szCs w:val="22"/>
              </w:rPr>
            </w:pPr>
            <w:r w:rsidRPr="00D51248">
              <w:rPr>
                <w:sz w:val="22"/>
                <w:szCs w:val="22"/>
              </w:rPr>
              <w:t>0,541</w:t>
            </w:r>
          </w:p>
        </w:tc>
        <w:tc>
          <w:tcPr>
            <w:tcW w:w="672" w:type="dxa"/>
            <w:shd w:val="clear" w:color="auto" w:fill="auto"/>
            <w:vAlign w:val="center"/>
          </w:tcPr>
          <w:p w14:paraId="3790755D" w14:textId="77777777" w:rsidR="00F44C2D" w:rsidRPr="00D51248" w:rsidRDefault="00F44C2D" w:rsidP="00F44C2D">
            <w:pPr>
              <w:jc w:val="center"/>
              <w:rPr>
                <w:sz w:val="22"/>
                <w:szCs w:val="22"/>
              </w:rPr>
            </w:pPr>
          </w:p>
        </w:tc>
        <w:tc>
          <w:tcPr>
            <w:tcW w:w="821" w:type="dxa"/>
            <w:shd w:val="clear" w:color="auto" w:fill="auto"/>
            <w:vAlign w:val="center"/>
          </w:tcPr>
          <w:p w14:paraId="3BF333C6" w14:textId="77777777" w:rsidR="00F44C2D" w:rsidRPr="00D51248" w:rsidRDefault="00F44C2D" w:rsidP="00F44C2D">
            <w:pPr>
              <w:jc w:val="center"/>
              <w:rPr>
                <w:sz w:val="22"/>
                <w:szCs w:val="22"/>
              </w:rPr>
            </w:pPr>
            <w:r w:rsidRPr="00D51248">
              <w:rPr>
                <w:sz w:val="22"/>
                <w:szCs w:val="22"/>
              </w:rPr>
              <w:t>0,541</w:t>
            </w:r>
          </w:p>
        </w:tc>
        <w:tc>
          <w:tcPr>
            <w:tcW w:w="711" w:type="dxa"/>
            <w:shd w:val="clear" w:color="auto" w:fill="auto"/>
            <w:vAlign w:val="center"/>
          </w:tcPr>
          <w:p w14:paraId="7C15F53D" w14:textId="77777777" w:rsidR="00F44C2D" w:rsidRPr="00D51248" w:rsidRDefault="00F44C2D" w:rsidP="00F44C2D">
            <w:pPr>
              <w:jc w:val="center"/>
              <w:rPr>
                <w:sz w:val="22"/>
                <w:szCs w:val="22"/>
              </w:rPr>
            </w:pPr>
          </w:p>
        </w:tc>
        <w:tc>
          <w:tcPr>
            <w:tcW w:w="660" w:type="dxa"/>
            <w:shd w:val="clear" w:color="auto" w:fill="auto"/>
            <w:vAlign w:val="center"/>
          </w:tcPr>
          <w:p w14:paraId="716E1BD8" w14:textId="77777777" w:rsidR="00F44C2D" w:rsidRPr="00D51248" w:rsidRDefault="00F44C2D" w:rsidP="00F44C2D">
            <w:pPr>
              <w:jc w:val="center"/>
              <w:rPr>
                <w:sz w:val="22"/>
                <w:szCs w:val="22"/>
              </w:rPr>
            </w:pPr>
          </w:p>
        </w:tc>
      </w:tr>
      <w:tr w:rsidR="00F44C2D" w:rsidRPr="00D51248" w14:paraId="4DDA07A2" w14:textId="77777777" w:rsidTr="00D51248">
        <w:tc>
          <w:tcPr>
            <w:tcW w:w="632" w:type="dxa"/>
            <w:shd w:val="clear" w:color="auto" w:fill="auto"/>
            <w:vAlign w:val="center"/>
          </w:tcPr>
          <w:p w14:paraId="335A03DB" w14:textId="77777777" w:rsidR="00F44C2D" w:rsidRPr="00D51248" w:rsidRDefault="00F44C2D" w:rsidP="00F44C2D">
            <w:pPr>
              <w:jc w:val="center"/>
              <w:rPr>
                <w:sz w:val="22"/>
                <w:szCs w:val="22"/>
                <w:lang w:val="en-US"/>
              </w:rPr>
            </w:pPr>
            <w:r w:rsidRPr="00D51248">
              <w:rPr>
                <w:sz w:val="22"/>
                <w:szCs w:val="22"/>
                <w:lang w:val="en-US"/>
              </w:rPr>
              <w:t>20</w:t>
            </w:r>
          </w:p>
        </w:tc>
        <w:tc>
          <w:tcPr>
            <w:tcW w:w="5146" w:type="dxa"/>
            <w:shd w:val="clear" w:color="auto" w:fill="auto"/>
            <w:vAlign w:val="center"/>
          </w:tcPr>
          <w:p w14:paraId="1F52B48A" w14:textId="47B2FD3F" w:rsidR="00F44C2D" w:rsidRPr="00D51248" w:rsidRDefault="00F44C2D" w:rsidP="00F44C2D">
            <w:pPr>
              <w:rPr>
                <w:sz w:val="22"/>
                <w:szCs w:val="22"/>
              </w:rPr>
            </w:pPr>
            <w:r w:rsidRPr="00D51248">
              <w:rPr>
                <w:sz w:val="22"/>
                <w:szCs w:val="22"/>
              </w:rPr>
              <w:t>Автомобильная дорога по ул. Комсомольска</w:t>
            </w:r>
            <w:r w:rsidR="00D51248">
              <w:rPr>
                <w:sz w:val="22"/>
                <w:szCs w:val="22"/>
              </w:rPr>
              <w:t>я</w:t>
            </w:r>
          </w:p>
        </w:tc>
        <w:tc>
          <w:tcPr>
            <w:tcW w:w="928" w:type="dxa"/>
            <w:shd w:val="clear" w:color="auto" w:fill="auto"/>
            <w:vAlign w:val="center"/>
          </w:tcPr>
          <w:p w14:paraId="42E4CCA7" w14:textId="77777777" w:rsidR="00F44C2D" w:rsidRPr="00D51248" w:rsidRDefault="00F44C2D" w:rsidP="00F44C2D">
            <w:pPr>
              <w:jc w:val="center"/>
              <w:rPr>
                <w:sz w:val="22"/>
                <w:szCs w:val="22"/>
              </w:rPr>
            </w:pPr>
            <w:r w:rsidRPr="00D51248">
              <w:rPr>
                <w:sz w:val="22"/>
                <w:szCs w:val="22"/>
              </w:rPr>
              <w:t>0,335</w:t>
            </w:r>
          </w:p>
        </w:tc>
        <w:tc>
          <w:tcPr>
            <w:tcW w:w="672" w:type="dxa"/>
            <w:shd w:val="clear" w:color="auto" w:fill="auto"/>
            <w:vAlign w:val="center"/>
          </w:tcPr>
          <w:p w14:paraId="5E8BF72F" w14:textId="77777777" w:rsidR="00F44C2D" w:rsidRPr="00D51248" w:rsidRDefault="00F44C2D" w:rsidP="00F44C2D">
            <w:pPr>
              <w:jc w:val="center"/>
              <w:rPr>
                <w:sz w:val="22"/>
                <w:szCs w:val="22"/>
              </w:rPr>
            </w:pPr>
          </w:p>
        </w:tc>
        <w:tc>
          <w:tcPr>
            <w:tcW w:w="821" w:type="dxa"/>
            <w:shd w:val="clear" w:color="auto" w:fill="auto"/>
            <w:vAlign w:val="center"/>
          </w:tcPr>
          <w:p w14:paraId="3A96C215" w14:textId="77777777" w:rsidR="00F44C2D" w:rsidRPr="00D51248" w:rsidRDefault="00F44C2D" w:rsidP="00F44C2D">
            <w:pPr>
              <w:jc w:val="center"/>
              <w:rPr>
                <w:sz w:val="22"/>
                <w:szCs w:val="22"/>
              </w:rPr>
            </w:pPr>
            <w:r w:rsidRPr="00D51248">
              <w:rPr>
                <w:sz w:val="22"/>
                <w:szCs w:val="22"/>
              </w:rPr>
              <w:t>0,335</w:t>
            </w:r>
          </w:p>
        </w:tc>
        <w:tc>
          <w:tcPr>
            <w:tcW w:w="711" w:type="dxa"/>
            <w:shd w:val="clear" w:color="auto" w:fill="auto"/>
            <w:vAlign w:val="center"/>
          </w:tcPr>
          <w:p w14:paraId="44A06AB5" w14:textId="77777777" w:rsidR="00F44C2D" w:rsidRPr="00D51248" w:rsidRDefault="00F44C2D" w:rsidP="00F44C2D">
            <w:pPr>
              <w:jc w:val="center"/>
              <w:rPr>
                <w:sz w:val="22"/>
                <w:szCs w:val="22"/>
              </w:rPr>
            </w:pPr>
          </w:p>
        </w:tc>
        <w:tc>
          <w:tcPr>
            <w:tcW w:w="660" w:type="dxa"/>
            <w:shd w:val="clear" w:color="auto" w:fill="auto"/>
            <w:vAlign w:val="center"/>
          </w:tcPr>
          <w:p w14:paraId="592A7BBE" w14:textId="77777777" w:rsidR="00F44C2D" w:rsidRPr="00D51248" w:rsidRDefault="00F44C2D" w:rsidP="00F44C2D">
            <w:pPr>
              <w:jc w:val="center"/>
              <w:rPr>
                <w:sz w:val="22"/>
                <w:szCs w:val="22"/>
              </w:rPr>
            </w:pPr>
          </w:p>
        </w:tc>
      </w:tr>
      <w:tr w:rsidR="00F44C2D" w:rsidRPr="00D51248" w14:paraId="127E86DA" w14:textId="77777777" w:rsidTr="00D51248">
        <w:tc>
          <w:tcPr>
            <w:tcW w:w="632" w:type="dxa"/>
            <w:shd w:val="clear" w:color="auto" w:fill="auto"/>
            <w:vAlign w:val="center"/>
          </w:tcPr>
          <w:p w14:paraId="4063A300" w14:textId="77777777" w:rsidR="00F44C2D" w:rsidRPr="00D51248" w:rsidRDefault="00F44C2D" w:rsidP="00F44C2D">
            <w:pPr>
              <w:jc w:val="center"/>
              <w:rPr>
                <w:sz w:val="22"/>
                <w:szCs w:val="22"/>
                <w:lang w:val="en-US"/>
              </w:rPr>
            </w:pPr>
            <w:r w:rsidRPr="00D51248">
              <w:rPr>
                <w:sz w:val="22"/>
                <w:szCs w:val="22"/>
                <w:lang w:val="en-US"/>
              </w:rPr>
              <w:t>21</w:t>
            </w:r>
          </w:p>
        </w:tc>
        <w:tc>
          <w:tcPr>
            <w:tcW w:w="5146" w:type="dxa"/>
            <w:shd w:val="clear" w:color="auto" w:fill="auto"/>
            <w:vAlign w:val="center"/>
          </w:tcPr>
          <w:p w14:paraId="497105F9" w14:textId="77777777" w:rsidR="00F44C2D" w:rsidRPr="00D51248" w:rsidRDefault="00F44C2D" w:rsidP="00F44C2D">
            <w:pPr>
              <w:rPr>
                <w:sz w:val="22"/>
                <w:szCs w:val="22"/>
              </w:rPr>
            </w:pPr>
            <w:r w:rsidRPr="00D51248">
              <w:rPr>
                <w:sz w:val="22"/>
                <w:szCs w:val="22"/>
              </w:rPr>
              <w:t>Автомобильная дорога по ул. ДРП 1 уч.</w:t>
            </w:r>
          </w:p>
        </w:tc>
        <w:tc>
          <w:tcPr>
            <w:tcW w:w="928" w:type="dxa"/>
            <w:shd w:val="clear" w:color="auto" w:fill="auto"/>
            <w:vAlign w:val="center"/>
          </w:tcPr>
          <w:p w14:paraId="0FFF0C88" w14:textId="77777777" w:rsidR="00F44C2D" w:rsidRPr="00D51248" w:rsidRDefault="00F44C2D" w:rsidP="00F44C2D">
            <w:pPr>
              <w:jc w:val="center"/>
              <w:rPr>
                <w:sz w:val="22"/>
                <w:szCs w:val="22"/>
              </w:rPr>
            </w:pPr>
            <w:r w:rsidRPr="00D51248">
              <w:rPr>
                <w:sz w:val="22"/>
                <w:szCs w:val="22"/>
              </w:rPr>
              <w:t>0,346</w:t>
            </w:r>
          </w:p>
        </w:tc>
        <w:tc>
          <w:tcPr>
            <w:tcW w:w="672" w:type="dxa"/>
            <w:shd w:val="clear" w:color="auto" w:fill="auto"/>
            <w:vAlign w:val="center"/>
          </w:tcPr>
          <w:p w14:paraId="46908689" w14:textId="77777777" w:rsidR="00F44C2D" w:rsidRPr="00D51248" w:rsidRDefault="00F44C2D" w:rsidP="00F44C2D">
            <w:pPr>
              <w:jc w:val="center"/>
              <w:rPr>
                <w:sz w:val="22"/>
                <w:szCs w:val="22"/>
              </w:rPr>
            </w:pPr>
          </w:p>
        </w:tc>
        <w:tc>
          <w:tcPr>
            <w:tcW w:w="821" w:type="dxa"/>
            <w:shd w:val="clear" w:color="auto" w:fill="auto"/>
            <w:vAlign w:val="center"/>
          </w:tcPr>
          <w:p w14:paraId="31861A66" w14:textId="77777777" w:rsidR="00F44C2D" w:rsidRPr="00D51248" w:rsidRDefault="00F44C2D" w:rsidP="00F44C2D">
            <w:pPr>
              <w:jc w:val="center"/>
              <w:rPr>
                <w:sz w:val="22"/>
                <w:szCs w:val="22"/>
              </w:rPr>
            </w:pPr>
            <w:r w:rsidRPr="00D51248">
              <w:rPr>
                <w:sz w:val="22"/>
                <w:szCs w:val="22"/>
              </w:rPr>
              <w:t>0,346</w:t>
            </w:r>
          </w:p>
        </w:tc>
        <w:tc>
          <w:tcPr>
            <w:tcW w:w="711" w:type="dxa"/>
            <w:shd w:val="clear" w:color="auto" w:fill="auto"/>
            <w:vAlign w:val="center"/>
          </w:tcPr>
          <w:p w14:paraId="00AF92BA" w14:textId="77777777" w:rsidR="00F44C2D" w:rsidRPr="00D51248" w:rsidRDefault="00F44C2D" w:rsidP="00F44C2D">
            <w:pPr>
              <w:jc w:val="center"/>
              <w:rPr>
                <w:sz w:val="22"/>
                <w:szCs w:val="22"/>
              </w:rPr>
            </w:pPr>
          </w:p>
        </w:tc>
        <w:tc>
          <w:tcPr>
            <w:tcW w:w="660" w:type="dxa"/>
            <w:shd w:val="clear" w:color="auto" w:fill="auto"/>
            <w:vAlign w:val="center"/>
          </w:tcPr>
          <w:p w14:paraId="6A9C8A9D" w14:textId="77777777" w:rsidR="00F44C2D" w:rsidRPr="00D51248" w:rsidRDefault="00F44C2D" w:rsidP="00F44C2D">
            <w:pPr>
              <w:jc w:val="center"/>
              <w:rPr>
                <w:sz w:val="22"/>
                <w:szCs w:val="22"/>
              </w:rPr>
            </w:pPr>
          </w:p>
        </w:tc>
      </w:tr>
      <w:tr w:rsidR="00F44C2D" w:rsidRPr="00D51248" w14:paraId="58CE5006" w14:textId="77777777" w:rsidTr="00D51248">
        <w:tc>
          <w:tcPr>
            <w:tcW w:w="632" w:type="dxa"/>
            <w:shd w:val="clear" w:color="auto" w:fill="auto"/>
            <w:vAlign w:val="center"/>
          </w:tcPr>
          <w:p w14:paraId="1B0801A9" w14:textId="77777777" w:rsidR="00F44C2D" w:rsidRPr="00D51248" w:rsidRDefault="00F44C2D" w:rsidP="00F44C2D">
            <w:pPr>
              <w:jc w:val="center"/>
              <w:rPr>
                <w:sz w:val="22"/>
                <w:szCs w:val="22"/>
                <w:lang w:val="en-US"/>
              </w:rPr>
            </w:pPr>
            <w:r w:rsidRPr="00D51248">
              <w:rPr>
                <w:sz w:val="22"/>
                <w:szCs w:val="22"/>
                <w:lang w:val="en-US"/>
              </w:rPr>
              <w:t>22</w:t>
            </w:r>
          </w:p>
        </w:tc>
        <w:tc>
          <w:tcPr>
            <w:tcW w:w="5146" w:type="dxa"/>
            <w:shd w:val="clear" w:color="auto" w:fill="auto"/>
            <w:vAlign w:val="center"/>
          </w:tcPr>
          <w:p w14:paraId="1D34672B" w14:textId="77777777" w:rsidR="00F44C2D" w:rsidRPr="00D51248" w:rsidRDefault="00F44C2D" w:rsidP="00F44C2D">
            <w:pPr>
              <w:rPr>
                <w:sz w:val="22"/>
                <w:szCs w:val="22"/>
              </w:rPr>
            </w:pPr>
            <w:r w:rsidRPr="00D51248">
              <w:rPr>
                <w:sz w:val="22"/>
                <w:szCs w:val="22"/>
              </w:rPr>
              <w:t>Автомобильная дорога по ул. ДРП 2 уч.</w:t>
            </w:r>
          </w:p>
        </w:tc>
        <w:tc>
          <w:tcPr>
            <w:tcW w:w="928" w:type="dxa"/>
            <w:shd w:val="clear" w:color="auto" w:fill="auto"/>
            <w:vAlign w:val="center"/>
          </w:tcPr>
          <w:p w14:paraId="7E66ADFD" w14:textId="77777777" w:rsidR="00F44C2D" w:rsidRPr="00D51248" w:rsidRDefault="00F44C2D" w:rsidP="00F44C2D">
            <w:pPr>
              <w:jc w:val="center"/>
              <w:rPr>
                <w:sz w:val="22"/>
                <w:szCs w:val="22"/>
              </w:rPr>
            </w:pPr>
            <w:r w:rsidRPr="00D51248">
              <w:rPr>
                <w:sz w:val="22"/>
                <w:szCs w:val="22"/>
              </w:rPr>
              <w:t>0,105</w:t>
            </w:r>
          </w:p>
        </w:tc>
        <w:tc>
          <w:tcPr>
            <w:tcW w:w="672" w:type="dxa"/>
            <w:shd w:val="clear" w:color="auto" w:fill="auto"/>
            <w:vAlign w:val="center"/>
          </w:tcPr>
          <w:p w14:paraId="442DCD27" w14:textId="77777777" w:rsidR="00F44C2D" w:rsidRPr="00D51248" w:rsidRDefault="00F44C2D" w:rsidP="00F44C2D">
            <w:pPr>
              <w:jc w:val="center"/>
              <w:rPr>
                <w:sz w:val="22"/>
                <w:szCs w:val="22"/>
              </w:rPr>
            </w:pPr>
          </w:p>
        </w:tc>
        <w:tc>
          <w:tcPr>
            <w:tcW w:w="821" w:type="dxa"/>
            <w:shd w:val="clear" w:color="auto" w:fill="auto"/>
            <w:vAlign w:val="center"/>
          </w:tcPr>
          <w:p w14:paraId="2C242FF4" w14:textId="77777777" w:rsidR="00F44C2D" w:rsidRPr="00D51248" w:rsidRDefault="00F44C2D" w:rsidP="00F44C2D">
            <w:pPr>
              <w:jc w:val="center"/>
              <w:rPr>
                <w:sz w:val="22"/>
                <w:szCs w:val="22"/>
              </w:rPr>
            </w:pPr>
            <w:r w:rsidRPr="00D51248">
              <w:rPr>
                <w:sz w:val="22"/>
                <w:szCs w:val="22"/>
              </w:rPr>
              <w:t>0,105</w:t>
            </w:r>
          </w:p>
        </w:tc>
        <w:tc>
          <w:tcPr>
            <w:tcW w:w="711" w:type="dxa"/>
            <w:shd w:val="clear" w:color="auto" w:fill="auto"/>
            <w:vAlign w:val="center"/>
          </w:tcPr>
          <w:p w14:paraId="035074DE" w14:textId="77777777" w:rsidR="00F44C2D" w:rsidRPr="00D51248" w:rsidRDefault="00F44C2D" w:rsidP="00F44C2D">
            <w:pPr>
              <w:jc w:val="center"/>
              <w:rPr>
                <w:sz w:val="22"/>
                <w:szCs w:val="22"/>
              </w:rPr>
            </w:pPr>
          </w:p>
        </w:tc>
        <w:tc>
          <w:tcPr>
            <w:tcW w:w="660" w:type="dxa"/>
            <w:shd w:val="clear" w:color="auto" w:fill="auto"/>
            <w:vAlign w:val="center"/>
          </w:tcPr>
          <w:p w14:paraId="40A0183A" w14:textId="77777777" w:rsidR="00F44C2D" w:rsidRPr="00D51248" w:rsidRDefault="00F44C2D" w:rsidP="00F44C2D">
            <w:pPr>
              <w:jc w:val="center"/>
              <w:rPr>
                <w:sz w:val="22"/>
                <w:szCs w:val="22"/>
              </w:rPr>
            </w:pPr>
          </w:p>
        </w:tc>
      </w:tr>
      <w:tr w:rsidR="00F44C2D" w:rsidRPr="00D51248" w14:paraId="3DEC29E1" w14:textId="77777777" w:rsidTr="00D51248">
        <w:tc>
          <w:tcPr>
            <w:tcW w:w="632" w:type="dxa"/>
            <w:shd w:val="clear" w:color="auto" w:fill="auto"/>
            <w:vAlign w:val="center"/>
          </w:tcPr>
          <w:p w14:paraId="7DE0D6AF" w14:textId="77777777" w:rsidR="00F44C2D" w:rsidRPr="00D51248" w:rsidRDefault="00F44C2D" w:rsidP="00F44C2D">
            <w:pPr>
              <w:jc w:val="center"/>
              <w:rPr>
                <w:sz w:val="22"/>
                <w:szCs w:val="22"/>
                <w:lang w:val="en-US"/>
              </w:rPr>
            </w:pPr>
            <w:r w:rsidRPr="00D51248">
              <w:rPr>
                <w:sz w:val="22"/>
                <w:szCs w:val="22"/>
                <w:lang w:val="en-US"/>
              </w:rPr>
              <w:t>23</w:t>
            </w:r>
          </w:p>
        </w:tc>
        <w:tc>
          <w:tcPr>
            <w:tcW w:w="5146" w:type="dxa"/>
            <w:shd w:val="clear" w:color="auto" w:fill="auto"/>
            <w:vAlign w:val="center"/>
          </w:tcPr>
          <w:p w14:paraId="3598F5FB" w14:textId="77777777" w:rsidR="00F44C2D" w:rsidRPr="00D51248" w:rsidRDefault="00F44C2D" w:rsidP="00F44C2D">
            <w:pPr>
              <w:rPr>
                <w:sz w:val="22"/>
                <w:szCs w:val="22"/>
              </w:rPr>
            </w:pPr>
            <w:r w:rsidRPr="00D51248">
              <w:rPr>
                <w:sz w:val="22"/>
                <w:szCs w:val="22"/>
              </w:rPr>
              <w:t>Автомобильная дорога по ул. ДРП 3 уч.</w:t>
            </w:r>
          </w:p>
        </w:tc>
        <w:tc>
          <w:tcPr>
            <w:tcW w:w="928" w:type="dxa"/>
            <w:shd w:val="clear" w:color="auto" w:fill="auto"/>
            <w:vAlign w:val="center"/>
          </w:tcPr>
          <w:p w14:paraId="48216225" w14:textId="77777777" w:rsidR="00F44C2D" w:rsidRPr="00D51248" w:rsidRDefault="00F44C2D" w:rsidP="00F44C2D">
            <w:pPr>
              <w:jc w:val="center"/>
              <w:rPr>
                <w:sz w:val="22"/>
                <w:szCs w:val="22"/>
              </w:rPr>
            </w:pPr>
            <w:r w:rsidRPr="00D51248">
              <w:rPr>
                <w:sz w:val="22"/>
                <w:szCs w:val="22"/>
              </w:rPr>
              <w:t>0,1</w:t>
            </w:r>
          </w:p>
        </w:tc>
        <w:tc>
          <w:tcPr>
            <w:tcW w:w="672" w:type="dxa"/>
            <w:shd w:val="clear" w:color="auto" w:fill="auto"/>
            <w:vAlign w:val="center"/>
          </w:tcPr>
          <w:p w14:paraId="43BEF59D" w14:textId="77777777" w:rsidR="00F44C2D" w:rsidRPr="00D51248" w:rsidRDefault="00F44C2D" w:rsidP="00F44C2D">
            <w:pPr>
              <w:jc w:val="center"/>
              <w:rPr>
                <w:sz w:val="22"/>
                <w:szCs w:val="22"/>
              </w:rPr>
            </w:pPr>
          </w:p>
        </w:tc>
        <w:tc>
          <w:tcPr>
            <w:tcW w:w="821" w:type="dxa"/>
            <w:shd w:val="clear" w:color="auto" w:fill="auto"/>
            <w:vAlign w:val="center"/>
          </w:tcPr>
          <w:p w14:paraId="0FE16F84" w14:textId="77777777" w:rsidR="00F44C2D" w:rsidRPr="00D51248" w:rsidRDefault="00F44C2D" w:rsidP="00F44C2D">
            <w:pPr>
              <w:jc w:val="center"/>
              <w:rPr>
                <w:sz w:val="22"/>
                <w:szCs w:val="22"/>
              </w:rPr>
            </w:pPr>
          </w:p>
        </w:tc>
        <w:tc>
          <w:tcPr>
            <w:tcW w:w="711" w:type="dxa"/>
            <w:shd w:val="clear" w:color="auto" w:fill="auto"/>
            <w:vAlign w:val="center"/>
          </w:tcPr>
          <w:p w14:paraId="567FC882" w14:textId="77777777" w:rsidR="00F44C2D" w:rsidRPr="00D51248" w:rsidRDefault="00F44C2D" w:rsidP="00F44C2D">
            <w:pPr>
              <w:jc w:val="center"/>
              <w:rPr>
                <w:sz w:val="22"/>
                <w:szCs w:val="22"/>
              </w:rPr>
            </w:pPr>
            <w:r w:rsidRPr="00D51248">
              <w:rPr>
                <w:sz w:val="22"/>
                <w:szCs w:val="22"/>
              </w:rPr>
              <w:t>0,1</w:t>
            </w:r>
          </w:p>
        </w:tc>
        <w:tc>
          <w:tcPr>
            <w:tcW w:w="660" w:type="dxa"/>
            <w:shd w:val="clear" w:color="auto" w:fill="auto"/>
            <w:vAlign w:val="center"/>
          </w:tcPr>
          <w:p w14:paraId="7F3C0DD9" w14:textId="77777777" w:rsidR="00F44C2D" w:rsidRPr="00D51248" w:rsidRDefault="00F44C2D" w:rsidP="00F44C2D">
            <w:pPr>
              <w:jc w:val="center"/>
              <w:rPr>
                <w:sz w:val="22"/>
                <w:szCs w:val="22"/>
              </w:rPr>
            </w:pPr>
          </w:p>
        </w:tc>
      </w:tr>
      <w:tr w:rsidR="00F44C2D" w:rsidRPr="00D51248" w14:paraId="4919BFD6" w14:textId="77777777" w:rsidTr="00D51248">
        <w:tc>
          <w:tcPr>
            <w:tcW w:w="632" w:type="dxa"/>
            <w:shd w:val="clear" w:color="auto" w:fill="auto"/>
            <w:vAlign w:val="center"/>
          </w:tcPr>
          <w:p w14:paraId="280F73BB" w14:textId="77777777" w:rsidR="00F44C2D" w:rsidRPr="00D51248" w:rsidRDefault="00F44C2D" w:rsidP="00F44C2D">
            <w:pPr>
              <w:jc w:val="center"/>
              <w:rPr>
                <w:sz w:val="22"/>
                <w:szCs w:val="22"/>
                <w:lang w:val="en-US"/>
              </w:rPr>
            </w:pPr>
            <w:r w:rsidRPr="00D51248">
              <w:rPr>
                <w:sz w:val="22"/>
                <w:szCs w:val="22"/>
                <w:lang w:val="en-US"/>
              </w:rPr>
              <w:t>24</w:t>
            </w:r>
          </w:p>
        </w:tc>
        <w:tc>
          <w:tcPr>
            <w:tcW w:w="5146" w:type="dxa"/>
            <w:shd w:val="clear" w:color="auto" w:fill="auto"/>
            <w:vAlign w:val="center"/>
          </w:tcPr>
          <w:p w14:paraId="73D7A259" w14:textId="77777777" w:rsidR="00F44C2D" w:rsidRPr="00D51248" w:rsidRDefault="00F44C2D" w:rsidP="00F44C2D">
            <w:pPr>
              <w:rPr>
                <w:sz w:val="22"/>
                <w:szCs w:val="22"/>
              </w:rPr>
            </w:pPr>
            <w:r w:rsidRPr="00D51248">
              <w:rPr>
                <w:sz w:val="22"/>
                <w:szCs w:val="22"/>
              </w:rPr>
              <w:t>Автомобильная дорога по ул. Дзержинского 1 уч.</w:t>
            </w:r>
          </w:p>
        </w:tc>
        <w:tc>
          <w:tcPr>
            <w:tcW w:w="928" w:type="dxa"/>
            <w:shd w:val="clear" w:color="auto" w:fill="auto"/>
            <w:vAlign w:val="center"/>
          </w:tcPr>
          <w:p w14:paraId="327C333C" w14:textId="77777777" w:rsidR="00F44C2D" w:rsidRPr="00D51248" w:rsidRDefault="00F44C2D" w:rsidP="00F44C2D">
            <w:pPr>
              <w:jc w:val="center"/>
              <w:rPr>
                <w:sz w:val="22"/>
                <w:szCs w:val="22"/>
              </w:rPr>
            </w:pPr>
            <w:r w:rsidRPr="00D51248">
              <w:rPr>
                <w:sz w:val="22"/>
                <w:szCs w:val="22"/>
              </w:rPr>
              <w:t>0,2</w:t>
            </w:r>
          </w:p>
        </w:tc>
        <w:tc>
          <w:tcPr>
            <w:tcW w:w="672" w:type="dxa"/>
            <w:shd w:val="clear" w:color="auto" w:fill="auto"/>
            <w:vAlign w:val="center"/>
          </w:tcPr>
          <w:p w14:paraId="61C644DC" w14:textId="77777777" w:rsidR="00F44C2D" w:rsidRPr="00D51248" w:rsidRDefault="00F44C2D" w:rsidP="00F44C2D">
            <w:pPr>
              <w:jc w:val="center"/>
              <w:rPr>
                <w:sz w:val="22"/>
                <w:szCs w:val="22"/>
              </w:rPr>
            </w:pPr>
          </w:p>
        </w:tc>
        <w:tc>
          <w:tcPr>
            <w:tcW w:w="821" w:type="dxa"/>
            <w:shd w:val="clear" w:color="auto" w:fill="auto"/>
            <w:vAlign w:val="center"/>
          </w:tcPr>
          <w:p w14:paraId="0E4C9161" w14:textId="77777777" w:rsidR="00F44C2D" w:rsidRPr="00D51248" w:rsidRDefault="00F44C2D" w:rsidP="00F44C2D">
            <w:pPr>
              <w:jc w:val="center"/>
              <w:rPr>
                <w:sz w:val="22"/>
                <w:szCs w:val="22"/>
              </w:rPr>
            </w:pPr>
            <w:r w:rsidRPr="00D51248">
              <w:rPr>
                <w:sz w:val="22"/>
                <w:szCs w:val="22"/>
              </w:rPr>
              <w:t>0,2</w:t>
            </w:r>
          </w:p>
        </w:tc>
        <w:tc>
          <w:tcPr>
            <w:tcW w:w="711" w:type="dxa"/>
            <w:shd w:val="clear" w:color="auto" w:fill="auto"/>
            <w:vAlign w:val="center"/>
          </w:tcPr>
          <w:p w14:paraId="2A71E778" w14:textId="77777777" w:rsidR="00F44C2D" w:rsidRPr="00D51248" w:rsidRDefault="00F44C2D" w:rsidP="00F44C2D">
            <w:pPr>
              <w:jc w:val="center"/>
              <w:rPr>
                <w:sz w:val="22"/>
                <w:szCs w:val="22"/>
              </w:rPr>
            </w:pPr>
          </w:p>
        </w:tc>
        <w:tc>
          <w:tcPr>
            <w:tcW w:w="660" w:type="dxa"/>
            <w:shd w:val="clear" w:color="auto" w:fill="auto"/>
            <w:vAlign w:val="center"/>
          </w:tcPr>
          <w:p w14:paraId="6EC9A708" w14:textId="77777777" w:rsidR="00F44C2D" w:rsidRPr="00D51248" w:rsidRDefault="00F44C2D" w:rsidP="00F44C2D">
            <w:pPr>
              <w:jc w:val="center"/>
              <w:rPr>
                <w:sz w:val="22"/>
                <w:szCs w:val="22"/>
              </w:rPr>
            </w:pPr>
          </w:p>
        </w:tc>
      </w:tr>
      <w:tr w:rsidR="00F44C2D" w:rsidRPr="00D51248" w14:paraId="2EE81AA3" w14:textId="77777777" w:rsidTr="00D51248">
        <w:tc>
          <w:tcPr>
            <w:tcW w:w="632" w:type="dxa"/>
            <w:shd w:val="clear" w:color="auto" w:fill="auto"/>
            <w:vAlign w:val="center"/>
          </w:tcPr>
          <w:p w14:paraId="7BE15E2A" w14:textId="77777777" w:rsidR="00F44C2D" w:rsidRPr="00D51248" w:rsidRDefault="00F44C2D" w:rsidP="00F44C2D">
            <w:pPr>
              <w:jc w:val="center"/>
              <w:rPr>
                <w:sz w:val="22"/>
                <w:szCs w:val="22"/>
                <w:lang w:val="en-US"/>
              </w:rPr>
            </w:pPr>
            <w:r w:rsidRPr="00D51248">
              <w:rPr>
                <w:sz w:val="22"/>
                <w:szCs w:val="22"/>
                <w:lang w:val="en-US"/>
              </w:rPr>
              <w:t>25</w:t>
            </w:r>
          </w:p>
        </w:tc>
        <w:tc>
          <w:tcPr>
            <w:tcW w:w="5146" w:type="dxa"/>
            <w:shd w:val="clear" w:color="auto" w:fill="auto"/>
            <w:vAlign w:val="center"/>
          </w:tcPr>
          <w:p w14:paraId="0FE660E7" w14:textId="77777777" w:rsidR="00F44C2D" w:rsidRPr="00D51248" w:rsidRDefault="00F44C2D" w:rsidP="00F44C2D">
            <w:pPr>
              <w:rPr>
                <w:sz w:val="22"/>
                <w:szCs w:val="22"/>
              </w:rPr>
            </w:pPr>
            <w:r w:rsidRPr="00D51248">
              <w:rPr>
                <w:sz w:val="22"/>
                <w:szCs w:val="22"/>
              </w:rPr>
              <w:t>Автомобильная дорога по ул. Дзержинского 2 уч.</w:t>
            </w:r>
          </w:p>
        </w:tc>
        <w:tc>
          <w:tcPr>
            <w:tcW w:w="928" w:type="dxa"/>
            <w:shd w:val="clear" w:color="auto" w:fill="auto"/>
            <w:vAlign w:val="center"/>
          </w:tcPr>
          <w:p w14:paraId="14204A1F" w14:textId="77777777" w:rsidR="00F44C2D" w:rsidRPr="00D51248" w:rsidRDefault="00F44C2D" w:rsidP="00F44C2D">
            <w:pPr>
              <w:jc w:val="center"/>
              <w:rPr>
                <w:sz w:val="22"/>
                <w:szCs w:val="22"/>
              </w:rPr>
            </w:pPr>
            <w:r w:rsidRPr="00D51248">
              <w:rPr>
                <w:sz w:val="22"/>
                <w:szCs w:val="22"/>
              </w:rPr>
              <w:t>0,2</w:t>
            </w:r>
          </w:p>
        </w:tc>
        <w:tc>
          <w:tcPr>
            <w:tcW w:w="672" w:type="dxa"/>
            <w:shd w:val="clear" w:color="auto" w:fill="auto"/>
            <w:vAlign w:val="center"/>
          </w:tcPr>
          <w:p w14:paraId="35C856B0" w14:textId="77777777" w:rsidR="00F44C2D" w:rsidRPr="00D51248" w:rsidRDefault="00F44C2D" w:rsidP="00F44C2D">
            <w:pPr>
              <w:jc w:val="center"/>
              <w:rPr>
                <w:sz w:val="22"/>
                <w:szCs w:val="22"/>
              </w:rPr>
            </w:pPr>
          </w:p>
        </w:tc>
        <w:tc>
          <w:tcPr>
            <w:tcW w:w="821" w:type="dxa"/>
            <w:shd w:val="clear" w:color="auto" w:fill="auto"/>
            <w:vAlign w:val="center"/>
          </w:tcPr>
          <w:p w14:paraId="61B26617" w14:textId="77777777" w:rsidR="00F44C2D" w:rsidRPr="00D51248" w:rsidRDefault="00F44C2D" w:rsidP="00F44C2D">
            <w:pPr>
              <w:jc w:val="center"/>
              <w:rPr>
                <w:sz w:val="22"/>
                <w:szCs w:val="22"/>
              </w:rPr>
            </w:pPr>
            <w:r w:rsidRPr="00D51248">
              <w:rPr>
                <w:sz w:val="22"/>
                <w:szCs w:val="22"/>
              </w:rPr>
              <w:t>0,2</w:t>
            </w:r>
          </w:p>
        </w:tc>
        <w:tc>
          <w:tcPr>
            <w:tcW w:w="711" w:type="dxa"/>
            <w:shd w:val="clear" w:color="auto" w:fill="auto"/>
            <w:vAlign w:val="center"/>
          </w:tcPr>
          <w:p w14:paraId="14037D7D" w14:textId="77777777" w:rsidR="00F44C2D" w:rsidRPr="00D51248" w:rsidRDefault="00F44C2D" w:rsidP="00F44C2D">
            <w:pPr>
              <w:jc w:val="center"/>
              <w:rPr>
                <w:sz w:val="22"/>
                <w:szCs w:val="22"/>
              </w:rPr>
            </w:pPr>
          </w:p>
        </w:tc>
        <w:tc>
          <w:tcPr>
            <w:tcW w:w="660" w:type="dxa"/>
            <w:shd w:val="clear" w:color="auto" w:fill="auto"/>
            <w:vAlign w:val="center"/>
          </w:tcPr>
          <w:p w14:paraId="64F1E4EC" w14:textId="77777777" w:rsidR="00F44C2D" w:rsidRPr="00D51248" w:rsidRDefault="00F44C2D" w:rsidP="00F44C2D">
            <w:pPr>
              <w:jc w:val="center"/>
              <w:rPr>
                <w:sz w:val="22"/>
                <w:szCs w:val="22"/>
              </w:rPr>
            </w:pPr>
          </w:p>
        </w:tc>
      </w:tr>
      <w:tr w:rsidR="00F44C2D" w:rsidRPr="00D51248" w14:paraId="2D814D74" w14:textId="77777777" w:rsidTr="00D51248">
        <w:tc>
          <w:tcPr>
            <w:tcW w:w="632" w:type="dxa"/>
            <w:shd w:val="clear" w:color="auto" w:fill="auto"/>
            <w:vAlign w:val="center"/>
          </w:tcPr>
          <w:p w14:paraId="19529E15" w14:textId="77777777" w:rsidR="00F44C2D" w:rsidRPr="00D51248" w:rsidRDefault="00F44C2D" w:rsidP="00F44C2D">
            <w:pPr>
              <w:jc w:val="center"/>
              <w:rPr>
                <w:sz w:val="22"/>
                <w:szCs w:val="22"/>
                <w:lang w:val="en-US"/>
              </w:rPr>
            </w:pPr>
            <w:r w:rsidRPr="00D51248">
              <w:rPr>
                <w:sz w:val="22"/>
                <w:szCs w:val="22"/>
                <w:lang w:val="en-US"/>
              </w:rPr>
              <w:t>26</w:t>
            </w:r>
          </w:p>
        </w:tc>
        <w:tc>
          <w:tcPr>
            <w:tcW w:w="5146" w:type="dxa"/>
            <w:shd w:val="clear" w:color="auto" w:fill="auto"/>
            <w:vAlign w:val="center"/>
          </w:tcPr>
          <w:p w14:paraId="11874E51" w14:textId="77777777" w:rsidR="00F44C2D" w:rsidRPr="00D51248" w:rsidRDefault="00F44C2D" w:rsidP="00F44C2D">
            <w:pPr>
              <w:rPr>
                <w:sz w:val="22"/>
                <w:szCs w:val="22"/>
              </w:rPr>
            </w:pPr>
            <w:r w:rsidRPr="00D51248">
              <w:rPr>
                <w:sz w:val="22"/>
                <w:szCs w:val="22"/>
              </w:rPr>
              <w:t>Автомобильная дорога по ул. Дзержинского 3 уч.</w:t>
            </w:r>
          </w:p>
        </w:tc>
        <w:tc>
          <w:tcPr>
            <w:tcW w:w="928" w:type="dxa"/>
            <w:shd w:val="clear" w:color="auto" w:fill="auto"/>
            <w:vAlign w:val="center"/>
          </w:tcPr>
          <w:p w14:paraId="0ED4463B" w14:textId="77777777" w:rsidR="00F44C2D" w:rsidRPr="00D51248" w:rsidRDefault="00F44C2D" w:rsidP="00F44C2D">
            <w:pPr>
              <w:jc w:val="center"/>
              <w:rPr>
                <w:sz w:val="22"/>
                <w:szCs w:val="22"/>
              </w:rPr>
            </w:pPr>
            <w:r w:rsidRPr="00D51248">
              <w:rPr>
                <w:sz w:val="22"/>
                <w:szCs w:val="22"/>
              </w:rPr>
              <w:t>0,355</w:t>
            </w:r>
          </w:p>
        </w:tc>
        <w:tc>
          <w:tcPr>
            <w:tcW w:w="672" w:type="dxa"/>
            <w:shd w:val="clear" w:color="auto" w:fill="auto"/>
            <w:vAlign w:val="center"/>
          </w:tcPr>
          <w:p w14:paraId="0096FFE2" w14:textId="77777777" w:rsidR="00F44C2D" w:rsidRPr="00D51248" w:rsidRDefault="00F44C2D" w:rsidP="00F44C2D">
            <w:pPr>
              <w:jc w:val="center"/>
              <w:rPr>
                <w:sz w:val="22"/>
                <w:szCs w:val="22"/>
              </w:rPr>
            </w:pPr>
          </w:p>
        </w:tc>
        <w:tc>
          <w:tcPr>
            <w:tcW w:w="821" w:type="dxa"/>
            <w:shd w:val="clear" w:color="auto" w:fill="auto"/>
            <w:vAlign w:val="center"/>
          </w:tcPr>
          <w:p w14:paraId="3BE3284A" w14:textId="77777777" w:rsidR="00F44C2D" w:rsidRPr="00D51248" w:rsidRDefault="00F44C2D" w:rsidP="00F44C2D">
            <w:pPr>
              <w:jc w:val="center"/>
              <w:rPr>
                <w:sz w:val="22"/>
                <w:szCs w:val="22"/>
              </w:rPr>
            </w:pPr>
            <w:r w:rsidRPr="00D51248">
              <w:rPr>
                <w:sz w:val="22"/>
                <w:szCs w:val="22"/>
              </w:rPr>
              <w:t>0,355</w:t>
            </w:r>
          </w:p>
        </w:tc>
        <w:tc>
          <w:tcPr>
            <w:tcW w:w="711" w:type="dxa"/>
            <w:shd w:val="clear" w:color="auto" w:fill="auto"/>
            <w:vAlign w:val="center"/>
          </w:tcPr>
          <w:p w14:paraId="148D78A7" w14:textId="77777777" w:rsidR="00F44C2D" w:rsidRPr="00D51248" w:rsidRDefault="00F44C2D" w:rsidP="00F44C2D">
            <w:pPr>
              <w:jc w:val="center"/>
              <w:rPr>
                <w:sz w:val="22"/>
                <w:szCs w:val="22"/>
              </w:rPr>
            </w:pPr>
          </w:p>
        </w:tc>
        <w:tc>
          <w:tcPr>
            <w:tcW w:w="660" w:type="dxa"/>
            <w:shd w:val="clear" w:color="auto" w:fill="auto"/>
            <w:vAlign w:val="center"/>
          </w:tcPr>
          <w:p w14:paraId="125A4E7A" w14:textId="77777777" w:rsidR="00F44C2D" w:rsidRPr="00D51248" w:rsidRDefault="00F44C2D" w:rsidP="00F44C2D">
            <w:pPr>
              <w:jc w:val="center"/>
              <w:rPr>
                <w:sz w:val="22"/>
                <w:szCs w:val="22"/>
              </w:rPr>
            </w:pPr>
          </w:p>
        </w:tc>
      </w:tr>
      <w:tr w:rsidR="00F44C2D" w:rsidRPr="00D51248" w14:paraId="4B8F95A6" w14:textId="77777777" w:rsidTr="00D51248">
        <w:tc>
          <w:tcPr>
            <w:tcW w:w="632" w:type="dxa"/>
            <w:shd w:val="clear" w:color="auto" w:fill="auto"/>
            <w:vAlign w:val="center"/>
          </w:tcPr>
          <w:p w14:paraId="54851848" w14:textId="77777777" w:rsidR="00F44C2D" w:rsidRPr="00D51248" w:rsidRDefault="00F44C2D" w:rsidP="00F44C2D">
            <w:pPr>
              <w:jc w:val="center"/>
              <w:rPr>
                <w:sz w:val="22"/>
                <w:szCs w:val="22"/>
                <w:lang w:val="en-US"/>
              </w:rPr>
            </w:pPr>
            <w:r w:rsidRPr="00D51248">
              <w:rPr>
                <w:sz w:val="22"/>
                <w:szCs w:val="22"/>
                <w:lang w:val="en-US"/>
              </w:rPr>
              <w:lastRenderedPageBreak/>
              <w:t>27</w:t>
            </w:r>
          </w:p>
        </w:tc>
        <w:tc>
          <w:tcPr>
            <w:tcW w:w="5146" w:type="dxa"/>
            <w:shd w:val="clear" w:color="auto" w:fill="auto"/>
            <w:vAlign w:val="center"/>
          </w:tcPr>
          <w:p w14:paraId="11016464" w14:textId="77777777" w:rsidR="00F44C2D" w:rsidRPr="00D51248" w:rsidRDefault="00F44C2D" w:rsidP="00F44C2D">
            <w:pPr>
              <w:rPr>
                <w:sz w:val="22"/>
                <w:szCs w:val="22"/>
              </w:rPr>
            </w:pPr>
            <w:r w:rsidRPr="00D51248">
              <w:rPr>
                <w:sz w:val="22"/>
                <w:szCs w:val="22"/>
              </w:rPr>
              <w:t>Автомобильная дорога по ул. Дзержинского 4 уч.</w:t>
            </w:r>
          </w:p>
        </w:tc>
        <w:tc>
          <w:tcPr>
            <w:tcW w:w="928" w:type="dxa"/>
            <w:shd w:val="clear" w:color="auto" w:fill="auto"/>
            <w:vAlign w:val="center"/>
          </w:tcPr>
          <w:p w14:paraId="7D7508D2" w14:textId="77777777" w:rsidR="00F44C2D" w:rsidRPr="00D51248" w:rsidRDefault="00F44C2D" w:rsidP="00F44C2D">
            <w:pPr>
              <w:jc w:val="center"/>
              <w:rPr>
                <w:sz w:val="22"/>
                <w:szCs w:val="22"/>
              </w:rPr>
            </w:pPr>
            <w:r w:rsidRPr="00D51248">
              <w:rPr>
                <w:sz w:val="22"/>
                <w:szCs w:val="22"/>
              </w:rPr>
              <w:t>0,626</w:t>
            </w:r>
          </w:p>
        </w:tc>
        <w:tc>
          <w:tcPr>
            <w:tcW w:w="672" w:type="dxa"/>
            <w:shd w:val="clear" w:color="auto" w:fill="auto"/>
            <w:vAlign w:val="center"/>
          </w:tcPr>
          <w:p w14:paraId="0DE05ED9" w14:textId="77777777" w:rsidR="00F44C2D" w:rsidRPr="00D51248" w:rsidRDefault="00F44C2D" w:rsidP="00F44C2D">
            <w:pPr>
              <w:jc w:val="center"/>
              <w:rPr>
                <w:sz w:val="22"/>
                <w:szCs w:val="22"/>
              </w:rPr>
            </w:pPr>
          </w:p>
        </w:tc>
        <w:tc>
          <w:tcPr>
            <w:tcW w:w="821" w:type="dxa"/>
            <w:shd w:val="clear" w:color="auto" w:fill="auto"/>
            <w:vAlign w:val="center"/>
          </w:tcPr>
          <w:p w14:paraId="73A3565D" w14:textId="77777777" w:rsidR="00F44C2D" w:rsidRPr="00D51248" w:rsidRDefault="00F44C2D" w:rsidP="00F44C2D">
            <w:pPr>
              <w:jc w:val="center"/>
              <w:rPr>
                <w:sz w:val="22"/>
                <w:szCs w:val="22"/>
              </w:rPr>
            </w:pPr>
            <w:r w:rsidRPr="00D51248">
              <w:rPr>
                <w:sz w:val="22"/>
                <w:szCs w:val="22"/>
              </w:rPr>
              <w:t>0,626</w:t>
            </w:r>
          </w:p>
        </w:tc>
        <w:tc>
          <w:tcPr>
            <w:tcW w:w="711" w:type="dxa"/>
            <w:shd w:val="clear" w:color="auto" w:fill="auto"/>
            <w:vAlign w:val="center"/>
          </w:tcPr>
          <w:p w14:paraId="5C351C14" w14:textId="77777777" w:rsidR="00F44C2D" w:rsidRPr="00D51248" w:rsidRDefault="00F44C2D" w:rsidP="00F44C2D">
            <w:pPr>
              <w:jc w:val="center"/>
              <w:rPr>
                <w:sz w:val="22"/>
                <w:szCs w:val="22"/>
              </w:rPr>
            </w:pPr>
          </w:p>
        </w:tc>
        <w:tc>
          <w:tcPr>
            <w:tcW w:w="660" w:type="dxa"/>
            <w:shd w:val="clear" w:color="auto" w:fill="auto"/>
            <w:vAlign w:val="center"/>
          </w:tcPr>
          <w:p w14:paraId="7C83137D" w14:textId="77777777" w:rsidR="00F44C2D" w:rsidRPr="00D51248" w:rsidRDefault="00F44C2D" w:rsidP="00F44C2D">
            <w:pPr>
              <w:jc w:val="center"/>
              <w:rPr>
                <w:sz w:val="22"/>
                <w:szCs w:val="22"/>
              </w:rPr>
            </w:pPr>
          </w:p>
        </w:tc>
      </w:tr>
      <w:tr w:rsidR="00F44C2D" w:rsidRPr="00D51248" w14:paraId="27A8A008" w14:textId="77777777" w:rsidTr="00D51248">
        <w:tc>
          <w:tcPr>
            <w:tcW w:w="632" w:type="dxa"/>
            <w:shd w:val="clear" w:color="auto" w:fill="auto"/>
            <w:vAlign w:val="center"/>
          </w:tcPr>
          <w:p w14:paraId="5E6CE914" w14:textId="77777777" w:rsidR="00F44C2D" w:rsidRPr="00D51248" w:rsidRDefault="00F44C2D" w:rsidP="00F44C2D">
            <w:pPr>
              <w:jc w:val="center"/>
              <w:rPr>
                <w:sz w:val="22"/>
                <w:szCs w:val="22"/>
                <w:lang w:val="en-US"/>
              </w:rPr>
            </w:pPr>
            <w:r w:rsidRPr="00D51248">
              <w:rPr>
                <w:sz w:val="22"/>
                <w:szCs w:val="22"/>
                <w:lang w:val="en-US"/>
              </w:rPr>
              <w:t>28</w:t>
            </w:r>
          </w:p>
        </w:tc>
        <w:tc>
          <w:tcPr>
            <w:tcW w:w="5146" w:type="dxa"/>
            <w:shd w:val="clear" w:color="auto" w:fill="auto"/>
            <w:vAlign w:val="center"/>
          </w:tcPr>
          <w:p w14:paraId="13369410" w14:textId="77777777" w:rsidR="00F44C2D" w:rsidRPr="00D51248" w:rsidRDefault="00F44C2D" w:rsidP="00F44C2D">
            <w:pPr>
              <w:rPr>
                <w:sz w:val="22"/>
                <w:szCs w:val="22"/>
              </w:rPr>
            </w:pPr>
            <w:r w:rsidRPr="00D51248">
              <w:rPr>
                <w:sz w:val="22"/>
                <w:szCs w:val="22"/>
              </w:rPr>
              <w:t>Автомобильная дорога по ул. Дзержинского 5 уч.</w:t>
            </w:r>
          </w:p>
        </w:tc>
        <w:tc>
          <w:tcPr>
            <w:tcW w:w="928" w:type="dxa"/>
            <w:shd w:val="clear" w:color="auto" w:fill="auto"/>
            <w:vAlign w:val="center"/>
          </w:tcPr>
          <w:p w14:paraId="2FDADD97" w14:textId="77777777" w:rsidR="00F44C2D" w:rsidRPr="00D51248" w:rsidRDefault="00F44C2D" w:rsidP="00F44C2D">
            <w:pPr>
              <w:jc w:val="center"/>
              <w:rPr>
                <w:sz w:val="22"/>
                <w:szCs w:val="22"/>
              </w:rPr>
            </w:pPr>
            <w:r w:rsidRPr="00D51248">
              <w:rPr>
                <w:sz w:val="22"/>
                <w:szCs w:val="22"/>
              </w:rPr>
              <w:t>0,147</w:t>
            </w:r>
          </w:p>
        </w:tc>
        <w:tc>
          <w:tcPr>
            <w:tcW w:w="672" w:type="dxa"/>
            <w:shd w:val="clear" w:color="auto" w:fill="auto"/>
            <w:vAlign w:val="center"/>
          </w:tcPr>
          <w:p w14:paraId="7A73B109" w14:textId="77777777" w:rsidR="00F44C2D" w:rsidRPr="00D51248" w:rsidRDefault="00F44C2D" w:rsidP="00F44C2D">
            <w:pPr>
              <w:jc w:val="center"/>
              <w:rPr>
                <w:sz w:val="22"/>
                <w:szCs w:val="22"/>
              </w:rPr>
            </w:pPr>
          </w:p>
        </w:tc>
        <w:tc>
          <w:tcPr>
            <w:tcW w:w="821" w:type="dxa"/>
            <w:shd w:val="clear" w:color="auto" w:fill="auto"/>
            <w:vAlign w:val="center"/>
          </w:tcPr>
          <w:p w14:paraId="435B958A" w14:textId="77777777" w:rsidR="00F44C2D" w:rsidRPr="00D51248" w:rsidRDefault="00F44C2D" w:rsidP="00F44C2D">
            <w:pPr>
              <w:jc w:val="center"/>
              <w:rPr>
                <w:sz w:val="22"/>
                <w:szCs w:val="22"/>
              </w:rPr>
            </w:pPr>
            <w:r w:rsidRPr="00D51248">
              <w:rPr>
                <w:sz w:val="22"/>
                <w:szCs w:val="22"/>
              </w:rPr>
              <w:t>0,147</w:t>
            </w:r>
          </w:p>
        </w:tc>
        <w:tc>
          <w:tcPr>
            <w:tcW w:w="711" w:type="dxa"/>
            <w:shd w:val="clear" w:color="auto" w:fill="auto"/>
            <w:vAlign w:val="center"/>
          </w:tcPr>
          <w:p w14:paraId="2B849EEF" w14:textId="77777777" w:rsidR="00F44C2D" w:rsidRPr="00D51248" w:rsidRDefault="00F44C2D" w:rsidP="00F44C2D">
            <w:pPr>
              <w:jc w:val="center"/>
              <w:rPr>
                <w:sz w:val="22"/>
                <w:szCs w:val="22"/>
              </w:rPr>
            </w:pPr>
          </w:p>
        </w:tc>
        <w:tc>
          <w:tcPr>
            <w:tcW w:w="660" w:type="dxa"/>
            <w:shd w:val="clear" w:color="auto" w:fill="auto"/>
            <w:vAlign w:val="center"/>
          </w:tcPr>
          <w:p w14:paraId="19D1FB76" w14:textId="77777777" w:rsidR="00F44C2D" w:rsidRPr="00D51248" w:rsidRDefault="00F44C2D" w:rsidP="00F44C2D">
            <w:pPr>
              <w:jc w:val="center"/>
              <w:rPr>
                <w:sz w:val="22"/>
                <w:szCs w:val="22"/>
              </w:rPr>
            </w:pPr>
          </w:p>
        </w:tc>
      </w:tr>
      <w:tr w:rsidR="00F44C2D" w:rsidRPr="00D51248" w14:paraId="5335D527" w14:textId="77777777" w:rsidTr="00D51248">
        <w:tc>
          <w:tcPr>
            <w:tcW w:w="632" w:type="dxa"/>
            <w:shd w:val="clear" w:color="auto" w:fill="auto"/>
            <w:vAlign w:val="center"/>
          </w:tcPr>
          <w:p w14:paraId="0B10154C" w14:textId="77777777" w:rsidR="00F44C2D" w:rsidRPr="00D51248" w:rsidRDefault="00F44C2D" w:rsidP="00F44C2D">
            <w:pPr>
              <w:jc w:val="center"/>
              <w:rPr>
                <w:sz w:val="22"/>
                <w:szCs w:val="22"/>
                <w:lang w:val="en-US"/>
              </w:rPr>
            </w:pPr>
            <w:r w:rsidRPr="00D51248">
              <w:rPr>
                <w:sz w:val="22"/>
                <w:szCs w:val="22"/>
                <w:lang w:val="en-US"/>
              </w:rPr>
              <w:t>29</w:t>
            </w:r>
          </w:p>
        </w:tc>
        <w:tc>
          <w:tcPr>
            <w:tcW w:w="5146" w:type="dxa"/>
            <w:shd w:val="clear" w:color="auto" w:fill="auto"/>
            <w:vAlign w:val="center"/>
          </w:tcPr>
          <w:p w14:paraId="030DB58B" w14:textId="77777777" w:rsidR="00F44C2D" w:rsidRPr="00D51248" w:rsidRDefault="00F44C2D" w:rsidP="00F44C2D">
            <w:pPr>
              <w:rPr>
                <w:sz w:val="22"/>
                <w:szCs w:val="22"/>
              </w:rPr>
            </w:pPr>
            <w:r w:rsidRPr="00D51248">
              <w:rPr>
                <w:sz w:val="22"/>
                <w:szCs w:val="22"/>
              </w:rPr>
              <w:t>Автомобильная дорога по ул. Дзержинского 6 уч.</w:t>
            </w:r>
          </w:p>
        </w:tc>
        <w:tc>
          <w:tcPr>
            <w:tcW w:w="928" w:type="dxa"/>
            <w:shd w:val="clear" w:color="auto" w:fill="auto"/>
            <w:vAlign w:val="center"/>
          </w:tcPr>
          <w:p w14:paraId="3FFA3A10" w14:textId="77777777" w:rsidR="00F44C2D" w:rsidRPr="00D51248" w:rsidRDefault="00F44C2D" w:rsidP="00F44C2D">
            <w:pPr>
              <w:jc w:val="center"/>
              <w:rPr>
                <w:sz w:val="22"/>
                <w:szCs w:val="22"/>
              </w:rPr>
            </w:pPr>
            <w:r w:rsidRPr="00D51248">
              <w:rPr>
                <w:sz w:val="22"/>
                <w:szCs w:val="22"/>
              </w:rPr>
              <w:t>0,54</w:t>
            </w:r>
          </w:p>
        </w:tc>
        <w:tc>
          <w:tcPr>
            <w:tcW w:w="672" w:type="dxa"/>
            <w:shd w:val="clear" w:color="auto" w:fill="auto"/>
            <w:vAlign w:val="center"/>
          </w:tcPr>
          <w:p w14:paraId="7D9243DD" w14:textId="77777777" w:rsidR="00F44C2D" w:rsidRPr="00D51248" w:rsidRDefault="00F44C2D" w:rsidP="00F44C2D">
            <w:pPr>
              <w:jc w:val="center"/>
              <w:rPr>
                <w:sz w:val="22"/>
                <w:szCs w:val="22"/>
              </w:rPr>
            </w:pPr>
          </w:p>
        </w:tc>
        <w:tc>
          <w:tcPr>
            <w:tcW w:w="821" w:type="dxa"/>
            <w:shd w:val="clear" w:color="auto" w:fill="auto"/>
            <w:vAlign w:val="center"/>
          </w:tcPr>
          <w:p w14:paraId="6F427423" w14:textId="77777777" w:rsidR="00F44C2D" w:rsidRPr="00D51248" w:rsidRDefault="00F44C2D" w:rsidP="00F44C2D">
            <w:pPr>
              <w:jc w:val="center"/>
              <w:rPr>
                <w:sz w:val="22"/>
                <w:szCs w:val="22"/>
              </w:rPr>
            </w:pPr>
            <w:r w:rsidRPr="00D51248">
              <w:rPr>
                <w:sz w:val="22"/>
                <w:szCs w:val="22"/>
              </w:rPr>
              <w:t>0,54</w:t>
            </w:r>
          </w:p>
        </w:tc>
        <w:tc>
          <w:tcPr>
            <w:tcW w:w="711" w:type="dxa"/>
            <w:shd w:val="clear" w:color="auto" w:fill="auto"/>
            <w:vAlign w:val="center"/>
          </w:tcPr>
          <w:p w14:paraId="636E507C" w14:textId="77777777" w:rsidR="00F44C2D" w:rsidRPr="00D51248" w:rsidRDefault="00F44C2D" w:rsidP="00F44C2D">
            <w:pPr>
              <w:jc w:val="center"/>
              <w:rPr>
                <w:sz w:val="22"/>
                <w:szCs w:val="22"/>
              </w:rPr>
            </w:pPr>
          </w:p>
        </w:tc>
        <w:tc>
          <w:tcPr>
            <w:tcW w:w="660" w:type="dxa"/>
            <w:shd w:val="clear" w:color="auto" w:fill="auto"/>
            <w:vAlign w:val="center"/>
          </w:tcPr>
          <w:p w14:paraId="1A1282EF" w14:textId="77777777" w:rsidR="00F44C2D" w:rsidRPr="00D51248" w:rsidRDefault="00F44C2D" w:rsidP="00F44C2D">
            <w:pPr>
              <w:jc w:val="center"/>
              <w:rPr>
                <w:sz w:val="22"/>
                <w:szCs w:val="22"/>
              </w:rPr>
            </w:pPr>
          </w:p>
        </w:tc>
      </w:tr>
      <w:tr w:rsidR="00F44C2D" w:rsidRPr="00D51248" w14:paraId="1DDB3331" w14:textId="77777777" w:rsidTr="00D51248">
        <w:tc>
          <w:tcPr>
            <w:tcW w:w="632" w:type="dxa"/>
            <w:shd w:val="clear" w:color="auto" w:fill="auto"/>
            <w:vAlign w:val="center"/>
          </w:tcPr>
          <w:p w14:paraId="533F1A33" w14:textId="77777777" w:rsidR="00F44C2D" w:rsidRPr="00D51248" w:rsidRDefault="00F44C2D" w:rsidP="00F44C2D">
            <w:pPr>
              <w:jc w:val="center"/>
              <w:rPr>
                <w:sz w:val="22"/>
                <w:szCs w:val="22"/>
              </w:rPr>
            </w:pPr>
            <w:r w:rsidRPr="00D51248">
              <w:rPr>
                <w:sz w:val="22"/>
                <w:szCs w:val="22"/>
              </w:rPr>
              <w:t>30</w:t>
            </w:r>
          </w:p>
        </w:tc>
        <w:tc>
          <w:tcPr>
            <w:tcW w:w="5146" w:type="dxa"/>
            <w:shd w:val="clear" w:color="auto" w:fill="auto"/>
            <w:vAlign w:val="center"/>
          </w:tcPr>
          <w:p w14:paraId="36DCF8FC" w14:textId="77777777" w:rsidR="00F44C2D" w:rsidRPr="00D51248" w:rsidRDefault="00F44C2D" w:rsidP="00F44C2D">
            <w:pPr>
              <w:rPr>
                <w:sz w:val="22"/>
                <w:szCs w:val="22"/>
              </w:rPr>
            </w:pPr>
            <w:r w:rsidRPr="00D51248">
              <w:rPr>
                <w:sz w:val="22"/>
                <w:szCs w:val="22"/>
              </w:rPr>
              <w:t>Автомобильная дорога по ул. Новая</w:t>
            </w:r>
          </w:p>
        </w:tc>
        <w:tc>
          <w:tcPr>
            <w:tcW w:w="928" w:type="dxa"/>
            <w:shd w:val="clear" w:color="auto" w:fill="auto"/>
            <w:vAlign w:val="center"/>
          </w:tcPr>
          <w:p w14:paraId="5648A8F2" w14:textId="77777777" w:rsidR="00F44C2D" w:rsidRPr="00D51248" w:rsidRDefault="00F44C2D" w:rsidP="00F44C2D">
            <w:pPr>
              <w:jc w:val="center"/>
              <w:rPr>
                <w:sz w:val="22"/>
                <w:szCs w:val="22"/>
              </w:rPr>
            </w:pPr>
            <w:r w:rsidRPr="00D51248">
              <w:rPr>
                <w:sz w:val="22"/>
                <w:szCs w:val="22"/>
              </w:rPr>
              <w:t>0,225</w:t>
            </w:r>
          </w:p>
        </w:tc>
        <w:tc>
          <w:tcPr>
            <w:tcW w:w="672" w:type="dxa"/>
            <w:shd w:val="clear" w:color="auto" w:fill="auto"/>
            <w:vAlign w:val="center"/>
          </w:tcPr>
          <w:p w14:paraId="3C863E1B" w14:textId="77777777" w:rsidR="00F44C2D" w:rsidRPr="00D51248" w:rsidRDefault="00F44C2D" w:rsidP="00F44C2D">
            <w:pPr>
              <w:jc w:val="center"/>
              <w:rPr>
                <w:sz w:val="22"/>
                <w:szCs w:val="22"/>
              </w:rPr>
            </w:pPr>
          </w:p>
        </w:tc>
        <w:tc>
          <w:tcPr>
            <w:tcW w:w="821" w:type="dxa"/>
            <w:shd w:val="clear" w:color="auto" w:fill="auto"/>
            <w:vAlign w:val="center"/>
          </w:tcPr>
          <w:p w14:paraId="050964C2" w14:textId="77777777" w:rsidR="00F44C2D" w:rsidRPr="00D51248" w:rsidRDefault="00F44C2D" w:rsidP="00F44C2D">
            <w:pPr>
              <w:jc w:val="center"/>
              <w:rPr>
                <w:sz w:val="22"/>
                <w:szCs w:val="22"/>
              </w:rPr>
            </w:pPr>
            <w:r w:rsidRPr="00D51248">
              <w:rPr>
                <w:sz w:val="22"/>
                <w:szCs w:val="22"/>
              </w:rPr>
              <w:t>0,225</w:t>
            </w:r>
          </w:p>
        </w:tc>
        <w:tc>
          <w:tcPr>
            <w:tcW w:w="711" w:type="dxa"/>
            <w:shd w:val="clear" w:color="auto" w:fill="auto"/>
            <w:vAlign w:val="center"/>
          </w:tcPr>
          <w:p w14:paraId="546B1CE0" w14:textId="77777777" w:rsidR="00F44C2D" w:rsidRPr="00D51248" w:rsidRDefault="00F44C2D" w:rsidP="00F44C2D">
            <w:pPr>
              <w:jc w:val="center"/>
              <w:rPr>
                <w:sz w:val="22"/>
                <w:szCs w:val="22"/>
              </w:rPr>
            </w:pPr>
          </w:p>
        </w:tc>
        <w:tc>
          <w:tcPr>
            <w:tcW w:w="660" w:type="dxa"/>
            <w:shd w:val="clear" w:color="auto" w:fill="auto"/>
            <w:vAlign w:val="center"/>
          </w:tcPr>
          <w:p w14:paraId="2C3F9245" w14:textId="77777777" w:rsidR="00F44C2D" w:rsidRPr="00D51248" w:rsidRDefault="00F44C2D" w:rsidP="00F44C2D">
            <w:pPr>
              <w:jc w:val="center"/>
              <w:rPr>
                <w:sz w:val="22"/>
                <w:szCs w:val="22"/>
              </w:rPr>
            </w:pPr>
          </w:p>
        </w:tc>
      </w:tr>
      <w:tr w:rsidR="00F44C2D" w:rsidRPr="00D51248" w14:paraId="73E61B27" w14:textId="77777777" w:rsidTr="00D51248">
        <w:tc>
          <w:tcPr>
            <w:tcW w:w="632" w:type="dxa"/>
            <w:shd w:val="clear" w:color="auto" w:fill="auto"/>
            <w:vAlign w:val="center"/>
          </w:tcPr>
          <w:p w14:paraId="7D479545" w14:textId="77777777" w:rsidR="00F44C2D" w:rsidRPr="00D51248" w:rsidRDefault="00F44C2D" w:rsidP="00F44C2D">
            <w:pPr>
              <w:jc w:val="center"/>
              <w:rPr>
                <w:sz w:val="22"/>
                <w:szCs w:val="22"/>
              </w:rPr>
            </w:pPr>
            <w:r w:rsidRPr="00D51248">
              <w:rPr>
                <w:sz w:val="22"/>
                <w:szCs w:val="22"/>
              </w:rPr>
              <w:t>31</w:t>
            </w:r>
          </w:p>
        </w:tc>
        <w:tc>
          <w:tcPr>
            <w:tcW w:w="5146" w:type="dxa"/>
            <w:shd w:val="clear" w:color="auto" w:fill="auto"/>
            <w:vAlign w:val="center"/>
          </w:tcPr>
          <w:p w14:paraId="3E367A4B" w14:textId="77777777" w:rsidR="00F44C2D" w:rsidRPr="00D51248" w:rsidRDefault="00F44C2D" w:rsidP="00F44C2D">
            <w:pPr>
              <w:rPr>
                <w:sz w:val="22"/>
                <w:szCs w:val="22"/>
              </w:rPr>
            </w:pPr>
            <w:r w:rsidRPr="00D51248">
              <w:rPr>
                <w:sz w:val="22"/>
                <w:szCs w:val="22"/>
              </w:rPr>
              <w:t>Автомобильная дорога по ул. Народная</w:t>
            </w:r>
          </w:p>
        </w:tc>
        <w:tc>
          <w:tcPr>
            <w:tcW w:w="928" w:type="dxa"/>
            <w:shd w:val="clear" w:color="auto" w:fill="auto"/>
            <w:vAlign w:val="center"/>
          </w:tcPr>
          <w:p w14:paraId="4AFE5D3F" w14:textId="77777777" w:rsidR="00F44C2D" w:rsidRPr="00D51248" w:rsidRDefault="00F44C2D" w:rsidP="00F44C2D">
            <w:pPr>
              <w:jc w:val="center"/>
              <w:rPr>
                <w:sz w:val="22"/>
                <w:szCs w:val="22"/>
              </w:rPr>
            </w:pPr>
            <w:r w:rsidRPr="00D51248">
              <w:rPr>
                <w:sz w:val="22"/>
                <w:szCs w:val="22"/>
              </w:rPr>
              <w:t>0,14</w:t>
            </w:r>
          </w:p>
        </w:tc>
        <w:tc>
          <w:tcPr>
            <w:tcW w:w="672" w:type="dxa"/>
            <w:shd w:val="clear" w:color="auto" w:fill="auto"/>
            <w:vAlign w:val="center"/>
          </w:tcPr>
          <w:p w14:paraId="1B4C171A" w14:textId="77777777" w:rsidR="00F44C2D" w:rsidRPr="00D51248" w:rsidRDefault="00F44C2D" w:rsidP="00F44C2D">
            <w:pPr>
              <w:jc w:val="center"/>
              <w:rPr>
                <w:sz w:val="22"/>
                <w:szCs w:val="22"/>
              </w:rPr>
            </w:pPr>
          </w:p>
        </w:tc>
        <w:tc>
          <w:tcPr>
            <w:tcW w:w="821" w:type="dxa"/>
            <w:shd w:val="clear" w:color="auto" w:fill="auto"/>
            <w:vAlign w:val="center"/>
          </w:tcPr>
          <w:p w14:paraId="511EF26C" w14:textId="77777777" w:rsidR="00F44C2D" w:rsidRPr="00D51248" w:rsidRDefault="00F44C2D" w:rsidP="00F44C2D">
            <w:pPr>
              <w:jc w:val="center"/>
              <w:rPr>
                <w:sz w:val="22"/>
                <w:szCs w:val="22"/>
              </w:rPr>
            </w:pPr>
            <w:r w:rsidRPr="00D51248">
              <w:rPr>
                <w:sz w:val="22"/>
                <w:szCs w:val="22"/>
              </w:rPr>
              <w:t>0,04</w:t>
            </w:r>
          </w:p>
        </w:tc>
        <w:tc>
          <w:tcPr>
            <w:tcW w:w="711" w:type="dxa"/>
            <w:shd w:val="clear" w:color="auto" w:fill="auto"/>
            <w:vAlign w:val="center"/>
          </w:tcPr>
          <w:p w14:paraId="2B46F8FF" w14:textId="77777777" w:rsidR="00F44C2D" w:rsidRPr="00D51248" w:rsidRDefault="00F44C2D" w:rsidP="00F44C2D">
            <w:pPr>
              <w:jc w:val="center"/>
              <w:rPr>
                <w:sz w:val="22"/>
                <w:szCs w:val="22"/>
              </w:rPr>
            </w:pPr>
            <w:r w:rsidRPr="00D51248">
              <w:rPr>
                <w:sz w:val="22"/>
                <w:szCs w:val="22"/>
              </w:rPr>
              <w:t>0,1</w:t>
            </w:r>
          </w:p>
        </w:tc>
        <w:tc>
          <w:tcPr>
            <w:tcW w:w="660" w:type="dxa"/>
            <w:shd w:val="clear" w:color="auto" w:fill="auto"/>
            <w:vAlign w:val="center"/>
          </w:tcPr>
          <w:p w14:paraId="5CCB075B" w14:textId="77777777" w:rsidR="00F44C2D" w:rsidRPr="00D51248" w:rsidRDefault="00F44C2D" w:rsidP="00F44C2D">
            <w:pPr>
              <w:jc w:val="center"/>
              <w:rPr>
                <w:sz w:val="22"/>
                <w:szCs w:val="22"/>
              </w:rPr>
            </w:pPr>
          </w:p>
        </w:tc>
      </w:tr>
      <w:tr w:rsidR="00F44C2D" w:rsidRPr="00D51248" w14:paraId="71AD3E44" w14:textId="77777777" w:rsidTr="00D51248">
        <w:tc>
          <w:tcPr>
            <w:tcW w:w="632" w:type="dxa"/>
            <w:shd w:val="clear" w:color="auto" w:fill="auto"/>
            <w:vAlign w:val="center"/>
          </w:tcPr>
          <w:p w14:paraId="5DAC92FD" w14:textId="77777777" w:rsidR="00F44C2D" w:rsidRPr="00D51248" w:rsidRDefault="00F44C2D" w:rsidP="00F44C2D">
            <w:pPr>
              <w:jc w:val="center"/>
              <w:rPr>
                <w:sz w:val="22"/>
                <w:szCs w:val="22"/>
              </w:rPr>
            </w:pPr>
            <w:r w:rsidRPr="00D51248">
              <w:rPr>
                <w:sz w:val="22"/>
                <w:szCs w:val="22"/>
              </w:rPr>
              <w:t>32</w:t>
            </w:r>
          </w:p>
        </w:tc>
        <w:tc>
          <w:tcPr>
            <w:tcW w:w="5146" w:type="dxa"/>
            <w:shd w:val="clear" w:color="auto" w:fill="auto"/>
            <w:vAlign w:val="center"/>
          </w:tcPr>
          <w:p w14:paraId="408FDC6F" w14:textId="77777777" w:rsidR="00F44C2D" w:rsidRPr="00D51248" w:rsidRDefault="00F44C2D" w:rsidP="00F44C2D">
            <w:pPr>
              <w:rPr>
                <w:sz w:val="22"/>
                <w:szCs w:val="22"/>
              </w:rPr>
            </w:pPr>
            <w:r w:rsidRPr="00D51248">
              <w:rPr>
                <w:sz w:val="22"/>
                <w:szCs w:val="22"/>
              </w:rPr>
              <w:t>Автомобильная дорога по ул. Октябрьская</w:t>
            </w:r>
          </w:p>
        </w:tc>
        <w:tc>
          <w:tcPr>
            <w:tcW w:w="928" w:type="dxa"/>
            <w:shd w:val="clear" w:color="auto" w:fill="auto"/>
            <w:vAlign w:val="center"/>
          </w:tcPr>
          <w:p w14:paraId="6A087712" w14:textId="77777777" w:rsidR="00F44C2D" w:rsidRPr="00D51248" w:rsidRDefault="00F44C2D" w:rsidP="00F44C2D">
            <w:pPr>
              <w:jc w:val="center"/>
              <w:rPr>
                <w:sz w:val="22"/>
                <w:szCs w:val="22"/>
              </w:rPr>
            </w:pPr>
            <w:r w:rsidRPr="00D51248">
              <w:rPr>
                <w:sz w:val="22"/>
                <w:szCs w:val="22"/>
              </w:rPr>
              <w:t>0,163</w:t>
            </w:r>
          </w:p>
        </w:tc>
        <w:tc>
          <w:tcPr>
            <w:tcW w:w="672" w:type="dxa"/>
            <w:shd w:val="clear" w:color="auto" w:fill="auto"/>
            <w:vAlign w:val="center"/>
          </w:tcPr>
          <w:p w14:paraId="61CCEB31" w14:textId="77777777" w:rsidR="00F44C2D" w:rsidRPr="00D51248" w:rsidRDefault="00F44C2D" w:rsidP="00F44C2D">
            <w:pPr>
              <w:jc w:val="center"/>
              <w:rPr>
                <w:sz w:val="22"/>
                <w:szCs w:val="22"/>
              </w:rPr>
            </w:pPr>
          </w:p>
        </w:tc>
        <w:tc>
          <w:tcPr>
            <w:tcW w:w="821" w:type="dxa"/>
            <w:shd w:val="clear" w:color="auto" w:fill="auto"/>
            <w:vAlign w:val="center"/>
          </w:tcPr>
          <w:p w14:paraId="0D67A819" w14:textId="77777777" w:rsidR="00F44C2D" w:rsidRPr="00D51248" w:rsidRDefault="00F44C2D" w:rsidP="00F44C2D">
            <w:pPr>
              <w:jc w:val="center"/>
              <w:rPr>
                <w:sz w:val="22"/>
                <w:szCs w:val="22"/>
              </w:rPr>
            </w:pPr>
            <w:r w:rsidRPr="00D51248">
              <w:rPr>
                <w:sz w:val="22"/>
                <w:szCs w:val="22"/>
              </w:rPr>
              <w:t>0,04</w:t>
            </w:r>
          </w:p>
        </w:tc>
        <w:tc>
          <w:tcPr>
            <w:tcW w:w="711" w:type="dxa"/>
            <w:shd w:val="clear" w:color="auto" w:fill="auto"/>
            <w:vAlign w:val="center"/>
          </w:tcPr>
          <w:p w14:paraId="5CA86CC5" w14:textId="77777777" w:rsidR="00F44C2D" w:rsidRPr="00D51248" w:rsidRDefault="00F44C2D" w:rsidP="00F44C2D">
            <w:pPr>
              <w:jc w:val="center"/>
              <w:rPr>
                <w:sz w:val="22"/>
                <w:szCs w:val="22"/>
              </w:rPr>
            </w:pPr>
            <w:r w:rsidRPr="00D51248">
              <w:rPr>
                <w:sz w:val="22"/>
                <w:szCs w:val="22"/>
              </w:rPr>
              <w:t>0,123</w:t>
            </w:r>
          </w:p>
        </w:tc>
        <w:tc>
          <w:tcPr>
            <w:tcW w:w="660" w:type="dxa"/>
            <w:shd w:val="clear" w:color="auto" w:fill="auto"/>
            <w:vAlign w:val="center"/>
          </w:tcPr>
          <w:p w14:paraId="4461A96B" w14:textId="77777777" w:rsidR="00F44C2D" w:rsidRPr="00D51248" w:rsidRDefault="00F44C2D" w:rsidP="00F44C2D">
            <w:pPr>
              <w:jc w:val="center"/>
              <w:rPr>
                <w:sz w:val="22"/>
                <w:szCs w:val="22"/>
              </w:rPr>
            </w:pPr>
          </w:p>
        </w:tc>
      </w:tr>
      <w:tr w:rsidR="00F44C2D" w:rsidRPr="00D51248" w14:paraId="1E5FA390" w14:textId="77777777" w:rsidTr="00D51248">
        <w:tc>
          <w:tcPr>
            <w:tcW w:w="632" w:type="dxa"/>
            <w:shd w:val="clear" w:color="auto" w:fill="auto"/>
            <w:vAlign w:val="center"/>
          </w:tcPr>
          <w:p w14:paraId="1E3AB316" w14:textId="77777777" w:rsidR="00F44C2D" w:rsidRPr="00D51248" w:rsidRDefault="00F44C2D" w:rsidP="00F44C2D">
            <w:pPr>
              <w:jc w:val="center"/>
              <w:rPr>
                <w:sz w:val="22"/>
                <w:szCs w:val="22"/>
              </w:rPr>
            </w:pPr>
            <w:r w:rsidRPr="00D51248">
              <w:rPr>
                <w:sz w:val="22"/>
                <w:szCs w:val="22"/>
              </w:rPr>
              <w:t>33</w:t>
            </w:r>
          </w:p>
        </w:tc>
        <w:tc>
          <w:tcPr>
            <w:tcW w:w="5146" w:type="dxa"/>
            <w:shd w:val="clear" w:color="auto" w:fill="auto"/>
            <w:vAlign w:val="center"/>
          </w:tcPr>
          <w:p w14:paraId="4CF51A8C" w14:textId="77777777" w:rsidR="00F44C2D" w:rsidRPr="00D51248" w:rsidRDefault="00F44C2D" w:rsidP="00F44C2D">
            <w:pPr>
              <w:rPr>
                <w:sz w:val="22"/>
                <w:szCs w:val="22"/>
              </w:rPr>
            </w:pPr>
            <w:r w:rsidRPr="00D51248">
              <w:rPr>
                <w:sz w:val="22"/>
                <w:szCs w:val="22"/>
              </w:rPr>
              <w:t>Автомобильная дорога по ул. Речная</w:t>
            </w:r>
          </w:p>
        </w:tc>
        <w:tc>
          <w:tcPr>
            <w:tcW w:w="928" w:type="dxa"/>
            <w:shd w:val="clear" w:color="auto" w:fill="auto"/>
            <w:vAlign w:val="center"/>
          </w:tcPr>
          <w:p w14:paraId="7208589B" w14:textId="77777777" w:rsidR="00F44C2D" w:rsidRPr="00D51248" w:rsidRDefault="00F44C2D" w:rsidP="00F44C2D">
            <w:pPr>
              <w:jc w:val="center"/>
              <w:rPr>
                <w:sz w:val="22"/>
                <w:szCs w:val="22"/>
              </w:rPr>
            </w:pPr>
            <w:r w:rsidRPr="00D51248">
              <w:rPr>
                <w:sz w:val="22"/>
                <w:szCs w:val="22"/>
              </w:rPr>
              <w:t>0,143</w:t>
            </w:r>
          </w:p>
        </w:tc>
        <w:tc>
          <w:tcPr>
            <w:tcW w:w="672" w:type="dxa"/>
            <w:shd w:val="clear" w:color="auto" w:fill="auto"/>
            <w:vAlign w:val="center"/>
          </w:tcPr>
          <w:p w14:paraId="453C13CA" w14:textId="77777777" w:rsidR="00F44C2D" w:rsidRPr="00D51248" w:rsidRDefault="00F44C2D" w:rsidP="00F44C2D">
            <w:pPr>
              <w:jc w:val="center"/>
              <w:rPr>
                <w:sz w:val="22"/>
                <w:szCs w:val="22"/>
              </w:rPr>
            </w:pPr>
          </w:p>
        </w:tc>
        <w:tc>
          <w:tcPr>
            <w:tcW w:w="821" w:type="dxa"/>
            <w:shd w:val="clear" w:color="auto" w:fill="auto"/>
            <w:vAlign w:val="center"/>
          </w:tcPr>
          <w:p w14:paraId="2CD0125D" w14:textId="77777777" w:rsidR="00F44C2D" w:rsidRPr="00D51248" w:rsidRDefault="00F44C2D" w:rsidP="00F44C2D">
            <w:pPr>
              <w:jc w:val="center"/>
              <w:rPr>
                <w:sz w:val="22"/>
                <w:szCs w:val="22"/>
              </w:rPr>
            </w:pPr>
            <w:r w:rsidRPr="00D51248">
              <w:rPr>
                <w:sz w:val="22"/>
                <w:szCs w:val="22"/>
              </w:rPr>
              <w:t>0,143</w:t>
            </w:r>
          </w:p>
        </w:tc>
        <w:tc>
          <w:tcPr>
            <w:tcW w:w="711" w:type="dxa"/>
            <w:shd w:val="clear" w:color="auto" w:fill="auto"/>
            <w:vAlign w:val="center"/>
          </w:tcPr>
          <w:p w14:paraId="455D356E" w14:textId="77777777" w:rsidR="00F44C2D" w:rsidRPr="00D51248" w:rsidRDefault="00F44C2D" w:rsidP="00F44C2D">
            <w:pPr>
              <w:jc w:val="center"/>
              <w:rPr>
                <w:sz w:val="22"/>
                <w:szCs w:val="22"/>
              </w:rPr>
            </w:pPr>
          </w:p>
        </w:tc>
        <w:tc>
          <w:tcPr>
            <w:tcW w:w="660" w:type="dxa"/>
            <w:shd w:val="clear" w:color="auto" w:fill="auto"/>
            <w:vAlign w:val="center"/>
          </w:tcPr>
          <w:p w14:paraId="23D786EB" w14:textId="77777777" w:rsidR="00F44C2D" w:rsidRPr="00D51248" w:rsidRDefault="00F44C2D" w:rsidP="00F44C2D">
            <w:pPr>
              <w:jc w:val="center"/>
              <w:rPr>
                <w:sz w:val="22"/>
                <w:szCs w:val="22"/>
              </w:rPr>
            </w:pPr>
          </w:p>
        </w:tc>
      </w:tr>
      <w:tr w:rsidR="00F44C2D" w:rsidRPr="00D51248" w14:paraId="25BCC3E1" w14:textId="77777777" w:rsidTr="00D51248">
        <w:tc>
          <w:tcPr>
            <w:tcW w:w="632" w:type="dxa"/>
            <w:shd w:val="clear" w:color="auto" w:fill="auto"/>
            <w:vAlign w:val="center"/>
          </w:tcPr>
          <w:p w14:paraId="56129C02" w14:textId="77777777" w:rsidR="00F44C2D" w:rsidRPr="00D51248" w:rsidRDefault="00F44C2D" w:rsidP="00F44C2D">
            <w:pPr>
              <w:jc w:val="center"/>
              <w:rPr>
                <w:sz w:val="22"/>
                <w:szCs w:val="22"/>
              </w:rPr>
            </w:pPr>
            <w:r w:rsidRPr="00D51248">
              <w:rPr>
                <w:sz w:val="22"/>
                <w:szCs w:val="22"/>
              </w:rPr>
              <w:t>34</w:t>
            </w:r>
          </w:p>
        </w:tc>
        <w:tc>
          <w:tcPr>
            <w:tcW w:w="5146" w:type="dxa"/>
            <w:shd w:val="clear" w:color="auto" w:fill="auto"/>
            <w:vAlign w:val="center"/>
          </w:tcPr>
          <w:p w14:paraId="22F7EA9F" w14:textId="77777777" w:rsidR="00F44C2D" w:rsidRPr="00D51248" w:rsidRDefault="00F44C2D" w:rsidP="00F44C2D">
            <w:pPr>
              <w:rPr>
                <w:sz w:val="22"/>
                <w:szCs w:val="22"/>
              </w:rPr>
            </w:pPr>
            <w:r w:rsidRPr="00D51248">
              <w:rPr>
                <w:sz w:val="22"/>
                <w:szCs w:val="22"/>
              </w:rPr>
              <w:t>Автомобильная дорога по ул. Колхозная</w:t>
            </w:r>
          </w:p>
        </w:tc>
        <w:tc>
          <w:tcPr>
            <w:tcW w:w="928" w:type="dxa"/>
            <w:shd w:val="clear" w:color="auto" w:fill="auto"/>
            <w:vAlign w:val="center"/>
          </w:tcPr>
          <w:p w14:paraId="1BF08CD6" w14:textId="77777777" w:rsidR="00F44C2D" w:rsidRPr="00D51248" w:rsidRDefault="00F44C2D" w:rsidP="00F44C2D">
            <w:pPr>
              <w:jc w:val="center"/>
              <w:rPr>
                <w:sz w:val="22"/>
                <w:szCs w:val="22"/>
              </w:rPr>
            </w:pPr>
            <w:r w:rsidRPr="00D51248">
              <w:rPr>
                <w:sz w:val="22"/>
                <w:szCs w:val="22"/>
              </w:rPr>
              <w:t>0,12</w:t>
            </w:r>
          </w:p>
        </w:tc>
        <w:tc>
          <w:tcPr>
            <w:tcW w:w="672" w:type="dxa"/>
            <w:shd w:val="clear" w:color="auto" w:fill="auto"/>
            <w:vAlign w:val="center"/>
          </w:tcPr>
          <w:p w14:paraId="7657B49F" w14:textId="77777777" w:rsidR="00F44C2D" w:rsidRPr="00D51248" w:rsidRDefault="00F44C2D" w:rsidP="00F44C2D">
            <w:pPr>
              <w:jc w:val="center"/>
              <w:rPr>
                <w:sz w:val="22"/>
                <w:szCs w:val="22"/>
              </w:rPr>
            </w:pPr>
          </w:p>
        </w:tc>
        <w:tc>
          <w:tcPr>
            <w:tcW w:w="821" w:type="dxa"/>
            <w:shd w:val="clear" w:color="auto" w:fill="auto"/>
            <w:vAlign w:val="center"/>
          </w:tcPr>
          <w:p w14:paraId="1DB93186" w14:textId="77777777" w:rsidR="00F44C2D" w:rsidRPr="00D51248" w:rsidRDefault="00F44C2D" w:rsidP="00F44C2D">
            <w:pPr>
              <w:jc w:val="center"/>
              <w:rPr>
                <w:sz w:val="22"/>
                <w:szCs w:val="22"/>
              </w:rPr>
            </w:pPr>
          </w:p>
        </w:tc>
        <w:tc>
          <w:tcPr>
            <w:tcW w:w="711" w:type="dxa"/>
            <w:shd w:val="clear" w:color="auto" w:fill="auto"/>
            <w:vAlign w:val="center"/>
          </w:tcPr>
          <w:p w14:paraId="64AD9B99" w14:textId="77777777" w:rsidR="00F44C2D" w:rsidRPr="00D51248" w:rsidRDefault="00F44C2D" w:rsidP="00F44C2D">
            <w:pPr>
              <w:jc w:val="center"/>
              <w:rPr>
                <w:sz w:val="22"/>
                <w:szCs w:val="22"/>
              </w:rPr>
            </w:pPr>
            <w:r w:rsidRPr="00D51248">
              <w:rPr>
                <w:sz w:val="22"/>
                <w:szCs w:val="22"/>
              </w:rPr>
              <w:t>0,12</w:t>
            </w:r>
          </w:p>
        </w:tc>
        <w:tc>
          <w:tcPr>
            <w:tcW w:w="660" w:type="dxa"/>
            <w:shd w:val="clear" w:color="auto" w:fill="auto"/>
            <w:vAlign w:val="center"/>
          </w:tcPr>
          <w:p w14:paraId="73372614" w14:textId="77777777" w:rsidR="00F44C2D" w:rsidRPr="00D51248" w:rsidRDefault="00F44C2D" w:rsidP="00F44C2D">
            <w:pPr>
              <w:jc w:val="center"/>
              <w:rPr>
                <w:sz w:val="22"/>
                <w:szCs w:val="22"/>
              </w:rPr>
            </w:pPr>
          </w:p>
        </w:tc>
      </w:tr>
      <w:tr w:rsidR="00F44C2D" w:rsidRPr="00D51248" w14:paraId="0A7A03B3" w14:textId="77777777" w:rsidTr="00D51248">
        <w:tc>
          <w:tcPr>
            <w:tcW w:w="632" w:type="dxa"/>
            <w:shd w:val="clear" w:color="auto" w:fill="auto"/>
            <w:vAlign w:val="center"/>
          </w:tcPr>
          <w:p w14:paraId="55B356E5" w14:textId="77777777" w:rsidR="00F44C2D" w:rsidRPr="00D51248" w:rsidRDefault="00F44C2D" w:rsidP="00F44C2D">
            <w:pPr>
              <w:jc w:val="center"/>
              <w:rPr>
                <w:sz w:val="22"/>
                <w:szCs w:val="22"/>
              </w:rPr>
            </w:pPr>
            <w:r w:rsidRPr="00D51248">
              <w:rPr>
                <w:sz w:val="22"/>
                <w:szCs w:val="22"/>
              </w:rPr>
              <w:t>35</w:t>
            </w:r>
          </w:p>
        </w:tc>
        <w:tc>
          <w:tcPr>
            <w:tcW w:w="5146" w:type="dxa"/>
            <w:shd w:val="clear" w:color="auto" w:fill="auto"/>
            <w:vAlign w:val="center"/>
          </w:tcPr>
          <w:p w14:paraId="5C1965F5" w14:textId="77777777" w:rsidR="00F44C2D" w:rsidRPr="00D51248" w:rsidRDefault="00F44C2D" w:rsidP="00F44C2D">
            <w:pPr>
              <w:rPr>
                <w:sz w:val="22"/>
                <w:szCs w:val="22"/>
              </w:rPr>
            </w:pPr>
            <w:r w:rsidRPr="00D51248">
              <w:rPr>
                <w:sz w:val="22"/>
                <w:szCs w:val="22"/>
              </w:rPr>
              <w:t>Автомобильная дорога по ул. Шоссейная 1 уч.</w:t>
            </w:r>
          </w:p>
        </w:tc>
        <w:tc>
          <w:tcPr>
            <w:tcW w:w="928" w:type="dxa"/>
            <w:shd w:val="clear" w:color="auto" w:fill="auto"/>
            <w:vAlign w:val="center"/>
          </w:tcPr>
          <w:p w14:paraId="55694EE1" w14:textId="77777777" w:rsidR="00F44C2D" w:rsidRPr="00D51248" w:rsidRDefault="00F44C2D" w:rsidP="00F44C2D">
            <w:pPr>
              <w:jc w:val="center"/>
              <w:rPr>
                <w:sz w:val="22"/>
                <w:szCs w:val="22"/>
              </w:rPr>
            </w:pPr>
            <w:r w:rsidRPr="00D51248">
              <w:rPr>
                <w:sz w:val="22"/>
                <w:szCs w:val="22"/>
              </w:rPr>
              <w:t>0,61</w:t>
            </w:r>
          </w:p>
        </w:tc>
        <w:tc>
          <w:tcPr>
            <w:tcW w:w="672" w:type="dxa"/>
            <w:shd w:val="clear" w:color="auto" w:fill="auto"/>
            <w:vAlign w:val="center"/>
          </w:tcPr>
          <w:p w14:paraId="4403F6A3" w14:textId="77777777" w:rsidR="00F44C2D" w:rsidRPr="00D51248" w:rsidRDefault="00F44C2D" w:rsidP="00F44C2D">
            <w:pPr>
              <w:jc w:val="center"/>
              <w:rPr>
                <w:sz w:val="22"/>
                <w:szCs w:val="22"/>
              </w:rPr>
            </w:pPr>
          </w:p>
        </w:tc>
        <w:tc>
          <w:tcPr>
            <w:tcW w:w="821" w:type="dxa"/>
            <w:shd w:val="clear" w:color="auto" w:fill="auto"/>
            <w:vAlign w:val="center"/>
          </w:tcPr>
          <w:p w14:paraId="6719B071" w14:textId="77777777" w:rsidR="00F44C2D" w:rsidRPr="00D51248" w:rsidRDefault="00F44C2D" w:rsidP="00F44C2D">
            <w:pPr>
              <w:jc w:val="center"/>
              <w:rPr>
                <w:sz w:val="22"/>
                <w:szCs w:val="22"/>
              </w:rPr>
            </w:pPr>
          </w:p>
        </w:tc>
        <w:tc>
          <w:tcPr>
            <w:tcW w:w="711" w:type="dxa"/>
            <w:shd w:val="clear" w:color="auto" w:fill="auto"/>
            <w:vAlign w:val="center"/>
          </w:tcPr>
          <w:p w14:paraId="5F92C819" w14:textId="77777777" w:rsidR="00F44C2D" w:rsidRPr="00D51248" w:rsidRDefault="00F44C2D" w:rsidP="00F44C2D">
            <w:pPr>
              <w:jc w:val="center"/>
              <w:rPr>
                <w:sz w:val="22"/>
                <w:szCs w:val="22"/>
              </w:rPr>
            </w:pPr>
            <w:r w:rsidRPr="00D51248">
              <w:rPr>
                <w:sz w:val="22"/>
                <w:szCs w:val="22"/>
              </w:rPr>
              <w:t>0,61</w:t>
            </w:r>
          </w:p>
        </w:tc>
        <w:tc>
          <w:tcPr>
            <w:tcW w:w="660" w:type="dxa"/>
            <w:shd w:val="clear" w:color="auto" w:fill="auto"/>
            <w:vAlign w:val="center"/>
          </w:tcPr>
          <w:p w14:paraId="1D135A40" w14:textId="77777777" w:rsidR="00F44C2D" w:rsidRPr="00D51248" w:rsidRDefault="00F44C2D" w:rsidP="00F44C2D">
            <w:pPr>
              <w:jc w:val="center"/>
              <w:rPr>
                <w:sz w:val="22"/>
                <w:szCs w:val="22"/>
              </w:rPr>
            </w:pPr>
          </w:p>
        </w:tc>
      </w:tr>
      <w:tr w:rsidR="00F44C2D" w:rsidRPr="00D51248" w14:paraId="2E69209A" w14:textId="77777777" w:rsidTr="00D51248">
        <w:tc>
          <w:tcPr>
            <w:tcW w:w="632" w:type="dxa"/>
            <w:shd w:val="clear" w:color="auto" w:fill="auto"/>
            <w:vAlign w:val="center"/>
          </w:tcPr>
          <w:p w14:paraId="05EC9138" w14:textId="77777777" w:rsidR="00F44C2D" w:rsidRPr="00D51248" w:rsidRDefault="00F44C2D" w:rsidP="00F44C2D">
            <w:pPr>
              <w:jc w:val="center"/>
              <w:rPr>
                <w:sz w:val="22"/>
                <w:szCs w:val="22"/>
              </w:rPr>
            </w:pPr>
            <w:r w:rsidRPr="00D51248">
              <w:rPr>
                <w:sz w:val="22"/>
                <w:szCs w:val="22"/>
              </w:rPr>
              <w:t>36</w:t>
            </w:r>
          </w:p>
        </w:tc>
        <w:tc>
          <w:tcPr>
            <w:tcW w:w="5146" w:type="dxa"/>
            <w:shd w:val="clear" w:color="auto" w:fill="auto"/>
            <w:vAlign w:val="center"/>
          </w:tcPr>
          <w:p w14:paraId="5F8BC4BE" w14:textId="77777777" w:rsidR="00F44C2D" w:rsidRPr="00D51248" w:rsidRDefault="00F44C2D" w:rsidP="00F44C2D">
            <w:pPr>
              <w:rPr>
                <w:sz w:val="22"/>
                <w:szCs w:val="22"/>
              </w:rPr>
            </w:pPr>
            <w:r w:rsidRPr="00D51248">
              <w:rPr>
                <w:sz w:val="22"/>
                <w:szCs w:val="22"/>
              </w:rPr>
              <w:t>Автомобильная дорога по ул. Шоссейная 2 уч.</w:t>
            </w:r>
          </w:p>
        </w:tc>
        <w:tc>
          <w:tcPr>
            <w:tcW w:w="928" w:type="dxa"/>
            <w:shd w:val="clear" w:color="auto" w:fill="auto"/>
            <w:vAlign w:val="center"/>
          </w:tcPr>
          <w:p w14:paraId="10079E18" w14:textId="77777777" w:rsidR="00F44C2D" w:rsidRPr="00D51248" w:rsidRDefault="00F44C2D" w:rsidP="00F44C2D">
            <w:pPr>
              <w:jc w:val="center"/>
              <w:rPr>
                <w:sz w:val="22"/>
                <w:szCs w:val="22"/>
              </w:rPr>
            </w:pPr>
            <w:r w:rsidRPr="00D51248">
              <w:rPr>
                <w:sz w:val="22"/>
                <w:szCs w:val="22"/>
              </w:rPr>
              <w:t>0,175</w:t>
            </w:r>
          </w:p>
        </w:tc>
        <w:tc>
          <w:tcPr>
            <w:tcW w:w="672" w:type="dxa"/>
            <w:shd w:val="clear" w:color="auto" w:fill="auto"/>
            <w:vAlign w:val="center"/>
          </w:tcPr>
          <w:p w14:paraId="0F48B5DF" w14:textId="77777777" w:rsidR="00F44C2D" w:rsidRPr="00D51248" w:rsidRDefault="00F44C2D" w:rsidP="00F44C2D">
            <w:pPr>
              <w:jc w:val="center"/>
              <w:rPr>
                <w:sz w:val="22"/>
                <w:szCs w:val="22"/>
              </w:rPr>
            </w:pPr>
          </w:p>
        </w:tc>
        <w:tc>
          <w:tcPr>
            <w:tcW w:w="821" w:type="dxa"/>
            <w:shd w:val="clear" w:color="auto" w:fill="auto"/>
            <w:vAlign w:val="center"/>
          </w:tcPr>
          <w:p w14:paraId="7375D37F" w14:textId="77777777" w:rsidR="00F44C2D" w:rsidRPr="00D51248" w:rsidRDefault="00F44C2D" w:rsidP="00F44C2D">
            <w:pPr>
              <w:jc w:val="center"/>
              <w:rPr>
                <w:sz w:val="22"/>
                <w:szCs w:val="22"/>
              </w:rPr>
            </w:pPr>
          </w:p>
        </w:tc>
        <w:tc>
          <w:tcPr>
            <w:tcW w:w="711" w:type="dxa"/>
            <w:shd w:val="clear" w:color="auto" w:fill="auto"/>
            <w:vAlign w:val="center"/>
          </w:tcPr>
          <w:p w14:paraId="0A3FA4C7" w14:textId="77777777" w:rsidR="00F44C2D" w:rsidRPr="00D51248" w:rsidRDefault="00F44C2D" w:rsidP="00F44C2D">
            <w:pPr>
              <w:jc w:val="center"/>
              <w:rPr>
                <w:sz w:val="22"/>
                <w:szCs w:val="22"/>
              </w:rPr>
            </w:pPr>
            <w:r w:rsidRPr="00D51248">
              <w:rPr>
                <w:sz w:val="22"/>
                <w:szCs w:val="22"/>
              </w:rPr>
              <w:t>0,175</w:t>
            </w:r>
          </w:p>
        </w:tc>
        <w:tc>
          <w:tcPr>
            <w:tcW w:w="660" w:type="dxa"/>
            <w:shd w:val="clear" w:color="auto" w:fill="auto"/>
            <w:vAlign w:val="center"/>
          </w:tcPr>
          <w:p w14:paraId="46A12083" w14:textId="77777777" w:rsidR="00F44C2D" w:rsidRPr="00D51248" w:rsidRDefault="00F44C2D" w:rsidP="00F44C2D">
            <w:pPr>
              <w:jc w:val="center"/>
              <w:rPr>
                <w:sz w:val="22"/>
                <w:szCs w:val="22"/>
              </w:rPr>
            </w:pPr>
          </w:p>
        </w:tc>
      </w:tr>
      <w:tr w:rsidR="00F44C2D" w:rsidRPr="00D51248" w14:paraId="6A3A4FD5" w14:textId="77777777" w:rsidTr="00D51248">
        <w:tc>
          <w:tcPr>
            <w:tcW w:w="632" w:type="dxa"/>
            <w:shd w:val="clear" w:color="auto" w:fill="auto"/>
            <w:vAlign w:val="center"/>
          </w:tcPr>
          <w:p w14:paraId="121473B6" w14:textId="77777777" w:rsidR="00F44C2D" w:rsidRPr="00D51248" w:rsidRDefault="00F44C2D" w:rsidP="00F44C2D">
            <w:pPr>
              <w:jc w:val="center"/>
              <w:rPr>
                <w:sz w:val="22"/>
                <w:szCs w:val="22"/>
              </w:rPr>
            </w:pPr>
            <w:r w:rsidRPr="00D51248">
              <w:rPr>
                <w:sz w:val="22"/>
                <w:szCs w:val="22"/>
              </w:rPr>
              <w:t>37</w:t>
            </w:r>
          </w:p>
        </w:tc>
        <w:tc>
          <w:tcPr>
            <w:tcW w:w="5146" w:type="dxa"/>
            <w:shd w:val="clear" w:color="auto" w:fill="auto"/>
            <w:vAlign w:val="center"/>
          </w:tcPr>
          <w:p w14:paraId="35A7D6B3" w14:textId="77777777" w:rsidR="00F44C2D" w:rsidRPr="00D51248" w:rsidRDefault="00F44C2D" w:rsidP="00F44C2D">
            <w:pPr>
              <w:rPr>
                <w:sz w:val="22"/>
                <w:szCs w:val="22"/>
              </w:rPr>
            </w:pPr>
            <w:r w:rsidRPr="00D51248">
              <w:rPr>
                <w:sz w:val="22"/>
                <w:szCs w:val="22"/>
              </w:rPr>
              <w:t>Автомобильная дорога по ул. Советская</w:t>
            </w:r>
          </w:p>
        </w:tc>
        <w:tc>
          <w:tcPr>
            <w:tcW w:w="928" w:type="dxa"/>
            <w:shd w:val="clear" w:color="auto" w:fill="auto"/>
            <w:vAlign w:val="center"/>
          </w:tcPr>
          <w:p w14:paraId="02E452BE" w14:textId="77777777" w:rsidR="00F44C2D" w:rsidRPr="00D51248" w:rsidRDefault="00F44C2D" w:rsidP="00F44C2D">
            <w:pPr>
              <w:jc w:val="center"/>
              <w:rPr>
                <w:sz w:val="22"/>
                <w:szCs w:val="22"/>
              </w:rPr>
            </w:pPr>
            <w:r w:rsidRPr="00D51248">
              <w:rPr>
                <w:sz w:val="22"/>
                <w:szCs w:val="22"/>
              </w:rPr>
              <w:t>0,163</w:t>
            </w:r>
          </w:p>
        </w:tc>
        <w:tc>
          <w:tcPr>
            <w:tcW w:w="672" w:type="dxa"/>
            <w:shd w:val="clear" w:color="auto" w:fill="auto"/>
            <w:vAlign w:val="center"/>
          </w:tcPr>
          <w:p w14:paraId="0C4701F7" w14:textId="77777777" w:rsidR="00F44C2D" w:rsidRPr="00D51248" w:rsidRDefault="00F44C2D" w:rsidP="00F44C2D">
            <w:pPr>
              <w:jc w:val="center"/>
              <w:rPr>
                <w:sz w:val="22"/>
                <w:szCs w:val="22"/>
              </w:rPr>
            </w:pPr>
          </w:p>
        </w:tc>
        <w:tc>
          <w:tcPr>
            <w:tcW w:w="821" w:type="dxa"/>
            <w:shd w:val="clear" w:color="auto" w:fill="auto"/>
            <w:vAlign w:val="center"/>
          </w:tcPr>
          <w:p w14:paraId="1B232A64" w14:textId="77777777" w:rsidR="00F44C2D" w:rsidRPr="00D51248" w:rsidRDefault="00F44C2D" w:rsidP="00F44C2D">
            <w:pPr>
              <w:jc w:val="center"/>
              <w:rPr>
                <w:sz w:val="22"/>
                <w:szCs w:val="22"/>
              </w:rPr>
            </w:pPr>
            <w:r w:rsidRPr="00D51248">
              <w:rPr>
                <w:sz w:val="22"/>
                <w:szCs w:val="22"/>
              </w:rPr>
              <w:t>0,163</w:t>
            </w:r>
          </w:p>
        </w:tc>
        <w:tc>
          <w:tcPr>
            <w:tcW w:w="711" w:type="dxa"/>
            <w:shd w:val="clear" w:color="auto" w:fill="auto"/>
            <w:vAlign w:val="center"/>
          </w:tcPr>
          <w:p w14:paraId="2F1DF7A4" w14:textId="77777777" w:rsidR="00F44C2D" w:rsidRPr="00D51248" w:rsidRDefault="00F44C2D" w:rsidP="00F44C2D">
            <w:pPr>
              <w:jc w:val="center"/>
              <w:rPr>
                <w:sz w:val="22"/>
                <w:szCs w:val="22"/>
              </w:rPr>
            </w:pPr>
          </w:p>
        </w:tc>
        <w:tc>
          <w:tcPr>
            <w:tcW w:w="660" w:type="dxa"/>
            <w:shd w:val="clear" w:color="auto" w:fill="auto"/>
            <w:vAlign w:val="center"/>
          </w:tcPr>
          <w:p w14:paraId="2BB21773" w14:textId="77777777" w:rsidR="00F44C2D" w:rsidRPr="00D51248" w:rsidRDefault="00F44C2D" w:rsidP="00F44C2D">
            <w:pPr>
              <w:jc w:val="center"/>
              <w:rPr>
                <w:sz w:val="22"/>
                <w:szCs w:val="22"/>
              </w:rPr>
            </w:pPr>
          </w:p>
        </w:tc>
      </w:tr>
      <w:tr w:rsidR="00F44C2D" w:rsidRPr="00D51248" w14:paraId="5DCCF935" w14:textId="77777777" w:rsidTr="00D51248">
        <w:tc>
          <w:tcPr>
            <w:tcW w:w="632" w:type="dxa"/>
            <w:shd w:val="clear" w:color="auto" w:fill="auto"/>
            <w:vAlign w:val="center"/>
          </w:tcPr>
          <w:p w14:paraId="5A1597A6" w14:textId="77777777" w:rsidR="00F44C2D" w:rsidRPr="00D51248" w:rsidRDefault="00F44C2D" w:rsidP="00F44C2D">
            <w:pPr>
              <w:jc w:val="center"/>
              <w:rPr>
                <w:sz w:val="22"/>
                <w:szCs w:val="22"/>
              </w:rPr>
            </w:pPr>
            <w:r w:rsidRPr="00D51248">
              <w:rPr>
                <w:sz w:val="22"/>
                <w:szCs w:val="22"/>
              </w:rPr>
              <w:t>38</w:t>
            </w:r>
          </w:p>
        </w:tc>
        <w:tc>
          <w:tcPr>
            <w:tcW w:w="5146" w:type="dxa"/>
            <w:shd w:val="clear" w:color="auto" w:fill="auto"/>
            <w:vAlign w:val="center"/>
          </w:tcPr>
          <w:p w14:paraId="0967A7CE" w14:textId="77777777" w:rsidR="00F44C2D" w:rsidRPr="00D51248" w:rsidRDefault="00F44C2D" w:rsidP="00F44C2D">
            <w:pPr>
              <w:rPr>
                <w:sz w:val="22"/>
                <w:szCs w:val="22"/>
              </w:rPr>
            </w:pPr>
            <w:r w:rsidRPr="00D51248">
              <w:rPr>
                <w:sz w:val="22"/>
                <w:szCs w:val="22"/>
              </w:rPr>
              <w:t>Автомобильная дорога по ул. Ленина</w:t>
            </w:r>
          </w:p>
        </w:tc>
        <w:tc>
          <w:tcPr>
            <w:tcW w:w="928" w:type="dxa"/>
            <w:shd w:val="clear" w:color="auto" w:fill="auto"/>
            <w:vAlign w:val="center"/>
          </w:tcPr>
          <w:p w14:paraId="689D3DE9" w14:textId="77777777" w:rsidR="00F44C2D" w:rsidRPr="00D51248" w:rsidRDefault="00F44C2D" w:rsidP="00F44C2D">
            <w:pPr>
              <w:jc w:val="center"/>
              <w:rPr>
                <w:sz w:val="22"/>
                <w:szCs w:val="22"/>
              </w:rPr>
            </w:pPr>
            <w:r w:rsidRPr="00D51248">
              <w:rPr>
                <w:sz w:val="22"/>
                <w:szCs w:val="22"/>
              </w:rPr>
              <w:t>0,17</w:t>
            </w:r>
          </w:p>
        </w:tc>
        <w:tc>
          <w:tcPr>
            <w:tcW w:w="672" w:type="dxa"/>
            <w:shd w:val="clear" w:color="auto" w:fill="auto"/>
            <w:vAlign w:val="center"/>
          </w:tcPr>
          <w:p w14:paraId="735CF6B2" w14:textId="77777777" w:rsidR="00F44C2D" w:rsidRPr="00D51248" w:rsidRDefault="00F44C2D" w:rsidP="00F44C2D">
            <w:pPr>
              <w:jc w:val="center"/>
              <w:rPr>
                <w:sz w:val="22"/>
                <w:szCs w:val="22"/>
              </w:rPr>
            </w:pPr>
          </w:p>
        </w:tc>
        <w:tc>
          <w:tcPr>
            <w:tcW w:w="821" w:type="dxa"/>
            <w:shd w:val="clear" w:color="auto" w:fill="auto"/>
            <w:vAlign w:val="center"/>
          </w:tcPr>
          <w:p w14:paraId="50710FD0" w14:textId="77777777" w:rsidR="00F44C2D" w:rsidRPr="00D51248" w:rsidRDefault="00F44C2D" w:rsidP="00F44C2D">
            <w:pPr>
              <w:jc w:val="center"/>
              <w:rPr>
                <w:sz w:val="22"/>
                <w:szCs w:val="22"/>
              </w:rPr>
            </w:pPr>
            <w:r w:rsidRPr="00D51248">
              <w:rPr>
                <w:sz w:val="22"/>
                <w:szCs w:val="22"/>
              </w:rPr>
              <w:t>0,17</w:t>
            </w:r>
          </w:p>
        </w:tc>
        <w:tc>
          <w:tcPr>
            <w:tcW w:w="711" w:type="dxa"/>
            <w:shd w:val="clear" w:color="auto" w:fill="auto"/>
            <w:vAlign w:val="center"/>
          </w:tcPr>
          <w:p w14:paraId="1C786FDD" w14:textId="77777777" w:rsidR="00F44C2D" w:rsidRPr="00D51248" w:rsidRDefault="00F44C2D" w:rsidP="00F44C2D">
            <w:pPr>
              <w:jc w:val="center"/>
              <w:rPr>
                <w:sz w:val="22"/>
                <w:szCs w:val="22"/>
              </w:rPr>
            </w:pPr>
          </w:p>
        </w:tc>
        <w:tc>
          <w:tcPr>
            <w:tcW w:w="660" w:type="dxa"/>
            <w:shd w:val="clear" w:color="auto" w:fill="auto"/>
            <w:vAlign w:val="center"/>
          </w:tcPr>
          <w:p w14:paraId="536827D5" w14:textId="77777777" w:rsidR="00F44C2D" w:rsidRPr="00D51248" w:rsidRDefault="00F44C2D" w:rsidP="00F44C2D">
            <w:pPr>
              <w:jc w:val="center"/>
              <w:rPr>
                <w:sz w:val="22"/>
                <w:szCs w:val="22"/>
              </w:rPr>
            </w:pPr>
          </w:p>
        </w:tc>
      </w:tr>
      <w:tr w:rsidR="00F44C2D" w:rsidRPr="00D51248" w14:paraId="10ED1FAA" w14:textId="77777777" w:rsidTr="00D51248">
        <w:tc>
          <w:tcPr>
            <w:tcW w:w="632" w:type="dxa"/>
            <w:shd w:val="clear" w:color="auto" w:fill="auto"/>
            <w:vAlign w:val="center"/>
          </w:tcPr>
          <w:p w14:paraId="1B815680" w14:textId="77777777" w:rsidR="00F44C2D" w:rsidRPr="00D51248" w:rsidRDefault="00F44C2D" w:rsidP="00F44C2D">
            <w:pPr>
              <w:jc w:val="center"/>
              <w:rPr>
                <w:sz w:val="22"/>
                <w:szCs w:val="22"/>
              </w:rPr>
            </w:pPr>
            <w:r w:rsidRPr="00D51248">
              <w:rPr>
                <w:sz w:val="22"/>
                <w:szCs w:val="22"/>
              </w:rPr>
              <w:t>39</w:t>
            </w:r>
          </w:p>
        </w:tc>
        <w:tc>
          <w:tcPr>
            <w:tcW w:w="5146" w:type="dxa"/>
            <w:shd w:val="clear" w:color="auto" w:fill="auto"/>
            <w:vAlign w:val="center"/>
          </w:tcPr>
          <w:p w14:paraId="4BE023B9" w14:textId="77777777" w:rsidR="00F44C2D" w:rsidRPr="00D51248" w:rsidRDefault="00F44C2D" w:rsidP="00F44C2D">
            <w:pPr>
              <w:rPr>
                <w:sz w:val="22"/>
                <w:szCs w:val="22"/>
              </w:rPr>
            </w:pPr>
            <w:r w:rsidRPr="00D51248">
              <w:rPr>
                <w:sz w:val="22"/>
                <w:szCs w:val="22"/>
              </w:rPr>
              <w:t>Автомобильная дорога по ул. Заречная 1 уч.</w:t>
            </w:r>
          </w:p>
        </w:tc>
        <w:tc>
          <w:tcPr>
            <w:tcW w:w="928" w:type="dxa"/>
            <w:shd w:val="clear" w:color="auto" w:fill="auto"/>
            <w:vAlign w:val="center"/>
          </w:tcPr>
          <w:p w14:paraId="70C74506" w14:textId="77777777" w:rsidR="00F44C2D" w:rsidRPr="00D51248" w:rsidRDefault="00F44C2D" w:rsidP="00F44C2D">
            <w:pPr>
              <w:jc w:val="center"/>
              <w:rPr>
                <w:sz w:val="22"/>
                <w:szCs w:val="22"/>
              </w:rPr>
            </w:pPr>
            <w:r w:rsidRPr="00D51248">
              <w:rPr>
                <w:sz w:val="22"/>
                <w:szCs w:val="22"/>
              </w:rPr>
              <w:t>0,683</w:t>
            </w:r>
          </w:p>
        </w:tc>
        <w:tc>
          <w:tcPr>
            <w:tcW w:w="672" w:type="dxa"/>
            <w:shd w:val="clear" w:color="auto" w:fill="auto"/>
            <w:vAlign w:val="center"/>
          </w:tcPr>
          <w:p w14:paraId="27AFE8B3" w14:textId="77777777" w:rsidR="00F44C2D" w:rsidRPr="00D51248" w:rsidRDefault="00F44C2D" w:rsidP="00F44C2D">
            <w:pPr>
              <w:jc w:val="center"/>
              <w:rPr>
                <w:sz w:val="22"/>
                <w:szCs w:val="22"/>
              </w:rPr>
            </w:pPr>
          </w:p>
        </w:tc>
        <w:tc>
          <w:tcPr>
            <w:tcW w:w="821" w:type="dxa"/>
            <w:shd w:val="clear" w:color="auto" w:fill="auto"/>
            <w:vAlign w:val="center"/>
          </w:tcPr>
          <w:p w14:paraId="227ED5B3" w14:textId="77777777" w:rsidR="00F44C2D" w:rsidRPr="00D51248" w:rsidRDefault="00F44C2D" w:rsidP="00F44C2D">
            <w:pPr>
              <w:jc w:val="center"/>
              <w:rPr>
                <w:sz w:val="22"/>
                <w:szCs w:val="22"/>
              </w:rPr>
            </w:pPr>
            <w:r w:rsidRPr="00D51248">
              <w:rPr>
                <w:sz w:val="22"/>
                <w:szCs w:val="22"/>
              </w:rPr>
              <w:t>0,683</w:t>
            </w:r>
          </w:p>
        </w:tc>
        <w:tc>
          <w:tcPr>
            <w:tcW w:w="711" w:type="dxa"/>
            <w:shd w:val="clear" w:color="auto" w:fill="auto"/>
            <w:vAlign w:val="center"/>
          </w:tcPr>
          <w:p w14:paraId="76D8F01E" w14:textId="77777777" w:rsidR="00F44C2D" w:rsidRPr="00D51248" w:rsidRDefault="00F44C2D" w:rsidP="00F44C2D">
            <w:pPr>
              <w:jc w:val="center"/>
              <w:rPr>
                <w:sz w:val="22"/>
                <w:szCs w:val="22"/>
              </w:rPr>
            </w:pPr>
          </w:p>
        </w:tc>
        <w:tc>
          <w:tcPr>
            <w:tcW w:w="660" w:type="dxa"/>
            <w:shd w:val="clear" w:color="auto" w:fill="auto"/>
            <w:vAlign w:val="center"/>
          </w:tcPr>
          <w:p w14:paraId="7B80A2A9" w14:textId="77777777" w:rsidR="00F44C2D" w:rsidRPr="00D51248" w:rsidRDefault="00F44C2D" w:rsidP="00F44C2D">
            <w:pPr>
              <w:jc w:val="center"/>
              <w:rPr>
                <w:sz w:val="22"/>
                <w:szCs w:val="22"/>
              </w:rPr>
            </w:pPr>
          </w:p>
        </w:tc>
      </w:tr>
      <w:tr w:rsidR="00F44C2D" w:rsidRPr="00D51248" w14:paraId="2A6F4040" w14:textId="77777777" w:rsidTr="00D51248">
        <w:tc>
          <w:tcPr>
            <w:tcW w:w="632" w:type="dxa"/>
            <w:shd w:val="clear" w:color="auto" w:fill="auto"/>
            <w:vAlign w:val="center"/>
          </w:tcPr>
          <w:p w14:paraId="73E47061" w14:textId="77777777" w:rsidR="00F44C2D" w:rsidRPr="00D51248" w:rsidRDefault="00F44C2D" w:rsidP="00F44C2D">
            <w:pPr>
              <w:jc w:val="center"/>
              <w:rPr>
                <w:sz w:val="22"/>
                <w:szCs w:val="22"/>
              </w:rPr>
            </w:pPr>
            <w:r w:rsidRPr="00D51248">
              <w:rPr>
                <w:sz w:val="22"/>
                <w:szCs w:val="22"/>
              </w:rPr>
              <w:t>40</w:t>
            </w:r>
          </w:p>
        </w:tc>
        <w:tc>
          <w:tcPr>
            <w:tcW w:w="5146" w:type="dxa"/>
            <w:shd w:val="clear" w:color="auto" w:fill="auto"/>
            <w:vAlign w:val="center"/>
          </w:tcPr>
          <w:p w14:paraId="1DB83F36" w14:textId="77777777" w:rsidR="00F44C2D" w:rsidRPr="00D51248" w:rsidRDefault="00F44C2D" w:rsidP="00F44C2D">
            <w:pPr>
              <w:rPr>
                <w:sz w:val="22"/>
                <w:szCs w:val="22"/>
              </w:rPr>
            </w:pPr>
            <w:r w:rsidRPr="00D51248">
              <w:rPr>
                <w:sz w:val="22"/>
                <w:szCs w:val="22"/>
              </w:rPr>
              <w:t>Автомобильная дорога по ул. Заречная 2 уч.</w:t>
            </w:r>
          </w:p>
        </w:tc>
        <w:tc>
          <w:tcPr>
            <w:tcW w:w="928" w:type="dxa"/>
            <w:shd w:val="clear" w:color="auto" w:fill="auto"/>
            <w:vAlign w:val="center"/>
          </w:tcPr>
          <w:p w14:paraId="405DCBC4" w14:textId="77777777" w:rsidR="00F44C2D" w:rsidRPr="00D51248" w:rsidRDefault="00F44C2D" w:rsidP="00F44C2D">
            <w:pPr>
              <w:jc w:val="center"/>
              <w:rPr>
                <w:sz w:val="22"/>
                <w:szCs w:val="22"/>
              </w:rPr>
            </w:pPr>
            <w:r w:rsidRPr="00D51248">
              <w:rPr>
                <w:sz w:val="22"/>
                <w:szCs w:val="22"/>
              </w:rPr>
              <w:t>0,76</w:t>
            </w:r>
          </w:p>
        </w:tc>
        <w:tc>
          <w:tcPr>
            <w:tcW w:w="672" w:type="dxa"/>
            <w:shd w:val="clear" w:color="auto" w:fill="auto"/>
            <w:vAlign w:val="center"/>
          </w:tcPr>
          <w:p w14:paraId="695EED2D" w14:textId="77777777" w:rsidR="00F44C2D" w:rsidRPr="00D51248" w:rsidRDefault="00F44C2D" w:rsidP="00F44C2D">
            <w:pPr>
              <w:jc w:val="center"/>
              <w:rPr>
                <w:sz w:val="22"/>
                <w:szCs w:val="22"/>
              </w:rPr>
            </w:pPr>
          </w:p>
        </w:tc>
        <w:tc>
          <w:tcPr>
            <w:tcW w:w="821" w:type="dxa"/>
            <w:shd w:val="clear" w:color="auto" w:fill="auto"/>
            <w:vAlign w:val="center"/>
          </w:tcPr>
          <w:p w14:paraId="79BDC26B" w14:textId="77777777" w:rsidR="00F44C2D" w:rsidRPr="00D51248" w:rsidRDefault="00F44C2D" w:rsidP="00F44C2D">
            <w:pPr>
              <w:jc w:val="center"/>
              <w:rPr>
                <w:sz w:val="22"/>
                <w:szCs w:val="22"/>
              </w:rPr>
            </w:pPr>
          </w:p>
        </w:tc>
        <w:tc>
          <w:tcPr>
            <w:tcW w:w="711" w:type="dxa"/>
            <w:shd w:val="clear" w:color="auto" w:fill="auto"/>
            <w:vAlign w:val="center"/>
          </w:tcPr>
          <w:p w14:paraId="7FD8725C" w14:textId="77777777" w:rsidR="00F44C2D" w:rsidRPr="00D51248" w:rsidRDefault="00F44C2D" w:rsidP="00F44C2D">
            <w:pPr>
              <w:jc w:val="center"/>
              <w:rPr>
                <w:sz w:val="22"/>
                <w:szCs w:val="22"/>
              </w:rPr>
            </w:pPr>
            <w:r w:rsidRPr="00D51248">
              <w:rPr>
                <w:sz w:val="22"/>
                <w:szCs w:val="22"/>
              </w:rPr>
              <w:t>0,76</w:t>
            </w:r>
          </w:p>
        </w:tc>
        <w:tc>
          <w:tcPr>
            <w:tcW w:w="660" w:type="dxa"/>
            <w:shd w:val="clear" w:color="auto" w:fill="auto"/>
            <w:vAlign w:val="center"/>
          </w:tcPr>
          <w:p w14:paraId="2DA83E6A" w14:textId="77777777" w:rsidR="00F44C2D" w:rsidRPr="00D51248" w:rsidRDefault="00F44C2D" w:rsidP="00F44C2D">
            <w:pPr>
              <w:jc w:val="center"/>
              <w:rPr>
                <w:sz w:val="22"/>
                <w:szCs w:val="22"/>
              </w:rPr>
            </w:pPr>
          </w:p>
        </w:tc>
      </w:tr>
      <w:tr w:rsidR="00F44C2D" w:rsidRPr="00D51248" w14:paraId="2BC6740F" w14:textId="77777777" w:rsidTr="00D51248">
        <w:tc>
          <w:tcPr>
            <w:tcW w:w="632" w:type="dxa"/>
            <w:shd w:val="clear" w:color="auto" w:fill="auto"/>
            <w:vAlign w:val="center"/>
          </w:tcPr>
          <w:p w14:paraId="0900A5A1" w14:textId="77777777" w:rsidR="00F44C2D" w:rsidRPr="00D51248" w:rsidRDefault="00F44C2D" w:rsidP="00F44C2D">
            <w:pPr>
              <w:jc w:val="center"/>
              <w:rPr>
                <w:sz w:val="22"/>
                <w:szCs w:val="22"/>
              </w:rPr>
            </w:pPr>
            <w:r w:rsidRPr="00D51248">
              <w:rPr>
                <w:sz w:val="22"/>
                <w:szCs w:val="22"/>
              </w:rPr>
              <w:t>41</w:t>
            </w:r>
          </w:p>
        </w:tc>
        <w:tc>
          <w:tcPr>
            <w:tcW w:w="5146" w:type="dxa"/>
            <w:shd w:val="clear" w:color="auto" w:fill="auto"/>
            <w:vAlign w:val="center"/>
          </w:tcPr>
          <w:p w14:paraId="78DEC4D0" w14:textId="77777777" w:rsidR="00F44C2D" w:rsidRPr="00D51248" w:rsidRDefault="00F44C2D" w:rsidP="00F44C2D">
            <w:pPr>
              <w:rPr>
                <w:sz w:val="22"/>
                <w:szCs w:val="22"/>
              </w:rPr>
            </w:pPr>
            <w:r w:rsidRPr="00D51248">
              <w:rPr>
                <w:sz w:val="22"/>
                <w:szCs w:val="22"/>
              </w:rPr>
              <w:t>Автомобильная дорога по ул. Заречная 3 уч.</w:t>
            </w:r>
          </w:p>
        </w:tc>
        <w:tc>
          <w:tcPr>
            <w:tcW w:w="928" w:type="dxa"/>
            <w:shd w:val="clear" w:color="auto" w:fill="auto"/>
            <w:vAlign w:val="center"/>
          </w:tcPr>
          <w:p w14:paraId="153149AA" w14:textId="77777777" w:rsidR="00F44C2D" w:rsidRPr="00D51248" w:rsidRDefault="00F44C2D" w:rsidP="00F44C2D">
            <w:pPr>
              <w:jc w:val="center"/>
              <w:rPr>
                <w:sz w:val="22"/>
                <w:szCs w:val="22"/>
              </w:rPr>
            </w:pPr>
            <w:r w:rsidRPr="00D51248">
              <w:rPr>
                <w:sz w:val="22"/>
                <w:szCs w:val="22"/>
              </w:rPr>
              <w:t>0,262</w:t>
            </w:r>
          </w:p>
        </w:tc>
        <w:tc>
          <w:tcPr>
            <w:tcW w:w="672" w:type="dxa"/>
            <w:shd w:val="clear" w:color="auto" w:fill="auto"/>
            <w:vAlign w:val="center"/>
          </w:tcPr>
          <w:p w14:paraId="1EE3BA07" w14:textId="77777777" w:rsidR="00F44C2D" w:rsidRPr="00D51248" w:rsidRDefault="00F44C2D" w:rsidP="00F44C2D">
            <w:pPr>
              <w:jc w:val="center"/>
              <w:rPr>
                <w:sz w:val="22"/>
                <w:szCs w:val="22"/>
              </w:rPr>
            </w:pPr>
          </w:p>
        </w:tc>
        <w:tc>
          <w:tcPr>
            <w:tcW w:w="821" w:type="dxa"/>
            <w:shd w:val="clear" w:color="auto" w:fill="auto"/>
            <w:vAlign w:val="center"/>
          </w:tcPr>
          <w:p w14:paraId="21646C05" w14:textId="77777777" w:rsidR="00F44C2D" w:rsidRPr="00D51248" w:rsidRDefault="00F44C2D" w:rsidP="00F44C2D">
            <w:pPr>
              <w:jc w:val="center"/>
              <w:rPr>
                <w:sz w:val="22"/>
                <w:szCs w:val="22"/>
              </w:rPr>
            </w:pPr>
          </w:p>
        </w:tc>
        <w:tc>
          <w:tcPr>
            <w:tcW w:w="711" w:type="dxa"/>
            <w:shd w:val="clear" w:color="auto" w:fill="auto"/>
            <w:vAlign w:val="center"/>
          </w:tcPr>
          <w:p w14:paraId="2490CE9D" w14:textId="77777777" w:rsidR="00F44C2D" w:rsidRPr="00D51248" w:rsidRDefault="00F44C2D" w:rsidP="00F44C2D">
            <w:pPr>
              <w:jc w:val="center"/>
              <w:rPr>
                <w:sz w:val="22"/>
                <w:szCs w:val="22"/>
              </w:rPr>
            </w:pPr>
            <w:r w:rsidRPr="00D51248">
              <w:rPr>
                <w:sz w:val="22"/>
                <w:szCs w:val="22"/>
              </w:rPr>
              <w:t>0,262</w:t>
            </w:r>
          </w:p>
        </w:tc>
        <w:tc>
          <w:tcPr>
            <w:tcW w:w="660" w:type="dxa"/>
            <w:shd w:val="clear" w:color="auto" w:fill="auto"/>
            <w:vAlign w:val="center"/>
          </w:tcPr>
          <w:p w14:paraId="62532BDC" w14:textId="77777777" w:rsidR="00F44C2D" w:rsidRPr="00D51248" w:rsidRDefault="00F44C2D" w:rsidP="00F44C2D">
            <w:pPr>
              <w:jc w:val="center"/>
              <w:rPr>
                <w:sz w:val="22"/>
                <w:szCs w:val="22"/>
              </w:rPr>
            </w:pPr>
          </w:p>
        </w:tc>
      </w:tr>
      <w:tr w:rsidR="00F44C2D" w:rsidRPr="00D51248" w14:paraId="2E24F913" w14:textId="77777777" w:rsidTr="00D51248">
        <w:tc>
          <w:tcPr>
            <w:tcW w:w="632" w:type="dxa"/>
            <w:shd w:val="clear" w:color="auto" w:fill="auto"/>
            <w:vAlign w:val="center"/>
          </w:tcPr>
          <w:p w14:paraId="775F34D1" w14:textId="77777777" w:rsidR="00F44C2D" w:rsidRPr="00D51248" w:rsidRDefault="00F44C2D" w:rsidP="00F44C2D">
            <w:pPr>
              <w:jc w:val="center"/>
              <w:rPr>
                <w:sz w:val="22"/>
                <w:szCs w:val="22"/>
              </w:rPr>
            </w:pPr>
            <w:r w:rsidRPr="00D51248">
              <w:rPr>
                <w:sz w:val="22"/>
                <w:szCs w:val="22"/>
              </w:rPr>
              <w:t>42</w:t>
            </w:r>
          </w:p>
        </w:tc>
        <w:tc>
          <w:tcPr>
            <w:tcW w:w="5146" w:type="dxa"/>
            <w:shd w:val="clear" w:color="auto" w:fill="auto"/>
            <w:vAlign w:val="center"/>
          </w:tcPr>
          <w:p w14:paraId="1A7A402C" w14:textId="77777777" w:rsidR="00F44C2D" w:rsidRPr="00D51248" w:rsidRDefault="00F44C2D" w:rsidP="00F44C2D">
            <w:pPr>
              <w:rPr>
                <w:sz w:val="22"/>
                <w:szCs w:val="22"/>
              </w:rPr>
            </w:pPr>
            <w:r w:rsidRPr="00D51248">
              <w:rPr>
                <w:sz w:val="22"/>
                <w:szCs w:val="22"/>
              </w:rPr>
              <w:t>Автомобильная дорога по ул. Пионерская</w:t>
            </w:r>
          </w:p>
        </w:tc>
        <w:tc>
          <w:tcPr>
            <w:tcW w:w="928" w:type="dxa"/>
            <w:shd w:val="clear" w:color="auto" w:fill="auto"/>
            <w:vAlign w:val="center"/>
          </w:tcPr>
          <w:p w14:paraId="5EFC9067" w14:textId="77777777" w:rsidR="00F44C2D" w:rsidRPr="00D51248" w:rsidRDefault="00F44C2D" w:rsidP="00F44C2D">
            <w:pPr>
              <w:jc w:val="center"/>
              <w:rPr>
                <w:sz w:val="22"/>
                <w:szCs w:val="22"/>
              </w:rPr>
            </w:pPr>
            <w:r w:rsidRPr="00D51248">
              <w:rPr>
                <w:sz w:val="22"/>
                <w:szCs w:val="22"/>
              </w:rPr>
              <w:t>0,582</w:t>
            </w:r>
          </w:p>
        </w:tc>
        <w:tc>
          <w:tcPr>
            <w:tcW w:w="672" w:type="dxa"/>
            <w:shd w:val="clear" w:color="auto" w:fill="auto"/>
            <w:vAlign w:val="center"/>
          </w:tcPr>
          <w:p w14:paraId="1A3CB702" w14:textId="77777777" w:rsidR="00F44C2D" w:rsidRPr="00D51248" w:rsidRDefault="00F44C2D" w:rsidP="00F44C2D">
            <w:pPr>
              <w:jc w:val="center"/>
              <w:rPr>
                <w:sz w:val="22"/>
                <w:szCs w:val="22"/>
              </w:rPr>
            </w:pPr>
          </w:p>
        </w:tc>
        <w:tc>
          <w:tcPr>
            <w:tcW w:w="821" w:type="dxa"/>
            <w:shd w:val="clear" w:color="auto" w:fill="auto"/>
            <w:vAlign w:val="center"/>
          </w:tcPr>
          <w:p w14:paraId="2645774F" w14:textId="77777777" w:rsidR="00F44C2D" w:rsidRPr="00D51248" w:rsidRDefault="00F44C2D" w:rsidP="00F44C2D">
            <w:pPr>
              <w:jc w:val="center"/>
              <w:rPr>
                <w:sz w:val="22"/>
                <w:szCs w:val="22"/>
              </w:rPr>
            </w:pPr>
            <w:r w:rsidRPr="00D51248">
              <w:rPr>
                <w:sz w:val="22"/>
                <w:szCs w:val="22"/>
              </w:rPr>
              <w:t>0,14</w:t>
            </w:r>
          </w:p>
        </w:tc>
        <w:tc>
          <w:tcPr>
            <w:tcW w:w="711" w:type="dxa"/>
            <w:shd w:val="clear" w:color="auto" w:fill="auto"/>
            <w:vAlign w:val="center"/>
          </w:tcPr>
          <w:p w14:paraId="51FED249" w14:textId="77777777" w:rsidR="00F44C2D" w:rsidRPr="00D51248" w:rsidRDefault="00F44C2D" w:rsidP="00F44C2D">
            <w:pPr>
              <w:jc w:val="center"/>
              <w:rPr>
                <w:sz w:val="22"/>
                <w:szCs w:val="22"/>
              </w:rPr>
            </w:pPr>
            <w:r w:rsidRPr="00D51248">
              <w:rPr>
                <w:sz w:val="22"/>
                <w:szCs w:val="22"/>
              </w:rPr>
              <w:t>0,442</w:t>
            </w:r>
          </w:p>
        </w:tc>
        <w:tc>
          <w:tcPr>
            <w:tcW w:w="660" w:type="dxa"/>
            <w:shd w:val="clear" w:color="auto" w:fill="auto"/>
            <w:vAlign w:val="center"/>
          </w:tcPr>
          <w:p w14:paraId="37D62A63" w14:textId="77777777" w:rsidR="00F44C2D" w:rsidRPr="00D51248" w:rsidRDefault="00F44C2D" w:rsidP="00F44C2D">
            <w:pPr>
              <w:jc w:val="center"/>
              <w:rPr>
                <w:sz w:val="22"/>
                <w:szCs w:val="22"/>
              </w:rPr>
            </w:pPr>
          </w:p>
        </w:tc>
      </w:tr>
      <w:tr w:rsidR="00F44C2D" w:rsidRPr="00D51248" w14:paraId="5D1DB95E" w14:textId="77777777" w:rsidTr="00D51248">
        <w:tc>
          <w:tcPr>
            <w:tcW w:w="632" w:type="dxa"/>
            <w:shd w:val="clear" w:color="auto" w:fill="auto"/>
            <w:vAlign w:val="center"/>
          </w:tcPr>
          <w:p w14:paraId="5B7410F6" w14:textId="77777777" w:rsidR="00F44C2D" w:rsidRPr="00D51248" w:rsidRDefault="00F44C2D" w:rsidP="00F44C2D">
            <w:pPr>
              <w:jc w:val="center"/>
              <w:rPr>
                <w:sz w:val="22"/>
                <w:szCs w:val="22"/>
              </w:rPr>
            </w:pPr>
            <w:r w:rsidRPr="00D51248">
              <w:rPr>
                <w:sz w:val="22"/>
                <w:szCs w:val="22"/>
              </w:rPr>
              <w:t>43</w:t>
            </w:r>
          </w:p>
        </w:tc>
        <w:tc>
          <w:tcPr>
            <w:tcW w:w="5146" w:type="dxa"/>
            <w:shd w:val="clear" w:color="auto" w:fill="auto"/>
            <w:vAlign w:val="center"/>
          </w:tcPr>
          <w:p w14:paraId="0EBB9D04" w14:textId="77777777" w:rsidR="00F44C2D" w:rsidRPr="00D51248" w:rsidRDefault="00F44C2D" w:rsidP="00F44C2D">
            <w:pPr>
              <w:rPr>
                <w:sz w:val="22"/>
                <w:szCs w:val="22"/>
              </w:rPr>
            </w:pPr>
            <w:r w:rsidRPr="00D51248">
              <w:rPr>
                <w:sz w:val="22"/>
                <w:szCs w:val="22"/>
              </w:rPr>
              <w:t>Автомобильная дорога по ул. Ворошилова 1 уч.</w:t>
            </w:r>
          </w:p>
        </w:tc>
        <w:tc>
          <w:tcPr>
            <w:tcW w:w="928" w:type="dxa"/>
            <w:shd w:val="clear" w:color="auto" w:fill="auto"/>
            <w:vAlign w:val="center"/>
          </w:tcPr>
          <w:p w14:paraId="4E83484B" w14:textId="77777777" w:rsidR="00F44C2D" w:rsidRPr="00D51248" w:rsidRDefault="00F44C2D" w:rsidP="00F44C2D">
            <w:pPr>
              <w:jc w:val="center"/>
              <w:rPr>
                <w:sz w:val="22"/>
                <w:szCs w:val="22"/>
              </w:rPr>
            </w:pPr>
            <w:r w:rsidRPr="00D51248">
              <w:rPr>
                <w:sz w:val="22"/>
                <w:szCs w:val="22"/>
              </w:rPr>
              <w:t>0,37</w:t>
            </w:r>
          </w:p>
        </w:tc>
        <w:tc>
          <w:tcPr>
            <w:tcW w:w="672" w:type="dxa"/>
            <w:shd w:val="clear" w:color="auto" w:fill="auto"/>
            <w:vAlign w:val="center"/>
          </w:tcPr>
          <w:p w14:paraId="1D7934AC" w14:textId="77777777" w:rsidR="00F44C2D" w:rsidRPr="00D51248" w:rsidRDefault="00F44C2D" w:rsidP="00F44C2D">
            <w:pPr>
              <w:jc w:val="center"/>
              <w:rPr>
                <w:sz w:val="22"/>
                <w:szCs w:val="22"/>
              </w:rPr>
            </w:pPr>
          </w:p>
        </w:tc>
        <w:tc>
          <w:tcPr>
            <w:tcW w:w="821" w:type="dxa"/>
            <w:shd w:val="clear" w:color="auto" w:fill="auto"/>
            <w:vAlign w:val="center"/>
          </w:tcPr>
          <w:p w14:paraId="4DE672A4" w14:textId="77777777" w:rsidR="00F44C2D" w:rsidRPr="00D51248" w:rsidRDefault="00F44C2D" w:rsidP="00F44C2D">
            <w:pPr>
              <w:jc w:val="center"/>
              <w:rPr>
                <w:sz w:val="22"/>
                <w:szCs w:val="22"/>
              </w:rPr>
            </w:pPr>
          </w:p>
        </w:tc>
        <w:tc>
          <w:tcPr>
            <w:tcW w:w="711" w:type="dxa"/>
            <w:shd w:val="clear" w:color="auto" w:fill="auto"/>
            <w:vAlign w:val="center"/>
          </w:tcPr>
          <w:p w14:paraId="1CC8D459" w14:textId="77777777" w:rsidR="00F44C2D" w:rsidRPr="00D51248" w:rsidRDefault="00F44C2D" w:rsidP="00F44C2D">
            <w:pPr>
              <w:jc w:val="center"/>
              <w:rPr>
                <w:sz w:val="22"/>
                <w:szCs w:val="22"/>
              </w:rPr>
            </w:pPr>
            <w:r w:rsidRPr="00D51248">
              <w:rPr>
                <w:sz w:val="22"/>
                <w:szCs w:val="22"/>
              </w:rPr>
              <w:t>0,37</w:t>
            </w:r>
          </w:p>
        </w:tc>
        <w:tc>
          <w:tcPr>
            <w:tcW w:w="660" w:type="dxa"/>
            <w:shd w:val="clear" w:color="auto" w:fill="auto"/>
            <w:vAlign w:val="center"/>
          </w:tcPr>
          <w:p w14:paraId="5F871AD8" w14:textId="77777777" w:rsidR="00F44C2D" w:rsidRPr="00D51248" w:rsidRDefault="00F44C2D" w:rsidP="00F44C2D">
            <w:pPr>
              <w:jc w:val="center"/>
              <w:rPr>
                <w:sz w:val="22"/>
                <w:szCs w:val="22"/>
              </w:rPr>
            </w:pPr>
          </w:p>
        </w:tc>
      </w:tr>
      <w:tr w:rsidR="00F44C2D" w:rsidRPr="00D51248" w14:paraId="6CCCF58B" w14:textId="77777777" w:rsidTr="00D51248">
        <w:tc>
          <w:tcPr>
            <w:tcW w:w="632" w:type="dxa"/>
            <w:shd w:val="clear" w:color="auto" w:fill="auto"/>
            <w:vAlign w:val="center"/>
          </w:tcPr>
          <w:p w14:paraId="585D3060" w14:textId="77777777" w:rsidR="00F44C2D" w:rsidRPr="00D51248" w:rsidRDefault="00F44C2D" w:rsidP="00F44C2D">
            <w:pPr>
              <w:jc w:val="center"/>
              <w:rPr>
                <w:sz w:val="22"/>
                <w:szCs w:val="22"/>
              </w:rPr>
            </w:pPr>
            <w:r w:rsidRPr="00D51248">
              <w:rPr>
                <w:sz w:val="22"/>
                <w:szCs w:val="22"/>
              </w:rPr>
              <w:t>44</w:t>
            </w:r>
          </w:p>
        </w:tc>
        <w:tc>
          <w:tcPr>
            <w:tcW w:w="5146" w:type="dxa"/>
            <w:shd w:val="clear" w:color="auto" w:fill="auto"/>
            <w:vAlign w:val="center"/>
          </w:tcPr>
          <w:p w14:paraId="0A15BBEE" w14:textId="77777777" w:rsidR="00F44C2D" w:rsidRPr="00D51248" w:rsidRDefault="00F44C2D" w:rsidP="00F44C2D">
            <w:pPr>
              <w:rPr>
                <w:sz w:val="22"/>
                <w:szCs w:val="22"/>
              </w:rPr>
            </w:pPr>
            <w:r w:rsidRPr="00D51248">
              <w:rPr>
                <w:sz w:val="22"/>
                <w:szCs w:val="22"/>
              </w:rPr>
              <w:t>Автомобильная дорога по ул. Ворошилова 2 уч.</w:t>
            </w:r>
          </w:p>
        </w:tc>
        <w:tc>
          <w:tcPr>
            <w:tcW w:w="928" w:type="dxa"/>
            <w:shd w:val="clear" w:color="auto" w:fill="auto"/>
            <w:vAlign w:val="center"/>
          </w:tcPr>
          <w:p w14:paraId="7ED73FE5" w14:textId="77777777" w:rsidR="00F44C2D" w:rsidRPr="00D51248" w:rsidRDefault="00F44C2D" w:rsidP="00F44C2D">
            <w:pPr>
              <w:jc w:val="center"/>
              <w:rPr>
                <w:sz w:val="22"/>
                <w:szCs w:val="22"/>
              </w:rPr>
            </w:pPr>
            <w:r w:rsidRPr="00D51248">
              <w:rPr>
                <w:sz w:val="22"/>
                <w:szCs w:val="22"/>
              </w:rPr>
              <w:t>0,117</w:t>
            </w:r>
          </w:p>
        </w:tc>
        <w:tc>
          <w:tcPr>
            <w:tcW w:w="672" w:type="dxa"/>
            <w:shd w:val="clear" w:color="auto" w:fill="auto"/>
            <w:vAlign w:val="center"/>
          </w:tcPr>
          <w:p w14:paraId="22BB3B5D" w14:textId="77777777" w:rsidR="00F44C2D" w:rsidRPr="00D51248" w:rsidRDefault="00F44C2D" w:rsidP="00F44C2D">
            <w:pPr>
              <w:jc w:val="center"/>
              <w:rPr>
                <w:sz w:val="22"/>
                <w:szCs w:val="22"/>
              </w:rPr>
            </w:pPr>
          </w:p>
        </w:tc>
        <w:tc>
          <w:tcPr>
            <w:tcW w:w="821" w:type="dxa"/>
            <w:shd w:val="clear" w:color="auto" w:fill="auto"/>
            <w:vAlign w:val="center"/>
          </w:tcPr>
          <w:p w14:paraId="03E12C57" w14:textId="77777777" w:rsidR="00F44C2D" w:rsidRPr="00D51248" w:rsidRDefault="00F44C2D" w:rsidP="00F44C2D">
            <w:pPr>
              <w:jc w:val="center"/>
              <w:rPr>
                <w:sz w:val="22"/>
                <w:szCs w:val="22"/>
              </w:rPr>
            </w:pPr>
            <w:r w:rsidRPr="00D51248">
              <w:rPr>
                <w:sz w:val="22"/>
                <w:szCs w:val="22"/>
              </w:rPr>
              <w:t>0,047</w:t>
            </w:r>
          </w:p>
        </w:tc>
        <w:tc>
          <w:tcPr>
            <w:tcW w:w="711" w:type="dxa"/>
            <w:shd w:val="clear" w:color="auto" w:fill="auto"/>
            <w:vAlign w:val="center"/>
          </w:tcPr>
          <w:p w14:paraId="706EB901" w14:textId="77777777" w:rsidR="00F44C2D" w:rsidRPr="00D51248" w:rsidRDefault="00F44C2D" w:rsidP="00F44C2D">
            <w:pPr>
              <w:jc w:val="center"/>
              <w:rPr>
                <w:sz w:val="22"/>
                <w:szCs w:val="22"/>
              </w:rPr>
            </w:pPr>
            <w:r w:rsidRPr="00D51248">
              <w:rPr>
                <w:sz w:val="22"/>
                <w:szCs w:val="22"/>
              </w:rPr>
              <w:t>0,08</w:t>
            </w:r>
          </w:p>
        </w:tc>
        <w:tc>
          <w:tcPr>
            <w:tcW w:w="660" w:type="dxa"/>
            <w:shd w:val="clear" w:color="auto" w:fill="auto"/>
            <w:vAlign w:val="center"/>
          </w:tcPr>
          <w:p w14:paraId="62BC4C6E" w14:textId="77777777" w:rsidR="00F44C2D" w:rsidRPr="00D51248" w:rsidRDefault="00F44C2D" w:rsidP="00F44C2D">
            <w:pPr>
              <w:jc w:val="center"/>
              <w:rPr>
                <w:sz w:val="22"/>
                <w:szCs w:val="22"/>
              </w:rPr>
            </w:pPr>
          </w:p>
        </w:tc>
      </w:tr>
      <w:tr w:rsidR="00F44C2D" w:rsidRPr="00D51248" w14:paraId="6C5DB03D" w14:textId="77777777" w:rsidTr="00D51248">
        <w:tc>
          <w:tcPr>
            <w:tcW w:w="632" w:type="dxa"/>
            <w:shd w:val="clear" w:color="auto" w:fill="auto"/>
            <w:vAlign w:val="center"/>
          </w:tcPr>
          <w:p w14:paraId="0DF4D0AE" w14:textId="77777777" w:rsidR="00F44C2D" w:rsidRPr="00D51248" w:rsidRDefault="00F44C2D" w:rsidP="00F44C2D">
            <w:pPr>
              <w:jc w:val="center"/>
              <w:rPr>
                <w:sz w:val="22"/>
                <w:szCs w:val="22"/>
              </w:rPr>
            </w:pPr>
            <w:r w:rsidRPr="00D51248">
              <w:rPr>
                <w:sz w:val="22"/>
                <w:szCs w:val="22"/>
              </w:rPr>
              <w:t>45</w:t>
            </w:r>
          </w:p>
        </w:tc>
        <w:tc>
          <w:tcPr>
            <w:tcW w:w="5146" w:type="dxa"/>
            <w:shd w:val="clear" w:color="auto" w:fill="auto"/>
            <w:vAlign w:val="center"/>
          </w:tcPr>
          <w:p w14:paraId="03F66E5E" w14:textId="77777777" w:rsidR="00F44C2D" w:rsidRPr="00D51248" w:rsidRDefault="00F44C2D" w:rsidP="00F44C2D">
            <w:pPr>
              <w:rPr>
                <w:sz w:val="22"/>
                <w:szCs w:val="22"/>
              </w:rPr>
            </w:pPr>
            <w:r w:rsidRPr="00D51248">
              <w:rPr>
                <w:sz w:val="22"/>
                <w:szCs w:val="22"/>
              </w:rPr>
              <w:t>Автомобильная дорога по ул. Ворошилова 3 уч.</w:t>
            </w:r>
          </w:p>
        </w:tc>
        <w:tc>
          <w:tcPr>
            <w:tcW w:w="928" w:type="dxa"/>
            <w:shd w:val="clear" w:color="auto" w:fill="auto"/>
            <w:vAlign w:val="center"/>
          </w:tcPr>
          <w:p w14:paraId="1FF4C6BF" w14:textId="77777777" w:rsidR="00F44C2D" w:rsidRPr="00D51248" w:rsidRDefault="00F44C2D" w:rsidP="00F44C2D">
            <w:pPr>
              <w:jc w:val="center"/>
              <w:rPr>
                <w:sz w:val="22"/>
                <w:szCs w:val="22"/>
              </w:rPr>
            </w:pPr>
            <w:r w:rsidRPr="00D51248">
              <w:rPr>
                <w:sz w:val="22"/>
                <w:szCs w:val="22"/>
              </w:rPr>
              <w:t>0,18</w:t>
            </w:r>
          </w:p>
        </w:tc>
        <w:tc>
          <w:tcPr>
            <w:tcW w:w="672" w:type="dxa"/>
            <w:shd w:val="clear" w:color="auto" w:fill="auto"/>
            <w:vAlign w:val="center"/>
          </w:tcPr>
          <w:p w14:paraId="0C794284" w14:textId="77777777" w:rsidR="00F44C2D" w:rsidRPr="00D51248" w:rsidRDefault="00F44C2D" w:rsidP="00F44C2D">
            <w:pPr>
              <w:jc w:val="center"/>
              <w:rPr>
                <w:sz w:val="22"/>
                <w:szCs w:val="22"/>
              </w:rPr>
            </w:pPr>
          </w:p>
        </w:tc>
        <w:tc>
          <w:tcPr>
            <w:tcW w:w="821" w:type="dxa"/>
            <w:shd w:val="clear" w:color="auto" w:fill="auto"/>
            <w:vAlign w:val="center"/>
          </w:tcPr>
          <w:p w14:paraId="22F96D1D" w14:textId="77777777" w:rsidR="00F44C2D" w:rsidRPr="00D51248" w:rsidRDefault="00F44C2D" w:rsidP="00F44C2D">
            <w:pPr>
              <w:jc w:val="center"/>
              <w:rPr>
                <w:sz w:val="22"/>
                <w:szCs w:val="22"/>
              </w:rPr>
            </w:pPr>
          </w:p>
        </w:tc>
        <w:tc>
          <w:tcPr>
            <w:tcW w:w="711" w:type="dxa"/>
            <w:shd w:val="clear" w:color="auto" w:fill="auto"/>
            <w:vAlign w:val="center"/>
          </w:tcPr>
          <w:p w14:paraId="55DBBCFD" w14:textId="77777777" w:rsidR="00F44C2D" w:rsidRPr="00D51248" w:rsidRDefault="00F44C2D" w:rsidP="00F44C2D">
            <w:pPr>
              <w:jc w:val="center"/>
              <w:rPr>
                <w:sz w:val="22"/>
                <w:szCs w:val="22"/>
              </w:rPr>
            </w:pPr>
            <w:r w:rsidRPr="00D51248">
              <w:rPr>
                <w:sz w:val="22"/>
                <w:szCs w:val="22"/>
              </w:rPr>
              <w:t>0,18</w:t>
            </w:r>
          </w:p>
        </w:tc>
        <w:tc>
          <w:tcPr>
            <w:tcW w:w="660" w:type="dxa"/>
            <w:shd w:val="clear" w:color="auto" w:fill="auto"/>
            <w:vAlign w:val="center"/>
          </w:tcPr>
          <w:p w14:paraId="69EE0C60" w14:textId="77777777" w:rsidR="00F44C2D" w:rsidRPr="00D51248" w:rsidRDefault="00F44C2D" w:rsidP="00F44C2D">
            <w:pPr>
              <w:jc w:val="center"/>
              <w:rPr>
                <w:sz w:val="22"/>
                <w:szCs w:val="22"/>
              </w:rPr>
            </w:pPr>
          </w:p>
        </w:tc>
      </w:tr>
      <w:tr w:rsidR="00F44C2D" w:rsidRPr="00D51248" w14:paraId="3055F3FB" w14:textId="77777777" w:rsidTr="00D51248">
        <w:tc>
          <w:tcPr>
            <w:tcW w:w="632" w:type="dxa"/>
            <w:shd w:val="clear" w:color="auto" w:fill="auto"/>
            <w:vAlign w:val="center"/>
          </w:tcPr>
          <w:p w14:paraId="613F0D8B" w14:textId="77777777" w:rsidR="00F44C2D" w:rsidRPr="00D51248" w:rsidRDefault="00F44C2D" w:rsidP="00F44C2D">
            <w:pPr>
              <w:jc w:val="center"/>
              <w:rPr>
                <w:sz w:val="22"/>
                <w:szCs w:val="22"/>
              </w:rPr>
            </w:pPr>
            <w:r w:rsidRPr="00D51248">
              <w:rPr>
                <w:sz w:val="22"/>
                <w:szCs w:val="22"/>
              </w:rPr>
              <w:t>46</w:t>
            </w:r>
          </w:p>
        </w:tc>
        <w:tc>
          <w:tcPr>
            <w:tcW w:w="5146" w:type="dxa"/>
            <w:shd w:val="clear" w:color="auto" w:fill="auto"/>
            <w:vAlign w:val="center"/>
          </w:tcPr>
          <w:p w14:paraId="4AF7713A" w14:textId="77777777" w:rsidR="00F44C2D" w:rsidRPr="00D51248" w:rsidRDefault="00F44C2D" w:rsidP="00F44C2D">
            <w:pPr>
              <w:rPr>
                <w:sz w:val="22"/>
                <w:szCs w:val="22"/>
              </w:rPr>
            </w:pPr>
            <w:r w:rsidRPr="00D51248">
              <w:rPr>
                <w:sz w:val="22"/>
                <w:szCs w:val="22"/>
              </w:rPr>
              <w:t>Автомобильная дорога по ул. Ворошилова 4 уч.</w:t>
            </w:r>
          </w:p>
        </w:tc>
        <w:tc>
          <w:tcPr>
            <w:tcW w:w="928" w:type="dxa"/>
            <w:shd w:val="clear" w:color="auto" w:fill="auto"/>
            <w:vAlign w:val="center"/>
          </w:tcPr>
          <w:p w14:paraId="11BF8ED9" w14:textId="77777777" w:rsidR="00F44C2D" w:rsidRPr="00D51248" w:rsidRDefault="00F44C2D" w:rsidP="00F44C2D">
            <w:pPr>
              <w:jc w:val="center"/>
              <w:rPr>
                <w:sz w:val="22"/>
                <w:szCs w:val="22"/>
              </w:rPr>
            </w:pPr>
            <w:r w:rsidRPr="00D51248">
              <w:rPr>
                <w:sz w:val="22"/>
                <w:szCs w:val="22"/>
              </w:rPr>
              <w:t>0,2</w:t>
            </w:r>
          </w:p>
        </w:tc>
        <w:tc>
          <w:tcPr>
            <w:tcW w:w="672" w:type="dxa"/>
            <w:shd w:val="clear" w:color="auto" w:fill="auto"/>
            <w:vAlign w:val="center"/>
          </w:tcPr>
          <w:p w14:paraId="7CD7C6F6" w14:textId="77777777" w:rsidR="00F44C2D" w:rsidRPr="00D51248" w:rsidRDefault="00F44C2D" w:rsidP="00F44C2D">
            <w:pPr>
              <w:jc w:val="center"/>
              <w:rPr>
                <w:sz w:val="22"/>
                <w:szCs w:val="22"/>
              </w:rPr>
            </w:pPr>
            <w:r w:rsidRPr="00D51248">
              <w:rPr>
                <w:sz w:val="22"/>
                <w:szCs w:val="22"/>
              </w:rPr>
              <w:t>0,2</w:t>
            </w:r>
          </w:p>
        </w:tc>
        <w:tc>
          <w:tcPr>
            <w:tcW w:w="821" w:type="dxa"/>
            <w:shd w:val="clear" w:color="auto" w:fill="auto"/>
            <w:vAlign w:val="center"/>
          </w:tcPr>
          <w:p w14:paraId="7CF8CB0B" w14:textId="77777777" w:rsidR="00F44C2D" w:rsidRPr="00D51248" w:rsidRDefault="00F44C2D" w:rsidP="00F44C2D">
            <w:pPr>
              <w:jc w:val="center"/>
              <w:rPr>
                <w:sz w:val="22"/>
                <w:szCs w:val="22"/>
              </w:rPr>
            </w:pPr>
          </w:p>
        </w:tc>
        <w:tc>
          <w:tcPr>
            <w:tcW w:w="711" w:type="dxa"/>
            <w:shd w:val="clear" w:color="auto" w:fill="auto"/>
            <w:vAlign w:val="center"/>
          </w:tcPr>
          <w:p w14:paraId="6F92529D" w14:textId="77777777" w:rsidR="00F44C2D" w:rsidRPr="00D51248" w:rsidRDefault="00F44C2D" w:rsidP="00F44C2D">
            <w:pPr>
              <w:jc w:val="center"/>
              <w:rPr>
                <w:sz w:val="22"/>
                <w:szCs w:val="22"/>
              </w:rPr>
            </w:pPr>
          </w:p>
        </w:tc>
        <w:tc>
          <w:tcPr>
            <w:tcW w:w="660" w:type="dxa"/>
            <w:shd w:val="clear" w:color="auto" w:fill="auto"/>
            <w:vAlign w:val="center"/>
          </w:tcPr>
          <w:p w14:paraId="5B784758" w14:textId="77777777" w:rsidR="00F44C2D" w:rsidRPr="00D51248" w:rsidRDefault="00F44C2D" w:rsidP="00F44C2D">
            <w:pPr>
              <w:jc w:val="center"/>
              <w:rPr>
                <w:sz w:val="22"/>
                <w:szCs w:val="22"/>
              </w:rPr>
            </w:pPr>
          </w:p>
        </w:tc>
      </w:tr>
      <w:tr w:rsidR="00F44C2D" w:rsidRPr="00D51248" w14:paraId="2BE6F16A" w14:textId="77777777" w:rsidTr="00D51248">
        <w:tc>
          <w:tcPr>
            <w:tcW w:w="632" w:type="dxa"/>
            <w:shd w:val="clear" w:color="auto" w:fill="auto"/>
            <w:vAlign w:val="center"/>
          </w:tcPr>
          <w:p w14:paraId="6C7DA512" w14:textId="77777777" w:rsidR="00F44C2D" w:rsidRPr="00D51248" w:rsidRDefault="00F44C2D" w:rsidP="00F44C2D">
            <w:pPr>
              <w:jc w:val="center"/>
              <w:rPr>
                <w:sz w:val="22"/>
                <w:szCs w:val="22"/>
              </w:rPr>
            </w:pPr>
            <w:r w:rsidRPr="00D51248">
              <w:rPr>
                <w:sz w:val="22"/>
                <w:szCs w:val="22"/>
              </w:rPr>
              <w:t>47</w:t>
            </w:r>
          </w:p>
        </w:tc>
        <w:tc>
          <w:tcPr>
            <w:tcW w:w="5146" w:type="dxa"/>
            <w:shd w:val="clear" w:color="auto" w:fill="auto"/>
            <w:vAlign w:val="center"/>
          </w:tcPr>
          <w:p w14:paraId="2B3288EB" w14:textId="77777777" w:rsidR="00F44C2D" w:rsidRPr="00D51248" w:rsidRDefault="00F44C2D" w:rsidP="00F44C2D">
            <w:pPr>
              <w:rPr>
                <w:sz w:val="22"/>
                <w:szCs w:val="22"/>
              </w:rPr>
            </w:pPr>
            <w:r w:rsidRPr="00D51248">
              <w:rPr>
                <w:sz w:val="22"/>
                <w:szCs w:val="22"/>
              </w:rPr>
              <w:t>Автомобильная дорога по ул. Восточная 1 уч.</w:t>
            </w:r>
          </w:p>
        </w:tc>
        <w:tc>
          <w:tcPr>
            <w:tcW w:w="928" w:type="dxa"/>
            <w:shd w:val="clear" w:color="auto" w:fill="auto"/>
            <w:vAlign w:val="center"/>
          </w:tcPr>
          <w:p w14:paraId="4CBB7012" w14:textId="77777777" w:rsidR="00F44C2D" w:rsidRPr="00D51248" w:rsidRDefault="00F44C2D" w:rsidP="00F44C2D">
            <w:pPr>
              <w:jc w:val="center"/>
              <w:rPr>
                <w:sz w:val="22"/>
                <w:szCs w:val="22"/>
              </w:rPr>
            </w:pPr>
            <w:r w:rsidRPr="00D51248">
              <w:rPr>
                <w:sz w:val="22"/>
                <w:szCs w:val="22"/>
              </w:rPr>
              <w:t>0,84</w:t>
            </w:r>
          </w:p>
        </w:tc>
        <w:tc>
          <w:tcPr>
            <w:tcW w:w="672" w:type="dxa"/>
            <w:shd w:val="clear" w:color="auto" w:fill="auto"/>
            <w:vAlign w:val="center"/>
          </w:tcPr>
          <w:p w14:paraId="4DC72E11" w14:textId="77777777" w:rsidR="00F44C2D" w:rsidRPr="00D51248" w:rsidRDefault="00F44C2D" w:rsidP="00F44C2D">
            <w:pPr>
              <w:jc w:val="center"/>
              <w:rPr>
                <w:sz w:val="22"/>
                <w:szCs w:val="22"/>
              </w:rPr>
            </w:pPr>
          </w:p>
        </w:tc>
        <w:tc>
          <w:tcPr>
            <w:tcW w:w="821" w:type="dxa"/>
            <w:shd w:val="clear" w:color="auto" w:fill="auto"/>
            <w:vAlign w:val="center"/>
          </w:tcPr>
          <w:p w14:paraId="6D3F1F9C" w14:textId="77777777" w:rsidR="00F44C2D" w:rsidRPr="00D51248" w:rsidRDefault="00F44C2D" w:rsidP="00F44C2D">
            <w:pPr>
              <w:jc w:val="center"/>
              <w:rPr>
                <w:sz w:val="22"/>
                <w:szCs w:val="22"/>
              </w:rPr>
            </w:pPr>
            <w:r w:rsidRPr="00D51248">
              <w:rPr>
                <w:sz w:val="22"/>
                <w:szCs w:val="22"/>
              </w:rPr>
              <w:t>0,84</w:t>
            </w:r>
          </w:p>
        </w:tc>
        <w:tc>
          <w:tcPr>
            <w:tcW w:w="711" w:type="dxa"/>
            <w:shd w:val="clear" w:color="auto" w:fill="auto"/>
            <w:vAlign w:val="center"/>
          </w:tcPr>
          <w:p w14:paraId="29AC90EB" w14:textId="77777777" w:rsidR="00F44C2D" w:rsidRPr="00D51248" w:rsidRDefault="00F44C2D" w:rsidP="00F44C2D">
            <w:pPr>
              <w:jc w:val="center"/>
              <w:rPr>
                <w:sz w:val="22"/>
                <w:szCs w:val="22"/>
              </w:rPr>
            </w:pPr>
          </w:p>
        </w:tc>
        <w:tc>
          <w:tcPr>
            <w:tcW w:w="660" w:type="dxa"/>
            <w:shd w:val="clear" w:color="auto" w:fill="auto"/>
            <w:vAlign w:val="center"/>
          </w:tcPr>
          <w:p w14:paraId="5C405AC4" w14:textId="77777777" w:rsidR="00F44C2D" w:rsidRPr="00D51248" w:rsidRDefault="00F44C2D" w:rsidP="00F44C2D">
            <w:pPr>
              <w:jc w:val="center"/>
              <w:rPr>
                <w:sz w:val="22"/>
                <w:szCs w:val="22"/>
              </w:rPr>
            </w:pPr>
          </w:p>
        </w:tc>
      </w:tr>
      <w:tr w:rsidR="00F44C2D" w:rsidRPr="00D51248" w14:paraId="10A0CB08" w14:textId="77777777" w:rsidTr="00D51248">
        <w:tc>
          <w:tcPr>
            <w:tcW w:w="632" w:type="dxa"/>
            <w:shd w:val="clear" w:color="auto" w:fill="auto"/>
            <w:vAlign w:val="center"/>
          </w:tcPr>
          <w:p w14:paraId="55C82BAD" w14:textId="77777777" w:rsidR="00F44C2D" w:rsidRPr="00D51248" w:rsidRDefault="00F44C2D" w:rsidP="00F44C2D">
            <w:pPr>
              <w:jc w:val="center"/>
              <w:rPr>
                <w:sz w:val="22"/>
                <w:szCs w:val="22"/>
              </w:rPr>
            </w:pPr>
            <w:r w:rsidRPr="00D51248">
              <w:rPr>
                <w:sz w:val="22"/>
                <w:szCs w:val="22"/>
              </w:rPr>
              <w:t>48</w:t>
            </w:r>
          </w:p>
        </w:tc>
        <w:tc>
          <w:tcPr>
            <w:tcW w:w="5146" w:type="dxa"/>
            <w:shd w:val="clear" w:color="auto" w:fill="auto"/>
            <w:vAlign w:val="center"/>
          </w:tcPr>
          <w:p w14:paraId="7B406037" w14:textId="77777777" w:rsidR="00F44C2D" w:rsidRPr="00D51248" w:rsidRDefault="00F44C2D" w:rsidP="00F44C2D">
            <w:pPr>
              <w:rPr>
                <w:sz w:val="22"/>
                <w:szCs w:val="22"/>
              </w:rPr>
            </w:pPr>
            <w:r w:rsidRPr="00D51248">
              <w:rPr>
                <w:sz w:val="22"/>
                <w:szCs w:val="22"/>
              </w:rPr>
              <w:t>Автомобильная дорога по ул. Восточная 2 уч.</w:t>
            </w:r>
          </w:p>
        </w:tc>
        <w:tc>
          <w:tcPr>
            <w:tcW w:w="928" w:type="dxa"/>
            <w:shd w:val="clear" w:color="auto" w:fill="auto"/>
            <w:vAlign w:val="center"/>
          </w:tcPr>
          <w:p w14:paraId="6FB80C0C" w14:textId="77777777" w:rsidR="00F44C2D" w:rsidRPr="00D51248" w:rsidRDefault="00F44C2D" w:rsidP="00F44C2D">
            <w:pPr>
              <w:jc w:val="center"/>
              <w:rPr>
                <w:sz w:val="22"/>
                <w:szCs w:val="22"/>
              </w:rPr>
            </w:pPr>
            <w:r w:rsidRPr="00D51248">
              <w:rPr>
                <w:sz w:val="22"/>
                <w:szCs w:val="22"/>
              </w:rPr>
              <w:t>0,125</w:t>
            </w:r>
          </w:p>
        </w:tc>
        <w:tc>
          <w:tcPr>
            <w:tcW w:w="672" w:type="dxa"/>
            <w:shd w:val="clear" w:color="auto" w:fill="auto"/>
            <w:vAlign w:val="center"/>
          </w:tcPr>
          <w:p w14:paraId="02B3221F" w14:textId="77777777" w:rsidR="00F44C2D" w:rsidRPr="00D51248" w:rsidRDefault="00F44C2D" w:rsidP="00F44C2D">
            <w:pPr>
              <w:jc w:val="center"/>
              <w:rPr>
                <w:sz w:val="22"/>
                <w:szCs w:val="22"/>
              </w:rPr>
            </w:pPr>
          </w:p>
        </w:tc>
        <w:tc>
          <w:tcPr>
            <w:tcW w:w="821" w:type="dxa"/>
            <w:shd w:val="clear" w:color="auto" w:fill="auto"/>
            <w:vAlign w:val="center"/>
          </w:tcPr>
          <w:p w14:paraId="2D30B92F" w14:textId="77777777" w:rsidR="00F44C2D" w:rsidRPr="00D51248" w:rsidRDefault="00F44C2D" w:rsidP="00F44C2D">
            <w:pPr>
              <w:jc w:val="center"/>
              <w:rPr>
                <w:sz w:val="22"/>
                <w:szCs w:val="22"/>
              </w:rPr>
            </w:pPr>
          </w:p>
        </w:tc>
        <w:tc>
          <w:tcPr>
            <w:tcW w:w="711" w:type="dxa"/>
            <w:shd w:val="clear" w:color="auto" w:fill="auto"/>
            <w:vAlign w:val="center"/>
          </w:tcPr>
          <w:p w14:paraId="413D0336" w14:textId="77777777" w:rsidR="00F44C2D" w:rsidRPr="00D51248" w:rsidRDefault="00F44C2D" w:rsidP="00F44C2D">
            <w:pPr>
              <w:jc w:val="center"/>
              <w:rPr>
                <w:sz w:val="22"/>
                <w:szCs w:val="22"/>
              </w:rPr>
            </w:pPr>
            <w:r w:rsidRPr="00D51248">
              <w:rPr>
                <w:sz w:val="22"/>
                <w:szCs w:val="22"/>
              </w:rPr>
              <w:t>0,125</w:t>
            </w:r>
          </w:p>
        </w:tc>
        <w:tc>
          <w:tcPr>
            <w:tcW w:w="660" w:type="dxa"/>
            <w:shd w:val="clear" w:color="auto" w:fill="auto"/>
            <w:vAlign w:val="center"/>
          </w:tcPr>
          <w:p w14:paraId="5CB115DE" w14:textId="77777777" w:rsidR="00F44C2D" w:rsidRPr="00D51248" w:rsidRDefault="00F44C2D" w:rsidP="00F44C2D">
            <w:pPr>
              <w:jc w:val="center"/>
              <w:rPr>
                <w:sz w:val="22"/>
                <w:szCs w:val="22"/>
              </w:rPr>
            </w:pPr>
          </w:p>
        </w:tc>
      </w:tr>
      <w:tr w:rsidR="00F44C2D" w:rsidRPr="00D51248" w14:paraId="6558371B" w14:textId="77777777" w:rsidTr="00D51248">
        <w:tc>
          <w:tcPr>
            <w:tcW w:w="632" w:type="dxa"/>
            <w:shd w:val="clear" w:color="auto" w:fill="auto"/>
            <w:vAlign w:val="center"/>
          </w:tcPr>
          <w:p w14:paraId="03999C2B" w14:textId="77777777" w:rsidR="00F44C2D" w:rsidRPr="00D51248" w:rsidRDefault="00F44C2D" w:rsidP="00F44C2D">
            <w:pPr>
              <w:jc w:val="center"/>
              <w:rPr>
                <w:sz w:val="22"/>
                <w:szCs w:val="22"/>
              </w:rPr>
            </w:pPr>
            <w:r w:rsidRPr="00D51248">
              <w:rPr>
                <w:sz w:val="22"/>
                <w:szCs w:val="22"/>
              </w:rPr>
              <w:t>49</w:t>
            </w:r>
          </w:p>
        </w:tc>
        <w:tc>
          <w:tcPr>
            <w:tcW w:w="5146" w:type="dxa"/>
            <w:shd w:val="clear" w:color="auto" w:fill="auto"/>
            <w:vAlign w:val="center"/>
          </w:tcPr>
          <w:p w14:paraId="3708E22E" w14:textId="77777777" w:rsidR="00F44C2D" w:rsidRPr="00D51248" w:rsidRDefault="00F44C2D" w:rsidP="00F44C2D">
            <w:pPr>
              <w:rPr>
                <w:sz w:val="22"/>
                <w:szCs w:val="22"/>
              </w:rPr>
            </w:pPr>
            <w:r w:rsidRPr="00D51248">
              <w:rPr>
                <w:sz w:val="22"/>
                <w:szCs w:val="22"/>
              </w:rPr>
              <w:t>Автомобильная дорога по ул. Восточная 3 уч.</w:t>
            </w:r>
          </w:p>
        </w:tc>
        <w:tc>
          <w:tcPr>
            <w:tcW w:w="928" w:type="dxa"/>
            <w:shd w:val="clear" w:color="auto" w:fill="auto"/>
            <w:vAlign w:val="center"/>
          </w:tcPr>
          <w:p w14:paraId="6AD9E044" w14:textId="77777777" w:rsidR="00F44C2D" w:rsidRPr="00D51248" w:rsidRDefault="00F44C2D" w:rsidP="00F44C2D">
            <w:pPr>
              <w:jc w:val="center"/>
              <w:rPr>
                <w:sz w:val="22"/>
                <w:szCs w:val="22"/>
              </w:rPr>
            </w:pPr>
            <w:r w:rsidRPr="00D51248">
              <w:rPr>
                <w:sz w:val="22"/>
                <w:szCs w:val="22"/>
              </w:rPr>
              <w:t>0,524</w:t>
            </w:r>
          </w:p>
        </w:tc>
        <w:tc>
          <w:tcPr>
            <w:tcW w:w="672" w:type="dxa"/>
            <w:shd w:val="clear" w:color="auto" w:fill="auto"/>
            <w:vAlign w:val="center"/>
          </w:tcPr>
          <w:p w14:paraId="437D7D93" w14:textId="77777777" w:rsidR="00F44C2D" w:rsidRPr="00D51248" w:rsidRDefault="00F44C2D" w:rsidP="00F44C2D">
            <w:pPr>
              <w:jc w:val="center"/>
              <w:rPr>
                <w:sz w:val="22"/>
                <w:szCs w:val="22"/>
              </w:rPr>
            </w:pPr>
          </w:p>
        </w:tc>
        <w:tc>
          <w:tcPr>
            <w:tcW w:w="821" w:type="dxa"/>
            <w:shd w:val="clear" w:color="auto" w:fill="auto"/>
            <w:vAlign w:val="center"/>
          </w:tcPr>
          <w:p w14:paraId="40474765" w14:textId="77777777" w:rsidR="00F44C2D" w:rsidRPr="00D51248" w:rsidRDefault="00F44C2D" w:rsidP="00F44C2D">
            <w:pPr>
              <w:jc w:val="center"/>
              <w:rPr>
                <w:sz w:val="22"/>
                <w:szCs w:val="22"/>
              </w:rPr>
            </w:pPr>
          </w:p>
        </w:tc>
        <w:tc>
          <w:tcPr>
            <w:tcW w:w="711" w:type="dxa"/>
            <w:shd w:val="clear" w:color="auto" w:fill="auto"/>
            <w:vAlign w:val="center"/>
          </w:tcPr>
          <w:p w14:paraId="098AC31D" w14:textId="77777777" w:rsidR="00F44C2D" w:rsidRPr="00D51248" w:rsidRDefault="00F44C2D" w:rsidP="00F44C2D">
            <w:pPr>
              <w:jc w:val="center"/>
              <w:rPr>
                <w:sz w:val="22"/>
                <w:szCs w:val="22"/>
              </w:rPr>
            </w:pPr>
            <w:r w:rsidRPr="00D51248">
              <w:rPr>
                <w:sz w:val="22"/>
                <w:szCs w:val="22"/>
              </w:rPr>
              <w:t>0,524</w:t>
            </w:r>
          </w:p>
        </w:tc>
        <w:tc>
          <w:tcPr>
            <w:tcW w:w="660" w:type="dxa"/>
            <w:shd w:val="clear" w:color="auto" w:fill="auto"/>
            <w:vAlign w:val="center"/>
          </w:tcPr>
          <w:p w14:paraId="2B6BE5B6" w14:textId="77777777" w:rsidR="00F44C2D" w:rsidRPr="00D51248" w:rsidRDefault="00F44C2D" w:rsidP="00F44C2D">
            <w:pPr>
              <w:jc w:val="center"/>
              <w:rPr>
                <w:sz w:val="22"/>
                <w:szCs w:val="22"/>
              </w:rPr>
            </w:pPr>
          </w:p>
        </w:tc>
      </w:tr>
      <w:tr w:rsidR="00F44C2D" w:rsidRPr="00D51248" w14:paraId="29DFB642" w14:textId="77777777" w:rsidTr="00D51248">
        <w:tc>
          <w:tcPr>
            <w:tcW w:w="632" w:type="dxa"/>
            <w:shd w:val="clear" w:color="auto" w:fill="auto"/>
            <w:vAlign w:val="center"/>
          </w:tcPr>
          <w:p w14:paraId="0446E54C" w14:textId="77777777" w:rsidR="00F44C2D" w:rsidRPr="00D51248" w:rsidRDefault="00F44C2D" w:rsidP="00F44C2D">
            <w:pPr>
              <w:jc w:val="center"/>
              <w:rPr>
                <w:sz w:val="22"/>
                <w:szCs w:val="22"/>
              </w:rPr>
            </w:pPr>
            <w:r w:rsidRPr="00D51248">
              <w:rPr>
                <w:sz w:val="22"/>
                <w:szCs w:val="22"/>
              </w:rPr>
              <w:t>50</w:t>
            </w:r>
          </w:p>
        </w:tc>
        <w:tc>
          <w:tcPr>
            <w:tcW w:w="5146" w:type="dxa"/>
            <w:shd w:val="clear" w:color="auto" w:fill="auto"/>
            <w:vAlign w:val="center"/>
          </w:tcPr>
          <w:p w14:paraId="2ED749F6" w14:textId="77777777" w:rsidR="00F44C2D" w:rsidRPr="00D51248" w:rsidRDefault="00F44C2D" w:rsidP="00F44C2D">
            <w:pPr>
              <w:rPr>
                <w:sz w:val="22"/>
                <w:szCs w:val="22"/>
              </w:rPr>
            </w:pPr>
            <w:r w:rsidRPr="00D51248">
              <w:rPr>
                <w:sz w:val="22"/>
                <w:szCs w:val="22"/>
              </w:rPr>
              <w:t>Автомобильная дорога по ул. Восточная 4 уч.</w:t>
            </w:r>
          </w:p>
        </w:tc>
        <w:tc>
          <w:tcPr>
            <w:tcW w:w="928" w:type="dxa"/>
            <w:shd w:val="clear" w:color="auto" w:fill="auto"/>
            <w:vAlign w:val="center"/>
          </w:tcPr>
          <w:p w14:paraId="143D226F" w14:textId="77777777" w:rsidR="00F44C2D" w:rsidRPr="00D51248" w:rsidRDefault="00F44C2D" w:rsidP="00F44C2D">
            <w:pPr>
              <w:jc w:val="center"/>
              <w:rPr>
                <w:sz w:val="22"/>
                <w:szCs w:val="22"/>
              </w:rPr>
            </w:pPr>
            <w:r w:rsidRPr="00D51248">
              <w:rPr>
                <w:sz w:val="22"/>
                <w:szCs w:val="22"/>
              </w:rPr>
              <w:t>0,385</w:t>
            </w:r>
          </w:p>
        </w:tc>
        <w:tc>
          <w:tcPr>
            <w:tcW w:w="672" w:type="dxa"/>
            <w:shd w:val="clear" w:color="auto" w:fill="auto"/>
            <w:vAlign w:val="center"/>
          </w:tcPr>
          <w:p w14:paraId="085EBB6B" w14:textId="77777777" w:rsidR="00F44C2D" w:rsidRPr="00D51248" w:rsidRDefault="00F44C2D" w:rsidP="00F44C2D">
            <w:pPr>
              <w:jc w:val="center"/>
              <w:rPr>
                <w:sz w:val="22"/>
                <w:szCs w:val="22"/>
              </w:rPr>
            </w:pPr>
          </w:p>
        </w:tc>
        <w:tc>
          <w:tcPr>
            <w:tcW w:w="821" w:type="dxa"/>
            <w:shd w:val="clear" w:color="auto" w:fill="auto"/>
            <w:vAlign w:val="center"/>
          </w:tcPr>
          <w:p w14:paraId="3548A91A" w14:textId="77777777" w:rsidR="00F44C2D" w:rsidRPr="00D51248" w:rsidRDefault="00F44C2D" w:rsidP="00F44C2D">
            <w:pPr>
              <w:jc w:val="center"/>
              <w:rPr>
                <w:sz w:val="22"/>
                <w:szCs w:val="22"/>
              </w:rPr>
            </w:pPr>
          </w:p>
        </w:tc>
        <w:tc>
          <w:tcPr>
            <w:tcW w:w="711" w:type="dxa"/>
            <w:shd w:val="clear" w:color="auto" w:fill="auto"/>
            <w:vAlign w:val="center"/>
          </w:tcPr>
          <w:p w14:paraId="3F8C0AE2" w14:textId="77777777" w:rsidR="00F44C2D" w:rsidRPr="00D51248" w:rsidRDefault="00F44C2D" w:rsidP="00F44C2D">
            <w:pPr>
              <w:jc w:val="center"/>
              <w:rPr>
                <w:sz w:val="22"/>
                <w:szCs w:val="22"/>
              </w:rPr>
            </w:pPr>
            <w:r w:rsidRPr="00D51248">
              <w:rPr>
                <w:sz w:val="22"/>
                <w:szCs w:val="22"/>
              </w:rPr>
              <w:t>0,385</w:t>
            </w:r>
          </w:p>
        </w:tc>
        <w:tc>
          <w:tcPr>
            <w:tcW w:w="660" w:type="dxa"/>
            <w:shd w:val="clear" w:color="auto" w:fill="auto"/>
            <w:vAlign w:val="center"/>
          </w:tcPr>
          <w:p w14:paraId="7A8A6208" w14:textId="77777777" w:rsidR="00F44C2D" w:rsidRPr="00D51248" w:rsidRDefault="00F44C2D" w:rsidP="00F44C2D">
            <w:pPr>
              <w:jc w:val="center"/>
              <w:rPr>
                <w:sz w:val="22"/>
                <w:szCs w:val="22"/>
              </w:rPr>
            </w:pPr>
          </w:p>
        </w:tc>
      </w:tr>
      <w:tr w:rsidR="00F44C2D" w:rsidRPr="00D51248" w14:paraId="44E89AB2" w14:textId="77777777" w:rsidTr="00D51248">
        <w:tc>
          <w:tcPr>
            <w:tcW w:w="632" w:type="dxa"/>
            <w:shd w:val="clear" w:color="auto" w:fill="auto"/>
            <w:vAlign w:val="center"/>
          </w:tcPr>
          <w:p w14:paraId="065FC44B" w14:textId="77777777" w:rsidR="00F44C2D" w:rsidRPr="00D51248" w:rsidRDefault="00F44C2D" w:rsidP="00F44C2D">
            <w:pPr>
              <w:jc w:val="center"/>
              <w:rPr>
                <w:sz w:val="22"/>
                <w:szCs w:val="22"/>
              </w:rPr>
            </w:pPr>
            <w:r w:rsidRPr="00D51248">
              <w:rPr>
                <w:sz w:val="22"/>
                <w:szCs w:val="22"/>
              </w:rPr>
              <w:t>51</w:t>
            </w:r>
          </w:p>
        </w:tc>
        <w:tc>
          <w:tcPr>
            <w:tcW w:w="5146" w:type="dxa"/>
            <w:shd w:val="clear" w:color="auto" w:fill="auto"/>
            <w:vAlign w:val="center"/>
          </w:tcPr>
          <w:p w14:paraId="22FA1B35" w14:textId="77777777" w:rsidR="00F44C2D" w:rsidRPr="00D51248" w:rsidRDefault="00F44C2D" w:rsidP="00F44C2D">
            <w:pPr>
              <w:rPr>
                <w:sz w:val="22"/>
                <w:szCs w:val="22"/>
              </w:rPr>
            </w:pPr>
            <w:r w:rsidRPr="00D51248">
              <w:rPr>
                <w:sz w:val="22"/>
                <w:szCs w:val="22"/>
              </w:rPr>
              <w:t>Автомобильная дорога по ул. Восточная 5 уч.</w:t>
            </w:r>
          </w:p>
        </w:tc>
        <w:tc>
          <w:tcPr>
            <w:tcW w:w="928" w:type="dxa"/>
            <w:shd w:val="clear" w:color="auto" w:fill="auto"/>
            <w:vAlign w:val="center"/>
          </w:tcPr>
          <w:p w14:paraId="6FF28F4D" w14:textId="77777777" w:rsidR="00F44C2D" w:rsidRPr="00D51248" w:rsidRDefault="00F44C2D" w:rsidP="00F44C2D">
            <w:pPr>
              <w:jc w:val="center"/>
              <w:rPr>
                <w:sz w:val="22"/>
                <w:szCs w:val="22"/>
              </w:rPr>
            </w:pPr>
            <w:r w:rsidRPr="00D51248">
              <w:rPr>
                <w:sz w:val="22"/>
                <w:szCs w:val="22"/>
              </w:rPr>
              <w:t>0,19</w:t>
            </w:r>
          </w:p>
        </w:tc>
        <w:tc>
          <w:tcPr>
            <w:tcW w:w="672" w:type="dxa"/>
            <w:shd w:val="clear" w:color="auto" w:fill="auto"/>
            <w:vAlign w:val="center"/>
          </w:tcPr>
          <w:p w14:paraId="47706F03" w14:textId="77777777" w:rsidR="00F44C2D" w:rsidRPr="00D51248" w:rsidRDefault="00F44C2D" w:rsidP="00F44C2D">
            <w:pPr>
              <w:jc w:val="center"/>
              <w:rPr>
                <w:sz w:val="22"/>
                <w:szCs w:val="22"/>
              </w:rPr>
            </w:pPr>
          </w:p>
        </w:tc>
        <w:tc>
          <w:tcPr>
            <w:tcW w:w="821" w:type="dxa"/>
            <w:shd w:val="clear" w:color="auto" w:fill="auto"/>
            <w:vAlign w:val="center"/>
          </w:tcPr>
          <w:p w14:paraId="3F5FB176" w14:textId="77777777" w:rsidR="00F44C2D" w:rsidRPr="00D51248" w:rsidRDefault="00F44C2D" w:rsidP="00F44C2D">
            <w:pPr>
              <w:jc w:val="center"/>
              <w:rPr>
                <w:sz w:val="22"/>
                <w:szCs w:val="22"/>
              </w:rPr>
            </w:pPr>
          </w:p>
        </w:tc>
        <w:tc>
          <w:tcPr>
            <w:tcW w:w="711" w:type="dxa"/>
            <w:shd w:val="clear" w:color="auto" w:fill="auto"/>
            <w:vAlign w:val="center"/>
          </w:tcPr>
          <w:p w14:paraId="5527E0DF" w14:textId="77777777" w:rsidR="00F44C2D" w:rsidRPr="00D51248" w:rsidRDefault="00F44C2D" w:rsidP="00F44C2D">
            <w:pPr>
              <w:jc w:val="center"/>
              <w:rPr>
                <w:sz w:val="22"/>
                <w:szCs w:val="22"/>
              </w:rPr>
            </w:pPr>
            <w:r w:rsidRPr="00D51248">
              <w:rPr>
                <w:sz w:val="22"/>
                <w:szCs w:val="22"/>
              </w:rPr>
              <w:t>0,19</w:t>
            </w:r>
          </w:p>
        </w:tc>
        <w:tc>
          <w:tcPr>
            <w:tcW w:w="660" w:type="dxa"/>
            <w:shd w:val="clear" w:color="auto" w:fill="auto"/>
            <w:vAlign w:val="center"/>
          </w:tcPr>
          <w:p w14:paraId="75EA9F27" w14:textId="77777777" w:rsidR="00F44C2D" w:rsidRPr="00D51248" w:rsidRDefault="00F44C2D" w:rsidP="00F44C2D">
            <w:pPr>
              <w:jc w:val="center"/>
              <w:rPr>
                <w:sz w:val="22"/>
                <w:szCs w:val="22"/>
              </w:rPr>
            </w:pPr>
          </w:p>
        </w:tc>
      </w:tr>
      <w:tr w:rsidR="00F44C2D" w:rsidRPr="00D51248" w14:paraId="312F8F11" w14:textId="77777777" w:rsidTr="00D51248">
        <w:tc>
          <w:tcPr>
            <w:tcW w:w="632" w:type="dxa"/>
            <w:shd w:val="clear" w:color="auto" w:fill="auto"/>
            <w:vAlign w:val="center"/>
          </w:tcPr>
          <w:p w14:paraId="2A837E59" w14:textId="77777777" w:rsidR="00F44C2D" w:rsidRPr="00D51248" w:rsidRDefault="00F44C2D" w:rsidP="00F44C2D">
            <w:pPr>
              <w:jc w:val="center"/>
              <w:rPr>
                <w:sz w:val="22"/>
                <w:szCs w:val="22"/>
              </w:rPr>
            </w:pPr>
            <w:r w:rsidRPr="00D51248">
              <w:rPr>
                <w:sz w:val="22"/>
                <w:szCs w:val="22"/>
              </w:rPr>
              <w:t>52</w:t>
            </w:r>
          </w:p>
        </w:tc>
        <w:tc>
          <w:tcPr>
            <w:tcW w:w="5146" w:type="dxa"/>
            <w:shd w:val="clear" w:color="auto" w:fill="auto"/>
            <w:vAlign w:val="center"/>
          </w:tcPr>
          <w:p w14:paraId="1192F473" w14:textId="77777777" w:rsidR="00F44C2D" w:rsidRPr="00D51248" w:rsidRDefault="00F44C2D" w:rsidP="00F44C2D">
            <w:pPr>
              <w:rPr>
                <w:sz w:val="22"/>
                <w:szCs w:val="22"/>
              </w:rPr>
            </w:pPr>
            <w:r w:rsidRPr="00D51248">
              <w:rPr>
                <w:sz w:val="22"/>
                <w:szCs w:val="22"/>
              </w:rPr>
              <w:t>Автомобильная дорога по ул. Восточная 6 уч.</w:t>
            </w:r>
          </w:p>
        </w:tc>
        <w:tc>
          <w:tcPr>
            <w:tcW w:w="928" w:type="dxa"/>
            <w:shd w:val="clear" w:color="auto" w:fill="auto"/>
            <w:vAlign w:val="center"/>
          </w:tcPr>
          <w:p w14:paraId="4DB8AAA1" w14:textId="77777777" w:rsidR="00F44C2D" w:rsidRPr="00D51248" w:rsidRDefault="00F44C2D" w:rsidP="00F44C2D">
            <w:pPr>
              <w:jc w:val="center"/>
              <w:rPr>
                <w:sz w:val="22"/>
                <w:szCs w:val="22"/>
              </w:rPr>
            </w:pPr>
            <w:r w:rsidRPr="00D51248">
              <w:rPr>
                <w:sz w:val="22"/>
                <w:szCs w:val="22"/>
              </w:rPr>
              <w:t>0,245</w:t>
            </w:r>
          </w:p>
        </w:tc>
        <w:tc>
          <w:tcPr>
            <w:tcW w:w="672" w:type="dxa"/>
            <w:shd w:val="clear" w:color="auto" w:fill="auto"/>
            <w:vAlign w:val="center"/>
          </w:tcPr>
          <w:p w14:paraId="4076CDF0" w14:textId="77777777" w:rsidR="00F44C2D" w:rsidRPr="00D51248" w:rsidRDefault="00F44C2D" w:rsidP="00F44C2D">
            <w:pPr>
              <w:jc w:val="center"/>
              <w:rPr>
                <w:sz w:val="22"/>
                <w:szCs w:val="22"/>
              </w:rPr>
            </w:pPr>
          </w:p>
        </w:tc>
        <w:tc>
          <w:tcPr>
            <w:tcW w:w="821" w:type="dxa"/>
            <w:shd w:val="clear" w:color="auto" w:fill="auto"/>
            <w:vAlign w:val="center"/>
          </w:tcPr>
          <w:p w14:paraId="28C735CC" w14:textId="77777777" w:rsidR="00F44C2D" w:rsidRPr="00D51248" w:rsidRDefault="00F44C2D" w:rsidP="00F44C2D">
            <w:pPr>
              <w:jc w:val="center"/>
              <w:rPr>
                <w:sz w:val="22"/>
                <w:szCs w:val="22"/>
              </w:rPr>
            </w:pPr>
          </w:p>
        </w:tc>
        <w:tc>
          <w:tcPr>
            <w:tcW w:w="711" w:type="dxa"/>
            <w:shd w:val="clear" w:color="auto" w:fill="auto"/>
            <w:vAlign w:val="center"/>
          </w:tcPr>
          <w:p w14:paraId="7D67A321" w14:textId="77777777" w:rsidR="00F44C2D" w:rsidRPr="00D51248" w:rsidRDefault="00F44C2D" w:rsidP="00F44C2D">
            <w:pPr>
              <w:jc w:val="center"/>
              <w:rPr>
                <w:sz w:val="22"/>
                <w:szCs w:val="22"/>
              </w:rPr>
            </w:pPr>
            <w:r w:rsidRPr="00D51248">
              <w:rPr>
                <w:sz w:val="22"/>
                <w:szCs w:val="22"/>
              </w:rPr>
              <w:t>0,245</w:t>
            </w:r>
          </w:p>
        </w:tc>
        <w:tc>
          <w:tcPr>
            <w:tcW w:w="660" w:type="dxa"/>
            <w:shd w:val="clear" w:color="auto" w:fill="auto"/>
            <w:vAlign w:val="center"/>
          </w:tcPr>
          <w:p w14:paraId="0BEA28E5" w14:textId="77777777" w:rsidR="00F44C2D" w:rsidRPr="00D51248" w:rsidRDefault="00F44C2D" w:rsidP="00F44C2D">
            <w:pPr>
              <w:jc w:val="center"/>
              <w:rPr>
                <w:sz w:val="22"/>
                <w:szCs w:val="22"/>
              </w:rPr>
            </w:pPr>
          </w:p>
        </w:tc>
      </w:tr>
      <w:tr w:rsidR="00F44C2D" w:rsidRPr="00D51248" w14:paraId="23B23D80" w14:textId="77777777" w:rsidTr="00D51248">
        <w:tc>
          <w:tcPr>
            <w:tcW w:w="632" w:type="dxa"/>
            <w:shd w:val="clear" w:color="auto" w:fill="auto"/>
            <w:vAlign w:val="center"/>
          </w:tcPr>
          <w:p w14:paraId="089049A9" w14:textId="77777777" w:rsidR="00F44C2D" w:rsidRPr="00D51248" w:rsidRDefault="00F44C2D" w:rsidP="00F44C2D">
            <w:pPr>
              <w:jc w:val="center"/>
              <w:rPr>
                <w:sz w:val="22"/>
                <w:szCs w:val="22"/>
              </w:rPr>
            </w:pPr>
            <w:r w:rsidRPr="00D51248">
              <w:rPr>
                <w:sz w:val="22"/>
                <w:szCs w:val="22"/>
              </w:rPr>
              <w:t>53</w:t>
            </w:r>
          </w:p>
        </w:tc>
        <w:tc>
          <w:tcPr>
            <w:tcW w:w="5146" w:type="dxa"/>
            <w:shd w:val="clear" w:color="auto" w:fill="auto"/>
            <w:vAlign w:val="center"/>
          </w:tcPr>
          <w:p w14:paraId="22667AA4" w14:textId="77777777" w:rsidR="00F44C2D" w:rsidRPr="00D51248" w:rsidRDefault="00F44C2D" w:rsidP="00F44C2D">
            <w:pPr>
              <w:rPr>
                <w:sz w:val="22"/>
                <w:szCs w:val="22"/>
              </w:rPr>
            </w:pPr>
            <w:r w:rsidRPr="00D51248">
              <w:rPr>
                <w:sz w:val="22"/>
                <w:szCs w:val="22"/>
              </w:rPr>
              <w:t>Автомобильная дорога по ул. Восточная 7 уч.</w:t>
            </w:r>
          </w:p>
        </w:tc>
        <w:tc>
          <w:tcPr>
            <w:tcW w:w="928" w:type="dxa"/>
            <w:shd w:val="clear" w:color="auto" w:fill="auto"/>
            <w:vAlign w:val="center"/>
          </w:tcPr>
          <w:p w14:paraId="507B996E" w14:textId="77777777" w:rsidR="00F44C2D" w:rsidRPr="00D51248" w:rsidRDefault="00F44C2D" w:rsidP="00F44C2D">
            <w:pPr>
              <w:jc w:val="center"/>
              <w:rPr>
                <w:sz w:val="22"/>
                <w:szCs w:val="22"/>
              </w:rPr>
            </w:pPr>
            <w:r w:rsidRPr="00D51248">
              <w:rPr>
                <w:sz w:val="22"/>
                <w:szCs w:val="22"/>
              </w:rPr>
              <w:t>0,202</w:t>
            </w:r>
          </w:p>
        </w:tc>
        <w:tc>
          <w:tcPr>
            <w:tcW w:w="672" w:type="dxa"/>
            <w:shd w:val="clear" w:color="auto" w:fill="auto"/>
            <w:vAlign w:val="center"/>
          </w:tcPr>
          <w:p w14:paraId="30B9DF1D" w14:textId="77777777" w:rsidR="00F44C2D" w:rsidRPr="00D51248" w:rsidRDefault="00F44C2D" w:rsidP="00F44C2D">
            <w:pPr>
              <w:jc w:val="center"/>
              <w:rPr>
                <w:sz w:val="22"/>
                <w:szCs w:val="22"/>
              </w:rPr>
            </w:pPr>
          </w:p>
        </w:tc>
        <w:tc>
          <w:tcPr>
            <w:tcW w:w="821" w:type="dxa"/>
            <w:shd w:val="clear" w:color="auto" w:fill="auto"/>
            <w:vAlign w:val="center"/>
          </w:tcPr>
          <w:p w14:paraId="65B12051" w14:textId="77777777" w:rsidR="00F44C2D" w:rsidRPr="00D51248" w:rsidRDefault="00F44C2D" w:rsidP="00F44C2D">
            <w:pPr>
              <w:jc w:val="center"/>
              <w:rPr>
                <w:sz w:val="22"/>
                <w:szCs w:val="22"/>
              </w:rPr>
            </w:pPr>
          </w:p>
        </w:tc>
        <w:tc>
          <w:tcPr>
            <w:tcW w:w="711" w:type="dxa"/>
            <w:shd w:val="clear" w:color="auto" w:fill="auto"/>
            <w:vAlign w:val="center"/>
          </w:tcPr>
          <w:p w14:paraId="5731B9E3" w14:textId="77777777" w:rsidR="00F44C2D" w:rsidRPr="00D51248" w:rsidRDefault="00F44C2D" w:rsidP="00F44C2D">
            <w:pPr>
              <w:jc w:val="center"/>
              <w:rPr>
                <w:sz w:val="22"/>
                <w:szCs w:val="22"/>
              </w:rPr>
            </w:pPr>
            <w:r w:rsidRPr="00D51248">
              <w:rPr>
                <w:sz w:val="22"/>
                <w:szCs w:val="22"/>
              </w:rPr>
              <w:t>0,202</w:t>
            </w:r>
          </w:p>
        </w:tc>
        <w:tc>
          <w:tcPr>
            <w:tcW w:w="660" w:type="dxa"/>
            <w:shd w:val="clear" w:color="auto" w:fill="auto"/>
            <w:vAlign w:val="center"/>
          </w:tcPr>
          <w:p w14:paraId="29B519F9" w14:textId="77777777" w:rsidR="00F44C2D" w:rsidRPr="00D51248" w:rsidRDefault="00F44C2D" w:rsidP="00F44C2D">
            <w:pPr>
              <w:jc w:val="center"/>
              <w:rPr>
                <w:sz w:val="22"/>
                <w:szCs w:val="22"/>
              </w:rPr>
            </w:pPr>
          </w:p>
        </w:tc>
      </w:tr>
      <w:tr w:rsidR="00F44C2D" w:rsidRPr="00D51248" w14:paraId="33432813" w14:textId="77777777" w:rsidTr="00D51248">
        <w:tc>
          <w:tcPr>
            <w:tcW w:w="632" w:type="dxa"/>
            <w:shd w:val="clear" w:color="auto" w:fill="auto"/>
            <w:vAlign w:val="center"/>
          </w:tcPr>
          <w:p w14:paraId="07EE1B64" w14:textId="77777777" w:rsidR="00F44C2D" w:rsidRPr="00D51248" w:rsidRDefault="00F44C2D" w:rsidP="00F44C2D">
            <w:pPr>
              <w:jc w:val="center"/>
              <w:rPr>
                <w:sz w:val="22"/>
                <w:szCs w:val="22"/>
              </w:rPr>
            </w:pPr>
            <w:r w:rsidRPr="00D51248">
              <w:rPr>
                <w:sz w:val="22"/>
                <w:szCs w:val="22"/>
              </w:rPr>
              <w:t>54</w:t>
            </w:r>
          </w:p>
        </w:tc>
        <w:tc>
          <w:tcPr>
            <w:tcW w:w="5146" w:type="dxa"/>
            <w:shd w:val="clear" w:color="auto" w:fill="auto"/>
            <w:vAlign w:val="center"/>
          </w:tcPr>
          <w:p w14:paraId="549D6E2B" w14:textId="77777777" w:rsidR="00F44C2D" w:rsidRPr="00D51248" w:rsidRDefault="00F44C2D" w:rsidP="00F44C2D">
            <w:pPr>
              <w:rPr>
                <w:sz w:val="22"/>
                <w:szCs w:val="22"/>
              </w:rPr>
            </w:pPr>
            <w:r w:rsidRPr="00D51248">
              <w:rPr>
                <w:sz w:val="22"/>
                <w:szCs w:val="22"/>
              </w:rPr>
              <w:t>Автомобильная дорога по ул. Восточная 8 уч.</w:t>
            </w:r>
          </w:p>
        </w:tc>
        <w:tc>
          <w:tcPr>
            <w:tcW w:w="928" w:type="dxa"/>
            <w:shd w:val="clear" w:color="auto" w:fill="auto"/>
            <w:vAlign w:val="center"/>
          </w:tcPr>
          <w:p w14:paraId="36985338" w14:textId="77777777" w:rsidR="00F44C2D" w:rsidRPr="00D51248" w:rsidRDefault="00F44C2D" w:rsidP="00F44C2D">
            <w:pPr>
              <w:jc w:val="center"/>
              <w:rPr>
                <w:sz w:val="22"/>
                <w:szCs w:val="22"/>
              </w:rPr>
            </w:pPr>
            <w:r w:rsidRPr="00D51248">
              <w:rPr>
                <w:sz w:val="22"/>
                <w:szCs w:val="22"/>
              </w:rPr>
              <w:t>0,13</w:t>
            </w:r>
          </w:p>
        </w:tc>
        <w:tc>
          <w:tcPr>
            <w:tcW w:w="672" w:type="dxa"/>
            <w:shd w:val="clear" w:color="auto" w:fill="auto"/>
            <w:vAlign w:val="center"/>
          </w:tcPr>
          <w:p w14:paraId="0CBD5EE4" w14:textId="77777777" w:rsidR="00F44C2D" w:rsidRPr="00D51248" w:rsidRDefault="00F44C2D" w:rsidP="00F44C2D">
            <w:pPr>
              <w:jc w:val="center"/>
              <w:rPr>
                <w:sz w:val="22"/>
                <w:szCs w:val="22"/>
              </w:rPr>
            </w:pPr>
          </w:p>
        </w:tc>
        <w:tc>
          <w:tcPr>
            <w:tcW w:w="821" w:type="dxa"/>
            <w:shd w:val="clear" w:color="auto" w:fill="auto"/>
            <w:vAlign w:val="center"/>
          </w:tcPr>
          <w:p w14:paraId="57EE189C" w14:textId="77777777" w:rsidR="00F44C2D" w:rsidRPr="00D51248" w:rsidRDefault="00F44C2D" w:rsidP="00F44C2D">
            <w:pPr>
              <w:jc w:val="center"/>
              <w:rPr>
                <w:sz w:val="22"/>
                <w:szCs w:val="22"/>
              </w:rPr>
            </w:pPr>
          </w:p>
        </w:tc>
        <w:tc>
          <w:tcPr>
            <w:tcW w:w="711" w:type="dxa"/>
            <w:shd w:val="clear" w:color="auto" w:fill="auto"/>
            <w:vAlign w:val="center"/>
          </w:tcPr>
          <w:p w14:paraId="6432F2F5" w14:textId="77777777" w:rsidR="00F44C2D" w:rsidRPr="00D51248" w:rsidRDefault="00F44C2D" w:rsidP="00F44C2D">
            <w:pPr>
              <w:jc w:val="center"/>
              <w:rPr>
                <w:sz w:val="22"/>
                <w:szCs w:val="22"/>
              </w:rPr>
            </w:pPr>
            <w:r w:rsidRPr="00D51248">
              <w:rPr>
                <w:sz w:val="22"/>
                <w:szCs w:val="22"/>
              </w:rPr>
              <w:t>0,13</w:t>
            </w:r>
          </w:p>
        </w:tc>
        <w:tc>
          <w:tcPr>
            <w:tcW w:w="660" w:type="dxa"/>
            <w:shd w:val="clear" w:color="auto" w:fill="auto"/>
            <w:vAlign w:val="center"/>
          </w:tcPr>
          <w:p w14:paraId="119F9C7D" w14:textId="77777777" w:rsidR="00F44C2D" w:rsidRPr="00D51248" w:rsidRDefault="00F44C2D" w:rsidP="00F44C2D">
            <w:pPr>
              <w:jc w:val="center"/>
              <w:rPr>
                <w:sz w:val="22"/>
                <w:szCs w:val="22"/>
              </w:rPr>
            </w:pPr>
          </w:p>
        </w:tc>
      </w:tr>
      <w:tr w:rsidR="00F44C2D" w:rsidRPr="00D51248" w14:paraId="5FB7319A" w14:textId="77777777" w:rsidTr="00D51248">
        <w:tc>
          <w:tcPr>
            <w:tcW w:w="632" w:type="dxa"/>
            <w:shd w:val="clear" w:color="auto" w:fill="auto"/>
            <w:vAlign w:val="center"/>
          </w:tcPr>
          <w:p w14:paraId="32653160" w14:textId="77777777" w:rsidR="00F44C2D" w:rsidRPr="00D51248" w:rsidRDefault="00F44C2D" w:rsidP="00F44C2D">
            <w:pPr>
              <w:jc w:val="center"/>
              <w:rPr>
                <w:sz w:val="22"/>
                <w:szCs w:val="22"/>
              </w:rPr>
            </w:pPr>
            <w:r w:rsidRPr="00D51248">
              <w:rPr>
                <w:sz w:val="22"/>
                <w:szCs w:val="22"/>
              </w:rPr>
              <w:t>55</w:t>
            </w:r>
          </w:p>
        </w:tc>
        <w:tc>
          <w:tcPr>
            <w:tcW w:w="5146" w:type="dxa"/>
            <w:shd w:val="clear" w:color="auto" w:fill="auto"/>
            <w:vAlign w:val="center"/>
          </w:tcPr>
          <w:p w14:paraId="6F240CDC" w14:textId="77777777" w:rsidR="00F44C2D" w:rsidRPr="00D51248" w:rsidRDefault="00F44C2D" w:rsidP="00F44C2D">
            <w:pPr>
              <w:rPr>
                <w:sz w:val="22"/>
                <w:szCs w:val="22"/>
              </w:rPr>
            </w:pPr>
            <w:r w:rsidRPr="00D51248">
              <w:rPr>
                <w:sz w:val="22"/>
                <w:szCs w:val="22"/>
              </w:rPr>
              <w:t>Автомобильная дорога по ул. Восточная 9 уч.</w:t>
            </w:r>
          </w:p>
        </w:tc>
        <w:tc>
          <w:tcPr>
            <w:tcW w:w="928" w:type="dxa"/>
            <w:shd w:val="clear" w:color="auto" w:fill="auto"/>
            <w:vAlign w:val="center"/>
          </w:tcPr>
          <w:p w14:paraId="550E3DB8" w14:textId="77777777" w:rsidR="00F44C2D" w:rsidRPr="00D51248" w:rsidRDefault="00F44C2D" w:rsidP="00F44C2D">
            <w:pPr>
              <w:jc w:val="center"/>
              <w:rPr>
                <w:sz w:val="22"/>
                <w:szCs w:val="22"/>
              </w:rPr>
            </w:pPr>
            <w:r w:rsidRPr="00D51248">
              <w:rPr>
                <w:sz w:val="22"/>
                <w:szCs w:val="22"/>
              </w:rPr>
              <w:t>0,8</w:t>
            </w:r>
          </w:p>
        </w:tc>
        <w:tc>
          <w:tcPr>
            <w:tcW w:w="672" w:type="dxa"/>
            <w:shd w:val="clear" w:color="auto" w:fill="auto"/>
            <w:vAlign w:val="center"/>
          </w:tcPr>
          <w:p w14:paraId="1E62A7F8" w14:textId="77777777" w:rsidR="00F44C2D" w:rsidRPr="00D51248" w:rsidRDefault="00F44C2D" w:rsidP="00F44C2D">
            <w:pPr>
              <w:jc w:val="center"/>
              <w:rPr>
                <w:sz w:val="22"/>
                <w:szCs w:val="22"/>
              </w:rPr>
            </w:pPr>
          </w:p>
        </w:tc>
        <w:tc>
          <w:tcPr>
            <w:tcW w:w="821" w:type="dxa"/>
            <w:shd w:val="clear" w:color="auto" w:fill="auto"/>
            <w:vAlign w:val="center"/>
          </w:tcPr>
          <w:p w14:paraId="49D28CB1" w14:textId="77777777" w:rsidR="00F44C2D" w:rsidRPr="00D51248" w:rsidRDefault="00F44C2D" w:rsidP="00F44C2D">
            <w:pPr>
              <w:jc w:val="center"/>
              <w:rPr>
                <w:sz w:val="22"/>
                <w:szCs w:val="22"/>
              </w:rPr>
            </w:pPr>
            <w:r w:rsidRPr="00D51248">
              <w:rPr>
                <w:sz w:val="22"/>
                <w:szCs w:val="22"/>
              </w:rPr>
              <w:t>0,06</w:t>
            </w:r>
          </w:p>
        </w:tc>
        <w:tc>
          <w:tcPr>
            <w:tcW w:w="711" w:type="dxa"/>
            <w:shd w:val="clear" w:color="auto" w:fill="auto"/>
            <w:vAlign w:val="center"/>
          </w:tcPr>
          <w:p w14:paraId="2D6C3399" w14:textId="77777777" w:rsidR="00F44C2D" w:rsidRPr="00D51248" w:rsidRDefault="00F44C2D" w:rsidP="00F44C2D">
            <w:pPr>
              <w:jc w:val="center"/>
              <w:rPr>
                <w:sz w:val="22"/>
                <w:szCs w:val="22"/>
              </w:rPr>
            </w:pPr>
            <w:r w:rsidRPr="00D51248">
              <w:rPr>
                <w:sz w:val="22"/>
                <w:szCs w:val="22"/>
              </w:rPr>
              <w:t>0,74</w:t>
            </w:r>
          </w:p>
        </w:tc>
        <w:tc>
          <w:tcPr>
            <w:tcW w:w="660" w:type="dxa"/>
            <w:shd w:val="clear" w:color="auto" w:fill="auto"/>
            <w:vAlign w:val="center"/>
          </w:tcPr>
          <w:p w14:paraId="2B04517F" w14:textId="77777777" w:rsidR="00F44C2D" w:rsidRPr="00D51248" w:rsidRDefault="00F44C2D" w:rsidP="00F44C2D">
            <w:pPr>
              <w:jc w:val="center"/>
              <w:rPr>
                <w:sz w:val="22"/>
                <w:szCs w:val="22"/>
              </w:rPr>
            </w:pPr>
          </w:p>
        </w:tc>
      </w:tr>
      <w:tr w:rsidR="00F44C2D" w:rsidRPr="00D51248" w14:paraId="37A07EE7" w14:textId="77777777" w:rsidTr="00D51248">
        <w:tc>
          <w:tcPr>
            <w:tcW w:w="632" w:type="dxa"/>
            <w:shd w:val="clear" w:color="auto" w:fill="auto"/>
            <w:vAlign w:val="center"/>
          </w:tcPr>
          <w:p w14:paraId="11F6D131" w14:textId="77777777" w:rsidR="00F44C2D" w:rsidRPr="00D51248" w:rsidRDefault="00F44C2D" w:rsidP="00F44C2D">
            <w:pPr>
              <w:jc w:val="center"/>
              <w:rPr>
                <w:sz w:val="22"/>
                <w:szCs w:val="22"/>
              </w:rPr>
            </w:pPr>
            <w:r w:rsidRPr="00D51248">
              <w:rPr>
                <w:sz w:val="22"/>
                <w:szCs w:val="22"/>
              </w:rPr>
              <w:t>56</w:t>
            </w:r>
          </w:p>
        </w:tc>
        <w:tc>
          <w:tcPr>
            <w:tcW w:w="5146" w:type="dxa"/>
            <w:shd w:val="clear" w:color="auto" w:fill="auto"/>
            <w:vAlign w:val="center"/>
          </w:tcPr>
          <w:p w14:paraId="44C3FC06" w14:textId="77777777" w:rsidR="00F44C2D" w:rsidRPr="00D51248" w:rsidRDefault="00F44C2D" w:rsidP="00F44C2D">
            <w:pPr>
              <w:rPr>
                <w:sz w:val="22"/>
                <w:szCs w:val="22"/>
              </w:rPr>
            </w:pPr>
            <w:r w:rsidRPr="00D51248">
              <w:rPr>
                <w:sz w:val="22"/>
                <w:szCs w:val="22"/>
              </w:rPr>
              <w:t>Автомобильная дорога по ул. Восточная 10 уч.</w:t>
            </w:r>
          </w:p>
        </w:tc>
        <w:tc>
          <w:tcPr>
            <w:tcW w:w="928" w:type="dxa"/>
            <w:shd w:val="clear" w:color="auto" w:fill="auto"/>
            <w:vAlign w:val="center"/>
          </w:tcPr>
          <w:p w14:paraId="2DA84700" w14:textId="77777777" w:rsidR="00F44C2D" w:rsidRPr="00D51248" w:rsidRDefault="00F44C2D" w:rsidP="00F44C2D">
            <w:pPr>
              <w:jc w:val="center"/>
              <w:rPr>
                <w:sz w:val="22"/>
                <w:szCs w:val="22"/>
              </w:rPr>
            </w:pPr>
            <w:r w:rsidRPr="00D51248">
              <w:rPr>
                <w:sz w:val="22"/>
                <w:szCs w:val="22"/>
              </w:rPr>
              <w:t>0,25</w:t>
            </w:r>
          </w:p>
        </w:tc>
        <w:tc>
          <w:tcPr>
            <w:tcW w:w="672" w:type="dxa"/>
            <w:shd w:val="clear" w:color="auto" w:fill="auto"/>
            <w:vAlign w:val="center"/>
          </w:tcPr>
          <w:p w14:paraId="2BB89628" w14:textId="77777777" w:rsidR="00F44C2D" w:rsidRPr="00D51248" w:rsidRDefault="00F44C2D" w:rsidP="00F44C2D">
            <w:pPr>
              <w:jc w:val="center"/>
              <w:rPr>
                <w:sz w:val="22"/>
                <w:szCs w:val="22"/>
              </w:rPr>
            </w:pPr>
          </w:p>
        </w:tc>
        <w:tc>
          <w:tcPr>
            <w:tcW w:w="821" w:type="dxa"/>
            <w:shd w:val="clear" w:color="auto" w:fill="auto"/>
            <w:vAlign w:val="center"/>
          </w:tcPr>
          <w:p w14:paraId="63653720" w14:textId="77777777" w:rsidR="00F44C2D" w:rsidRPr="00D51248" w:rsidRDefault="00F44C2D" w:rsidP="00F44C2D">
            <w:pPr>
              <w:jc w:val="center"/>
              <w:rPr>
                <w:sz w:val="22"/>
                <w:szCs w:val="22"/>
              </w:rPr>
            </w:pPr>
          </w:p>
        </w:tc>
        <w:tc>
          <w:tcPr>
            <w:tcW w:w="711" w:type="dxa"/>
            <w:shd w:val="clear" w:color="auto" w:fill="auto"/>
            <w:vAlign w:val="center"/>
          </w:tcPr>
          <w:p w14:paraId="3D00A21D" w14:textId="77777777" w:rsidR="00F44C2D" w:rsidRPr="00D51248" w:rsidRDefault="00F44C2D" w:rsidP="00F44C2D">
            <w:pPr>
              <w:jc w:val="center"/>
              <w:rPr>
                <w:sz w:val="22"/>
                <w:szCs w:val="22"/>
              </w:rPr>
            </w:pPr>
            <w:r w:rsidRPr="00D51248">
              <w:rPr>
                <w:sz w:val="22"/>
                <w:szCs w:val="22"/>
              </w:rPr>
              <w:t>0,25</w:t>
            </w:r>
          </w:p>
        </w:tc>
        <w:tc>
          <w:tcPr>
            <w:tcW w:w="660" w:type="dxa"/>
            <w:shd w:val="clear" w:color="auto" w:fill="auto"/>
            <w:vAlign w:val="center"/>
          </w:tcPr>
          <w:p w14:paraId="5C58040E" w14:textId="77777777" w:rsidR="00F44C2D" w:rsidRPr="00D51248" w:rsidRDefault="00F44C2D" w:rsidP="00F44C2D">
            <w:pPr>
              <w:jc w:val="center"/>
              <w:rPr>
                <w:sz w:val="22"/>
                <w:szCs w:val="22"/>
              </w:rPr>
            </w:pPr>
          </w:p>
        </w:tc>
      </w:tr>
      <w:tr w:rsidR="00F44C2D" w:rsidRPr="00D51248" w14:paraId="3047B6C8" w14:textId="77777777" w:rsidTr="00D51248">
        <w:tc>
          <w:tcPr>
            <w:tcW w:w="632" w:type="dxa"/>
            <w:shd w:val="clear" w:color="auto" w:fill="auto"/>
            <w:vAlign w:val="center"/>
          </w:tcPr>
          <w:p w14:paraId="23313A63" w14:textId="77777777" w:rsidR="00F44C2D" w:rsidRPr="00D51248" w:rsidRDefault="00F44C2D" w:rsidP="00F44C2D">
            <w:pPr>
              <w:jc w:val="center"/>
              <w:rPr>
                <w:sz w:val="22"/>
                <w:szCs w:val="22"/>
              </w:rPr>
            </w:pPr>
            <w:r w:rsidRPr="00D51248">
              <w:rPr>
                <w:sz w:val="22"/>
                <w:szCs w:val="22"/>
              </w:rPr>
              <w:t>57</w:t>
            </w:r>
          </w:p>
        </w:tc>
        <w:tc>
          <w:tcPr>
            <w:tcW w:w="5146" w:type="dxa"/>
            <w:shd w:val="clear" w:color="auto" w:fill="auto"/>
            <w:vAlign w:val="center"/>
          </w:tcPr>
          <w:p w14:paraId="3299B2F8" w14:textId="77777777" w:rsidR="00F44C2D" w:rsidRPr="00D51248" w:rsidRDefault="00F44C2D" w:rsidP="00F44C2D">
            <w:pPr>
              <w:rPr>
                <w:sz w:val="22"/>
                <w:szCs w:val="22"/>
              </w:rPr>
            </w:pPr>
            <w:r w:rsidRPr="00D51248">
              <w:rPr>
                <w:sz w:val="22"/>
                <w:szCs w:val="22"/>
              </w:rPr>
              <w:t xml:space="preserve">Объездная дорога г. Балабаново </w:t>
            </w:r>
          </w:p>
        </w:tc>
        <w:tc>
          <w:tcPr>
            <w:tcW w:w="928" w:type="dxa"/>
            <w:shd w:val="clear" w:color="auto" w:fill="auto"/>
            <w:vAlign w:val="center"/>
          </w:tcPr>
          <w:p w14:paraId="4D73A71D" w14:textId="77777777" w:rsidR="00F44C2D" w:rsidRPr="00D51248" w:rsidRDefault="00F44C2D" w:rsidP="00F44C2D">
            <w:pPr>
              <w:jc w:val="center"/>
              <w:rPr>
                <w:sz w:val="22"/>
                <w:szCs w:val="22"/>
              </w:rPr>
            </w:pPr>
            <w:r w:rsidRPr="00D51248">
              <w:rPr>
                <w:sz w:val="22"/>
                <w:szCs w:val="22"/>
              </w:rPr>
              <w:t>0,755</w:t>
            </w:r>
          </w:p>
        </w:tc>
        <w:tc>
          <w:tcPr>
            <w:tcW w:w="672" w:type="dxa"/>
            <w:shd w:val="clear" w:color="auto" w:fill="auto"/>
            <w:vAlign w:val="center"/>
          </w:tcPr>
          <w:p w14:paraId="68DEE743" w14:textId="77777777" w:rsidR="00F44C2D" w:rsidRPr="00D51248" w:rsidRDefault="00F44C2D" w:rsidP="00F44C2D">
            <w:pPr>
              <w:jc w:val="center"/>
              <w:rPr>
                <w:sz w:val="22"/>
                <w:szCs w:val="22"/>
              </w:rPr>
            </w:pPr>
          </w:p>
        </w:tc>
        <w:tc>
          <w:tcPr>
            <w:tcW w:w="821" w:type="dxa"/>
            <w:shd w:val="clear" w:color="auto" w:fill="auto"/>
            <w:vAlign w:val="center"/>
          </w:tcPr>
          <w:p w14:paraId="4A5AEC7A" w14:textId="77777777" w:rsidR="00F44C2D" w:rsidRPr="00D51248" w:rsidRDefault="00F44C2D" w:rsidP="00F44C2D">
            <w:pPr>
              <w:jc w:val="center"/>
              <w:rPr>
                <w:sz w:val="22"/>
                <w:szCs w:val="22"/>
              </w:rPr>
            </w:pPr>
            <w:r w:rsidRPr="00D51248">
              <w:rPr>
                <w:sz w:val="22"/>
                <w:szCs w:val="22"/>
              </w:rPr>
              <w:t>0,755</w:t>
            </w:r>
          </w:p>
        </w:tc>
        <w:tc>
          <w:tcPr>
            <w:tcW w:w="711" w:type="dxa"/>
            <w:shd w:val="clear" w:color="auto" w:fill="auto"/>
            <w:vAlign w:val="center"/>
          </w:tcPr>
          <w:p w14:paraId="1D2ED6D2" w14:textId="77777777" w:rsidR="00F44C2D" w:rsidRPr="00D51248" w:rsidRDefault="00F44C2D" w:rsidP="00F44C2D">
            <w:pPr>
              <w:jc w:val="center"/>
              <w:rPr>
                <w:sz w:val="22"/>
                <w:szCs w:val="22"/>
              </w:rPr>
            </w:pPr>
          </w:p>
        </w:tc>
        <w:tc>
          <w:tcPr>
            <w:tcW w:w="660" w:type="dxa"/>
            <w:shd w:val="clear" w:color="auto" w:fill="auto"/>
            <w:vAlign w:val="center"/>
          </w:tcPr>
          <w:p w14:paraId="28F3E93E" w14:textId="77777777" w:rsidR="00F44C2D" w:rsidRPr="00D51248" w:rsidRDefault="00F44C2D" w:rsidP="00F44C2D">
            <w:pPr>
              <w:jc w:val="center"/>
              <w:rPr>
                <w:sz w:val="22"/>
                <w:szCs w:val="22"/>
              </w:rPr>
            </w:pPr>
          </w:p>
        </w:tc>
      </w:tr>
      <w:tr w:rsidR="00F44C2D" w:rsidRPr="00D51248" w14:paraId="0AB99242" w14:textId="77777777" w:rsidTr="00D51248">
        <w:tc>
          <w:tcPr>
            <w:tcW w:w="632" w:type="dxa"/>
            <w:shd w:val="clear" w:color="auto" w:fill="auto"/>
            <w:vAlign w:val="center"/>
          </w:tcPr>
          <w:p w14:paraId="4A3BE688" w14:textId="77777777" w:rsidR="00F44C2D" w:rsidRPr="00D51248" w:rsidRDefault="00F44C2D" w:rsidP="00F44C2D">
            <w:pPr>
              <w:jc w:val="center"/>
              <w:rPr>
                <w:sz w:val="22"/>
                <w:szCs w:val="22"/>
              </w:rPr>
            </w:pPr>
            <w:r w:rsidRPr="00D51248">
              <w:rPr>
                <w:sz w:val="22"/>
                <w:szCs w:val="22"/>
              </w:rPr>
              <w:t>58</w:t>
            </w:r>
          </w:p>
        </w:tc>
        <w:tc>
          <w:tcPr>
            <w:tcW w:w="5146" w:type="dxa"/>
            <w:shd w:val="clear" w:color="auto" w:fill="auto"/>
            <w:vAlign w:val="center"/>
          </w:tcPr>
          <w:p w14:paraId="7707BB02" w14:textId="77777777" w:rsidR="00F44C2D" w:rsidRPr="00D51248" w:rsidRDefault="00F44C2D" w:rsidP="00F44C2D">
            <w:pPr>
              <w:rPr>
                <w:sz w:val="22"/>
                <w:szCs w:val="22"/>
              </w:rPr>
            </w:pPr>
            <w:r w:rsidRPr="00D51248">
              <w:rPr>
                <w:sz w:val="22"/>
                <w:szCs w:val="22"/>
              </w:rPr>
              <w:t xml:space="preserve">Подъездная дорога к кладбищу по ул. Лермонтова </w:t>
            </w:r>
          </w:p>
        </w:tc>
        <w:tc>
          <w:tcPr>
            <w:tcW w:w="928" w:type="dxa"/>
            <w:shd w:val="clear" w:color="auto" w:fill="auto"/>
            <w:vAlign w:val="center"/>
          </w:tcPr>
          <w:p w14:paraId="7E9E2021" w14:textId="77777777" w:rsidR="00F44C2D" w:rsidRPr="00D51248" w:rsidRDefault="00F44C2D" w:rsidP="00F44C2D">
            <w:pPr>
              <w:jc w:val="center"/>
              <w:rPr>
                <w:sz w:val="22"/>
                <w:szCs w:val="22"/>
              </w:rPr>
            </w:pPr>
            <w:r w:rsidRPr="00D51248">
              <w:rPr>
                <w:sz w:val="22"/>
                <w:szCs w:val="22"/>
              </w:rPr>
              <w:t>0,375</w:t>
            </w:r>
          </w:p>
        </w:tc>
        <w:tc>
          <w:tcPr>
            <w:tcW w:w="672" w:type="dxa"/>
            <w:shd w:val="clear" w:color="auto" w:fill="auto"/>
            <w:vAlign w:val="center"/>
          </w:tcPr>
          <w:p w14:paraId="13437B1E" w14:textId="77777777" w:rsidR="00F44C2D" w:rsidRPr="00D51248" w:rsidRDefault="00F44C2D" w:rsidP="00F44C2D">
            <w:pPr>
              <w:jc w:val="center"/>
              <w:rPr>
                <w:sz w:val="22"/>
                <w:szCs w:val="22"/>
              </w:rPr>
            </w:pPr>
          </w:p>
        </w:tc>
        <w:tc>
          <w:tcPr>
            <w:tcW w:w="821" w:type="dxa"/>
            <w:shd w:val="clear" w:color="auto" w:fill="auto"/>
            <w:vAlign w:val="center"/>
          </w:tcPr>
          <w:p w14:paraId="1ED6DB62" w14:textId="77777777" w:rsidR="00F44C2D" w:rsidRPr="00D51248" w:rsidRDefault="00F44C2D" w:rsidP="00F44C2D">
            <w:pPr>
              <w:jc w:val="center"/>
              <w:rPr>
                <w:sz w:val="22"/>
                <w:szCs w:val="22"/>
              </w:rPr>
            </w:pPr>
            <w:r w:rsidRPr="00D51248">
              <w:rPr>
                <w:sz w:val="22"/>
                <w:szCs w:val="22"/>
              </w:rPr>
              <w:t>0,045</w:t>
            </w:r>
          </w:p>
        </w:tc>
        <w:tc>
          <w:tcPr>
            <w:tcW w:w="711" w:type="dxa"/>
            <w:shd w:val="clear" w:color="auto" w:fill="auto"/>
            <w:vAlign w:val="center"/>
          </w:tcPr>
          <w:p w14:paraId="33AAFBE5" w14:textId="77777777" w:rsidR="00F44C2D" w:rsidRPr="00D51248" w:rsidRDefault="00F44C2D" w:rsidP="00F44C2D">
            <w:pPr>
              <w:jc w:val="center"/>
              <w:rPr>
                <w:sz w:val="22"/>
                <w:szCs w:val="22"/>
              </w:rPr>
            </w:pPr>
            <w:r w:rsidRPr="00D51248">
              <w:rPr>
                <w:sz w:val="22"/>
                <w:szCs w:val="22"/>
              </w:rPr>
              <w:t>0,330</w:t>
            </w:r>
          </w:p>
        </w:tc>
        <w:tc>
          <w:tcPr>
            <w:tcW w:w="660" w:type="dxa"/>
            <w:shd w:val="clear" w:color="auto" w:fill="auto"/>
            <w:vAlign w:val="center"/>
          </w:tcPr>
          <w:p w14:paraId="418E49FF" w14:textId="77777777" w:rsidR="00F44C2D" w:rsidRPr="00D51248" w:rsidRDefault="00F44C2D" w:rsidP="00F44C2D">
            <w:pPr>
              <w:jc w:val="center"/>
              <w:rPr>
                <w:sz w:val="22"/>
                <w:szCs w:val="22"/>
              </w:rPr>
            </w:pPr>
          </w:p>
        </w:tc>
      </w:tr>
      <w:tr w:rsidR="00F44C2D" w:rsidRPr="00D51248" w14:paraId="68B01CD8" w14:textId="77777777" w:rsidTr="00D51248">
        <w:tc>
          <w:tcPr>
            <w:tcW w:w="632" w:type="dxa"/>
            <w:shd w:val="clear" w:color="auto" w:fill="auto"/>
            <w:vAlign w:val="center"/>
          </w:tcPr>
          <w:p w14:paraId="0C2CA08F" w14:textId="77777777" w:rsidR="00F44C2D" w:rsidRPr="00D51248" w:rsidRDefault="00F44C2D" w:rsidP="00F44C2D">
            <w:pPr>
              <w:jc w:val="center"/>
              <w:rPr>
                <w:sz w:val="22"/>
                <w:szCs w:val="22"/>
              </w:rPr>
            </w:pPr>
            <w:r w:rsidRPr="00D51248">
              <w:rPr>
                <w:sz w:val="22"/>
                <w:szCs w:val="22"/>
              </w:rPr>
              <w:t>59</w:t>
            </w:r>
          </w:p>
        </w:tc>
        <w:tc>
          <w:tcPr>
            <w:tcW w:w="5146" w:type="dxa"/>
            <w:shd w:val="clear" w:color="auto" w:fill="auto"/>
            <w:vAlign w:val="center"/>
          </w:tcPr>
          <w:p w14:paraId="2718325E" w14:textId="77777777" w:rsidR="00F44C2D" w:rsidRPr="00D51248" w:rsidRDefault="00F44C2D" w:rsidP="00F44C2D">
            <w:pPr>
              <w:rPr>
                <w:sz w:val="22"/>
                <w:szCs w:val="22"/>
              </w:rPr>
            </w:pPr>
            <w:r w:rsidRPr="00D51248">
              <w:rPr>
                <w:sz w:val="22"/>
                <w:szCs w:val="22"/>
              </w:rPr>
              <w:t xml:space="preserve">Подъездная дорога по ул. Мичурина </w:t>
            </w:r>
          </w:p>
        </w:tc>
        <w:tc>
          <w:tcPr>
            <w:tcW w:w="928" w:type="dxa"/>
            <w:shd w:val="clear" w:color="auto" w:fill="auto"/>
            <w:vAlign w:val="center"/>
          </w:tcPr>
          <w:p w14:paraId="6650FE43" w14:textId="77777777" w:rsidR="00F44C2D" w:rsidRPr="00D51248" w:rsidRDefault="00F44C2D" w:rsidP="00F44C2D">
            <w:pPr>
              <w:jc w:val="center"/>
              <w:rPr>
                <w:sz w:val="22"/>
                <w:szCs w:val="22"/>
              </w:rPr>
            </w:pPr>
            <w:r w:rsidRPr="00D51248">
              <w:rPr>
                <w:sz w:val="22"/>
                <w:szCs w:val="22"/>
              </w:rPr>
              <w:t>0,5</w:t>
            </w:r>
          </w:p>
        </w:tc>
        <w:tc>
          <w:tcPr>
            <w:tcW w:w="672" w:type="dxa"/>
            <w:shd w:val="clear" w:color="auto" w:fill="auto"/>
            <w:vAlign w:val="center"/>
          </w:tcPr>
          <w:p w14:paraId="4C37406F" w14:textId="77777777" w:rsidR="00F44C2D" w:rsidRPr="00D51248" w:rsidRDefault="00F44C2D" w:rsidP="00F44C2D">
            <w:pPr>
              <w:jc w:val="center"/>
              <w:rPr>
                <w:sz w:val="22"/>
                <w:szCs w:val="22"/>
              </w:rPr>
            </w:pPr>
          </w:p>
        </w:tc>
        <w:tc>
          <w:tcPr>
            <w:tcW w:w="821" w:type="dxa"/>
            <w:shd w:val="clear" w:color="auto" w:fill="auto"/>
            <w:vAlign w:val="center"/>
          </w:tcPr>
          <w:p w14:paraId="7EAFB1F8" w14:textId="77777777" w:rsidR="00F44C2D" w:rsidRPr="00D51248" w:rsidRDefault="00F44C2D" w:rsidP="00F44C2D">
            <w:pPr>
              <w:jc w:val="center"/>
              <w:rPr>
                <w:sz w:val="22"/>
                <w:szCs w:val="22"/>
              </w:rPr>
            </w:pPr>
            <w:r w:rsidRPr="00D51248">
              <w:rPr>
                <w:sz w:val="22"/>
                <w:szCs w:val="22"/>
              </w:rPr>
              <w:t>0,5</w:t>
            </w:r>
          </w:p>
        </w:tc>
        <w:tc>
          <w:tcPr>
            <w:tcW w:w="711" w:type="dxa"/>
            <w:shd w:val="clear" w:color="auto" w:fill="auto"/>
            <w:vAlign w:val="center"/>
          </w:tcPr>
          <w:p w14:paraId="354B7A85" w14:textId="77777777" w:rsidR="00F44C2D" w:rsidRPr="00D51248" w:rsidRDefault="00F44C2D" w:rsidP="00F44C2D">
            <w:pPr>
              <w:jc w:val="center"/>
              <w:rPr>
                <w:sz w:val="22"/>
                <w:szCs w:val="22"/>
              </w:rPr>
            </w:pPr>
          </w:p>
        </w:tc>
        <w:tc>
          <w:tcPr>
            <w:tcW w:w="660" w:type="dxa"/>
            <w:shd w:val="clear" w:color="auto" w:fill="auto"/>
            <w:vAlign w:val="center"/>
          </w:tcPr>
          <w:p w14:paraId="2BA80AB9" w14:textId="77777777" w:rsidR="00F44C2D" w:rsidRPr="00D51248" w:rsidRDefault="00F44C2D" w:rsidP="00F44C2D">
            <w:pPr>
              <w:jc w:val="center"/>
              <w:rPr>
                <w:sz w:val="22"/>
                <w:szCs w:val="22"/>
              </w:rPr>
            </w:pPr>
          </w:p>
        </w:tc>
      </w:tr>
      <w:tr w:rsidR="00F44C2D" w:rsidRPr="00D51248" w14:paraId="19945046" w14:textId="77777777" w:rsidTr="00D51248">
        <w:tc>
          <w:tcPr>
            <w:tcW w:w="632" w:type="dxa"/>
            <w:shd w:val="clear" w:color="auto" w:fill="auto"/>
            <w:vAlign w:val="center"/>
          </w:tcPr>
          <w:p w14:paraId="474F68CE" w14:textId="77777777" w:rsidR="00F44C2D" w:rsidRPr="00D51248" w:rsidRDefault="00F44C2D" w:rsidP="00F44C2D">
            <w:pPr>
              <w:jc w:val="center"/>
              <w:rPr>
                <w:sz w:val="22"/>
                <w:szCs w:val="22"/>
              </w:rPr>
            </w:pPr>
            <w:r w:rsidRPr="00D51248">
              <w:rPr>
                <w:sz w:val="22"/>
                <w:szCs w:val="22"/>
              </w:rPr>
              <w:t>60</w:t>
            </w:r>
          </w:p>
        </w:tc>
        <w:tc>
          <w:tcPr>
            <w:tcW w:w="5146" w:type="dxa"/>
            <w:shd w:val="clear" w:color="auto" w:fill="auto"/>
            <w:vAlign w:val="center"/>
          </w:tcPr>
          <w:p w14:paraId="4C74749C" w14:textId="77777777" w:rsidR="00F44C2D" w:rsidRPr="00D51248" w:rsidRDefault="00F44C2D" w:rsidP="00D51248">
            <w:pPr>
              <w:jc w:val="left"/>
              <w:rPr>
                <w:sz w:val="22"/>
                <w:szCs w:val="22"/>
              </w:rPr>
            </w:pPr>
            <w:r w:rsidRPr="00D51248">
              <w:rPr>
                <w:sz w:val="22"/>
                <w:szCs w:val="22"/>
              </w:rPr>
              <w:t xml:space="preserve">Подъездная дорога к гаражному обществу «Автолюбитель» </w:t>
            </w:r>
          </w:p>
        </w:tc>
        <w:tc>
          <w:tcPr>
            <w:tcW w:w="928" w:type="dxa"/>
            <w:shd w:val="clear" w:color="auto" w:fill="auto"/>
            <w:vAlign w:val="center"/>
          </w:tcPr>
          <w:p w14:paraId="2AAA7358" w14:textId="77777777" w:rsidR="00F44C2D" w:rsidRPr="00D51248" w:rsidRDefault="00F44C2D" w:rsidP="00F44C2D">
            <w:pPr>
              <w:jc w:val="center"/>
              <w:rPr>
                <w:sz w:val="22"/>
                <w:szCs w:val="22"/>
              </w:rPr>
            </w:pPr>
            <w:r w:rsidRPr="00D51248">
              <w:rPr>
                <w:sz w:val="22"/>
                <w:szCs w:val="22"/>
              </w:rPr>
              <w:t>0,115</w:t>
            </w:r>
          </w:p>
        </w:tc>
        <w:tc>
          <w:tcPr>
            <w:tcW w:w="672" w:type="dxa"/>
            <w:shd w:val="clear" w:color="auto" w:fill="auto"/>
            <w:vAlign w:val="center"/>
          </w:tcPr>
          <w:p w14:paraId="6817B54F" w14:textId="77777777" w:rsidR="00F44C2D" w:rsidRPr="00D51248" w:rsidRDefault="00F44C2D" w:rsidP="00F44C2D">
            <w:pPr>
              <w:jc w:val="center"/>
              <w:rPr>
                <w:sz w:val="22"/>
                <w:szCs w:val="22"/>
              </w:rPr>
            </w:pPr>
          </w:p>
        </w:tc>
        <w:tc>
          <w:tcPr>
            <w:tcW w:w="821" w:type="dxa"/>
            <w:shd w:val="clear" w:color="auto" w:fill="auto"/>
            <w:vAlign w:val="center"/>
          </w:tcPr>
          <w:p w14:paraId="70937655" w14:textId="77777777" w:rsidR="00F44C2D" w:rsidRPr="00D51248" w:rsidRDefault="00F44C2D" w:rsidP="00F44C2D">
            <w:pPr>
              <w:jc w:val="center"/>
              <w:rPr>
                <w:sz w:val="22"/>
                <w:szCs w:val="22"/>
              </w:rPr>
            </w:pPr>
            <w:r w:rsidRPr="00D51248">
              <w:rPr>
                <w:sz w:val="22"/>
                <w:szCs w:val="22"/>
              </w:rPr>
              <w:t>0,115</w:t>
            </w:r>
          </w:p>
        </w:tc>
        <w:tc>
          <w:tcPr>
            <w:tcW w:w="711" w:type="dxa"/>
            <w:shd w:val="clear" w:color="auto" w:fill="auto"/>
            <w:vAlign w:val="center"/>
          </w:tcPr>
          <w:p w14:paraId="642F8487" w14:textId="77777777" w:rsidR="00F44C2D" w:rsidRPr="00D51248" w:rsidRDefault="00F44C2D" w:rsidP="00F44C2D">
            <w:pPr>
              <w:jc w:val="center"/>
              <w:rPr>
                <w:sz w:val="22"/>
                <w:szCs w:val="22"/>
              </w:rPr>
            </w:pPr>
          </w:p>
        </w:tc>
        <w:tc>
          <w:tcPr>
            <w:tcW w:w="660" w:type="dxa"/>
            <w:shd w:val="clear" w:color="auto" w:fill="auto"/>
            <w:vAlign w:val="center"/>
          </w:tcPr>
          <w:p w14:paraId="0DFC0D3B" w14:textId="77777777" w:rsidR="00F44C2D" w:rsidRPr="00D51248" w:rsidRDefault="00F44C2D" w:rsidP="00F44C2D">
            <w:pPr>
              <w:jc w:val="center"/>
              <w:rPr>
                <w:sz w:val="22"/>
                <w:szCs w:val="22"/>
              </w:rPr>
            </w:pPr>
          </w:p>
        </w:tc>
      </w:tr>
      <w:tr w:rsidR="00F44C2D" w:rsidRPr="00D51248" w14:paraId="24772EAE" w14:textId="77777777" w:rsidTr="00D51248">
        <w:tc>
          <w:tcPr>
            <w:tcW w:w="632" w:type="dxa"/>
            <w:shd w:val="clear" w:color="auto" w:fill="auto"/>
            <w:vAlign w:val="center"/>
          </w:tcPr>
          <w:p w14:paraId="69D85DFA" w14:textId="77777777" w:rsidR="00F44C2D" w:rsidRPr="00D51248" w:rsidRDefault="00F44C2D" w:rsidP="00F44C2D">
            <w:pPr>
              <w:jc w:val="center"/>
              <w:rPr>
                <w:sz w:val="22"/>
                <w:szCs w:val="22"/>
              </w:rPr>
            </w:pPr>
            <w:r w:rsidRPr="00D51248">
              <w:rPr>
                <w:sz w:val="22"/>
                <w:szCs w:val="22"/>
              </w:rPr>
              <w:t>61</w:t>
            </w:r>
          </w:p>
        </w:tc>
        <w:tc>
          <w:tcPr>
            <w:tcW w:w="5146" w:type="dxa"/>
            <w:shd w:val="clear" w:color="auto" w:fill="auto"/>
            <w:vAlign w:val="center"/>
          </w:tcPr>
          <w:p w14:paraId="2C9A23C7" w14:textId="77777777" w:rsidR="00F44C2D" w:rsidRPr="00D51248" w:rsidRDefault="00F44C2D" w:rsidP="00F44C2D">
            <w:pPr>
              <w:rPr>
                <w:sz w:val="22"/>
                <w:szCs w:val="22"/>
              </w:rPr>
            </w:pPr>
            <w:r w:rsidRPr="00D51248">
              <w:rPr>
                <w:sz w:val="22"/>
                <w:szCs w:val="22"/>
              </w:rPr>
              <w:t xml:space="preserve">Подъездная дорога по ул. 50 лет Октября </w:t>
            </w:r>
          </w:p>
        </w:tc>
        <w:tc>
          <w:tcPr>
            <w:tcW w:w="928" w:type="dxa"/>
            <w:shd w:val="clear" w:color="auto" w:fill="auto"/>
            <w:vAlign w:val="center"/>
          </w:tcPr>
          <w:p w14:paraId="305B489C" w14:textId="77777777" w:rsidR="00F44C2D" w:rsidRPr="00D51248" w:rsidRDefault="00F44C2D" w:rsidP="00F44C2D">
            <w:pPr>
              <w:jc w:val="center"/>
              <w:rPr>
                <w:sz w:val="22"/>
                <w:szCs w:val="22"/>
              </w:rPr>
            </w:pPr>
            <w:r w:rsidRPr="00D51248">
              <w:rPr>
                <w:sz w:val="22"/>
                <w:szCs w:val="22"/>
              </w:rPr>
              <w:t>0,09</w:t>
            </w:r>
          </w:p>
        </w:tc>
        <w:tc>
          <w:tcPr>
            <w:tcW w:w="672" w:type="dxa"/>
            <w:shd w:val="clear" w:color="auto" w:fill="auto"/>
            <w:vAlign w:val="center"/>
          </w:tcPr>
          <w:p w14:paraId="38FD4ECE" w14:textId="77777777" w:rsidR="00F44C2D" w:rsidRPr="00D51248" w:rsidRDefault="00F44C2D" w:rsidP="00F44C2D">
            <w:pPr>
              <w:jc w:val="center"/>
              <w:rPr>
                <w:sz w:val="22"/>
                <w:szCs w:val="22"/>
              </w:rPr>
            </w:pPr>
          </w:p>
        </w:tc>
        <w:tc>
          <w:tcPr>
            <w:tcW w:w="821" w:type="dxa"/>
            <w:shd w:val="clear" w:color="auto" w:fill="auto"/>
            <w:vAlign w:val="center"/>
          </w:tcPr>
          <w:p w14:paraId="68C50F46" w14:textId="77777777" w:rsidR="00F44C2D" w:rsidRPr="00D51248" w:rsidRDefault="00F44C2D" w:rsidP="00F44C2D">
            <w:pPr>
              <w:jc w:val="center"/>
              <w:rPr>
                <w:sz w:val="22"/>
                <w:szCs w:val="22"/>
              </w:rPr>
            </w:pPr>
            <w:r w:rsidRPr="00D51248">
              <w:rPr>
                <w:sz w:val="22"/>
                <w:szCs w:val="22"/>
              </w:rPr>
              <w:t>0,09</w:t>
            </w:r>
          </w:p>
        </w:tc>
        <w:tc>
          <w:tcPr>
            <w:tcW w:w="711" w:type="dxa"/>
            <w:shd w:val="clear" w:color="auto" w:fill="auto"/>
            <w:vAlign w:val="center"/>
          </w:tcPr>
          <w:p w14:paraId="6AE7D37C" w14:textId="77777777" w:rsidR="00F44C2D" w:rsidRPr="00D51248" w:rsidRDefault="00F44C2D" w:rsidP="00F44C2D">
            <w:pPr>
              <w:jc w:val="center"/>
              <w:rPr>
                <w:sz w:val="22"/>
                <w:szCs w:val="22"/>
              </w:rPr>
            </w:pPr>
          </w:p>
        </w:tc>
        <w:tc>
          <w:tcPr>
            <w:tcW w:w="660" w:type="dxa"/>
            <w:shd w:val="clear" w:color="auto" w:fill="auto"/>
            <w:vAlign w:val="center"/>
          </w:tcPr>
          <w:p w14:paraId="5AA91AD4" w14:textId="77777777" w:rsidR="00F44C2D" w:rsidRPr="00D51248" w:rsidRDefault="00F44C2D" w:rsidP="00F44C2D">
            <w:pPr>
              <w:jc w:val="center"/>
              <w:rPr>
                <w:sz w:val="22"/>
                <w:szCs w:val="22"/>
              </w:rPr>
            </w:pPr>
          </w:p>
        </w:tc>
      </w:tr>
      <w:tr w:rsidR="00F44C2D" w:rsidRPr="00D51248" w14:paraId="14B569B2" w14:textId="77777777" w:rsidTr="00D51248">
        <w:tc>
          <w:tcPr>
            <w:tcW w:w="632" w:type="dxa"/>
            <w:shd w:val="clear" w:color="auto" w:fill="auto"/>
            <w:vAlign w:val="center"/>
          </w:tcPr>
          <w:p w14:paraId="0B467FC3" w14:textId="77777777" w:rsidR="00F44C2D" w:rsidRPr="00D51248" w:rsidRDefault="00F44C2D" w:rsidP="00F44C2D">
            <w:pPr>
              <w:jc w:val="center"/>
              <w:rPr>
                <w:sz w:val="22"/>
                <w:szCs w:val="22"/>
              </w:rPr>
            </w:pPr>
            <w:r w:rsidRPr="00D51248">
              <w:rPr>
                <w:sz w:val="22"/>
                <w:szCs w:val="22"/>
              </w:rPr>
              <w:t>62</w:t>
            </w:r>
          </w:p>
        </w:tc>
        <w:tc>
          <w:tcPr>
            <w:tcW w:w="5146" w:type="dxa"/>
            <w:shd w:val="clear" w:color="auto" w:fill="auto"/>
            <w:vAlign w:val="center"/>
          </w:tcPr>
          <w:p w14:paraId="2AA0184F" w14:textId="73E87FBD" w:rsidR="00F44C2D" w:rsidRPr="00D51248" w:rsidRDefault="00F44C2D" w:rsidP="00D51248">
            <w:pPr>
              <w:rPr>
                <w:sz w:val="22"/>
                <w:szCs w:val="22"/>
              </w:rPr>
            </w:pPr>
            <w:r w:rsidRPr="00D51248">
              <w:rPr>
                <w:sz w:val="22"/>
                <w:szCs w:val="22"/>
              </w:rPr>
              <w:t>Подъездная дорога к «Белорус</w:t>
            </w:r>
            <w:r w:rsidR="00D51248">
              <w:rPr>
                <w:sz w:val="22"/>
                <w:szCs w:val="22"/>
              </w:rPr>
              <w:t>с</w:t>
            </w:r>
            <w:r w:rsidRPr="00D51248">
              <w:rPr>
                <w:sz w:val="22"/>
                <w:szCs w:val="22"/>
              </w:rPr>
              <w:t xml:space="preserve">кому кварталу» </w:t>
            </w:r>
          </w:p>
        </w:tc>
        <w:tc>
          <w:tcPr>
            <w:tcW w:w="928" w:type="dxa"/>
            <w:shd w:val="clear" w:color="auto" w:fill="auto"/>
            <w:vAlign w:val="center"/>
          </w:tcPr>
          <w:p w14:paraId="5AD15894" w14:textId="77777777" w:rsidR="00F44C2D" w:rsidRPr="00D51248" w:rsidRDefault="00F44C2D" w:rsidP="00F44C2D">
            <w:pPr>
              <w:jc w:val="center"/>
              <w:rPr>
                <w:sz w:val="22"/>
                <w:szCs w:val="22"/>
              </w:rPr>
            </w:pPr>
            <w:r w:rsidRPr="00D51248">
              <w:rPr>
                <w:sz w:val="22"/>
                <w:szCs w:val="22"/>
              </w:rPr>
              <w:t>0,12</w:t>
            </w:r>
          </w:p>
        </w:tc>
        <w:tc>
          <w:tcPr>
            <w:tcW w:w="672" w:type="dxa"/>
            <w:shd w:val="clear" w:color="auto" w:fill="auto"/>
            <w:vAlign w:val="center"/>
          </w:tcPr>
          <w:p w14:paraId="2C40035A" w14:textId="77777777" w:rsidR="00F44C2D" w:rsidRPr="00D51248" w:rsidRDefault="00F44C2D" w:rsidP="00F44C2D">
            <w:pPr>
              <w:jc w:val="center"/>
              <w:rPr>
                <w:sz w:val="22"/>
                <w:szCs w:val="22"/>
              </w:rPr>
            </w:pPr>
          </w:p>
        </w:tc>
        <w:tc>
          <w:tcPr>
            <w:tcW w:w="821" w:type="dxa"/>
            <w:shd w:val="clear" w:color="auto" w:fill="auto"/>
            <w:vAlign w:val="center"/>
          </w:tcPr>
          <w:p w14:paraId="2ECD6884" w14:textId="77777777" w:rsidR="00F44C2D" w:rsidRPr="00D51248" w:rsidRDefault="00F44C2D" w:rsidP="00F44C2D">
            <w:pPr>
              <w:jc w:val="center"/>
              <w:rPr>
                <w:sz w:val="22"/>
                <w:szCs w:val="22"/>
              </w:rPr>
            </w:pPr>
            <w:r w:rsidRPr="00D51248">
              <w:rPr>
                <w:sz w:val="22"/>
                <w:szCs w:val="22"/>
              </w:rPr>
              <w:t>0,12</w:t>
            </w:r>
          </w:p>
        </w:tc>
        <w:tc>
          <w:tcPr>
            <w:tcW w:w="711" w:type="dxa"/>
            <w:shd w:val="clear" w:color="auto" w:fill="auto"/>
            <w:vAlign w:val="center"/>
          </w:tcPr>
          <w:p w14:paraId="192F5B1C" w14:textId="77777777" w:rsidR="00F44C2D" w:rsidRPr="00D51248" w:rsidRDefault="00F44C2D" w:rsidP="00F44C2D">
            <w:pPr>
              <w:jc w:val="center"/>
              <w:rPr>
                <w:sz w:val="22"/>
                <w:szCs w:val="22"/>
              </w:rPr>
            </w:pPr>
          </w:p>
        </w:tc>
        <w:tc>
          <w:tcPr>
            <w:tcW w:w="660" w:type="dxa"/>
            <w:shd w:val="clear" w:color="auto" w:fill="auto"/>
            <w:vAlign w:val="center"/>
          </w:tcPr>
          <w:p w14:paraId="48C6FBC4" w14:textId="77777777" w:rsidR="00F44C2D" w:rsidRPr="00D51248" w:rsidRDefault="00F44C2D" w:rsidP="00F44C2D">
            <w:pPr>
              <w:jc w:val="center"/>
              <w:rPr>
                <w:sz w:val="22"/>
                <w:szCs w:val="22"/>
              </w:rPr>
            </w:pPr>
          </w:p>
        </w:tc>
      </w:tr>
      <w:tr w:rsidR="00F44C2D" w:rsidRPr="00D51248" w14:paraId="1CBC1AD8" w14:textId="77777777" w:rsidTr="00D51248">
        <w:tc>
          <w:tcPr>
            <w:tcW w:w="632" w:type="dxa"/>
            <w:shd w:val="clear" w:color="auto" w:fill="auto"/>
            <w:vAlign w:val="center"/>
          </w:tcPr>
          <w:p w14:paraId="0EA47CD3" w14:textId="77777777" w:rsidR="00F44C2D" w:rsidRPr="00D51248" w:rsidRDefault="00F44C2D" w:rsidP="00F44C2D">
            <w:pPr>
              <w:jc w:val="center"/>
              <w:rPr>
                <w:sz w:val="22"/>
                <w:szCs w:val="22"/>
              </w:rPr>
            </w:pPr>
            <w:r w:rsidRPr="00D51248">
              <w:rPr>
                <w:sz w:val="22"/>
                <w:szCs w:val="22"/>
              </w:rPr>
              <w:t>63</w:t>
            </w:r>
          </w:p>
        </w:tc>
        <w:tc>
          <w:tcPr>
            <w:tcW w:w="5146" w:type="dxa"/>
            <w:shd w:val="clear" w:color="auto" w:fill="auto"/>
            <w:vAlign w:val="center"/>
          </w:tcPr>
          <w:p w14:paraId="5755761B" w14:textId="77777777" w:rsidR="00F44C2D" w:rsidRPr="00D51248" w:rsidRDefault="00F44C2D" w:rsidP="00F44C2D">
            <w:pPr>
              <w:rPr>
                <w:b/>
                <w:sz w:val="22"/>
                <w:szCs w:val="22"/>
              </w:rPr>
            </w:pPr>
            <w:r w:rsidRPr="00D51248">
              <w:rPr>
                <w:sz w:val="22"/>
                <w:szCs w:val="22"/>
              </w:rPr>
              <w:t xml:space="preserve">Подъездная дорога к промышленной зоне 1 уч. </w:t>
            </w:r>
          </w:p>
        </w:tc>
        <w:tc>
          <w:tcPr>
            <w:tcW w:w="928" w:type="dxa"/>
            <w:shd w:val="clear" w:color="auto" w:fill="auto"/>
            <w:vAlign w:val="center"/>
          </w:tcPr>
          <w:p w14:paraId="04A0C048" w14:textId="77777777" w:rsidR="00F44C2D" w:rsidRPr="00D51248" w:rsidRDefault="00F44C2D" w:rsidP="00F44C2D">
            <w:pPr>
              <w:jc w:val="center"/>
              <w:rPr>
                <w:sz w:val="22"/>
                <w:szCs w:val="22"/>
              </w:rPr>
            </w:pPr>
            <w:r w:rsidRPr="00D51248">
              <w:rPr>
                <w:sz w:val="22"/>
                <w:szCs w:val="22"/>
              </w:rPr>
              <w:t>0,45</w:t>
            </w:r>
          </w:p>
        </w:tc>
        <w:tc>
          <w:tcPr>
            <w:tcW w:w="672" w:type="dxa"/>
            <w:shd w:val="clear" w:color="auto" w:fill="auto"/>
            <w:vAlign w:val="center"/>
          </w:tcPr>
          <w:p w14:paraId="25FD2ECC" w14:textId="77777777" w:rsidR="00F44C2D" w:rsidRPr="00D51248" w:rsidRDefault="00F44C2D" w:rsidP="00F44C2D">
            <w:pPr>
              <w:jc w:val="center"/>
              <w:rPr>
                <w:sz w:val="22"/>
                <w:szCs w:val="22"/>
              </w:rPr>
            </w:pPr>
          </w:p>
        </w:tc>
        <w:tc>
          <w:tcPr>
            <w:tcW w:w="821" w:type="dxa"/>
            <w:shd w:val="clear" w:color="auto" w:fill="auto"/>
            <w:vAlign w:val="center"/>
          </w:tcPr>
          <w:p w14:paraId="7CF91B20" w14:textId="77777777" w:rsidR="00F44C2D" w:rsidRPr="00D51248" w:rsidRDefault="00F44C2D" w:rsidP="00F44C2D">
            <w:pPr>
              <w:jc w:val="center"/>
              <w:rPr>
                <w:sz w:val="22"/>
                <w:szCs w:val="22"/>
              </w:rPr>
            </w:pPr>
            <w:r w:rsidRPr="00D51248">
              <w:rPr>
                <w:sz w:val="22"/>
                <w:szCs w:val="22"/>
              </w:rPr>
              <w:t>0,45</w:t>
            </w:r>
          </w:p>
        </w:tc>
        <w:tc>
          <w:tcPr>
            <w:tcW w:w="711" w:type="dxa"/>
            <w:shd w:val="clear" w:color="auto" w:fill="auto"/>
            <w:vAlign w:val="center"/>
          </w:tcPr>
          <w:p w14:paraId="7B92A4B7" w14:textId="77777777" w:rsidR="00F44C2D" w:rsidRPr="00D51248" w:rsidRDefault="00F44C2D" w:rsidP="00F44C2D">
            <w:pPr>
              <w:jc w:val="center"/>
              <w:rPr>
                <w:sz w:val="22"/>
                <w:szCs w:val="22"/>
              </w:rPr>
            </w:pPr>
          </w:p>
        </w:tc>
        <w:tc>
          <w:tcPr>
            <w:tcW w:w="660" w:type="dxa"/>
            <w:shd w:val="clear" w:color="auto" w:fill="auto"/>
            <w:vAlign w:val="center"/>
          </w:tcPr>
          <w:p w14:paraId="43C5F7B1" w14:textId="77777777" w:rsidR="00F44C2D" w:rsidRPr="00D51248" w:rsidRDefault="00F44C2D" w:rsidP="00F44C2D">
            <w:pPr>
              <w:jc w:val="center"/>
              <w:rPr>
                <w:sz w:val="22"/>
                <w:szCs w:val="22"/>
              </w:rPr>
            </w:pPr>
          </w:p>
        </w:tc>
      </w:tr>
      <w:tr w:rsidR="00F44C2D" w:rsidRPr="00D51248" w14:paraId="64ABB4CB" w14:textId="77777777" w:rsidTr="00D51248">
        <w:tc>
          <w:tcPr>
            <w:tcW w:w="632" w:type="dxa"/>
            <w:shd w:val="clear" w:color="auto" w:fill="auto"/>
            <w:vAlign w:val="center"/>
          </w:tcPr>
          <w:p w14:paraId="775E8644" w14:textId="77777777" w:rsidR="00F44C2D" w:rsidRPr="00D51248" w:rsidRDefault="00F44C2D" w:rsidP="00F44C2D">
            <w:pPr>
              <w:jc w:val="center"/>
              <w:rPr>
                <w:sz w:val="22"/>
                <w:szCs w:val="22"/>
              </w:rPr>
            </w:pPr>
            <w:r w:rsidRPr="00D51248">
              <w:rPr>
                <w:sz w:val="22"/>
                <w:szCs w:val="22"/>
              </w:rPr>
              <w:t>64</w:t>
            </w:r>
          </w:p>
        </w:tc>
        <w:tc>
          <w:tcPr>
            <w:tcW w:w="5146" w:type="dxa"/>
            <w:shd w:val="clear" w:color="auto" w:fill="auto"/>
            <w:vAlign w:val="center"/>
          </w:tcPr>
          <w:p w14:paraId="0051C895" w14:textId="77777777" w:rsidR="00F44C2D" w:rsidRPr="00D51248" w:rsidRDefault="00F44C2D" w:rsidP="00F44C2D">
            <w:pPr>
              <w:rPr>
                <w:sz w:val="22"/>
                <w:szCs w:val="22"/>
              </w:rPr>
            </w:pPr>
            <w:r w:rsidRPr="00D51248">
              <w:rPr>
                <w:sz w:val="22"/>
                <w:szCs w:val="22"/>
              </w:rPr>
              <w:t xml:space="preserve">Подъездная дорога к промышленной зоне 2 уч. </w:t>
            </w:r>
          </w:p>
        </w:tc>
        <w:tc>
          <w:tcPr>
            <w:tcW w:w="928" w:type="dxa"/>
            <w:shd w:val="clear" w:color="auto" w:fill="auto"/>
            <w:vAlign w:val="center"/>
          </w:tcPr>
          <w:p w14:paraId="5C88A291" w14:textId="77777777" w:rsidR="00F44C2D" w:rsidRPr="00D51248" w:rsidRDefault="00F44C2D" w:rsidP="00F44C2D">
            <w:pPr>
              <w:jc w:val="center"/>
              <w:rPr>
                <w:sz w:val="22"/>
                <w:szCs w:val="22"/>
              </w:rPr>
            </w:pPr>
            <w:r w:rsidRPr="00D51248">
              <w:rPr>
                <w:sz w:val="22"/>
                <w:szCs w:val="22"/>
              </w:rPr>
              <w:t>0,25</w:t>
            </w:r>
          </w:p>
        </w:tc>
        <w:tc>
          <w:tcPr>
            <w:tcW w:w="672" w:type="dxa"/>
            <w:shd w:val="clear" w:color="auto" w:fill="auto"/>
            <w:vAlign w:val="center"/>
          </w:tcPr>
          <w:p w14:paraId="00D1757D" w14:textId="77777777" w:rsidR="00F44C2D" w:rsidRPr="00D51248" w:rsidRDefault="00F44C2D" w:rsidP="00F44C2D">
            <w:pPr>
              <w:jc w:val="center"/>
              <w:rPr>
                <w:sz w:val="22"/>
                <w:szCs w:val="22"/>
              </w:rPr>
            </w:pPr>
          </w:p>
        </w:tc>
        <w:tc>
          <w:tcPr>
            <w:tcW w:w="821" w:type="dxa"/>
            <w:shd w:val="clear" w:color="auto" w:fill="auto"/>
            <w:vAlign w:val="center"/>
          </w:tcPr>
          <w:p w14:paraId="7E94F1FB" w14:textId="77777777" w:rsidR="00F44C2D" w:rsidRPr="00D51248" w:rsidRDefault="00F44C2D" w:rsidP="00F44C2D">
            <w:pPr>
              <w:jc w:val="center"/>
              <w:rPr>
                <w:sz w:val="22"/>
                <w:szCs w:val="22"/>
              </w:rPr>
            </w:pPr>
            <w:r w:rsidRPr="00D51248">
              <w:rPr>
                <w:sz w:val="22"/>
                <w:szCs w:val="22"/>
              </w:rPr>
              <w:t>0,25</w:t>
            </w:r>
          </w:p>
        </w:tc>
        <w:tc>
          <w:tcPr>
            <w:tcW w:w="711" w:type="dxa"/>
            <w:shd w:val="clear" w:color="auto" w:fill="auto"/>
            <w:vAlign w:val="center"/>
          </w:tcPr>
          <w:p w14:paraId="33142585" w14:textId="77777777" w:rsidR="00F44C2D" w:rsidRPr="00D51248" w:rsidRDefault="00F44C2D" w:rsidP="00F44C2D">
            <w:pPr>
              <w:jc w:val="center"/>
              <w:rPr>
                <w:sz w:val="22"/>
                <w:szCs w:val="22"/>
              </w:rPr>
            </w:pPr>
          </w:p>
        </w:tc>
        <w:tc>
          <w:tcPr>
            <w:tcW w:w="660" w:type="dxa"/>
            <w:shd w:val="clear" w:color="auto" w:fill="auto"/>
            <w:vAlign w:val="center"/>
          </w:tcPr>
          <w:p w14:paraId="26F01D95" w14:textId="77777777" w:rsidR="00F44C2D" w:rsidRPr="00D51248" w:rsidRDefault="00F44C2D" w:rsidP="00F44C2D">
            <w:pPr>
              <w:jc w:val="center"/>
              <w:rPr>
                <w:sz w:val="22"/>
                <w:szCs w:val="22"/>
              </w:rPr>
            </w:pPr>
          </w:p>
        </w:tc>
      </w:tr>
      <w:tr w:rsidR="00F44C2D" w:rsidRPr="00D51248" w14:paraId="408D0AB1" w14:textId="77777777" w:rsidTr="00D51248">
        <w:tc>
          <w:tcPr>
            <w:tcW w:w="632" w:type="dxa"/>
            <w:shd w:val="clear" w:color="auto" w:fill="auto"/>
            <w:vAlign w:val="center"/>
          </w:tcPr>
          <w:p w14:paraId="2A43BD85" w14:textId="77777777" w:rsidR="00F44C2D" w:rsidRPr="00D51248" w:rsidRDefault="00F44C2D" w:rsidP="00F44C2D">
            <w:pPr>
              <w:jc w:val="center"/>
              <w:rPr>
                <w:sz w:val="22"/>
                <w:szCs w:val="22"/>
              </w:rPr>
            </w:pPr>
            <w:r w:rsidRPr="00D51248">
              <w:rPr>
                <w:sz w:val="22"/>
                <w:szCs w:val="22"/>
              </w:rPr>
              <w:t>65</w:t>
            </w:r>
          </w:p>
        </w:tc>
        <w:tc>
          <w:tcPr>
            <w:tcW w:w="5146" w:type="dxa"/>
            <w:shd w:val="clear" w:color="auto" w:fill="auto"/>
            <w:vAlign w:val="center"/>
          </w:tcPr>
          <w:p w14:paraId="03CA4EC4" w14:textId="77777777" w:rsidR="00F44C2D" w:rsidRPr="00D51248" w:rsidRDefault="00F44C2D" w:rsidP="00F44C2D">
            <w:pPr>
              <w:rPr>
                <w:sz w:val="22"/>
                <w:szCs w:val="22"/>
              </w:rPr>
            </w:pPr>
            <w:r w:rsidRPr="00D51248">
              <w:rPr>
                <w:sz w:val="22"/>
                <w:szCs w:val="22"/>
              </w:rPr>
              <w:t xml:space="preserve">Подъездная дорога к ул. Московская </w:t>
            </w:r>
          </w:p>
        </w:tc>
        <w:tc>
          <w:tcPr>
            <w:tcW w:w="928" w:type="dxa"/>
            <w:shd w:val="clear" w:color="auto" w:fill="auto"/>
            <w:vAlign w:val="center"/>
          </w:tcPr>
          <w:p w14:paraId="033C7891" w14:textId="77777777" w:rsidR="00F44C2D" w:rsidRPr="00D51248" w:rsidRDefault="00F44C2D" w:rsidP="00F44C2D">
            <w:pPr>
              <w:jc w:val="center"/>
              <w:rPr>
                <w:sz w:val="22"/>
                <w:szCs w:val="22"/>
              </w:rPr>
            </w:pPr>
            <w:r w:rsidRPr="00D51248">
              <w:rPr>
                <w:sz w:val="22"/>
                <w:szCs w:val="22"/>
              </w:rPr>
              <w:t>0,19</w:t>
            </w:r>
          </w:p>
        </w:tc>
        <w:tc>
          <w:tcPr>
            <w:tcW w:w="672" w:type="dxa"/>
            <w:shd w:val="clear" w:color="auto" w:fill="auto"/>
            <w:vAlign w:val="center"/>
          </w:tcPr>
          <w:p w14:paraId="41EA1177" w14:textId="77777777" w:rsidR="00F44C2D" w:rsidRPr="00D51248" w:rsidRDefault="00F44C2D" w:rsidP="00F44C2D">
            <w:pPr>
              <w:jc w:val="center"/>
              <w:rPr>
                <w:sz w:val="22"/>
                <w:szCs w:val="22"/>
              </w:rPr>
            </w:pPr>
            <w:r w:rsidRPr="00D51248">
              <w:rPr>
                <w:sz w:val="22"/>
                <w:szCs w:val="22"/>
              </w:rPr>
              <w:t>0,11</w:t>
            </w:r>
          </w:p>
        </w:tc>
        <w:tc>
          <w:tcPr>
            <w:tcW w:w="821" w:type="dxa"/>
            <w:shd w:val="clear" w:color="auto" w:fill="auto"/>
            <w:vAlign w:val="center"/>
          </w:tcPr>
          <w:p w14:paraId="4BACE450" w14:textId="77777777" w:rsidR="00F44C2D" w:rsidRPr="00D51248" w:rsidRDefault="00F44C2D" w:rsidP="00F44C2D">
            <w:pPr>
              <w:jc w:val="center"/>
              <w:rPr>
                <w:sz w:val="22"/>
                <w:szCs w:val="22"/>
              </w:rPr>
            </w:pPr>
            <w:r w:rsidRPr="00D51248">
              <w:rPr>
                <w:sz w:val="22"/>
                <w:szCs w:val="22"/>
              </w:rPr>
              <w:t>0,8</w:t>
            </w:r>
          </w:p>
        </w:tc>
        <w:tc>
          <w:tcPr>
            <w:tcW w:w="711" w:type="dxa"/>
            <w:shd w:val="clear" w:color="auto" w:fill="auto"/>
            <w:vAlign w:val="center"/>
          </w:tcPr>
          <w:p w14:paraId="42BFB8FD" w14:textId="77777777" w:rsidR="00F44C2D" w:rsidRPr="00D51248" w:rsidRDefault="00F44C2D" w:rsidP="00F44C2D">
            <w:pPr>
              <w:jc w:val="center"/>
              <w:rPr>
                <w:sz w:val="22"/>
                <w:szCs w:val="22"/>
              </w:rPr>
            </w:pPr>
          </w:p>
        </w:tc>
        <w:tc>
          <w:tcPr>
            <w:tcW w:w="660" w:type="dxa"/>
            <w:shd w:val="clear" w:color="auto" w:fill="auto"/>
            <w:vAlign w:val="center"/>
          </w:tcPr>
          <w:p w14:paraId="50289947" w14:textId="77777777" w:rsidR="00F44C2D" w:rsidRPr="00D51248" w:rsidRDefault="00F44C2D" w:rsidP="00F44C2D">
            <w:pPr>
              <w:jc w:val="center"/>
              <w:rPr>
                <w:sz w:val="22"/>
                <w:szCs w:val="22"/>
              </w:rPr>
            </w:pPr>
          </w:p>
        </w:tc>
      </w:tr>
      <w:tr w:rsidR="00F44C2D" w:rsidRPr="00D51248" w14:paraId="6365F037" w14:textId="77777777" w:rsidTr="00D51248">
        <w:tc>
          <w:tcPr>
            <w:tcW w:w="5778" w:type="dxa"/>
            <w:gridSpan w:val="2"/>
            <w:shd w:val="clear" w:color="auto" w:fill="auto"/>
            <w:vAlign w:val="center"/>
          </w:tcPr>
          <w:p w14:paraId="7DDFF03A" w14:textId="77777777" w:rsidR="00F44C2D" w:rsidRPr="00D51248" w:rsidRDefault="00F44C2D" w:rsidP="00F44C2D">
            <w:pPr>
              <w:rPr>
                <w:b/>
                <w:sz w:val="22"/>
                <w:szCs w:val="22"/>
              </w:rPr>
            </w:pPr>
            <w:r w:rsidRPr="00D51248">
              <w:rPr>
                <w:b/>
                <w:sz w:val="22"/>
                <w:szCs w:val="22"/>
              </w:rPr>
              <w:t>ИТОГО:</w:t>
            </w:r>
          </w:p>
        </w:tc>
        <w:tc>
          <w:tcPr>
            <w:tcW w:w="928" w:type="dxa"/>
            <w:shd w:val="clear" w:color="auto" w:fill="auto"/>
            <w:vAlign w:val="center"/>
          </w:tcPr>
          <w:p w14:paraId="130FEFA9" w14:textId="77777777" w:rsidR="00F44C2D" w:rsidRPr="00D51248" w:rsidRDefault="00F44C2D" w:rsidP="00F44C2D">
            <w:pPr>
              <w:jc w:val="center"/>
              <w:rPr>
                <w:b/>
                <w:sz w:val="22"/>
                <w:szCs w:val="22"/>
              </w:rPr>
            </w:pPr>
            <w:r w:rsidRPr="00D51248">
              <w:rPr>
                <w:b/>
                <w:sz w:val="22"/>
                <w:szCs w:val="22"/>
              </w:rPr>
              <w:t>25,385</w:t>
            </w:r>
          </w:p>
        </w:tc>
        <w:tc>
          <w:tcPr>
            <w:tcW w:w="672" w:type="dxa"/>
            <w:shd w:val="clear" w:color="auto" w:fill="auto"/>
            <w:vAlign w:val="center"/>
          </w:tcPr>
          <w:p w14:paraId="6569F358" w14:textId="77777777" w:rsidR="00F44C2D" w:rsidRPr="00D51248" w:rsidRDefault="00F44C2D" w:rsidP="00F44C2D">
            <w:pPr>
              <w:jc w:val="center"/>
              <w:rPr>
                <w:b/>
                <w:sz w:val="22"/>
                <w:szCs w:val="22"/>
              </w:rPr>
            </w:pPr>
            <w:r w:rsidRPr="00D51248">
              <w:rPr>
                <w:b/>
                <w:sz w:val="22"/>
                <w:szCs w:val="22"/>
              </w:rPr>
              <w:t>0,4</w:t>
            </w:r>
          </w:p>
        </w:tc>
        <w:tc>
          <w:tcPr>
            <w:tcW w:w="821" w:type="dxa"/>
            <w:shd w:val="clear" w:color="auto" w:fill="auto"/>
            <w:vAlign w:val="center"/>
          </w:tcPr>
          <w:p w14:paraId="2CA965B7" w14:textId="77777777" w:rsidR="00F44C2D" w:rsidRPr="00D51248" w:rsidRDefault="00F44C2D" w:rsidP="00F44C2D">
            <w:pPr>
              <w:jc w:val="center"/>
              <w:rPr>
                <w:b/>
                <w:sz w:val="22"/>
                <w:szCs w:val="22"/>
              </w:rPr>
            </w:pPr>
            <w:r w:rsidRPr="00D51248">
              <w:rPr>
                <w:b/>
                <w:sz w:val="22"/>
                <w:szCs w:val="22"/>
              </w:rPr>
              <w:t>18,362</w:t>
            </w:r>
          </w:p>
        </w:tc>
        <w:tc>
          <w:tcPr>
            <w:tcW w:w="711" w:type="dxa"/>
            <w:shd w:val="clear" w:color="auto" w:fill="auto"/>
            <w:vAlign w:val="center"/>
          </w:tcPr>
          <w:p w14:paraId="79AFE2C9" w14:textId="77777777" w:rsidR="00F44C2D" w:rsidRPr="00D51248" w:rsidRDefault="00F44C2D" w:rsidP="00F44C2D">
            <w:pPr>
              <w:jc w:val="center"/>
              <w:rPr>
                <w:b/>
                <w:sz w:val="22"/>
                <w:szCs w:val="22"/>
              </w:rPr>
            </w:pPr>
            <w:r w:rsidRPr="00D51248">
              <w:rPr>
                <w:b/>
                <w:sz w:val="22"/>
                <w:szCs w:val="22"/>
              </w:rPr>
              <w:t>6,623</w:t>
            </w:r>
          </w:p>
        </w:tc>
        <w:tc>
          <w:tcPr>
            <w:tcW w:w="660" w:type="dxa"/>
            <w:shd w:val="clear" w:color="auto" w:fill="auto"/>
            <w:vAlign w:val="center"/>
          </w:tcPr>
          <w:p w14:paraId="6B9C39E5" w14:textId="77777777" w:rsidR="00F44C2D" w:rsidRPr="00D51248" w:rsidRDefault="00F44C2D" w:rsidP="00F44C2D">
            <w:pPr>
              <w:jc w:val="center"/>
              <w:rPr>
                <w:sz w:val="22"/>
                <w:szCs w:val="22"/>
              </w:rPr>
            </w:pPr>
          </w:p>
        </w:tc>
      </w:tr>
    </w:tbl>
    <w:p w14:paraId="083E4CD0" w14:textId="417004D5" w:rsidR="00F0534C" w:rsidRPr="003A574F" w:rsidRDefault="00F0534C" w:rsidP="00F85BAE">
      <w:pPr>
        <w:ind w:firstLine="709"/>
        <w:rPr>
          <w:sz w:val="28"/>
          <w:szCs w:val="28"/>
        </w:rPr>
      </w:pPr>
      <w:r w:rsidRPr="003A574F">
        <w:rPr>
          <w:sz w:val="28"/>
          <w:szCs w:val="28"/>
        </w:rPr>
        <w:t xml:space="preserve">На территории МО расположено 9 гаражных обществ. </w:t>
      </w:r>
      <w:proofErr w:type="gramStart"/>
      <w:r w:rsidRPr="003A574F">
        <w:rPr>
          <w:sz w:val="28"/>
          <w:szCs w:val="28"/>
        </w:rPr>
        <w:t>ГСК «Автолюбитель» - 498 бокс</w:t>
      </w:r>
      <w:r w:rsidR="00060CDC" w:rsidRPr="003A574F">
        <w:rPr>
          <w:sz w:val="28"/>
          <w:szCs w:val="28"/>
        </w:rPr>
        <w:t>ов</w:t>
      </w:r>
      <w:r w:rsidRPr="003A574F">
        <w:rPr>
          <w:sz w:val="28"/>
          <w:szCs w:val="28"/>
        </w:rPr>
        <w:t>, ГСК «Мотор» - 729 боксов, ГСК «Мотор-2» - 52 бокса, ГСК</w:t>
      </w:r>
      <w:r w:rsidR="00060CDC" w:rsidRPr="003A574F">
        <w:rPr>
          <w:sz w:val="28"/>
          <w:szCs w:val="28"/>
        </w:rPr>
        <w:t xml:space="preserve"> </w:t>
      </w:r>
      <w:r w:rsidRPr="003A574F">
        <w:rPr>
          <w:sz w:val="28"/>
          <w:szCs w:val="28"/>
        </w:rPr>
        <w:t>«Светофор» - 563</w:t>
      </w:r>
      <w:r w:rsidR="00060CDC" w:rsidRPr="003A574F">
        <w:rPr>
          <w:sz w:val="28"/>
          <w:szCs w:val="28"/>
        </w:rPr>
        <w:t xml:space="preserve"> бокса</w:t>
      </w:r>
      <w:r w:rsidRPr="003A574F">
        <w:rPr>
          <w:sz w:val="28"/>
          <w:szCs w:val="28"/>
        </w:rPr>
        <w:t>, ГСК</w:t>
      </w:r>
      <w:r w:rsidR="00060CDC" w:rsidRPr="003A574F">
        <w:rPr>
          <w:sz w:val="28"/>
          <w:szCs w:val="28"/>
        </w:rPr>
        <w:t xml:space="preserve"> </w:t>
      </w:r>
      <w:r w:rsidRPr="003A574F">
        <w:rPr>
          <w:sz w:val="28"/>
          <w:szCs w:val="28"/>
        </w:rPr>
        <w:t>«Автомобилист» - 184 бокса, «Автомобилист-2» - 242 бокса, ГСК «Центр»-50 бокс</w:t>
      </w:r>
      <w:r w:rsidR="00060CDC" w:rsidRPr="003A574F">
        <w:rPr>
          <w:sz w:val="28"/>
          <w:szCs w:val="28"/>
        </w:rPr>
        <w:t>ов</w:t>
      </w:r>
      <w:r w:rsidRPr="003A574F">
        <w:rPr>
          <w:sz w:val="28"/>
          <w:szCs w:val="28"/>
        </w:rPr>
        <w:t>, ГСК «За рулем» - 70 боксов, ГСК «Автотурист» - 10</w:t>
      </w:r>
      <w:r w:rsidR="00F01C67" w:rsidRPr="003A574F">
        <w:rPr>
          <w:sz w:val="28"/>
          <w:szCs w:val="28"/>
        </w:rPr>
        <w:t>27</w:t>
      </w:r>
      <w:r w:rsidRPr="003A574F">
        <w:rPr>
          <w:sz w:val="28"/>
          <w:szCs w:val="28"/>
        </w:rPr>
        <w:t xml:space="preserve"> боксов.</w:t>
      </w:r>
      <w:proofErr w:type="gramEnd"/>
      <w:r w:rsidRPr="003A574F">
        <w:rPr>
          <w:sz w:val="28"/>
          <w:szCs w:val="28"/>
        </w:rPr>
        <w:t xml:space="preserve"> Общая численность </w:t>
      </w:r>
      <w:proofErr w:type="spellStart"/>
      <w:r w:rsidRPr="003A574F">
        <w:rPr>
          <w:sz w:val="28"/>
          <w:szCs w:val="28"/>
        </w:rPr>
        <w:t>машино</w:t>
      </w:r>
      <w:proofErr w:type="spellEnd"/>
      <w:r w:rsidRPr="003A574F">
        <w:rPr>
          <w:sz w:val="28"/>
          <w:szCs w:val="28"/>
        </w:rPr>
        <w:t xml:space="preserve"> - мест </w:t>
      </w:r>
      <w:r w:rsidR="00F01C67" w:rsidRPr="003A574F">
        <w:rPr>
          <w:sz w:val="28"/>
          <w:szCs w:val="28"/>
        </w:rPr>
        <w:t>3415</w:t>
      </w:r>
      <w:r w:rsidRPr="003A574F">
        <w:rPr>
          <w:sz w:val="28"/>
          <w:szCs w:val="28"/>
        </w:rPr>
        <w:t>. Количество зарегистрированного автотранспорта в городе по данным ГИБДД – 8500 автомашин.</w:t>
      </w:r>
    </w:p>
    <w:p w14:paraId="59156F6C" w14:textId="1298B0CD" w:rsidR="00F0534C" w:rsidRPr="003A574F" w:rsidRDefault="00F0534C" w:rsidP="00F0534C">
      <w:pPr>
        <w:shd w:val="clear" w:color="auto" w:fill="FFFFFF"/>
        <w:suppressAutoHyphens/>
        <w:ind w:firstLine="709"/>
        <w:rPr>
          <w:sz w:val="28"/>
          <w:szCs w:val="28"/>
        </w:rPr>
      </w:pPr>
      <w:r w:rsidRPr="00EC35CC">
        <w:rPr>
          <w:sz w:val="28"/>
          <w:szCs w:val="28"/>
        </w:rPr>
        <w:t>Также на территории муниципального образования располага</w:t>
      </w:r>
      <w:r w:rsidR="00A33995" w:rsidRPr="00EC35CC">
        <w:rPr>
          <w:sz w:val="28"/>
          <w:szCs w:val="28"/>
        </w:rPr>
        <w:t>е</w:t>
      </w:r>
      <w:r w:rsidRPr="00EC35CC">
        <w:rPr>
          <w:sz w:val="28"/>
          <w:szCs w:val="28"/>
        </w:rPr>
        <w:t>тся платн</w:t>
      </w:r>
      <w:r w:rsidR="00A33995" w:rsidRPr="00EC35CC">
        <w:rPr>
          <w:sz w:val="28"/>
          <w:szCs w:val="28"/>
        </w:rPr>
        <w:t>ая</w:t>
      </w:r>
      <w:r w:rsidRPr="00EC35CC">
        <w:rPr>
          <w:sz w:val="28"/>
          <w:szCs w:val="28"/>
        </w:rPr>
        <w:t xml:space="preserve"> стоянк</w:t>
      </w:r>
      <w:r w:rsidR="00A33995" w:rsidRPr="00EC35CC">
        <w:rPr>
          <w:sz w:val="28"/>
          <w:szCs w:val="28"/>
        </w:rPr>
        <w:t>а</w:t>
      </w:r>
      <w:r w:rsidRPr="00EC35CC">
        <w:rPr>
          <w:sz w:val="28"/>
          <w:szCs w:val="28"/>
        </w:rPr>
        <w:t xml:space="preserve"> с твердым покрытием: на ул.</w:t>
      </w:r>
      <w:r w:rsidR="00F501E7" w:rsidRPr="00EC35CC">
        <w:rPr>
          <w:sz w:val="28"/>
          <w:szCs w:val="28"/>
        </w:rPr>
        <w:t xml:space="preserve"> </w:t>
      </w:r>
      <w:r w:rsidRPr="00EC35CC">
        <w:rPr>
          <w:sz w:val="28"/>
          <w:szCs w:val="28"/>
        </w:rPr>
        <w:t xml:space="preserve">Московская </w:t>
      </w:r>
      <w:r w:rsidR="00F01C67" w:rsidRPr="00EC35CC">
        <w:rPr>
          <w:sz w:val="28"/>
          <w:szCs w:val="28"/>
        </w:rPr>
        <w:t>0,</w:t>
      </w:r>
      <w:r w:rsidRPr="00EC35CC">
        <w:rPr>
          <w:sz w:val="28"/>
          <w:szCs w:val="28"/>
        </w:rPr>
        <w:t>25 га. Об</w:t>
      </w:r>
      <w:r w:rsidR="00060CDC" w:rsidRPr="00EC35CC">
        <w:rPr>
          <w:sz w:val="28"/>
          <w:szCs w:val="28"/>
        </w:rPr>
        <w:t xml:space="preserve">щее </w:t>
      </w:r>
      <w:r w:rsidR="00060CDC" w:rsidRPr="00EC35CC">
        <w:rPr>
          <w:sz w:val="28"/>
          <w:szCs w:val="28"/>
        </w:rPr>
        <w:lastRenderedPageBreak/>
        <w:t>количество стояночных мест -</w:t>
      </w:r>
      <w:r w:rsidRPr="00EC35CC">
        <w:rPr>
          <w:sz w:val="28"/>
          <w:szCs w:val="28"/>
        </w:rPr>
        <w:t xml:space="preserve"> </w:t>
      </w:r>
      <w:r w:rsidR="00A33995" w:rsidRPr="00EC35CC">
        <w:rPr>
          <w:sz w:val="28"/>
          <w:szCs w:val="28"/>
        </w:rPr>
        <w:t>145</w:t>
      </w:r>
      <w:r w:rsidRPr="00EC35CC">
        <w:rPr>
          <w:sz w:val="28"/>
          <w:szCs w:val="28"/>
        </w:rPr>
        <w:t>.</w:t>
      </w:r>
      <w:r w:rsidRPr="003A574F">
        <w:rPr>
          <w:sz w:val="28"/>
          <w:szCs w:val="28"/>
        </w:rPr>
        <w:t xml:space="preserve"> Таким образом</w:t>
      </w:r>
      <w:r w:rsidR="00F01C67" w:rsidRPr="003A574F">
        <w:rPr>
          <w:sz w:val="28"/>
          <w:szCs w:val="28"/>
        </w:rPr>
        <w:t>,</w:t>
      </w:r>
      <w:r w:rsidRPr="003A574F">
        <w:rPr>
          <w:sz w:val="28"/>
          <w:szCs w:val="28"/>
        </w:rPr>
        <w:t xml:space="preserve"> наблюдается явный дефицит объектов обслуживания и хранения автотранспорта.</w:t>
      </w:r>
    </w:p>
    <w:p w14:paraId="3DC1E35E" w14:textId="1E9338D4" w:rsidR="00F0534C" w:rsidRDefault="00E56EB7" w:rsidP="0015770B">
      <w:pPr>
        <w:shd w:val="clear" w:color="auto" w:fill="FFFFFF"/>
        <w:suppressAutoHyphens/>
        <w:ind w:firstLine="709"/>
        <w:rPr>
          <w:sz w:val="28"/>
          <w:szCs w:val="28"/>
        </w:rPr>
      </w:pPr>
      <w:r>
        <w:rPr>
          <w:sz w:val="28"/>
          <w:szCs w:val="28"/>
        </w:rPr>
        <w:t>На территории муниципального образования «Город Балабаново» в</w:t>
      </w:r>
      <w:r w:rsidR="00F01C67" w:rsidRPr="00E07B4C">
        <w:rPr>
          <w:sz w:val="28"/>
          <w:szCs w:val="28"/>
        </w:rPr>
        <w:t xml:space="preserve"> </w:t>
      </w:r>
      <w:r w:rsidR="00F01C67" w:rsidRPr="00E56EB7">
        <w:rPr>
          <w:sz w:val="28"/>
          <w:szCs w:val="28"/>
        </w:rPr>
        <w:t>2019-202</w:t>
      </w:r>
      <w:r w:rsidR="009847E2">
        <w:rPr>
          <w:sz w:val="28"/>
          <w:szCs w:val="28"/>
        </w:rPr>
        <w:t>4</w:t>
      </w:r>
      <w:r w:rsidR="00F01C67" w:rsidRPr="00E07B4C">
        <w:rPr>
          <w:sz w:val="28"/>
          <w:szCs w:val="28"/>
        </w:rPr>
        <w:t xml:space="preserve"> годах планируется р</w:t>
      </w:r>
      <w:r w:rsidR="00F0534C" w:rsidRPr="00E07B4C">
        <w:rPr>
          <w:sz w:val="28"/>
          <w:szCs w:val="28"/>
        </w:rPr>
        <w:t>еконструкция с последующей эксплуатацией на платной основе федеральной автомобильной дороги М-3 «Украина» - от Москвы через Калугу, Брянск до границы с Украиной (на Киев).</w:t>
      </w:r>
    </w:p>
    <w:p w14:paraId="1865971B" w14:textId="47DFAE8F" w:rsidR="00590B76" w:rsidRPr="00590B76" w:rsidRDefault="00590B76" w:rsidP="0015770B">
      <w:pPr>
        <w:shd w:val="clear" w:color="auto" w:fill="FFFFFF"/>
        <w:suppressAutoHyphens/>
        <w:ind w:firstLine="709"/>
        <w:rPr>
          <w:color w:val="FF0000"/>
          <w:sz w:val="28"/>
          <w:szCs w:val="28"/>
        </w:rPr>
      </w:pPr>
      <w:proofErr w:type="gramStart"/>
      <w:r w:rsidRPr="00590B76">
        <w:rPr>
          <w:color w:val="FF0000"/>
          <w:sz w:val="28"/>
          <w:szCs w:val="28"/>
          <w:lang w:eastAsia="en-US"/>
        </w:rPr>
        <w:t xml:space="preserve">Документации по планировке территории объекта «Реконструкция с последующей эксплуатацией на платной основе федеральной автомобильной дороги М-3 «Украина» - от Москвы через Калугу, Брянск до границы с Украиной (на Киев), участок км 65 – км 173, Московская и Калужская области», </w:t>
      </w:r>
      <w:r w:rsidRPr="00590B76">
        <w:rPr>
          <w:color w:val="FF0000"/>
          <w:sz w:val="28"/>
          <w:szCs w:val="28"/>
          <w:lang w:val="en-US" w:eastAsia="en-US"/>
        </w:rPr>
        <w:t>II</w:t>
      </w:r>
      <w:r w:rsidRPr="00590B76">
        <w:rPr>
          <w:color w:val="FF0000"/>
          <w:sz w:val="28"/>
          <w:szCs w:val="28"/>
          <w:lang w:eastAsia="en-US"/>
        </w:rPr>
        <w:t xml:space="preserve"> этап участок км 65 – км 124», утверждена распоряжением Федерального дорожного агентства от 02.04.2015 г. № 609-р.</w:t>
      </w:r>
      <w:proofErr w:type="gramEnd"/>
    </w:p>
    <w:p w14:paraId="5A834024" w14:textId="754938DE" w:rsidR="002D7630" w:rsidRPr="002D7630" w:rsidRDefault="002D7630" w:rsidP="0015770B">
      <w:pPr>
        <w:shd w:val="clear" w:color="auto" w:fill="FFFFFF"/>
        <w:suppressAutoHyphens/>
        <w:ind w:firstLine="709"/>
        <w:rPr>
          <w:color w:val="FF0000"/>
          <w:sz w:val="28"/>
          <w:szCs w:val="28"/>
        </w:rPr>
      </w:pPr>
      <w:r w:rsidRPr="002D7630">
        <w:rPr>
          <w:color w:val="FF0000"/>
          <w:sz w:val="28"/>
          <w:szCs w:val="28"/>
        </w:rPr>
        <w:t>В соответствии со 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 Распоряжением Правительства Российской Федерации от 19.03.2013 г. № 384-р, предусмотре</w:t>
      </w:r>
      <w:r>
        <w:rPr>
          <w:color w:val="FF0000"/>
          <w:sz w:val="28"/>
          <w:szCs w:val="28"/>
        </w:rPr>
        <w:t>но</w:t>
      </w:r>
      <w:r w:rsidRPr="002D7630">
        <w:rPr>
          <w:color w:val="FF0000"/>
          <w:sz w:val="28"/>
          <w:szCs w:val="28"/>
        </w:rPr>
        <w:t xml:space="preserve"> мероприятие по реконструкции автомобильной дороги общего пользования федерального значения А-108 "Московское большое кольцо» Дмитров</w:t>
      </w:r>
      <w:r>
        <w:rPr>
          <w:color w:val="FF0000"/>
          <w:sz w:val="28"/>
          <w:szCs w:val="28"/>
        </w:rPr>
        <w:t xml:space="preserve"> - </w:t>
      </w:r>
      <w:r w:rsidRPr="002D7630">
        <w:rPr>
          <w:color w:val="FF0000"/>
          <w:sz w:val="28"/>
          <w:szCs w:val="28"/>
        </w:rPr>
        <w:t>Сергиев Посад</w:t>
      </w:r>
      <w:r>
        <w:rPr>
          <w:color w:val="FF0000"/>
          <w:sz w:val="28"/>
          <w:szCs w:val="28"/>
        </w:rPr>
        <w:t xml:space="preserve"> </w:t>
      </w:r>
      <w:proofErr w:type="gramStart"/>
      <w:r>
        <w:rPr>
          <w:color w:val="FF0000"/>
          <w:sz w:val="28"/>
          <w:szCs w:val="28"/>
        </w:rPr>
        <w:t>-</w:t>
      </w:r>
      <w:r w:rsidRPr="002D7630">
        <w:rPr>
          <w:color w:val="FF0000"/>
          <w:sz w:val="28"/>
          <w:szCs w:val="28"/>
        </w:rPr>
        <w:t>О</w:t>
      </w:r>
      <w:proofErr w:type="gramEnd"/>
      <w:r w:rsidRPr="002D7630">
        <w:rPr>
          <w:color w:val="FF0000"/>
          <w:sz w:val="28"/>
          <w:szCs w:val="28"/>
        </w:rPr>
        <w:t>рехово-</w:t>
      </w:r>
      <w:r>
        <w:rPr>
          <w:color w:val="FF0000"/>
          <w:sz w:val="28"/>
          <w:szCs w:val="28"/>
        </w:rPr>
        <w:t>З</w:t>
      </w:r>
      <w:r w:rsidRPr="002D7630">
        <w:rPr>
          <w:color w:val="FF0000"/>
          <w:sz w:val="28"/>
          <w:szCs w:val="28"/>
        </w:rPr>
        <w:t>уево</w:t>
      </w:r>
      <w:r>
        <w:rPr>
          <w:color w:val="FF0000"/>
          <w:sz w:val="28"/>
          <w:szCs w:val="28"/>
        </w:rPr>
        <w:t xml:space="preserve"> – </w:t>
      </w:r>
      <w:r w:rsidRPr="002D7630">
        <w:rPr>
          <w:color w:val="FF0000"/>
          <w:sz w:val="28"/>
          <w:szCs w:val="28"/>
        </w:rPr>
        <w:t>Воскресенск</w:t>
      </w:r>
      <w:r>
        <w:rPr>
          <w:color w:val="FF0000"/>
          <w:sz w:val="28"/>
          <w:szCs w:val="28"/>
        </w:rPr>
        <w:t xml:space="preserve"> – </w:t>
      </w:r>
      <w:r w:rsidRPr="002D7630">
        <w:rPr>
          <w:color w:val="FF0000"/>
          <w:sz w:val="28"/>
          <w:szCs w:val="28"/>
        </w:rPr>
        <w:t>Михне</w:t>
      </w:r>
      <w:r>
        <w:rPr>
          <w:color w:val="FF0000"/>
          <w:sz w:val="28"/>
          <w:szCs w:val="28"/>
        </w:rPr>
        <w:t>во – Балабаново – Руза – Клин -Дмитров.</w:t>
      </w:r>
    </w:p>
    <w:p w14:paraId="708E66EE" w14:textId="0F36F5BD" w:rsidR="0015770B" w:rsidRPr="003E6291" w:rsidRDefault="0015770B" w:rsidP="0015770B">
      <w:pPr>
        <w:shd w:val="clear" w:color="auto" w:fill="FFFFFF"/>
        <w:suppressAutoHyphens/>
        <w:ind w:firstLine="709"/>
        <w:rPr>
          <w:sz w:val="28"/>
          <w:szCs w:val="28"/>
        </w:rPr>
      </w:pPr>
      <w:r w:rsidRPr="00E07B4C">
        <w:rPr>
          <w:sz w:val="28"/>
          <w:szCs w:val="28"/>
        </w:rPr>
        <w:tab/>
      </w:r>
      <w:r w:rsidRPr="003E6291">
        <w:rPr>
          <w:sz w:val="28"/>
          <w:szCs w:val="28"/>
        </w:rPr>
        <w:t>Программой дорожных работ ГКУ Калужской области «</w:t>
      </w:r>
      <w:proofErr w:type="spellStart"/>
      <w:r w:rsidRPr="003E6291">
        <w:rPr>
          <w:sz w:val="28"/>
          <w:szCs w:val="28"/>
        </w:rPr>
        <w:t>Калугадорзаказчик</w:t>
      </w:r>
      <w:proofErr w:type="spellEnd"/>
      <w:r w:rsidRPr="003E6291">
        <w:rPr>
          <w:sz w:val="28"/>
          <w:szCs w:val="28"/>
        </w:rPr>
        <w:t>» на 2019-202</w:t>
      </w:r>
      <w:r w:rsidR="009847E2">
        <w:rPr>
          <w:sz w:val="28"/>
          <w:szCs w:val="28"/>
        </w:rPr>
        <w:t>4</w:t>
      </w:r>
      <w:r w:rsidRPr="003E6291">
        <w:rPr>
          <w:sz w:val="28"/>
          <w:szCs w:val="28"/>
        </w:rPr>
        <w:t xml:space="preserve"> годы предусмотрен</w:t>
      </w:r>
      <w:r w:rsidR="00E56EB7" w:rsidRPr="003E6291">
        <w:rPr>
          <w:sz w:val="28"/>
          <w:szCs w:val="28"/>
        </w:rPr>
        <w:t>а</w:t>
      </w:r>
      <w:r w:rsidRPr="003E6291">
        <w:rPr>
          <w:sz w:val="28"/>
          <w:szCs w:val="28"/>
        </w:rPr>
        <w:t xml:space="preserve"> </w:t>
      </w:r>
      <w:r w:rsidR="00E56EB7" w:rsidRPr="003E6291">
        <w:rPr>
          <w:sz w:val="28"/>
          <w:szCs w:val="28"/>
        </w:rPr>
        <w:t>р</w:t>
      </w:r>
      <w:r w:rsidRPr="003E6291">
        <w:rPr>
          <w:sz w:val="28"/>
          <w:szCs w:val="28"/>
        </w:rPr>
        <w:t xml:space="preserve">еконструкция автомобильной дороги А-108 «Московское большое кольцо» - Балабаново-М-3 «Украина» в Боровском районе на участке с </w:t>
      </w:r>
      <w:proofErr w:type="gramStart"/>
      <w:r w:rsidRPr="003E6291">
        <w:rPr>
          <w:sz w:val="28"/>
          <w:szCs w:val="28"/>
        </w:rPr>
        <w:t>км</w:t>
      </w:r>
      <w:proofErr w:type="gramEnd"/>
      <w:r w:rsidRPr="003E6291">
        <w:rPr>
          <w:sz w:val="28"/>
          <w:szCs w:val="28"/>
        </w:rPr>
        <w:t xml:space="preserve"> 4+785 по   км 5+485 для создания условий реконструкции путепровода тоннельного типа</w:t>
      </w:r>
      <w:r w:rsidR="0047024F" w:rsidRPr="003E6291">
        <w:rPr>
          <w:sz w:val="28"/>
          <w:szCs w:val="28"/>
        </w:rPr>
        <w:t xml:space="preserve"> и строительства эстакады</w:t>
      </w:r>
      <w:r w:rsidRPr="003E6291">
        <w:rPr>
          <w:sz w:val="28"/>
          <w:szCs w:val="28"/>
        </w:rPr>
        <w:t>.</w:t>
      </w:r>
    </w:p>
    <w:p w14:paraId="220FBB83" w14:textId="29F34BF5" w:rsidR="0015770B" w:rsidRPr="003E6291" w:rsidRDefault="003E6291" w:rsidP="0015770B">
      <w:pPr>
        <w:shd w:val="clear" w:color="auto" w:fill="FFFFFF"/>
        <w:suppressAutoHyphens/>
        <w:ind w:firstLine="709"/>
        <w:rPr>
          <w:sz w:val="28"/>
          <w:szCs w:val="28"/>
        </w:rPr>
      </w:pPr>
      <w:r w:rsidRPr="003E6291">
        <w:rPr>
          <w:sz w:val="28"/>
          <w:szCs w:val="28"/>
        </w:rPr>
        <w:t>П</w:t>
      </w:r>
      <w:r w:rsidR="0015770B" w:rsidRPr="003E6291">
        <w:rPr>
          <w:sz w:val="28"/>
          <w:szCs w:val="28"/>
        </w:rPr>
        <w:t>редусмотрено проектирование и строительство автомобильных дорог и проездов местного значения:</w:t>
      </w:r>
    </w:p>
    <w:p w14:paraId="7A9603CD" w14:textId="6503B590" w:rsidR="00826036" w:rsidRPr="0089628D" w:rsidRDefault="00826036" w:rsidP="0015770B">
      <w:pPr>
        <w:shd w:val="clear" w:color="auto" w:fill="FFFFFF"/>
        <w:suppressAutoHyphens/>
        <w:ind w:firstLine="709"/>
        <w:rPr>
          <w:sz w:val="28"/>
          <w:szCs w:val="28"/>
        </w:rPr>
      </w:pPr>
      <w:r w:rsidRPr="0089628D">
        <w:rPr>
          <w:sz w:val="28"/>
          <w:szCs w:val="28"/>
        </w:rPr>
        <w:t xml:space="preserve">- строительство автомобильной дороги и пешеходной зоны к городской поликлинике и проектируемой школе по ул. Гагарина; </w:t>
      </w:r>
    </w:p>
    <w:p w14:paraId="3A26A77E" w14:textId="77777777" w:rsidR="0089628D" w:rsidRPr="00D5623B" w:rsidRDefault="0089628D" w:rsidP="0089628D">
      <w:pPr>
        <w:shd w:val="clear" w:color="auto" w:fill="FFFFFF"/>
        <w:suppressAutoHyphens/>
        <w:ind w:firstLine="709"/>
        <w:rPr>
          <w:b/>
          <w:sz w:val="28"/>
          <w:szCs w:val="28"/>
        </w:rPr>
      </w:pPr>
      <w:r w:rsidRPr="0089628D">
        <w:rPr>
          <w:sz w:val="28"/>
          <w:szCs w:val="28"/>
        </w:rPr>
        <w:tab/>
        <w:t>-</w:t>
      </w:r>
      <w:r w:rsidRPr="0089628D">
        <w:rPr>
          <w:sz w:val="28"/>
          <w:szCs w:val="28"/>
        </w:rPr>
        <w:tab/>
        <w:t>строительство одностороннего проезда от привокзальной площади в районе д.3 пл. 50 лет Октября.</w:t>
      </w:r>
      <w:r w:rsidRPr="00D5623B">
        <w:rPr>
          <w:sz w:val="28"/>
          <w:szCs w:val="28"/>
        </w:rPr>
        <w:t xml:space="preserve"> </w:t>
      </w:r>
    </w:p>
    <w:p w14:paraId="50995E97" w14:textId="79DA3A38" w:rsidR="0015770B" w:rsidRPr="0089628D" w:rsidRDefault="0015770B" w:rsidP="0015770B">
      <w:pPr>
        <w:shd w:val="clear" w:color="auto" w:fill="FFFFFF"/>
        <w:suppressAutoHyphens/>
        <w:ind w:firstLine="709"/>
        <w:rPr>
          <w:sz w:val="28"/>
          <w:szCs w:val="28"/>
        </w:rPr>
      </w:pPr>
      <w:r w:rsidRPr="0089628D">
        <w:rPr>
          <w:sz w:val="28"/>
          <w:szCs w:val="28"/>
        </w:rPr>
        <w:t>-</w:t>
      </w:r>
      <w:r w:rsidRPr="0089628D">
        <w:rPr>
          <w:sz w:val="28"/>
          <w:szCs w:val="28"/>
        </w:rPr>
        <w:tab/>
      </w:r>
      <w:r w:rsidR="00E27738" w:rsidRPr="0089628D">
        <w:rPr>
          <w:sz w:val="28"/>
          <w:szCs w:val="28"/>
        </w:rPr>
        <w:t xml:space="preserve">строительство автомобильной дороги от ул. Коммунальной до </w:t>
      </w:r>
      <w:r w:rsidR="004F4710">
        <w:rPr>
          <w:sz w:val="28"/>
          <w:szCs w:val="28"/>
        </w:rPr>
        <w:t xml:space="preserve">                </w:t>
      </w:r>
      <w:r w:rsidR="00E27738" w:rsidRPr="0089628D">
        <w:rPr>
          <w:sz w:val="28"/>
          <w:szCs w:val="28"/>
        </w:rPr>
        <w:t>ул. Московской</w:t>
      </w:r>
      <w:r w:rsidRPr="0089628D">
        <w:rPr>
          <w:sz w:val="28"/>
          <w:szCs w:val="28"/>
        </w:rPr>
        <w:t>;</w:t>
      </w:r>
    </w:p>
    <w:p w14:paraId="1BE2BFB7" w14:textId="74737954" w:rsidR="0015770B" w:rsidRPr="0089628D" w:rsidRDefault="0015770B" w:rsidP="0015770B">
      <w:pPr>
        <w:shd w:val="clear" w:color="auto" w:fill="FFFFFF"/>
        <w:suppressAutoHyphens/>
        <w:ind w:firstLine="709"/>
        <w:rPr>
          <w:sz w:val="28"/>
          <w:szCs w:val="28"/>
        </w:rPr>
      </w:pPr>
      <w:r w:rsidRPr="0089628D">
        <w:rPr>
          <w:sz w:val="28"/>
          <w:szCs w:val="28"/>
        </w:rPr>
        <w:tab/>
        <w:t>-</w:t>
      </w:r>
      <w:r w:rsidRPr="0089628D">
        <w:rPr>
          <w:sz w:val="28"/>
          <w:szCs w:val="28"/>
        </w:rPr>
        <w:tab/>
      </w:r>
      <w:r w:rsidR="00E013A6" w:rsidRPr="0089628D">
        <w:rPr>
          <w:sz w:val="28"/>
          <w:szCs w:val="28"/>
        </w:rPr>
        <w:t xml:space="preserve">строительство автомобильной дороги по ул. </w:t>
      </w:r>
      <w:proofErr w:type="gramStart"/>
      <w:r w:rsidR="00E013A6" w:rsidRPr="0089628D">
        <w:rPr>
          <w:sz w:val="28"/>
          <w:szCs w:val="28"/>
        </w:rPr>
        <w:t>Кооперативная</w:t>
      </w:r>
      <w:proofErr w:type="gramEnd"/>
      <w:r w:rsidR="0089628D" w:rsidRPr="0089628D">
        <w:rPr>
          <w:sz w:val="28"/>
          <w:szCs w:val="28"/>
        </w:rPr>
        <w:t>.</w:t>
      </w:r>
    </w:p>
    <w:p w14:paraId="0098245D" w14:textId="49BF40F0" w:rsidR="004E02B1" w:rsidRDefault="004E02B1" w:rsidP="00734345">
      <w:pPr>
        <w:pStyle w:val="a0"/>
        <w:rPr>
          <w:b/>
          <w:sz w:val="28"/>
          <w:szCs w:val="28"/>
          <w:lang w:val="ru-RU"/>
        </w:rPr>
      </w:pPr>
      <w:r w:rsidRPr="00B77FEA">
        <w:rPr>
          <w:b/>
          <w:sz w:val="28"/>
          <w:szCs w:val="28"/>
          <w:lang w:val="ru-RU"/>
        </w:rPr>
        <w:t>Железнодорожный транспорт</w:t>
      </w:r>
    </w:p>
    <w:p w14:paraId="79BB648C" w14:textId="1806D456" w:rsidR="008314D5" w:rsidRDefault="00FE7AA2" w:rsidP="002D3FB6">
      <w:pPr>
        <w:pStyle w:val="a0"/>
        <w:rPr>
          <w:sz w:val="28"/>
          <w:szCs w:val="28"/>
          <w:lang w:val="ru-RU"/>
        </w:rPr>
      </w:pPr>
      <w:r w:rsidRPr="00FE7AA2">
        <w:rPr>
          <w:sz w:val="28"/>
          <w:szCs w:val="28"/>
          <w:lang w:val="ru-RU"/>
        </w:rPr>
        <w:t>«По территории муниципального образования «Город Балабаново» проходит участок двухпутной электрифицированной железнодорожной линии Бекасово - Малоярославец Московской железной дороги - филиала ОАО «РЖД».</w:t>
      </w:r>
    </w:p>
    <w:p w14:paraId="04C91F86" w14:textId="350F1250" w:rsidR="002D3FB6" w:rsidRPr="00B77FEA" w:rsidRDefault="002D3FB6" w:rsidP="002D3FB6">
      <w:pPr>
        <w:pStyle w:val="a0"/>
        <w:rPr>
          <w:sz w:val="28"/>
          <w:szCs w:val="28"/>
          <w:lang w:val="ru-RU"/>
        </w:rPr>
      </w:pPr>
      <w:r w:rsidRPr="00B77FEA">
        <w:rPr>
          <w:sz w:val="28"/>
          <w:szCs w:val="28"/>
          <w:lang w:val="ru-RU"/>
        </w:rPr>
        <w:lastRenderedPageBreak/>
        <w:t xml:space="preserve"> </w:t>
      </w:r>
      <w:r w:rsidR="008314D5" w:rsidRPr="00B77FEA">
        <w:rPr>
          <w:sz w:val="28"/>
          <w:szCs w:val="28"/>
          <w:lang w:val="ru-RU"/>
        </w:rPr>
        <w:t>Протяженность железнодорожной линии</w:t>
      </w:r>
      <w:r w:rsidR="008314D5">
        <w:rPr>
          <w:sz w:val="28"/>
          <w:szCs w:val="28"/>
          <w:lang w:val="ru-RU"/>
        </w:rPr>
        <w:t>,</w:t>
      </w:r>
      <w:r w:rsidR="008314D5" w:rsidRPr="00B77FEA">
        <w:rPr>
          <w:sz w:val="28"/>
          <w:szCs w:val="28"/>
          <w:lang w:val="ru-RU"/>
        </w:rPr>
        <w:t xml:space="preserve"> расположенн</w:t>
      </w:r>
      <w:r w:rsidR="008314D5">
        <w:rPr>
          <w:sz w:val="28"/>
          <w:szCs w:val="28"/>
          <w:lang w:val="ru-RU"/>
        </w:rPr>
        <w:t>ой</w:t>
      </w:r>
      <w:r w:rsidR="008314D5" w:rsidRPr="00B77FEA">
        <w:rPr>
          <w:sz w:val="28"/>
          <w:szCs w:val="28"/>
          <w:lang w:val="ru-RU"/>
        </w:rPr>
        <w:t xml:space="preserve"> на 94-96 км от г. Москвы меридионального направления в границах города – 3,35 км.</w:t>
      </w:r>
      <w:r w:rsidR="008314D5">
        <w:rPr>
          <w:sz w:val="28"/>
          <w:szCs w:val="28"/>
          <w:lang w:val="ru-RU"/>
        </w:rPr>
        <w:t xml:space="preserve"> </w:t>
      </w:r>
      <w:r w:rsidRPr="00B77FEA">
        <w:rPr>
          <w:sz w:val="28"/>
          <w:szCs w:val="28"/>
          <w:lang w:val="ru-RU"/>
        </w:rPr>
        <w:t xml:space="preserve">Размеры движения поездов в сутки составляет до 109 пар. Преобладающее направление грузопотоков – Москва-Брянск. </w:t>
      </w:r>
      <w:proofErr w:type="gramStart"/>
      <w:r w:rsidRPr="00B77FEA">
        <w:rPr>
          <w:sz w:val="28"/>
          <w:szCs w:val="28"/>
          <w:lang w:val="ru-RU"/>
        </w:rPr>
        <w:t>Годовой</w:t>
      </w:r>
      <w:proofErr w:type="gramEnd"/>
      <w:r w:rsidRPr="00B77FEA">
        <w:rPr>
          <w:sz w:val="28"/>
          <w:szCs w:val="28"/>
          <w:lang w:val="ru-RU"/>
        </w:rPr>
        <w:t xml:space="preserve"> грузооборот-240000 тонн.</w:t>
      </w:r>
    </w:p>
    <w:p w14:paraId="3172F8E5" w14:textId="32CB1BB7" w:rsidR="002D3FB6" w:rsidRDefault="002D3FB6" w:rsidP="002D3FB6">
      <w:pPr>
        <w:pStyle w:val="a0"/>
        <w:rPr>
          <w:sz w:val="28"/>
          <w:szCs w:val="28"/>
          <w:lang w:val="ru-RU"/>
        </w:rPr>
      </w:pPr>
      <w:r w:rsidRPr="00B77FEA">
        <w:rPr>
          <w:sz w:val="28"/>
          <w:szCs w:val="28"/>
          <w:lang w:val="ru-RU"/>
        </w:rPr>
        <w:t xml:space="preserve">В городе существует одна станция – «Балабаново». Станция осуществляет пропуск транзитных грузов и обслуживает местный грузооборот, а также пассажирские поезда в пригородном сообщении. Тип станции – </w:t>
      </w:r>
      <w:proofErr w:type="gramStart"/>
      <w:r w:rsidRPr="00B77FEA">
        <w:rPr>
          <w:sz w:val="28"/>
          <w:szCs w:val="28"/>
          <w:lang w:val="ru-RU"/>
        </w:rPr>
        <w:t>промежуточная</w:t>
      </w:r>
      <w:proofErr w:type="gramEnd"/>
      <w:r w:rsidRPr="00B77FEA">
        <w:rPr>
          <w:sz w:val="28"/>
          <w:szCs w:val="28"/>
          <w:lang w:val="ru-RU"/>
        </w:rPr>
        <w:t>.</w:t>
      </w:r>
    </w:p>
    <w:p w14:paraId="219DC14F" w14:textId="700A92D7" w:rsidR="0088686B" w:rsidRPr="00314CBC" w:rsidRDefault="0088686B" w:rsidP="0088686B">
      <w:pPr>
        <w:pStyle w:val="a0"/>
        <w:rPr>
          <w:sz w:val="28"/>
          <w:szCs w:val="28"/>
          <w:lang w:val="ru-RU"/>
        </w:rPr>
      </w:pPr>
      <w:r w:rsidRPr="00314CBC">
        <w:rPr>
          <w:sz w:val="28"/>
          <w:szCs w:val="28"/>
          <w:lang w:val="ru-RU"/>
        </w:rPr>
        <w:t>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Правительства Российской Федерации от 19 марта 2013 г. № 384-р (далее схема территориального планирования Российской Федерации) предусмотрены следующие мероприятия:</w:t>
      </w:r>
    </w:p>
    <w:p w14:paraId="3C0DC66C" w14:textId="77777777" w:rsidR="0088686B" w:rsidRPr="00314CBC" w:rsidRDefault="0088686B" w:rsidP="0088686B">
      <w:pPr>
        <w:pStyle w:val="a0"/>
        <w:rPr>
          <w:sz w:val="28"/>
          <w:szCs w:val="28"/>
          <w:lang w:val="ru-RU"/>
        </w:rPr>
      </w:pPr>
      <w:r w:rsidRPr="00314CBC">
        <w:rPr>
          <w:sz w:val="28"/>
          <w:szCs w:val="28"/>
          <w:lang w:val="ru-RU"/>
        </w:rPr>
        <w:t xml:space="preserve">- организация скоростного движения пассажирских поездов в сообщении Москва </w:t>
      </w:r>
      <w:proofErr w:type="gramStart"/>
      <w:r w:rsidRPr="00314CBC">
        <w:rPr>
          <w:sz w:val="28"/>
          <w:szCs w:val="28"/>
          <w:lang w:val="ru-RU"/>
        </w:rPr>
        <w:t>-С</w:t>
      </w:r>
      <w:proofErr w:type="gramEnd"/>
      <w:r w:rsidRPr="00314CBC">
        <w:rPr>
          <w:sz w:val="28"/>
          <w:szCs w:val="28"/>
          <w:lang w:val="ru-RU"/>
        </w:rPr>
        <w:t>уземка с реконструкцией железнодорожных путей общего пользования (1-й этап - до 2025 года).</w:t>
      </w:r>
    </w:p>
    <w:p w14:paraId="7781E516" w14:textId="77777777" w:rsidR="0088686B" w:rsidRPr="00314CBC" w:rsidRDefault="0088686B" w:rsidP="0088686B">
      <w:pPr>
        <w:pStyle w:val="a0"/>
        <w:rPr>
          <w:sz w:val="28"/>
          <w:szCs w:val="28"/>
          <w:lang w:val="ru-RU"/>
        </w:rPr>
      </w:pPr>
      <w:r w:rsidRPr="00314CBC">
        <w:rPr>
          <w:sz w:val="28"/>
          <w:szCs w:val="28"/>
          <w:lang w:val="ru-RU"/>
        </w:rPr>
        <w:t xml:space="preserve"> - строительство высокоскоростной железнодорожной линии Москва - Калуга - Брянск (Суземка) (2-й этап - до 2030 года).</w:t>
      </w:r>
    </w:p>
    <w:p w14:paraId="4B77B8B0" w14:textId="60B02CBA" w:rsidR="0088686B" w:rsidRPr="00314CBC" w:rsidRDefault="0088686B" w:rsidP="0088686B">
      <w:pPr>
        <w:pStyle w:val="a0"/>
        <w:rPr>
          <w:sz w:val="28"/>
          <w:szCs w:val="28"/>
          <w:lang w:val="ru-RU"/>
        </w:rPr>
      </w:pPr>
      <w:r w:rsidRPr="00314CBC">
        <w:rPr>
          <w:sz w:val="28"/>
          <w:szCs w:val="28"/>
          <w:lang w:val="ru-RU"/>
        </w:rPr>
        <w:t>Организация скоростного движения пассажирских поездов на направлении Москва - Брянск на перспективу до 2027 года, предусмотрена Программой организации скоростного и высокоскоростного сообщения в Российской Федерации до 2036 года, утвержденной протоколом заседания Правления ОАО «РЖД» от 24 мая 2021 г. № 25.</w:t>
      </w:r>
    </w:p>
    <w:p w14:paraId="0814F68A" w14:textId="77777777" w:rsidR="00A82EEA" w:rsidRPr="006C4900" w:rsidRDefault="00A82EEA" w:rsidP="002D3FB6">
      <w:pPr>
        <w:pStyle w:val="a0"/>
        <w:rPr>
          <w:sz w:val="6"/>
          <w:szCs w:val="6"/>
          <w:lang w:val="ru-RU"/>
        </w:rPr>
      </w:pPr>
    </w:p>
    <w:p w14:paraId="6EC28A57" w14:textId="60ABF9C8" w:rsidR="00A82EEA" w:rsidRPr="00B77FEA" w:rsidRDefault="00A82EEA" w:rsidP="00A82EEA">
      <w:pPr>
        <w:suppressAutoHyphens/>
        <w:spacing w:line="360" w:lineRule="auto"/>
        <w:ind w:firstLine="709"/>
        <w:rPr>
          <w:b/>
          <w:sz w:val="28"/>
          <w:szCs w:val="28"/>
        </w:rPr>
      </w:pPr>
      <w:r w:rsidRPr="00B77FEA">
        <w:rPr>
          <w:b/>
          <w:sz w:val="28"/>
          <w:szCs w:val="28"/>
        </w:rPr>
        <w:t xml:space="preserve">Водный транспорт </w:t>
      </w:r>
      <w:r w:rsidR="008314D5">
        <w:rPr>
          <w:b/>
          <w:sz w:val="28"/>
          <w:szCs w:val="28"/>
        </w:rPr>
        <w:t xml:space="preserve">- </w:t>
      </w:r>
      <w:r w:rsidRPr="008314D5">
        <w:rPr>
          <w:sz w:val="28"/>
          <w:szCs w:val="28"/>
        </w:rPr>
        <w:t>отсутствует.</w:t>
      </w:r>
    </w:p>
    <w:p w14:paraId="38421541" w14:textId="77777777" w:rsidR="00A82EEA" w:rsidRPr="00B77FEA" w:rsidRDefault="00A82EEA" w:rsidP="00A82EEA">
      <w:pPr>
        <w:suppressAutoHyphens/>
        <w:ind w:firstLine="709"/>
        <w:rPr>
          <w:b/>
          <w:sz w:val="28"/>
          <w:szCs w:val="28"/>
        </w:rPr>
      </w:pPr>
      <w:r w:rsidRPr="00B77FEA">
        <w:rPr>
          <w:b/>
          <w:sz w:val="28"/>
          <w:szCs w:val="28"/>
        </w:rPr>
        <w:t>Воздушный транспорт</w:t>
      </w:r>
    </w:p>
    <w:p w14:paraId="5A363CF2" w14:textId="77777777" w:rsidR="00A82EEA" w:rsidRPr="00B77FEA" w:rsidRDefault="00A82EEA" w:rsidP="00A82EEA">
      <w:pPr>
        <w:suppressAutoHyphens/>
        <w:ind w:firstLine="709"/>
        <w:rPr>
          <w:sz w:val="28"/>
          <w:szCs w:val="28"/>
        </w:rPr>
      </w:pPr>
      <w:r w:rsidRPr="00B77FEA">
        <w:rPr>
          <w:sz w:val="28"/>
          <w:szCs w:val="28"/>
        </w:rPr>
        <w:t>Муниципальное образование «Город Балабаново» не располагает своим аэропортом. Ближайший аэропорт для пассажирских сообщений - «Внуково», который находится в 65 км от города.</w:t>
      </w:r>
    </w:p>
    <w:p w14:paraId="6DCD040D" w14:textId="3BD03E3B" w:rsidR="00A82EEA" w:rsidRPr="00B77FEA" w:rsidRDefault="00A82EEA" w:rsidP="00A82EEA">
      <w:pPr>
        <w:suppressAutoHyphens/>
        <w:ind w:firstLine="709"/>
        <w:rPr>
          <w:sz w:val="28"/>
          <w:szCs w:val="28"/>
        </w:rPr>
      </w:pPr>
      <w:r w:rsidRPr="00B77FEA">
        <w:rPr>
          <w:sz w:val="28"/>
          <w:szCs w:val="28"/>
        </w:rPr>
        <w:t xml:space="preserve">Возможности осуществления сообщения воздушным транспортом зависят от решения руководства </w:t>
      </w:r>
      <w:proofErr w:type="spellStart"/>
      <w:r w:rsidRPr="00B77FEA">
        <w:rPr>
          <w:sz w:val="28"/>
          <w:szCs w:val="28"/>
        </w:rPr>
        <w:t>Росгвардии</w:t>
      </w:r>
      <w:proofErr w:type="spellEnd"/>
      <w:r w:rsidRPr="00B77FEA">
        <w:rPr>
          <w:sz w:val="28"/>
          <w:szCs w:val="28"/>
        </w:rPr>
        <w:t>, в чьем ведении находится военный аэродром «</w:t>
      </w:r>
      <w:proofErr w:type="spellStart"/>
      <w:r w:rsidRPr="00B77FEA">
        <w:rPr>
          <w:sz w:val="28"/>
          <w:szCs w:val="28"/>
        </w:rPr>
        <w:t>Ермолино</w:t>
      </w:r>
      <w:proofErr w:type="spellEnd"/>
      <w:r w:rsidRPr="00B77FEA">
        <w:rPr>
          <w:sz w:val="28"/>
          <w:szCs w:val="28"/>
        </w:rPr>
        <w:t>», расположенный в непосредственной близости от муниципального образования «Город Балабаново».</w:t>
      </w:r>
    </w:p>
    <w:p w14:paraId="6A42B2BB" w14:textId="77777777" w:rsidR="00AA1C9B" w:rsidRPr="00441EC4" w:rsidRDefault="00AA1C9B" w:rsidP="00AA1C9B">
      <w:pPr>
        <w:suppressAutoHyphens/>
        <w:ind w:firstLine="709"/>
        <w:jc w:val="left"/>
        <w:rPr>
          <w:sz w:val="28"/>
          <w:szCs w:val="28"/>
        </w:rPr>
      </w:pPr>
      <w:r w:rsidRPr="00441EC4">
        <w:rPr>
          <w:b/>
          <w:bCs/>
          <w:sz w:val="28"/>
          <w:szCs w:val="28"/>
        </w:rPr>
        <w:t>Выводы</w:t>
      </w:r>
      <w:r w:rsidRPr="00441EC4">
        <w:rPr>
          <w:sz w:val="28"/>
          <w:szCs w:val="28"/>
        </w:rPr>
        <w:t>:</w:t>
      </w:r>
    </w:p>
    <w:p w14:paraId="1BCF8D39" w14:textId="77777777" w:rsidR="00AA1C9B" w:rsidRPr="00441EC4" w:rsidRDefault="00AA1C9B" w:rsidP="00AA1C9B">
      <w:pPr>
        <w:suppressAutoHyphens/>
        <w:ind w:firstLine="709"/>
        <w:rPr>
          <w:sz w:val="28"/>
          <w:szCs w:val="28"/>
        </w:rPr>
      </w:pPr>
      <w:r w:rsidRPr="00441EC4">
        <w:rPr>
          <w:sz w:val="28"/>
          <w:szCs w:val="28"/>
        </w:rPr>
        <w:t>Необходимые мероприятия для улучшения состояния транспортной инфраструктуры города:</w:t>
      </w:r>
    </w:p>
    <w:p w14:paraId="04697CA8" w14:textId="77777777" w:rsidR="00AA1C9B" w:rsidRPr="00441EC4" w:rsidRDefault="00AA1C9B" w:rsidP="00AA1C9B">
      <w:pPr>
        <w:suppressAutoHyphens/>
        <w:ind w:firstLine="709"/>
        <w:rPr>
          <w:sz w:val="28"/>
          <w:szCs w:val="28"/>
        </w:rPr>
      </w:pPr>
      <w:r w:rsidRPr="00441EC4">
        <w:rPr>
          <w:sz w:val="28"/>
          <w:szCs w:val="28"/>
        </w:rPr>
        <w:t xml:space="preserve">1. </w:t>
      </w:r>
      <w:r w:rsidRPr="00441EC4">
        <w:rPr>
          <w:i/>
          <w:sz w:val="28"/>
          <w:szCs w:val="28"/>
        </w:rPr>
        <w:t>Железнодорожный транспорт</w:t>
      </w:r>
      <w:r w:rsidRPr="00441EC4">
        <w:rPr>
          <w:sz w:val="28"/>
          <w:szCs w:val="28"/>
        </w:rPr>
        <w:t xml:space="preserve">. </w:t>
      </w:r>
    </w:p>
    <w:p w14:paraId="72C605CB" w14:textId="1A0DD6F8" w:rsidR="00AA1C9B" w:rsidRPr="00441EC4" w:rsidRDefault="00AA1C9B" w:rsidP="00AA1C9B">
      <w:pPr>
        <w:suppressAutoHyphens/>
        <w:ind w:firstLine="709"/>
        <w:rPr>
          <w:sz w:val="28"/>
          <w:szCs w:val="28"/>
        </w:rPr>
      </w:pPr>
      <w:r w:rsidRPr="00441EC4">
        <w:rPr>
          <w:sz w:val="28"/>
          <w:szCs w:val="28"/>
        </w:rPr>
        <w:t>Необходимо строительство безопасного наземного перехода через железнодорожные пути на станции Балабаново.</w:t>
      </w:r>
    </w:p>
    <w:p w14:paraId="7CA3C38E" w14:textId="3B1C685D" w:rsidR="00AA1C9B" w:rsidRPr="00441EC4" w:rsidRDefault="00AA1C9B" w:rsidP="00AA1C9B">
      <w:pPr>
        <w:suppressAutoHyphens/>
        <w:ind w:firstLine="709"/>
        <w:rPr>
          <w:sz w:val="28"/>
          <w:szCs w:val="28"/>
        </w:rPr>
      </w:pPr>
      <w:r w:rsidRPr="00441EC4">
        <w:rPr>
          <w:sz w:val="28"/>
          <w:szCs w:val="28"/>
        </w:rPr>
        <w:t xml:space="preserve">2. </w:t>
      </w:r>
      <w:r w:rsidRPr="00441EC4">
        <w:rPr>
          <w:i/>
          <w:sz w:val="28"/>
          <w:szCs w:val="28"/>
        </w:rPr>
        <w:t>Улично-дорожная сеть</w:t>
      </w:r>
      <w:r w:rsidRPr="00441EC4">
        <w:rPr>
          <w:sz w:val="28"/>
          <w:szCs w:val="28"/>
        </w:rPr>
        <w:t>.</w:t>
      </w:r>
    </w:p>
    <w:p w14:paraId="6B5E8C53" w14:textId="382C85DB" w:rsidR="00590B6F" w:rsidRPr="0054703B" w:rsidRDefault="00AA1C9B" w:rsidP="00AA1C9B">
      <w:pPr>
        <w:suppressAutoHyphens/>
        <w:ind w:firstLine="709"/>
        <w:rPr>
          <w:sz w:val="28"/>
          <w:szCs w:val="28"/>
        </w:rPr>
      </w:pPr>
      <w:r w:rsidRPr="0054703B">
        <w:rPr>
          <w:sz w:val="28"/>
          <w:szCs w:val="28"/>
        </w:rPr>
        <w:lastRenderedPageBreak/>
        <w:t>2.1</w:t>
      </w:r>
      <w:r w:rsidR="00590B6F" w:rsidRPr="0054703B">
        <w:rPr>
          <w:sz w:val="28"/>
          <w:szCs w:val="28"/>
        </w:rPr>
        <w:t>.</w:t>
      </w:r>
      <w:r w:rsidRPr="0054703B">
        <w:rPr>
          <w:sz w:val="28"/>
          <w:szCs w:val="28"/>
        </w:rPr>
        <w:t xml:space="preserve"> </w:t>
      </w:r>
      <w:r w:rsidR="00590B6F" w:rsidRPr="0054703B">
        <w:rPr>
          <w:sz w:val="28"/>
          <w:szCs w:val="28"/>
        </w:rPr>
        <w:t xml:space="preserve">Необходимо выполнить реконструкцию перекрестка ул. </w:t>
      </w:r>
      <w:proofErr w:type="spellStart"/>
      <w:r w:rsidR="00590B6F" w:rsidRPr="0054703B">
        <w:rPr>
          <w:sz w:val="28"/>
          <w:szCs w:val="28"/>
        </w:rPr>
        <w:t>Боровская</w:t>
      </w:r>
      <w:proofErr w:type="spellEnd"/>
      <w:r w:rsidR="00590B6F" w:rsidRPr="0054703B">
        <w:rPr>
          <w:sz w:val="28"/>
          <w:szCs w:val="28"/>
        </w:rPr>
        <w:t xml:space="preserve"> (</w:t>
      </w:r>
      <w:r w:rsidR="00F437C5" w:rsidRPr="0054703B">
        <w:rPr>
          <w:sz w:val="28"/>
          <w:szCs w:val="28"/>
        </w:rPr>
        <w:t xml:space="preserve">дорога </w:t>
      </w:r>
      <w:r w:rsidR="00590B6F" w:rsidRPr="0054703B">
        <w:rPr>
          <w:sz w:val="28"/>
          <w:szCs w:val="28"/>
        </w:rPr>
        <w:t xml:space="preserve">А-108) и дороги «Московское Большое Кольцо» - </w:t>
      </w:r>
      <w:proofErr w:type="spellStart"/>
      <w:r w:rsidR="00590B6F" w:rsidRPr="0054703B">
        <w:rPr>
          <w:sz w:val="28"/>
          <w:szCs w:val="28"/>
        </w:rPr>
        <w:t>Лапшинка</w:t>
      </w:r>
      <w:proofErr w:type="spellEnd"/>
      <w:r w:rsidR="00590B6F" w:rsidRPr="0054703B">
        <w:rPr>
          <w:sz w:val="28"/>
          <w:szCs w:val="28"/>
        </w:rPr>
        <w:t xml:space="preserve"> с расширением проезжей части дороги «Московское Большое Кольцо» - </w:t>
      </w:r>
      <w:proofErr w:type="spellStart"/>
      <w:r w:rsidR="00590B6F" w:rsidRPr="0054703B">
        <w:rPr>
          <w:sz w:val="28"/>
          <w:szCs w:val="28"/>
        </w:rPr>
        <w:t>Лапшинка</w:t>
      </w:r>
      <w:proofErr w:type="spellEnd"/>
      <w:r w:rsidR="00590B6F" w:rsidRPr="0054703B">
        <w:rPr>
          <w:sz w:val="28"/>
          <w:szCs w:val="28"/>
        </w:rPr>
        <w:t>.</w:t>
      </w:r>
    </w:p>
    <w:p w14:paraId="1C5B2236" w14:textId="08A9E7E6" w:rsidR="00590B6F" w:rsidRPr="0054703B" w:rsidRDefault="00590B6F" w:rsidP="00AA1C9B">
      <w:pPr>
        <w:suppressAutoHyphens/>
        <w:ind w:firstLine="709"/>
        <w:rPr>
          <w:sz w:val="28"/>
          <w:szCs w:val="28"/>
        </w:rPr>
      </w:pPr>
      <w:r w:rsidRPr="0054703B">
        <w:rPr>
          <w:sz w:val="28"/>
          <w:szCs w:val="28"/>
        </w:rPr>
        <w:t xml:space="preserve">2.2. Предусмотреть дополнительные дороги местного значения </w:t>
      </w:r>
      <w:r w:rsidR="002D31FF" w:rsidRPr="0054703B">
        <w:rPr>
          <w:sz w:val="28"/>
          <w:szCs w:val="28"/>
        </w:rPr>
        <w:t>на тер</w:t>
      </w:r>
      <w:r w:rsidR="00F437C5" w:rsidRPr="0054703B">
        <w:rPr>
          <w:sz w:val="28"/>
          <w:szCs w:val="28"/>
        </w:rPr>
        <w:t>ритории перспективной застройки: от</w:t>
      </w:r>
      <w:r w:rsidRPr="0054703B">
        <w:rPr>
          <w:sz w:val="28"/>
          <w:szCs w:val="28"/>
        </w:rPr>
        <w:t xml:space="preserve"> </w:t>
      </w:r>
      <w:r w:rsidR="002D31FF" w:rsidRPr="0054703B">
        <w:rPr>
          <w:sz w:val="28"/>
          <w:szCs w:val="28"/>
        </w:rPr>
        <w:t xml:space="preserve">ул. </w:t>
      </w:r>
      <w:proofErr w:type="spellStart"/>
      <w:r w:rsidR="002D31FF" w:rsidRPr="0054703B">
        <w:rPr>
          <w:sz w:val="28"/>
          <w:szCs w:val="28"/>
        </w:rPr>
        <w:t>Боровск</w:t>
      </w:r>
      <w:r w:rsidR="00F437C5" w:rsidRPr="0054703B">
        <w:rPr>
          <w:sz w:val="28"/>
          <w:szCs w:val="28"/>
        </w:rPr>
        <w:t>ая</w:t>
      </w:r>
      <w:proofErr w:type="spellEnd"/>
      <w:r w:rsidR="002D31FF" w:rsidRPr="0054703B">
        <w:rPr>
          <w:sz w:val="28"/>
          <w:szCs w:val="28"/>
        </w:rPr>
        <w:t xml:space="preserve"> </w:t>
      </w:r>
      <w:r w:rsidR="00F437C5" w:rsidRPr="0054703B">
        <w:rPr>
          <w:sz w:val="28"/>
          <w:szCs w:val="28"/>
        </w:rPr>
        <w:t xml:space="preserve">(дорога А-108) к проектируемой школе до пересечения с дорогой «Московское Большое Кольцо» - </w:t>
      </w:r>
      <w:proofErr w:type="spellStart"/>
      <w:r w:rsidR="00F437C5" w:rsidRPr="0054703B">
        <w:rPr>
          <w:sz w:val="28"/>
          <w:szCs w:val="28"/>
        </w:rPr>
        <w:t>Лапшинка</w:t>
      </w:r>
      <w:proofErr w:type="spellEnd"/>
      <w:r w:rsidR="00F437C5" w:rsidRPr="0054703B">
        <w:rPr>
          <w:sz w:val="28"/>
          <w:szCs w:val="28"/>
        </w:rPr>
        <w:t>; от ул. Гагарина до застройки по ул. Дзержинского.</w:t>
      </w:r>
    </w:p>
    <w:p w14:paraId="36DFF4FF" w14:textId="728DECBB" w:rsidR="00683A17" w:rsidRPr="0054703B" w:rsidRDefault="00F437C5" w:rsidP="00683A17">
      <w:pPr>
        <w:suppressAutoHyphens/>
        <w:ind w:firstLine="709"/>
        <w:rPr>
          <w:sz w:val="28"/>
          <w:szCs w:val="28"/>
        </w:rPr>
      </w:pPr>
      <w:r w:rsidRPr="0054703B">
        <w:rPr>
          <w:sz w:val="28"/>
          <w:szCs w:val="28"/>
        </w:rPr>
        <w:t xml:space="preserve">2.3. </w:t>
      </w:r>
      <w:r w:rsidR="00683A17" w:rsidRPr="0054703B">
        <w:rPr>
          <w:sz w:val="28"/>
          <w:szCs w:val="28"/>
        </w:rPr>
        <w:t>Необходим</w:t>
      </w:r>
      <w:r w:rsidR="0047024F" w:rsidRPr="0054703B">
        <w:rPr>
          <w:sz w:val="28"/>
          <w:szCs w:val="28"/>
        </w:rPr>
        <w:t xml:space="preserve">о </w:t>
      </w:r>
      <w:r w:rsidR="00222978" w:rsidRPr="0054703B">
        <w:rPr>
          <w:sz w:val="28"/>
          <w:szCs w:val="28"/>
        </w:rPr>
        <w:t>предусмотреть</w:t>
      </w:r>
      <w:r w:rsidR="0047024F" w:rsidRPr="0054703B">
        <w:rPr>
          <w:sz w:val="28"/>
          <w:szCs w:val="28"/>
        </w:rPr>
        <w:t xml:space="preserve"> </w:t>
      </w:r>
      <w:r w:rsidR="00200DE9" w:rsidRPr="0054703B">
        <w:rPr>
          <w:sz w:val="28"/>
          <w:szCs w:val="28"/>
        </w:rPr>
        <w:t>реконструкцию автомобильной дороги</w:t>
      </w:r>
      <w:r w:rsidR="009303C8" w:rsidRPr="0054703B">
        <w:rPr>
          <w:sz w:val="28"/>
          <w:szCs w:val="28"/>
        </w:rPr>
        <w:t xml:space="preserve"> </w:t>
      </w:r>
      <w:r w:rsidR="00041AD5" w:rsidRPr="0054703B">
        <w:rPr>
          <w:sz w:val="28"/>
          <w:szCs w:val="28"/>
        </w:rPr>
        <w:t>межмуниципального</w:t>
      </w:r>
      <w:r w:rsidR="009303C8" w:rsidRPr="0054703B">
        <w:rPr>
          <w:sz w:val="28"/>
          <w:szCs w:val="28"/>
        </w:rPr>
        <w:t xml:space="preserve"> значения</w:t>
      </w:r>
      <w:r w:rsidR="00200DE9" w:rsidRPr="0054703B">
        <w:rPr>
          <w:sz w:val="28"/>
          <w:szCs w:val="28"/>
        </w:rPr>
        <w:t xml:space="preserve"> </w:t>
      </w:r>
      <w:r w:rsidR="009303C8" w:rsidRPr="0054703B">
        <w:rPr>
          <w:sz w:val="28"/>
          <w:szCs w:val="28"/>
        </w:rPr>
        <w:t>А-108 «Московское Большое Кольцо»</w:t>
      </w:r>
      <w:r w:rsidR="00041AD5" w:rsidRPr="0054703B">
        <w:rPr>
          <w:sz w:val="28"/>
          <w:szCs w:val="28"/>
        </w:rPr>
        <w:t>- Балабаново</w:t>
      </w:r>
      <w:r w:rsidR="00383776" w:rsidRPr="0054703B">
        <w:rPr>
          <w:sz w:val="28"/>
          <w:szCs w:val="28"/>
        </w:rPr>
        <w:t xml:space="preserve"> </w:t>
      </w:r>
      <w:r w:rsidR="00041AD5" w:rsidRPr="0054703B">
        <w:rPr>
          <w:sz w:val="28"/>
          <w:szCs w:val="28"/>
        </w:rPr>
        <w:t>- М-3 «Украина»</w:t>
      </w:r>
      <w:r w:rsidR="009303C8" w:rsidRPr="0054703B">
        <w:rPr>
          <w:sz w:val="28"/>
          <w:szCs w:val="28"/>
        </w:rPr>
        <w:t xml:space="preserve"> в целях увеличения пропускной способности въезда со стороны М-3 «Украина» по ул. 96 км Киевского шоссе и 50 лет Октября (в </w:t>
      </w:r>
      <w:proofErr w:type="spellStart"/>
      <w:r w:rsidR="009303C8" w:rsidRPr="0054703B">
        <w:rPr>
          <w:sz w:val="28"/>
          <w:szCs w:val="28"/>
        </w:rPr>
        <w:t>т.ч</w:t>
      </w:r>
      <w:proofErr w:type="spellEnd"/>
      <w:r w:rsidR="009303C8" w:rsidRPr="0054703B">
        <w:rPr>
          <w:sz w:val="28"/>
          <w:szCs w:val="28"/>
        </w:rPr>
        <w:t xml:space="preserve">. реконструкцию </w:t>
      </w:r>
      <w:r w:rsidR="00200DE9" w:rsidRPr="0054703B">
        <w:rPr>
          <w:sz w:val="28"/>
          <w:szCs w:val="28"/>
        </w:rPr>
        <w:t>тоннельного путепровода или строительства новых эстакад, развязок над железной дорогой</w:t>
      </w:r>
      <w:r w:rsidR="007069D8" w:rsidRPr="0054703B">
        <w:rPr>
          <w:sz w:val="28"/>
          <w:szCs w:val="28"/>
        </w:rPr>
        <w:t>)</w:t>
      </w:r>
      <w:r w:rsidR="009303C8" w:rsidRPr="0054703B">
        <w:rPr>
          <w:sz w:val="28"/>
          <w:szCs w:val="28"/>
        </w:rPr>
        <w:t>.</w:t>
      </w:r>
      <w:r w:rsidR="00200DE9" w:rsidRPr="0054703B">
        <w:rPr>
          <w:sz w:val="28"/>
          <w:szCs w:val="28"/>
        </w:rPr>
        <w:t xml:space="preserve"> </w:t>
      </w:r>
    </w:p>
    <w:p w14:paraId="425D4D10" w14:textId="4D0B1230" w:rsidR="00683A17" w:rsidRPr="0054703B" w:rsidRDefault="00683A17" w:rsidP="00AA1C9B">
      <w:pPr>
        <w:suppressAutoHyphens/>
        <w:ind w:firstLine="709"/>
        <w:rPr>
          <w:sz w:val="28"/>
          <w:szCs w:val="28"/>
        </w:rPr>
      </w:pPr>
      <w:r w:rsidRPr="0054703B">
        <w:rPr>
          <w:sz w:val="28"/>
          <w:szCs w:val="28"/>
        </w:rPr>
        <w:t>2.4. При реконструкции ФАД М-3 «Украина» предусмотреть пешеходные переходы в районе улиц Московская</w:t>
      </w:r>
      <w:r w:rsidR="00041AD5" w:rsidRPr="0054703B">
        <w:rPr>
          <w:sz w:val="28"/>
          <w:szCs w:val="28"/>
        </w:rPr>
        <w:t>,</w:t>
      </w:r>
      <w:r w:rsidRPr="0054703B">
        <w:rPr>
          <w:sz w:val="28"/>
          <w:szCs w:val="28"/>
        </w:rPr>
        <w:t xml:space="preserve"> ДРП</w:t>
      </w:r>
      <w:r w:rsidR="00041AD5" w:rsidRPr="0054703B">
        <w:rPr>
          <w:sz w:val="28"/>
          <w:szCs w:val="28"/>
        </w:rPr>
        <w:t xml:space="preserve"> и НПГО «Светофор»</w:t>
      </w:r>
      <w:r w:rsidRPr="0054703B">
        <w:rPr>
          <w:sz w:val="28"/>
          <w:szCs w:val="28"/>
        </w:rPr>
        <w:t>.</w:t>
      </w:r>
    </w:p>
    <w:p w14:paraId="31921101" w14:textId="36A4F999" w:rsidR="00AA1C9B" w:rsidRPr="0054703B" w:rsidRDefault="00683A17" w:rsidP="00AA1C9B">
      <w:pPr>
        <w:suppressAutoHyphens/>
        <w:ind w:firstLine="709"/>
        <w:rPr>
          <w:sz w:val="28"/>
          <w:szCs w:val="28"/>
        </w:rPr>
      </w:pPr>
      <w:r w:rsidRPr="0054703B">
        <w:rPr>
          <w:sz w:val="28"/>
          <w:szCs w:val="28"/>
        </w:rPr>
        <w:t xml:space="preserve">2.5. </w:t>
      </w:r>
      <w:r w:rsidR="00AA1C9B" w:rsidRPr="0054703B">
        <w:rPr>
          <w:sz w:val="28"/>
          <w:szCs w:val="28"/>
        </w:rPr>
        <w:t xml:space="preserve">Требуется выполнение </w:t>
      </w:r>
      <w:r w:rsidR="004F364D" w:rsidRPr="0054703B">
        <w:rPr>
          <w:sz w:val="28"/>
          <w:szCs w:val="28"/>
        </w:rPr>
        <w:t xml:space="preserve">первостепенного </w:t>
      </w:r>
      <w:r w:rsidR="00AA1C9B" w:rsidRPr="0054703B">
        <w:rPr>
          <w:sz w:val="28"/>
          <w:szCs w:val="28"/>
        </w:rPr>
        <w:t xml:space="preserve">ремонта </w:t>
      </w:r>
      <w:r w:rsidR="004F364D" w:rsidRPr="0054703B">
        <w:rPr>
          <w:sz w:val="28"/>
          <w:szCs w:val="28"/>
        </w:rPr>
        <w:t>улиц Зеленая, Лесная, Ворошилова, Дзержинского, Заречная</w:t>
      </w:r>
      <w:r w:rsidR="00B05163" w:rsidRPr="0054703B">
        <w:rPr>
          <w:sz w:val="28"/>
          <w:szCs w:val="28"/>
        </w:rPr>
        <w:t>, Московск</w:t>
      </w:r>
      <w:r w:rsidR="00222978" w:rsidRPr="0054703B">
        <w:rPr>
          <w:sz w:val="28"/>
          <w:szCs w:val="28"/>
        </w:rPr>
        <w:t>ая</w:t>
      </w:r>
      <w:r w:rsidR="00B05163" w:rsidRPr="0054703B">
        <w:rPr>
          <w:sz w:val="28"/>
          <w:szCs w:val="28"/>
        </w:rPr>
        <w:t xml:space="preserve"> </w:t>
      </w:r>
      <w:r w:rsidR="00AA1C9B" w:rsidRPr="0054703B">
        <w:rPr>
          <w:sz w:val="28"/>
          <w:szCs w:val="28"/>
        </w:rPr>
        <w:t>с необходимым устройством дополнительных площадок для парковки автомобилей, в том числе внутри квартальных проездов.</w:t>
      </w:r>
    </w:p>
    <w:p w14:paraId="048A5076" w14:textId="0D226C34" w:rsidR="00AA1C9B" w:rsidRPr="0054703B" w:rsidRDefault="00683A17" w:rsidP="00AA1C9B">
      <w:pPr>
        <w:suppressAutoHyphens/>
        <w:ind w:firstLine="709"/>
        <w:rPr>
          <w:sz w:val="28"/>
          <w:szCs w:val="28"/>
        </w:rPr>
      </w:pPr>
      <w:r w:rsidRPr="0054703B">
        <w:rPr>
          <w:sz w:val="28"/>
          <w:szCs w:val="28"/>
        </w:rPr>
        <w:t>3</w:t>
      </w:r>
      <w:r w:rsidR="00AA1C9B" w:rsidRPr="0054703B">
        <w:rPr>
          <w:sz w:val="28"/>
          <w:szCs w:val="28"/>
        </w:rPr>
        <w:t xml:space="preserve">. В части развития </w:t>
      </w:r>
      <w:r w:rsidR="00AA1C9B" w:rsidRPr="0054703B">
        <w:rPr>
          <w:i/>
          <w:sz w:val="28"/>
          <w:szCs w:val="28"/>
        </w:rPr>
        <w:t>гаражной и парковочной сети</w:t>
      </w:r>
      <w:r w:rsidR="00AA1C9B" w:rsidRPr="0054703B">
        <w:rPr>
          <w:sz w:val="28"/>
          <w:szCs w:val="28"/>
        </w:rPr>
        <w:t xml:space="preserve"> необходимо предусмотреть следующее:</w:t>
      </w:r>
    </w:p>
    <w:p w14:paraId="493D8048" w14:textId="45D72B2A" w:rsidR="00AA1C9B" w:rsidRPr="0054703B" w:rsidRDefault="004F364D" w:rsidP="00AA1C9B">
      <w:pPr>
        <w:suppressAutoHyphens/>
        <w:ind w:firstLine="709"/>
        <w:rPr>
          <w:sz w:val="28"/>
          <w:szCs w:val="28"/>
        </w:rPr>
      </w:pPr>
      <w:r w:rsidRPr="0054703B">
        <w:rPr>
          <w:sz w:val="28"/>
          <w:szCs w:val="28"/>
        </w:rPr>
        <w:t>3</w:t>
      </w:r>
      <w:r w:rsidR="00AA1C9B" w:rsidRPr="0054703B">
        <w:rPr>
          <w:sz w:val="28"/>
          <w:szCs w:val="28"/>
        </w:rPr>
        <w:t xml:space="preserve">.1 Уширение проезжей части улицы 50 лет Октября, </w:t>
      </w:r>
      <w:proofErr w:type="spellStart"/>
      <w:r w:rsidR="00AA1C9B" w:rsidRPr="0054703B">
        <w:rPr>
          <w:sz w:val="28"/>
          <w:szCs w:val="28"/>
        </w:rPr>
        <w:t>Боровск</w:t>
      </w:r>
      <w:r w:rsidR="00B05163" w:rsidRPr="0054703B">
        <w:rPr>
          <w:sz w:val="28"/>
          <w:szCs w:val="28"/>
        </w:rPr>
        <w:t>ая</w:t>
      </w:r>
      <w:proofErr w:type="spellEnd"/>
      <w:r w:rsidR="00AA1C9B" w:rsidRPr="0054703B">
        <w:rPr>
          <w:sz w:val="28"/>
          <w:szCs w:val="28"/>
        </w:rPr>
        <w:t xml:space="preserve"> с устройством дополнительных парковочных площадок.</w:t>
      </w:r>
    </w:p>
    <w:p w14:paraId="576F1396" w14:textId="2CA7E912" w:rsidR="00AA1C9B" w:rsidRPr="00441EC4" w:rsidRDefault="004F364D" w:rsidP="00AA1C9B">
      <w:pPr>
        <w:suppressAutoHyphens/>
        <w:ind w:firstLine="709"/>
        <w:rPr>
          <w:sz w:val="28"/>
          <w:szCs w:val="28"/>
        </w:rPr>
      </w:pPr>
      <w:r w:rsidRPr="0054703B">
        <w:rPr>
          <w:sz w:val="28"/>
          <w:szCs w:val="28"/>
        </w:rPr>
        <w:t>3</w:t>
      </w:r>
      <w:r w:rsidR="00AA1C9B" w:rsidRPr="0054703B">
        <w:rPr>
          <w:sz w:val="28"/>
          <w:szCs w:val="28"/>
        </w:rPr>
        <w:t>.2 Строительство многоярусных автомобильных стоянок во вновь застраив</w:t>
      </w:r>
      <w:r w:rsidR="00B05163" w:rsidRPr="0054703B">
        <w:rPr>
          <w:sz w:val="28"/>
          <w:szCs w:val="28"/>
        </w:rPr>
        <w:t>а</w:t>
      </w:r>
      <w:r w:rsidR="00AA1C9B" w:rsidRPr="0054703B">
        <w:rPr>
          <w:sz w:val="28"/>
          <w:szCs w:val="28"/>
        </w:rPr>
        <w:t>емых частях города.</w:t>
      </w:r>
      <w:r w:rsidR="00AA1C9B" w:rsidRPr="00441EC4">
        <w:rPr>
          <w:sz w:val="28"/>
          <w:szCs w:val="28"/>
        </w:rPr>
        <w:t xml:space="preserve"> </w:t>
      </w:r>
    </w:p>
    <w:p w14:paraId="43F4473A" w14:textId="74FC547B" w:rsidR="008C6D4D" w:rsidRPr="00441EC4" w:rsidRDefault="006947B1" w:rsidP="00CD0909">
      <w:pPr>
        <w:pStyle w:val="3"/>
        <w:numPr>
          <w:ilvl w:val="2"/>
          <w:numId w:val="4"/>
        </w:numPr>
        <w:ind w:left="0" w:firstLine="0"/>
        <w:rPr>
          <w:sz w:val="28"/>
          <w:szCs w:val="28"/>
        </w:rPr>
      </w:pPr>
      <w:bookmarkStart w:id="39" w:name="_Toc522808446"/>
      <w:bookmarkStart w:id="40" w:name="_Toc23516578"/>
      <w:r w:rsidRPr="00441EC4">
        <w:rPr>
          <w:sz w:val="28"/>
          <w:szCs w:val="28"/>
        </w:rPr>
        <w:t xml:space="preserve">Объекты инженерной </w:t>
      </w:r>
      <w:r w:rsidR="008C6D4D" w:rsidRPr="00441EC4">
        <w:rPr>
          <w:sz w:val="28"/>
          <w:szCs w:val="28"/>
        </w:rPr>
        <w:t>инфраструктур</w:t>
      </w:r>
      <w:bookmarkEnd w:id="39"/>
      <w:r w:rsidRPr="00441EC4">
        <w:rPr>
          <w:sz w:val="28"/>
          <w:szCs w:val="28"/>
        </w:rPr>
        <w:t>ы</w:t>
      </w:r>
      <w:bookmarkEnd w:id="40"/>
    </w:p>
    <w:p w14:paraId="7AA995F1" w14:textId="77777777" w:rsidR="00815C07" w:rsidRPr="00954D2F" w:rsidRDefault="00815C07" w:rsidP="00815C07">
      <w:pPr>
        <w:pStyle w:val="a0"/>
        <w:rPr>
          <w:sz w:val="28"/>
          <w:szCs w:val="28"/>
          <w:lang w:val="ru-RU"/>
        </w:rPr>
      </w:pPr>
      <w:bookmarkStart w:id="41" w:name="_Toc270950877"/>
      <w:bookmarkStart w:id="42" w:name="_Toc312530943"/>
      <w:bookmarkStart w:id="43" w:name="_Toc370201547"/>
      <w:bookmarkStart w:id="44" w:name="_Toc465852879"/>
      <w:bookmarkStart w:id="45" w:name="_Toc468963297"/>
      <w:r w:rsidRPr="00954D2F">
        <w:rPr>
          <w:sz w:val="28"/>
          <w:szCs w:val="28"/>
          <w:lang w:val="ru-RU"/>
        </w:rPr>
        <w:t>Задачей инженерного обеспечения является создание благоприятной среды жизнедеятельности человека и условий устойчивого развития путем:</w:t>
      </w:r>
    </w:p>
    <w:p w14:paraId="56EA4B1D" w14:textId="77777777" w:rsidR="00815C07" w:rsidRPr="00954D2F" w:rsidRDefault="00815C07" w:rsidP="00CD0909">
      <w:pPr>
        <w:pStyle w:val="a0"/>
        <w:numPr>
          <w:ilvl w:val="0"/>
          <w:numId w:val="10"/>
        </w:numPr>
        <w:ind w:left="709" w:hanging="504"/>
        <w:rPr>
          <w:sz w:val="28"/>
          <w:szCs w:val="28"/>
          <w:lang w:val="ru-RU"/>
        </w:rPr>
      </w:pPr>
      <w:r w:rsidRPr="00954D2F">
        <w:rPr>
          <w:sz w:val="28"/>
          <w:szCs w:val="28"/>
          <w:lang w:val="ru-RU"/>
        </w:rPr>
        <w:t>определения зон размещения объектов электро-, тепл</w:t>
      </w:r>
      <w:proofErr w:type="gramStart"/>
      <w:r w:rsidRPr="00954D2F">
        <w:rPr>
          <w:sz w:val="28"/>
          <w:szCs w:val="28"/>
          <w:lang w:val="ru-RU"/>
        </w:rPr>
        <w:t>о-</w:t>
      </w:r>
      <w:proofErr w:type="gramEnd"/>
      <w:r w:rsidRPr="00954D2F">
        <w:rPr>
          <w:sz w:val="28"/>
          <w:szCs w:val="28"/>
          <w:lang w:val="ru-RU"/>
        </w:rPr>
        <w:t>, газо-, водоснабжения и водоотведения;</w:t>
      </w:r>
    </w:p>
    <w:p w14:paraId="75508E72" w14:textId="77777777" w:rsidR="00815C07" w:rsidRPr="00954D2F" w:rsidRDefault="00815C07" w:rsidP="00CD0909">
      <w:pPr>
        <w:pStyle w:val="a0"/>
        <w:numPr>
          <w:ilvl w:val="0"/>
          <w:numId w:val="10"/>
        </w:numPr>
        <w:ind w:left="709" w:hanging="504"/>
        <w:rPr>
          <w:sz w:val="28"/>
          <w:szCs w:val="28"/>
          <w:lang w:val="ru-RU"/>
        </w:rPr>
      </w:pPr>
      <w:r w:rsidRPr="00954D2F">
        <w:rPr>
          <w:sz w:val="28"/>
          <w:szCs w:val="28"/>
          <w:lang w:val="ru-RU"/>
        </w:rPr>
        <w:t>создания новых и реконструкции существующих объектов инженерной инфраструктуры на основе новых технологий и научно-технических достижений;</w:t>
      </w:r>
    </w:p>
    <w:p w14:paraId="2E758F5F" w14:textId="77777777" w:rsidR="00815C07" w:rsidRPr="00954D2F" w:rsidRDefault="00815C07" w:rsidP="00CD0909">
      <w:pPr>
        <w:pStyle w:val="a0"/>
        <w:numPr>
          <w:ilvl w:val="0"/>
          <w:numId w:val="10"/>
        </w:numPr>
        <w:ind w:left="709" w:hanging="504"/>
        <w:rPr>
          <w:sz w:val="28"/>
          <w:szCs w:val="28"/>
          <w:lang w:val="ru-RU"/>
        </w:rPr>
      </w:pPr>
      <w:r w:rsidRPr="00954D2F">
        <w:rPr>
          <w:sz w:val="28"/>
          <w:szCs w:val="28"/>
          <w:lang w:val="ru-RU"/>
        </w:rPr>
        <w:t>развития инженерных коммуникаций в сложившейся застройке с учетом перспективного развития;</w:t>
      </w:r>
    </w:p>
    <w:p w14:paraId="6F09EEF9" w14:textId="77777777" w:rsidR="00815C07" w:rsidRPr="00954D2F" w:rsidRDefault="00815C07" w:rsidP="00CD0909">
      <w:pPr>
        <w:pStyle w:val="a0"/>
        <w:numPr>
          <w:ilvl w:val="0"/>
          <w:numId w:val="10"/>
        </w:numPr>
        <w:ind w:left="709" w:hanging="504"/>
        <w:rPr>
          <w:sz w:val="28"/>
          <w:szCs w:val="28"/>
          <w:lang w:val="ru-RU"/>
        </w:rPr>
      </w:pPr>
      <w:r w:rsidRPr="00954D2F">
        <w:rPr>
          <w:sz w:val="28"/>
          <w:szCs w:val="28"/>
          <w:lang w:val="ru-RU"/>
        </w:rPr>
        <w:t>размещения автономных локальных источников электроснабжения и теплоснабжения на территориях, планируемых под застройку и не охваченных существующими централизованными системами;</w:t>
      </w:r>
    </w:p>
    <w:p w14:paraId="6B21C0E3" w14:textId="77777777" w:rsidR="00815C07" w:rsidRPr="00954D2F" w:rsidRDefault="00815C07" w:rsidP="00CD0909">
      <w:pPr>
        <w:pStyle w:val="a0"/>
        <w:numPr>
          <w:ilvl w:val="0"/>
          <w:numId w:val="10"/>
        </w:numPr>
        <w:ind w:left="709" w:hanging="504"/>
        <w:rPr>
          <w:sz w:val="28"/>
          <w:szCs w:val="28"/>
          <w:lang w:val="ru-RU"/>
        </w:rPr>
      </w:pPr>
      <w:r w:rsidRPr="00954D2F">
        <w:rPr>
          <w:sz w:val="28"/>
          <w:szCs w:val="28"/>
          <w:lang w:val="ru-RU"/>
        </w:rPr>
        <w:t xml:space="preserve">обеспечения безопасности и надежности систем инженерной инфраструктуры, в том числе путем создания систем защиты </w:t>
      </w:r>
      <w:r w:rsidRPr="00954D2F">
        <w:rPr>
          <w:sz w:val="28"/>
          <w:szCs w:val="28"/>
          <w:lang w:val="ru-RU"/>
        </w:rPr>
        <w:lastRenderedPageBreak/>
        <w:t>поверхностных и подземных источников водоснабжения, а также размещения и модернизации объектов очистки и утилизации промышленных, бытовых и поверхностных стоков.</w:t>
      </w:r>
    </w:p>
    <w:p w14:paraId="48415912" w14:textId="72917E1C" w:rsidR="00D92053" w:rsidRDefault="00A814C7" w:rsidP="00D92053">
      <w:pPr>
        <w:autoSpaceDE w:val="0"/>
        <w:autoSpaceDN w:val="0"/>
        <w:adjustRightInd w:val="0"/>
        <w:ind w:firstLine="709"/>
        <w:rPr>
          <w:rFonts w:eastAsiaTheme="minorHAnsi"/>
          <w:sz w:val="28"/>
          <w:szCs w:val="28"/>
          <w:lang w:eastAsia="en-US"/>
        </w:rPr>
      </w:pPr>
      <w:r>
        <w:rPr>
          <w:sz w:val="28"/>
          <w:szCs w:val="28"/>
        </w:rPr>
        <w:t>В соответствии со ст. 14</w:t>
      </w:r>
      <w:r w:rsidR="00815C07" w:rsidRPr="00954D2F">
        <w:rPr>
          <w:sz w:val="28"/>
          <w:szCs w:val="28"/>
        </w:rPr>
        <w:t xml:space="preserve"> </w:t>
      </w:r>
      <w:r w:rsidRPr="00A814C7">
        <w:rPr>
          <w:rFonts w:eastAsiaTheme="minorHAnsi"/>
          <w:sz w:val="28"/>
          <w:szCs w:val="28"/>
          <w:lang w:eastAsia="en-US"/>
        </w:rPr>
        <w:t>Федеральн</w:t>
      </w:r>
      <w:r>
        <w:rPr>
          <w:rFonts w:eastAsiaTheme="minorHAnsi"/>
          <w:sz w:val="28"/>
          <w:szCs w:val="28"/>
          <w:lang w:eastAsia="en-US"/>
        </w:rPr>
        <w:t>ого</w:t>
      </w:r>
      <w:r w:rsidRPr="00A814C7">
        <w:rPr>
          <w:rFonts w:eastAsiaTheme="minorHAnsi"/>
          <w:sz w:val="28"/>
          <w:szCs w:val="28"/>
          <w:lang w:eastAsia="en-US"/>
        </w:rPr>
        <w:t xml:space="preserve"> закон</w:t>
      </w:r>
      <w:r>
        <w:rPr>
          <w:rFonts w:eastAsiaTheme="minorHAnsi"/>
          <w:sz w:val="28"/>
          <w:szCs w:val="28"/>
          <w:lang w:eastAsia="en-US"/>
        </w:rPr>
        <w:t>а</w:t>
      </w:r>
      <w:r w:rsidRPr="00A814C7">
        <w:rPr>
          <w:rFonts w:eastAsiaTheme="minorHAnsi"/>
          <w:sz w:val="28"/>
          <w:szCs w:val="28"/>
          <w:lang w:eastAsia="en-US"/>
        </w:rPr>
        <w:t xml:space="preserve"> </w:t>
      </w:r>
      <w:r>
        <w:rPr>
          <w:rFonts w:eastAsiaTheme="minorHAnsi"/>
          <w:sz w:val="28"/>
          <w:szCs w:val="28"/>
          <w:lang w:eastAsia="en-US"/>
        </w:rPr>
        <w:t xml:space="preserve">№ 131-ФЗ от </w:t>
      </w:r>
      <w:r w:rsidR="00D92053">
        <w:rPr>
          <w:rFonts w:eastAsiaTheme="minorHAnsi"/>
          <w:sz w:val="28"/>
          <w:szCs w:val="28"/>
          <w:lang w:eastAsia="en-US"/>
        </w:rPr>
        <w:t xml:space="preserve">06.10.2003 </w:t>
      </w:r>
      <w:r>
        <w:rPr>
          <w:rFonts w:eastAsiaTheme="minorHAnsi"/>
          <w:sz w:val="28"/>
          <w:szCs w:val="28"/>
          <w:lang w:eastAsia="en-US"/>
        </w:rPr>
        <w:t>«О</w:t>
      </w:r>
      <w:r w:rsidRPr="00A814C7">
        <w:rPr>
          <w:rFonts w:eastAsiaTheme="minorHAnsi"/>
          <w:sz w:val="28"/>
          <w:szCs w:val="28"/>
          <w:lang w:eastAsia="en-US"/>
        </w:rPr>
        <w:t xml:space="preserve">б общих принципах организации местного самоуправления в российской </w:t>
      </w:r>
      <w:r w:rsidR="00D92053">
        <w:rPr>
          <w:rFonts w:eastAsiaTheme="minorHAnsi"/>
          <w:sz w:val="28"/>
          <w:szCs w:val="28"/>
          <w:lang w:eastAsia="en-US"/>
        </w:rPr>
        <w:t>Ф</w:t>
      </w:r>
      <w:r w:rsidRPr="00A814C7">
        <w:rPr>
          <w:rFonts w:eastAsiaTheme="minorHAnsi"/>
          <w:sz w:val="28"/>
          <w:szCs w:val="28"/>
          <w:lang w:eastAsia="en-US"/>
        </w:rPr>
        <w:t>едерации</w:t>
      </w:r>
      <w:r w:rsidR="00D92053">
        <w:rPr>
          <w:rFonts w:eastAsiaTheme="minorHAnsi"/>
          <w:sz w:val="28"/>
          <w:szCs w:val="28"/>
          <w:lang w:eastAsia="en-US"/>
        </w:rPr>
        <w:t>» (в последующих редакциях) к вопросам местного значения городского поселения относятся организация в границах поселения электро-, тепл</w:t>
      </w:r>
      <w:proofErr w:type="gramStart"/>
      <w:r w:rsidR="00D92053">
        <w:rPr>
          <w:rFonts w:eastAsiaTheme="minorHAnsi"/>
          <w:sz w:val="28"/>
          <w:szCs w:val="28"/>
          <w:lang w:eastAsia="en-US"/>
        </w:rPr>
        <w:t>о-</w:t>
      </w:r>
      <w:proofErr w:type="gramEnd"/>
      <w:r w:rsidR="00D92053">
        <w:rPr>
          <w:rFonts w:eastAsiaTheme="minorHAnsi"/>
          <w:sz w:val="28"/>
          <w:szCs w:val="28"/>
          <w:lang w:eastAsia="en-US"/>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867F272" w14:textId="6FC2EA1F" w:rsidR="00A814C7" w:rsidRPr="00A814C7" w:rsidRDefault="00A814C7" w:rsidP="00815C07">
      <w:pPr>
        <w:pStyle w:val="a0"/>
        <w:rPr>
          <w:sz w:val="28"/>
          <w:szCs w:val="28"/>
          <w:lang w:val="ru-RU"/>
        </w:rPr>
      </w:pPr>
    </w:p>
    <w:bookmarkEnd w:id="41"/>
    <w:bookmarkEnd w:id="42"/>
    <w:bookmarkEnd w:id="43"/>
    <w:bookmarkEnd w:id="44"/>
    <w:bookmarkEnd w:id="45"/>
    <w:p w14:paraId="5282AA7A" w14:textId="77777777" w:rsidR="006C4900" w:rsidRDefault="00BF77BB" w:rsidP="006C4900">
      <w:pPr>
        <w:pStyle w:val="a0"/>
        <w:rPr>
          <w:b/>
          <w:sz w:val="28"/>
          <w:szCs w:val="28"/>
          <w:lang w:val="ru-RU"/>
        </w:rPr>
      </w:pPr>
      <w:r w:rsidRPr="00954D2F">
        <w:rPr>
          <w:b/>
          <w:sz w:val="28"/>
          <w:szCs w:val="28"/>
          <w:lang w:val="ru-RU"/>
        </w:rPr>
        <w:t>Водоснабжение</w:t>
      </w:r>
    </w:p>
    <w:p w14:paraId="584A4E2A" w14:textId="79D2E4D5" w:rsidR="00121359" w:rsidRPr="00A743B4" w:rsidRDefault="00121359" w:rsidP="006C4900">
      <w:pPr>
        <w:pStyle w:val="a0"/>
        <w:rPr>
          <w:sz w:val="28"/>
          <w:szCs w:val="28"/>
          <w:lang w:val="ru-RU"/>
        </w:rPr>
      </w:pPr>
      <w:r w:rsidRPr="006C4900">
        <w:rPr>
          <w:sz w:val="28"/>
          <w:szCs w:val="28"/>
          <w:lang w:val="ru-RU"/>
        </w:rPr>
        <w:t xml:space="preserve">Для подъема воды в г. Балабаново находится 13 артезианских скважин. </w:t>
      </w:r>
      <w:r w:rsidRPr="00A743B4">
        <w:rPr>
          <w:sz w:val="28"/>
          <w:szCs w:val="28"/>
          <w:lang w:val="ru-RU"/>
        </w:rPr>
        <w:t xml:space="preserve">Скважины объединены в 2 </w:t>
      </w:r>
      <w:proofErr w:type="gramStart"/>
      <w:r w:rsidRPr="00A743B4">
        <w:rPr>
          <w:sz w:val="28"/>
          <w:szCs w:val="28"/>
          <w:lang w:val="ru-RU"/>
        </w:rPr>
        <w:t>самостоятельных</w:t>
      </w:r>
      <w:proofErr w:type="gramEnd"/>
      <w:r w:rsidRPr="00A743B4">
        <w:rPr>
          <w:sz w:val="28"/>
          <w:szCs w:val="28"/>
          <w:lang w:val="ru-RU"/>
        </w:rPr>
        <w:t xml:space="preserve"> водозабора: </w:t>
      </w:r>
      <w:proofErr w:type="spellStart"/>
      <w:r w:rsidRPr="00A743B4">
        <w:rPr>
          <w:sz w:val="28"/>
          <w:szCs w:val="28"/>
          <w:lang w:val="ru-RU"/>
        </w:rPr>
        <w:t>Акатовский</w:t>
      </w:r>
      <w:proofErr w:type="spellEnd"/>
      <w:r w:rsidRPr="00A743B4">
        <w:rPr>
          <w:sz w:val="28"/>
          <w:szCs w:val="28"/>
          <w:lang w:val="ru-RU"/>
        </w:rPr>
        <w:t xml:space="preserve"> и </w:t>
      </w:r>
      <w:proofErr w:type="spellStart"/>
      <w:r w:rsidRPr="00A743B4">
        <w:rPr>
          <w:sz w:val="28"/>
          <w:szCs w:val="28"/>
          <w:lang w:val="ru-RU"/>
        </w:rPr>
        <w:t>Тарутинский</w:t>
      </w:r>
      <w:proofErr w:type="spellEnd"/>
      <w:r w:rsidRPr="00A743B4">
        <w:rPr>
          <w:sz w:val="28"/>
          <w:szCs w:val="28"/>
          <w:lang w:val="ru-RU"/>
        </w:rPr>
        <w:t xml:space="preserve"> водозаборы (Жуковский район Калужской области). </w:t>
      </w:r>
    </w:p>
    <w:p w14:paraId="35A5953F" w14:textId="77777777" w:rsidR="00121359" w:rsidRPr="00954D2F" w:rsidRDefault="00121359" w:rsidP="00121359">
      <w:pPr>
        <w:ind w:firstLine="708"/>
        <w:rPr>
          <w:sz w:val="28"/>
          <w:szCs w:val="28"/>
        </w:rPr>
      </w:pPr>
      <w:proofErr w:type="spellStart"/>
      <w:r w:rsidRPr="00954D2F">
        <w:rPr>
          <w:sz w:val="28"/>
          <w:szCs w:val="28"/>
        </w:rPr>
        <w:t>Акатовский</w:t>
      </w:r>
      <w:proofErr w:type="spellEnd"/>
      <w:r w:rsidRPr="00954D2F">
        <w:rPr>
          <w:sz w:val="28"/>
          <w:szCs w:val="28"/>
        </w:rPr>
        <w:t xml:space="preserve"> водозабор находится в 10 км юго-восточнее г. Балабаново, на левом берегу р. </w:t>
      </w:r>
      <w:proofErr w:type="spellStart"/>
      <w:r w:rsidRPr="00954D2F">
        <w:rPr>
          <w:sz w:val="28"/>
          <w:szCs w:val="28"/>
        </w:rPr>
        <w:t>Истьи</w:t>
      </w:r>
      <w:proofErr w:type="spellEnd"/>
      <w:r w:rsidRPr="00954D2F">
        <w:rPr>
          <w:sz w:val="28"/>
          <w:szCs w:val="28"/>
        </w:rPr>
        <w:t xml:space="preserve">, в 0,5 км северо-западнее д. </w:t>
      </w:r>
      <w:proofErr w:type="spellStart"/>
      <w:r w:rsidRPr="00954D2F">
        <w:rPr>
          <w:sz w:val="28"/>
          <w:szCs w:val="28"/>
        </w:rPr>
        <w:t>Акатово</w:t>
      </w:r>
      <w:proofErr w:type="spellEnd"/>
      <w:r w:rsidRPr="00954D2F">
        <w:rPr>
          <w:sz w:val="28"/>
          <w:szCs w:val="28"/>
        </w:rPr>
        <w:t xml:space="preserve"> и объединяет четыре артезианские скважины.</w:t>
      </w:r>
    </w:p>
    <w:p w14:paraId="2C5B729F" w14:textId="099E685A" w:rsidR="00121359" w:rsidRPr="00954D2F" w:rsidRDefault="00121359" w:rsidP="00121359">
      <w:pPr>
        <w:tabs>
          <w:tab w:val="left" w:pos="0"/>
        </w:tabs>
        <w:rPr>
          <w:sz w:val="28"/>
          <w:szCs w:val="28"/>
        </w:rPr>
      </w:pPr>
      <w:r w:rsidRPr="00954D2F">
        <w:rPr>
          <w:sz w:val="28"/>
          <w:szCs w:val="28"/>
        </w:rPr>
        <w:tab/>
      </w:r>
      <w:proofErr w:type="spellStart"/>
      <w:r w:rsidRPr="00954D2F">
        <w:rPr>
          <w:sz w:val="28"/>
          <w:szCs w:val="28"/>
        </w:rPr>
        <w:t>Тарутинский</w:t>
      </w:r>
      <w:proofErr w:type="spellEnd"/>
      <w:r w:rsidRPr="00954D2F">
        <w:rPr>
          <w:sz w:val="28"/>
          <w:szCs w:val="28"/>
        </w:rPr>
        <w:t xml:space="preserve"> водозабор также расположен на левом берегу р. </w:t>
      </w:r>
      <w:proofErr w:type="spellStart"/>
      <w:r w:rsidRPr="00954D2F">
        <w:rPr>
          <w:sz w:val="28"/>
          <w:szCs w:val="28"/>
        </w:rPr>
        <w:t>Истьи</w:t>
      </w:r>
      <w:proofErr w:type="spellEnd"/>
      <w:r w:rsidRPr="00954D2F">
        <w:rPr>
          <w:sz w:val="28"/>
          <w:szCs w:val="28"/>
        </w:rPr>
        <w:t xml:space="preserve">, в 3,2 км ниже по течению от </w:t>
      </w:r>
      <w:proofErr w:type="spellStart"/>
      <w:r w:rsidRPr="00954D2F">
        <w:rPr>
          <w:sz w:val="28"/>
          <w:szCs w:val="28"/>
        </w:rPr>
        <w:t>Акатовского</w:t>
      </w:r>
      <w:proofErr w:type="spellEnd"/>
      <w:r w:rsidRPr="00954D2F">
        <w:rPr>
          <w:sz w:val="28"/>
          <w:szCs w:val="28"/>
        </w:rPr>
        <w:t xml:space="preserve"> водозабора, у д. </w:t>
      </w:r>
      <w:proofErr w:type="spellStart"/>
      <w:r w:rsidRPr="00954D2F">
        <w:rPr>
          <w:sz w:val="28"/>
          <w:szCs w:val="28"/>
        </w:rPr>
        <w:t>Чурик</w:t>
      </w:r>
      <w:r w:rsidR="00C32CFC" w:rsidRPr="00954D2F">
        <w:rPr>
          <w:sz w:val="28"/>
          <w:szCs w:val="28"/>
        </w:rPr>
        <w:t>ово</w:t>
      </w:r>
      <w:proofErr w:type="spellEnd"/>
      <w:r w:rsidR="00C32CFC" w:rsidRPr="00954D2F">
        <w:rPr>
          <w:sz w:val="28"/>
          <w:szCs w:val="28"/>
        </w:rPr>
        <w:t xml:space="preserve">. Он представляет собой ряд </w:t>
      </w:r>
      <w:r w:rsidRPr="00954D2F">
        <w:rPr>
          <w:sz w:val="28"/>
          <w:szCs w:val="28"/>
        </w:rPr>
        <w:t>длиной 3,4 км, состоящий из девяти скважин №№1,2,3,4,5,5</w:t>
      </w:r>
      <w:r w:rsidRPr="00954D2F">
        <w:rPr>
          <w:sz w:val="28"/>
          <w:szCs w:val="28"/>
          <w:vertAlign w:val="superscript"/>
        </w:rPr>
        <w:t>/</w:t>
      </w:r>
      <w:r w:rsidRPr="00954D2F">
        <w:rPr>
          <w:sz w:val="28"/>
          <w:szCs w:val="28"/>
        </w:rPr>
        <w:t>,6,7,7</w:t>
      </w:r>
      <w:r w:rsidRPr="00954D2F">
        <w:rPr>
          <w:sz w:val="28"/>
          <w:szCs w:val="28"/>
          <w:vertAlign w:val="superscript"/>
        </w:rPr>
        <w:t>/</w:t>
      </w:r>
      <w:r w:rsidRPr="00954D2F">
        <w:rPr>
          <w:sz w:val="28"/>
          <w:szCs w:val="28"/>
        </w:rPr>
        <w:t xml:space="preserve"> удаленных друг от друга на 370-1150м.</w:t>
      </w:r>
    </w:p>
    <w:p w14:paraId="4B490458" w14:textId="08475399" w:rsidR="00121359" w:rsidRPr="00954D2F" w:rsidRDefault="00121359" w:rsidP="00121359">
      <w:pPr>
        <w:ind w:firstLine="708"/>
        <w:rPr>
          <w:sz w:val="28"/>
          <w:szCs w:val="28"/>
        </w:rPr>
      </w:pPr>
      <w:r w:rsidRPr="00954D2F">
        <w:rPr>
          <w:sz w:val="28"/>
          <w:szCs w:val="28"/>
        </w:rPr>
        <w:t xml:space="preserve">По классу </w:t>
      </w:r>
      <w:proofErr w:type="spellStart"/>
      <w:r w:rsidRPr="00954D2F">
        <w:rPr>
          <w:sz w:val="28"/>
          <w:szCs w:val="28"/>
        </w:rPr>
        <w:t>водоисточников</w:t>
      </w:r>
      <w:proofErr w:type="spellEnd"/>
      <w:r w:rsidRPr="00954D2F">
        <w:rPr>
          <w:sz w:val="28"/>
          <w:szCs w:val="28"/>
        </w:rPr>
        <w:t xml:space="preserve"> все скважины относятся к 3 классу по мутности и ко 2 классу по содержанию железа. Общий класс </w:t>
      </w:r>
      <w:proofErr w:type="spellStart"/>
      <w:r w:rsidRPr="00954D2F">
        <w:rPr>
          <w:sz w:val="28"/>
          <w:szCs w:val="28"/>
        </w:rPr>
        <w:t>водоисточников</w:t>
      </w:r>
      <w:proofErr w:type="spellEnd"/>
      <w:r w:rsidRPr="00954D2F">
        <w:rPr>
          <w:sz w:val="28"/>
          <w:szCs w:val="28"/>
        </w:rPr>
        <w:t xml:space="preserve"> – 3. Качество очистки соответствует классу источника. </w:t>
      </w:r>
    </w:p>
    <w:p w14:paraId="4B3881DB" w14:textId="77777777" w:rsidR="00121359" w:rsidRPr="00954D2F" w:rsidRDefault="00121359" w:rsidP="00121359">
      <w:pPr>
        <w:tabs>
          <w:tab w:val="left" w:pos="0"/>
        </w:tabs>
        <w:rPr>
          <w:sz w:val="28"/>
          <w:szCs w:val="28"/>
        </w:rPr>
      </w:pPr>
      <w:r w:rsidRPr="00954D2F">
        <w:rPr>
          <w:sz w:val="28"/>
          <w:szCs w:val="28"/>
        </w:rPr>
        <w:tab/>
        <w:t>Поднятая вода со скважин поступает на сооружения водоподготовки – станцию обезжелезивания.</w:t>
      </w:r>
    </w:p>
    <w:p w14:paraId="317B09CD" w14:textId="5CDE0B8E" w:rsidR="00121359" w:rsidRPr="00954D2F" w:rsidRDefault="00121359" w:rsidP="00121359">
      <w:pPr>
        <w:shd w:val="clear" w:color="auto" w:fill="FFFFFF"/>
        <w:suppressAutoHyphens/>
        <w:ind w:firstLine="709"/>
        <w:rPr>
          <w:sz w:val="28"/>
          <w:szCs w:val="28"/>
        </w:rPr>
      </w:pPr>
      <w:r w:rsidRPr="00954D2F">
        <w:rPr>
          <w:sz w:val="28"/>
          <w:szCs w:val="28"/>
        </w:rPr>
        <w:t>Станция обезжелезивания питьевой воды расположена на окраине г. Балабаново у д. Кочетовка. Станция находится в собственности Калужской области и передана на обслуживание ГП «</w:t>
      </w:r>
      <w:proofErr w:type="spellStart"/>
      <w:r w:rsidRPr="00954D2F">
        <w:rPr>
          <w:sz w:val="28"/>
          <w:szCs w:val="28"/>
        </w:rPr>
        <w:t>Калугаоблводоканал</w:t>
      </w:r>
      <w:proofErr w:type="spellEnd"/>
      <w:r w:rsidRPr="00954D2F">
        <w:rPr>
          <w:sz w:val="28"/>
          <w:szCs w:val="28"/>
        </w:rPr>
        <w:t xml:space="preserve">». Сброс промывных вод со станции обезжелезивания осуществляется в </w:t>
      </w:r>
      <w:proofErr w:type="spellStart"/>
      <w:r w:rsidRPr="00954D2F">
        <w:rPr>
          <w:sz w:val="28"/>
          <w:szCs w:val="28"/>
        </w:rPr>
        <w:t>рр</w:t>
      </w:r>
      <w:proofErr w:type="spellEnd"/>
      <w:r w:rsidRPr="00954D2F">
        <w:rPr>
          <w:sz w:val="28"/>
          <w:szCs w:val="28"/>
        </w:rPr>
        <w:t xml:space="preserve">. </w:t>
      </w:r>
      <w:proofErr w:type="spellStart"/>
      <w:r w:rsidRPr="00954D2F">
        <w:rPr>
          <w:sz w:val="28"/>
          <w:szCs w:val="28"/>
        </w:rPr>
        <w:t>Страдаловка</w:t>
      </w:r>
      <w:proofErr w:type="spellEnd"/>
      <w:r w:rsidRPr="00954D2F">
        <w:rPr>
          <w:sz w:val="28"/>
          <w:szCs w:val="28"/>
        </w:rPr>
        <w:t xml:space="preserve"> и </w:t>
      </w:r>
      <w:proofErr w:type="spellStart"/>
      <w:r w:rsidRPr="00954D2F">
        <w:rPr>
          <w:sz w:val="28"/>
          <w:szCs w:val="28"/>
        </w:rPr>
        <w:t>Протву</w:t>
      </w:r>
      <w:proofErr w:type="spellEnd"/>
      <w:r w:rsidRPr="00954D2F">
        <w:rPr>
          <w:sz w:val="28"/>
          <w:szCs w:val="28"/>
        </w:rPr>
        <w:t>.</w:t>
      </w:r>
    </w:p>
    <w:p w14:paraId="455C7D7F" w14:textId="71BE778A" w:rsidR="00121359" w:rsidRPr="00954D2F" w:rsidRDefault="00121359" w:rsidP="00121359">
      <w:pPr>
        <w:ind w:firstLine="697"/>
        <w:rPr>
          <w:sz w:val="28"/>
          <w:szCs w:val="28"/>
        </w:rPr>
      </w:pPr>
      <w:r w:rsidRPr="00954D2F">
        <w:rPr>
          <w:sz w:val="28"/>
          <w:szCs w:val="28"/>
        </w:rPr>
        <w:t xml:space="preserve">На </w:t>
      </w:r>
      <w:proofErr w:type="spellStart"/>
      <w:r w:rsidRPr="00954D2F">
        <w:rPr>
          <w:sz w:val="28"/>
          <w:szCs w:val="28"/>
        </w:rPr>
        <w:t>артскважинах</w:t>
      </w:r>
      <w:proofErr w:type="spellEnd"/>
      <w:r w:rsidRPr="00954D2F">
        <w:rPr>
          <w:sz w:val="28"/>
          <w:szCs w:val="28"/>
        </w:rPr>
        <w:t xml:space="preserve"> установлено 5 насо</w:t>
      </w:r>
      <w:r w:rsidR="00C32CFC" w:rsidRPr="00954D2F">
        <w:rPr>
          <w:sz w:val="28"/>
          <w:szCs w:val="28"/>
        </w:rPr>
        <w:t xml:space="preserve">сов ЭЦВ 8 40х180, 4 насоса ЭЦВ </w:t>
      </w:r>
      <w:r w:rsidRPr="00954D2F">
        <w:rPr>
          <w:sz w:val="28"/>
          <w:szCs w:val="28"/>
        </w:rPr>
        <w:t>25х150 , 2 насоса ЭЦВ 10 63х150 и 2 насоса ЭЦВ 8 16х140.</w:t>
      </w:r>
    </w:p>
    <w:p w14:paraId="52CA093D" w14:textId="77777777" w:rsidR="00430165" w:rsidRPr="00784FF7" w:rsidRDefault="00430165" w:rsidP="00C865A3">
      <w:pPr>
        <w:pStyle w:val="a0"/>
        <w:rPr>
          <w:sz w:val="6"/>
          <w:szCs w:val="6"/>
          <w:lang w:val="ru-RU"/>
        </w:rPr>
      </w:pPr>
    </w:p>
    <w:p w14:paraId="5DED816D" w14:textId="77777777" w:rsidR="00CB1F25" w:rsidRPr="00954D2F" w:rsidRDefault="00CB1F25" w:rsidP="00CB1F25">
      <w:pPr>
        <w:shd w:val="clear" w:color="auto" w:fill="FFFFFF"/>
        <w:suppressAutoHyphens/>
        <w:spacing w:line="360" w:lineRule="auto"/>
        <w:ind w:firstLine="709"/>
        <w:jc w:val="center"/>
        <w:rPr>
          <w:b/>
          <w:bCs/>
          <w:iCs/>
          <w:spacing w:val="-2"/>
        </w:rPr>
      </w:pPr>
      <w:r w:rsidRPr="00954D2F">
        <w:rPr>
          <w:b/>
          <w:bCs/>
          <w:iCs/>
          <w:spacing w:val="-2"/>
        </w:rPr>
        <w:t>Перечень скважин, используемых для водоснабжения.</w:t>
      </w:r>
    </w:p>
    <w:p w14:paraId="6C639C30" w14:textId="10F2BC1B" w:rsidR="00A909A4" w:rsidRPr="00954D2F" w:rsidRDefault="00A909A4" w:rsidP="00A909A4">
      <w:pPr>
        <w:pStyle w:val="a0"/>
        <w:keepNext/>
        <w:spacing w:before="120"/>
        <w:jc w:val="right"/>
        <w:rPr>
          <w:b/>
          <w:i/>
          <w:szCs w:val="28"/>
          <w:lang w:val="ru-RU"/>
        </w:rPr>
      </w:pPr>
      <w:r w:rsidRPr="00954D2F">
        <w:rPr>
          <w:b/>
          <w:i/>
          <w:szCs w:val="28"/>
          <w:lang w:val="ru-RU"/>
        </w:rPr>
        <w:t>Таблица 2.8</w:t>
      </w:r>
    </w:p>
    <w:tbl>
      <w:tblPr>
        <w:tblW w:w="508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1382"/>
        <w:gridCol w:w="2042"/>
        <w:gridCol w:w="1150"/>
        <w:gridCol w:w="1864"/>
        <w:gridCol w:w="1722"/>
        <w:gridCol w:w="1427"/>
      </w:tblGrid>
      <w:tr w:rsidR="005B1FD8" w:rsidRPr="00954D2F" w14:paraId="7D791EED" w14:textId="77777777" w:rsidTr="000F5D8B">
        <w:trPr>
          <w:trHeight w:val="898"/>
        </w:trPr>
        <w:tc>
          <w:tcPr>
            <w:tcW w:w="721" w:type="pct"/>
            <w:shd w:val="clear" w:color="auto" w:fill="FFFFFF"/>
          </w:tcPr>
          <w:p w14:paraId="5A4954D8" w14:textId="77777777" w:rsidR="005B1FD8" w:rsidRPr="00954D2F" w:rsidRDefault="005B1FD8" w:rsidP="00A909A4">
            <w:pPr>
              <w:shd w:val="clear" w:color="auto" w:fill="FFFFFF"/>
              <w:suppressAutoHyphens/>
              <w:jc w:val="center"/>
              <w:rPr>
                <w:b/>
              </w:rPr>
            </w:pPr>
            <w:r w:rsidRPr="00954D2F">
              <w:rPr>
                <w:b/>
              </w:rPr>
              <w:t>Место</w:t>
            </w:r>
          </w:p>
          <w:p w14:paraId="4A48D184" w14:textId="77777777" w:rsidR="005B1FD8" w:rsidRPr="00954D2F" w:rsidRDefault="005B1FD8" w:rsidP="00A909A4">
            <w:pPr>
              <w:shd w:val="clear" w:color="auto" w:fill="FFFFFF"/>
              <w:suppressAutoHyphens/>
              <w:jc w:val="center"/>
              <w:rPr>
                <w:b/>
              </w:rPr>
            </w:pPr>
            <w:r w:rsidRPr="00954D2F">
              <w:rPr>
                <w:b/>
                <w:spacing w:val="-2"/>
              </w:rPr>
              <w:t>положение</w:t>
            </w:r>
          </w:p>
          <w:p w14:paraId="669A86C6" w14:textId="77777777" w:rsidR="005B1FD8" w:rsidRPr="00954D2F" w:rsidRDefault="005B1FD8" w:rsidP="00A909A4">
            <w:pPr>
              <w:shd w:val="clear" w:color="auto" w:fill="FFFFFF"/>
              <w:suppressAutoHyphens/>
              <w:jc w:val="center"/>
              <w:rPr>
                <w:b/>
              </w:rPr>
            </w:pPr>
            <w:r w:rsidRPr="00954D2F">
              <w:rPr>
                <w:b/>
              </w:rPr>
              <w:t>скважин</w:t>
            </w:r>
          </w:p>
        </w:tc>
        <w:tc>
          <w:tcPr>
            <w:tcW w:w="1065" w:type="pct"/>
            <w:shd w:val="clear" w:color="auto" w:fill="FFFFFF"/>
          </w:tcPr>
          <w:p w14:paraId="51314141" w14:textId="77777777" w:rsidR="005B1FD8" w:rsidRPr="00954D2F" w:rsidRDefault="005B1FD8" w:rsidP="00A909A4">
            <w:pPr>
              <w:shd w:val="clear" w:color="auto" w:fill="FFFFFF"/>
              <w:suppressAutoHyphens/>
              <w:jc w:val="center"/>
              <w:rPr>
                <w:b/>
              </w:rPr>
            </w:pPr>
            <w:r w:rsidRPr="00954D2F">
              <w:rPr>
                <w:b/>
              </w:rPr>
              <w:t>Эксплуатационный водоносный горизонт</w:t>
            </w:r>
          </w:p>
        </w:tc>
        <w:tc>
          <w:tcPr>
            <w:tcW w:w="600" w:type="pct"/>
            <w:shd w:val="clear" w:color="auto" w:fill="FFFFFF"/>
          </w:tcPr>
          <w:p w14:paraId="69A146F5" w14:textId="77777777" w:rsidR="005B1FD8" w:rsidRPr="00954D2F" w:rsidRDefault="005B1FD8" w:rsidP="00A909A4">
            <w:pPr>
              <w:shd w:val="clear" w:color="auto" w:fill="FFFFFF"/>
              <w:suppressAutoHyphens/>
              <w:jc w:val="center"/>
              <w:rPr>
                <w:b/>
              </w:rPr>
            </w:pPr>
            <w:r w:rsidRPr="00954D2F">
              <w:rPr>
                <w:b/>
              </w:rPr>
              <w:t>Глу</w:t>
            </w:r>
            <w:r w:rsidRPr="00954D2F">
              <w:rPr>
                <w:b/>
                <w:spacing w:val="-14"/>
              </w:rPr>
              <w:t>бина,</w:t>
            </w:r>
          </w:p>
          <w:p w14:paraId="6B2C17DE" w14:textId="77777777" w:rsidR="005B1FD8" w:rsidRPr="00954D2F" w:rsidRDefault="005B1FD8" w:rsidP="00A909A4">
            <w:pPr>
              <w:shd w:val="clear" w:color="auto" w:fill="FFFFFF"/>
              <w:suppressAutoHyphens/>
              <w:jc w:val="center"/>
              <w:rPr>
                <w:b/>
              </w:rPr>
            </w:pPr>
            <w:r w:rsidRPr="00954D2F">
              <w:rPr>
                <w:b/>
              </w:rPr>
              <w:t>м</w:t>
            </w:r>
          </w:p>
        </w:tc>
        <w:tc>
          <w:tcPr>
            <w:tcW w:w="972" w:type="pct"/>
            <w:shd w:val="clear" w:color="auto" w:fill="FFFFFF"/>
          </w:tcPr>
          <w:p w14:paraId="159C8AF3" w14:textId="77777777" w:rsidR="005B1FD8" w:rsidRPr="00954D2F" w:rsidRDefault="005B1FD8" w:rsidP="00A909A4">
            <w:pPr>
              <w:shd w:val="clear" w:color="auto" w:fill="FFFFFF"/>
              <w:suppressAutoHyphens/>
              <w:jc w:val="center"/>
              <w:rPr>
                <w:b/>
              </w:rPr>
            </w:pPr>
            <w:r w:rsidRPr="00954D2F">
              <w:rPr>
                <w:b/>
                <w:spacing w:val="-10"/>
              </w:rPr>
              <w:t>Произво</w:t>
            </w:r>
            <w:r w:rsidRPr="00954D2F">
              <w:rPr>
                <w:b/>
              </w:rPr>
              <w:t xml:space="preserve">дительность </w:t>
            </w:r>
            <w:r w:rsidRPr="00954D2F">
              <w:rPr>
                <w:b/>
                <w:spacing w:val="-13"/>
              </w:rPr>
              <w:t xml:space="preserve">скважины, </w:t>
            </w:r>
            <w:r w:rsidRPr="00954D2F">
              <w:rPr>
                <w:b/>
              </w:rPr>
              <w:t>м</w:t>
            </w:r>
            <w:r w:rsidRPr="00954D2F">
              <w:rPr>
                <w:b/>
                <w:vertAlign w:val="superscript"/>
              </w:rPr>
              <w:t>3</w:t>
            </w:r>
            <w:r w:rsidRPr="00954D2F">
              <w:rPr>
                <w:b/>
              </w:rPr>
              <w:t>/час</w:t>
            </w:r>
          </w:p>
        </w:tc>
        <w:tc>
          <w:tcPr>
            <w:tcW w:w="898" w:type="pct"/>
            <w:shd w:val="clear" w:color="auto" w:fill="FFFFFF"/>
          </w:tcPr>
          <w:p w14:paraId="318B43F3" w14:textId="77777777" w:rsidR="005B1FD8" w:rsidRPr="00954D2F" w:rsidRDefault="005B1FD8" w:rsidP="00A909A4">
            <w:pPr>
              <w:shd w:val="clear" w:color="auto" w:fill="FFFFFF"/>
              <w:suppressAutoHyphens/>
              <w:jc w:val="center"/>
              <w:rPr>
                <w:b/>
              </w:rPr>
            </w:pPr>
            <w:r w:rsidRPr="00954D2F">
              <w:rPr>
                <w:b/>
              </w:rPr>
              <w:t>Цель</w:t>
            </w:r>
          </w:p>
          <w:p w14:paraId="46BA998B" w14:textId="77777777" w:rsidR="005B1FD8" w:rsidRPr="00954D2F" w:rsidRDefault="005B1FD8" w:rsidP="00A909A4">
            <w:pPr>
              <w:shd w:val="clear" w:color="auto" w:fill="FFFFFF"/>
              <w:suppressAutoHyphens/>
              <w:jc w:val="center"/>
              <w:rPr>
                <w:b/>
              </w:rPr>
            </w:pPr>
            <w:r w:rsidRPr="00954D2F">
              <w:rPr>
                <w:b/>
                <w:spacing w:val="-11"/>
              </w:rPr>
              <w:t>водополь</w:t>
            </w:r>
            <w:r w:rsidRPr="00954D2F">
              <w:rPr>
                <w:b/>
              </w:rPr>
              <w:t>зования</w:t>
            </w:r>
          </w:p>
        </w:tc>
        <w:tc>
          <w:tcPr>
            <w:tcW w:w="744" w:type="pct"/>
            <w:shd w:val="clear" w:color="auto" w:fill="FFFFFF"/>
          </w:tcPr>
          <w:p w14:paraId="7FA14248" w14:textId="77777777" w:rsidR="005B1FD8" w:rsidRPr="00954D2F" w:rsidRDefault="005B1FD8" w:rsidP="00A909A4">
            <w:pPr>
              <w:shd w:val="clear" w:color="auto" w:fill="FFFFFF"/>
              <w:suppressAutoHyphens/>
              <w:jc w:val="center"/>
              <w:rPr>
                <w:b/>
              </w:rPr>
            </w:pPr>
            <w:r w:rsidRPr="00954D2F">
              <w:rPr>
                <w:b/>
              </w:rPr>
              <w:t>Техническое</w:t>
            </w:r>
          </w:p>
          <w:p w14:paraId="6878CDB9" w14:textId="77777777" w:rsidR="005B1FD8" w:rsidRPr="00954D2F" w:rsidRDefault="005B1FD8" w:rsidP="00A909A4">
            <w:pPr>
              <w:shd w:val="clear" w:color="auto" w:fill="FFFFFF"/>
              <w:suppressAutoHyphens/>
              <w:jc w:val="center"/>
              <w:rPr>
                <w:b/>
              </w:rPr>
            </w:pPr>
            <w:r w:rsidRPr="00954D2F">
              <w:rPr>
                <w:b/>
                <w:spacing w:val="-12"/>
              </w:rPr>
              <w:t xml:space="preserve">состояние </w:t>
            </w:r>
            <w:r w:rsidRPr="00954D2F">
              <w:rPr>
                <w:b/>
              </w:rPr>
              <w:lastRenderedPageBreak/>
              <w:t>скважин</w:t>
            </w:r>
          </w:p>
        </w:tc>
      </w:tr>
      <w:tr w:rsidR="00F71B73" w:rsidRPr="00954D2F" w14:paraId="6C693D4E" w14:textId="77777777" w:rsidTr="000F5D8B">
        <w:trPr>
          <w:trHeight w:val="259"/>
        </w:trPr>
        <w:tc>
          <w:tcPr>
            <w:tcW w:w="5000" w:type="pct"/>
            <w:gridSpan w:val="6"/>
            <w:shd w:val="clear" w:color="auto" w:fill="FFFFFF"/>
          </w:tcPr>
          <w:p w14:paraId="2AE69EDD" w14:textId="47AD3F5B" w:rsidR="00F71B73" w:rsidRPr="00954D2F" w:rsidRDefault="00F71B73" w:rsidP="00A909A4">
            <w:pPr>
              <w:shd w:val="clear" w:color="auto" w:fill="FFFFFF"/>
              <w:suppressAutoHyphens/>
              <w:jc w:val="center"/>
            </w:pPr>
            <w:proofErr w:type="spellStart"/>
            <w:r w:rsidRPr="00954D2F">
              <w:lastRenderedPageBreak/>
              <w:t>Акатовский</w:t>
            </w:r>
            <w:proofErr w:type="spellEnd"/>
            <w:r w:rsidRPr="00954D2F">
              <w:t xml:space="preserve"> водозабор</w:t>
            </w:r>
          </w:p>
        </w:tc>
      </w:tr>
      <w:tr w:rsidR="005B1FD8" w:rsidRPr="00954D2F" w14:paraId="0C678A1F" w14:textId="77777777" w:rsidTr="00F71B73">
        <w:trPr>
          <w:trHeight w:val="310"/>
        </w:trPr>
        <w:tc>
          <w:tcPr>
            <w:tcW w:w="721" w:type="pct"/>
            <w:shd w:val="clear" w:color="auto" w:fill="FFFFFF"/>
          </w:tcPr>
          <w:p w14:paraId="1C61BBF2" w14:textId="77777777" w:rsidR="005B1FD8" w:rsidRPr="00954D2F" w:rsidRDefault="005B1FD8" w:rsidP="00A909A4">
            <w:pPr>
              <w:shd w:val="clear" w:color="auto" w:fill="FFFFFF"/>
              <w:suppressAutoHyphens/>
            </w:pPr>
            <w:r w:rsidRPr="00954D2F">
              <w:t>а/</w:t>
            </w:r>
            <w:proofErr w:type="spellStart"/>
            <w:r w:rsidRPr="00954D2F">
              <w:t>скв</w:t>
            </w:r>
            <w:proofErr w:type="spellEnd"/>
            <w:r w:rsidRPr="00954D2F">
              <w:t xml:space="preserve">. №1 </w:t>
            </w:r>
          </w:p>
        </w:tc>
        <w:tc>
          <w:tcPr>
            <w:tcW w:w="1065" w:type="pct"/>
            <w:vMerge w:val="restart"/>
            <w:shd w:val="clear" w:color="auto" w:fill="FFFFFF"/>
            <w:vAlign w:val="center"/>
          </w:tcPr>
          <w:p w14:paraId="6C73E7E3" w14:textId="77777777" w:rsidR="005B1FD8" w:rsidRPr="00954D2F" w:rsidRDefault="005B1FD8" w:rsidP="00A909A4">
            <w:pPr>
              <w:shd w:val="clear" w:color="auto" w:fill="FFFFFF"/>
              <w:tabs>
                <w:tab w:val="left" w:pos="1896"/>
              </w:tabs>
              <w:suppressAutoHyphens/>
              <w:jc w:val="center"/>
            </w:pPr>
            <w:proofErr w:type="spellStart"/>
            <w:r w:rsidRPr="00954D2F">
              <w:t>Тарусско</w:t>
            </w:r>
            <w:proofErr w:type="spellEnd"/>
            <w:r w:rsidRPr="00954D2F">
              <w:t>-Окский</w:t>
            </w:r>
          </w:p>
        </w:tc>
        <w:tc>
          <w:tcPr>
            <w:tcW w:w="600" w:type="pct"/>
            <w:shd w:val="clear" w:color="auto" w:fill="FFFFFF"/>
          </w:tcPr>
          <w:p w14:paraId="3593D96A" w14:textId="77777777" w:rsidR="005B1FD8" w:rsidRPr="00954D2F" w:rsidRDefault="005B1FD8" w:rsidP="00A909A4">
            <w:pPr>
              <w:shd w:val="clear" w:color="auto" w:fill="FFFFFF"/>
              <w:suppressAutoHyphens/>
              <w:jc w:val="center"/>
            </w:pPr>
            <w:r w:rsidRPr="00954D2F">
              <w:t>106</w:t>
            </w:r>
          </w:p>
        </w:tc>
        <w:tc>
          <w:tcPr>
            <w:tcW w:w="972" w:type="pct"/>
            <w:shd w:val="clear" w:color="auto" w:fill="FFFFFF"/>
          </w:tcPr>
          <w:p w14:paraId="04088B5B" w14:textId="77777777" w:rsidR="005B1FD8" w:rsidRPr="00954D2F" w:rsidRDefault="005B1FD8" w:rsidP="00A909A4">
            <w:pPr>
              <w:shd w:val="clear" w:color="auto" w:fill="FFFFFF"/>
              <w:suppressAutoHyphens/>
              <w:jc w:val="center"/>
            </w:pPr>
            <w:r w:rsidRPr="00954D2F">
              <w:t>40</w:t>
            </w:r>
          </w:p>
        </w:tc>
        <w:tc>
          <w:tcPr>
            <w:tcW w:w="898" w:type="pct"/>
            <w:vMerge w:val="restart"/>
            <w:shd w:val="clear" w:color="auto" w:fill="FFFFFF"/>
            <w:vAlign w:val="center"/>
          </w:tcPr>
          <w:p w14:paraId="56D6DF59" w14:textId="77777777" w:rsidR="005B1FD8" w:rsidRPr="00954D2F" w:rsidRDefault="005B1FD8" w:rsidP="00A909A4">
            <w:pPr>
              <w:shd w:val="clear" w:color="auto" w:fill="FFFFFF"/>
              <w:suppressAutoHyphens/>
              <w:jc w:val="center"/>
            </w:pPr>
            <w:r w:rsidRPr="00954D2F">
              <w:t>Для водоснабжения</w:t>
            </w:r>
          </w:p>
        </w:tc>
        <w:tc>
          <w:tcPr>
            <w:tcW w:w="744" w:type="pct"/>
            <w:vMerge w:val="restart"/>
            <w:shd w:val="clear" w:color="auto" w:fill="FFFFFF"/>
            <w:vAlign w:val="center"/>
          </w:tcPr>
          <w:p w14:paraId="0C434981" w14:textId="77777777" w:rsidR="005B1FD8" w:rsidRPr="00954D2F" w:rsidRDefault="005B1FD8" w:rsidP="00A909A4">
            <w:pPr>
              <w:shd w:val="clear" w:color="auto" w:fill="FFFFFF"/>
              <w:suppressAutoHyphens/>
              <w:jc w:val="center"/>
            </w:pPr>
            <w:r w:rsidRPr="00954D2F">
              <w:t>Рабочие</w:t>
            </w:r>
          </w:p>
        </w:tc>
      </w:tr>
      <w:tr w:rsidR="005B1FD8" w:rsidRPr="00954D2F" w14:paraId="46759D0D" w14:textId="77777777" w:rsidTr="00F71B73">
        <w:trPr>
          <w:trHeight w:hRule="exact" w:val="352"/>
        </w:trPr>
        <w:tc>
          <w:tcPr>
            <w:tcW w:w="721" w:type="pct"/>
            <w:shd w:val="clear" w:color="auto" w:fill="FFFFFF"/>
          </w:tcPr>
          <w:p w14:paraId="7B2A79D6" w14:textId="77777777" w:rsidR="005B1FD8" w:rsidRPr="00954D2F" w:rsidRDefault="005B1FD8" w:rsidP="00A909A4">
            <w:pPr>
              <w:shd w:val="clear" w:color="auto" w:fill="FFFFFF"/>
              <w:suppressAutoHyphens/>
            </w:pPr>
            <w:r w:rsidRPr="00954D2F">
              <w:t>а/</w:t>
            </w:r>
            <w:proofErr w:type="spellStart"/>
            <w:r w:rsidRPr="00954D2F">
              <w:t>скв</w:t>
            </w:r>
            <w:proofErr w:type="spellEnd"/>
            <w:r w:rsidRPr="00954D2F">
              <w:t xml:space="preserve">. №2 </w:t>
            </w:r>
          </w:p>
        </w:tc>
        <w:tc>
          <w:tcPr>
            <w:tcW w:w="1065" w:type="pct"/>
            <w:vMerge/>
            <w:shd w:val="clear" w:color="auto" w:fill="FFFFFF"/>
            <w:vAlign w:val="center"/>
          </w:tcPr>
          <w:p w14:paraId="2790F7E3" w14:textId="77777777" w:rsidR="005B1FD8" w:rsidRPr="00954D2F" w:rsidRDefault="005B1FD8" w:rsidP="00A909A4">
            <w:pPr>
              <w:shd w:val="clear" w:color="auto" w:fill="FFFFFF"/>
              <w:tabs>
                <w:tab w:val="left" w:pos="1896"/>
              </w:tabs>
              <w:suppressAutoHyphens/>
              <w:jc w:val="center"/>
            </w:pPr>
          </w:p>
        </w:tc>
        <w:tc>
          <w:tcPr>
            <w:tcW w:w="600" w:type="pct"/>
            <w:shd w:val="clear" w:color="auto" w:fill="FFFFFF"/>
          </w:tcPr>
          <w:p w14:paraId="7F827DBA" w14:textId="77777777" w:rsidR="005B1FD8" w:rsidRPr="00954D2F" w:rsidRDefault="005B1FD8" w:rsidP="00A909A4">
            <w:pPr>
              <w:shd w:val="clear" w:color="auto" w:fill="FFFFFF"/>
              <w:suppressAutoHyphens/>
              <w:jc w:val="center"/>
            </w:pPr>
            <w:r w:rsidRPr="00954D2F">
              <w:t>106</w:t>
            </w:r>
          </w:p>
          <w:p w14:paraId="4C1E4699" w14:textId="77777777" w:rsidR="005B1FD8" w:rsidRPr="00954D2F" w:rsidRDefault="005B1FD8" w:rsidP="00A909A4">
            <w:pPr>
              <w:shd w:val="clear" w:color="auto" w:fill="FFFFFF"/>
              <w:suppressAutoHyphens/>
              <w:jc w:val="center"/>
            </w:pPr>
          </w:p>
        </w:tc>
        <w:tc>
          <w:tcPr>
            <w:tcW w:w="972" w:type="pct"/>
            <w:shd w:val="clear" w:color="auto" w:fill="FFFFFF"/>
          </w:tcPr>
          <w:p w14:paraId="40874981" w14:textId="77777777" w:rsidR="005B1FD8" w:rsidRPr="00954D2F" w:rsidRDefault="005B1FD8" w:rsidP="00A909A4">
            <w:pPr>
              <w:shd w:val="clear" w:color="auto" w:fill="FFFFFF"/>
              <w:suppressAutoHyphens/>
              <w:jc w:val="center"/>
            </w:pPr>
            <w:r w:rsidRPr="00954D2F">
              <w:t>63</w:t>
            </w:r>
          </w:p>
        </w:tc>
        <w:tc>
          <w:tcPr>
            <w:tcW w:w="898" w:type="pct"/>
            <w:vMerge/>
            <w:shd w:val="clear" w:color="auto" w:fill="FFFFFF"/>
            <w:vAlign w:val="center"/>
          </w:tcPr>
          <w:p w14:paraId="211B9F40" w14:textId="77777777" w:rsidR="005B1FD8" w:rsidRPr="00954D2F" w:rsidRDefault="005B1FD8" w:rsidP="00A909A4">
            <w:pPr>
              <w:shd w:val="clear" w:color="auto" w:fill="FFFFFF"/>
              <w:suppressAutoHyphens/>
              <w:jc w:val="center"/>
            </w:pPr>
          </w:p>
        </w:tc>
        <w:tc>
          <w:tcPr>
            <w:tcW w:w="744" w:type="pct"/>
            <w:vMerge/>
            <w:shd w:val="clear" w:color="auto" w:fill="FFFFFF"/>
            <w:vAlign w:val="center"/>
          </w:tcPr>
          <w:p w14:paraId="3BB9155E" w14:textId="77777777" w:rsidR="005B1FD8" w:rsidRPr="00954D2F" w:rsidRDefault="005B1FD8" w:rsidP="00A909A4">
            <w:pPr>
              <w:shd w:val="clear" w:color="auto" w:fill="FFFFFF"/>
              <w:suppressAutoHyphens/>
              <w:jc w:val="center"/>
            </w:pPr>
          </w:p>
        </w:tc>
      </w:tr>
      <w:tr w:rsidR="005B1FD8" w:rsidRPr="00954D2F" w14:paraId="45E58273" w14:textId="77777777" w:rsidTr="00F71B73">
        <w:trPr>
          <w:trHeight w:hRule="exact" w:val="368"/>
        </w:trPr>
        <w:tc>
          <w:tcPr>
            <w:tcW w:w="721" w:type="pct"/>
            <w:shd w:val="clear" w:color="auto" w:fill="FFFFFF"/>
          </w:tcPr>
          <w:p w14:paraId="2916D6C3" w14:textId="77777777" w:rsidR="005B1FD8" w:rsidRPr="00954D2F" w:rsidRDefault="005B1FD8" w:rsidP="00A909A4">
            <w:pPr>
              <w:shd w:val="clear" w:color="auto" w:fill="FFFFFF"/>
              <w:suppressAutoHyphens/>
            </w:pPr>
            <w:r w:rsidRPr="00954D2F">
              <w:t>а/</w:t>
            </w:r>
            <w:proofErr w:type="spellStart"/>
            <w:r w:rsidRPr="00954D2F">
              <w:t>скв</w:t>
            </w:r>
            <w:proofErr w:type="spellEnd"/>
            <w:r w:rsidRPr="00954D2F">
              <w:t xml:space="preserve"> № 3 </w:t>
            </w:r>
          </w:p>
        </w:tc>
        <w:tc>
          <w:tcPr>
            <w:tcW w:w="1065" w:type="pct"/>
            <w:vMerge/>
            <w:shd w:val="clear" w:color="auto" w:fill="FFFFFF"/>
            <w:vAlign w:val="center"/>
          </w:tcPr>
          <w:p w14:paraId="6C39C4EA" w14:textId="77777777" w:rsidR="005B1FD8" w:rsidRPr="00954D2F" w:rsidRDefault="005B1FD8" w:rsidP="00A909A4">
            <w:pPr>
              <w:shd w:val="clear" w:color="auto" w:fill="FFFFFF"/>
              <w:tabs>
                <w:tab w:val="left" w:pos="1896"/>
              </w:tabs>
              <w:suppressAutoHyphens/>
              <w:jc w:val="center"/>
            </w:pPr>
          </w:p>
        </w:tc>
        <w:tc>
          <w:tcPr>
            <w:tcW w:w="600" w:type="pct"/>
            <w:shd w:val="clear" w:color="auto" w:fill="FFFFFF"/>
          </w:tcPr>
          <w:p w14:paraId="7F44292F" w14:textId="77777777" w:rsidR="005B1FD8" w:rsidRPr="00954D2F" w:rsidRDefault="005B1FD8" w:rsidP="00A909A4">
            <w:pPr>
              <w:shd w:val="clear" w:color="auto" w:fill="FFFFFF"/>
              <w:suppressAutoHyphens/>
              <w:jc w:val="center"/>
            </w:pPr>
            <w:r w:rsidRPr="00954D2F">
              <w:t>118</w:t>
            </w:r>
          </w:p>
          <w:p w14:paraId="74ECEABB" w14:textId="77777777" w:rsidR="005B1FD8" w:rsidRPr="00954D2F" w:rsidRDefault="005B1FD8" w:rsidP="00A909A4">
            <w:pPr>
              <w:shd w:val="clear" w:color="auto" w:fill="FFFFFF"/>
              <w:suppressAutoHyphens/>
              <w:jc w:val="center"/>
            </w:pPr>
          </w:p>
        </w:tc>
        <w:tc>
          <w:tcPr>
            <w:tcW w:w="972" w:type="pct"/>
            <w:shd w:val="clear" w:color="auto" w:fill="FFFFFF"/>
          </w:tcPr>
          <w:p w14:paraId="3FF5EF1C" w14:textId="77777777" w:rsidR="005B1FD8" w:rsidRPr="00954D2F" w:rsidRDefault="005B1FD8" w:rsidP="00A909A4">
            <w:pPr>
              <w:shd w:val="clear" w:color="auto" w:fill="FFFFFF"/>
              <w:suppressAutoHyphens/>
              <w:jc w:val="center"/>
            </w:pPr>
            <w:r w:rsidRPr="00954D2F">
              <w:t>63</w:t>
            </w:r>
          </w:p>
        </w:tc>
        <w:tc>
          <w:tcPr>
            <w:tcW w:w="898" w:type="pct"/>
            <w:vMerge/>
            <w:shd w:val="clear" w:color="auto" w:fill="FFFFFF"/>
            <w:vAlign w:val="center"/>
          </w:tcPr>
          <w:p w14:paraId="58E2E3A8" w14:textId="77777777" w:rsidR="005B1FD8" w:rsidRPr="00954D2F" w:rsidRDefault="005B1FD8" w:rsidP="00A909A4">
            <w:pPr>
              <w:shd w:val="clear" w:color="auto" w:fill="FFFFFF"/>
              <w:suppressAutoHyphens/>
              <w:jc w:val="center"/>
            </w:pPr>
          </w:p>
        </w:tc>
        <w:tc>
          <w:tcPr>
            <w:tcW w:w="744" w:type="pct"/>
            <w:vMerge/>
            <w:shd w:val="clear" w:color="auto" w:fill="FFFFFF"/>
            <w:vAlign w:val="center"/>
          </w:tcPr>
          <w:p w14:paraId="13447FBF" w14:textId="77777777" w:rsidR="005B1FD8" w:rsidRPr="00954D2F" w:rsidRDefault="005B1FD8" w:rsidP="00A909A4">
            <w:pPr>
              <w:shd w:val="clear" w:color="auto" w:fill="FFFFFF"/>
              <w:suppressAutoHyphens/>
              <w:jc w:val="center"/>
            </w:pPr>
          </w:p>
        </w:tc>
      </w:tr>
      <w:tr w:rsidR="005B1FD8" w:rsidRPr="00954D2F" w14:paraId="38982A73" w14:textId="77777777" w:rsidTr="00F71B73">
        <w:trPr>
          <w:trHeight w:hRule="exact" w:val="361"/>
        </w:trPr>
        <w:tc>
          <w:tcPr>
            <w:tcW w:w="721" w:type="pct"/>
            <w:shd w:val="clear" w:color="auto" w:fill="FFFFFF"/>
          </w:tcPr>
          <w:p w14:paraId="10CA5B3C" w14:textId="77777777" w:rsidR="005B1FD8" w:rsidRPr="00954D2F" w:rsidRDefault="005B1FD8" w:rsidP="00A909A4">
            <w:pPr>
              <w:shd w:val="clear" w:color="auto" w:fill="FFFFFF"/>
              <w:suppressAutoHyphens/>
            </w:pPr>
            <w:r w:rsidRPr="00954D2F">
              <w:t>а/</w:t>
            </w:r>
            <w:proofErr w:type="spellStart"/>
            <w:r w:rsidRPr="00954D2F">
              <w:t>скв</w:t>
            </w:r>
            <w:proofErr w:type="spellEnd"/>
            <w:r w:rsidRPr="00954D2F">
              <w:t xml:space="preserve"> № 4</w:t>
            </w:r>
          </w:p>
        </w:tc>
        <w:tc>
          <w:tcPr>
            <w:tcW w:w="1065" w:type="pct"/>
            <w:shd w:val="clear" w:color="auto" w:fill="FFFFFF"/>
            <w:vAlign w:val="center"/>
          </w:tcPr>
          <w:p w14:paraId="3E1ABE06" w14:textId="77777777" w:rsidR="005B1FD8" w:rsidRPr="00954D2F" w:rsidRDefault="005B1FD8" w:rsidP="00A909A4">
            <w:pPr>
              <w:shd w:val="clear" w:color="auto" w:fill="FFFFFF"/>
              <w:tabs>
                <w:tab w:val="left" w:pos="1896"/>
              </w:tabs>
              <w:suppressAutoHyphens/>
              <w:jc w:val="center"/>
            </w:pPr>
            <w:proofErr w:type="spellStart"/>
            <w:r w:rsidRPr="00954D2F">
              <w:t>Протвинский</w:t>
            </w:r>
            <w:proofErr w:type="spellEnd"/>
          </w:p>
          <w:p w14:paraId="22F8D2FC" w14:textId="77777777" w:rsidR="005B1FD8" w:rsidRPr="00954D2F" w:rsidRDefault="005B1FD8" w:rsidP="00A909A4">
            <w:pPr>
              <w:shd w:val="clear" w:color="auto" w:fill="FFFFFF"/>
              <w:tabs>
                <w:tab w:val="left" w:pos="1896"/>
              </w:tabs>
              <w:suppressAutoHyphens/>
              <w:jc w:val="center"/>
            </w:pPr>
          </w:p>
        </w:tc>
        <w:tc>
          <w:tcPr>
            <w:tcW w:w="600" w:type="pct"/>
            <w:shd w:val="clear" w:color="auto" w:fill="FFFFFF"/>
          </w:tcPr>
          <w:p w14:paraId="3EC2C91E" w14:textId="77777777" w:rsidR="005B1FD8" w:rsidRPr="00954D2F" w:rsidRDefault="005B1FD8" w:rsidP="00A909A4">
            <w:pPr>
              <w:shd w:val="clear" w:color="auto" w:fill="FFFFFF"/>
              <w:suppressAutoHyphens/>
              <w:jc w:val="center"/>
            </w:pPr>
            <w:r w:rsidRPr="00954D2F">
              <w:t>115</w:t>
            </w:r>
          </w:p>
        </w:tc>
        <w:tc>
          <w:tcPr>
            <w:tcW w:w="972" w:type="pct"/>
            <w:shd w:val="clear" w:color="auto" w:fill="FFFFFF"/>
          </w:tcPr>
          <w:p w14:paraId="51AA46E2" w14:textId="77777777" w:rsidR="005B1FD8" w:rsidRPr="00954D2F" w:rsidRDefault="005B1FD8" w:rsidP="00A909A4">
            <w:pPr>
              <w:shd w:val="clear" w:color="auto" w:fill="FFFFFF"/>
              <w:suppressAutoHyphens/>
              <w:jc w:val="center"/>
            </w:pPr>
            <w:r w:rsidRPr="00954D2F">
              <w:t>40</w:t>
            </w:r>
          </w:p>
        </w:tc>
        <w:tc>
          <w:tcPr>
            <w:tcW w:w="898" w:type="pct"/>
            <w:vMerge/>
            <w:shd w:val="clear" w:color="auto" w:fill="FFFFFF"/>
            <w:vAlign w:val="center"/>
          </w:tcPr>
          <w:p w14:paraId="0C6E34C8" w14:textId="77777777" w:rsidR="005B1FD8" w:rsidRPr="00954D2F" w:rsidRDefault="005B1FD8" w:rsidP="00A909A4">
            <w:pPr>
              <w:shd w:val="clear" w:color="auto" w:fill="FFFFFF"/>
              <w:suppressAutoHyphens/>
              <w:jc w:val="center"/>
            </w:pPr>
          </w:p>
        </w:tc>
        <w:tc>
          <w:tcPr>
            <w:tcW w:w="744" w:type="pct"/>
            <w:vMerge/>
            <w:shd w:val="clear" w:color="auto" w:fill="FFFFFF"/>
            <w:vAlign w:val="center"/>
          </w:tcPr>
          <w:p w14:paraId="7AEB869D" w14:textId="77777777" w:rsidR="005B1FD8" w:rsidRPr="00954D2F" w:rsidRDefault="005B1FD8" w:rsidP="00A909A4">
            <w:pPr>
              <w:shd w:val="clear" w:color="auto" w:fill="FFFFFF"/>
              <w:suppressAutoHyphens/>
              <w:jc w:val="center"/>
            </w:pPr>
          </w:p>
        </w:tc>
      </w:tr>
      <w:tr w:rsidR="00F71B73" w:rsidRPr="00954D2F" w14:paraId="1C9DD9A4" w14:textId="77777777" w:rsidTr="000F5D8B">
        <w:trPr>
          <w:trHeight w:val="214"/>
        </w:trPr>
        <w:tc>
          <w:tcPr>
            <w:tcW w:w="5000" w:type="pct"/>
            <w:gridSpan w:val="6"/>
            <w:shd w:val="clear" w:color="auto" w:fill="FFFFFF"/>
          </w:tcPr>
          <w:p w14:paraId="2F5CF7DE" w14:textId="1DCE3E6F" w:rsidR="00F71B73" w:rsidRPr="00954D2F" w:rsidRDefault="00F71B73" w:rsidP="00A909A4">
            <w:pPr>
              <w:shd w:val="clear" w:color="auto" w:fill="FFFFFF"/>
              <w:suppressAutoHyphens/>
              <w:jc w:val="center"/>
            </w:pPr>
            <w:proofErr w:type="spellStart"/>
            <w:r w:rsidRPr="00954D2F">
              <w:t>Тарутинский</w:t>
            </w:r>
            <w:proofErr w:type="spellEnd"/>
            <w:r w:rsidRPr="00954D2F">
              <w:t xml:space="preserve"> водозабор</w:t>
            </w:r>
          </w:p>
        </w:tc>
      </w:tr>
      <w:tr w:rsidR="005B1FD8" w:rsidRPr="00954D2F" w14:paraId="6D105FDD" w14:textId="77777777" w:rsidTr="00F71B73">
        <w:trPr>
          <w:trHeight w:hRule="exact" w:val="335"/>
        </w:trPr>
        <w:tc>
          <w:tcPr>
            <w:tcW w:w="721" w:type="pct"/>
            <w:shd w:val="clear" w:color="auto" w:fill="FFFFFF"/>
          </w:tcPr>
          <w:p w14:paraId="6EB338D3" w14:textId="77777777" w:rsidR="005B1FD8" w:rsidRPr="00954D2F" w:rsidRDefault="005B1FD8" w:rsidP="00A909A4">
            <w:pPr>
              <w:shd w:val="clear" w:color="auto" w:fill="FFFFFF"/>
              <w:suppressAutoHyphens/>
            </w:pPr>
            <w:r w:rsidRPr="00954D2F">
              <w:t>а/</w:t>
            </w:r>
            <w:proofErr w:type="spellStart"/>
            <w:r w:rsidRPr="00954D2F">
              <w:t>скв</w:t>
            </w:r>
            <w:proofErr w:type="spellEnd"/>
            <w:r w:rsidRPr="00954D2F">
              <w:t xml:space="preserve">. №1 </w:t>
            </w:r>
          </w:p>
        </w:tc>
        <w:tc>
          <w:tcPr>
            <w:tcW w:w="1065" w:type="pct"/>
            <w:vMerge w:val="restart"/>
            <w:shd w:val="clear" w:color="auto" w:fill="FFFFFF"/>
            <w:vAlign w:val="center"/>
          </w:tcPr>
          <w:p w14:paraId="6C97E518" w14:textId="77777777" w:rsidR="005B1FD8" w:rsidRPr="00954D2F" w:rsidRDefault="005B1FD8" w:rsidP="00A909A4">
            <w:pPr>
              <w:shd w:val="clear" w:color="auto" w:fill="FFFFFF"/>
              <w:tabs>
                <w:tab w:val="left" w:pos="1896"/>
              </w:tabs>
              <w:suppressAutoHyphens/>
              <w:jc w:val="center"/>
            </w:pPr>
            <w:proofErr w:type="spellStart"/>
            <w:r w:rsidRPr="00954D2F">
              <w:t>Тарусско</w:t>
            </w:r>
            <w:proofErr w:type="spellEnd"/>
            <w:r w:rsidRPr="00954D2F">
              <w:t xml:space="preserve"> Окский</w:t>
            </w:r>
          </w:p>
        </w:tc>
        <w:tc>
          <w:tcPr>
            <w:tcW w:w="600" w:type="pct"/>
            <w:shd w:val="clear" w:color="auto" w:fill="FFFFFF"/>
            <w:vAlign w:val="center"/>
          </w:tcPr>
          <w:p w14:paraId="1A3CC008" w14:textId="77777777" w:rsidR="005B1FD8" w:rsidRPr="00954D2F" w:rsidRDefault="005B1FD8" w:rsidP="00A909A4">
            <w:pPr>
              <w:shd w:val="clear" w:color="auto" w:fill="FFFFFF"/>
              <w:suppressAutoHyphens/>
              <w:jc w:val="center"/>
            </w:pPr>
            <w:r w:rsidRPr="00954D2F">
              <w:t>43</w:t>
            </w:r>
          </w:p>
        </w:tc>
        <w:tc>
          <w:tcPr>
            <w:tcW w:w="972" w:type="pct"/>
            <w:shd w:val="clear" w:color="auto" w:fill="FFFFFF"/>
            <w:vAlign w:val="center"/>
          </w:tcPr>
          <w:p w14:paraId="279FC58E" w14:textId="77777777" w:rsidR="005B1FD8" w:rsidRPr="00954D2F" w:rsidRDefault="005B1FD8" w:rsidP="00A909A4">
            <w:pPr>
              <w:shd w:val="clear" w:color="auto" w:fill="FFFFFF"/>
              <w:suppressAutoHyphens/>
              <w:jc w:val="center"/>
            </w:pPr>
            <w:r w:rsidRPr="00954D2F">
              <w:t>25</w:t>
            </w:r>
          </w:p>
        </w:tc>
        <w:tc>
          <w:tcPr>
            <w:tcW w:w="898" w:type="pct"/>
            <w:vMerge w:val="restart"/>
            <w:shd w:val="clear" w:color="auto" w:fill="FFFFFF"/>
            <w:vAlign w:val="center"/>
          </w:tcPr>
          <w:p w14:paraId="376A997A" w14:textId="77777777" w:rsidR="005B1FD8" w:rsidRPr="00954D2F" w:rsidRDefault="005B1FD8" w:rsidP="00A909A4">
            <w:pPr>
              <w:shd w:val="clear" w:color="auto" w:fill="FFFFFF"/>
              <w:suppressAutoHyphens/>
              <w:jc w:val="center"/>
            </w:pPr>
            <w:r w:rsidRPr="00954D2F">
              <w:t>Для водоснабжения</w:t>
            </w:r>
          </w:p>
        </w:tc>
        <w:tc>
          <w:tcPr>
            <w:tcW w:w="744" w:type="pct"/>
            <w:vMerge w:val="restart"/>
            <w:shd w:val="clear" w:color="auto" w:fill="FFFFFF"/>
            <w:vAlign w:val="center"/>
          </w:tcPr>
          <w:p w14:paraId="0F8E9C57" w14:textId="77777777" w:rsidR="005B1FD8" w:rsidRPr="00954D2F" w:rsidRDefault="005B1FD8" w:rsidP="00A909A4">
            <w:pPr>
              <w:shd w:val="clear" w:color="auto" w:fill="FFFFFF"/>
              <w:suppressAutoHyphens/>
              <w:jc w:val="center"/>
            </w:pPr>
            <w:r w:rsidRPr="00954D2F">
              <w:t xml:space="preserve">Рабочая </w:t>
            </w:r>
          </w:p>
        </w:tc>
      </w:tr>
      <w:tr w:rsidR="005B1FD8" w:rsidRPr="00954D2F" w14:paraId="7C14747D" w14:textId="77777777" w:rsidTr="00F71B73">
        <w:trPr>
          <w:trHeight w:hRule="exact" w:val="368"/>
        </w:trPr>
        <w:tc>
          <w:tcPr>
            <w:tcW w:w="721" w:type="pct"/>
            <w:shd w:val="clear" w:color="auto" w:fill="FFFFFF"/>
          </w:tcPr>
          <w:p w14:paraId="283A8C36" w14:textId="77777777" w:rsidR="005B1FD8" w:rsidRPr="00954D2F" w:rsidRDefault="005B1FD8" w:rsidP="00A909A4">
            <w:pPr>
              <w:shd w:val="clear" w:color="auto" w:fill="FFFFFF"/>
              <w:suppressAutoHyphens/>
            </w:pPr>
            <w:r w:rsidRPr="00954D2F">
              <w:t>а/</w:t>
            </w:r>
            <w:proofErr w:type="spellStart"/>
            <w:r w:rsidRPr="00954D2F">
              <w:t>скв</w:t>
            </w:r>
            <w:proofErr w:type="spellEnd"/>
            <w:r w:rsidRPr="00954D2F">
              <w:t>. №2</w:t>
            </w:r>
          </w:p>
        </w:tc>
        <w:tc>
          <w:tcPr>
            <w:tcW w:w="1065" w:type="pct"/>
            <w:vMerge/>
            <w:shd w:val="clear" w:color="auto" w:fill="FFFFFF"/>
            <w:vAlign w:val="center"/>
          </w:tcPr>
          <w:p w14:paraId="6921AEE2" w14:textId="77777777" w:rsidR="005B1FD8" w:rsidRPr="00954D2F" w:rsidRDefault="005B1FD8" w:rsidP="00A909A4">
            <w:pPr>
              <w:shd w:val="clear" w:color="auto" w:fill="FFFFFF"/>
              <w:tabs>
                <w:tab w:val="left" w:pos="1896"/>
              </w:tabs>
              <w:suppressAutoHyphens/>
              <w:jc w:val="center"/>
            </w:pPr>
          </w:p>
        </w:tc>
        <w:tc>
          <w:tcPr>
            <w:tcW w:w="600" w:type="pct"/>
            <w:shd w:val="clear" w:color="auto" w:fill="FFFFFF"/>
            <w:vAlign w:val="center"/>
          </w:tcPr>
          <w:p w14:paraId="4C3F07F1" w14:textId="77777777" w:rsidR="005B1FD8" w:rsidRPr="00954D2F" w:rsidRDefault="005B1FD8" w:rsidP="00A909A4">
            <w:pPr>
              <w:shd w:val="clear" w:color="auto" w:fill="FFFFFF"/>
              <w:suppressAutoHyphens/>
              <w:jc w:val="center"/>
            </w:pPr>
            <w:r w:rsidRPr="00954D2F">
              <w:t>61,5</w:t>
            </w:r>
          </w:p>
        </w:tc>
        <w:tc>
          <w:tcPr>
            <w:tcW w:w="972" w:type="pct"/>
            <w:shd w:val="clear" w:color="auto" w:fill="FFFFFF"/>
            <w:vAlign w:val="center"/>
          </w:tcPr>
          <w:p w14:paraId="29207B59" w14:textId="77777777" w:rsidR="005B1FD8" w:rsidRPr="00954D2F" w:rsidRDefault="005B1FD8" w:rsidP="00A909A4">
            <w:pPr>
              <w:shd w:val="clear" w:color="auto" w:fill="FFFFFF"/>
              <w:suppressAutoHyphens/>
              <w:jc w:val="center"/>
            </w:pPr>
            <w:r w:rsidRPr="00954D2F">
              <w:t>25</w:t>
            </w:r>
          </w:p>
        </w:tc>
        <w:tc>
          <w:tcPr>
            <w:tcW w:w="898" w:type="pct"/>
            <w:vMerge/>
            <w:shd w:val="clear" w:color="auto" w:fill="FFFFFF"/>
            <w:vAlign w:val="center"/>
          </w:tcPr>
          <w:p w14:paraId="5E28D428" w14:textId="77777777" w:rsidR="005B1FD8" w:rsidRPr="00954D2F" w:rsidRDefault="005B1FD8" w:rsidP="00A909A4">
            <w:pPr>
              <w:shd w:val="clear" w:color="auto" w:fill="FFFFFF"/>
              <w:suppressAutoHyphens/>
              <w:jc w:val="center"/>
            </w:pPr>
          </w:p>
        </w:tc>
        <w:tc>
          <w:tcPr>
            <w:tcW w:w="744" w:type="pct"/>
            <w:vMerge/>
            <w:shd w:val="clear" w:color="auto" w:fill="FFFFFF"/>
            <w:vAlign w:val="center"/>
          </w:tcPr>
          <w:p w14:paraId="5F5FDFAA" w14:textId="77777777" w:rsidR="005B1FD8" w:rsidRPr="00954D2F" w:rsidRDefault="005B1FD8" w:rsidP="00A909A4">
            <w:pPr>
              <w:shd w:val="clear" w:color="auto" w:fill="FFFFFF"/>
              <w:suppressAutoHyphens/>
              <w:jc w:val="center"/>
            </w:pPr>
          </w:p>
        </w:tc>
      </w:tr>
      <w:tr w:rsidR="005B1FD8" w:rsidRPr="00954D2F" w14:paraId="61A9462E" w14:textId="77777777" w:rsidTr="00F71B73">
        <w:trPr>
          <w:trHeight w:hRule="exact" w:val="352"/>
        </w:trPr>
        <w:tc>
          <w:tcPr>
            <w:tcW w:w="721" w:type="pct"/>
            <w:shd w:val="clear" w:color="auto" w:fill="FFFFFF"/>
          </w:tcPr>
          <w:p w14:paraId="37C5E9A7" w14:textId="77777777" w:rsidR="005B1FD8" w:rsidRPr="00954D2F" w:rsidRDefault="005B1FD8" w:rsidP="00A909A4">
            <w:pPr>
              <w:shd w:val="clear" w:color="auto" w:fill="FFFFFF"/>
              <w:suppressAutoHyphens/>
            </w:pPr>
            <w:r w:rsidRPr="00954D2F">
              <w:t>а/</w:t>
            </w:r>
            <w:proofErr w:type="spellStart"/>
            <w:r w:rsidRPr="00954D2F">
              <w:t>скв</w:t>
            </w:r>
            <w:proofErr w:type="spellEnd"/>
            <w:r w:rsidRPr="00954D2F">
              <w:t xml:space="preserve">. №3 </w:t>
            </w:r>
          </w:p>
        </w:tc>
        <w:tc>
          <w:tcPr>
            <w:tcW w:w="1065" w:type="pct"/>
            <w:vMerge/>
            <w:shd w:val="clear" w:color="auto" w:fill="FFFFFF"/>
            <w:vAlign w:val="center"/>
          </w:tcPr>
          <w:p w14:paraId="3EA18A74" w14:textId="77777777" w:rsidR="005B1FD8" w:rsidRPr="00954D2F" w:rsidRDefault="005B1FD8" w:rsidP="00A909A4">
            <w:pPr>
              <w:shd w:val="clear" w:color="auto" w:fill="FFFFFF"/>
              <w:tabs>
                <w:tab w:val="left" w:pos="1896"/>
              </w:tabs>
              <w:suppressAutoHyphens/>
              <w:jc w:val="center"/>
            </w:pPr>
          </w:p>
        </w:tc>
        <w:tc>
          <w:tcPr>
            <w:tcW w:w="600" w:type="pct"/>
            <w:shd w:val="clear" w:color="auto" w:fill="FFFFFF"/>
            <w:vAlign w:val="center"/>
          </w:tcPr>
          <w:p w14:paraId="5649555D" w14:textId="77777777" w:rsidR="005B1FD8" w:rsidRPr="00954D2F" w:rsidRDefault="005B1FD8" w:rsidP="00A909A4">
            <w:pPr>
              <w:shd w:val="clear" w:color="auto" w:fill="FFFFFF"/>
              <w:suppressAutoHyphens/>
              <w:jc w:val="center"/>
            </w:pPr>
            <w:r w:rsidRPr="00954D2F">
              <w:t>53,5</w:t>
            </w:r>
          </w:p>
        </w:tc>
        <w:tc>
          <w:tcPr>
            <w:tcW w:w="972" w:type="pct"/>
            <w:shd w:val="clear" w:color="auto" w:fill="FFFFFF"/>
            <w:vAlign w:val="center"/>
          </w:tcPr>
          <w:p w14:paraId="565CA6BA" w14:textId="77777777" w:rsidR="005B1FD8" w:rsidRPr="00954D2F" w:rsidRDefault="005B1FD8" w:rsidP="00A909A4">
            <w:pPr>
              <w:shd w:val="clear" w:color="auto" w:fill="FFFFFF"/>
              <w:suppressAutoHyphens/>
              <w:jc w:val="center"/>
            </w:pPr>
            <w:r w:rsidRPr="00954D2F">
              <w:t>25</w:t>
            </w:r>
          </w:p>
        </w:tc>
        <w:tc>
          <w:tcPr>
            <w:tcW w:w="898" w:type="pct"/>
            <w:vMerge/>
            <w:shd w:val="clear" w:color="auto" w:fill="FFFFFF"/>
            <w:vAlign w:val="center"/>
          </w:tcPr>
          <w:p w14:paraId="3B751486" w14:textId="77777777" w:rsidR="005B1FD8" w:rsidRPr="00954D2F" w:rsidRDefault="005B1FD8" w:rsidP="00A909A4">
            <w:pPr>
              <w:shd w:val="clear" w:color="auto" w:fill="FFFFFF"/>
              <w:suppressAutoHyphens/>
              <w:jc w:val="center"/>
            </w:pPr>
          </w:p>
        </w:tc>
        <w:tc>
          <w:tcPr>
            <w:tcW w:w="744" w:type="pct"/>
            <w:vMerge/>
            <w:shd w:val="clear" w:color="auto" w:fill="FFFFFF"/>
            <w:vAlign w:val="center"/>
          </w:tcPr>
          <w:p w14:paraId="15A12230" w14:textId="77777777" w:rsidR="005B1FD8" w:rsidRPr="00954D2F" w:rsidRDefault="005B1FD8" w:rsidP="00A909A4">
            <w:pPr>
              <w:shd w:val="clear" w:color="auto" w:fill="FFFFFF"/>
              <w:suppressAutoHyphens/>
              <w:jc w:val="center"/>
            </w:pPr>
          </w:p>
        </w:tc>
      </w:tr>
      <w:tr w:rsidR="005B1FD8" w:rsidRPr="00954D2F" w14:paraId="772D1224" w14:textId="77777777" w:rsidTr="00F71B73">
        <w:trPr>
          <w:trHeight w:hRule="exact" w:val="368"/>
        </w:trPr>
        <w:tc>
          <w:tcPr>
            <w:tcW w:w="721" w:type="pct"/>
            <w:shd w:val="clear" w:color="auto" w:fill="FFFFFF"/>
          </w:tcPr>
          <w:p w14:paraId="35F63C23" w14:textId="77777777" w:rsidR="005B1FD8" w:rsidRPr="00954D2F" w:rsidRDefault="005B1FD8" w:rsidP="00A909A4">
            <w:pPr>
              <w:shd w:val="clear" w:color="auto" w:fill="FFFFFF"/>
              <w:suppressAutoHyphens/>
            </w:pPr>
            <w:r w:rsidRPr="00954D2F">
              <w:t>а/</w:t>
            </w:r>
            <w:proofErr w:type="spellStart"/>
            <w:r w:rsidRPr="00954D2F">
              <w:t>скв</w:t>
            </w:r>
            <w:proofErr w:type="spellEnd"/>
            <w:r w:rsidRPr="00954D2F">
              <w:t xml:space="preserve">. №4 </w:t>
            </w:r>
          </w:p>
        </w:tc>
        <w:tc>
          <w:tcPr>
            <w:tcW w:w="1065" w:type="pct"/>
            <w:shd w:val="clear" w:color="auto" w:fill="FFFFFF"/>
            <w:vAlign w:val="center"/>
          </w:tcPr>
          <w:p w14:paraId="426DD3FF" w14:textId="77777777" w:rsidR="005B1FD8" w:rsidRPr="00954D2F" w:rsidRDefault="005B1FD8" w:rsidP="00A909A4">
            <w:pPr>
              <w:shd w:val="clear" w:color="auto" w:fill="FFFFFF"/>
              <w:tabs>
                <w:tab w:val="left" w:pos="1896"/>
              </w:tabs>
              <w:suppressAutoHyphens/>
              <w:jc w:val="center"/>
            </w:pPr>
            <w:proofErr w:type="spellStart"/>
            <w:r w:rsidRPr="00954D2F">
              <w:t>Протвинский</w:t>
            </w:r>
            <w:proofErr w:type="spellEnd"/>
          </w:p>
        </w:tc>
        <w:tc>
          <w:tcPr>
            <w:tcW w:w="600" w:type="pct"/>
            <w:shd w:val="clear" w:color="auto" w:fill="FFFFFF"/>
            <w:vAlign w:val="center"/>
          </w:tcPr>
          <w:p w14:paraId="0A6AA9D8" w14:textId="77777777" w:rsidR="005B1FD8" w:rsidRPr="00954D2F" w:rsidRDefault="005B1FD8" w:rsidP="00A909A4">
            <w:pPr>
              <w:shd w:val="clear" w:color="auto" w:fill="FFFFFF"/>
              <w:suppressAutoHyphens/>
              <w:jc w:val="center"/>
            </w:pPr>
            <w:r w:rsidRPr="00954D2F">
              <w:t>40</w:t>
            </w:r>
          </w:p>
        </w:tc>
        <w:tc>
          <w:tcPr>
            <w:tcW w:w="972" w:type="pct"/>
            <w:shd w:val="clear" w:color="auto" w:fill="FFFFFF"/>
            <w:vAlign w:val="center"/>
          </w:tcPr>
          <w:p w14:paraId="39026C88" w14:textId="77777777" w:rsidR="005B1FD8" w:rsidRPr="00954D2F" w:rsidRDefault="005B1FD8" w:rsidP="00A909A4">
            <w:pPr>
              <w:shd w:val="clear" w:color="auto" w:fill="FFFFFF"/>
              <w:suppressAutoHyphens/>
              <w:jc w:val="center"/>
            </w:pPr>
            <w:r w:rsidRPr="00954D2F">
              <w:t>40</w:t>
            </w:r>
          </w:p>
        </w:tc>
        <w:tc>
          <w:tcPr>
            <w:tcW w:w="898" w:type="pct"/>
            <w:vMerge/>
            <w:shd w:val="clear" w:color="auto" w:fill="FFFFFF"/>
            <w:vAlign w:val="center"/>
          </w:tcPr>
          <w:p w14:paraId="2D0A6590" w14:textId="77777777" w:rsidR="005B1FD8" w:rsidRPr="00954D2F" w:rsidRDefault="005B1FD8" w:rsidP="00A909A4">
            <w:pPr>
              <w:shd w:val="clear" w:color="auto" w:fill="FFFFFF"/>
              <w:suppressAutoHyphens/>
              <w:jc w:val="center"/>
            </w:pPr>
          </w:p>
        </w:tc>
        <w:tc>
          <w:tcPr>
            <w:tcW w:w="744" w:type="pct"/>
            <w:vMerge/>
            <w:shd w:val="clear" w:color="auto" w:fill="FFFFFF"/>
            <w:vAlign w:val="center"/>
          </w:tcPr>
          <w:p w14:paraId="02E71C15" w14:textId="77777777" w:rsidR="005B1FD8" w:rsidRPr="00954D2F" w:rsidRDefault="005B1FD8" w:rsidP="00A909A4">
            <w:pPr>
              <w:shd w:val="clear" w:color="auto" w:fill="FFFFFF"/>
              <w:suppressAutoHyphens/>
              <w:jc w:val="center"/>
            </w:pPr>
          </w:p>
        </w:tc>
      </w:tr>
      <w:tr w:rsidR="005B1FD8" w:rsidRPr="00954D2F" w14:paraId="0C035593" w14:textId="77777777" w:rsidTr="00F71B73">
        <w:trPr>
          <w:trHeight w:hRule="exact" w:val="380"/>
        </w:trPr>
        <w:tc>
          <w:tcPr>
            <w:tcW w:w="721" w:type="pct"/>
            <w:shd w:val="clear" w:color="auto" w:fill="FFFFFF"/>
          </w:tcPr>
          <w:p w14:paraId="171DD7FC" w14:textId="77777777" w:rsidR="005B1FD8" w:rsidRPr="00954D2F" w:rsidRDefault="005B1FD8" w:rsidP="00A909A4">
            <w:pPr>
              <w:shd w:val="clear" w:color="auto" w:fill="FFFFFF"/>
              <w:suppressAutoHyphens/>
            </w:pPr>
            <w:r w:rsidRPr="00954D2F">
              <w:t>а/</w:t>
            </w:r>
            <w:proofErr w:type="spellStart"/>
            <w:r w:rsidRPr="00954D2F">
              <w:t>скв</w:t>
            </w:r>
            <w:proofErr w:type="spellEnd"/>
            <w:r w:rsidRPr="00954D2F">
              <w:t xml:space="preserve">. №5 </w:t>
            </w:r>
          </w:p>
        </w:tc>
        <w:tc>
          <w:tcPr>
            <w:tcW w:w="1065" w:type="pct"/>
            <w:shd w:val="clear" w:color="auto" w:fill="FFFFFF"/>
            <w:vAlign w:val="center"/>
          </w:tcPr>
          <w:p w14:paraId="6EF38E20" w14:textId="77777777" w:rsidR="005B1FD8" w:rsidRPr="00954D2F" w:rsidRDefault="005B1FD8" w:rsidP="00A909A4">
            <w:pPr>
              <w:shd w:val="clear" w:color="auto" w:fill="FFFFFF"/>
              <w:tabs>
                <w:tab w:val="left" w:pos="1896"/>
              </w:tabs>
              <w:suppressAutoHyphens/>
              <w:jc w:val="center"/>
            </w:pPr>
            <w:proofErr w:type="spellStart"/>
            <w:r w:rsidRPr="00954D2F">
              <w:t>Протвинский</w:t>
            </w:r>
            <w:proofErr w:type="spellEnd"/>
          </w:p>
        </w:tc>
        <w:tc>
          <w:tcPr>
            <w:tcW w:w="600" w:type="pct"/>
            <w:shd w:val="clear" w:color="auto" w:fill="FFFFFF"/>
            <w:vAlign w:val="center"/>
          </w:tcPr>
          <w:p w14:paraId="10A04894" w14:textId="77777777" w:rsidR="005B1FD8" w:rsidRPr="00954D2F" w:rsidRDefault="005B1FD8" w:rsidP="00A909A4">
            <w:pPr>
              <w:shd w:val="clear" w:color="auto" w:fill="FFFFFF"/>
              <w:suppressAutoHyphens/>
              <w:jc w:val="center"/>
            </w:pPr>
            <w:r w:rsidRPr="00954D2F">
              <w:t>40</w:t>
            </w:r>
          </w:p>
        </w:tc>
        <w:tc>
          <w:tcPr>
            <w:tcW w:w="972" w:type="pct"/>
            <w:shd w:val="clear" w:color="auto" w:fill="FFFFFF"/>
            <w:vAlign w:val="center"/>
          </w:tcPr>
          <w:p w14:paraId="700D1F6B" w14:textId="77777777" w:rsidR="005B1FD8" w:rsidRPr="00954D2F" w:rsidRDefault="005B1FD8" w:rsidP="00A909A4">
            <w:pPr>
              <w:shd w:val="clear" w:color="auto" w:fill="FFFFFF"/>
              <w:suppressAutoHyphens/>
              <w:jc w:val="center"/>
            </w:pPr>
            <w:r w:rsidRPr="00954D2F">
              <w:t>16</w:t>
            </w:r>
          </w:p>
        </w:tc>
        <w:tc>
          <w:tcPr>
            <w:tcW w:w="898" w:type="pct"/>
            <w:shd w:val="clear" w:color="auto" w:fill="FFFFFF"/>
            <w:vAlign w:val="center"/>
          </w:tcPr>
          <w:p w14:paraId="427B3AEA" w14:textId="77777777" w:rsidR="005B1FD8" w:rsidRPr="00954D2F" w:rsidRDefault="005B1FD8" w:rsidP="00A909A4">
            <w:pPr>
              <w:shd w:val="clear" w:color="auto" w:fill="FFFFFF"/>
              <w:suppressAutoHyphens/>
              <w:jc w:val="center"/>
            </w:pPr>
          </w:p>
        </w:tc>
        <w:tc>
          <w:tcPr>
            <w:tcW w:w="744" w:type="pct"/>
            <w:shd w:val="clear" w:color="auto" w:fill="FFFFFF"/>
            <w:vAlign w:val="center"/>
          </w:tcPr>
          <w:p w14:paraId="0C900458" w14:textId="77777777" w:rsidR="005B1FD8" w:rsidRPr="00954D2F" w:rsidRDefault="005B1FD8" w:rsidP="00A909A4">
            <w:pPr>
              <w:shd w:val="clear" w:color="auto" w:fill="FFFFFF"/>
              <w:suppressAutoHyphens/>
              <w:jc w:val="center"/>
            </w:pPr>
            <w:r w:rsidRPr="00954D2F">
              <w:t>Не работает</w:t>
            </w:r>
          </w:p>
        </w:tc>
      </w:tr>
      <w:tr w:rsidR="005B1FD8" w:rsidRPr="00954D2F" w14:paraId="07FCB4A1" w14:textId="77777777" w:rsidTr="00F71B73">
        <w:trPr>
          <w:trHeight w:hRule="exact" w:val="368"/>
        </w:trPr>
        <w:tc>
          <w:tcPr>
            <w:tcW w:w="721" w:type="pct"/>
            <w:shd w:val="clear" w:color="auto" w:fill="FFFFFF"/>
          </w:tcPr>
          <w:p w14:paraId="76F6A551" w14:textId="77777777" w:rsidR="005B1FD8" w:rsidRPr="00954D2F" w:rsidRDefault="005B1FD8" w:rsidP="00A909A4">
            <w:pPr>
              <w:shd w:val="clear" w:color="auto" w:fill="FFFFFF"/>
              <w:suppressAutoHyphens/>
            </w:pPr>
            <w:r w:rsidRPr="00954D2F">
              <w:t>а/</w:t>
            </w:r>
            <w:proofErr w:type="spellStart"/>
            <w:r w:rsidRPr="00954D2F">
              <w:t>скв</w:t>
            </w:r>
            <w:proofErr w:type="spellEnd"/>
            <w:r w:rsidRPr="00954D2F">
              <w:t xml:space="preserve">. №5` </w:t>
            </w:r>
          </w:p>
        </w:tc>
        <w:tc>
          <w:tcPr>
            <w:tcW w:w="1065" w:type="pct"/>
            <w:shd w:val="clear" w:color="auto" w:fill="FFFFFF"/>
            <w:vAlign w:val="center"/>
          </w:tcPr>
          <w:p w14:paraId="6F31081D" w14:textId="77777777" w:rsidR="005B1FD8" w:rsidRPr="00954D2F" w:rsidRDefault="005B1FD8" w:rsidP="00A909A4">
            <w:pPr>
              <w:shd w:val="clear" w:color="auto" w:fill="FFFFFF"/>
              <w:tabs>
                <w:tab w:val="left" w:pos="1896"/>
              </w:tabs>
              <w:suppressAutoHyphens/>
              <w:jc w:val="center"/>
            </w:pPr>
            <w:proofErr w:type="spellStart"/>
            <w:r w:rsidRPr="00954D2F">
              <w:t>Протвинский</w:t>
            </w:r>
            <w:proofErr w:type="spellEnd"/>
          </w:p>
        </w:tc>
        <w:tc>
          <w:tcPr>
            <w:tcW w:w="600" w:type="pct"/>
            <w:shd w:val="clear" w:color="auto" w:fill="FFFFFF"/>
            <w:vAlign w:val="center"/>
          </w:tcPr>
          <w:p w14:paraId="47112BC2" w14:textId="77777777" w:rsidR="005B1FD8" w:rsidRPr="00954D2F" w:rsidRDefault="005B1FD8" w:rsidP="00A909A4">
            <w:pPr>
              <w:shd w:val="clear" w:color="auto" w:fill="FFFFFF"/>
              <w:suppressAutoHyphens/>
              <w:jc w:val="center"/>
            </w:pPr>
            <w:r w:rsidRPr="00954D2F">
              <w:t>48</w:t>
            </w:r>
          </w:p>
        </w:tc>
        <w:tc>
          <w:tcPr>
            <w:tcW w:w="972" w:type="pct"/>
            <w:shd w:val="clear" w:color="auto" w:fill="FFFFFF"/>
            <w:vAlign w:val="center"/>
          </w:tcPr>
          <w:p w14:paraId="78C8889D" w14:textId="77777777" w:rsidR="005B1FD8" w:rsidRPr="00954D2F" w:rsidRDefault="005B1FD8" w:rsidP="00A909A4">
            <w:pPr>
              <w:shd w:val="clear" w:color="auto" w:fill="FFFFFF"/>
              <w:suppressAutoHyphens/>
              <w:jc w:val="center"/>
            </w:pPr>
            <w:r w:rsidRPr="00954D2F">
              <w:t>25</w:t>
            </w:r>
          </w:p>
        </w:tc>
        <w:tc>
          <w:tcPr>
            <w:tcW w:w="898" w:type="pct"/>
            <w:shd w:val="clear" w:color="auto" w:fill="FFFFFF"/>
            <w:vAlign w:val="center"/>
          </w:tcPr>
          <w:p w14:paraId="402DF8C1" w14:textId="77777777" w:rsidR="005B1FD8" w:rsidRPr="00954D2F" w:rsidRDefault="005B1FD8" w:rsidP="00A909A4">
            <w:pPr>
              <w:shd w:val="clear" w:color="auto" w:fill="FFFFFF"/>
              <w:suppressAutoHyphens/>
              <w:jc w:val="center"/>
            </w:pPr>
          </w:p>
        </w:tc>
        <w:tc>
          <w:tcPr>
            <w:tcW w:w="744" w:type="pct"/>
            <w:shd w:val="clear" w:color="auto" w:fill="FFFFFF"/>
            <w:vAlign w:val="center"/>
          </w:tcPr>
          <w:p w14:paraId="3EACD88F" w14:textId="77777777" w:rsidR="005B1FD8" w:rsidRPr="00954D2F" w:rsidRDefault="005B1FD8" w:rsidP="00A909A4">
            <w:pPr>
              <w:shd w:val="clear" w:color="auto" w:fill="FFFFFF"/>
              <w:suppressAutoHyphens/>
              <w:jc w:val="center"/>
            </w:pPr>
            <w:r w:rsidRPr="00954D2F">
              <w:t>Не работает</w:t>
            </w:r>
          </w:p>
        </w:tc>
      </w:tr>
      <w:tr w:rsidR="005B1FD8" w:rsidRPr="00954D2F" w14:paraId="0FBB9970" w14:textId="77777777" w:rsidTr="00F71B73">
        <w:trPr>
          <w:trHeight w:hRule="exact" w:val="352"/>
        </w:trPr>
        <w:tc>
          <w:tcPr>
            <w:tcW w:w="721" w:type="pct"/>
            <w:shd w:val="clear" w:color="auto" w:fill="FFFFFF"/>
          </w:tcPr>
          <w:p w14:paraId="04AA2D54" w14:textId="77777777" w:rsidR="005B1FD8" w:rsidRPr="00954D2F" w:rsidRDefault="005B1FD8" w:rsidP="00A909A4">
            <w:pPr>
              <w:shd w:val="clear" w:color="auto" w:fill="FFFFFF"/>
              <w:suppressAutoHyphens/>
            </w:pPr>
            <w:r w:rsidRPr="00954D2F">
              <w:t>а/</w:t>
            </w:r>
            <w:proofErr w:type="spellStart"/>
            <w:r w:rsidRPr="00954D2F">
              <w:t>скв</w:t>
            </w:r>
            <w:proofErr w:type="spellEnd"/>
            <w:r w:rsidRPr="00954D2F">
              <w:t xml:space="preserve">. №6 </w:t>
            </w:r>
          </w:p>
        </w:tc>
        <w:tc>
          <w:tcPr>
            <w:tcW w:w="1065" w:type="pct"/>
            <w:shd w:val="clear" w:color="auto" w:fill="FFFFFF"/>
            <w:vAlign w:val="center"/>
          </w:tcPr>
          <w:p w14:paraId="0F99A2C5" w14:textId="77777777" w:rsidR="005B1FD8" w:rsidRPr="00954D2F" w:rsidRDefault="005B1FD8" w:rsidP="00A909A4">
            <w:pPr>
              <w:shd w:val="clear" w:color="auto" w:fill="FFFFFF"/>
              <w:tabs>
                <w:tab w:val="left" w:pos="1896"/>
              </w:tabs>
              <w:suppressAutoHyphens/>
              <w:jc w:val="center"/>
            </w:pPr>
            <w:proofErr w:type="spellStart"/>
            <w:r w:rsidRPr="00954D2F">
              <w:t>Протвинский</w:t>
            </w:r>
            <w:proofErr w:type="spellEnd"/>
          </w:p>
        </w:tc>
        <w:tc>
          <w:tcPr>
            <w:tcW w:w="600" w:type="pct"/>
            <w:shd w:val="clear" w:color="auto" w:fill="FFFFFF"/>
            <w:vAlign w:val="center"/>
          </w:tcPr>
          <w:p w14:paraId="14061C56" w14:textId="77777777" w:rsidR="005B1FD8" w:rsidRPr="00954D2F" w:rsidRDefault="005B1FD8" w:rsidP="00A909A4">
            <w:pPr>
              <w:shd w:val="clear" w:color="auto" w:fill="FFFFFF"/>
              <w:suppressAutoHyphens/>
              <w:jc w:val="center"/>
            </w:pPr>
            <w:r w:rsidRPr="00954D2F">
              <w:t>40</w:t>
            </w:r>
          </w:p>
        </w:tc>
        <w:tc>
          <w:tcPr>
            <w:tcW w:w="972" w:type="pct"/>
            <w:shd w:val="clear" w:color="auto" w:fill="FFFFFF"/>
            <w:vAlign w:val="center"/>
          </w:tcPr>
          <w:p w14:paraId="4979CEA2" w14:textId="77777777" w:rsidR="005B1FD8" w:rsidRPr="00954D2F" w:rsidRDefault="005B1FD8" w:rsidP="00A909A4">
            <w:pPr>
              <w:shd w:val="clear" w:color="auto" w:fill="FFFFFF"/>
              <w:suppressAutoHyphens/>
              <w:jc w:val="center"/>
            </w:pPr>
            <w:r w:rsidRPr="00954D2F">
              <w:t>40</w:t>
            </w:r>
          </w:p>
        </w:tc>
        <w:tc>
          <w:tcPr>
            <w:tcW w:w="898" w:type="pct"/>
            <w:vMerge w:val="restart"/>
            <w:shd w:val="clear" w:color="auto" w:fill="FFFFFF"/>
            <w:vAlign w:val="center"/>
          </w:tcPr>
          <w:p w14:paraId="60F8E9F3" w14:textId="77777777" w:rsidR="005B1FD8" w:rsidRPr="00954D2F" w:rsidRDefault="005B1FD8" w:rsidP="00A909A4">
            <w:pPr>
              <w:shd w:val="clear" w:color="auto" w:fill="FFFFFF"/>
              <w:suppressAutoHyphens/>
              <w:jc w:val="center"/>
            </w:pPr>
            <w:r w:rsidRPr="00954D2F">
              <w:t>Для водоснабжения</w:t>
            </w:r>
          </w:p>
        </w:tc>
        <w:tc>
          <w:tcPr>
            <w:tcW w:w="744" w:type="pct"/>
            <w:vMerge w:val="restart"/>
            <w:shd w:val="clear" w:color="auto" w:fill="FFFFFF"/>
            <w:vAlign w:val="center"/>
          </w:tcPr>
          <w:p w14:paraId="48340BF5" w14:textId="77777777" w:rsidR="005B1FD8" w:rsidRPr="00954D2F" w:rsidRDefault="005B1FD8" w:rsidP="00A909A4">
            <w:pPr>
              <w:shd w:val="clear" w:color="auto" w:fill="FFFFFF"/>
              <w:suppressAutoHyphens/>
              <w:jc w:val="center"/>
            </w:pPr>
            <w:r w:rsidRPr="00954D2F">
              <w:t>Рабочая</w:t>
            </w:r>
          </w:p>
        </w:tc>
      </w:tr>
      <w:tr w:rsidR="005B1FD8" w:rsidRPr="00954D2F" w14:paraId="14FF9095" w14:textId="77777777" w:rsidTr="00F71B73">
        <w:trPr>
          <w:trHeight w:val="365"/>
        </w:trPr>
        <w:tc>
          <w:tcPr>
            <w:tcW w:w="721" w:type="pct"/>
            <w:shd w:val="clear" w:color="auto" w:fill="FFFFFF"/>
          </w:tcPr>
          <w:p w14:paraId="2AFA1297" w14:textId="77777777" w:rsidR="005B1FD8" w:rsidRPr="00954D2F" w:rsidRDefault="005B1FD8" w:rsidP="00A909A4">
            <w:pPr>
              <w:shd w:val="clear" w:color="auto" w:fill="FFFFFF"/>
              <w:suppressAutoHyphens/>
            </w:pPr>
            <w:r w:rsidRPr="00954D2F">
              <w:t>а/</w:t>
            </w:r>
            <w:proofErr w:type="spellStart"/>
            <w:r w:rsidRPr="00954D2F">
              <w:t>скв</w:t>
            </w:r>
            <w:proofErr w:type="spellEnd"/>
            <w:r w:rsidRPr="00954D2F">
              <w:t xml:space="preserve">. №7 </w:t>
            </w:r>
          </w:p>
        </w:tc>
        <w:tc>
          <w:tcPr>
            <w:tcW w:w="1065" w:type="pct"/>
            <w:shd w:val="clear" w:color="auto" w:fill="FFFFFF"/>
            <w:vAlign w:val="center"/>
          </w:tcPr>
          <w:p w14:paraId="56A7E779" w14:textId="77777777" w:rsidR="005B1FD8" w:rsidRPr="00954D2F" w:rsidRDefault="005B1FD8" w:rsidP="00A909A4">
            <w:pPr>
              <w:shd w:val="clear" w:color="auto" w:fill="FFFFFF"/>
              <w:tabs>
                <w:tab w:val="left" w:pos="1896"/>
              </w:tabs>
              <w:suppressAutoHyphens/>
              <w:jc w:val="center"/>
            </w:pPr>
            <w:proofErr w:type="spellStart"/>
            <w:r w:rsidRPr="00954D2F">
              <w:t>Протвинский</w:t>
            </w:r>
            <w:proofErr w:type="spellEnd"/>
          </w:p>
        </w:tc>
        <w:tc>
          <w:tcPr>
            <w:tcW w:w="600" w:type="pct"/>
            <w:shd w:val="clear" w:color="auto" w:fill="FFFFFF"/>
            <w:vAlign w:val="center"/>
          </w:tcPr>
          <w:p w14:paraId="0267E4C7" w14:textId="77777777" w:rsidR="005B1FD8" w:rsidRPr="00954D2F" w:rsidRDefault="005B1FD8" w:rsidP="00A909A4">
            <w:pPr>
              <w:shd w:val="clear" w:color="auto" w:fill="FFFFFF"/>
              <w:suppressAutoHyphens/>
              <w:jc w:val="center"/>
            </w:pPr>
            <w:r w:rsidRPr="00954D2F">
              <w:t>48</w:t>
            </w:r>
          </w:p>
        </w:tc>
        <w:tc>
          <w:tcPr>
            <w:tcW w:w="972" w:type="pct"/>
            <w:shd w:val="clear" w:color="auto" w:fill="FFFFFF"/>
            <w:vAlign w:val="center"/>
          </w:tcPr>
          <w:p w14:paraId="66C05545" w14:textId="77777777" w:rsidR="005B1FD8" w:rsidRPr="00954D2F" w:rsidRDefault="005B1FD8" w:rsidP="00A909A4">
            <w:pPr>
              <w:shd w:val="clear" w:color="auto" w:fill="FFFFFF"/>
              <w:suppressAutoHyphens/>
              <w:jc w:val="center"/>
            </w:pPr>
            <w:r w:rsidRPr="00954D2F">
              <w:t>16</w:t>
            </w:r>
          </w:p>
        </w:tc>
        <w:tc>
          <w:tcPr>
            <w:tcW w:w="898" w:type="pct"/>
            <w:vMerge/>
            <w:shd w:val="clear" w:color="auto" w:fill="FFFFFF"/>
            <w:vAlign w:val="center"/>
          </w:tcPr>
          <w:p w14:paraId="7B9433FF" w14:textId="77777777" w:rsidR="005B1FD8" w:rsidRPr="00954D2F" w:rsidRDefault="005B1FD8" w:rsidP="00A909A4">
            <w:pPr>
              <w:shd w:val="clear" w:color="auto" w:fill="FFFFFF"/>
              <w:suppressAutoHyphens/>
              <w:jc w:val="center"/>
            </w:pPr>
          </w:p>
        </w:tc>
        <w:tc>
          <w:tcPr>
            <w:tcW w:w="744" w:type="pct"/>
            <w:vMerge/>
            <w:shd w:val="clear" w:color="auto" w:fill="FFFFFF"/>
            <w:vAlign w:val="center"/>
          </w:tcPr>
          <w:p w14:paraId="7F9BBF1C" w14:textId="77777777" w:rsidR="005B1FD8" w:rsidRPr="00954D2F" w:rsidRDefault="005B1FD8" w:rsidP="00A909A4">
            <w:pPr>
              <w:shd w:val="clear" w:color="auto" w:fill="FFFFFF"/>
              <w:suppressAutoHyphens/>
              <w:jc w:val="center"/>
            </w:pPr>
          </w:p>
        </w:tc>
      </w:tr>
      <w:tr w:rsidR="005B1FD8" w:rsidRPr="00954D2F" w14:paraId="3929935B" w14:textId="77777777" w:rsidTr="00F71B73">
        <w:trPr>
          <w:trHeight w:val="548"/>
        </w:trPr>
        <w:tc>
          <w:tcPr>
            <w:tcW w:w="721" w:type="pct"/>
            <w:shd w:val="clear" w:color="auto" w:fill="FFFFFF"/>
          </w:tcPr>
          <w:p w14:paraId="2B5A5DE6" w14:textId="77777777" w:rsidR="005B1FD8" w:rsidRPr="00954D2F" w:rsidRDefault="005B1FD8" w:rsidP="00A909A4">
            <w:pPr>
              <w:shd w:val="clear" w:color="auto" w:fill="FFFFFF"/>
              <w:suppressAutoHyphens/>
            </w:pPr>
            <w:r w:rsidRPr="00954D2F">
              <w:t>а/</w:t>
            </w:r>
            <w:proofErr w:type="spellStart"/>
            <w:r w:rsidRPr="00954D2F">
              <w:t>скв</w:t>
            </w:r>
            <w:proofErr w:type="spellEnd"/>
            <w:r w:rsidRPr="00954D2F">
              <w:t>. №7`</w:t>
            </w:r>
          </w:p>
        </w:tc>
        <w:tc>
          <w:tcPr>
            <w:tcW w:w="1065" w:type="pct"/>
            <w:shd w:val="clear" w:color="auto" w:fill="FFFFFF"/>
            <w:vAlign w:val="center"/>
          </w:tcPr>
          <w:p w14:paraId="44D11C1E" w14:textId="77777777" w:rsidR="005B1FD8" w:rsidRPr="00954D2F" w:rsidRDefault="005B1FD8" w:rsidP="00A909A4">
            <w:pPr>
              <w:shd w:val="clear" w:color="auto" w:fill="FFFFFF"/>
              <w:tabs>
                <w:tab w:val="left" w:pos="1896"/>
              </w:tabs>
              <w:suppressAutoHyphens/>
              <w:jc w:val="center"/>
            </w:pPr>
            <w:proofErr w:type="spellStart"/>
            <w:r w:rsidRPr="00954D2F">
              <w:t>Тарусск</w:t>
            </w:r>
            <w:proofErr w:type="gramStart"/>
            <w:r w:rsidRPr="00954D2F">
              <w:t>о</w:t>
            </w:r>
            <w:proofErr w:type="spellEnd"/>
            <w:r w:rsidRPr="00954D2F">
              <w:t>-</w:t>
            </w:r>
            <w:proofErr w:type="gramEnd"/>
            <w:r w:rsidRPr="00954D2F">
              <w:t xml:space="preserve"> Михайловский</w:t>
            </w:r>
          </w:p>
        </w:tc>
        <w:tc>
          <w:tcPr>
            <w:tcW w:w="600" w:type="pct"/>
            <w:shd w:val="clear" w:color="auto" w:fill="FFFFFF"/>
            <w:vAlign w:val="center"/>
          </w:tcPr>
          <w:p w14:paraId="25308364" w14:textId="77777777" w:rsidR="005B1FD8" w:rsidRPr="00954D2F" w:rsidRDefault="005B1FD8" w:rsidP="00A909A4">
            <w:pPr>
              <w:shd w:val="clear" w:color="auto" w:fill="FFFFFF"/>
              <w:suppressAutoHyphens/>
              <w:jc w:val="center"/>
            </w:pPr>
            <w:r w:rsidRPr="00954D2F">
              <w:t>81</w:t>
            </w:r>
          </w:p>
        </w:tc>
        <w:tc>
          <w:tcPr>
            <w:tcW w:w="972" w:type="pct"/>
            <w:shd w:val="clear" w:color="auto" w:fill="FFFFFF"/>
            <w:vAlign w:val="center"/>
          </w:tcPr>
          <w:p w14:paraId="512D5AA9" w14:textId="77777777" w:rsidR="005B1FD8" w:rsidRPr="00954D2F" w:rsidRDefault="005B1FD8" w:rsidP="00A909A4">
            <w:pPr>
              <w:shd w:val="clear" w:color="auto" w:fill="FFFFFF"/>
              <w:suppressAutoHyphens/>
              <w:jc w:val="center"/>
            </w:pPr>
            <w:r w:rsidRPr="00954D2F">
              <w:t>40</w:t>
            </w:r>
          </w:p>
        </w:tc>
        <w:tc>
          <w:tcPr>
            <w:tcW w:w="898" w:type="pct"/>
            <w:vMerge/>
            <w:shd w:val="clear" w:color="auto" w:fill="FFFFFF"/>
            <w:vAlign w:val="center"/>
          </w:tcPr>
          <w:p w14:paraId="53FBDC3C" w14:textId="77777777" w:rsidR="005B1FD8" w:rsidRPr="00954D2F" w:rsidRDefault="005B1FD8" w:rsidP="00A909A4">
            <w:pPr>
              <w:shd w:val="clear" w:color="auto" w:fill="FFFFFF"/>
              <w:suppressAutoHyphens/>
              <w:jc w:val="center"/>
            </w:pPr>
          </w:p>
        </w:tc>
        <w:tc>
          <w:tcPr>
            <w:tcW w:w="744" w:type="pct"/>
            <w:shd w:val="clear" w:color="auto" w:fill="FFFFFF"/>
            <w:vAlign w:val="center"/>
          </w:tcPr>
          <w:p w14:paraId="003CD7A5" w14:textId="77777777" w:rsidR="005B1FD8" w:rsidRPr="00954D2F" w:rsidRDefault="005B1FD8" w:rsidP="00A909A4">
            <w:pPr>
              <w:shd w:val="clear" w:color="auto" w:fill="FFFFFF"/>
              <w:suppressAutoHyphens/>
              <w:jc w:val="center"/>
            </w:pPr>
            <w:r w:rsidRPr="00954D2F">
              <w:t>Резервная</w:t>
            </w:r>
          </w:p>
        </w:tc>
      </w:tr>
      <w:tr w:rsidR="005B1FD8" w:rsidRPr="00954D2F" w14:paraId="4F943011" w14:textId="77777777" w:rsidTr="00F71B73">
        <w:trPr>
          <w:trHeight w:val="548"/>
        </w:trPr>
        <w:tc>
          <w:tcPr>
            <w:tcW w:w="721" w:type="pct"/>
            <w:shd w:val="clear" w:color="auto" w:fill="FFFFFF"/>
          </w:tcPr>
          <w:p w14:paraId="0B06EFAB" w14:textId="77777777" w:rsidR="005B1FD8" w:rsidRPr="00954D2F" w:rsidRDefault="005B1FD8" w:rsidP="00A909A4">
            <w:pPr>
              <w:shd w:val="clear" w:color="auto" w:fill="FFFFFF"/>
            </w:pPr>
            <w:r w:rsidRPr="00954D2F">
              <w:t>а/</w:t>
            </w:r>
            <w:proofErr w:type="spellStart"/>
            <w:r w:rsidRPr="00954D2F">
              <w:t>скв</w:t>
            </w:r>
            <w:proofErr w:type="spellEnd"/>
            <w:r w:rsidRPr="00954D2F">
              <w:t xml:space="preserve">. №1 </w:t>
            </w:r>
          </w:p>
        </w:tc>
        <w:tc>
          <w:tcPr>
            <w:tcW w:w="1065" w:type="pct"/>
            <w:shd w:val="clear" w:color="auto" w:fill="FFFFFF"/>
            <w:vAlign w:val="center"/>
          </w:tcPr>
          <w:p w14:paraId="24251A50" w14:textId="77777777" w:rsidR="005B1FD8" w:rsidRPr="00954D2F" w:rsidRDefault="005B1FD8" w:rsidP="00A909A4">
            <w:pPr>
              <w:shd w:val="clear" w:color="auto" w:fill="FFFFFF"/>
              <w:tabs>
                <w:tab w:val="left" w:pos="1896"/>
              </w:tabs>
              <w:jc w:val="center"/>
            </w:pPr>
            <w:r w:rsidRPr="00954D2F">
              <w:t>Московский</w:t>
            </w:r>
          </w:p>
        </w:tc>
        <w:tc>
          <w:tcPr>
            <w:tcW w:w="600" w:type="pct"/>
            <w:shd w:val="clear" w:color="auto" w:fill="FFFFFF"/>
            <w:vAlign w:val="center"/>
          </w:tcPr>
          <w:p w14:paraId="3E6F2277" w14:textId="77777777" w:rsidR="005B1FD8" w:rsidRPr="00954D2F" w:rsidRDefault="005B1FD8" w:rsidP="00A909A4">
            <w:pPr>
              <w:shd w:val="clear" w:color="auto" w:fill="FFFFFF"/>
              <w:jc w:val="right"/>
            </w:pPr>
          </w:p>
        </w:tc>
        <w:tc>
          <w:tcPr>
            <w:tcW w:w="972" w:type="pct"/>
            <w:shd w:val="clear" w:color="auto" w:fill="FFFFFF"/>
            <w:vAlign w:val="center"/>
          </w:tcPr>
          <w:p w14:paraId="4889F9EF" w14:textId="77777777" w:rsidR="005B1FD8" w:rsidRPr="00954D2F" w:rsidRDefault="005B1FD8" w:rsidP="00A909A4">
            <w:pPr>
              <w:shd w:val="clear" w:color="auto" w:fill="FFFFFF"/>
              <w:jc w:val="right"/>
            </w:pPr>
          </w:p>
        </w:tc>
        <w:tc>
          <w:tcPr>
            <w:tcW w:w="898" w:type="pct"/>
            <w:shd w:val="clear" w:color="auto" w:fill="FFFFFF"/>
            <w:vAlign w:val="center"/>
          </w:tcPr>
          <w:p w14:paraId="70462355" w14:textId="77777777" w:rsidR="005B1FD8" w:rsidRPr="00954D2F" w:rsidRDefault="005B1FD8" w:rsidP="00A909A4">
            <w:pPr>
              <w:shd w:val="clear" w:color="auto" w:fill="FFFFFF"/>
              <w:jc w:val="right"/>
            </w:pPr>
          </w:p>
        </w:tc>
        <w:tc>
          <w:tcPr>
            <w:tcW w:w="744" w:type="pct"/>
            <w:shd w:val="clear" w:color="auto" w:fill="FFFFFF"/>
            <w:vAlign w:val="center"/>
          </w:tcPr>
          <w:p w14:paraId="4DC66818" w14:textId="77777777" w:rsidR="005B1FD8" w:rsidRPr="00954D2F" w:rsidRDefault="005B1FD8" w:rsidP="00A909A4">
            <w:pPr>
              <w:shd w:val="clear" w:color="auto" w:fill="FFFFFF"/>
              <w:jc w:val="right"/>
            </w:pPr>
            <w:r w:rsidRPr="00954D2F">
              <w:t>Не рабочая</w:t>
            </w:r>
          </w:p>
        </w:tc>
      </w:tr>
      <w:tr w:rsidR="005B1FD8" w:rsidRPr="00954D2F" w14:paraId="38E9096E" w14:textId="77777777" w:rsidTr="00F71B73">
        <w:trPr>
          <w:trHeight w:val="548"/>
        </w:trPr>
        <w:tc>
          <w:tcPr>
            <w:tcW w:w="721" w:type="pct"/>
            <w:shd w:val="clear" w:color="auto" w:fill="FFFFFF"/>
          </w:tcPr>
          <w:p w14:paraId="0304E3BB" w14:textId="77777777" w:rsidR="005B1FD8" w:rsidRPr="00954D2F" w:rsidRDefault="005B1FD8" w:rsidP="00A909A4">
            <w:pPr>
              <w:shd w:val="clear" w:color="auto" w:fill="FFFFFF"/>
            </w:pPr>
            <w:r w:rsidRPr="00954D2F">
              <w:t>а/</w:t>
            </w:r>
            <w:proofErr w:type="spellStart"/>
            <w:r w:rsidRPr="00954D2F">
              <w:t>скв</w:t>
            </w:r>
            <w:proofErr w:type="spellEnd"/>
            <w:r w:rsidRPr="00954D2F">
              <w:t xml:space="preserve">. №2 </w:t>
            </w:r>
          </w:p>
        </w:tc>
        <w:tc>
          <w:tcPr>
            <w:tcW w:w="1065" w:type="pct"/>
            <w:shd w:val="clear" w:color="auto" w:fill="FFFFFF"/>
            <w:vAlign w:val="center"/>
          </w:tcPr>
          <w:p w14:paraId="6DA13175" w14:textId="77777777" w:rsidR="005B1FD8" w:rsidRPr="00954D2F" w:rsidRDefault="005B1FD8" w:rsidP="00A909A4">
            <w:pPr>
              <w:shd w:val="clear" w:color="auto" w:fill="FFFFFF"/>
              <w:tabs>
                <w:tab w:val="left" w:pos="1896"/>
              </w:tabs>
              <w:jc w:val="center"/>
            </w:pPr>
            <w:r w:rsidRPr="00954D2F">
              <w:t>Московский</w:t>
            </w:r>
          </w:p>
        </w:tc>
        <w:tc>
          <w:tcPr>
            <w:tcW w:w="600" w:type="pct"/>
            <w:shd w:val="clear" w:color="auto" w:fill="FFFFFF"/>
            <w:vAlign w:val="center"/>
          </w:tcPr>
          <w:p w14:paraId="5BF33C02" w14:textId="77777777" w:rsidR="005B1FD8" w:rsidRPr="00954D2F" w:rsidRDefault="005B1FD8" w:rsidP="00A909A4">
            <w:pPr>
              <w:shd w:val="clear" w:color="auto" w:fill="FFFFFF"/>
              <w:jc w:val="right"/>
            </w:pPr>
          </w:p>
        </w:tc>
        <w:tc>
          <w:tcPr>
            <w:tcW w:w="972" w:type="pct"/>
            <w:shd w:val="clear" w:color="auto" w:fill="FFFFFF"/>
            <w:vAlign w:val="center"/>
          </w:tcPr>
          <w:p w14:paraId="1D51F5DD" w14:textId="77777777" w:rsidR="005B1FD8" w:rsidRPr="00954D2F" w:rsidRDefault="005B1FD8" w:rsidP="00A909A4">
            <w:pPr>
              <w:shd w:val="clear" w:color="auto" w:fill="FFFFFF"/>
              <w:jc w:val="right"/>
            </w:pPr>
          </w:p>
        </w:tc>
        <w:tc>
          <w:tcPr>
            <w:tcW w:w="898" w:type="pct"/>
            <w:shd w:val="clear" w:color="auto" w:fill="FFFFFF"/>
            <w:vAlign w:val="center"/>
          </w:tcPr>
          <w:p w14:paraId="6C51F0A8" w14:textId="77777777" w:rsidR="005B1FD8" w:rsidRPr="00954D2F" w:rsidRDefault="005B1FD8" w:rsidP="00A909A4">
            <w:pPr>
              <w:shd w:val="clear" w:color="auto" w:fill="FFFFFF"/>
              <w:jc w:val="right"/>
            </w:pPr>
          </w:p>
        </w:tc>
        <w:tc>
          <w:tcPr>
            <w:tcW w:w="744" w:type="pct"/>
            <w:shd w:val="clear" w:color="auto" w:fill="FFFFFF"/>
            <w:vAlign w:val="center"/>
          </w:tcPr>
          <w:p w14:paraId="1E8A40EA" w14:textId="77777777" w:rsidR="005B1FD8" w:rsidRPr="00954D2F" w:rsidRDefault="005B1FD8" w:rsidP="00A909A4">
            <w:pPr>
              <w:shd w:val="clear" w:color="auto" w:fill="FFFFFF"/>
              <w:jc w:val="right"/>
            </w:pPr>
            <w:r w:rsidRPr="00954D2F">
              <w:t>Не рабочая</w:t>
            </w:r>
          </w:p>
        </w:tc>
      </w:tr>
      <w:tr w:rsidR="005B1FD8" w:rsidRPr="00954D2F" w14:paraId="617A6480" w14:textId="77777777" w:rsidTr="00F71B73">
        <w:trPr>
          <w:trHeight w:val="548"/>
        </w:trPr>
        <w:tc>
          <w:tcPr>
            <w:tcW w:w="721" w:type="pct"/>
            <w:shd w:val="clear" w:color="auto" w:fill="FFFFFF"/>
          </w:tcPr>
          <w:p w14:paraId="5F1B922E" w14:textId="77777777" w:rsidR="005B1FD8" w:rsidRPr="00954D2F" w:rsidRDefault="005B1FD8" w:rsidP="00A909A4">
            <w:pPr>
              <w:shd w:val="clear" w:color="auto" w:fill="FFFFFF"/>
            </w:pPr>
            <w:r w:rsidRPr="00954D2F">
              <w:t>а/</w:t>
            </w:r>
            <w:proofErr w:type="spellStart"/>
            <w:r w:rsidRPr="00954D2F">
              <w:t>скв</w:t>
            </w:r>
            <w:proofErr w:type="spellEnd"/>
            <w:r w:rsidRPr="00954D2F">
              <w:t xml:space="preserve">. №3 </w:t>
            </w:r>
          </w:p>
        </w:tc>
        <w:tc>
          <w:tcPr>
            <w:tcW w:w="1065" w:type="pct"/>
            <w:shd w:val="clear" w:color="auto" w:fill="FFFFFF"/>
            <w:vAlign w:val="center"/>
          </w:tcPr>
          <w:p w14:paraId="3FC3EB04" w14:textId="77777777" w:rsidR="005B1FD8" w:rsidRPr="00954D2F" w:rsidRDefault="005B1FD8" w:rsidP="00A909A4">
            <w:pPr>
              <w:shd w:val="clear" w:color="auto" w:fill="FFFFFF"/>
              <w:tabs>
                <w:tab w:val="left" w:pos="1896"/>
              </w:tabs>
              <w:jc w:val="center"/>
            </w:pPr>
            <w:r w:rsidRPr="00954D2F">
              <w:t>Московский</w:t>
            </w:r>
          </w:p>
        </w:tc>
        <w:tc>
          <w:tcPr>
            <w:tcW w:w="600" w:type="pct"/>
            <w:shd w:val="clear" w:color="auto" w:fill="FFFFFF"/>
            <w:vAlign w:val="center"/>
          </w:tcPr>
          <w:p w14:paraId="5A1BDF67" w14:textId="77777777" w:rsidR="005B1FD8" w:rsidRPr="00954D2F" w:rsidRDefault="005B1FD8" w:rsidP="00A909A4">
            <w:pPr>
              <w:shd w:val="clear" w:color="auto" w:fill="FFFFFF"/>
              <w:jc w:val="right"/>
            </w:pPr>
          </w:p>
        </w:tc>
        <w:tc>
          <w:tcPr>
            <w:tcW w:w="972" w:type="pct"/>
            <w:shd w:val="clear" w:color="auto" w:fill="FFFFFF"/>
            <w:vAlign w:val="center"/>
          </w:tcPr>
          <w:p w14:paraId="7A566248" w14:textId="77777777" w:rsidR="005B1FD8" w:rsidRPr="00954D2F" w:rsidRDefault="005B1FD8" w:rsidP="00A909A4">
            <w:pPr>
              <w:shd w:val="clear" w:color="auto" w:fill="FFFFFF"/>
              <w:jc w:val="right"/>
            </w:pPr>
          </w:p>
        </w:tc>
        <w:tc>
          <w:tcPr>
            <w:tcW w:w="898" w:type="pct"/>
            <w:shd w:val="clear" w:color="auto" w:fill="FFFFFF"/>
            <w:vAlign w:val="center"/>
          </w:tcPr>
          <w:p w14:paraId="5F056BA0" w14:textId="77777777" w:rsidR="005B1FD8" w:rsidRPr="00954D2F" w:rsidRDefault="005B1FD8" w:rsidP="00A909A4">
            <w:pPr>
              <w:shd w:val="clear" w:color="auto" w:fill="FFFFFF"/>
              <w:jc w:val="right"/>
            </w:pPr>
          </w:p>
        </w:tc>
        <w:tc>
          <w:tcPr>
            <w:tcW w:w="744" w:type="pct"/>
            <w:shd w:val="clear" w:color="auto" w:fill="FFFFFF"/>
            <w:vAlign w:val="center"/>
          </w:tcPr>
          <w:p w14:paraId="6DFEC28C" w14:textId="77777777" w:rsidR="005B1FD8" w:rsidRPr="00954D2F" w:rsidRDefault="005B1FD8" w:rsidP="00A909A4">
            <w:pPr>
              <w:shd w:val="clear" w:color="auto" w:fill="FFFFFF"/>
              <w:jc w:val="right"/>
            </w:pPr>
            <w:r w:rsidRPr="00954D2F">
              <w:t>Не рабочая</w:t>
            </w:r>
          </w:p>
        </w:tc>
      </w:tr>
      <w:tr w:rsidR="005B1FD8" w:rsidRPr="00954D2F" w14:paraId="64BFCFE4" w14:textId="77777777" w:rsidTr="00F71B73">
        <w:trPr>
          <w:trHeight w:val="548"/>
        </w:trPr>
        <w:tc>
          <w:tcPr>
            <w:tcW w:w="721" w:type="pct"/>
            <w:shd w:val="clear" w:color="auto" w:fill="FFFFFF"/>
          </w:tcPr>
          <w:p w14:paraId="2F6E7537" w14:textId="77777777" w:rsidR="005B1FD8" w:rsidRPr="00954D2F" w:rsidRDefault="005B1FD8" w:rsidP="00A909A4">
            <w:pPr>
              <w:shd w:val="clear" w:color="auto" w:fill="FFFFFF"/>
            </w:pPr>
            <w:r w:rsidRPr="00954D2F">
              <w:t>а/</w:t>
            </w:r>
            <w:proofErr w:type="spellStart"/>
            <w:r w:rsidRPr="00954D2F">
              <w:t>скв</w:t>
            </w:r>
            <w:proofErr w:type="spellEnd"/>
            <w:r w:rsidRPr="00954D2F">
              <w:t xml:space="preserve">. №5 </w:t>
            </w:r>
          </w:p>
        </w:tc>
        <w:tc>
          <w:tcPr>
            <w:tcW w:w="1065" w:type="pct"/>
            <w:shd w:val="clear" w:color="auto" w:fill="FFFFFF"/>
            <w:vAlign w:val="center"/>
          </w:tcPr>
          <w:p w14:paraId="3B939C57" w14:textId="77777777" w:rsidR="005B1FD8" w:rsidRPr="00954D2F" w:rsidRDefault="005B1FD8" w:rsidP="00A909A4">
            <w:pPr>
              <w:shd w:val="clear" w:color="auto" w:fill="FFFFFF"/>
              <w:tabs>
                <w:tab w:val="left" w:pos="1896"/>
              </w:tabs>
              <w:jc w:val="center"/>
            </w:pPr>
            <w:r w:rsidRPr="00954D2F">
              <w:t>Московский</w:t>
            </w:r>
          </w:p>
        </w:tc>
        <w:tc>
          <w:tcPr>
            <w:tcW w:w="600" w:type="pct"/>
            <w:shd w:val="clear" w:color="auto" w:fill="FFFFFF"/>
            <w:vAlign w:val="center"/>
          </w:tcPr>
          <w:p w14:paraId="28E19BE2" w14:textId="77777777" w:rsidR="005B1FD8" w:rsidRPr="00954D2F" w:rsidRDefault="005B1FD8" w:rsidP="00A909A4">
            <w:pPr>
              <w:shd w:val="clear" w:color="auto" w:fill="FFFFFF"/>
              <w:jc w:val="right"/>
            </w:pPr>
          </w:p>
        </w:tc>
        <w:tc>
          <w:tcPr>
            <w:tcW w:w="972" w:type="pct"/>
            <w:shd w:val="clear" w:color="auto" w:fill="FFFFFF"/>
            <w:vAlign w:val="center"/>
          </w:tcPr>
          <w:p w14:paraId="7226049D" w14:textId="77777777" w:rsidR="005B1FD8" w:rsidRPr="00954D2F" w:rsidRDefault="005B1FD8" w:rsidP="00A909A4">
            <w:pPr>
              <w:shd w:val="clear" w:color="auto" w:fill="FFFFFF"/>
              <w:jc w:val="right"/>
            </w:pPr>
          </w:p>
        </w:tc>
        <w:tc>
          <w:tcPr>
            <w:tcW w:w="898" w:type="pct"/>
            <w:shd w:val="clear" w:color="auto" w:fill="FFFFFF"/>
            <w:vAlign w:val="center"/>
          </w:tcPr>
          <w:p w14:paraId="378C013C" w14:textId="77777777" w:rsidR="005B1FD8" w:rsidRPr="00954D2F" w:rsidRDefault="005B1FD8" w:rsidP="00A909A4">
            <w:pPr>
              <w:shd w:val="clear" w:color="auto" w:fill="FFFFFF"/>
              <w:jc w:val="right"/>
            </w:pPr>
          </w:p>
        </w:tc>
        <w:tc>
          <w:tcPr>
            <w:tcW w:w="744" w:type="pct"/>
            <w:shd w:val="clear" w:color="auto" w:fill="FFFFFF"/>
            <w:vAlign w:val="center"/>
          </w:tcPr>
          <w:p w14:paraId="11181A90" w14:textId="77777777" w:rsidR="005B1FD8" w:rsidRPr="00954D2F" w:rsidRDefault="005B1FD8" w:rsidP="00A909A4">
            <w:pPr>
              <w:shd w:val="clear" w:color="auto" w:fill="FFFFFF"/>
              <w:jc w:val="right"/>
            </w:pPr>
            <w:r w:rsidRPr="00954D2F">
              <w:t>Не рабочая</w:t>
            </w:r>
          </w:p>
        </w:tc>
      </w:tr>
      <w:tr w:rsidR="005B1FD8" w:rsidRPr="00954D2F" w14:paraId="629CD939" w14:textId="77777777" w:rsidTr="00F71B73">
        <w:trPr>
          <w:trHeight w:val="548"/>
        </w:trPr>
        <w:tc>
          <w:tcPr>
            <w:tcW w:w="721" w:type="pct"/>
            <w:shd w:val="clear" w:color="auto" w:fill="FFFFFF"/>
          </w:tcPr>
          <w:p w14:paraId="2D9745E8" w14:textId="77777777" w:rsidR="005B1FD8" w:rsidRPr="00954D2F" w:rsidRDefault="005B1FD8" w:rsidP="00A909A4">
            <w:pPr>
              <w:shd w:val="clear" w:color="auto" w:fill="FFFFFF"/>
            </w:pPr>
            <w:r w:rsidRPr="00954D2F">
              <w:t>а/</w:t>
            </w:r>
            <w:proofErr w:type="spellStart"/>
            <w:r w:rsidRPr="00954D2F">
              <w:t>скв</w:t>
            </w:r>
            <w:proofErr w:type="spellEnd"/>
            <w:r w:rsidRPr="00954D2F">
              <w:t xml:space="preserve">. №6 </w:t>
            </w:r>
          </w:p>
        </w:tc>
        <w:tc>
          <w:tcPr>
            <w:tcW w:w="1065" w:type="pct"/>
            <w:shd w:val="clear" w:color="auto" w:fill="FFFFFF"/>
            <w:vAlign w:val="center"/>
          </w:tcPr>
          <w:p w14:paraId="1F619439" w14:textId="77777777" w:rsidR="005B1FD8" w:rsidRPr="00954D2F" w:rsidRDefault="005B1FD8" w:rsidP="00A909A4">
            <w:pPr>
              <w:shd w:val="clear" w:color="auto" w:fill="FFFFFF"/>
              <w:tabs>
                <w:tab w:val="left" w:pos="1896"/>
              </w:tabs>
              <w:jc w:val="center"/>
            </w:pPr>
            <w:r w:rsidRPr="00954D2F">
              <w:t>Московский</w:t>
            </w:r>
          </w:p>
        </w:tc>
        <w:tc>
          <w:tcPr>
            <w:tcW w:w="600" w:type="pct"/>
            <w:shd w:val="clear" w:color="auto" w:fill="FFFFFF"/>
            <w:vAlign w:val="center"/>
          </w:tcPr>
          <w:p w14:paraId="7D80185C" w14:textId="77777777" w:rsidR="005B1FD8" w:rsidRPr="00954D2F" w:rsidRDefault="005B1FD8" w:rsidP="00A909A4">
            <w:pPr>
              <w:jc w:val="center"/>
            </w:pPr>
            <w:r w:rsidRPr="00954D2F">
              <w:t>130</w:t>
            </w:r>
          </w:p>
        </w:tc>
        <w:tc>
          <w:tcPr>
            <w:tcW w:w="972" w:type="pct"/>
            <w:shd w:val="clear" w:color="auto" w:fill="FFFFFF"/>
            <w:vAlign w:val="center"/>
          </w:tcPr>
          <w:p w14:paraId="36337077" w14:textId="77777777" w:rsidR="005B1FD8" w:rsidRPr="00954D2F" w:rsidRDefault="005B1FD8" w:rsidP="00A909A4">
            <w:pPr>
              <w:shd w:val="clear" w:color="auto" w:fill="FFFFFF"/>
              <w:jc w:val="center"/>
            </w:pPr>
            <w:r w:rsidRPr="00954D2F">
              <w:t>6.5</w:t>
            </w:r>
          </w:p>
        </w:tc>
        <w:tc>
          <w:tcPr>
            <w:tcW w:w="898" w:type="pct"/>
            <w:vMerge w:val="restart"/>
            <w:shd w:val="clear" w:color="auto" w:fill="FFFFFF"/>
            <w:vAlign w:val="center"/>
          </w:tcPr>
          <w:p w14:paraId="6E6E668F" w14:textId="77777777" w:rsidR="005B1FD8" w:rsidRPr="00954D2F" w:rsidRDefault="005B1FD8" w:rsidP="00A909A4">
            <w:pPr>
              <w:shd w:val="clear" w:color="auto" w:fill="FFFFFF"/>
              <w:suppressAutoHyphens/>
              <w:jc w:val="center"/>
            </w:pPr>
            <w:r w:rsidRPr="00954D2F">
              <w:t>Для водоснабжения</w:t>
            </w:r>
          </w:p>
        </w:tc>
        <w:tc>
          <w:tcPr>
            <w:tcW w:w="744" w:type="pct"/>
            <w:shd w:val="clear" w:color="auto" w:fill="FFFFFF"/>
            <w:vAlign w:val="center"/>
          </w:tcPr>
          <w:p w14:paraId="1C617A48" w14:textId="77777777" w:rsidR="005B1FD8" w:rsidRPr="00954D2F" w:rsidRDefault="005B1FD8" w:rsidP="00A909A4">
            <w:pPr>
              <w:shd w:val="clear" w:color="auto" w:fill="FFFFFF"/>
              <w:jc w:val="center"/>
            </w:pPr>
            <w:r w:rsidRPr="00954D2F">
              <w:t>Рабочая</w:t>
            </w:r>
          </w:p>
        </w:tc>
      </w:tr>
      <w:tr w:rsidR="005B1FD8" w:rsidRPr="00954D2F" w14:paraId="1FBC6999" w14:textId="77777777" w:rsidTr="00F71B73">
        <w:trPr>
          <w:trHeight w:val="548"/>
        </w:trPr>
        <w:tc>
          <w:tcPr>
            <w:tcW w:w="721" w:type="pct"/>
            <w:shd w:val="clear" w:color="auto" w:fill="FFFFFF"/>
          </w:tcPr>
          <w:p w14:paraId="36463AF8" w14:textId="77777777" w:rsidR="005B1FD8" w:rsidRPr="00954D2F" w:rsidRDefault="005B1FD8" w:rsidP="00A909A4">
            <w:pPr>
              <w:shd w:val="clear" w:color="auto" w:fill="FFFFFF"/>
            </w:pPr>
            <w:r w:rsidRPr="00954D2F">
              <w:t>а/</w:t>
            </w:r>
            <w:proofErr w:type="spellStart"/>
            <w:r w:rsidRPr="00954D2F">
              <w:t>скв</w:t>
            </w:r>
            <w:proofErr w:type="spellEnd"/>
            <w:r w:rsidRPr="00954D2F">
              <w:t xml:space="preserve">. №7 </w:t>
            </w:r>
          </w:p>
        </w:tc>
        <w:tc>
          <w:tcPr>
            <w:tcW w:w="1065" w:type="pct"/>
            <w:shd w:val="clear" w:color="auto" w:fill="FFFFFF"/>
            <w:vAlign w:val="center"/>
          </w:tcPr>
          <w:p w14:paraId="3F511F13" w14:textId="77777777" w:rsidR="005B1FD8" w:rsidRPr="00954D2F" w:rsidRDefault="005B1FD8" w:rsidP="00A909A4">
            <w:pPr>
              <w:shd w:val="clear" w:color="auto" w:fill="FFFFFF"/>
              <w:tabs>
                <w:tab w:val="left" w:pos="1896"/>
              </w:tabs>
              <w:jc w:val="center"/>
            </w:pPr>
            <w:r w:rsidRPr="00954D2F">
              <w:t>Московский</w:t>
            </w:r>
          </w:p>
        </w:tc>
        <w:tc>
          <w:tcPr>
            <w:tcW w:w="600" w:type="pct"/>
            <w:shd w:val="clear" w:color="auto" w:fill="FFFFFF"/>
            <w:vAlign w:val="center"/>
          </w:tcPr>
          <w:p w14:paraId="2621F3B8" w14:textId="77777777" w:rsidR="005B1FD8" w:rsidRPr="00954D2F" w:rsidRDefault="005B1FD8" w:rsidP="00A909A4">
            <w:pPr>
              <w:jc w:val="center"/>
            </w:pPr>
            <w:r w:rsidRPr="00954D2F">
              <w:t>100</w:t>
            </w:r>
          </w:p>
        </w:tc>
        <w:tc>
          <w:tcPr>
            <w:tcW w:w="972" w:type="pct"/>
            <w:shd w:val="clear" w:color="auto" w:fill="FFFFFF"/>
            <w:vAlign w:val="center"/>
          </w:tcPr>
          <w:p w14:paraId="7F8FAF2F" w14:textId="77777777" w:rsidR="005B1FD8" w:rsidRPr="00954D2F" w:rsidRDefault="005B1FD8" w:rsidP="00A909A4">
            <w:pPr>
              <w:shd w:val="clear" w:color="auto" w:fill="FFFFFF"/>
              <w:jc w:val="center"/>
            </w:pPr>
            <w:r w:rsidRPr="00954D2F">
              <w:t>16</w:t>
            </w:r>
          </w:p>
        </w:tc>
        <w:tc>
          <w:tcPr>
            <w:tcW w:w="898" w:type="pct"/>
            <w:vMerge/>
            <w:shd w:val="clear" w:color="auto" w:fill="FFFFFF"/>
            <w:vAlign w:val="center"/>
          </w:tcPr>
          <w:p w14:paraId="46409A01" w14:textId="77777777" w:rsidR="005B1FD8" w:rsidRPr="00954D2F" w:rsidRDefault="005B1FD8" w:rsidP="00A909A4">
            <w:pPr>
              <w:shd w:val="clear" w:color="auto" w:fill="FFFFFF"/>
            </w:pPr>
          </w:p>
        </w:tc>
        <w:tc>
          <w:tcPr>
            <w:tcW w:w="744" w:type="pct"/>
            <w:shd w:val="clear" w:color="auto" w:fill="FFFFFF"/>
            <w:vAlign w:val="center"/>
          </w:tcPr>
          <w:p w14:paraId="376102FD" w14:textId="77777777" w:rsidR="005B1FD8" w:rsidRPr="00954D2F" w:rsidRDefault="005B1FD8" w:rsidP="00A909A4">
            <w:pPr>
              <w:shd w:val="clear" w:color="auto" w:fill="FFFFFF"/>
              <w:jc w:val="center"/>
            </w:pPr>
            <w:r w:rsidRPr="00954D2F">
              <w:t>Рабочая</w:t>
            </w:r>
          </w:p>
        </w:tc>
      </w:tr>
    </w:tbl>
    <w:p w14:paraId="27C1523B" w14:textId="77777777" w:rsidR="00430165" w:rsidRPr="00954D2F" w:rsidRDefault="00430165" w:rsidP="00430165">
      <w:pPr>
        <w:shd w:val="clear" w:color="auto" w:fill="FFFFFF"/>
        <w:suppressAutoHyphens/>
        <w:ind w:firstLine="709"/>
        <w:rPr>
          <w:sz w:val="28"/>
          <w:szCs w:val="28"/>
        </w:rPr>
      </w:pPr>
      <w:r w:rsidRPr="00954D2F">
        <w:rPr>
          <w:sz w:val="28"/>
          <w:szCs w:val="28"/>
        </w:rPr>
        <w:t xml:space="preserve">Все скважины </w:t>
      </w:r>
      <w:proofErr w:type="spellStart"/>
      <w:r w:rsidRPr="00954D2F">
        <w:rPr>
          <w:sz w:val="28"/>
          <w:szCs w:val="28"/>
        </w:rPr>
        <w:t>Тарутинского</w:t>
      </w:r>
      <w:proofErr w:type="spellEnd"/>
      <w:r w:rsidRPr="00954D2F">
        <w:rPr>
          <w:sz w:val="28"/>
          <w:szCs w:val="28"/>
        </w:rPr>
        <w:t xml:space="preserve"> водозабора имеют наземные металлические павильоны, скважины </w:t>
      </w:r>
      <w:proofErr w:type="spellStart"/>
      <w:r w:rsidRPr="00954D2F">
        <w:rPr>
          <w:sz w:val="28"/>
          <w:szCs w:val="28"/>
        </w:rPr>
        <w:t>Акатовского</w:t>
      </w:r>
      <w:proofErr w:type="spellEnd"/>
      <w:r w:rsidRPr="00954D2F">
        <w:rPr>
          <w:sz w:val="28"/>
          <w:szCs w:val="28"/>
        </w:rPr>
        <w:t xml:space="preserve"> водозабора имеют наземные кирпичные павильоны и 2 </w:t>
      </w:r>
      <w:proofErr w:type="gramStart"/>
      <w:r w:rsidRPr="00954D2F">
        <w:rPr>
          <w:sz w:val="28"/>
          <w:szCs w:val="28"/>
        </w:rPr>
        <w:t>подземных</w:t>
      </w:r>
      <w:proofErr w:type="gramEnd"/>
      <w:r w:rsidRPr="00954D2F">
        <w:rPr>
          <w:sz w:val="28"/>
          <w:szCs w:val="28"/>
        </w:rPr>
        <w:t xml:space="preserve"> павильона.</w:t>
      </w:r>
    </w:p>
    <w:p w14:paraId="3E7C6FBD" w14:textId="783D80F4" w:rsidR="00430165" w:rsidRPr="00954D2F" w:rsidRDefault="00430165" w:rsidP="00430165">
      <w:pPr>
        <w:shd w:val="clear" w:color="auto" w:fill="FFFFFF"/>
        <w:suppressAutoHyphens/>
        <w:ind w:firstLine="709"/>
        <w:rPr>
          <w:spacing w:val="-1"/>
          <w:sz w:val="28"/>
          <w:szCs w:val="28"/>
        </w:rPr>
      </w:pPr>
      <w:r w:rsidRPr="00954D2F">
        <w:rPr>
          <w:sz w:val="28"/>
          <w:szCs w:val="28"/>
        </w:rPr>
        <w:t xml:space="preserve">По скважинам </w:t>
      </w:r>
      <w:proofErr w:type="spellStart"/>
      <w:r w:rsidRPr="00954D2F">
        <w:rPr>
          <w:sz w:val="28"/>
          <w:szCs w:val="28"/>
        </w:rPr>
        <w:t>Акатовского</w:t>
      </w:r>
      <w:proofErr w:type="spellEnd"/>
      <w:r w:rsidRPr="00954D2F">
        <w:rPr>
          <w:sz w:val="28"/>
          <w:szCs w:val="28"/>
        </w:rPr>
        <w:t xml:space="preserve"> водозабора первый пояс зоны санитарной охраны составляет 7-</w:t>
      </w:r>
      <w:r w:rsidRPr="00954D2F">
        <w:rPr>
          <w:spacing w:val="-1"/>
          <w:sz w:val="28"/>
          <w:szCs w:val="28"/>
        </w:rPr>
        <w:t xml:space="preserve">22 м, по скважинам </w:t>
      </w:r>
      <w:proofErr w:type="spellStart"/>
      <w:r w:rsidRPr="00954D2F">
        <w:rPr>
          <w:spacing w:val="-1"/>
          <w:sz w:val="28"/>
          <w:szCs w:val="28"/>
        </w:rPr>
        <w:t>Тарутинского</w:t>
      </w:r>
      <w:proofErr w:type="spellEnd"/>
      <w:r w:rsidRPr="00954D2F">
        <w:rPr>
          <w:spacing w:val="-1"/>
          <w:sz w:val="28"/>
          <w:szCs w:val="28"/>
        </w:rPr>
        <w:t xml:space="preserve"> водозабора первый пояс зоны сан</w:t>
      </w:r>
      <w:r w:rsidR="00517F1B" w:rsidRPr="00954D2F">
        <w:rPr>
          <w:spacing w:val="-1"/>
          <w:sz w:val="28"/>
          <w:szCs w:val="28"/>
        </w:rPr>
        <w:t xml:space="preserve">итарной охраны составляет 20-35 </w:t>
      </w:r>
      <w:r w:rsidRPr="00954D2F">
        <w:rPr>
          <w:spacing w:val="-1"/>
          <w:sz w:val="28"/>
          <w:szCs w:val="28"/>
        </w:rPr>
        <w:t>м.</w:t>
      </w:r>
    </w:p>
    <w:p w14:paraId="46D76905" w14:textId="77777777" w:rsidR="00430165" w:rsidRPr="00954D2F" w:rsidRDefault="00430165" w:rsidP="00430165">
      <w:pPr>
        <w:shd w:val="clear" w:color="auto" w:fill="FFFFFF"/>
        <w:suppressAutoHyphens/>
        <w:ind w:firstLine="709"/>
        <w:rPr>
          <w:sz w:val="28"/>
          <w:szCs w:val="28"/>
        </w:rPr>
      </w:pPr>
      <w:r w:rsidRPr="00954D2F">
        <w:rPr>
          <w:sz w:val="28"/>
          <w:szCs w:val="28"/>
        </w:rPr>
        <w:t>Учитывая, что они были пробурены в условиях сложившейся застройки, первый пояс зоны санитарной охраны согласован с органами Госсанэпиднадзора. Проект зон второго и третьего пояса, согласно санитарным правилам, разрабатывается местными органами власти. В настоящее время проект отсутствует.</w:t>
      </w:r>
    </w:p>
    <w:p w14:paraId="50E4C9F8" w14:textId="27EA99B2" w:rsidR="00430165" w:rsidRPr="00954D2F" w:rsidRDefault="00430165" w:rsidP="00430165">
      <w:pPr>
        <w:shd w:val="clear" w:color="auto" w:fill="FFFFFF"/>
        <w:suppressAutoHyphens/>
        <w:ind w:firstLine="709"/>
        <w:rPr>
          <w:sz w:val="28"/>
          <w:szCs w:val="28"/>
        </w:rPr>
      </w:pPr>
      <w:r w:rsidRPr="00954D2F">
        <w:rPr>
          <w:sz w:val="28"/>
          <w:szCs w:val="28"/>
        </w:rPr>
        <w:t>Процент износа по дан</w:t>
      </w:r>
      <w:r w:rsidR="00517F1B" w:rsidRPr="00954D2F">
        <w:rPr>
          <w:sz w:val="28"/>
          <w:szCs w:val="28"/>
        </w:rPr>
        <w:t xml:space="preserve">ным водозаборам составляет 54,6 </w:t>
      </w:r>
      <w:r w:rsidRPr="00954D2F">
        <w:rPr>
          <w:sz w:val="28"/>
          <w:szCs w:val="28"/>
        </w:rPr>
        <w:t>%.</w:t>
      </w:r>
    </w:p>
    <w:p w14:paraId="2B2518FB" w14:textId="118FE843" w:rsidR="00121359" w:rsidRPr="00954D2F" w:rsidRDefault="00121359" w:rsidP="00121359">
      <w:pPr>
        <w:spacing w:after="240"/>
        <w:ind w:firstLine="709"/>
        <w:rPr>
          <w:sz w:val="28"/>
          <w:szCs w:val="28"/>
        </w:rPr>
      </w:pPr>
      <w:r w:rsidRPr="00954D2F">
        <w:rPr>
          <w:sz w:val="28"/>
          <w:szCs w:val="28"/>
        </w:rPr>
        <w:lastRenderedPageBreak/>
        <w:t>Общая протяженность водопроводных сетей по городу составляет 55,3 км, в том числе водоводы</w:t>
      </w:r>
      <w:r w:rsidR="00517F1B" w:rsidRPr="00954D2F">
        <w:rPr>
          <w:sz w:val="28"/>
          <w:szCs w:val="28"/>
        </w:rPr>
        <w:t xml:space="preserve"> – 42,2 км. Водопроводные сети </w:t>
      </w:r>
      <w:r w:rsidRPr="00954D2F">
        <w:rPr>
          <w:sz w:val="28"/>
          <w:szCs w:val="28"/>
        </w:rPr>
        <w:t>в основном чугунные и стальные.</w:t>
      </w:r>
      <w:r w:rsidR="009856EF">
        <w:rPr>
          <w:sz w:val="28"/>
          <w:szCs w:val="28"/>
        </w:rPr>
        <w:t xml:space="preserve"> </w:t>
      </w:r>
      <w:r w:rsidRPr="00954D2F">
        <w:rPr>
          <w:sz w:val="28"/>
          <w:szCs w:val="28"/>
        </w:rPr>
        <w:t xml:space="preserve">На водопроводных сетях эксплуатируется 8 водоразборных колонок 60 пожарных гидрантов. </w:t>
      </w:r>
      <w:r w:rsidRPr="0059309F">
        <w:rPr>
          <w:sz w:val="28"/>
          <w:szCs w:val="28"/>
        </w:rPr>
        <w:t xml:space="preserve">Износ сетей </w:t>
      </w:r>
      <w:r w:rsidR="0059309F" w:rsidRPr="0059309F">
        <w:rPr>
          <w:sz w:val="28"/>
          <w:szCs w:val="28"/>
        </w:rPr>
        <w:t>более 80</w:t>
      </w:r>
      <w:r w:rsidRPr="0059309F">
        <w:rPr>
          <w:sz w:val="28"/>
          <w:szCs w:val="28"/>
        </w:rPr>
        <w:t xml:space="preserve"> %.</w:t>
      </w:r>
    </w:p>
    <w:p w14:paraId="7425112C" w14:textId="77777777" w:rsidR="00430165" w:rsidRPr="00954D2F" w:rsidRDefault="00430165" w:rsidP="00430165">
      <w:pPr>
        <w:widowControl w:val="0"/>
        <w:tabs>
          <w:tab w:val="left" w:pos="-180"/>
        </w:tabs>
        <w:suppressAutoHyphens/>
        <w:autoSpaceDE w:val="0"/>
        <w:autoSpaceDN w:val="0"/>
        <w:adjustRightInd w:val="0"/>
        <w:ind w:firstLine="709"/>
        <w:rPr>
          <w:b/>
          <w:snapToGrid w:val="0"/>
          <w:color w:val="000000"/>
          <w:sz w:val="28"/>
          <w:szCs w:val="28"/>
        </w:rPr>
      </w:pPr>
      <w:r w:rsidRPr="00954D2F">
        <w:rPr>
          <w:b/>
          <w:snapToGrid w:val="0"/>
          <w:color w:val="000000"/>
          <w:sz w:val="28"/>
          <w:szCs w:val="28"/>
        </w:rPr>
        <w:t>Станция обезжелезивания.</w:t>
      </w:r>
    </w:p>
    <w:p w14:paraId="4D10BC45" w14:textId="3E84F701" w:rsidR="00430165" w:rsidRPr="00954D2F" w:rsidRDefault="00517F1B" w:rsidP="00430165">
      <w:pPr>
        <w:shd w:val="clear" w:color="auto" w:fill="FFFFFF"/>
        <w:suppressAutoHyphens/>
        <w:ind w:firstLine="709"/>
        <w:rPr>
          <w:sz w:val="28"/>
          <w:szCs w:val="28"/>
        </w:rPr>
      </w:pPr>
      <w:r w:rsidRPr="00954D2F">
        <w:rPr>
          <w:sz w:val="28"/>
          <w:szCs w:val="28"/>
        </w:rPr>
        <w:t xml:space="preserve">Станция обезжелезивания г. </w:t>
      </w:r>
      <w:r w:rsidR="00430165" w:rsidRPr="00954D2F">
        <w:rPr>
          <w:sz w:val="28"/>
          <w:szCs w:val="28"/>
        </w:rPr>
        <w:t>Балабанов</w:t>
      </w:r>
      <w:r w:rsidRPr="00954D2F">
        <w:rPr>
          <w:sz w:val="28"/>
          <w:szCs w:val="28"/>
        </w:rPr>
        <w:t xml:space="preserve">о введена в эксплуатацию в 2000 </w:t>
      </w:r>
      <w:r w:rsidR="00430165" w:rsidRPr="00954D2F">
        <w:rPr>
          <w:sz w:val="28"/>
          <w:szCs w:val="28"/>
        </w:rPr>
        <w:t xml:space="preserve">году. Проектная </w:t>
      </w:r>
      <w:r w:rsidR="00430165" w:rsidRPr="00954D2F">
        <w:rPr>
          <w:spacing w:val="-2"/>
          <w:sz w:val="28"/>
          <w:szCs w:val="28"/>
        </w:rPr>
        <w:t xml:space="preserve">мощность станции </w:t>
      </w:r>
      <w:r w:rsidRPr="00954D2F">
        <w:rPr>
          <w:spacing w:val="-2"/>
          <w:sz w:val="28"/>
          <w:szCs w:val="28"/>
        </w:rPr>
        <w:t xml:space="preserve">составляет 25 тыс. </w:t>
      </w:r>
      <w:r w:rsidR="00430165" w:rsidRPr="00954D2F">
        <w:rPr>
          <w:spacing w:val="-2"/>
          <w:sz w:val="28"/>
          <w:szCs w:val="28"/>
        </w:rPr>
        <w:t>м</w:t>
      </w:r>
      <w:r w:rsidR="00430165" w:rsidRPr="00954D2F">
        <w:rPr>
          <w:spacing w:val="-2"/>
          <w:sz w:val="28"/>
          <w:szCs w:val="28"/>
          <w:vertAlign w:val="superscript"/>
        </w:rPr>
        <w:t>3</w:t>
      </w:r>
      <w:r w:rsidR="00430165" w:rsidRPr="00954D2F">
        <w:rPr>
          <w:spacing w:val="-2"/>
          <w:sz w:val="28"/>
          <w:szCs w:val="28"/>
        </w:rPr>
        <w:t>/сутки, фак</w:t>
      </w:r>
      <w:r w:rsidRPr="00954D2F">
        <w:rPr>
          <w:spacing w:val="-2"/>
          <w:sz w:val="28"/>
          <w:szCs w:val="28"/>
        </w:rPr>
        <w:t xml:space="preserve">тическая производительность 7,2 тыс. </w:t>
      </w:r>
      <w:r w:rsidR="00430165" w:rsidRPr="00954D2F">
        <w:rPr>
          <w:spacing w:val="-2"/>
          <w:sz w:val="28"/>
          <w:szCs w:val="28"/>
        </w:rPr>
        <w:t>м</w:t>
      </w:r>
      <w:r w:rsidR="00430165" w:rsidRPr="00954D2F">
        <w:rPr>
          <w:spacing w:val="-2"/>
          <w:sz w:val="28"/>
          <w:szCs w:val="28"/>
          <w:vertAlign w:val="superscript"/>
        </w:rPr>
        <w:t>3</w:t>
      </w:r>
      <w:r w:rsidR="00430165" w:rsidRPr="00954D2F">
        <w:rPr>
          <w:spacing w:val="-2"/>
          <w:sz w:val="28"/>
          <w:szCs w:val="28"/>
        </w:rPr>
        <w:t xml:space="preserve">/сутки. </w:t>
      </w:r>
      <w:r w:rsidR="00430165" w:rsidRPr="00954D2F">
        <w:rPr>
          <w:sz w:val="28"/>
          <w:szCs w:val="28"/>
        </w:rPr>
        <w:t>В состав сооружений водоподготовки водозабора входят:</w:t>
      </w:r>
    </w:p>
    <w:p w14:paraId="16138381" w14:textId="77777777" w:rsidR="00430165" w:rsidRPr="00954D2F" w:rsidRDefault="00430165" w:rsidP="00430165">
      <w:pPr>
        <w:widowControl w:val="0"/>
        <w:numPr>
          <w:ilvl w:val="0"/>
          <w:numId w:val="19"/>
        </w:numPr>
        <w:shd w:val="clear" w:color="auto" w:fill="FFFFFF"/>
        <w:tabs>
          <w:tab w:val="left" w:pos="370"/>
        </w:tabs>
        <w:suppressAutoHyphens/>
        <w:autoSpaceDE w:val="0"/>
        <w:autoSpaceDN w:val="0"/>
        <w:adjustRightInd w:val="0"/>
        <w:jc w:val="left"/>
        <w:rPr>
          <w:sz w:val="28"/>
          <w:szCs w:val="28"/>
        </w:rPr>
      </w:pPr>
      <w:r w:rsidRPr="00954D2F">
        <w:rPr>
          <w:sz w:val="28"/>
          <w:szCs w:val="28"/>
        </w:rPr>
        <w:t>здание станции обезжелезивания - 8 скорых фильтров;</w:t>
      </w:r>
    </w:p>
    <w:p w14:paraId="05A89694" w14:textId="77777777" w:rsidR="00430165" w:rsidRPr="00954D2F" w:rsidRDefault="00430165" w:rsidP="00430165">
      <w:pPr>
        <w:widowControl w:val="0"/>
        <w:numPr>
          <w:ilvl w:val="0"/>
          <w:numId w:val="19"/>
        </w:numPr>
        <w:shd w:val="clear" w:color="auto" w:fill="FFFFFF"/>
        <w:tabs>
          <w:tab w:val="left" w:pos="370"/>
        </w:tabs>
        <w:suppressAutoHyphens/>
        <w:autoSpaceDE w:val="0"/>
        <w:autoSpaceDN w:val="0"/>
        <w:adjustRightInd w:val="0"/>
        <w:jc w:val="left"/>
        <w:rPr>
          <w:sz w:val="28"/>
          <w:szCs w:val="28"/>
        </w:rPr>
      </w:pPr>
      <w:proofErr w:type="spellStart"/>
      <w:r w:rsidRPr="00954D2F">
        <w:rPr>
          <w:spacing w:val="-1"/>
          <w:sz w:val="28"/>
          <w:szCs w:val="28"/>
        </w:rPr>
        <w:t>хлораторная</w:t>
      </w:r>
      <w:proofErr w:type="spellEnd"/>
      <w:r w:rsidRPr="00954D2F">
        <w:rPr>
          <w:spacing w:val="-1"/>
          <w:sz w:val="28"/>
          <w:szCs w:val="28"/>
        </w:rPr>
        <w:t xml:space="preserve">, в 2004 году </w:t>
      </w:r>
      <w:proofErr w:type="gramStart"/>
      <w:r w:rsidRPr="00954D2F">
        <w:rPr>
          <w:spacing w:val="-1"/>
          <w:sz w:val="28"/>
          <w:szCs w:val="28"/>
        </w:rPr>
        <w:t>переведена</w:t>
      </w:r>
      <w:proofErr w:type="gramEnd"/>
      <w:r w:rsidRPr="00954D2F">
        <w:rPr>
          <w:spacing w:val="-1"/>
          <w:sz w:val="28"/>
          <w:szCs w:val="28"/>
        </w:rPr>
        <w:t xml:space="preserve"> на гипохлорит натрия;</w:t>
      </w:r>
    </w:p>
    <w:p w14:paraId="2FA54D69" w14:textId="77777777" w:rsidR="00430165" w:rsidRPr="00954D2F" w:rsidRDefault="00430165" w:rsidP="00430165">
      <w:pPr>
        <w:widowControl w:val="0"/>
        <w:numPr>
          <w:ilvl w:val="0"/>
          <w:numId w:val="19"/>
        </w:numPr>
        <w:shd w:val="clear" w:color="auto" w:fill="FFFFFF"/>
        <w:tabs>
          <w:tab w:val="left" w:pos="370"/>
        </w:tabs>
        <w:suppressAutoHyphens/>
        <w:autoSpaceDE w:val="0"/>
        <w:autoSpaceDN w:val="0"/>
        <w:adjustRightInd w:val="0"/>
        <w:jc w:val="left"/>
        <w:rPr>
          <w:sz w:val="28"/>
          <w:szCs w:val="28"/>
        </w:rPr>
      </w:pPr>
      <w:r w:rsidRPr="00954D2F">
        <w:rPr>
          <w:sz w:val="28"/>
          <w:szCs w:val="28"/>
        </w:rPr>
        <w:t>один резервуар чистой воды 2000 м</w:t>
      </w:r>
      <w:r w:rsidRPr="00954D2F">
        <w:rPr>
          <w:sz w:val="28"/>
          <w:szCs w:val="28"/>
          <w:vertAlign w:val="superscript"/>
        </w:rPr>
        <w:t>3</w:t>
      </w:r>
      <w:r w:rsidRPr="00954D2F">
        <w:rPr>
          <w:sz w:val="28"/>
          <w:szCs w:val="28"/>
        </w:rPr>
        <w:t>;</w:t>
      </w:r>
    </w:p>
    <w:p w14:paraId="73977DF9" w14:textId="77777777" w:rsidR="00430165" w:rsidRPr="00954D2F" w:rsidRDefault="00430165" w:rsidP="00430165">
      <w:pPr>
        <w:widowControl w:val="0"/>
        <w:numPr>
          <w:ilvl w:val="0"/>
          <w:numId w:val="19"/>
        </w:numPr>
        <w:shd w:val="clear" w:color="auto" w:fill="FFFFFF"/>
        <w:tabs>
          <w:tab w:val="left" w:pos="370"/>
        </w:tabs>
        <w:suppressAutoHyphens/>
        <w:autoSpaceDE w:val="0"/>
        <w:autoSpaceDN w:val="0"/>
        <w:adjustRightInd w:val="0"/>
        <w:jc w:val="left"/>
        <w:rPr>
          <w:sz w:val="28"/>
          <w:szCs w:val="28"/>
        </w:rPr>
      </w:pPr>
      <w:r w:rsidRPr="00954D2F">
        <w:rPr>
          <w:spacing w:val="-1"/>
          <w:sz w:val="28"/>
          <w:szCs w:val="28"/>
        </w:rPr>
        <w:t>насосная станция второго подъема;</w:t>
      </w:r>
    </w:p>
    <w:p w14:paraId="15C8A894" w14:textId="77777777" w:rsidR="00430165" w:rsidRPr="00954D2F" w:rsidRDefault="00430165" w:rsidP="00430165">
      <w:pPr>
        <w:widowControl w:val="0"/>
        <w:numPr>
          <w:ilvl w:val="0"/>
          <w:numId w:val="19"/>
        </w:numPr>
        <w:shd w:val="clear" w:color="auto" w:fill="FFFFFF"/>
        <w:tabs>
          <w:tab w:val="left" w:pos="370"/>
        </w:tabs>
        <w:suppressAutoHyphens/>
        <w:autoSpaceDE w:val="0"/>
        <w:autoSpaceDN w:val="0"/>
        <w:adjustRightInd w:val="0"/>
        <w:jc w:val="left"/>
        <w:rPr>
          <w:sz w:val="28"/>
          <w:szCs w:val="28"/>
        </w:rPr>
      </w:pPr>
      <w:r w:rsidRPr="00954D2F">
        <w:rPr>
          <w:spacing w:val="-1"/>
          <w:sz w:val="28"/>
          <w:szCs w:val="28"/>
        </w:rPr>
        <w:t>два пруда накопителя промывных вод;</w:t>
      </w:r>
    </w:p>
    <w:p w14:paraId="4DF7F7A1" w14:textId="77777777" w:rsidR="00430165" w:rsidRPr="00954D2F" w:rsidRDefault="00430165" w:rsidP="00430165">
      <w:pPr>
        <w:widowControl w:val="0"/>
        <w:numPr>
          <w:ilvl w:val="0"/>
          <w:numId w:val="19"/>
        </w:numPr>
        <w:shd w:val="clear" w:color="auto" w:fill="FFFFFF"/>
        <w:tabs>
          <w:tab w:val="left" w:pos="370"/>
        </w:tabs>
        <w:suppressAutoHyphens/>
        <w:autoSpaceDE w:val="0"/>
        <w:autoSpaceDN w:val="0"/>
        <w:adjustRightInd w:val="0"/>
        <w:jc w:val="left"/>
        <w:rPr>
          <w:sz w:val="28"/>
          <w:szCs w:val="28"/>
        </w:rPr>
      </w:pPr>
      <w:r w:rsidRPr="00954D2F">
        <w:rPr>
          <w:spacing w:val="-1"/>
          <w:sz w:val="28"/>
          <w:szCs w:val="28"/>
        </w:rPr>
        <w:t>водонапорная башня для промывки фильтров.</w:t>
      </w:r>
    </w:p>
    <w:p w14:paraId="3CE3A85D" w14:textId="77777777" w:rsidR="00430165" w:rsidRPr="00954D2F" w:rsidRDefault="00430165" w:rsidP="00430165">
      <w:pPr>
        <w:suppressAutoHyphens/>
        <w:ind w:firstLine="709"/>
        <w:rPr>
          <w:sz w:val="28"/>
          <w:szCs w:val="28"/>
        </w:rPr>
      </w:pPr>
      <w:r w:rsidRPr="00954D2F">
        <w:rPr>
          <w:sz w:val="28"/>
          <w:szCs w:val="28"/>
        </w:rPr>
        <w:t xml:space="preserve">Сооружения по возврату промывных вод и один резервуар, предусмотренные проектом не построены. Качество воды в основном соответствует санитарным правилам. Однако в связи с техническим состоянием фильтров и необходимостью проведения замены дренажной системы 15% проб не отвечает санитарным правилам (содержание железа выше 0,3 мг/л). </w:t>
      </w:r>
    </w:p>
    <w:p w14:paraId="4E5BE5EC" w14:textId="77777777" w:rsidR="00B11235" w:rsidRPr="00954D2F" w:rsidRDefault="00B11235" w:rsidP="00430165">
      <w:pPr>
        <w:shd w:val="clear" w:color="auto" w:fill="FFFFFF"/>
        <w:suppressAutoHyphens/>
        <w:ind w:firstLine="709"/>
        <w:jc w:val="left"/>
        <w:rPr>
          <w:b/>
          <w:bCs/>
          <w:i/>
          <w:iCs/>
          <w:spacing w:val="-1"/>
          <w:sz w:val="16"/>
          <w:szCs w:val="16"/>
        </w:rPr>
      </w:pPr>
    </w:p>
    <w:p w14:paraId="04BEDF91" w14:textId="77777777" w:rsidR="00430165" w:rsidRPr="00954D2F" w:rsidRDefault="00430165" w:rsidP="00430165">
      <w:pPr>
        <w:shd w:val="clear" w:color="auto" w:fill="FFFFFF"/>
        <w:suppressAutoHyphens/>
        <w:ind w:firstLine="709"/>
        <w:jc w:val="left"/>
        <w:rPr>
          <w:sz w:val="28"/>
          <w:szCs w:val="28"/>
        </w:rPr>
      </w:pPr>
      <w:r w:rsidRPr="00954D2F">
        <w:rPr>
          <w:b/>
          <w:bCs/>
          <w:i/>
          <w:iCs/>
          <w:spacing w:val="-1"/>
          <w:sz w:val="28"/>
          <w:szCs w:val="28"/>
        </w:rPr>
        <w:t>Утвержденные запасы подземных вод:</w:t>
      </w:r>
    </w:p>
    <w:p w14:paraId="299360BE" w14:textId="3EBB3EEA" w:rsidR="00430165" w:rsidRPr="00954D2F" w:rsidRDefault="00430165" w:rsidP="00430165">
      <w:pPr>
        <w:widowControl w:val="0"/>
        <w:numPr>
          <w:ilvl w:val="0"/>
          <w:numId w:val="20"/>
        </w:numPr>
        <w:suppressAutoHyphens/>
        <w:autoSpaceDE w:val="0"/>
        <w:autoSpaceDN w:val="0"/>
        <w:adjustRightInd w:val="0"/>
        <w:ind w:left="0" w:firstLine="709"/>
        <w:jc w:val="left"/>
        <w:rPr>
          <w:snapToGrid w:val="0"/>
          <w:color w:val="000000"/>
          <w:sz w:val="28"/>
          <w:szCs w:val="28"/>
        </w:rPr>
      </w:pPr>
      <w:proofErr w:type="spellStart"/>
      <w:r w:rsidRPr="00954D2F">
        <w:rPr>
          <w:snapToGrid w:val="0"/>
          <w:color w:val="000000"/>
          <w:sz w:val="28"/>
          <w:szCs w:val="28"/>
        </w:rPr>
        <w:t>Тарутинский</w:t>
      </w:r>
      <w:proofErr w:type="spellEnd"/>
      <w:r w:rsidRPr="00954D2F">
        <w:rPr>
          <w:snapToGrid w:val="0"/>
          <w:color w:val="000000"/>
          <w:sz w:val="28"/>
          <w:szCs w:val="28"/>
        </w:rPr>
        <w:t xml:space="preserve"> водозабор</w:t>
      </w:r>
      <w:r w:rsidRPr="00954D2F">
        <w:rPr>
          <w:snapToGrid w:val="0"/>
          <w:color w:val="000000"/>
          <w:sz w:val="28"/>
          <w:szCs w:val="28"/>
        </w:rPr>
        <w:tab/>
        <w:t>-</w:t>
      </w:r>
      <w:r w:rsidRPr="00954D2F">
        <w:rPr>
          <w:snapToGrid w:val="0"/>
          <w:color w:val="000000"/>
          <w:sz w:val="28"/>
          <w:szCs w:val="28"/>
        </w:rPr>
        <w:tab/>
        <w:t>211 м</w:t>
      </w:r>
      <w:r w:rsidRPr="00954D2F">
        <w:rPr>
          <w:snapToGrid w:val="0"/>
          <w:color w:val="000000"/>
          <w:sz w:val="28"/>
          <w:szCs w:val="28"/>
          <w:vertAlign w:val="superscript"/>
        </w:rPr>
        <w:t>3</w:t>
      </w:r>
      <w:r w:rsidRPr="00954D2F">
        <w:rPr>
          <w:snapToGrid w:val="0"/>
          <w:color w:val="000000"/>
          <w:sz w:val="28"/>
          <w:szCs w:val="28"/>
        </w:rPr>
        <w:t>/час;</w:t>
      </w:r>
    </w:p>
    <w:p w14:paraId="15F3332A" w14:textId="3069745F" w:rsidR="00430165" w:rsidRPr="00954D2F" w:rsidRDefault="00430165" w:rsidP="00430165">
      <w:pPr>
        <w:widowControl w:val="0"/>
        <w:numPr>
          <w:ilvl w:val="0"/>
          <w:numId w:val="20"/>
        </w:numPr>
        <w:suppressAutoHyphens/>
        <w:autoSpaceDE w:val="0"/>
        <w:autoSpaceDN w:val="0"/>
        <w:adjustRightInd w:val="0"/>
        <w:ind w:left="0" w:firstLine="709"/>
        <w:jc w:val="left"/>
        <w:rPr>
          <w:snapToGrid w:val="0"/>
          <w:color w:val="000000"/>
          <w:sz w:val="28"/>
          <w:szCs w:val="28"/>
        </w:rPr>
      </w:pPr>
      <w:proofErr w:type="spellStart"/>
      <w:r w:rsidRPr="00954D2F">
        <w:rPr>
          <w:snapToGrid w:val="0"/>
          <w:color w:val="000000"/>
          <w:sz w:val="28"/>
          <w:szCs w:val="28"/>
        </w:rPr>
        <w:t>Акатовский</w:t>
      </w:r>
      <w:proofErr w:type="spellEnd"/>
      <w:r w:rsidRPr="00954D2F">
        <w:rPr>
          <w:snapToGrid w:val="0"/>
          <w:color w:val="000000"/>
          <w:sz w:val="28"/>
          <w:szCs w:val="28"/>
        </w:rPr>
        <w:t xml:space="preserve"> водозабор</w:t>
      </w:r>
      <w:r w:rsidRPr="00954D2F">
        <w:rPr>
          <w:snapToGrid w:val="0"/>
          <w:color w:val="000000"/>
          <w:sz w:val="28"/>
          <w:szCs w:val="28"/>
        </w:rPr>
        <w:tab/>
      </w:r>
      <w:r w:rsidRPr="00954D2F">
        <w:rPr>
          <w:snapToGrid w:val="0"/>
          <w:color w:val="000000"/>
          <w:sz w:val="28"/>
          <w:szCs w:val="28"/>
        </w:rPr>
        <w:tab/>
        <w:t>-</w:t>
      </w:r>
      <w:r w:rsidRPr="00954D2F">
        <w:rPr>
          <w:snapToGrid w:val="0"/>
          <w:color w:val="000000"/>
          <w:sz w:val="28"/>
          <w:szCs w:val="28"/>
        </w:rPr>
        <w:tab/>
        <w:t>206 м</w:t>
      </w:r>
      <w:r w:rsidRPr="00954D2F">
        <w:rPr>
          <w:snapToGrid w:val="0"/>
          <w:color w:val="000000"/>
          <w:sz w:val="28"/>
          <w:szCs w:val="28"/>
          <w:vertAlign w:val="superscript"/>
        </w:rPr>
        <w:t>3</w:t>
      </w:r>
      <w:r w:rsidRPr="00954D2F">
        <w:rPr>
          <w:snapToGrid w:val="0"/>
          <w:color w:val="000000"/>
          <w:sz w:val="28"/>
          <w:szCs w:val="28"/>
        </w:rPr>
        <w:t>/ час;</w:t>
      </w:r>
    </w:p>
    <w:p w14:paraId="2DFE9971" w14:textId="58A2206D" w:rsidR="00430165" w:rsidRPr="00150006" w:rsidRDefault="00430165" w:rsidP="00430165">
      <w:pPr>
        <w:widowControl w:val="0"/>
        <w:numPr>
          <w:ilvl w:val="0"/>
          <w:numId w:val="20"/>
        </w:numPr>
        <w:suppressAutoHyphens/>
        <w:autoSpaceDE w:val="0"/>
        <w:autoSpaceDN w:val="0"/>
        <w:adjustRightInd w:val="0"/>
        <w:ind w:left="0" w:firstLine="709"/>
        <w:jc w:val="left"/>
        <w:rPr>
          <w:snapToGrid w:val="0"/>
          <w:color w:val="000000"/>
          <w:sz w:val="28"/>
          <w:szCs w:val="28"/>
        </w:rPr>
      </w:pPr>
      <w:r w:rsidRPr="00150006">
        <w:rPr>
          <w:snapToGrid w:val="0"/>
          <w:color w:val="000000"/>
          <w:sz w:val="28"/>
          <w:szCs w:val="28"/>
        </w:rPr>
        <w:t>Московский водозабор</w:t>
      </w:r>
      <w:r w:rsidRPr="00150006">
        <w:rPr>
          <w:snapToGrid w:val="0"/>
          <w:color w:val="000000"/>
          <w:sz w:val="28"/>
          <w:szCs w:val="28"/>
        </w:rPr>
        <w:tab/>
      </w:r>
      <w:r w:rsidRPr="00150006">
        <w:rPr>
          <w:snapToGrid w:val="0"/>
          <w:color w:val="000000"/>
          <w:sz w:val="28"/>
          <w:szCs w:val="28"/>
        </w:rPr>
        <w:tab/>
        <w:t>-</w:t>
      </w:r>
      <w:r w:rsidRPr="00150006">
        <w:rPr>
          <w:snapToGrid w:val="0"/>
          <w:color w:val="000000"/>
          <w:sz w:val="28"/>
          <w:szCs w:val="28"/>
        </w:rPr>
        <w:tab/>
        <w:t>22,5 м</w:t>
      </w:r>
      <w:r w:rsidRPr="00150006">
        <w:rPr>
          <w:snapToGrid w:val="0"/>
          <w:color w:val="000000"/>
          <w:sz w:val="28"/>
          <w:szCs w:val="28"/>
          <w:vertAlign w:val="superscript"/>
        </w:rPr>
        <w:t>3</w:t>
      </w:r>
      <w:r w:rsidRPr="00150006">
        <w:rPr>
          <w:snapToGrid w:val="0"/>
          <w:color w:val="000000"/>
          <w:sz w:val="28"/>
          <w:szCs w:val="28"/>
        </w:rPr>
        <w:t>/ час;</w:t>
      </w:r>
    </w:p>
    <w:p w14:paraId="1B514CF5" w14:textId="77777777" w:rsidR="00430165" w:rsidRPr="00954D2F" w:rsidRDefault="00430165" w:rsidP="00430165">
      <w:pPr>
        <w:suppressAutoHyphens/>
        <w:ind w:firstLine="709"/>
        <w:rPr>
          <w:sz w:val="28"/>
          <w:szCs w:val="28"/>
        </w:rPr>
      </w:pPr>
      <w:r w:rsidRPr="00954D2F">
        <w:rPr>
          <w:sz w:val="28"/>
          <w:szCs w:val="28"/>
        </w:rPr>
        <w:t>Определение объемов забираемой воды при отсутствии водомеров и сбрасываемых сточных вод у остальных абонентов ведется по потребляемой воде и балансам в соответствии с правилами.</w:t>
      </w:r>
    </w:p>
    <w:p w14:paraId="419459F6" w14:textId="77777777" w:rsidR="0015770B" w:rsidRPr="00784FF7" w:rsidRDefault="0015770B" w:rsidP="00430165">
      <w:pPr>
        <w:suppressAutoHyphens/>
        <w:ind w:firstLine="709"/>
        <w:rPr>
          <w:sz w:val="6"/>
          <w:szCs w:val="6"/>
        </w:rPr>
      </w:pPr>
    </w:p>
    <w:p w14:paraId="4785BE8A" w14:textId="77777777" w:rsidR="0015770B" w:rsidRPr="00954D2F" w:rsidRDefault="0015770B" w:rsidP="0015770B">
      <w:pPr>
        <w:suppressAutoHyphens/>
        <w:ind w:firstLine="709"/>
        <w:rPr>
          <w:b/>
          <w:sz w:val="28"/>
          <w:szCs w:val="28"/>
        </w:rPr>
      </w:pPr>
      <w:r w:rsidRPr="00954D2F">
        <w:rPr>
          <w:b/>
          <w:sz w:val="28"/>
          <w:szCs w:val="28"/>
        </w:rPr>
        <w:t>Водоотведение</w:t>
      </w:r>
    </w:p>
    <w:p w14:paraId="70EB813B" w14:textId="77777777" w:rsidR="0015770B" w:rsidRPr="00784FF7" w:rsidRDefault="0015770B" w:rsidP="0015770B">
      <w:pPr>
        <w:suppressAutoHyphens/>
        <w:ind w:firstLine="709"/>
        <w:rPr>
          <w:b/>
          <w:sz w:val="6"/>
          <w:szCs w:val="6"/>
        </w:rPr>
      </w:pPr>
    </w:p>
    <w:p w14:paraId="15C9B11E" w14:textId="2F3205E9" w:rsidR="0015770B" w:rsidRPr="00954D2F" w:rsidRDefault="0015770B" w:rsidP="0015770B">
      <w:pPr>
        <w:suppressAutoHyphens/>
        <w:ind w:firstLine="709"/>
        <w:rPr>
          <w:sz w:val="28"/>
          <w:szCs w:val="28"/>
        </w:rPr>
      </w:pPr>
      <w:proofErr w:type="gramStart"/>
      <w:r w:rsidRPr="00954D2F">
        <w:rPr>
          <w:sz w:val="28"/>
          <w:szCs w:val="28"/>
        </w:rPr>
        <w:t>Системы водоотведения и очистки сточных вод г. Балабаново представлены системой городской канализации, включающей основные коллектора и насосные станции, эксплуатируемые следующими предприятиями ООО КМДК «Союз-Центр», ООО «Сван», ГП «</w:t>
      </w:r>
      <w:proofErr w:type="spellStart"/>
      <w:r w:rsidRPr="00954D2F">
        <w:rPr>
          <w:sz w:val="28"/>
          <w:szCs w:val="28"/>
        </w:rPr>
        <w:t>Калугаоблводоканал</w:t>
      </w:r>
      <w:proofErr w:type="spellEnd"/>
      <w:r w:rsidRPr="00954D2F">
        <w:rPr>
          <w:sz w:val="28"/>
          <w:szCs w:val="28"/>
        </w:rPr>
        <w:t>», ООО «</w:t>
      </w:r>
      <w:proofErr w:type="spellStart"/>
      <w:r w:rsidRPr="00954D2F">
        <w:rPr>
          <w:sz w:val="28"/>
          <w:szCs w:val="28"/>
        </w:rPr>
        <w:t>Стора</w:t>
      </w:r>
      <w:proofErr w:type="spellEnd"/>
      <w:r w:rsidRPr="00954D2F">
        <w:rPr>
          <w:sz w:val="28"/>
          <w:szCs w:val="28"/>
        </w:rPr>
        <w:t xml:space="preserve"> </w:t>
      </w:r>
      <w:proofErr w:type="spellStart"/>
      <w:r w:rsidRPr="00954D2F">
        <w:rPr>
          <w:sz w:val="28"/>
          <w:szCs w:val="28"/>
        </w:rPr>
        <w:t>Энсо</w:t>
      </w:r>
      <w:proofErr w:type="spellEnd"/>
      <w:r w:rsidRPr="00954D2F">
        <w:rPr>
          <w:sz w:val="28"/>
          <w:szCs w:val="28"/>
        </w:rPr>
        <w:t xml:space="preserve"> </w:t>
      </w:r>
      <w:proofErr w:type="spellStart"/>
      <w:r w:rsidRPr="00954D2F">
        <w:rPr>
          <w:sz w:val="28"/>
          <w:szCs w:val="28"/>
        </w:rPr>
        <w:t>Пакаджинг</w:t>
      </w:r>
      <w:proofErr w:type="spellEnd"/>
      <w:r w:rsidRPr="00954D2F">
        <w:rPr>
          <w:sz w:val="28"/>
          <w:szCs w:val="28"/>
        </w:rPr>
        <w:t>-ББ</w:t>
      </w:r>
      <w:r w:rsidR="009856EF">
        <w:rPr>
          <w:sz w:val="28"/>
          <w:szCs w:val="28"/>
        </w:rPr>
        <w:t>»</w:t>
      </w:r>
      <w:r w:rsidRPr="00954D2F">
        <w:rPr>
          <w:sz w:val="28"/>
          <w:szCs w:val="28"/>
        </w:rPr>
        <w:t>.</w:t>
      </w:r>
      <w:proofErr w:type="gramEnd"/>
    </w:p>
    <w:p w14:paraId="759C88F6" w14:textId="77777777" w:rsidR="0015770B" w:rsidRPr="00954D2F" w:rsidRDefault="0015770B" w:rsidP="0015770B">
      <w:pPr>
        <w:suppressAutoHyphens/>
        <w:ind w:firstLine="709"/>
        <w:rPr>
          <w:sz w:val="28"/>
          <w:szCs w:val="28"/>
        </w:rPr>
      </w:pPr>
      <w:r w:rsidRPr="00954D2F">
        <w:rPr>
          <w:sz w:val="28"/>
          <w:szCs w:val="28"/>
        </w:rPr>
        <w:t xml:space="preserve">Фактическая производительность городских очистных сооружений составляет 7500 </w:t>
      </w:r>
      <w:proofErr w:type="spellStart"/>
      <w:r w:rsidRPr="00954D2F">
        <w:rPr>
          <w:sz w:val="28"/>
          <w:szCs w:val="28"/>
        </w:rPr>
        <w:t>куб</w:t>
      </w:r>
      <w:proofErr w:type="gramStart"/>
      <w:r w:rsidRPr="00954D2F">
        <w:rPr>
          <w:sz w:val="28"/>
          <w:szCs w:val="28"/>
        </w:rPr>
        <w:t>.м</w:t>
      </w:r>
      <w:proofErr w:type="spellEnd"/>
      <w:proofErr w:type="gramEnd"/>
      <w:r w:rsidRPr="00954D2F">
        <w:rPr>
          <w:sz w:val="28"/>
          <w:szCs w:val="28"/>
        </w:rPr>
        <w:t>/</w:t>
      </w:r>
      <w:proofErr w:type="spellStart"/>
      <w:r w:rsidRPr="00954D2F">
        <w:rPr>
          <w:sz w:val="28"/>
          <w:szCs w:val="28"/>
        </w:rPr>
        <w:t>сут</w:t>
      </w:r>
      <w:proofErr w:type="spellEnd"/>
      <w:r w:rsidRPr="00954D2F">
        <w:rPr>
          <w:sz w:val="28"/>
          <w:szCs w:val="28"/>
        </w:rPr>
        <w:t>, качество очистки стоков не соответствует установленным нормативам.</w:t>
      </w:r>
    </w:p>
    <w:p w14:paraId="113F46FF" w14:textId="77777777" w:rsidR="0015770B" w:rsidRPr="00954D2F" w:rsidRDefault="0015770B" w:rsidP="0015770B">
      <w:pPr>
        <w:suppressAutoHyphens/>
        <w:ind w:firstLine="709"/>
        <w:rPr>
          <w:sz w:val="28"/>
          <w:szCs w:val="28"/>
        </w:rPr>
      </w:pPr>
      <w:r w:rsidRPr="00954D2F">
        <w:rPr>
          <w:sz w:val="28"/>
          <w:szCs w:val="28"/>
        </w:rPr>
        <w:t xml:space="preserve">Ливневая канализация г. Балабаново состоит из системы коллекторов, проходящих по центральной части города по улицам: </w:t>
      </w:r>
      <w:proofErr w:type="spellStart"/>
      <w:r w:rsidRPr="00954D2F">
        <w:rPr>
          <w:sz w:val="28"/>
          <w:szCs w:val="28"/>
        </w:rPr>
        <w:t>Боровская</w:t>
      </w:r>
      <w:proofErr w:type="spellEnd"/>
      <w:r w:rsidRPr="00954D2F">
        <w:rPr>
          <w:sz w:val="28"/>
          <w:szCs w:val="28"/>
        </w:rPr>
        <w:t xml:space="preserve">, 50 лет Октября, 1 Мая, </w:t>
      </w:r>
      <w:proofErr w:type="gramStart"/>
      <w:r w:rsidRPr="00954D2F">
        <w:rPr>
          <w:sz w:val="28"/>
          <w:szCs w:val="28"/>
        </w:rPr>
        <w:t>Лесная</w:t>
      </w:r>
      <w:proofErr w:type="gramEnd"/>
      <w:r w:rsidRPr="00954D2F">
        <w:rPr>
          <w:sz w:val="28"/>
          <w:szCs w:val="28"/>
        </w:rPr>
        <w:t xml:space="preserve">, Энергетиков, обеспечивающих отвод вод транзитом (без очистки) через промышленную площадку ООО КМДК «Союз-Центр», в </w:t>
      </w:r>
      <w:r w:rsidRPr="00954D2F">
        <w:rPr>
          <w:sz w:val="28"/>
          <w:szCs w:val="28"/>
        </w:rPr>
        <w:lastRenderedPageBreak/>
        <w:t xml:space="preserve">р. </w:t>
      </w:r>
      <w:proofErr w:type="spellStart"/>
      <w:r w:rsidRPr="00954D2F">
        <w:rPr>
          <w:sz w:val="28"/>
          <w:szCs w:val="28"/>
        </w:rPr>
        <w:t>Истья</w:t>
      </w:r>
      <w:proofErr w:type="spellEnd"/>
      <w:r w:rsidRPr="00954D2F">
        <w:rPr>
          <w:sz w:val="28"/>
          <w:szCs w:val="28"/>
        </w:rPr>
        <w:t>. Очистные сооружения ливневого стока формально входящие в систему сбора, отведения и очистки ливневых стоков фактически выведены из работы.</w:t>
      </w:r>
    </w:p>
    <w:p w14:paraId="43936167" w14:textId="43A30621" w:rsidR="0015770B" w:rsidRPr="00954D2F" w:rsidRDefault="0015770B" w:rsidP="0015770B">
      <w:pPr>
        <w:suppressAutoHyphens/>
        <w:ind w:firstLine="709"/>
        <w:rPr>
          <w:sz w:val="28"/>
          <w:szCs w:val="28"/>
        </w:rPr>
      </w:pPr>
      <w:r w:rsidRPr="006417CB">
        <w:rPr>
          <w:sz w:val="28"/>
          <w:szCs w:val="28"/>
        </w:rPr>
        <w:t xml:space="preserve">По существующему положению сброс очищенных хозяйственно-бытовых сточных вод и ливневого стока </w:t>
      </w:r>
      <w:r w:rsidR="00A84691" w:rsidRPr="006417CB">
        <w:rPr>
          <w:sz w:val="28"/>
          <w:szCs w:val="28"/>
        </w:rPr>
        <w:t xml:space="preserve">с территории городского поселения </w:t>
      </w:r>
      <w:r w:rsidRPr="006417CB">
        <w:rPr>
          <w:sz w:val="28"/>
          <w:szCs w:val="28"/>
        </w:rPr>
        <w:t xml:space="preserve">осуществляются по общему коллектору в р. </w:t>
      </w:r>
      <w:proofErr w:type="spellStart"/>
      <w:r w:rsidRPr="006417CB">
        <w:rPr>
          <w:sz w:val="28"/>
          <w:szCs w:val="28"/>
        </w:rPr>
        <w:t>Истья</w:t>
      </w:r>
      <w:proofErr w:type="spellEnd"/>
      <w:r w:rsidR="00A84691" w:rsidRPr="006417CB">
        <w:rPr>
          <w:sz w:val="28"/>
          <w:szCs w:val="28"/>
        </w:rPr>
        <w:t xml:space="preserve"> от очистных сооружений на территор</w:t>
      </w:r>
      <w:proofErr w:type="gramStart"/>
      <w:r w:rsidR="00A84691" w:rsidRPr="006417CB">
        <w:rPr>
          <w:sz w:val="28"/>
          <w:szCs w:val="28"/>
        </w:rPr>
        <w:t>ии ООО</w:t>
      </w:r>
      <w:proofErr w:type="gramEnd"/>
      <w:r w:rsidR="00A84691" w:rsidRPr="006417CB">
        <w:rPr>
          <w:sz w:val="28"/>
          <w:szCs w:val="28"/>
        </w:rPr>
        <w:t xml:space="preserve"> «КМДК «Союз-Центр» и с территории                                   ул. Дзержинского, ул. Ворошилова по общему коллектору </w:t>
      </w:r>
      <w:r w:rsidR="006417CB" w:rsidRPr="006417CB">
        <w:rPr>
          <w:sz w:val="28"/>
          <w:szCs w:val="28"/>
        </w:rPr>
        <w:t xml:space="preserve">в р. </w:t>
      </w:r>
      <w:proofErr w:type="spellStart"/>
      <w:r w:rsidR="006417CB" w:rsidRPr="006417CB">
        <w:rPr>
          <w:sz w:val="28"/>
          <w:szCs w:val="28"/>
        </w:rPr>
        <w:t>Протва</w:t>
      </w:r>
      <w:proofErr w:type="spellEnd"/>
      <w:r w:rsidR="006417CB" w:rsidRPr="006417CB">
        <w:rPr>
          <w:sz w:val="28"/>
          <w:szCs w:val="28"/>
        </w:rPr>
        <w:t xml:space="preserve"> </w:t>
      </w:r>
      <w:r w:rsidR="00A84691" w:rsidRPr="006417CB">
        <w:rPr>
          <w:sz w:val="28"/>
          <w:szCs w:val="28"/>
        </w:rPr>
        <w:t>от очистных сооружений в районе ул. Дзержинского.</w:t>
      </w:r>
      <w:r w:rsidR="00A84691">
        <w:rPr>
          <w:sz w:val="28"/>
          <w:szCs w:val="28"/>
        </w:rPr>
        <w:t xml:space="preserve"> </w:t>
      </w:r>
    </w:p>
    <w:p w14:paraId="080C922D" w14:textId="77777777" w:rsidR="0015770B" w:rsidRPr="00954D2F" w:rsidRDefault="0015770B" w:rsidP="0015770B">
      <w:pPr>
        <w:suppressAutoHyphens/>
        <w:ind w:firstLine="709"/>
        <w:rPr>
          <w:sz w:val="28"/>
          <w:szCs w:val="28"/>
        </w:rPr>
      </w:pPr>
      <w:r w:rsidRPr="00954D2F">
        <w:rPr>
          <w:sz w:val="28"/>
          <w:szCs w:val="28"/>
        </w:rPr>
        <w:t xml:space="preserve">Сложившаяся ситуация с системой сбора, отведения и очистки сточных вод не удовлетворительная. Существующие очистные сооружения не в состоянии обеспечить прием дополнительных объемов и современные нормативы качества очистки стоков и прием. Ряд участков городской самотечной канализационной сети требует реконструкции и модернизации. </w:t>
      </w:r>
    </w:p>
    <w:p w14:paraId="65506F15" w14:textId="77777777" w:rsidR="0015770B" w:rsidRPr="00954D2F" w:rsidRDefault="0015770B" w:rsidP="0015770B">
      <w:pPr>
        <w:suppressAutoHyphens/>
        <w:ind w:firstLine="709"/>
        <w:rPr>
          <w:sz w:val="28"/>
          <w:szCs w:val="28"/>
        </w:rPr>
      </w:pPr>
      <w:r w:rsidRPr="00954D2F">
        <w:rPr>
          <w:sz w:val="28"/>
          <w:szCs w:val="28"/>
        </w:rPr>
        <w:t xml:space="preserve">Существующее положение с водоотведением стоков г. Балабаново требует разработки принципиальных схемных и технических решений по развитию системы </w:t>
      </w:r>
      <w:proofErr w:type="spellStart"/>
      <w:r w:rsidRPr="00954D2F">
        <w:rPr>
          <w:sz w:val="28"/>
          <w:szCs w:val="28"/>
        </w:rPr>
        <w:t>канализования</w:t>
      </w:r>
      <w:proofErr w:type="spellEnd"/>
      <w:r w:rsidRPr="00954D2F">
        <w:rPr>
          <w:sz w:val="28"/>
          <w:szCs w:val="28"/>
        </w:rPr>
        <w:t xml:space="preserve"> и очистки сточных вод города.</w:t>
      </w:r>
    </w:p>
    <w:p w14:paraId="59C2754F" w14:textId="77777777" w:rsidR="0015770B" w:rsidRPr="008751BC" w:rsidRDefault="0015770B" w:rsidP="0015770B">
      <w:pPr>
        <w:suppressAutoHyphens/>
        <w:ind w:firstLine="709"/>
        <w:rPr>
          <w:sz w:val="28"/>
          <w:szCs w:val="28"/>
        </w:rPr>
      </w:pPr>
      <w:r w:rsidRPr="008751BC">
        <w:rPr>
          <w:bCs/>
          <w:sz w:val="28"/>
          <w:szCs w:val="28"/>
        </w:rPr>
        <w:t>Проектом предусмотрено проектирование, строительство и реконструкция</w:t>
      </w:r>
      <w:r w:rsidRPr="008751BC">
        <w:rPr>
          <w:sz w:val="28"/>
          <w:szCs w:val="28"/>
        </w:rPr>
        <w:t xml:space="preserve"> следующих объектов местного значения:</w:t>
      </w:r>
    </w:p>
    <w:p w14:paraId="141B3B22" w14:textId="6126A382" w:rsidR="0015770B" w:rsidRPr="008751BC" w:rsidRDefault="0015770B" w:rsidP="0015770B">
      <w:pPr>
        <w:tabs>
          <w:tab w:val="left" w:pos="540"/>
        </w:tabs>
        <w:spacing w:line="360" w:lineRule="atLeast"/>
        <w:ind w:firstLine="709"/>
        <w:rPr>
          <w:sz w:val="28"/>
          <w:szCs w:val="28"/>
          <w:lang w:eastAsia="ar-SA"/>
        </w:rPr>
      </w:pPr>
      <w:r w:rsidRPr="008751BC">
        <w:rPr>
          <w:sz w:val="28"/>
          <w:szCs w:val="28"/>
        </w:rPr>
        <w:t>-</w:t>
      </w:r>
      <w:r w:rsidRPr="008751BC">
        <w:rPr>
          <w:sz w:val="28"/>
          <w:szCs w:val="28"/>
        </w:rPr>
        <w:tab/>
      </w:r>
      <w:r w:rsidRPr="008751BC">
        <w:rPr>
          <w:sz w:val="28"/>
          <w:szCs w:val="28"/>
          <w:lang w:eastAsia="ar-SA"/>
        </w:rPr>
        <w:t xml:space="preserve">реконструкция очистных сооружений </w:t>
      </w:r>
      <w:r w:rsidR="00180F75" w:rsidRPr="008751BC">
        <w:rPr>
          <w:sz w:val="28"/>
          <w:szCs w:val="28"/>
          <w:lang w:eastAsia="ar-SA"/>
        </w:rPr>
        <w:t xml:space="preserve">канализации </w:t>
      </w:r>
      <w:r w:rsidR="00A53D91" w:rsidRPr="008751BC">
        <w:rPr>
          <w:sz w:val="28"/>
          <w:szCs w:val="28"/>
          <w:lang w:eastAsia="ar-SA"/>
        </w:rPr>
        <w:t>в районе</w:t>
      </w:r>
      <w:r w:rsidRPr="008751BC">
        <w:rPr>
          <w:sz w:val="28"/>
          <w:szCs w:val="28"/>
          <w:lang w:eastAsia="ar-SA"/>
        </w:rPr>
        <w:t xml:space="preserve"> улиц</w:t>
      </w:r>
      <w:r w:rsidR="00A53D91" w:rsidRPr="008751BC">
        <w:rPr>
          <w:sz w:val="28"/>
          <w:szCs w:val="28"/>
          <w:lang w:eastAsia="ar-SA"/>
        </w:rPr>
        <w:t>ы</w:t>
      </w:r>
      <w:r w:rsidRPr="008751BC">
        <w:rPr>
          <w:sz w:val="28"/>
          <w:szCs w:val="28"/>
          <w:lang w:eastAsia="ar-SA"/>
        </w:rPr>
        <w:t xml:space="preserve"> Дзержинского;</w:t>
      </w:r>
    </w:p>
    <w:p w14:paraId="73B83C40" w14:textId="225B98F5" w:rsidR="0015770B" w:rsidRPr="008751BC" w:rsidRDefault="0015770B" w:rsidP="0015770B">
      <w:pPr>
        <w:tabs>
          <w:tab w:val="left" w:pos="540"/>
        </w:tabs>
        <w:spacing w:line="360" w:lineRule="atLeast"/>
        <w:ind w:firstLine="709"/>
        <w:rPr>
          <w:sz w:val="28"/>
          <w:szCs w:val="28"/>
          <w:lang w:eastAsia="ar-SA"/>
        </w:rPr>
      </w:pPr>
      <w:r w:rsidRPr="008751BC">
        <w:rPr>
          <w:sz w:val="28"/>
          <w:szCs w:val="28"/>
          <w:lang w:eastAsia="ar-SA"/>
        </w:rPr>
        <w:t>-</w:t>
      </w:r>
      <w:r w:rsidRPr="008751BC">
        <w:rPr>
          <w:sz w:val="28"/>
          <w:szCs w:val="28"/>
          <w:lang w:eastAsia="ar-SA"/>
        </w:rPr>
        <w:tab/>
        <w:t xml:space="preserve">реконструкция очистных сооружений </w:t>
      </w:r>
      <w:r w:rsidR="00180F75" w:rsidRPr="008751BC">
        <w:rPr>
          <w:sz w:val="28"/>
          <w:szCs w:val="28"/>
          <w:lang w:eastAsia="ar-SA"/>
        </w:rPr>
        <w:t xml:space="preserve">канализации </w:t>
      </w:r>
      <w:r w:rsidR="00A53D91" w:rsidRPr="008751BC">
        <w:rPr>
          <w:sz w:val="28"/>
          <w:szCs w:val="28"/>
          <w:lang w:eastAsia="ar-SA"/>
        </w:rPr>
        <w:t>ул.</w:t>
      </w:r>
      <w:r w:rsidRPr="008751BC">
        <w:rPr>
          <w:sz w:val="28"/>
          <w:szCs w:val="28"/>
          <w:lang w:eastAsia="ar-SA"/>
        </w:rPr>
        <w:t xml:space="preserve"> </w:t>
      </w:r>
      <w:proofErr w:type="spellStart"/>
      <w:r w:rsidRPr="008751BC">
        <w:rPr>
          <w:sz w:val="28"/>
          <w:szCs w:val="28"/>
          <w:lang w:eastAsia="ar-SA"/>
        </w:rPr>
        <w:t>Боровская</w:t>
      </w:r>
      <w:proofErr w:type="spellEnd"/>
      <w:r w:rsidRPr="008751BC">
        <w:rPr>
          <w:sz w:val="28"/>
          <w:szCs w:val="28"/>
          <w:lang w:eastAsia="ar-SA"/>
        </w:rPr>
        <w:t xml:space="preserve"> (территория ООО КМДК «Союз-Центр»);</w:t>
      </w:r>
    </w:p>
    <w:p w14:paraId="4A2C261D" w14:textId="3B7B3853" w:rsidR="00C728B9" w:rsidRPr="008751BC" w:rsidRDefault="0015770B" w:rsidP="0015770B">
      <w:pPr>
        <w:tabs>
          <w:tab w:val="left" w:pos="540"/>
        </w:tabs>
        <w:suppressAutoHyphens/>
        <w:spacing w:line="360" w:lineRule="atLeast"/>
        <w:ind w:firstLine="709"/>
        <w:rPr>
          <w:sz w:val="28"/>
          <w:szCs w:val="28"/>
          <w:lang w:eastAsia="ar-SA"/>
        </w:rPr>
      </w:pPr>
      <w:r w:rsidRPr="008751BC">
        <w:rPr>
          <w:sz w:val="28"/>
          <w:szCs w:val="28"/>
          <w:lang w:eastAsia="ar-SA"/>
        </w:rPr>
        <w:t>-</w:t>
      </w:r>
      <w:r w:rsidRPr="008751BC">
        <w:rPr>
          <w:sz w:val="28"/>
          <w:szCs w:val="28"/>
          <w:lang w:eastAsia="ar-SA"/>
        </w:rPr>
        <w:tab/>
      </w:r>
      <w:r w:rsidR="00B54391" w:rsidRPr="008751BC">
        <w:rPr>
          <w:sz w:val="28"/>
          <w:szCs w:val="28"/>
          <w:lang w:eastAsia="ar-SA"/>
        </w:rPr>
        <w:t>с</w:t>
      </w:r>
      <w:r w:rsidR="00C728B9" w:rsidRPr="008751BC">
        <w:rPr>
          <w:sz w:val="28"/>
          <w:szCs w:val="28"/>
          <w:lang w:eastAsia="ar-SA"/>
        </w:rPr>
        <w:t xml:space="preserve">троительство хозяйственно-бытовой канализации по улицам </w:t>
      </w:r>
      <w:proofErr w:type="gramStart"/>
      <w:r w:rsidR="00C728B9" w:rsidRPr="008751BC">
        <w:rPr>
          <w:sz w:val="28"/>
          <w:szCs w:val="28"/>
          <w:lang w:eastAsia="ar-SA"/>
        </w:rPr>
        <w:t>Октябрьская</w:t>
      </w:r>
      <w:proofErr w:type="gramEnd"/>
      <w:r w:rsidR="00C728B9" w:rsidRPr="008751BC">
        <w:rPr>
          <w:sz w:val="28"/>
          <w:szCs w:val="28"/>
          <w:lang w:eastAsia="ar-SA"/>
        </w:rPr>
        <w:t>, Речная, Колхозная;</w:t>
      </w:r>
    </w:p>
    <w:p w14:paraId="4CA894D5" w14:textId="77777777" w:rsidR="00AC7FDC" w:rsidRPr="008751BC" w:rsidRDefault="00C728B9" w:rsidP="0015770B">
      <w:pPr>
        <w:tabs>
          <w:tab w:val="left" w:pos="540"/>
        </w:tabs>
        <w:suppressAutoHyphens/>
        <w:spacing w:line="360" w:lineRule="atLeast"/>
        <w:ind w:firstLine="709"/>
        <w:rPr>
          <w:sz w:val="28"/>
          <w:szCs w:val="28"/>
          <w:lang w:eastAsia="ar-SA"/>
        </w:rPr>
      </w:pPr>
      <w:r w:rsidRPr="008751BC">
        <w:rPr>
          <w:sz w:val="28"/>
          <w:szCs w:val="28"/>
          <w:lang w:eastAsia="ar-SA"/>
        </w:rPr>
        <w:t xml:space="preserve">-  </w:t>
      </w:r>
      <w:r w:rsidR="00B54391" w:rsidRPr="008751BC">
        <w:rPr>
          <w:sz w:val="28"/>
          <w:szCs w:val="28"/>
          <w:lang w:eastAsia="ar-SA"/>
        </w:rPr>
        <w:t xml:space="preserve">строительство сетей канализации по ул. </w:t>
      </w:r>
      <w:proofErr w:type="gramStart"/>
      <w:r w:rsidR="00B54391" w:rsidRPr="008751BC">
        <w:rPr>
          <w:sz w:val="28"/>
          <w:szCs w:val="28"/>
          <w:lang w:eastAsia="ar-SA"/>
        </w:rPr>
        <w:t>Заречная</w:t>
      </w:r>
      <w:proofErr w:type="gramEnd"/>
      <w:r w:rsidR="00B54391" w:rsidRPr="008751BC">
        <w:rPr>
          <w:sz w:val="28"/>
          <w:szCs w:val="28"/>
          <w:lang w:eastAsia="ar-SA"/>
        </w:rPr>
        <w:t>;</w:t>
      </w:r>
    </w:p>
    <w:p w14:paraId="2C0EA431" w14:textId="77777777" w:rsidR="00AC7FDC" w:rsidRPr="008751BC" w:rsidRDefault="00B54391" w:rsidP="0015770B">
      <w:pPr>
        <w:tabs>
          <w:tab w:val="left" w:pos="540"/>
        </w:tabs>
        <w:suppressAutoHyphens/>
        <w:spacing w:line="360" w:lineRule="atLeast"/>
        <w:ind w:firstLine="709"/>
        <w:rPr>
          <w:sz w:val="28"/>
          <w:szCs w:val="28"/>
          <w:lang w:eastAsia="ar-SA"/>
        </w:rPr>
      </w:pPr>
      <w:r w:rsidRPr="008751BC">
        <w:rPr>
          <w:sz w:val="28"/>
          <w:szCs w:val="28"/>
          <w:lang w:eastAsia="ar-SA"/>
        </w:rPr>
        <w:t xml:space="preserve"> </w:t>
      </w:r>
      <w:r w:rsidR="00AC7FDC" w:rsidRPr="008751BC">
        <w:rPr>
          <w:sz w:val="28"/>
          <w:szCs w:val="28"/>
          <w:lang w:eastAsia="ar-SA"/>
        </w:rPr>
        <w:t xml:space="preserve">- строительство сетей канализации в микрорайоне </w:t>
      </w:r>
      <w:proofErr w:type="gramStart"/>
      <w:r w:rsidR="00AC7FDC" w:rsidRPr="008751BC">
        <w:rPr>
          <w:sz w:val="28"/>
          <w:szCs w:val="28"/>
          <w:lang w:eastAsia="ar-SA"/>
        </w:rPr>
        <w:t>Восточный</w:t>
      </w:r>
      <w:proofErr w:type="gramEnd"/>
      <w:r w:rsidR="00AC7FDC" w:rsidRPr="008751BC">
        <w:rPr>
          <w:sz w:val="28"/>
          <w:szCs w:val="28"/>
          <w:lang w:eastAsia="ar-SA"/>
        </w:rPr>
        <w:t>;</w:t>
      </w:r>
    </w:p>
    <w:p w14:paraId="2BE618C2" w14:textId="163BCBEF" w:rsidR="00DF4F30" w:rsidRPr="008751BC" w:rsidRDefault="00DF4F30" w:rsidP="00DF4F30">
      <w:pPr>
        <w:tabs>
          <w:tab w:val="left" w:pos="540"/>
        </w:tabs>
        <w:suppressAutoHyphens/>
        <w:spacing w:line="360" w:lineRule="atLeast"/>
        <w:ind w:firstLine="709"/>
        <w:rPr>
          <w:sz w:val="28"/>
          <w:szCs w:val="28"/>
          <w:lang w:eastAsia="ar-SA"/>
        </w:rPr>
      </w:pPr>
      <w:r w:rsidRPr="008751BC">
        <w:rPr>
          <w:sz w:val="28"/>
          <w:szCs w:val="28"/>
          <w:lang w:eastAsia="ar-SA"/>
        </w:rPr>
        <w:t>-</w:t>
      </w:r>
      <w:r w:rsidRPr="008751BC">
        <w:rPr>
          <w:sz w:val="28"/>
          <w:szCs w:val="28"/>
          <w:lang w:eastAsia="ar-SA"/>
        </w:rPr>
        <w:tab/>
      </w:r>
      <w:r w:rsidRPr="00F47587">
        <w:rPr>
          <w:sz w:val="28"/>
          <w:szCs w:val="28"/>
          <w:lang w:eastAsia="ar-SA"/>
        </w:rPr>
        <w:t xml:space="preserve">реконструкция </w:t>
      </w:r>
      <w:r w:rsidR="00F47587" w:rsidRPr="00F47587">
        <w:rPr>
          <w:sz w:val="28"/>
          <w:szCs w:val="28"/>
          <w:lang w:eastAsia="ar-SA"/>
        </w:rPr>
        <w:t xml:space="preserve">канализационного </w:t>
      </w:r>
      <w:r w:rsidRPr="00F47587">
        <w:rPr>
          <w:sz w:val="28"/>
          <w:szCs w:val="28"/>
          <w:lang w:eastAsia="ar-SA"/>
        </w:rPr>
        <w:t>коллектора</w:t>
      </w:r>
      <w:r w:rsidR="00CD3677" w:rsidRPr="00F47587">
        <w:rPr>
          <w:sz w:val="28"/>
          <w:szCs w:val="28"/>
          <w:lang w:eastAsia="ar-SA"/>
        </w:rPr>
        <w:t xml:space="preserve"> </w:t>
      </w:r>
      <w:r w:rsidR="00F47587" w:rsidRPr="00F47587">
        <w:rPr>
          <w:sz w:val="28"/>
          <w:szCs w:val="28"/>
          <w:lang w:eastAsia="ar-SA"/>
        </w:rPr>
        <w:t xml:space="preserve">от </w:t>
      </w:r>
      <w:r w:rsidRPr="00F47587">
        <w:rPr>
          <w:sz w:val="28"/>
          <w:szCs w:val="28"/>
          <w:lang w:eastAsia="ar-SA"/>
        </w:rPr>
        <w:t>улиц</w:t>
      </w:r>
      <w:r w:rsidR="00F47587" w:rsidRPr="00F47587">
        <w:rPr>
          <w:sz w:val="28"/>
          <w:szCs w:val="28"/>
          <w:lang w:eastAsia="ar-SA"/>
        </w:rPr>
        <w:t>ы</w:t>
      </w:r>
      <w:r w:rsidRPr="00F47587">
        <w:rPr>
          <w:sz w:val="28"/>
          <w:szCs w:val="28"/>
          <w:lang w:eastAsia="ar-SA"/>
        </w:rPr>
        <w:t xml:space="preserve"> </w:t>
      </w:r>
      <w:proofErr w:type="spellStart"/>
      <w:r w:rsidRPr="00F47587">
        <w:rPr>
          <w:sz w:val="28"/>
          <w:szCs w:val="28"/>
          <w:lang w:eastAsia="ar-SA"/>
        </w:rPr>
        <w:t>Боровская</w:t>
      </w:r>
      <w:proofErr w:type="spellEnd"/>
      <w:r w:rsidRPr="00F47587">
        <w:rPr>
          <w:sz w:val="28"/>
          <w:szCs w:val="28"/>
          <w:lang w:eastAsia="ar-SA"/>
        </w:rPr>
        <w:t xml:space="preserve"> </w:t>
      </w:r>
      <w:r w:rsidR="00F47587" w:rsidRPr="00F47587">
        <w:rPr>
          <w:sz w:val="28"/>
          <w:szCs w:val="28"/>
          <w:lang w:eastAsia="ar-SA"/>
        </w:rPr>
        <w:t xml:space="preserve">   </w:t>
      </w:r>
      <w:r w:rsidRPr="00F47587">
        <w:rPr>
          <w:sz w:val="28"/>
          <w:szCs w:val="28"/>
          <w:lang w:eastAsia="ar-SA"/>
        </w:rPr>
        <w:t xml:space="preserve">до </w:t>
      </w:r>
      <w:r w:rsidR="00F47587" w:rsidRPr="00F47587">
        <w:rPr>
          <w:sz w:val="28"/>
          <w:szCs w:val="28"/>
          <w:lang w:eastAsia="ar-SA"/>
        </w:rPr>
        <w:t>очистных сооружений по</w:t>
      </w:r>
      <w:r w:rsidR="00CD3677" w:rsidRPr="00F47587">
        <w:rPr>
          <w:sz w:val="28"/>
          <w:szCs w:val="28"/>
          <w:lang w:eastAsia="ar-SA"/>
        </w:rPr>
        <w:t xml:space="preserve"> ул. Дзержинского</w:t>
      </w:r>
      <w:r w:rsidR="00F47587">
        <w:rPr>
          <w:sz w:val="28"/>
          <w:szCs w:val="28"/>
          <w:lang w:eastAsia="ar-SA"/>
        </w:rPr>
        <w:t xml:space="preserve"> (реконструкция планируется в два этапа); </w:t>
      </w:r>
    </w:p>
    <w:p w14:paraId="4B330E72" w14:textId="4A8AFA12" w:rsidR="00BA22AE" w:rsidRDefault="00BA22AE" w:rsidP="00BA22AE">
      <w:pPr>
        <w:tabs>
          <w:tab w:val="left" w:pos="540"/>
        </w:tabs>
        <w:suppressAutoHyphens/>
        <w:spacing w:line="360" w:lineRule="atLeast"/>
        <w:ind w:firstLine="709"/>
        <w:rPr>
          <w:sz w:val="28"/>
          <w:szCs w:val="28"/>
          <w:lang w:eastAsia="ar-SA"/>
        </w:rPr>
      </w:pPr>
      <w:r w:rsidRPr="008751BC">
        <w:rPr>
          <w:sz w:val="28"/>
          <w:szCs w:val="28"/>
          <w:lang w:eastAsia="ar-SA"/>
        </w:rPr>
        <w:t xml:space="preserve">-  строительство </w:t>
      </w:r>
      <w:r w:rsidR="00CD3677" w:rsidRPr="008751BC">
        <w:rPr>
          <w:sz w:val="28"/>
          <w:szCs w:val="28"/>
          <w:lang w:eastAsia="ar-SA"/>
        </w:rPr>
        <w:t>ливневой канализации и ЛОС</w:t>
      </w:r>
      <w:r w:rsidRPr="008751BC">
        <w:rPr>
          <w:sz w:val="28"/>
          <w:szCs w:val="28"/>
          <w:lang w:eastAsia="ar-SA"/>
        </w:rPr>
        <w:t xml:space="preserve"> в районе ул. </w:t>
      </w:r>
      <w:proofErr w:type="gramStart"/>
      <w:r w:rsidRPr="008751BC">
        <w:rPr>
          <w:sz w:val="28"/>
          <w:szCs w:val="28"/>
          <w:lang w:eastAsia="ar-SA"/>
        </w:rPr>
        <w:t>Лесная</w:t>
      </w:r>
      <w:proofErr w:type="gramEnd"/>
      <w:r w:rsidR="00CD3677" w:rsidRPr="008751BC">
        <w:rPr>
          <w:sz w:val="28"/>
          <w:szCs w:val="28"/>
          <w:lang w:eastAsia="ar-SA"/>
        </w:rPr>
        <w:t>.</w:t>
      </w:r>
      <w:r w:rsidRPr="00DF4F30">
        <w:rPr>
          <w:sz w:val="28"/>
          <w:szCs w:val="28"/>
          <w:lang w:eastAsia="ar-SA"/>
        </w:rPr>
        <w:t xml:space="preserve"> </w:t>
      </w:r>
    </w:p>
    <w:p w14:paraId="734C0C6E" w14:textId="77777777" w:rsidR="0015770B" w:rsidRPr="00784FF7" w:rsidRDefault="0015770B" w:rsidP="00430165">
      <w:pPr>
        <w:suppressAutoHyphens/>
        <w:ind w:firstLine="709"/>
        <w:rPr>
          <w:sz w:val="6"/>
          <w:szCs w:val="6"/>
        </w:rPr>
      </w:pPr>
    </w:p>
    <w:p w14:paraId="4C30EFC2" w14:textId="77777777" w:rsidR="007E2414" w:rsidRDefault="007E2414" w:rsidP="00F30521">
      <w:pPr>
        <w:pStyle w:val="a0"/>
        <w:rPr>
          <w:b/>
          <w:sz w:val="28"/>
          <w:szCs w:val="28"/>
          <w:lang w:val="ru-RU"/>
        </w:rPr>
      </w:pPr>
    </w:p>
    <w:p w14:paraId="683A746B" w14:textId="1D48F1F6" w:rsidR="00937FC8" w:rsidRPr="00954D2F" w:rsidRDefault="00937FC8" w:rsidP="00F30521">
      <w:pPr>
        <w:pStyle w:val="a0"/>
        <w:rPr>
          <w:b/>
          <w:sz w:val="28"/>
          <w:szCs w:val="28"/>
          <w:lang w:val="ru-RU"/>
        </w:rPr>
      </w:pPr>
      <w:r w:rsidRPr="00954D2F">
        <w:rPr>
          <w:b/>
          <w:sz w:val="28"/>
          <w:szCs w:val="28"/>
          <w:lang w:val="ru-RU"/>
        </w:rPr>
        <w:t>Газоснабжение</w:t>
      </w:r>
    </w:p>
    <w:p w14:paraId="2E56F960" w14:textId="0E04AEC5" w:rsidR="00430165" w:rsidRPr="00954D2F" w:rsidRDefault="005129EB" w:rsidP="00DE4DAF">
      <w:pPr>
        <w:pStyle w:val="a0"/>
        <w:rPr>
          <w:snapToGrid w:val="0"/>
          <w:color w:val="000000"/>
          <w:sz w:val="28"/>
          <w:szCs w:val="28"/>
          <w:lang w:val="ru-RU"/>
        </w:rPr>
      </w:pPr>
      <w:r w:rsidRPr="00954D2F">
        <w:rPr>
          <w:sz w:val="28"/>
          <w:szCs w:val="28"/>
          <w:lang w:val="ru-RU"/>
        </w:rPr>
        <w:t>Природный сетевой газ потребителям муниципального образования «Город Балабаново» поступает с магистрального газопровода Серпухов-Ленинград.</w:t>
      </w:r>
      <w:r w:rsidR="00DE4DAF" w:rsidRPr="00954D2F">
        <w:rPr>
          <w:sz w:val="28"/>
          <w:szCs w:val="28"/>
          <w:lang w:val="ru-RU"/>
        </w:rPr>
        <w:t xml:space="preserve"> </w:t>
      </w:r>
      <w:r w:rsidR="00430165" w:rsidRPr="00954D2F">
        <w:rPr>
          <w:snapToGrid w:val="0"/>
          <w:color w:val="000000"/>
          <w:sz w:val="28"/>
          <w:szCs w:val="28"/>
          <w:lang w:val="ru-RU"/>
        </w:rPr>
        <w:t>Отвод от магистрального газопровода введен в эксплуатацию в 1980 году. Его протяженность 8,2 км, диаметр – 168 мм. Распределение газа осуществляется от ГРС Балабаново (</w:t>
      </w:r>
      <w:proofErr w:type="gramStart"/>
      <w:r w:rsidR="00430165" w:rsidRPr="00954D2F">
        <w:rPr>
          <w:snapToGrid w:val="0"/>
          <w:color w:val="000000"/>
          <w:sz w:val="28"/>
          <w:szCs w:val="28"/>
        </w:rPr>
        <w:t>q</w:t>
      </w:r>
      <w:proofErr w:type="gramEnd"/>
      <w:r w:rsidR="00430165" w:rsidRPr="00954D2F">
        <w:rPr>
          <w:snapToGrid w:val="0"/>
          <w:color w:val="000000"/>
          <w:sz w:val="28"/>
          <w:szCs w:val="28"/>
          <w:lang w:val="ru-RU"/>
        </w:rPr>
        <w:t>проект=50000 м</w:t>
      </w:r>
      <w:r w:rsidR="00430165" w:rsidRPr="00954D2F">
        <w:rPr>
          <w:snapToGrid w:val="0"/>
          <w:color w:val="000000"/>
          <w:sz w:val="28"/>
          <w:szCs w:val="28"/>
          <w:vertAlign w:val="superscript"/>
          <w:lang w:val="ru-RU"/>
        </w:rPr>
        <w:t>3</w:t>
      </w:r>
      <w:r w:rsidR="00430165" w:rsidRPr="00954D2F">
        <w:rPr>
          <w:snapToGrid w:val="0"/>
          <w:color w:val="000000"/>
          <w:sz w:val="28"/>
          <w:szCs w:val="28"/>
          <w:lang w:val="ru-RU"/>
        </w:rPr>
        <w:t xml:space="preserve">/час, </w:t>
      </w:r>
      <w:r w:rsidR="00430165" w:rsidRPr="00954D2F">
        <w:rPr>
          <w:snapToGrid w:val="0"/>
          <w:color w:val="000000"/>
          <w:sz w:val="28"/>
          <w:szCs w:val="28"/>
        </w:rPr>
        <w:t>q</w:t>
      </w:r>
      <w:r w:rsidR="00517F1B" w:rsidRPr="00954D2F">
        <w:rPr>
          <w:snapToGrid w:val="0"/>
          <w:color w:val="000000"/>
          <w:sz w:val="28"/>
          <w:szCs w:val="28"/>
          <w:lang w:val="ru-RU"/>
        </w:rPr>
        <w:t xml:space="preserve"> </w:t>
      </w:r>
      <w:proofErr w:type="spellStart"/>
      <w:r w:rsidR="00430165" w:rsidRPr="00954D2F">
        <w:rPr>
          <w:snapToGrid w:val="0"/>
          <w:color w:val="000000"/>
          <w:sz w:val="28"/>
          <w:szCs w:val="28"/>
          <w:lang w:val="ru-RU"/>
        </w:rPr>
        <w:t>фактич</w:t>
      </w:r>
      <w:proofErr w:type="spellEnd"/>
      <w:r w:rsidR="00430165" w:rsidRPr="00954D2F">
        <w:rPr>
          <w:snapToGrid w:val="0"/>
          <w:color w:val="000000"/>
          <w:sz w:val="28"/>
          <w:szCs w:val="28"/>
          <w:lang w:val="ru-RU"/>
        </w:rPr>
        <w:t>.=7750</w:t>
      </w:r>
      <w:r w:rsidR="002A6782" w:rsidRPr="00954D2F">
        <w:rPr>
          <w:snapToGrid w:val="0"/>
          <w:color w:val="000000"/>
          <w:sz w:val="28"/>
          <w:szCs w:val="28"/>
          <w:lang w:val="ru-RU"/>
        </w:rPr>
        <w:t xml:space="preserve"> </w:t>
      </w:r>
      <w:r w:rsidR="00430165" w:rsidRPr="00954D2F">
        <w:rPr>
          <w:snapToGrid w:val="0"/>
          <w:color w:val="000000"/>
          <w:sz w:val="28"/>
          <w:szCs w:val="28"/>
          <w:lang w:val="ru-RU"/>
        </w:rPr>
        <w:t>м</w:t>
      </w:r>
      <w:r w:rsidR="00430165" w:rsidRPr="00954D2F">
        <w:rPr>
          <w:snapToGrid w:val="0"/>
          <w:color w:val="000000"/>
          <w:sz w:val="28"/>
          <w:szCs w:val="28"/>
          <w:vertAlign w:val="superscript"/>
          <w:lang w:val="ru-RU"/>
        </w:rPr>
        <w:t>3</w:t>
      </w:r>
      <w:r w:rsidR="00430165" w:rsidRPr="00954D2F">
        <w:rPr>
          <w:snapToGrid w:val="0"/>
          <w:color w:val="000000"/>
          <w:sz w:val="28"/>
          <w:szCs w:val="28"/>
          <w:lang w:val="ru-RU"/>
        </w:rPr>
        <w:t xml:space="preserve">/час), расположена за чертой города. Характеристики газа: теплотворная </w:t>
      </w:r>
      <w:r w:rsidR="002A6782" w:rsidRPr="00954D2F">
        <w:rPr>
          <w:snapToGrid w:val="0"/>
          <w:color w:val="000000"/>
          <w:sz w:val="28"/>
          <w:szCs w:val="28"/>
          <w:lang w:val="ru-RU"/>
        </w:rPr>
        <w:t xml:space="preserve">способность – 7950 </w:t>
      </w:r>
      <w:r w:rsidR="00430165" w:rsidRPr="00954D2F">
        <w:rPr>
          <w:snapToGrid w:val="0"/>
          <w:color w:val="000000"/>
          <w:sz w:val="28"/>
          <w:szCs w:val="28"/>
          <w:lang w:val="ru-RU"/>
        </w:rPr>
        <w:t>ккал/м</w:t>
      </w:r>
      <w:r w:rsidR="00430165" w:rsidRPr="00954D2F">
        <w:rPr>
          <w:snapToGrid w:val="0"/>
          <w:color w:val="000000"/>
          <w:sz w:val="28"/>
          <w:szCs w:val="28"/>
          <w:vertAlign w:val="superscript"/>
          <w:lang w:val="ru-RU"/>
        </w:rPr>
        <w:t>3</w:t>
      </w:r>
      <w:r w:rsidR="00430165" w:rsidRPr="00954D2F">
        <w:rPr>
          <w:snapToGrid w:val="0"/>
          <w:color w:val="000000"/>
          <w:sz w:val="28"/>
          <w:szCs w:val="28"/>
          <w:lang w:val="ru-RU"/>
        </w:rPr>
        <w:t>, плот</w:t>
      </w:r>
      <w:r w:rsidR="002A6782" w:rsidRPr="00954D2F">
        <w:rPr>
          <w:snapToGrid w:val="0"/>
          <w:color w:val="000000"/>
          <w:sz w:val="28"/>
          <w:szCs w:val="28"/>
          <w:lang w:val="ru-RU"/>
        </w:rPr>
        <w:t xml:space="preserve">ность – 0,68 </w:t>
      </w:r>
      <w:r w:rsidR="00430165" w:rsidRPr="00954D2F">
        <w:rPr>
          <w:snapToGrid w:val="0"/>
          <w:color w:val="000000"/>
          <w:sz w:val="28"/>
          <w:szCs w:val="28"/>
          <w:lang w:val="ru-RU"/>
        </w:rPr>
        <w:t>кг/м</w:t>
      </w:r>
      <w:r w:rsidR="00430165" w:rsidRPr="00954D2F">
        <w:rPr>
          <w:snapToGrid w:val="0"/>
          <w:color w:val="000000"/>
          <w:sz w:val="28"/>
          <w:szCs w:val="28"/>
          <w:vertAlign w:val="superscript"/>
          <w:lang w:val="ru-RU"/>
        </w:rPr>
        <w:t>3</w:t>
      </w:r>
      <w:r w:rsidR="00430165" w:rsidRPr="00954D2F">
        <w:rPr>
          <w:snapToGrid w:val="0"/>
          <w:color w:val="000000"/>
          <w:sz w:val="28"/>
          <w:szCs w:val="28"/>
          <w:lang w:val="ru-RU"/>
        </w:rPr>
        <w:t>.</w:t>
      </w:r>
    </w:p>
    <w:p w14:paraId="6E0533F4" w14:textId="64B16107" w:rsidR="002A6782" w:rsidRPr="00954D2F" w:rsidRDefault="002A6782" w:rsidP="002A6782">
      <w:pPr>
        <w:pStyle w:val="affff2"/>
        <w:jc w:val="both"/>
      </w:pPr>
      <w:r w:rsidRPr="00954D2F">
        <w:rPr>
          <w:sz w:val="28"/>
          <w:szCs w:val="28"/>
        </w:rPr>
        <w:t>Сети газоснабжения м</w:t>
      </w:r>
      <w:r w:rsidR="00430165" w:rsidRPr="00954D2F">
        <w:rPr>
          <w:sz w:val="28"/>
          <w:szCs w:val="28"/>
        </w:rPr>
        <w:t>униципально</w:t>
      </w:r>
      <w:r w:rsidRPr="00954D2F">
        <w:rPr>
          <w:sz w:val="28"/>
          <w:szCs w:val="28"/>
        </w:rPr>
        <w:t>го образования</w:t>
      </w:r>
      <w:r w:rsidR="00430165" w:rsidRPr="00954D2F">
        <w:rPr>
          <w:sz w:val="28"/>
          <w:szCs w:val="28"/>
        </w:rPr>
        <w:t xml:space="preserve"> обслужива</w:t>
      </w:r>
      <w:r w:rsidRPr="00954D2F">
        <w:rPr>
          <w:sz w:val="28"/>
          <w:szCs w:val="28"/>
        </w:rPr>
        <w:t>ю</w:t>
      </w:r>
      <w:r w:rsidR="00430165" w:rsidRPr="00954D2F">
        <w:rPr>
          <w:sz w:val="28"/>
          <w:szCs w:val="28"/>
        </w:rPr>
        <w:t>т</w:t>
      </w:r>
      <w:r w:rsidRPr="00954D2F">
        <w:rPr>
          <w:sz w:val="28"/>
          <w:szCs w:val="28"/>
        </w:rPr>
        <w:t xml:space="preserve">: ОАО </w:t>
      </w:r>
      <w:r w:rsidRPr="00954D2F">
        <w:rPr>
          <w:sz w:val="28"/>
          <w:szCs w:val="28"/>
        </w:rPr>
        <w:lastRenderedPageBreak/>
        <w:t>«</w:t>
      </w:r>
      <w:proofErr w:type="spellStart"/>
      <w:r w:rsidRPr="00954D2F">
        <w:rPr>
          <w:sz w:val="28"/>
          <w:szCs w:val="28"/>
        </w:rPr>
        <w:t>Малоярославец</w:t>
      </w:r>
      <w:r w:rsidR="00430165" w:rsidRPr="00954D2F">
        <w:rPr>
          <w:sz w:val="28"/>
          <w:szCs w:val="28"/>
        </w:rPr>
        <w:t>межрайгаз</w:t>
      </w:r>
      <w:proofErr w:type="spellEnd"/>
      <w:r w:rsidR="00430165" w:rsidRPr="00954D2F">
        <w:rPr>
          <w:sz w:val="28"/>
          <w:szCs w:val="28"/>
        </w:rPr>
        <w:t>»</w:t>
      </w:r>
      <w:r w:rsidRPr="00954D2F">
        <w:rPr>
          <w:sz w:val="28"/>
          <w:szCs w:val="28"/>
        </w:rPr>
        <w:t xml:space="preserve"> и ОАО «Газпром газораспределение Калуга» в г. Тарусе.</w:t>
      </w:r>
    </w:p>
    <w:p w14:paraId="59A9A5CD" w14:textId="6C543E7C" w:rsidR="00430165" w:rsidRPr="00954D2F" w:rsidRDefault="00430165" w:rsidP="00430165">
      <w:pPr>
        <w:suppressAutoHyphens/>
        <w:ind w:firstLine="709"/>
        <w:rPr>
          <w:sz w:val="28"/>
          <w:szCs w:val="28"/>
        </w:rPr>
      </w:pPr>
      <w:r w:rsidRPr="00954D2F">
        <w:rPr>
          <w:sz w:val="28"/>
          <w:szCs w:val="28"/>
        </w:rPr>
        <w:t xml:space="preserve">Распределение газа по давлению осуществляется по 2- и 3-ступенчатой схеме газопроводами высокого давления </w:t>
      </w:r>
      <w:proofErr w:type="gramStart"/>
      <w:r w:rsidRPr="00954D2F">
        <w:rPr>
          <w:sz w:val="28"/>
          <w:szCs w:val="28"/>
        </w:rPr>
        <w:t>П</w:t>
      </w:r>
      <w:proofErr w:type="gramEnd"/>
      <w:r w:rsidRPr="00954D2F">
        <w:rPr>
          <w:sz w:val="28"/>
          <w:szCs w:val="28"/>
        </w:rPr>
        <w:t xml:space="preserve"> катег</w:t>
      </w:r>
      <w:r w:rsidR="002A6782" w:rsidRPr="00954D2F">
        <w:rPr>
          <w:sz w:val="28"/>
          <w:szCs w:val="28"/>
        </w:rPr>
        <w:t xml:space="preserve">ории с рабочим давлением до 0,5 </w:t>
      </w:r>
      <w:r w:rsidRPr="00954D2F">
        <w:rPr>
          <w:sz w:val="28"/>
          <w:szCs w:val="28"/>
        </w:rPr>
        <w:t>МПа; газопро</w:t>
      </w:r>
      <w:r w:rsidR="002A6782" w:rsidRPr="00954D2F">
        <w:rPr>
          <w:sz w:val="28"/>
          <w:szCs w:val="28"/>
        </w:rPr>
        <w:t xml:space="preserve">водами среднего давления до 0,3 </w:t>
      </w:r>
      <w:r w:rsidRPr="00954D2F">
        <w:rPr>
          <w:sz w:val="28"/>
          <w:szCs w:val="28"/>
        </w:rPr>
        <w:t>МПа и газопроводами низкого давл</w:t>
      </w:r>
      <w:r w:rsidR="002A6782" w:rsidRPr="00954D2F">
        <w:rPr>
          <w:sz w:val="28"/>
          <w:szCs w:val="28"/>
        </w:rPr>
        <w:t xml:space="preserve">ения до 0,005 </w:t>
      </w:r>
      <w:r w:rsidRPr="00954D2F">
        <w:rPr>
          <w:sz w:val="28"/>
          <w:szCs w:val="28"/>
        </w:rPr>
        <w:t xml:space="preserve">МПа. Связь между ступенями предусматривается только через стационарные и шкафные газорегуляторные пункты (ГГРП, ГРП, ШРП). </w:t>
      </w:r>
    </w:p>
    <w:p w14:paraId="37E4266B" w14:textId="77777777" w:rsidR="002A6782" w:rsidRPr="00954D2F" w:rsidRDefault="002A6782" w:rsidP="002A6782">
      <w:pPr>
        <w:suppressAutoHyphens/>
        <w:ind w:firstLine="709"/>
        <w:rPr>
          <w:sz w:val="28"/>
          <w:szCs w:val="28"/>
        </w:rPr>
      </w:pPr>
      <w:r w:rsidRPr="00954D2F">
        <w:rPr>
          <w:sz w:val="28"/>
          <w:szCs w:val="28"/>
        </w:rPr>
        <w:t>Направления использования газа:</w:t>
      </w:r>
    </w:p>
    <w:p w14:paraId="46A2B49B" w14:textId="77777777" w:rsidR="002A6782" w:rsidRPr="00954D2F" w:rsidRDefault="002A6782" w:rsidP="00DE4DAF">
      <w:pPr>
        <w:numPr>
          <w:ilvl w:val="0"/>
          <w:numId w:val="21"/>
        </w:numPr>
        <w:tabs>
          <w:tab w:val="num" w:pos="1211"/>
        </w:tabs>
        <w:suppressAutoHyphens/>
        <w:ind w:left="0" w:firstLine="709"/>
        <w:rPr>
          <w:sz w:val="28"/>
          <w:szCs w:val="28"/>
        </w:rPr>
      </w:pPr>
      <w:r w:rsidRPr="00954D2F">
        <w:rPr>
          <w:sz w:val="28"/>
          <w:szCs w:val="28"/>
        </w:rPr>
        <w:t>технологические и санитарно-технические цели коммунально-бытовых и промышленных предприятий;</w:t>
      </w:r>
    </w:p>
    <w:p w14:paraId="6AF78110" w14:textId="77777777" w:rsidR="002A6782" w:rsidRPr="00954D2F" w:rsidRDefault="002A6782" w:rsidP="00DE4DAF">
      <w:pPr>
        <w:numPr>
          <w:ilvl w:val="0"/>
          <w:numId w:val="21"/>
        </w:numPr>
        <w:tabs>
          <w:tab w:val="num" w:pos="1211"/>
        </w:tabs>
        <w:suppressAutoHyphens/>
        <w:ind w:left="0" w:firstLine="709"/>
        <w:rPr>
          <w:sz w:val="28"/>
          <w:szCs w:val="28"/>
        </w:rPr>
      </w:pPr>
      <w:r w:rsidRPr="00954D2F">
        <w:rPr>
          <w:sz w:val="28"/>
          <w:szCs w:val="28"/>
        </w:rPr>
        <w:t>отопление и горячее водоснабжение жилых и общественных зданий;</w:t>
      </w:r>
    </w:p>
    <w:p w14:paraId="20C8ECC8" w14:textId="77777777" w:rsidR="00F02650" w:rsidRDefault="002A6782" w:rsidP="00F02650">
      <w:pPr>
        <w:suppressAutoHyphens/>
        <w:ind w:firstLine="709"/>
        <w:rPr>
          <w:sz w:val="28"/>
          <w:szCs w:val="28"/>
        </w:rPr>
      </w:pPr>
      <w:r w:rsidRPr="00954D2F">
        <w:rPr>
          <w:sz w:val="28"/>
          <w:szCs w:val="28"/>
        </w:rPr>
        <w:t>хозяйственно-бытовые нужды населения (приготовление пищи и горячей воды).</w:t>
      </w:r>
    </w:p>
    <w:p w14:paraId="210B711A" w14:textId="57307D43" w:rsidR="00B17331" w:rsidRPr="00954D2F" w:rsidRDefault="00B17331" w:rsidP="00F02650">
      <w:pPr>
        <w:suppressAutoHyphens/>
        <w:ind w:firstLine="709"/>
        <w:jc w:val="center"/>
        <w:rPr>
          <w:b/>
          <w:i/>
        </w:rPr>
      </w:pPr>
      <w:r w:rsidRPr="00954D2F">
        <w:rPr>
          <w:b/>
          <w:i/>
        </w:rPr>
        <w:t>Газораспределительные пункты города</w:t>
      </w:r>
    </w:p>
    <w:p w14:paraId="4BE4A9E8" w14:textId="5B13A1FD" w:rsidR="00A909A4" w:rsidRPr="00954D2F" w:rsidRDefault="00A909A4" w:rsidP="00A909A4">
      <w:pPr>
        <w:pStyle w:val="a0"/>
        <w:keepNext/>
        <w:spacing w:before="120"/>
        <w:jc w:val="right"/>
        <w:rPr>
          <w:b/>
          <w:i/>
          <w:szCs w:val="28"/>
          <w:lang w:val="ru-RU"/>
        </w:rPr>
      </w:pPr>
      <w:r w:rsidRPr="00954D2F">
        <w:rPr>
          <w:b/>
          <w:i/>
          <w:szCs w:val="28"/>
          <w:lang w:val="ru-RU"/>
        </w:rPr>
        <w:t>Таблица 2.9</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882"/>
        <w:gridCol w:w="2195"/>
        <w:gridCol w:w="1501"/>
        <w:gridCol w:w="1256"/>
        <w:gridCol w:w="1256"/>
        <w:gridCol w:w="1480"/>
      </w:tblGrid>
      <w:tr w:rsidR="00B17331" w:rsidRPr="00954D2F" w14:paraId="7A238996" w14:textId="77777777" w:rsidTr="00496ABE">
        <w:tc>
          <w:tcPr>
            <w:tcW w:w="983" w:type="pct"/>
            <w:shd w:val="clear" w:color="auto" w:fill="D9D9D9" w:themeFill="background1" w:themeFillShade="D9"/>
            <w:vAlign w:val="center"/>
          </w:tcPr>
          <w:p w14:paraId="3800DBBC" w14:textId="77777777" w:rsidR="00B17331" w:rsidRPr="00954D2F" w:rsidRDefault="00B17331" w:rsidP="00BA61E1">
            <w:pPr>
              <w:suppressAutoHyphens/>
              <w:jc w:val="center"/>
              <w:rPr>
                <w:b/>
              </w:rPr>
            </w:pPr>
            <w:r w:rsidRPr="00954D2F">
              <w:rPr>
                <w:b/>
              </w:rPr>
              <w:t>Наименование</w:t>
            </w:r>
          </w:p>
        </w:tc>
        <w:tc>
          <w:tcPr>
            <w:tcW w:w="1147" w:type="pct"/>
            <w:shd w:val="clear" w:color="auto" w:fill="D9D9D9" w:themeFill="background1" w:themeFillShade="D9"/>
            <w:vAlign w:val="center"/>
          </w:tcPr>
          <w:p w14:paraId="13FA9597" w14:textId="77777777" w:rsidR="00B17331" w:rsidRPr="00954D2F" w:rsidRDefault="00B17331" w:rsidP="00BA61E1">
            <w:pPr>
              <w:suppressAutoHyphens/>
              <w:jc w:val="center"/>
              <w:rPr>
                <w:b/>
              </w:rPr>
            </w:pPr>
            <w:r w:rsidRPr="00954D2F">
              <w:rPr>
                <w:b/>
              </w:rPr>
              <w:t>Адрес</w:t>
            </w:r>
          </w:p>
        </w:tc>
        <w:tc>
          <w:tcPr>
            <w:tcW w:w="784" w:type="pct"/>
            <w:shd w:val="clear" w:color="auto" w:fill="D9D9D9" w:themeFill="background1" w:themeFillShade="D9"/>
            <w:vAlign w:val="center"/>
          </w:tcPr>
          <w:p w14:paraId="0F49709D" w14:textId="77777777" w:rsidR="00B17331" w:rsidRPr="00954D2F" w:rsidRDefault="00B17331" w:rsidP="00BA61E1">
            <w:pPr>
              <w:suppressAutoHyphens/>
              <w:jc w:val="center"/>
              <w:rPr>
                <w:b/>
              </w:rPr>
            </w:pPr>
            <w:r w:rsidRPr="00954D2F">
              <w:rPr>
                <w:b/>
              </w:rPr>
              <w:t xml:space="preserve">Год </w:t>
            </w:r>
          </w:p>
          <w:p w14:paraId="0F71F7B4" w14:textId="77777777" w:rsidR="00B17331" w:rsidRPr="00954D2F" w:rsidRDefault="00B17331" w:rsidP="00BA61E1">
            <w:pPr>
              <w:suppressAutoHyphens/>
              <w:jc w:val="center"/>
              <w:rPr>
                <w:b/>
              </w:rPr>
            </w:pPr>
            <w:r w:rsidRPr="00954D2F">
              <w:rPr>
                <w:b/>
              </w:rPr>
              <w:t>введения в эксплуатацию</w:t>
            </w:r>
          </w:p>
        </w:tc>
        <w:tc>
          <w:tcPr>
            <w:tcW w:w="656" w:type="pct"/>
            <w:shd w:val="clear" w:color="auto" w:fill="D9D9D9" w:themeFill="background1" w:themeFillShade="D9"/>
            <w:vAlign w:val="center"/>
          </w:tcPr>
          <w:p w14:paraId="22385E81" w14:textId="77777777" w:rsidR="00B17331" w:rsidRPr="00954D2F" w:rsidRDefault="00B17331" w:rsidP="00BA61E1">
            <w:pPr>
              <w:suppressAutoHyphens/>
              <w:jc w:val="center"/>
              <w:rPr>
                <w:b/>
              </w:rPr>
            </w:pPr>
            <w:r w:rsidRPr="00954D2F">
              <w:rPr>
                <w:b/>
              </w:rPr>
              <w:t xml:space="preserve">Давление газа на входе, </w:t>
            </w:r>
            <w:proofErr w:type="gramStart"/>
            <w:r w:rsidRPr="00954D2F">
              <w:rPr>
                <w:b/>
              </w:rPr>
              <w:t>кг</w:t>
            </w:r>
            <w:proofErr w:type="gramEnd"/>
            <w:r w:rsidRPr="00954D2F">
              <w:rPr>
                <w:b/>
              </w:rPr>
              <w:t>/см²</w:t>
            </w:r>
          </w:p>
        </w:tc>
        <w:tc>
          <w:tcPr>
            <w:tcW w:w="656" w:type="pct"/>
            <w:shd w:val="clear" w:color="auto" w:fill="D9D9D9" w:themeFill="background1" w:themeFillShade="D9"/>
            <w:vAlign w:val="center"/>
          </w:tcPr>
          <w:p w14:paraId="678E317C" w14:textId="77777777" w:rsidR="00B17331" w:rsidRPr="00954D2F" w:rsidRDefault="00B17331" w:rsidP="00BA61E1">
            <w:pPr>
              <w:suppressAutoHyphens/>
              <w:jc w:val="center"/>
              <w:rPr>
                <w:b/>
              </w:rPr>
            </w:pPr>
            <w:r w:rsidRPr="00954D2F">
              <w:rPr>
                <w:b/>
              </w:rPr>
              <w:t xml:space="preserve">Давление газа на выходе, </w:t>
            </w:r>
            <w:proofErr w:type="gramStart"/>
            <w:r w:rsidRPr="00954D2F">
              <w:rPr>
                <w:b/>
              </w:rPr>
              <w:t>мм</w:t>
            </w:r>
            <w:proofErr w:type="gramEnd"/>
            <w:r w:rsidRPr="00954D2F">
              <w:rPr>
                <w:b/>
              </w:rPr>
              <w:t xml:space="preserve"> в/ст.</w:t>
            </w:r>
          </w:p>
        </w:tc>
        <w:tc>
          <w:tcPr>
            <w:tcW w:w="773" w:type="pct"/>
            <w:shd w:val="clear" w:color="auto" w:fill="D9D9D9" w:themeFill="background1" w:themeFillShade="D9"/>
            <w:vAlign w:val="center"/>
          </w:tcPr>
          <w:p w14:paraId="550D4BD8" w14:textId="77777777" w:rsidR="00B17331" w:rsidRPr="00954D2F" w:rsidRDefault="00B17331" w:rsidP="00BA61E1">
            <w:pPr>
              <w:suppressAutoHyphens/>
              <w:jc w:val="center"/>
              <w:rPr>
                <w:b/>
              </w:rPr>
            </w:pPr>
            <w:r w:rsidRPr="00954D2F">
              <w:rPr>
                <w:b/>
              </w:rPr>
              <w:t>Тип установки</w:t>
            </w:r>
          </w:p>
        </w:tc>
      </w:tr>
      <w:tr w:rsidR="00B17331" w:rsidRPr="00954D2F" w14:paraId="3AE7AEF0" w14:textId="77777777" w:rsidTr="00496ABE">
        <w:trPr>
          <w:trHeight w:hRule="exact" w:val="340"/>
        </w:trPr>
        <w:tc>
          <w:tcPr>
            <w:tcW w:w="983" w:type="pct"/>
            <w:shd w:val="clear" w:color="auto" w:fill="D9D9D9" w:themeFill="background1" w:themeFillShade="D9"/>
            <w:vAlign w:val="center"/>
          </w:tcPr>
          <w:p w14:paraId="406243D1" w14:textId="77777777" w:rsidR="00B17331" w:rsidRPr="00954D2F" w:rsidRDefault="00B17331" w:rsidP="00BA61E1">
            <w:pPr>
              <w:suppressAutoHyphens/>
              <w:jc w:val="center"/>
              <w:rPr>
                <w:b/>
              </w:rPr>
            </w:pPr>
            <w:r w:rsidRPr="00954D2F">
              <w:rPr>
                <w:b/>
              </w:rPr>
              <w:t>ГРП №1</w:t>
            </w:r>
          </w:p>
        </w:tc>
        <w:tc>
          <w:tcPr>
            <w:tcW w:w="1147" w:type="pct"/>
            <w:shd w:val="clear" w:color="auto" w:fill="auto"/>
            <w:vAlign w:val="center"/>
          </w:tcPr>
          <w:p w14:paraId="14D07A60" w14:textId="10C0F681" w:rsidR="00B17331" w:rsidRPr="00954D2F" w:rsidRDefault="00B17331" w:rsidP="008E6FC2">
            <w:pPr>
              <w:suppressAutoHyphens/>
            </w:pPr>
            <w:r w:rsidRPr="00954D2F">
              <w:t>ул.</w:t>
            </w:r>
            <w:r w:rsidR="008E6FC2" w:rsidRPr="00954D2F">
              <w:t xml:space="preserve"> </w:t>
            </w:r>
            <w:r w:rsidRPr="00954D2F">
              <w:t>Дзержинского</w:t>
            </w:r>
          </w:p>
        </w:tc>
        <w:tc>
          <w:tcPr>
            <w:tcW w:w="784" w:type="pct"/>
            <w:shd w:val="clear" w:color="auto" w:fill="auto"/>
            <w:vAlign w:val="center"/>
          </w:tcPr>
          <w:p w14:paraId="1CF3795D" w14:textId="77777777" w:rsidR="00B17331" w:rsidRPr="00954D2F" w:rsidRDefault="00B17331" w:rsidP="00BA61E1">
            <w:pPr>
              <w:suppressAutoHyphens/>
              <w:jc w:val="center"/>
            </w:pPr>
            <w:r w:rsidRPr="00954D2F">
              <w:t>1965 г.</w:t>
            </w:r>
          </w:p>
        </w:tc>
        <w:tc>
          <w:tcPr>
            <w:tcW w:w="656" w:type="pct"/>
            <w:shd w:val="clear" w:color="auto" w:fill="auto"/>
            <w:vAlign w:val="center"/>
          </w:tcPr>
          <w:p w14:paraId="43839903" w14:textId="77777777" w:rsidR="00B17331" w:rsidRPr="00954D2F" w:rsidRDefault="00B17331" w:rsidP="00BA61E1">
            <w:pPr>
              <w:suppressAutoHyphens/>
              <w:jc w:val="center"/>
            </w:pPr>
            <w:r w:rsidRPr="00954D2F">
              <w:t>РДУК-100</w:t>
            </w:r>
          </w:p>
        </w:tc>
        <w:tc>
          <w:tcPr>
            <w:tcW w:w="656" w:type="pct"/>
            <w:shd w:val="clear" w:color="auto" w:fill="auto"/>
            <w:vAlign w:val="center"/>
          </w:tcPr>
          <w:p w14:paraId="2A91D2B8" w14:textId="77777777" w:rsidR="00B17331" w:rsidRPr="00954D2F" w:rsidRDefault="00B17331" w:rsidP="00BA61E1">
            <w:pPr>
              <w:suppressAutoHyphens/>
              <w:jc w:val="center"/>
            </w:pPr>
            <w:r w:rsidRPr="00954D2F">
              <w:t>РДУК-50</w:t>
            </w:r>
          </w:p>
        </w:tc>
        <w:tc>
          <w:tcPr>
            <w:tcW w:w="773" w:type="pct"/>
            <w:shd w:val="clear" w:color="auto" w:fill="auto"/>
            <w:vAlign w:val="center"/>
          </w:tcPr>
          <w:p w14:paraId="374DB363" w14:textId="77777777" w:rsidR="00B17331" w:rsidRPr="00954D2F" w:rsidRDefault="00B17331" w:rsidP="00BA61E1">
            <w:pPr>
              <w:suppressAutoHyphens/>
              <w:jc w:val="center"/>
            </w:pPr>
            <w:r w:rsidRPr="00954D2F">
              <w:t>закольцован</w:t>
            </w:r>
          </w:p>
        </w:tc>
      </w:tr>
      <w:tr w:rsidR="00B17331" w:rsidRPr="00954D2F" w14:paraId="287AA550" w14:textId="77777777" w:rsidTr="00496ABE">
        <w:trPr>
          <w:trHeight w:hRule="exact" w:val="340"/>
        </w:trPr>
        <w:tc>
          <w:tcPr>
            <w:tcW w:w="983" w:type="pct"/>
            <w:shd w:val="clear" w:color="auto" w:fill="D9D9D9" w:themeFill="background1" w:themeFillShade="D9"/>
            <w:vAlign w:val="center"/>
          </w:tcPr>
          <w:p w14:paraId="652EFC16" w14:textId="77777777" w:rsidR="00B17331" w:rsidRPr="00954D2F" w:rsidRDefault="00B17331" w:rsidP="00BA61E1">
            <w:pPr>
              <w:suppressAutoHyphens/>
              <w:jc w:val="center"/>
              <w:rPr>
                <w:b/>
              </w:rPr>
            </w:pPr>
            <w:r w:rsidRPr="00954D2F">
              <w:rPr>
                <w:b/>
              </w:rPr>
              <w:t>ГРП №3</w:t>
            </w:r>
          </w:p>
        </w:tc>
        <w:tc>
          <w:tcPr>
            <w:tcW w:w="1147" w:type="pct"/>
            <w:shd w:val="clear" w:color="auto" w:fill="auto"/>
            <w:vAlign w:val="center"/>
          </w:tcPr>
          <w:p w14:paraId="5689BC18" w14:textId="77777777" w:rsidR="00B17331" w:rsidRPr="00954D2F" w:rsidRDefault="00B17331" w:rsidP="008E6FC2">
            <w:pPr>
              <w:suppressAutoHyphens/>
            </w:pPr>
            <w:r w:rsidRPr="00954D2F">
              <w:t>ул. Лермонтова</w:t>
            </w:r>
          </w:p>
        </w:tc>
        <w:tc>
          <w:tcPr>
            <w:tcW w:w="784" w:type="pct"/>
            <w:shd w:val="clear" w:color="auto" w:fill="auto"/>
            <w:vAlign w:val="center"/>
          </w:tcPr>
          <w:p w14:paraId="7D01D854" w14:textId="77777777" w:rsidR="00B17331" w:rsidRPr="00954D2F" w:rsidRDefault="00B17331" w:rsidP="00BA61E1">
            <w:pPr>
              <w:suppressAutoHyphens/>
              <w:jc w:val="center"/>
            </w:pPr>
            <w:r w:rsidRPr="00954D2F">
              <w:t>1975 г.</w:t>
            </w:r>
          </w:p>
        </w:tc>
        <w:tc>
          <w:tcPr>
            <w:tcW w:w="656" w:type="pct"/>
            <w:shd w:val="clear" w:color="auto" w:fill="auto"/>
            <w:vAlign w:val="center"/>
          </w:tcPr>
          <w:p w14:paraId="4AD51922" w14:textId="77777777" w:rsidR="00B17331" w:rsidRPr="00954D2F" w:rsidRDefault="00B17331" w:rsidP="00BA61E1">
            <w:pPr>
              <w:suppressAutoHyphens/>
              <w:jc w:val="center"/>
            </w:pPr>
            <w:r w:rsidRPr="00954D2F">
              <w:t>РДУК2-100</w:t>
            </w:r>
          </w:p>
        </w:tc>
        <w:tc>
          <w:tcPr>
            <w:tcW w:w="656" w:type="pct"/>
            <w:shd w:val="clear" w:color="auto" w:fill="auto"/>
            <w:vAlign w:val="center"/>
          </w:tcPr>
          <w:p w14:paraId="6C3208B0" w14:textId="77777777" w:rsidR="00B17331" w:rsidRPr="00954D2F" w:rsidRDefault="00B17331" w:rsidP="00BA61E1">
            <w:pPr>
              <w:suppressAutoHyphens/>
              <w:jc w:val="center"/>
            </w:pPr>
            <w:r w:rsidRPr="00954D2F">
              <w:t>РДУК2-50</w:t>
            </w:r>
          </w:p>
        </w:tc>
        <w:tc>
          <w:tcPr>
            <w:tcW w:w="773" w:type="pct"/>
            <w:shd w:val="clear" w:color="auto" w:fill="auto"/>
            <w:vAlign w:val="center"/>
          </w:tcPr>
          <w:p w14:paraId="568431E3" w14:textId="77777777" w:rsidR="00B17331" w:rsidRPr="00954D2F" w:rsidRDefault="00B17331" w:rsidP="00BA61E1">
            <w:pPr>
              <w:suppressAutoHyphens/>
              <w:jc w:val="center"/>
            </w:pPr>
            <w:r w:rsidRPr="00954D2F">
              <w:t>тупиковый</w:t>
            </w:r>
          </w:p>
        </w:tc>
      </w:tr>
      <w:tr w:rsidR="00B17331" w:rsidRPr="00954D2F" w14:paraId="7C071681" w14:textId="77777777" w:rsidTr="00496ABE">
        <w:trPr>
          <w:trHeight w:hRule="exact" w:val="340"/>
        </w:trPr>
        <w:tc>
          <w:tcPr>
            <w:tcW w:w="983" w:type="pct"/>
            <w:shd w:val="clear" w:color="auto" w:fill="D9D9D9" w:themeFill="background1" w:themeFillShade="D9"/>
            <w:vAlign w:val="center"/>
          </w:tcPr>
          <w:p w14:paraId="0424AB5C" w14:textId="77777777" w:rsidR="00B17331" w:rsidRPr="00954D2F" w:rsidRDefault="00B17331" w:rsidP="00BA61E1">
            <w:pPr>
              <w:suppressAutoHyphens/>
              <w:jc w:val="center"/>
              <w:rPr>
                <w:b/>
              </w:rPr>
            </w:pPr>
            <w:r w:rsidRPr="00954D2F">
              <w:rPr>
                <w:b/>
              </w:rPr>
              <w:t>ГРП №4</w:t>
            </w:r>
          </w:p>
        </w:tc>
        <w:tc>
          <w:tcPr>
            <w:tcW w:w="1147" w:type="pct"/>
            <w:shd w:val="clear" w:color="auto" w:fill="auto"/>
            <w:vAlign w:val="center"/>
          </w:tcPr>
          <w:p w14:paraId="0DCE8BDE" w14:textId="77777777" w:rsidR="00B17331" w:rsidRPr="00954D2F" w:rsidRDefault="00B17331" w:rsidP="008E6FC2">
            <w:pPr>
              <w:suppressAutoHyphens/>
            </w:pPr>
            <w:r w:rsidRPr="00954D2F">
              <w:t>ул. Московская</w:t>
            </w:r>
          </w:p>
        </w:tc>
        <w:tc>
          <w:tcPr>
            <w:tcW w:w="784" w:type="pct"/>
            <w:shd w:val="clear" w:color="auto" w:fill="auto"/>
            <w:vAlign w:val="center"/>
          </w:tcPr>
          <w:p w14:paraId="47D873E7" w14:textId="77777777" w:rsidR="00B17331" w:rsidRPr="00954D2F" w:rsidRDefault="00B17331" w:rsidP="00BA61E1">
            <w:pPr>
              <w:suppressAutoHyphens/>
              <w:jc w:val="center"/>
            </w:pPr>
            <w:r w:rsidRPr="00954D2F">
              <w:t>1972 г.</w:t>
            </w:r>
          </w:p>
        </w:tc>
        <w:tc>
          <w:tcPr>
            <w:tcW w:w="1312" w:type="pct"/>
            <w:gridSpan w:val="2"/>
            <w:shd w:val="clear" w:color="auto" w:fill="auto"/>
            <w:vAlign w:val="center"/>
          </w:tcPr>
          <w:p w14:paraId="55E33DDB" w14:textId="77777777" w:rsidR="00B17331" w:rsidRPr="00954D2F" w:rsidRDefault="00B17331" w:rsidP="00BA61E1">
            <w:pPr>
              <w:suppressAutoHyphens/>
              <w:jc w:val="center"/>
            </w:pPr>
            <w:r w:rsidRPr="00954D2F">
              <w:t>РДУК-100</w:t>
            </w:r>
          </w:p>
        </w:tc>
        <w:tc>
          <w:tcPr>
            <w:tcW w:w="773" w:type="pct"/>
            <w:shd w:val="clear" w:color="auto" w:fill="auto"/>
            <w:vAlign w:val="center"/>
          </w:tcPr>
          <w:p w14:paraId="09C8EBB4" w14:textId="77777777" w:rsidR="00B17331" w:rsidRPr="00954D2F" w:rsidRDefault="00B17331" w:rsidP="00BA61E1">
            <w:pPr>
              <w:suppressAutoHyphens/>
              <w:jc w:val="center"/>
            </w:pPr>
            <w:r w:rsidRPr="00954D2F">
              <w:t>тупиковый</w:t>
            </w:r>
          </w:p>
        </w:tc>
      </w:tr>
      <w:tr w:rsidR="00B17331" w:rsidRPr="00954D2F" w14:paraId="52DF93C6" w14:textId="77777777" w:rsidTr="00496ABE">
        <w:trPr>
          <w:trHeight w:hRule="exact" w:val="340"/>
        </w:trPr>
        <w:tc>
          <w:tcPr>
            <w:tcW w:w="983" w:type="pct"/>
            <w:shd w:val="clear" w:color="auto" w:fill="D9D9D9" w:themeFill="background1" w:themeFillShade="D9"/>
            <w:vAlign w:val="center"/>
          </w:tcPr>
          <w:p w14:paraId="36F742F5" w14:textId="77777777" w:rsidR="00B17331" w:rsidRPr="00954D2F" w:rsidRDefault="00B17331" w:rsidP="00BA61E1">
            <w:pPr>
              <w:suppressAutoHyphens/>
              <w:jc w:val="center"/>
              <w:rPr>
                <w:b/>
              </w:rPr>
            </w:pPr>
            <w:r w:rsidRPr="00954D2F">
              <w:rPr>
                <w:b/>
              </w:rPr>
              <w:t>ГРП №5</w:t>
            </w:r>
          </w:p>
        </w:tc>
        <w:tc>
          <w:tcPr>
            <w:tcW w:w="1147" w:type="pct"/>
            <w:shd w:val="clear" w:color="auto" w:fill="auto"/>
            <w:vAlign w:val="center"/>
          </w:tcPr>
          <w:p w14:paraId="46D080A7" w14:textId="77777777" w:rsidR="00B17331" w:rsidRPr="00954D2F" w:rsidRDefault="00B17331" w:rsidP="008E6FC2">
            <w:pPr>
              <w:suppressAutoHyphens/>
            </w:pPr>
            <w:r w:rsidRPr="00954D2F">
              <w:t>ул. Гагарина</w:t>
            </w:r>
          </w:p>
        </w:tc>
        <w:tc>
          <w:tcPr>
            <w:tcW w:w="784" w:type="pct"/>
            <w:shd w:val="clear" w:color="auto" w:fill="auto"/>
            <w:vAlign w:val="center"/>
          </w:tcPr>
          <w:p w14:paraId="47E463BB" w14:textId="77777777" w:rsidR="00B17331" w:rsidRPr="00954D2F" w:rsidRDefault="00B17331" w:rsidP="00BA61E1">
            <w:pPr>
              <w:suppressAutoHyphens/>
              <w:jc w:val="center"/>
            </w:pPr>
            <w:r w:rsidRPr="00954D2F">
              <w:t>1975 г.</w:t>
            </w:r>
          </w:p>
        </w:tc>
        <w:tc>
          <w:tcPr>
            <w:tcW w:w="656" w:type="pct"/>
            <w:shd w:val="clear" w:color="auto" w:fill="auto"/>
            <w:vAlign w:val="center"/>
          </w:tcPr>
          <w:p w14:paraId="1FD2C757" w14:textId="77777777" w:rsidR="00B17331" w:rsidRPr="00954D2F" w:rsidRDefault="00B17331" w:rsidP="00BA61E1">
            <w:pPr>
              <w:suppressAutoHyphens/>
              <w:jc w:val="center"/>
            </w:pPr>
            <w:r w:rsidRPr="00954D2F">
              <w:t>РДУК-100</w:t>
            </w:r>
          </w:p>
        </w:tc>
        <w:tc>
          <w:tcPr>
            <w:tcW w:w="656" w:type="pct"/>
            <w:shd w:val="clear" w:color="auto" w:fill="auto"/>
            <w:vAlign w:val="center"/>
          </w:tcPr>
          <w:p w14:paraId="7436163D" w14:textId="77777777" w:rsidR="00B17331" w:rsidRPr="00954D2F" w:rsidRDefault="00B17331" w:rsidP="00BA61E1">
            <w:pPr>
              <w:suppressAutoHyphens/>
              <w:jc w:val="center"/>
            </w:pPr>
            <w:r w:rsidRPr="00954D2F">
              <w:t>РДУК-75</w:t>
            </w:r>
          </w:p>
        </w:tc>
        <w:tc>
          <w:tcPr>
            <w:tcW w:w="773" w:type="pct"/>
            <w:shd w:val="clear" w:color="auto" w:fill="auto"/>
            <w:vAlign w:val="center"/>
          </w:tcPr>
          <w:p w14:paraId="5A0026DB" w14:textId="77777777" w:rsidR="00B17331" w:rsidRPr="00954D2F" w:rsidRDefault="00B17331" w:rsidP="00BA61E1">
            <w:pPr>
              <w:suppressAutoHyphens/>
              <w:jc w:val="center"/>
            </w:pPr>
            <w:r w:rsidRPr="00954D2F">
              <w:t>закольцован</w:t>
            </w:r>
          </w:p>
        </w:tc>
      </w:tr>
      <w:tr w:rsidR="00B17331" w:rsidRPr="00954D2F" w14:paraId="6CD1D972" w14:textId="77777777" w:rsidTr="00496ABE">
        <w:trPr>
          <w:trHeight w:hRule="exact" w:val="340"/>
        </w:trPr>
        <w:tc>
          <w:tcPr>
            <w:tcW w:w="983" w:type="pct"/>
            <w:shd w:val="clear" w:color="auto" w:fill="D9D9D9" w:themeFill="background1" w:themeFillShade="D9"/>
            <w:vAlign w:val="center"/>
          </w:tcPr>
          <w:p w14:paraId="6634E234" w14:textId="77777777" w:rsidR="00B17331" w:rsidRPr="00954D2F" w:rsidRDefault="00B17331" w:rsidP="00BA61E1">
            <w:pPr>
              <w:suppressAutoHyphens/>
              <w:jc w:val="center"/>
              <w:rPr>
                <w:b/>
              </w:rPr>
            </w:pPr>
            <w:r w:rsidRPr="00954D2F">
              <w:rPr>
                <w:b/>
              </w:rPr>
              <w:t>ГРП №6</w:t>
            </w:r>
          </w:p>
        </w:tc>
        <w:tc>
          <w:tcPr>
            <w:tcW w:w="1147" w:type="pct"/>
            <w:shd w:val="clear" w:color="auto" w:fill="auto"/>
            <w:vAlign w:val="center"/>
          </w:tcPr>
          <w:p w14:paraId="15D6C57A" w14:textId="0656D361" w:rsidR="00B17331" w:rsidRPr="00954D2F" w:rsidRDefault="00B17331" w:rsidP="00496ABE">
            <w:pPr>
              <w:suppressAutoHyphens/>
            </w:pPr>
            <w:r w:rsidRPr="00954D2F">
              <w:t>ул. Коммун</w:t>
            </w:r>
            <w:r w:rsidR="00496ABE">
              <w:t>альная</w:t>
            </w:r>
          </w:p>
        </w:tc>
        <w:tc>
          <w:tcPr>
            <w:tcW w:w="784" w:type="pct"/>
            <w:shd w:val="clear" w:color="auto" w:fill="auto"/>
            <w:vAlign w:val="center"/>
          </w:tcPr>
          <w:p w14:paraId="6B6291F7" w14:textId="77777777" w:rsidR="00B17331" w:rsidRPr="00954D2F" w:rsidRDefault="00B17331" w:rsidP="00BA61E1">
            <w:pPr>
              <w:suppressAutoHyphens/>
              <w:jc w:val="center"/>
            </w:pPr>
            <w:r w:rsidRPr="00954D2F">
              <w:t>1980 г.</w:t>
            </w:r>
          </w:p>
        </w:tc>
        <w:tc>
          <w:tcPr>
            <w:tcW w:w="1312" w:type="pct"/>
            <w:gridSpan w:val="2"/>
            <w:shd w:val="clear" w:color="auto" w:fill="auto"/>
            <w:vAlign w:val="center"/>
          </w:tcPr>
          <w:p w14:paraId="3F8696DC" w14:textId="77777777" w:rsidR="00B17331" w:rsidRPr="00954D2F" w:rsidRDefault="00B17331" w:rsidP="00BA61E1">
            <w:pPr>
              <w:suppressAutoHyphens/>
              <w:jc w:val="center"/>
            </w:pPr>
            <w:r w:rsidRPr="00954D2F">
              <w:t>РДУК2-50</w:t>
            </w:r>
          </w:p>
        </w:tc>
        <w:tc>
          <w:tcPr>
            <w:tcW w:w="773" w:type="pct"/>
            <w:shd w:val="clear" w:color="auto" w:fill="auto"/>
            <w:vAlign w:val="center"/>
          </w:tcPr>
          <w:p w14:paraId="29563F94" w14:textId="77777777" w:rsidR="00B17331" w:rsidRPr="00954D2F" w:rsidRDefault="00B17331" w:rsidP="00BA61E1">
            <w:pPr>
              <w:suppressAutoHyphens/>
              <w:jc w:val="center"/>
            </w:pPr>
            <w:r w:rsidRPr="00954D2F">
              <w:t>тупиковый</w:t>
            </w:r>
          </w:p>
        </w:tc>
      </w:tr>
      <w:tr w:rsidR="00B17331" w:rsidRPr="00954D2F" w14:paraId="2E88D562" w14:textId="77777777" w:rsidTr="00496ABE">
        <w:trPr>
          <w:trHeight w:hRule="exact" w:val="340"/>
        </w:trPr>
        <w:tc>
          <w:tcPr>
            <w:tcW w:w="983" w:type="pct"/>
            <w:shd w:val="clear" w:color="auto" w:fill="D9D9D9" w:themeFill="background1" w:themeFillShade="D9"/>
            <w:vAlign w:val="center"/>
          </w:tcPr>
          <w:p w14:paraId="498FCB99" w14:textId="77777777" w:rsidR="00B17331" w:rsidRPr="00954D2F" w:rsidRDefault="00B17331" w:rsidP="00BA61E1">
            <w:pPr>
              <w:suppressAutoHyphens/>
              <w:jc w:val="center"/>
              <w:rPr>
                <w:b/>
              </w:rPr>
            </w:pPr>
            <w:r w:rsidRPr="00954D2F">
              <w:rPr>
                <w:b/>
              </w:rPr>
              <w:t>ГРП №8</w:t>
            </w:r>
          </w:p>
        </w:tc>
        <w:tc>
          <w:tcPr>
            <w:tcW w:w="1147" w:type="pct"/>
            <w:shd w:val="clear" w:color="auto" w:fill="auto"/>
            <w:vAlign w:val="center"/>
          </w:tcPr>
          <w:p w14:paraId="2C8276B0" w14:textId="77777777" w:rsidR="00B17331" w:rsidRPr="00954D2F" w:rsidRDefault="00B17331" w:rsidP="008E6FC2">
            <w:pPr>
              <w:suppressAutoHyphens/>
            </w:pPr>
            <w:r w:rsidRPr="00954D2F">
              <w:t>ул. Лесная</w:t>
            </w:r>
          </w:p>
        </w:tc>
        <w:tc>
          <w:tcPr>
            <w:tcW w:w="784" w:type="pct"/>
            <w:shd w:val="clear" w:color="auto" w:fill="auto"/>
            <w:vAlign w:val="center"/>
          </w:tcPr>
          <w:p w14:paraId="24100A11" w14:textId="77777777" w:rsidR="00B17331" w:rsidRPr="00954D2F" w:rsidRDefault="00B17331" w:rsidP="00BA61E1">
            <w:pPr>
              <w:suppressAutoHyphens/>
              <w:jc w:val="center"/>
            </w:pPr>
            <w:r w:rsidRPr="00954D2F">
              <w:t>1977 г.</w:t>
            </w:r>
          </w:p>
        </w:tc>
        <w:tc>
          <w:tcPr>
            <w:tcW w:w="1312" w:type="pct"/>
            <w:gridSpan w:val="2"/>
            <w:shd w:val="clear" w:color="auto" w:fill="auto"/>
            <w:vAlign w:val="center"/>
          </w:tcPr>
          <w:p w14:paraId="165EF6A2" w14:textId="77777777" w:rsidR="00B17331" w:rsidRPr="00954D2F" w:rsidRDefault="00B17331" w:rsidP="00BA61E1">
            <w:pPr>
              <w:suppressAutoHyphens/>
              <w:jc w:val="center"/>
            </w:pPr>
            <w:r w:rsidRPr="00954D2F">
              <w:t>РДУК2-100</w:t>
            </w:r>
          </w:p>
        </w:tc>
        <w:tc>
          <w:tcPr>
            <w:tcW w:w="773" w:type="pct"/>
            <w:shd w:val="clear" w:color="auto" w:fill="auto"/>
            <w:vAlign w:val="center"/>
          </w:tcPr>
          <w:p w14:paraId="54287121" w14:textId="77777777" w:rsidR="00B17331" w:rsidRPr="00954D2F" w:rsidRDefault="00B17331" w:rsidP="00BA61E1">
            <w:pPr>
              <w:suppressAutoHyphens/>
              <w:jc w:val="center"/>
            </w:pPr>
            <w:r w:rsidRPr="00954D2F">
              <w:t>закольцован</w:t>
            </w:r>
          </w:p>
        </w:tc>
      </w:tr>
      <w:tr w:rsidR="00B17331" w:rsidRPr="00954D2F" w14:paraId="2F57999B" w14:textId="77777777" w:rsidTr="00496ABE">
        <w:trPr>
          <w:trHeight w:hRule="exact" w:val="576"/>
        </w:trPr>
        <w:tc>
          <w:tcPr>
            <w:tcW w:w="983" w:type="pct"/>
            <w:shd w:val="clear" w:color="auto" w:fill="D9D9D9" w:themeFill="background1" w:themeFillShade="D9"/>
            <w:vAlign w:val="center"/>
          </w:tcPr>
          <w:p w14:paraId="526ED4A3" w14:textId="77777777" w:rsidR="00B17331" w:rsidRPr="00954D2F" w:rsidRDefault="00B17331" w:rsidP="00BA61E1">
            <w:pPr>
              <w:suppressAutoHyphens/>
              <w:jc w:val="center"/>
              <w:rPr>
                <w:b/>
              </w:rPr>
            </w:pPr>
            <w:r w:rsidRPr="00954D2F">
              <w:rPr>
                <w:b/>
              </w:rPr>
              <w:t>ГРП №9</w:t>
            </w:r>
          </w:p>
        </w:tc>
        <w:tc>
          <w:tcPr>
            <w:tcW w:w="1147" w:type="pct"/>
            <w:shd w:val="clear" w:color="auto" w:fill="auto"/>
            <w:vAlign w:val="center"/>
          </w:tcPr>
          <w:p w14:paraId="00E0485C" w14:textId="55BD5CD2" w:rsidR="00B17331" w:rsidRPr="00954D2F" w:rsidRDefault="00B17331" w:rsidP="008E6FC2">
            <w:pPr>
              <w:suppressAutoHyphens/>
            </w:pPr>
            <w:r w:rsidRPr="00954D2F">
              <w:t>ул.</w:t>
            </w:r>
            <w:r w:rsidR="008E6FC2" w:rsidRPr="00954D2F">
              <w:t xml:space="preserve"> </w:t>
            </w:r>
            <w:r w:rsidRPr="00954D2F">
              <w:t>Дзержинского</w:t>
            </w:r>
          </w:p>
        </w:tc>
        <w:tc>
          <w:tcPr>
            <w:tcW w:w="784" w:type="pct"/>
            <w:shd w:val="clear" w:color="auto" w:fill="auto"/>
            <w:vAlign w:val="center"/>
          </w:tcPr>
          <w:p w14:paraId="3744AE6A" w14:textId="77777777" w:rsidR="00B17331" w:rsidRPr="00954D2F" w:rsidRDefault="00B17331" w:rsidP="00BA61E1">
            <w:pPr>
              <w:suppressAutoHyphens/>
              <w:jc w:val="center"/>
            </w:pPr>
            <w:r w:rsidRPr="00954D2F">
              <w:t>1978 г.</w:t>
            </w:r>
          </w:p>
        </w:tc>
        <w:tc>
          <w:tcPr>
            <w:tcW w:w="656" w:type="pct"/>
            <w:shd w:val="clear" w:color="auto" w:fill="auto"/>
            <w:vAlign w:val="center"/>
          </w:tcPr>
          <w:p w14:paraId="60E3ECCD" w14:textId="77777777" w:rsidR="00B17331" w:rsidRPr="00954D2F" w:rsidRDefault="00B17331" w:rsidP="00BA61E1">
            <w:pPr>
              <w:suppressAutoHyphens/>
              <w:jc w:val="center"/>
            </w:pPr>
            <w:r w:rsidRPr="00954D2F">
              <w:t>РДУК2-100</w:t>
            </w:r>
          </w:p>
        </w:tc>
        <w:tc>
          <w:tcPr>
            <w:tcW w:w="656" w:type="pct"/>
            <w:shd w:val="clear" w:color="auto" w:fill="auto"/>
            <w:vAlign w:val="center"/>
          </w:tcPr>
          <w:p w14:paraId="2300670A" w14:textId="77777777" w:rsidR="00B17331" w:rsidRPr="00954D2F" w:rsidRDefault="00B17331" w:rsidP="00BA61E1">
            <w:pPr>
              <w:suppressAutoHyphens/>
              <w:jc w:val="center"/>
            </w:pPr>
            <w:r w:rsidRPr="00954D2F">
              <w:t>РДУК2-70</w:t>
            </w:r>
          </w:p>
        </w:tc>
        <w:tc>
          <w:tcPr>
            <w:tcW w:w="773" w:type="pct"/>
            <w:shd w:val="clear" w:color="auto" w:fill="auto"/>
            <w:vAlign w:val="center"/>
          </w:tcPr>
          <w:p w14:paraId="617DBA0E" w14:textId="77777777" w:rsidR="00B17331" w:rsidRPr="00954D2F" w:rsidRDefault="00B17331" w:rsidP="00BA61E1">
            <w:pPr>
              <w:suppressAutoHyphens/>
              <w:jc w:val="center"/>
            </w:pPr>
            <w:r w:rsidRPr="00954D2F">
              <w:t>закольцован</w:t>
            </w:r>
          </w:p>
        </w:tc>
      </w:tr>
      <w:tr w:rsidR="00B17331" w:rsidRPr="00954D2F" w14:paraId="04DFBE2D" w14:textId="77777777" w:rsidTr="00496ABE">
        <w:trPr>
          <w:trHeight w:hRule="exact" w:val="340"/>
        </w:trPr>
        <w:tc>
          <w:tcPr>
            <w:tcW w:w="983" w:type="pct"/>
            <w:shd w:val="clear" w:color="auto" w:fill="D9D9D9" w:themeFill="background1" w:themeFillShade="D9"/>
            <w:vAlign w:val="center"/>
          </w:tcPr>
          <w:p w14:paraId="4EACA613" w14:textId="77777777" w:rsidR="00B17331" w:rsidRPr="00954D2F" w:rsidRDefault="00B17331" w:rsidP="00BA61E1">
            <w:pPr>
              <w:suppressAutoHyphens/>
              <w:jc w:val="center"/>
              <w:rPr>
                <w:b/>
              </w:rPr>
            </w:pPr>
            <w:r w:rsidRPr="00954D2F">
              <w:rPr>
                <w:b/>
              </w:rPr>
              <w:t>ГРП №10</w:t>
            </w:r>
          </w:p>
        </w:tc>
        <w:tc>
          <w:tcPr>
            <w:tcW w:w="1147" w:type="pct"/>
            <w:shd w:val="clear" w:color="auto" w:fill="auto"/>
            <w:vAlign w:val="center"/>
          </w:tcPr>
          <w:p w14:paraId="506C0DC7" w14:textId="77777777" w:rsidR="00B17331" w:rsidRPr="00954D2F" w:rsidRDefault="00B17331" w:rsidP="008E6FC2">
            <w:pPr>
              <w:suppressAutoHyphens/>
            </w:pPr>
            <w:r w:rsidRPr="00954D2F">
              <w:t>ул. Мичурина</w:t>
            </w:r>
          </w:p>
        </w:tc>
        <w:tc>
          <w:tcPr>
            <w:tcW w:w="784" w:type="pct"/>
            <w:shd w:val="clear" w:color="auto" w:fill="auto"/>
            <w:vAlign w:val="center"/>
          </w:tcPr>
          <w:p w14:paraId="5C597431" w14:textId="77777777" w:rsidR="00B17331" w:rsidRPr="00954D2F" w:rsidRDefault="00B17331" w:rsidP="00BA61E1">
            <w:pPr>
              <w:suppressAutoHyphens/>
              <w:jc w:val="center"/>
            </w:pPr>
            <w:r w:rsidRPr="00954D2F">
              <w:t>1980 г.</w:t>
            </w:r>
          </w:p>
        </w:tc>
        <w:tc>
          <w:tcPr>
            <w:tcW w:w="1312" w:type="pct"/>
            <w:gridSpan w:val="2"/>
            <w:shd w:val="clear" w:color="auto" w:fill="auto"/>
            <w:vAlign w:val="center"/>
          </w:tcPr>
          <w:p w14:paraId="6ECB6107" w14:textId="77777777" w:rsidR="00B17331" w:rsidRPr="00954D2F" w:rsidRDefault="00B17331" w:rsidP="00BA61E1">
            <w:pPr>
              <w:suppressAutoHyphens/>
              <w:jc w:val="center"/>
            </w:pPr>
            <w:r w:rsidRPr="00954D2F">
              <w:t>РДУК-100</w:t>
            </w:r>
          </w:p>
        </w:tc>
        <w:tc>
          <w:tcPr>
            <w:tcW w:w="773" w:type="pct"/>
            <w:shd w:val="clear" w:color="auto" w:fill="auto"/>
            <w:vAlign w:val="center"/>
          </w:tcPr>
          <w:p w14:paraId="0B563299" w14:textId="77777777" w:rsidR="00B17331" w:rsidRPr="00954D2F" w:rsidRDefault="00B17331" w:rsidP="00BA61E1">
            <w:pPr>
              <w:suppressAutoHyphens/>
              <w:jc w:val="center"/>
            </w:pPr>
            <w:r w:rsidRPr="00954D2F">
              <w:t>закольцован</w:t>
            </w:r>
          </w:p>
        </w:tc>
      </w:tr>
      <w:tr w:rsidR="00B17331" w:rsidRPr="00954D2F" w14:paraId="3B83F226" w14:textId="77777777" w:rsidTr="00496ABE">
        <w:trPr>
          <w:trHeight w:hRule="exact" w:val="340"/>
        </w:trPr>
        <w:tc>
          <w:tcPr>
            <w:tcW w:w="983" w:type="pct"/>
            <w:shd w:val="clear" w:color="auto" w:fill="D9D9D9" w:themeFill="background1" w:themeFillShade="D9"/>
            <w:vAlign w:val="center"/>
          </w:tcPr>
          <w:p w14:paraId="168F665E" w14:textId="77777777" w:rsidR="00B17331" w:rsidRPr="00954D2F" w:rsidRDefault="00B17331" w:rsidP="00BA61E1">
            <w:pPr>
              <w:suppressAutoHyphens/>
              <w:jc w:val="center"/>
              <w:rPr>
                <w:b/>
              </w:rPr>
            </w:pPr>
            <w:r w:rsidRPr="00954D2F">
              <w:rPr>
                <w:b/>
              </w:rPr>
              <w:t>ГРП №13</w:t>
            </w:r>
          </w:p>
        </w:tc>
        <w:tc>
          <w:tcPr>
            <w:tcW w:w="1147" w:type="pct"/>
            <w:shd w:val="clear" w:color="auto" w:fill="auto"/>
            <w:vAlign w:val="center"/>
          </w:tcPr>
          <w:p w14:paraId="1656E976" w14:textId="3E332925" w:rsidR="00B17331" w:rsidRPr="00954D2F" w:rsidRDefault="00B17331" w:rsidP="008E6FC2">
            <w:pPr>
              <w:suppressAutoHyphens/>
            </w:pPr>
            <w:proofErr w:type="spellStart"/>
            <w:r w:rsidRPr="00954D2F">
              <w:t>Ворсино</w:t>
            </w:r>
            <w:proofErr w:type="spellEnd"/>
          </w:p>
        </w:tc>
        <w:tc>
          <w:tcPr>
            <w:tcW w:w="784" w:type="pct"/>
            <w:shd w:val="clear" w:color="auto" w:fill="auto"/>
            <w:vAlign w:val="center"/>
          </w:tcPr>
          <w:p w14:paraId="1F470805" w14:textId="77777777" w:rsidR="00B17331" w:rsidRPr="00954D2F" w:rsidRDefault="00B17331" w:rsidP="00BA61E1">
            <w:pPr>
              <w:suppressAutoHyphens/>
              <w:jc w:val="center"/>
            </w:pPr>
            <w:r w:rsidRPr="00954D2F">
              <w:t>1976 г.</w:t>
            </w:r>
          </w:p>
        </w:tc>
        <w:tc>
          <w:tcPr>
            <w:tcW w:w="1312" w:type="pct"/>
            <w:gridSpan w:val="2"/>
            <w:shd w:val="clear" w:color="auto" w:fill="auto"/>
            <w:vAlign w:val="center"/>
          </w:tcPr>
          <w:p w14:paraId="030B6B7B" w14:textId="77777777" w:rsidR="00B17331" w:rsidRPr="00954D2F" w:rsidRDefault="00B17331" w:rsidP="00BA61E1">
            <w:pPr>
              <w:suppressAutoHyphens/>
              <w:jc w:val="center"/>
            </w:pPr>
            <w:r w:rsidRPr="00954D2F">
              <w:t>РДУК-100</w:t>
            </w:r>
          </w:p>
        </w:tc>
        <w:tc>
          <w:tcPr>
            <w:tcW w:w="773" w:type="pct"/>
            <w:shd w:val="clear" w:color="auto" w:fill="auto"/>
            <w:vAlign w:val="center"/>
          </w:tcPr>
          <w:p w14:paraId="682701FB" w14:textId="77777777" w:rsidR="00B17331" w:rsidRPr="00954D2F" w:rsidRDefault="00B17331" w:rsidP="00BA61E1">
            <w:pPr>
              <w:suppressAutoHyphens/>
              <w:jc w:val="center"/>
            </w:pPr>
            <w:r w:rsidRPr="00954D2F">
              <w:t>тупиковый</w:t>
            </w:r>
          </w:p>
        </w:tc>
      </w:tr>
      <w:tr w:rsidR="00B17331" w:rsidRPr="00954D2F" w14:paraId="204D9734" w14:textId="77777777" w:rsidTr="00496ABE">
        <w:trPr>
          <w:trHeight w:hRule="exact" w:val="340"/>
        </w:trPr>
        <w:tc>
          <w:tcPr>
            <w:tcW w:w="983" w:type="pct"/>
            <w:shd w:val="clear" w:color="auto" w:fill="D9D9D9" w:themeFill="background1" w:themeFillShade="D9"/>
            <w:vAlign w:val="center"/>
          </w:tcPr>
          <w:p w14:paraId="4FED5EDD" w14:textId="77777777" w:rsidR="00B17331" w:rsidRPr="00954D2F" w:rsidRDefault="00B17331" w:rsidP="00BA61E1">
            <w:pPr>
              <w:suppressAutoHyphens/>
              <w:jc w:val="center"/>
              <w:rPr>
                <w:b/>
              </w:rPr>
            </w:pPr>
            <w:r w:rsidRPr="00954D2F">
              <w:rPr>
                <w:b/>
              </w:rPr>
              <w:t>ГРП №14</w:t>
            </w:r>
          </w:p>
        </w:tc>
        <w:tc>
          <w:tcPr>
            <w:tcW w:w="1147" w:type="pct"/>
            <w:shd w:val="clear" w:color="auto" w:fill="auto"/>
            <w:vAlign w:val="center"/>
          </w:tcPr>
          <w:p w14:paraId="605D33ED" w14:textId="77777777" w:rsidR="00B17331" w:rsidRPr="00954D2F" w:rsidRDefault="00B17331" w:rsidP="008E6FC2">
            <w:pPr>
              <w:suppressAutoHyphens/>
            </w:pPr>
            <w:r w:rsidRPr="00954D2F">
              <w:t>АО «</w:t>
            </w:r>
            <w:proofErr w:type="spellStart"/>
            <w:r w:rsidRPr="00954D2F">
              <w:t>Пригор</w:t>
            </w:r>
            <w:proofErr w:type="spellEnd"/>
            <w:r w:rsidRPr="00954D2F">
              <w:t>»</w:t>
            </w:r>
          </w:p>
        </w:tc>
        <w:tc>
          <w:tcPr>
            <w:tcW w:w="784" w:type="pct"/>
            <w:shd w:val="clear" w:color="auto" w:fill="auto"/>
            <w:vAlign w:val="center"/>
          </w:tcPr>
          <w:p w14:paraId="729DFDA9" w14:textId="77777777" w:rsidR="00B17331" w:rsidRPr="00954D2F" w:rsidRDefault="00B17331" w:rsidP="00BA61E1">
            <w:pPr>
              <w:suppressAutoHyphens/>
              <w:jc w:val="center"/>
            </w:pPr>
            <w:r w:rsidRPr="00954D2F">
              <w:t>1979 г.</w:t>
            </w:r>
          </w:p>
        </w:tc>
        <w:tc>
          <w:tcPr>
            <w:tcW w:w="1312" w:type="pct"/>
            <w:gridSpan w:val="2"/>
            <w:shd w:val="clear" w:color="auto" w:fill="auto"/>
            <w:vAlign w:val="center"/>
          </w:tcPr>
          <w:p w14:paraId="3219322F" w14:textId="77777777" w:rsidR="00B17331" w:rsidRPr="00954D2F" w:rsidRDefault="00B17331" w:rsidP="00BA61E1">
            <w:pPr>
              <w:suppressAutoHyphens/>
              <w:jc w:val="center"/>
            </w:pPr>
            <w:r w:rsidRPr="00954D2F">
              <w:t>РДУК2-100</w:t>
            </w:r>
          </w:p>
        </w:tc>
        <w:tc>
          <w:tcPr>
            <w:tcW w:w="773" w:type="pct"/>
            <w:shd w:val="clear" w:color="auto" w:fill="auto"/>
            <w:vAlign w:val="center"/>
          </w:tcPr>
          <w:p w14:paraId="0BA6FD3C" w14:textId="77777777" w:rsidR="00B17331" w:rsidRPr="00954D2F" w:rsidRDefault="00B17331" w:rsidP="00BA61E1">
            <w:pPr>
              <w:suppressAutoHyphens/>
              <w:jc w:val="center"/>
            </w:pPr>
            <w:r w:rsidRPr="00954D2F">
              <w:t>тупиковый</w:t>
            </w:r>
          </w:p>
        </w:tc>
      </w:tr>
      <w:tr w:rsidR="00B17331" w:rsidRPr="00954D2F" w14:paraId="18CB3E41" w14:textId="77777777" w:rsidTr="00496ABE">
        <w:trPr>
          <w:trHeight w:hRule="exact" w:val="340"/>
        </w:trPr>
        <w:tc>
          <w:tcPr>
            <w:tcW w:w="983" w:type="pct"/>
            <w:shd w:val="clear" w:color="auto" w:fill="D9D9D9" w:themeFill="background1" w:themeFillShade="D9"/>
            <w:vAlign w:val="center"/>
          </w:tcPr>
          <w:p w14:paraId="5BAE6667" w14:textId="77777777" w:rsidR="00B17331" w:rsidRPr="00954D2F" w:rsidRDefault="00B17331" w:rsidP="00BA61E1">
            <w:pPr>
              <w:suppressAutoHyphens/>
              <w:jc w:val="center"/>
              <w:rPr>
                <w:b/>
              </w:rPr>
            </w:pPr>
            <w:r w:rsidRPr="00954D2F">
              <w:rPr>
                <w:b/>
              </w:rPr>
              <w:t>ГРП №16</w:t>
            </w:r>
          </w:p>
        </w:tc>
        <w:tc>
          <w:tcPr>
            <w:tcW w:w="1147" w:type="pct"/>
            <w:shd w:val="clear" w:color="auto" w:fill="auto"/>
            <w:vAlign w:val="center"/>
          </w:tcPr>
          <w:p w14:paraId="4C9B6651" w14:textId="77777777" w:rsidR="00B17331" w:rsidRPr="00954D2F" w:rsidRDefault="00B17331" w:rsidP="008E6FC2">
            <w:pPr>
              <w:suppressAutoHyphens/>
            </w:pPr>
            <w:r w:rsidRPr="00954D2F">
              <w:t>Дом отдыха</w:t>
            </w:r>
          </w:p>
        </w:tc>
        <w:tc>
          <w:tcPr>
            <w:tcW w:w="784" w:type="pct"/>
            <w:shd w:val="clear" w:color="auto" w:fill="auto"/>
            <w:vAlign w:val="center"/>
          </w:tcPr>
          <w:p w14:paraId="00B116A8" w14:textId="77777777" w:rsidR="00B17331" w:rsidRPr="00954D2F" w:rsidRDefault="00B17331" w:rsidP="00BA61E1">
            <w:pPr>
              <w:suppressAutoHyphens/>
              <w:jc w:val="center"/>
            </w:pPr>
            <w:r w:rsidRPr="00954D2F">
              <w:t>1999 г.</w:t>
            </w:r>
          </w:p>
        </w:tc>
        <w:tc>
          <w:tcPr>
            <w:tcW w:w="1312" w:type="pct"/>
            <w:gridSpan w:val="2"/>
            <w:shd w:val="clear" w:color="auto" w:fill="auto"/>
            <w:vAlign w:val="center"/>
          </w:tcPr>
          <w:p w14:paraId="24BEEDB8" w14:textId="77777777" w:rsidR="00B17331" w:rsidRPr="00954D2F" w:rsidRDefault="00B17331" w:rsidP="00BA61E1">
            <w:pPr>
              <w:suppressAutoHyphens/>
              <w:jc w:val="center"/>
            </w:pPr>
            <w:r w:rsidRPr="00954D2F">
              <w:t>РДУК1-50</w:t>
            </w:r>
          </w:p>
        </w:tc>
        <w:tc>
          <w:tcPr>
            <w:tcW w:w="773" w:type="pct"/>
            <w:shd w:val="clear" w:color="auto" w:fill="auto"/>
            <w:vAlign w:val="center"/>
          </w:tcPr>
          <w:p w14:paraId="4BB278A5" w14:textId="77777777" w:rsidR="00B17331" w:rsidRPr="00954D2F" w:rsidRDefault="00B17331" w:rsidP="00BA61E1">
            <w:pPr>
              <w:suppressAutoHyphens/>
              <w:jc w:val="center"/>
            </w:pPr>
            <w:r w:rsidRPr="00954D2F">
              <w:t>тупиковый</w:t>
            </w:r>
          </w:p>
        </w:tc>
      </w:tr>
    </w:tbl>
    <w:p w14:paraId="2D0CC83E" w14:textId="77777777" w:rsidR="00B11235" w:rsidRPr="00784FF7" w:rsidRDefault="00B11235" w:rsidP="002A6782">
      <w:pPr>
        <w:suppressAutoHyphens/>
        <w:ind w:firstLine="709"/>
        <w:rPr>
          <w:b/>
          <w:sz w:val="6"/>
          <w:szCs w:val="6"/>
        </w:rPr>
      </w:pPr>
    </w:p>
    <w:p w14:paraId="2D81F257" w14:textId="77777777" w:rsidR="002A6782" w:rsidRPr="00954D2F" w:rsidRDefault="002A6782" w:rsidP="002A6782">
      <w:pPr>
        <w:suppressAutoHyphens/>
        <w:ind w:firstLine="709"/>
        <w:rPr>
          <w:b/>
          <w:sz w:val="28"/>
          <w:szCs w:val="28"/>
        </w:rPr>
      </w:pPr>
      <w:r w:rsidRPr="00954D2F">
        <w:rPr>
          <w:b/>
          <w:sz w:val="28"/>
          <w:szCs w:val="28"/>
        </w:rPr>
        <w:t>Проектное положение</w:t>
      </w:r>
    </w:p>
    <w:p w14:paraId="6D3AC6EC" w14:textId="3ADC3D08" w:rsidR="002A6782" w:rsidRPr="00954D2F" w:rsidRDefault="002A6782" w:rsidP="002A6782">
      <w:pPr>
        <w:autoSpaceDE w:val="0"/>
        <w:autoSpaceDN w:val="0"/>
        <w:adjustRightInd w:val="0"/>
        <w:ind w:firstLine="720"/>
        <w:rPr>
          <w:sz w:val="28"/>
          <w:szCs w:val="28"/>
        </w:rPr>
      </w:pPr>
      <w:r w:rsidRPr="00954D2F">
        <w:rPr>
          <w:sz w:val="28"/>
          <w:szCs w:val="28"/>
        </w:rPr>
        <w:t xml:space="preserve">В настоящее время </w:t>
      </w:r>
      <w:r w:rsidR="00B11235" w:rsidRPr="00954D2F">
        <w:rPr>
          <w:sz w:val="28"/>
          <w:szCs w:val="28"/>
        </w:rPr>
        <w:t>ОАО «</w:t>
      </w:r>
      <w:proofErr w:type="spellStart"/>
      <w:r w:rsidR="00B11235" w:rsidRPr="00954D2F">
        <w:rPr>
          <w:sz w:val="28"/>
          <w:szCs w:val="28"/>
        </w:rPr>
        <w:t>Малоярославецмежрайгаз</w:t>
      </w:r>
      <w:proofErr w:type="spellEnd"/>
      <w:r w:rsidR="00B11235" w:rsidRPr="00954D2F">
        <w:rPr>
          <w:sz w:val="28"/>
          <w:szCs w:val="28"/>
        </w:rPr>
        <w:t>» ведется</w:t>
      </w:r>
      <w:r w:rsidRPr="00954D2F">
        <w:rPr>
          <w:sz w:val="28"/>
          <w:szCs w:val="28"/>
        </w:rPr>
        <w:t xml:space="preserve"> строительство газопровода на улице </w:t>
      </w:r>
      <w:r w:rsidR="00B11235" w:rsidRPr="00954D2F">
        <w:rPr>
          <w:sz w:val="28"/>
          <w:szCs w:val="28"/>
        </w:rPr>
        <w:t>Кооперативная</w:t>
      </w:r>
      <w:r w:rsidRPr="00954D2F">
        <w:rPr>
          <w:sz w:val="28"/>
          <w:szCs w:val="28"/>
        </w:rPr>
        <w:t>, будет газифицировано 14 жилых</w:t>
      </w:r>
      <w:r w:rsidR="00B11235" w:rsidRPr="00954D2F">
        <w:rPr>
          <w:sz w:val="28"/>
          <w:szCs w:val="28"/>
        </w:rPr>
        <w:t xml:space="preserve"> </w:t>
      </w:r>
      <w:r w:rsidRPr="00954D2F">
        <w:rPr>
          <w:sz w:val="28"/>
          <w:szCs w:val="28"/>
        </w:rPr>
        <w:t xml:space="preserve">домов. </w:t>
      </w:r>
      <w:r w:rsidR="00B11235" w:rsidRPr="00954D2F">
        <w:rPr>
          <w:sz w:val="28"/>
          <w:szCs w:val="28"/>
        </w:rPr>
        <w:t xml:space="preserve">Планируется газификация </w:t>
      </w:r>
      <w:r w:rsidR="00A25553" w:rsidRPr="00954D2F">
        <w:rPr>
          <w:sz w:val="28"/>
          <w:szCs w:val="28"/>
        </w:rPr>
        <w:t>ул. Ворошилова.</w:t>
      </w:r>
    </w:p>
    <w:p w14:paraId="02EE4B57" w14:textId="037B5231" w:rsidR="002A6782" w:rsidRPr="00954D2F" w:rsidRDefault="002A6782" w:rsidP="002A6782">
      <w:pPr>
        <w:widowControl w:val="0"/>
        <w:tabs>
          <w:tab w:val="left" w:pos="-180"/>
        </w:tabs>
        <w:suppressAutoHyphens/>
        <w:autoSpaceDE w:val="0"/>
        <w:autoSpaceDN w:val="0"/>
        <w:adjustRightInd w:val="0"/>
        <w:ind w:firstLine="709"/>
        <w:rPr>
          <w:snapToGrid w:val="0"/>
          <w:color w:val="000000"/>
          <w:sz w:val="28"/>
          <w:szCs w:val="28"/>
        </w:rPr>
      </w:pPr>
      <w:r w:rsidRPr="00954D2F">
        <w:rPr>
          <w:snapToGrid w:val="0"/>
          <w:color w:val="000000"/>
          <w:sz w:val="28"/>
          <w:szCs w:val="28"/>
        </w:rPr>
        <w:t>Настоящий раздел разработан на основании техн</w:t>
      </w:r>
      <w:r w:rsidR="00B11235" w:rsidRPr="00954D2F">
        <w:rPr>
          <w:snapToGrid w:val="0"/>
          <w:color w:val="000000"/>
          <w:sz w:val="28"/>
          <w:szCs w:val="28"/>
        </w:rPr>
        <w:t>ико-экономических показателей</w:t>
      </w:r>
      <w:r w:rsidRPr="00954D2F">
        <w:rPr>
          <w:snapToGrid w:val="0"/>
          <w:color w:val="000000"/>
          <w:sz w:val="28"/>
          <w:szCs w:val="28"/>
        </w:rPr>
        <w:t xml:space="preserve"> рекомендуемых нормативными документами и материалов заказчика.</w:t>
      </w:r>
    </w:p>
    <w:p w14:paraId="0ACD08F9" w14:textId="77777777" w:rsidR="002A6782" w:rsidRPr="00954D2F" w:rsidRDefault="002A6782" w:rsidP="002A6782">
      <w:pPr>
        <w:widowControl w:val="0"/>
        <w:tabs>
          <w:tab w:val="left" w:pos="-180"/>
        </w:tabs>
        <w:suppressAutoHyphens/>
        <w:autoSpaceDE w:val="0"/>
        <w:autoSpaceDN w:val="0"/>
        <w:adjustRightInd w:val="0"/>
        <w:ind w:firstLine="709"/>
        <w:rPr>
          <w:snapToGrid w:val="0"/>
          <w:color w:val="000000"/>
          <w:sz w:val="28"/>
          <w:szCs w:val="28"/>
        </w:rPr>
      </w:pPr>
      <w:r w:rsidRPr="00954D2F">
        <w:rPr>
          <w:snapToGrid w:val="0"/>
          <w:color w:val="000000"/>
          <w:sz w:val="28"/>
          <w:szCs w:val="28"/>
        </w:rPr>
        <w:t xml:space="preserve">На перспективу направления использования газа сохраняются, при этом увеличивается доля использования природного газа в качестве единого энергоносителя для </w:t>
      </w:r>
      <w:proofErr w:type="gramStart"/>
      <w:r w:rsidRPr="00954D2F">
        <w:rPr>
          <w:snapToGrid w:val="0"/>
          <w:color w:val="000000"/>
          <w:sz w:val="28"/>
          <w:szCs w:val="28"/>
        </w:rPr>
        <w:t>автономных</w:t>
      </w:r>
      <w:proofErr w:type="gramEnd"/>
      <w:r w:rsidRPr="00954D2F">
        <w:rPr>
          <w:snapToGrid w:val="0"/>
          <w:color w:val="000000"/>
          <w:sz w:val="28"/>
          <w:szCs w:val="28"/>
        </w:rPr>
        <w:t xml:space="preserve"> </w:t>
      </w:r>
      <w:proofErr w:type="spellStart"/>
      <w:r w:rsidRPr="00954D2F">
        <w:rPr>
          <w:snapToGrid w:val="0"/>
          <w:color w:val="000000"/>
          <w:sz w:val="28"/>
          <w:szCs w:val="28"/>
        </w:rPr>
        <w:t>теплогенераторов</w:t>
      </w:r>
      <w:proofErr w:type="spellEnd"/>
      <w:r w:rsidRPr="00954D2F">
        <w:rPr>
          <w:snapToGrid w:val="0"/>
          <w:color w:val="000000"/>
          <w:sz w:val="28"/>
          <w:szCs w:val="28"/>
        </w:rPr>
        <w:t>.</w:t>
      </w:r>
    </w:p>
    <w:p w14:paraId="76DDED0E" w14:textId="77777777" w:rsidR="002A6782" w:rsidRPr="00954D2F" w:rsidRDefault="002A6782" w:rsidP="002A6782">
      <w:pPr>
        <w:widowControl w:val="0"/>
        <w:tabs>
          <w:tab w:val="left" w:pos="-180"/>
        </w:tabs>
        <w:suppressAutoHyphens/>
        <w:autoSpaceDE w:val="0"/>
        <w:autoSpaceDN w:val="0"/>
        <w:adjustRightInd w:val="0"/>
        <w:ind w:firstLine="709"/>
        <w:rPr>
          <w:snapToGrid w:val="0"/>
          <w:color w:val="000000"/>
          <w:sz w:val="28"/>
          <w:szCs w:val="28"/>
        </w:rPr>
      </w:pPr>
      <w:r w:rsidRPr="00954D2F">
        <w:rPr>
          <w:snapToGrid w:val="0"/>
          <w:color w:val="000000"/>
          <w:sz w:val="28"/>
          <w:szCs w:val="28"/>
        </w:rPr>
        <w:lastRenderedPageBreak/>
        <w:t>Развитие всей инфраструктуры газового хозяйства (строительство ГРП, прокладка и перекладка газопроводов) решается в увязке со сроками нового строительства и реконструкции.</w:t>
      </w:r>
    </w:p>
    <w:p w14:paraId="2D258F53" w14:textId="77777777" w:rsidR="002A6782" w:rsidRPr="00954D2F" w:rsidRDefault="002A6782" w:rsidP="002A6782">
      <w:pPr>
        <w:widowControl w:val="0"/>
        <w:tabs>
          <w:tab w:val="left" w:pos="-180"/>
        </w:tabs>
        <w:suppressAutoHyphens/>
        <w:autoSpaceDE w:val="0"/>
        <w:autoSpaceDN w:val="0"/>
        <w:adjustRightInd w:val="0"/>
        <w:ind w:firstLine="709"/>
        <w:jc w:val="center"/>
        <w:rPr>
          <w:b/>
          <w:i/>
          <w:snapToGrid w:val="0"/>
          <w:color w:val="000000"/>
        </w:rPr>
      </w:pPr>
      <w:r w:rsidRPr="00954D2F">
        <w:rPr>
          <w:b/>
          <w:i/>
          <w:snapToGrid w:val="0"/>
          <w:color w:val="000000"/>
        </w:rPr>
        <w:t>Расход газа для бытовых нужд</w:t>
      </w:r>
    </w:p>
    <w:p w14:paraId="7E80C962" w14:textId="2085751D" w:rsidR="00A909A4" w:rsidRPr="00954D2F" w:rsidRDefault="00A909A4" w:rsidP="00A909A4">
      <w:pPr>
        <w:pStyle w:val="a0"/>
        <w:keepNext/>
        <w:spacing w:before="120"/>
        <w:jc w:val="right"/>
        <w:rPr>
          <w:b/>
          <w:i/>
          <w:szCs w:val="28"/>
          <w:lang w:val="ru-RU"/>
        </w:rPr>
      </w:pPr>
      <w:r w:rsidRPr="00954D2F">
        <w:rPr>
          <w:b/>
          <w:i/>
          <w:szCs w:val="28"/>
          <w:lang w:val="ru-RU"/>
        </w:rPr>
        <w:t>Таблица 2.10</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583"/>
        <w:gridCol w:w="1510"/>
        <w:gridCol w:w="1862"/>
        <w:gridCol w:w="1361"/>
        <w:gridCol w:w="1698"/>
        <w:gridCol w:w="1556"/>
      </w:tblGrid>
      <w:tr w:rsidR="002A6782" w:rsidRPr="00954D2F" w14:paraId="224BDBB8" w14:textId="77777777" w:rsidTr="004F3769">
        <w:trPr>
          <w:trHeight w:hRule="exact" w:val="340"/>
        </w:trPr>
        <w:tc>
          <w:tcPr>
            <w:tcW w:w="827" w:type="pct"/>
            <w:vMerge w:val="restart"/>
            <w:shd w:val="clear" w:color="auto" w:fill="D9D9D9" w:themeFill="background1" w:themeFillShade="D9"/>
          </w:tcPr>
          <w:p w14:paraId="0D88C4A7" w14:textId="77777777" w:rsidR="002A6782" w:rsidRPr="00954D2F" w:rsidRDefault="002A6782" w:rsidP="002A6782">
            <w:pPr>
              <w:suppressAutoHyphens/>
              <w:jc w:val="center"/>
              <w:rPr>
                <w:b/>
                <w:snapToGrid w:val="0"/>
                <w:color w:val="000000"/>
              </w:rPr>
            </w:pPr>
            <w:r w:rsidRPr="00954D2F">
              <w:rPr>
                <w:b/>
                <w:snapToGrid w:val="0"/>
                <w:color w:val="000000"/>
              </w:rPr>
              <w:t>Номер площадки</w:t>
            </w:r>
          </w:p>
        </w:tc>
        <w:tc>
          <w:tcPr>
            <w:tcW w:w="789" w:type="pct"/>
            <w:vMerge w:val="restart"/>
            <w:shd w:val="clear" w:color="auto" w:fill="D9D9D9" w:themeFill="background1" w:themeFillShade="D9"/>
          </w:tcPr>
          <w:p w14:paraId="52ECFE8D" w14:textId="77777777" w:rsidR="002A6782" w:rsidRPr="00954D2F" w:rsidRDefault="002A6782" w:rsidP="002A6782">
            <w:pPr>
              <w:suppressAutoHyphens/>
              <w:ind w:left="-60" w:right="-75"/>
              <w:jc w:val="center"/>
              <w:rPr>
                <w:b/>
                <w:snapToGrid w:val="0"/>
                <w:color w:val="000000"/>
              </w:rPr>
            </w:pPr>
            <w:r w:rsidRPr="00954D2F">
              <w:rPr>
                <w:b/>
                <w:snapToGrid w:val="0"/>
                <w:color w:val="000000"/>
              </w:rPr>
              <w:t>Жилищный фонд, м</w:t>
            </w:r>
            <w:proofErr w:type="gramStart"/>
            <w:r w:rsidRPr="00954D2F">
              <w:rPr>
                <w:b/>
                <w:snapToGrid w:val="0"/>
                <w:color w:val="000000"/>
                <w:vertAlign w:val="superscript"/>
              </w:rPr>
              <w:t>2</w:t>
            </w:r>
            <w:proofErr w:type="gramEnd"/>
          </w:p>
        </w:tc>
        <w:tc>
          <w:tcPr>
            <w:tcW w:w="973" w:type="pct"/>
            <w:vMerge w:val="restart"/>
            <w:shd w:val="clear" w:color="auto" w:fill="D9D9D9" w:themeFill="background1" w:themeFillShade="D9"/>
          </w:tcPr>
          <w:p w14:paraId="68EE56CA" w14:textId="77777777" w:rsidR="002A6782" w:rsidRPr="00954D2F" w:rsidRDefault="002A6782" w:rsidP="002A6782">
            <w:pPr>
              <w:suppressAutoHyphens/>
              <w:jc w:val="center"/>
              <w:rPr>
                <w:b/>
                <w:snapToGrid w:val="0"/>
                <w:color w:val="000000"/>
              </w:rPr>
            </w:pPr>
            <w:r w:rsidRPr="00954D2F">
              <w:rPr>
                <w:b/>
                <w:snapToGrid w:val="0"/>
                <w:color w:val="000000"/>
              </w:rPr>
              <w:t>Строит</w:t>
            </w:r>
            <w:proofErr w:type="gramStart"/>
            <w:r w:rsidRPr="00954D2F">
              <w:rPr>
                <w:b/>
                <w:snapToGrid w:val="0"/>
                <w:color w:val="000000"/>
              </w:rPr>
              <w:t>.</w:t>
            </w:r>
            <w:proofErr w:type="gramEnd"/>
            <w:r w:rsidRPr="00954D2F">
              <w:rPr>
                <w:b/>
                <w:snapToGrid w:val="0"/>
                <w:color w:val="000000"/>
              </w:rPr>
              <w:t xml:space="preserve"> </w:t>
            </w:r>
            <w:proofErr w:type="gramStart"/>
            <w:r w:rsidRPr="00954D2F">
              <w:rPr>
                <w:b/>
                <w:snapToGrid w:val="0"/>
                <w:color w:val="000000"/>
              </w:rPr>
              <w:t>о</w:t>
            </w:r>
            <w:proofErr w:type="gramEnd"/>
            <w:r w:rsidRPr="00954D2F">
              <w:rPr>
                <w:b/>
                <w:snapToGrid w:val="0"/>
                <w:color w:val="000000"/>
              </w:rPr>
              <w:t>бъем,</w:t>
            </w:r>
          </w:p>
          <w:p w14:paraId="1A846EFC" w14:textId="77777777" w:rsidR="002A6782" w:rsidRPr="00954D2F" w:rsidRDefault="002A6782" w:rsidP="002A6782">
            <w:pPr>
              <w:suppressAutoHyphens/>
              <w:jc w:val="center"/>
              <w:rPr>
                <w:b/>
                <w:snapToGrid w:val="0"/>
                <w:color w:val="000000"/>
              </w:rPr>
            </w:pPr>
            <w:r w:rsidRPr="00954D2F">
              <w:rPr>
                <w:b/>
                <w:snapToGrid w:val="0"/>
                <w:color w:val="000000"/>
              </w:rPr>
              <w:t>м</w:t>
            </w:r>
            <w:r w:rsidRPr="00954D2F">
              <w:rPr>
                <w:b/>
                <w:snapToGrid w:val="0"/>
                <w:color w:val="000000"/>
                <w:vertAlign w:val="superscript"/>
              </w:rPr>
              <w:t>3</w:t>
            </w:r>
          </w:p>
        </w:tc>
        <w:tc>
          <w:tcPr>
            <w:tcW w:w="2411" w:type="pct"/>
            <w:gridSpan w:val="3"/>
            <w:shd w:val="clear" w:color="auto" w:fill="D9D9D9" w:themeFill="background1" w:themeFillShade="D9"/>
          </w:tcPr>
          <w:p w14:paraId="65A266BA" w14:textId="77777777" w:rsidR="002A6782" w:rsidRPr="00954D2F" w:rsidRDefault="002A6782" w:rsidP="002A6782">
            <w:pPr>
              <w:suppressAutoHyphens/>
              <w:jc w:val="center"/>
              <w:rPr>
                <w:b/>
                <w:snapToGrid w:val="0"/>
                <w:color w:val="000000"/>
              </w:rPr>
            </w:pPr>
            <w:r w:rsidRPr="00954D2F">
              <w:rPr>
                <w:b/>
                <w:snapToGrid w:val="0"/>
                <w:color w:val="000000"/>
              </w:rPr>
              <w:t>Расход газа на, м</w:t>
            </w:r>
            <w:r w:rsidRPr="00954D2F">
              <w:rPr>
                <w:b/>
                <w:snapToGrid w:val="0"/>
                <w:color w:val="000000"/>
                <w:vertAlign w:val="superscript"/>
              </w:rPr>
              <w:t>3</w:t>
            </w:r>
            <w:r w:rsidRPr="00954D2F">
              <w:rPr>
                <w:b/>
                <w:snapToGrid w:val="0"/>
                <w:color w:val="000000"/>
              </w:rPr>
              <w:t>/ч</w:t>
            </w:r>
          </w:p>
        </w:tc>
      </w:tr>
      <w:tr w:rsidR="002A6782" w:rsidRPr="00954D2F" w14:paraId="6455D1F6" w14:textId="77777777" w:rsidTr="004F3769">
        <w:trPr>
          <w:trHeight w:hRule="exact" w:val="574"/>
        </w:trPr>
        <w:tc>
          <w:tcPr>
            <w:tcW w:w="827" w:type="pct"/>
            <w:vMerge/>
            <w:shd w:val="clear" w:color="auto" w:fill="D9D9D9" w:themeFill="background1" w:themeFillShade="D9"/>
          </w:tcPr>
          <w:p w14:paraId="5338D5C5" w14:textId="77777777" w:rsidR="002A6782" w:rsidRPr="00954D2F" w:rsidRDefault="002A6782" w:rsidP="002A6782">
            <w:pPr>
              <w:suppressAutoHyphens/>
              <w:jc w:val="center"/>
              <w:rPr>
                <w:b/>
                <w:snapToGrid w:val="0"/>
                <w:color w:val="000000"/>
              </w:rPr>
            </w:pPr>
          </w:p>
        </w:tc>
        <w:tc>
          <w:tcPr>
            <w:tcW w:w="789" w:type="pct"/>
            <w:vMerge/>
            <w:shd w:val="clear" w:color="auto" w:fill="D9D9D9" w:themeFill="background1" w:themeFillShade="D9"/>
          </w:tcPr>
          <w:p w14:paraId="466DBBAF" w14:textId="77777777" w:rsidR="002A6782" w:rsidRPr="00954D2F" w:rsidRDefault="002A6782" w:rsidP="002A6782">
            <w:pPr>
              <w:suppressAutoHyphens/>
              <w:jc w:val="center"/>
              <w:rPr>
                <w:b/>
                <w:snapToGrid w:val="0"/>
                <w:color w:val="000000"/>
              </w:rPr>
            </w:pPr>
          </w:p>
        </w:tc>
        <w:tc>
          <w:tcPr>
            <w:tcW w:w="973" w:type="pct"/>
            <w:vMerge/>
            <w:shd w:val="clear" w:color="auto" w:fill="D9D9D9" w:themeFill="background1" w:themeFillShade="D9"/>
          </w:tcPr>
          <w:p w14:paraId="7AC60F99" w14:textId="77777777" w:rsidR="002A6782" w:rsidRPr="00954D2F" w:rsidRDefault="002A6782" w:rsidP="002A6782">
            <w:pPr>
              <w:suppressAutoHyphens/>
              <w:jc w:val="center"/>
              <w:rPr>
                <w:b/>
                <w:snapToGrid w:val="0"/>
                <w:color w:val="000000"/>
              </w:rPr>
            </w:pPr>
          </w:p>
        </w:tc>
        <w:tc>
          <w:tcPr>
            <w:tcW w:w="711" w:type="pct"/>
            <w:shd w:val="clear" w:color="auto" w:fill="D9D9D9" w:themeFill="background1" w:themeFillShade="D9"/>
          </w:tcPr>
          <w:p w14:paraId="1B51576C" w14:textId="77777777" w:rsidR="002A6782" w:rsidRPr="00954D2F" w:rsidRDefault="002A6782" w:rsidP="002A6782">
            <w:pPr>
              <w:suppressAutoHyphens/>
              <w:jc w:val="center"/>
              <w:rPr>
                <w:b/>
                <w:snapToGrid w:val="0"/>
                <w:color w:val="000000"/>
              </w:rPr>
            </w:pPr>
            <w:r w:rsidRPr="00954D2F">
              <w:rPr>
                <w:b/>
                <w:snapToGrid w:val="0"/>
                <w:color w:val="000000"/>
              </w:rPr>
              <w:t>Тепло</w:t>
            </w:r>
          </w:p>
        </w:tc>
        <w:tc>
          <w:tcPr>
            <w:tcW w:w="887" w:type="pct"/>
            <w:shd w:val="clear" w:color="auto" w:fill="D9D9D9" w:themeFill="background1" w:themeFillShade="D9"/>
          </w:tcPr>
          <w:p w14:paraId="1A938102" w14:textId="2A1767A8" w:rsidR="002A6782" w:rsidRPr="00954D2F" w:rsidRDefault="0057636C" w:rsidP="0057636C">
            <w:pPr>
              <w:suppressAutoHyphens/>
              <w:jc w:val="center"/>
              <w:rPr>
                <w:b/>
                <w:snapToGrid w:val="0"/>
                <w:color w:val="000000"/>
              </w:rPr>
            </w:pPr>
            <w:proofErr w:type="spellStart"/>
            <w:r w:rsidRPr="00954D2F">
              <w:rPr>
                <w:b/>
                <w:snapToGrid w:val="0"/>
                <w:color w:val="000000"/>
              </w:rPr>
              <w:t>П</w:t>
            </w:r>
            <w:r w:rsidR="002A6782" w:rsidRPr="00954D2F">
              <w:rPr>
                <w:b/>
                <w:snapToGrid w:val="0"/>
                <w:color w:val="000000"/>
              </w:rPr>
              <w:t>риг</w:t>
            </w:r>
            <w:proofErr w:type="spellEnd"/>
            <w:r w:rsidRPr="00954D2F">
              <w:rPr>
                <w:b/>
                <w:snapToGrid w:val="0"/>
                <w:color w:val="000000"/>
              </w:rPr>
              <w:t>. пищи</w:t>
            </w:r>
          </w:p>
        </w:tc>
        <w:tc>
          <w:tcPr>
            <w:tcW w:w="813" w:type="pct"/>
            <w:shd w:val="clear" w:color="auto" w:fill="D9D9D9" w:themeFill="background1" w:themeFillShade="D9"/>
          </w:tcPr>
          <w:p w14:paraId="27C8FB1A" w14:textId="77777777" w:rsidR="002A6782" w:rsidRPr="00954D2F" w:rsidRDefault="002A6782" w:rsidP="002A6782">
            <w:pPr>
              <w:suppressAutoHyphens/>
              <w:jc w:val="center"/>
              <w:rPr>
                <w:b/>
                <w:snapToGrid w:val="0"/>
                <w:color w:val="000000"/>
              </w:rPr>
            </w:pPr>
            <w:r w:rsidRPr="00954D2F">
              <w:rPr>
                <w:b/>
                <w:snapToGrid w:val="0"/>
                <w:color w:val="000000"/>
              </w:rPr>
              <w:t>Общий</w:t>
            </w:r>
          </w:p>
        </w:tc>
      </w:tr>
      <w:tr w:rsidR="002A6782" w:rsidRPr="00954D2F" w14:paraId="20788BF2" w14:textId="77777777" w:rsidTr="004F3769">
        <w:trPr>
          <w:trHeight w:hRule="exact" w:val="340"/>
        </w:trPr>
        <w:tc>
          <w:tcPr>
            <w:tcW w:w="827" w:type="pct"/>
            <w:shd w:val="clear" w:color="auto" w:fill="D9D9D9" w:themeFill="background1" w:themeFillShade="D9"/>
            <w:vAlign w:val="bottom"/>
          </w:tcPr>
          <w:p w14:paraId="4B64A914" w14:textId="77777777" w:rsidR="002A6782" w:rsidRPr="00954D2F" w:rsidRDefault="002A6782" w:rsidP="002A6782">
            <w:pPr>
              <w:suppressAutoHyphens/>
              <w:jc w:val="center"/>
              <w:rPr>
                <w:snapToGrid w:val="0"/>
                <w:color w:val="000000"/>
              </w:rPr>
            </w:pPr>
            <w:r w:rsidRPr="00954D2F">
              <w:rPr>
                <w:snapToGrid w:val="0"/>
                <w:color w:val="000000"/>
              </w:rPr>
              <w:t>1</w:t>
            </w:r>
          </w:p>
        </w:tc>
        <w:tc>
          <w:tcPr>
            <w:tcW w:w="789" w:type="pct"/>
            <w:shd w:val="clear" w:color="auto" w:fill="auto"/>
            <w:vAlign w:val="bottom"/>
          </w:tcPr>
          <w:p w14:paraId="6FB72E84" w14:textId="371B37AD" w:rsidR="002A6782" w:rsidRPr="00954D2F" w:rsidRDefault="00AA0AF4" w:rsidP="002A6782">
            <w:pPr>
              <w:suppressAutoHyphens/>
              <w:jc w:val="center"/>
              <w:rPr>
                <w:snapToGrid w:val="0"/>
                <w:color w:val="000000"/>
              </w:rPr>
            </w:pPr>
            <w:r w:rsidRPr="00954D2F">
              <w:rPr>
                <w:snapToGrid w:val="0"/>
                <w:color w:val="000000"/>
              </w:rPr>
              <w:t>49233</w:t>
            </w:r>
          </w:p>
        </w:tc>
        <w:tc>
          <w:tcPr>
            <w:tcW w:w="973" w:type="pct"/>
            <w:shd w:val="clear" w:color="auto" w:fill="auto"/>
            <w:vAlign w:val="bottom"/>
          </w:tcPr>
          <w:p w14:paraId="61807E61" w14:textId="1DBFD871" w:rsidR="002A6782" w:rsidRPr="00954D2F" w:rsidRDefault="00AA0AF4" w:rsidP="002A6782">
            <w:pPr>
              <w:suppressAutoHyphens/>
              <w:jc w:val="center"/>
              <w:rPr>
                <w:snapToGrid w:val="0"/>
                <w:color w:val="000000"/>
              </w:rPr>
            </w:pPr>
            <w:r w:rsidRPr="00954D2F">
              <w:rPr>
                <w:snapToGrid w:val="0"/>
                <w:color w:val="000000"/>
              </w:rPr>
              <w:t>196930</w:t>
            </w:r>
          </w:p>
        </w:tc>
        <w:tc>
          <w:tcPr>
            <w:tcW w:w="711" w:type="pct"/>
            <w:shd w:val="clear" w:color="auto" w:fill="auto"/>
            <w:vAlign w:val="bottom"/>
          </w:tcPr>
          <w:p w14:paraId="197D35F8" w14:textId="5DB564E5" w:rsidR="002A6782" w:rsidRPr="00954D2F" w:rsidRDefault="00EF41D6" w:rsidP="002A6782">
            <w:pPr>
              <w:suppressAutoHyphens/>
              <w:jc w:val="center"/>
              <w:rPr>
                <w:snapToGrid w:val="0"/>
                <w:color w:val="000000"/>
              </w:rPr>
            </w:pPr>
            <w:r w:rsidRPr="00954D2F">
              <w:rPr>
                <w:snapToGrid w:val="0"/>
                <w:color w:val="000000"/>
              </w:rPr>
              <w:t>392,6</w:t>
            </w:r>
          </w:p>
        </w:tc>
        <w:tc>
          <w:tcPr>
            <w:tcW w:w="887" w:type="pct"/>
            <w:shd w:val="clear" w:color="auto" w:fill="auto"/>
            <w:vAlign w:val="bottom"/>
          </w:tcPr>
          <w:p w14:paraId="738C1FB1" w14:textId="12EC8C85" w:rsidR="002A6782" w:rsidRPr="00954D2F" w:rsidRDefault="00EF41D6" w:rsidP="002A6782">
            <w:pPr>
              <w:suppressAutoHyphens/>
              <w:jc w:val="center"/>
              <w:rPr>
                <w:snapToGrid w:val="0"/>
                <w:color w:val="000000"/>
              </w:rPr>
            </w:pPr>
            <w:r w:rsidRPr="00954D2F">
              <w:rPr>
                <w:snapToGrid w:val="0"/>
                <w:color w:val="000000"/>
              </w:rPr>
              <w:t>93,4</w:t>
            </w:r>
          </w:p>
        </w:tc>
        <w:tc>
          <w:tcPr>
            <w:tcW w:w="813" w:type="pct"/>
            <w:shd w:val="clear" w:color="auto" w:fill="auto"/>
            <w:vAlign w:val="bottom"/>
          </w:tcPr>
          <w:p w14:paraId="61A8B6C5" w14:textId="17D7904D" w:rsidR="002A6782" w:rsidRPr="00954D2F" w:rsidRDefault="00EF41D6" w:rsidP="002A6782">
            <w:pPr>
              <w:suppressAutoHyphens/>
              <w:jc w:val="center"/>
              <w:rPr>
                <w:snapToGrid w:val="0"/>
                <w:color w:val="000000"/>
              </w:rPr>
            </w:pPr>
            <w:r w:rsidRPr="00954D2F">
              <w:rPr>
                <w:snapToGrid w:val="0"/>
                <w:color w:val="000000"/>
              </w:rPr>
              <w:t>486,0</w:t>
            </w:r>
          </w:p>
        </w:tc>
      </w:tr>
      <w:tr w:rsidR="002A6782" w:rsidRPr="00954D2F" w14:paraId="76FF3A7F" w14:textId="77777777" w:rsidTr="004F3769">
        <w:trPr>
          <w:trHeight w:hRule="exact" w:val="340"/>
        </w:trPr>
        <w:tc>
          <w:tcPr>
            <w:tcW w:w="827" w:type="pct"/>
            <w:shd w:val="clear" w:color="auto" w:fill="D9D9D9" w:themeFill="background1" w:themeFillShade="D9"/>
            <w:vAlign w:val="bottom"/>
          </w:tcPr>
          <w:p w14:paraId="4B9D775D" w14:textId="77777777" w:rsidR="002A6782" w:rsidRPr="00954D2F" w:rsidRDefault="002A6782" w:rsidP="002A6782">
            <w:pPr>
              <w:suppressAutoHyphens/>
              <w:jc w:val="center"/>
              <w:rPr>
                <w:snapToGrid w:val="0"/>
                <w:color w:val="000000"/>
              </w:rPr>
            </w:pPr>
            <w:r w:rsidRPr="00954D2F">
              <w:rPr>
                <w:snapToGrid w:val="0"/>
                <w:color w:val="000000"/>
              </w:rPr>
              <w:t>2</w:t>
            </w:r>
          </w:p>
        </w:tc>
        <w:tc>
          <w:tcPr>
            <w:tcW w:w="789" w:type="pct"/>
            <w:shd w:val="clear" w:color="auto" w:fill="auto"/>
            <w:vAlign w:val="bottom"/>
          </w:tcPr>
          <w:p w14:paraId="72F90A51" w14:textId="01E9B4A2" w:rsidR="002A6782" w:rsidRPr="00954D2F" w:rsidRDefault="00AA0AF4" w:rsidP="002A6782">
            <w:pPr>
              <w:suppressAutoHyphens/>
              <w:jc w:val="center"/>
              <w:rPr>
                <w:snapToGrid w:val="0"/>
                <w:color w:val="000000"/>
              </w:rPr>
            </w:pPr>
            <w:r w:rsidRPr="00954D2F">
              <w:rPr>
                <w:snapToGrid w:val="0"/>
                <w:color w:val="000000"/>
              </w:rPr>
              <w:t>87490</w:t>
            </w:r>
          </w:p>
        </w:tc>
        <w:tc>
          <w:tcPr>
            <w:tcW w:w="973" w:type="pct"/>
            <w:shd w:val="clear" w:color="auto" w:fill="auto"/>
            <w:vAlign w:val="bottom"/>
          </w:tcPr>
          <w:p w14:paraId="570DB5F8" w14:textId="48C7A80E" w:rsidR="002A6782" w:rsidRPr="00954D2F" w:rsidRDefault="00AA0AF4" w:rsidP="002A6782">
            <w:pPr>
              <w:suppressAutoHyphens/>
              <w:jc w:val="center"/>
              <w:rPr>
                <w:snapToGrid w:val="0"/>
                <w:color w:val="000000"/>
              </w:rPr>
            </w:pPr>
            <w:r w:rsidRPr="00954D2F">
              <w:rPr>
                <w:snapToGrid w:val="0"/>
                <w:color w:val="000000"/>
              </w:rPr>
              <w:t>349960</w:t>
            </w:r>
          </w:p>
        </w:tc>
        <w:tc>
          <w:tcPr>
            <w:tcW w:w="711" w:type="pct"/>
            <w:shd w:val="clear" w:color="auto" w:fill="auto"/>
            <w:vAlign w:val="bottom"/>
          </w:tcPr>
          <w:p w14:paraId="440ABE57" w14:textId="56EE7A92" w:rsidR="002A6782" w:rsidRPr="00954D2F" w:rsidRDefault="00EF41D6" w:rsidP="002A6782">
            <w:pPr>
              <w:suppressAutoHyphens/>
              <w:jc w:val="center"/>
              <w:rPr>
                <w:snapToGrid w:val="0"/>
                <w:color w:val="000000"/>
              </w:rPr>
            </w:pPr>
            <w:r w:rsidRPr="00954D2F">
              <w:rPr>
                <w:snapToGrid w:val="0"/>
                <w:color w:val="000000"/>
              </w:rPr>
              <w:t>697,6</w:t>
            </w:r>
          </w:p>
        </w:tc>
        <w:tc>
          <w:tcPr>
            <w:tcW w:w="887" w:type="pct"/>
            <w:shd w:val="clear" w:color="auto" w:fill="auto"/>
            <w:vAlign w:val="bottom"/>
          </w:tcPr>
          <w:p w14:paraId="6B34E1E0" w14:textId="15E10BD5" w:rsidR="002A6782" w:rsidRPr="00954D2F" w:rsidRDefault="00EF41D6" w:rsidP="002A6782">
            <w:pPr>
              <w:suppressAutoHyphens/>
              <w:jc w:val="center"/>
              <w:rPr>
                <w:snapToGrid w:val="0"/>
                <w:color w:val="000000"/>
              </w:rPr>
            </w:pPr>
            <w:r w:rsidRPr="00954D2F">
              <w:rPr>
                <w:snapToGrid w:val="0"/>
                <w:color w:val="000000"/>
              </w:rPr>
              <w:t>165,9</w:t>
            </w:r>
          </w:p>
        </w:tc>
        <w:tc>
          <w:tcPr>
            <w:tcW w:w="813" w:type="pct"/>
            <w:shd w:val="clear" w:color="auto" w:fill="auto"/>
            <w:vAlign w:val="bottom"/>
          </w:tcPr>
          <w:p w14:paraId="66CA3925" w14:textId="758FA738" w:rsidR="002A6782" w:rsidRPr="00954D2F" w:rsidRDefault="00EF41D6" w:rsidP="002A6782">
            <w:pPr>
              <w:suppressAutoHyphens/>
              <w:jc w:val="center"/>
              <w:rPr>
                <w:snapToGrid w:val="0"/>
                <w:color w:val="000000"/>
              </w:rPr>
            </w:pPr>
            <w:r w:rsidRPr="00954D2F">
              <w:rPr>
                <w:snapToGrid w:val="0"/>
                <w:color w:val="000000"/>
              </w:rPr>
              <w:t>863,5</w:t>
            </w:r>
          </w:p>
        </w:tc>
      </w:tr>
      <w:tr w:rsidR="002A6782" w:rsidRPr="00954D2F" w14:paraId="164E0240" w14:textId="77777777" w:rsidTr="004F3769">
        <w:trPr>
          <w:trHeight w:hRule="exact" w:val="340"/>
        </w:trPr>
        <w:tc>
          <w:tcPr>
            <w:tcW w:w="827" w:type="pct"/>
            <w:shd w:val="clear" w:color="auto" w:fill="D9D9D9" w:themeFill="background1" w:themeFillShade="D9"/>
            <w:vAlign w:val="bottom"/>
          </w:tcPr>
          <w:p w14:paraId="38741638" w14:textId="77777777" w:rsidR="002A6782" w:rsidRPr="00954D2F" w:rsidRDefault="002A6782" w:rsidP="002A6782">
            <w:pPr>
              <w:suppressAutoHyphens/>
              <w:jc w:val="center"/>
              <w:rPr>
                <w:snapToGrid w:val="0"/>
                <w:color w:val="000000"/>
              </w:rPr>
            </w:pPr>
            <w:r w:rsidRPr="00954D2F">
              <w:rPr>
                <w:snapToGrid w:val="0"/>
                <w:color w:val="000000"/>
              </w:rPr>
              <w:t>3</w:t>
            </w:r>
          </w:p>
        </w:tc>
        <w:tc>
          <w:tcPr>
            <w:tcW w:w="789" w:type="pct"/>
            <w:shd w:val="clear" w:color="auto" w:fill="auto"/>
            <w:vAlign w:val="bottom"/>
          </w:tcPr>
          <w:p w14:paraId="58853464" w14:textId="0BC262DC" w:rsidR="002A6782" w:rsidRPr="00954D2F" w:rsidRDefault="00AA0AF4" w:rsidP="002A6782">
            <w:pPr>
              <w:suppressAutoHyphens/>
              <w:jc w:val="center"/>
              <w:rPr>
                <w:snapToGrid w:val="0"/>
                <w:color w:val="000000"/>
              </w:rPr>
            </w:pPr>
            <w:r w:rsidRPr="00954D2F">
              <w:rPr>
                <w:snapToGrid w:val="0"/>
                <w:color w:val="000000"/>
              </w:rPr>
              <w:t>6005005</w:t>
            </w:r>
          </w:p>
        </w:tc>
        <w:tc>
          <w:tcPr>
            <w:tcW w:w="973" w:type="pct"/>
            <w:shd w:val="clear" w:color="auto" w:fill="auto"/>
            <w:vAlign w:val="bottom"/>
          </w:tcPr>
          <w:p w14:paraId="0937B633" w14:textId="1D8431F0" w:rsidR="002A6782" w:rsidRPr="00954D2F" w:rsidRDefault="00AA0AF4" w:rsidP="002A6782">
            <w:pPr>
              <w:suppressAutoHyphens/>
              <w:jc w:val="center"/>
              <w:rPr>
                <w:snapToGrid w:val="0"/>
                <w:color w:val="000000"/>
              </w:rPr>
            </w:pPr>
            <w:r w:rsidRPr="00954D2F">
              <w:rPr>
                <w:snapToGrid w:val="0"/>
                <w:color w:val="000000"/>
              </w:rPr>
              <w:t>2402000</w:t>
            </w:r>
          </w:p>
        </w:tc>
        <w:tc>
          <w:tcPr>
            <w:tcW w:w="711" w:type="pct"/>
            <w:shd w:val="clear" w:color="auto" w:fill="auto"/>
            <w:vAlign w:val="bottom"/>
          </w:tcPr>
          <w:p w14:paraId="39557C26" w14:textId="10E8E13C" w:rsidR="002A6782" w:rsidRPr="00954D2F" w:rsidRDefault="00EF41D6" w:rsidP="002A6782">
            <w:pPr>
              <w:suppressAutoHyphens/>
              <w:jc w:val="center"/>
              <w:rPr>
                <w:snapToGrid w:val="0"/>
                <w:color w:val="000000"/>
              </w:rPr>
            </w:pPr>
            <w:r w:rsidRPr="00954D2F">
              <w:rPr>
                <w:snapToGrid w:val="0"/>
                <w:color w:val="000000"/>
              </w:rPr>
              <w:t>4788,0</w:t>
            </w:r>
          </w:p>
        </w:tc>
        <w:tc>
          <w:tcPr>
            <w:tcW w:w="887" w:type="pct"/>
            <w:shd w:val="clear" w:color="auto" w:fill="auto"/>
            <w:vAlign w:val="bottom"/>
          </w:tcPr>
          <w:p w14:paraId="1F888B6F" w14:textId="6E52E842" w:rsidR="002A6782" w:rsidRPr="00954D2F" w:rsidRDefault="00EF41D6" w:rsidP="002A6782">
            <w:pPr>
              <w:suppressAutoHyphens/>
              <w:jc w:val="center"/>
              <w:rPr>
                <w:snapToGrid w:val="0"/>
                <w:color w:val="000000"/>
              </w:rPr>
            </w:pPr>
            <w:r w:rsidRPr="00954D2F">
              <w:rPr>
                <w:snapToGrid w:val="0"/>
                <w:color w:val="000000"/>
              </w:rPr>
              <w:t>1138,6</w:t>
            </w:r>
          </w:p>
        </w:tc>
        <w:tc>
          <w:tcPr>
            <w:tcW w:w="813" w:type="pct"/>
            <w:shd w:val="clear" w:color="auto" w:fill="auto"/>
            <w:vAlign w:val="bottom"/>
          </w:tcPr>
          <w:p w14:paraId="5459DBB1" w14:textId="7DA50D4E" w:rsidR="002A6782" w:rsidRPr="00954D2F" w:rsidRDefault="00EF41D6" w:rsidP="002A6782">
            <w:pPr>
              <w:suppressAutoHyphens/>
              <w:jc w:val="center"/>
              <w:rPr>
                <w:snapToGrid w:val="0"/>
                <w:color w:val="000000"/>
              </w:rPr>
            </w:pPr>
            <w:r w:rsidRPr="00954D2F">
              <w:rPr>
                <w:snapToGrid w:val="0"/>
                <w:color w:val="000000"/>
              </w:rPr>
              <w:t>5926,6</w:t>
            </w:r>
          </w:p>
        </w:tc>
      </w:tr>
      <w:tr w:rsidR="002A6782" w:rsidRPr="00954D2F" w14:paraId="55BE26C0" w14:textId="77777777" w:rsidTr="004F3769">
        <w:trPr>
          <w:trHeight w:hRule="exact" w:val="340"/>
        </w:trPr>
        <w:tc>
          <w:tcPr>
            <w:tcW w:w="827" w:type="pct"/>
            <w:shd w:val="clear" w:color="auto" w:fill="D9D9D9" w:themeFill="background1" w:themeFillShade="D9"/>
            <w:vAlign w:val="bottom"/>
          </w:tcPr>
          <w:p w14:paraId="49B908C6" w14:textId="77777777" w:rsidR="002A6782" w:rsidRPr="00954D2F" w:rsidRDefault="002A6782" w:rsidP="002A6782">
            <w:pPr>
              <w:suppressAutoHyphens/>
              <w:jc w:val="center"/>
              <w:rPr>
                <w:snapToGrid w:val="0"/>
                <w:color w:val="000000"/>
              </w:rPr>
            </w:pPr>
            <w:r w:rsidRPr="00954D2F">
              <w:rPr>
                <w:snapToGrid w:val="0"/>
                <w:color w:val="000000"/>
              </w:rPr>
              <w:t>4</w:t>
            </w:r>
          </w:p>
        </w:tc>
        <w:tc>
          <w:tcPr>
            <w:tcW w:w="789" w:type="pct"/>
            <w:shd w:val="clear" w:color="auto" w:fill="auto"/>
            <w:vAlign w:val="bottom"/>
          </w:tcPr>
          <w:p w14:paraId="5A925E42" w14:textId="09DC3CDD" w:rsidR="002A6782" w:rsidRPr="00954D2F" w:rsidRDefault="00AA0AF4" w:rsidP="002A6782">
            <w:pPr>
              <w:suppressAutoHyphens/>
              <w:jc w:val="center"/>
              <w:rPr>
                <w:snapToGrid w:val="0"/>
                <w:color w:val="000000"/>
              </w:rPr>
            </w:pPr>
            <w:r w:rsidRPr="00954D2F">
              <w:rPr>
                <w:snapToGrid w:val="0"/>
                <w:color w:val="000000"/>
              </w:rPr>
              <w:t>64066</w:t>
            </w:r>
          </w:p>
        </w:tc>
        <w:tc>
          <w:tcPr>
            <w:tcW w:w="973" w:type="pct"/>
            <w:shd w:val="clear" w:color="auto" w:fill="auto"/>
            <w:vAlign w:val="bottom"/>
          </w:tcPr>
          <w:p w14:paraId="3C36EB02" w14:textId="624590EC" w:rsidR="002A6782" w:rsidRPr="00954D2F" w:rsidRDefault="00AA0AF4" w:rsidP="002A6782">
            <w:pPr>
              <w:suppressAutoHyphens/>
              <w:jc w:val="center"/>
              <w:rPr>
                <w:snapToGrid w:val="0"/>
                <w:color w:val="000000"/>
              </w:rPr>
            </w:pPr>
            <w:r w:rsidRPr="00954D2F">
              <w:rPr>
                <w:snapToGrid w:val="0"/>
                <w:color w:val="000000"/>
              </w:rPr>
              <w:t>256264</w:t>
            </w:r>
          </w:p>
        </w:tc>
        <w:tc>
          <w:tcPr>
            <w:tcW w:w="711" w:type="pct"/>
            <w:shd w:val="clear" w:color="auto" w:fill="auto"/>
            <w:vAlign w:val="bottom"/>
          </w:tcPr>
          <w:p w14:paraId="21E28E2F" w14:textId="5C6C0051" w:rsidR="002A6782" w:rsidRPr="00954D2F" w:rsidRDefault="00EF41D6" w:rsidP="002A6782">
            <w:pPr>
              <w:suppressAutoHyphens/>
              <w:jc w:val="center"/>
              <w:rPr>
                <w:snapToGrid w:val="0"/>
                <w:color w:val="000000"/>
              </w:rPr>
            </w:pPr>
            <w:r w:rsidRPr="00954D2F">
              <w:rPr>
                <w:snapToGrid w:val="0"/>
                <w:color w:val="000000"/>
              </w:rPr>
              <w:t>510</w:t>
            </w:r>
          </w:p>
        </w:tc>
        <w:tc>
          <w:tcPr>
            <w:tcW w:w="887" w:type="pct"/>
            <w:shd w:val="clear" w:color="auto" w:fill="auto"/>
            <w:vAlign w:val="bottom"/>
          </w:tcPr>
          <w:p w14:paraId="0B756E7B" w14:textId="36551DB6" w:rsidR="002A6782" w:rsidRPr="00954D2F" w:rsidRDefault="00EF41D6" w:rsidP="002A6782">
            <w:pPr>
              <w:suppressAutoHyphens/>
              <w:jc w:val="center"/>
              <w:rPr>
                <w:snapToGrid w:val="0"/>
                <w:color w:val="000000"/>
              </w:rPr>
            </w:pPr>
            <w:r w:rsidRPr="00954D2F">
              <w:rPr>
                <w:snapToGrid w:val="0"/>
                <w:color w:val="000000"/>
              </w:rPr>
              <w:t>121,5</w:t>
            </w:r>
          </w:p>
        </w:tc>
        <w:tc>
          <w:tcPr>
            <w:tcW w:w="813" w:type="pct"/>
            <w:shd w:val="clear" w:color="auto" w:fill="auto"/>
            <w:vAlign w:val="bottom"/>
          </w:tcPr>
          <w:p w14:paraId="331C0A26" w14:textId="7A619360" w:rsidR="002A6782" w:rsidRPr="00954D2F" w:rsidRDefault="00EF41D6" w:rsidP="002A6782">
            <w:pPr>
              <w:suppressAutoHyphens/>
              <w:jc w:val="center"/>
              <w:rPr>
                <w:snapToGrid w:val="0"/>
                <w:color w:val="000000"/>
              </w:rPr>
            </w:pPr>
            <w:r w:rsidRPr="00954D2F">
              <w:rPr>
                <w:snapToGrid w:val="0"/>
                <w:color w:val="000000"/>
              </w:rPr>
              <w:t>631,5</w:t>
            </w:r>
          </w:p>
        </w:tc>
      </w:tr>
      <w:tr w:rsidR="002A6782" w:rsidRPr="00954D2F" w14:paraId="5F1E8962" w14:textId="77777777" w:rsidTr="004F3769">
        <w:trPr>
          <w:trHeight w:hRule="exact" w:val="340"/>
        </w:trPr>
        <w:tc>
          <w:tcPr>
            <w:tcW w:w="827" w:type="pct"/>
            <w:shd w:val="clear" w:color="auto" w:fill="D9D9D9" w:themeFill="background1" w:themeFillShade="D9"/>
            <w:vAlign w:val="bottom"/>
          </w:tcPr>
          <w:p w14:paraId="7AE17082" w14:textId="77777777" w:rsidR="002A6782" w:rsidRPr="00954D2F" w:rsidRDefault="002A6782" w:rsidP="002A6782">
            <w:pPr>
              <w:suppressAutoHyphens/>
              <w:jc w:val="center"/>
              <w:rPr>
                <w:snapToGrid w:val="0"/>
                <w:color w:val="000000"/>
              </w:rPr>
            </w:pPr>
            <w:r w:rsidRPr="00954D2F">
              <w:rPr>
                <w:snapToGrid w:val="0"/>
                <w:color w:val="000000"/>
              </w:rPr>
              <w:t>5</w:t>
            </w:r>
          </w:p>
        </w:tc>
        <w:tc>
          <w:tcPr>
            <w:tcW w:w="789" w:type="pct"/>
            <w:shd w:val="clear" w:color="auto" w:fill="auto"/>
            <w:vAlign w:val="bottom"/>
          </w:tcPr>
          <w:p w14:paraId="35A6267C" w14:textId="1C92EC77" w:rsidR="002A6782" w:rsidRPr="00954D2F" w:rsidRDefault="00AA0AF4" w:rsidP="002A6782">
            <w:pPr>
              <w:suppressAutoHyphens/>
              <w:jc w:val="center"/>
              <w:rPr>
                <w:snapToGrid w:val="0"/>
                <w:color w:val="000000"/>
              </w:rPr>
            </w:pPr>
            <w:r w:rsidRPr="00954D2F">
              <w:rPr>
                <w:snapToGrid w:val="0"/>
                <w:color w:val="000000"/>
              </w:rPr>
              <w:t>156061</w:t>
            </w:r>
          </w:p>
        </w:tc>
        <w:tc>
          <w:tcPr>
            <w:tcW w:w="973" w:type="pct"/>
            <w:shd w:val="clear" w:color="auto" w:fill="auto"/>
            <w:vAlign w:val="bottom"/>
          </w:tcPr>
          <w:p w14:paraId="421F353E" w14:textId="7D9B70A8" w:rsidR="002A6782" w:rsidRPr="00954D2F" w:rsidRDefault="00AA0AF4" w:rsidP="002A6782">
            <w:pPr>
              <w:suppressAutoHyphens/>
              <w:jc w:val="center"/>
              <w:rPr>
                <w:snapToGrid w:val="0"/>
                <w:color w:val="000000"/>
              </w:rPr>
            </w:pPr>
            <w:r w:rsidRPr="00954D2F">
              <w:rPr>
                <w:snapToGrid w:val="0"/>
                <w:color w:val="000000"/>
              </w:rPr>
              <w:t>624244</w:t>
            </w:r>
          </w:p>
        </w:tc>
        <w:tc>
          <w:tcPr>
            <w:tcW w:w="711" w:type="pct"/>
            <w:shd w:val="clear" w:color="auto" w:fill="auto"/>
            <w:vAlign w:val="bottom"/>
          </w:tcPr>
          <w:p w14:paraId="424A6F54" w14:textId="4DC45B3A" w:rsidR="002A6782" w:rsidRPr="00954D2F" w:rsidRDefault="00EF41D6" w:rsidP="002A6782">
            <w:pPr>
              <w:suppressAutoHyphens/>
              <w:jc w:val="center"/>
              <w:rPr>
                <w:snapToGrid w:val="0"/>
                <w:color w:val="000000"/>
              </w:rPr>
            </w:pPr>
            <w:r w:rsidRPr="00954D2F">
              <w:rPr>
                <w:snapToGrid w:val="0"/>
                <w:color w:val="000000"/>
              </w:rPr>
              <w:t>1244,4</w:t>
            </w:r>
          </w:p>
        </w:tc>
        <w:tc>
          <w:tcPr>
            <w:tcW w:w="887" w:type="pct"/>
            <w:shd w:val="clear" w:color="auto" w:fill="auto"/>
            <w:vAlign w:val="bottom"/>
          </w:tcPr>
          <w:p w14:paraId="3C9DC142" w14:textId="00ECA72D" w:rsidR="002A6782" w:rsidRPr="00954D2F" w:rsidRDefault="00EF41D6" w:rsidP="002A6782">
            <w:pPr>
              <w:suppressAutoHyphens/>
              <w:jc w:val="center"/>
              <w:rPr>
                <w:snapToGrid w:val="0"/>
                <w:color w:val="000000"/>
              </w:rPr>
            </w:pPr>
            <w:r w:rsidRPr="00954D2F">
              <w:rPr>
                <w:snapToGrid w:val="0"/>
                <w:color w:val="000000"/>
              </w:rPr>
              <w:t>295,9</w:t>
            </w:r>
          </w:p>
        </w:tc>
        <w:tc>
          <w:tcPr>
            <w:tcW w:w="813" w:type="pct"/>
            <w:shd w:val="clear" w:color="auto" w:fill="auto"/>
            <w:vAlign w:val="bottom"/>
          </w:tcPr>
          <w:p w14:paraId="0B0BCF5B" w14:textId="11D61A6E" w:rsidR="002A6782" w:rsidRPr="00954D2F" w:rsidRDefault="00EF41D6" w:rsidP="002A6782">
            <w:pPr>
              <w:suppressAutoHyphens/>
              <w:jc w:val="center"/>
              <w:rPr>
                <w:snapToGrid w:val="0"/>
                <w:color w:val="000000"/>
              </w:rPr>
            </w:pPr>
            <w:r w:rsidRPr="00954D2F">
              <w:rPr>
                <w:snapToGrid w:val="0"/>
                <w:color w:val="000000"/>
              </w:rPr>
              <w:t>1540,3</w:t>
            </w:r>
          </w:p>
        </w:tc>
      </w:tr>
      <w:tr w:rsidR="004F3769" w:rsidRPr="00954D2F" w14:paraId="0F0D53B0" w14:textId="77777777" w:rsidTr="004F3769">
        <w:trPr>
          <w:trHeight w:hRule="exact" w:val="340"/>
        </w:trPr>
        <w:tc>
          <w:tcPr>
            <w:tcW w:w="4187" w:type="pct"/>
            <w:gridSpan w:val="5"/>
            <w:shd w:val="clear" w:color="auto" w:fill="D9D9D9" w:themeFill="background1" w:themeFillShade="D9"/>
            <w:vAlign w:val="bottom"/>
          </w:tcPr>
          <w:p w14:paraId="3F45D4D9" w14:textId="77777777" w:rsidR="004F3769" w:rsidRPr="00954D2F" w:rsidRDefault="004F3769" w:rsidP="002A6782">
            <w:pPr>
              <w:suppressAutoHyphens/>
              <w:jc w:val="center"/>
              <w:rPr>
                <w:b/>
                <w:snapToGrid w:val="0"/>
                <w:color w:val="000000"/>
              </w:rPr>
            </w:pPr>
            <w:r w:rsidRPr="00954D2F">
              <w:rPr>
                <w:b/>
                <w:snapToGrid w:val="0"/>
                <w:color w:val="000000"/>
              </w:rPr>
              <w:t>ИТОГО</w:t>
            </w:r>
          </w:p>
          <w:p w14:paraId="783FCE59" w14:textId="3465C510" w:rsidR="004F3769" w:rsidRPr="00954D2F" w:rsidRDefault="004F3769" w:rsidP="002A6782">
            <w:pPr>
              <w:suppressAutoHyphens/>
              <w:jc w:val="center"/>
              <w:rPr>
                <w:b/>
                <w:snapToGrid w:val="0"/>
                <w:color w:val="000000"/>
              </w:rPr>
            </w:pPr>
            <w:r w:rsidRPr="00954D2F">
              <w:rPr>
                <w:b/>
                <w:snapToGrid w:val="0"/>
                <w:color w:val="000000"/>
              </w:rPr>
              <w:t> </w:t>
            </w:r>
          </w:p>
          <w:p w14:paraId="3D5A7620" w14:textId="554FFA3D" w:rsidR="004F3769" w:rsidRPr="00954D2F" w:rsidRDefault="004F3769" w:rsidP="002A6782">
            <w:pPr>
              <w:suppressAutoHyphens/>
              <w:jc w:val="center"/>
              <w:rPr>
                <w:b/>
                <w:snapToGrid w:val="0"/>
                <w:color w:val="000000"/>
              </w:rPr>
            </w:pPr>
            <w:r w:rsidRPr="00954D2F">
              <w:rPr>
                <w:b/>
                <w:snapToGrid w:val="0"/>
                <w:color w:val="000000"/>
              </w:rPr>
              <w:t> </w:t>
            </w:r>
          </w:p>
        </w:tc>
        <w:tc>
          <w:tcPr>
            <w:tcW w:w="813" w:type="pct"/>
            <w:shd w:val="clear" w:color="auto" w:fill="auto"/>
            <w:vAlign w:val="bottom"/>
          </w:tcPr>
          <w:p w14:paraId="52728962" w14:textId="41D8C48B" w:rsidR="004F3769" w:rsidRPr="00954D2F" w:rsidRDefault="004F3769" w:rsidP="002A6782">
            <w:pPr>
              <w:suppressAutoHyphens/>
              <w:jc w:val="center"/>
              <w:rPr>
                <w:b/>
                <w:snapToGrid w:val="0"/>
                <w:color w:val="000000"/>
              </w:rPr>
            </w:pPr>
            <w:r w:rsidRPr="00954D2F">
              <w:rPr>
                <w:b/>
                <w:snapToGrid w:val="0"/>
                <w:color w:val="000000"/>
              </w:rPr>
              <w:t>9447,9</w:t>
            </w:r>
          </w:p>
        </w:tc>
      </w:tr>
    </w:tbl>
    <w:p w14:paraId="0D504DAC" w14:textId="77777777" w:rsidR="002A6782" w:rsidRPr="00784FF7" w:rsidRDefault="002A6782" w:rsidP="002A6782">
      <w:pPr>
        <w:widowControl w:val="0"/>
        <w:tabs>
          <w:tab w:val="left" w:pos="-180"/>
        </w:tabs>
        <w:suppressAutoHyphens/>
        <w:autoSpaceDE w:val="0"/>
        <w:autoSpaceDN w:val="0"/>
        <w:adjustRightInd w:val="0"/>
        <w:ind w:firstLine="709"/>
        <w:rPr>
          <w:b/>
          <w:snapToGrid w:val="0"/>
          <w:sz w:val="6"/>
          <w:szCs w:val="6"/>
        </w:rPr>
      </w:pPr>
    </w:p>
    <w:p w14:paraId="5CC084F1" w14:textId="77777777" w:rsidR="002A6782" w:rsidRPr="00954D2F" w:rsidRDefault="002A6782" w:rsidP="002A6782">
      <w:pPr>
        <w:widowControl w:val="0"/>
        <w:tabs>
          <w:tab w:val="left" w:pos="-180"/>
        </w:tabs>
        <w:suppressAutoHyphens/>
        <w:autoSpaceDE w:val="0"/>
        <w:autoSpaceDN w:val="0"/>
        <w:adjustRightInd w:val="0"/>
        <w:ind w:firstLine="709"/>
        <w:rPr>
          <w:snapToGrid w:val="0"/>
          <w:color w:val="000000"/>
          <w:sz w:val="28"/>
          <w:szCs w:val="28"/>
        </w:rPr>
      </w:pPr>
      <w:r w:rsidRPr="00954D2F">
        <w:rPr>
          <w:snapToGrid w:val="0"/>
          <w:color w:val="000000"/>
          <w:sz w:val="28"/>
          <w:szCs w:val="28"/>
        </w:rPr>
        <w:t>Для обеспечения стабильной работы системы газоснабжения города необходимо поэтапное выполнение следующих мероприятий:</w:t>
      </w:r>
    </w:p>
    <w:p w14:paraId="60B8FA00" w14:textId="77777777" w:rsidR="002A6782" w:rsidRPr="00954D2F" w:rsidRDefault="002A6782" w:rsidP="002A6782">
      <w:pPr>
        <w:widowControl w:val="0"/>
        <w:tabs>
          <w:tab w:val="left" w:pos="-180"/>
        </w:tabs>
        <w:suppressAutoHyphens/>
        <w:autoSpaceDE w:val="0"/>
        <w:autoSpaceDN w:val="0"/>
        <w:adjustRightInd w:val="0"/>
        <w:ind w:firstLine="709"/>
        <w:rPr>
          <w:snapToGrid w:val="0"/>
          <w:color w:val="000000"/>
          <w:sz w:val="28"/>
          <w:szCs w:val="28"/>
        </w:rPr>
      </w:pPr>
      <w:r w:rsidRPr="00954D2F">
        <w:rPr>
          <w:snapToGrid w:val="0"/>
          <w:color w:val="000000"/>
          <w:sz w:val="28"/>
          <w:szCs w:val="28"/>
        </w:rPr>
        <w:t xml:space="preserve">- </w:t>
      </w:r>
      <w:r w:rsidRPr="00954D2F">
        <w:rPr>
          <w:snapToGrid w:val="0"/>
          <w:color w:val="000000"/>
          <w:sz w:val="28"/>
          <w:szCs w:val="28"/>
        </w:rPr>
        <w:tab/>
        <w:t>реконструкция ГРС «Балабаново»</w:t>
      </w:r>
    </w:p>
    <w:p w14:paraId="335BB3C8" w14:textId="77777777" w:rsidR="002A6782" w:rsidRPr="00954D2F" w:rsidRDefault="002A6782" w:rsidP="002A6782">
      <w:pPr>
        <w:widowControl w:val="0"/>
        <w:tabs>
          <w:tab w:val="left" w:pos="-180"/>
        </w:tabs>
        <w:suppressAutoHyphens/>
        <w:autoSpaceDE w:val="0"/>
        <w:autoSpaceDN w:val="0"/>
        <w:adjustRightInd w:val="0"/>
        <w:ind w:firstLine="709"/>
        <w:rPr>
          <w:snapToGrid w:val="0"/>
          <w:color w:val="000000"/>
          <w:sz w:val="28"/>
          <w:szCs w:val="28"/>
        </w:rPr>
      </w:pPr>
      <w:r w:rsidRPr="00954D2F">
        <w:rPr>
          <w:snapToGrid w:val="0"/>
          <w:color w:val="000000"/>
          <w:sz w:val="28"/>
          <w:szCs w:val="28"/>
        </w:rPr>
        <w:t>-</w:t>
      </w:r>
      <w:r w:rsidRPr="00954D2F">
        <w:rPr>
          <w:snapToGrid w:val="0"/>
          <w:color w:val="000000"/>
          <w:sz w:val="28"/>
          <w:szCs w:val="28"/>
        </w:rPr>
        <w:tab/>
        <w:t>проведение диагностики (обеспечение безопасной эксплуатации) подземных газопроводов среднего давления центральной части города;</w:t>
      </w:r>
    </w:p>
    <w:p w14:paraId="600CDB11" w14:textId="77777777" w:rsidR="002A6782" w:rsidRPr="00954D2F" w:rsidRDefault="002A6782" w:rsidP="002A6782">
      <w:pPr>
        <w:widowControl w:val="0"/>
        <w:tabs>
          <w:tab w:val="left" w:pos="-180"/>
        </w:tabs>
        <w:suppressAutoHyphens/>
        <w:autoSpaceDE w:val="0"/>
        <w:autoSpaceDN w:val="0"/>
        <w:adjustRightInd w:val="0"/>
        <w:ind w:firstLine="709"/>
        <w:rPr>
          <w:snapToGrid w:val="0"/>
          <w:color w:val="000000"/>
          <w:sz w:val="28"/>
          <w:szCs w:val="28"/>
        </w:rPr>
      </w:pPr>
      <w:r w:rsidRPr="00954D2F">
        <w:rPr>
          <w:snapToGrid w:val="0"/>
          <w:color w:val="000000"/>
          <w:sz w:val="28"/>
          <w:szCs w:val="28"/>
        </w:rPr>
        <w:t>-</w:t>
      </w:r>
      <w:r w:rsidRPr="00954D2F">
        <w:rPr>
          <w:snapToGrid w:val="0"/>
          <w:color w:val="000000"/>
          <w:sz w:val="28"/>
          <w:szCs w:val="28"/>
        </w:rPr>
        <w:tab/>
        <w:t>осуществление технического диагностирования ГРП и ШРП;</w:t>
      </w:r>
    </w:p>
    <w:p w14:paraId="683D0C17" w14:textId="77777777" w:rsidR="002A6782" w:rsidRPr="00954D2F" w:rsidRDefault="002A6782" w:rsidP="000F5D8B">
      <w:pPr>
        <w:widowControl w:val="0"/>
        <w:tabs>
          <w:tab w:val="left" w:pos="-180"/>
        </w:tabs>
        <w:suppressAutoHyphens/>
        <w:autoSpaceDE w:val="0"/>
        <w:autoSpaceDN w:val="0"/>
        <w:adjustRightInd w:val="0"/>
        <w:ind w:firstLine="709"/>
        <w:rPr>
          <w:snapToGrid w:val="0"/>
          <w:color w:val="000000"/>
          <w:sz w:val="28"/>
          <w:szCs w:val="28"/>
        </w:rPr>
      </w:pPr>
      <w:r w:rsidRPr="00954D2F">
        <w:rPr>
          <w:snapToGrid w:val="0"/>
          <w:color w:val="000000"/>
          <w:sz w:val="28"/>
          <w:szCs w:val="28"/>
        </w:rPr>
        <w:t>-</w:t>
      </w:r>
      <w:r w:rsidRPr="00954D2F">
        <w:rPr>
          <w:snapToGrid w:val="0"/>
          <w:color w:val="000000"/>
          <w:sz w:val="28"/>
          <w:szCs w:val="28"/>
        </w:rPr>
        <w:tab/>
      </w:r>
      <w:proofErr w:type="spellStart"/>
      <w:r w:rsidRPr="00954D2F">
        <w:rPr>
          <w:snapToGrid w:val="0"/>
          <w:color w:val="000000"/>
          <w:sz w:val="28"/>
          <w:szCs w:val="28"/>
        </w:rPr>
        <w:t>закольцовка</w:t>
      </w:r>
      <w:proofErr w:type="spellEnd"/>
      <w:r w:rsidRPr="00954D2F">
        <w:rPr>
          <w:snapToGrid w:val="0"/>
          <w:color w:val="000000"/>
          <w:sz w:val="28"/>
          <w:szCs w:val="28"/>
        </w:rPr>
        <w:t xml:space="preserve"> существующих газопроводов среднего давления с целью увеличения надежности газоснабжения. </w:t>
      </w:r>
    </w:p>
    <w:p w14:paraId="6077637C" w14:textId="2E233236" w:rsidR="004D1AE1" w:rsidRPr="00954D2F" w:rsidRDefault="004D1AE1" w:rsidP="000F5D8B">
      <w:pPr>
        <w:pStyle w:val="a0"/>
        <w:rPr>
          <w:b/>
          <w:sz w:val="28"/>
          <w:szCs w:val="28"/>
          <w:lang w:val="ru-RU"/>
        </w:rPr>
      </w:pPr>
      <w:r w:rsidRPr="00954D2F">
        <w:rPr>
          <w:b/>
          <w:sz w:val="28"/>
          <w:szCs w:val="28"/>
          <w:lang w:val="ru-RU"/>
        </w:rPr>
        <w:t>Теплоснабжение</w:t>
      </w:r>
    </w:p>
    <w:p w14:paraId="008EB6F9" w14:textId="7E782A62" w:rsidR="00D66FE0" w:rsidRPr="008626ED" w:rsidRDefault="00D66FE0" w:rsidP="000F5D8B">
      <w:pPr>
        <w:pStyle w:val="a0"/>
        <w:rPr>
          <w:sz w:val="28"/>
          <w:szCs w:val="28"/>
          <w:lang w:val="ru-RU"/>
        </w:rPr>
      </w:pPr>
      <w:r w:rsidRPr="00954D2F">
        <w:rPr>
          <w:sz w:val="28"/>
          <w:szCs w:val="28"/>
          <w:lang w:val="ru-RU"/>
        </w:rPr>
        <w:t xml:space="preserve">Централизованное теплоснабжение жилищно-коммунального сектора (ЖКС) </w:t>
      </w:r>
      <w:r w:rsidR="00FE15DC" w:rsidRPr="00954D2F">
        <w:rPr>
          <w:sz w:val="28"/>
          <w:szCs w:val="28"/>
          <w:lang w:val="ru-RU"/>
        </w:rPr>
        <w:t xml:space="preserve">МО «Город </w:t>
      </w:r>
      <w:r w:rsidRPr="00954D2F">
        <w:rPr>
          <w:sz w:val="28"/>
          <w:szCs w:val="28"/>
          <w:lang w:val="ru-RU"/>
        </w:rPr>
        <w:t>Балабаново» осуществляется</w:t>
      </w:r>
      <w:r w:rsidRPr="008626ED">
        <w:rPr>
          <w:sz w:val="28"/>
          <w:szCs w:val="28"/>
          <w:lang w:val="ru-RU"/>
        </w:rPr>
        <w:t xml:space="preserve"> от отопительных </w:t>
      </w:r>
      <w:r w:rsidR="00645810" w:rsidRPr="008626ED">
        <w:rPr>
          <w:sz w:val="28"/>
          <w:szCs w:val="28"/>
          <w:lang w:val="ru-RU"/>
        </w:rPr>
        <w:t>котельных:</w:t>
      </w:r>
      <w:r w:rsidRPr="008626ED">
        <w:rPr>
          <w:sz w:val="28"/>
          <w:szCs w:val="28"/>
          <w:lang w:val="ru-RU"/>
        </w:rPr>
        <w:t xml:space="preserve"> </w:t>
      </w:r>
    </w:p>
    <w:p w14:paraId="00C54DA8" w14:textId="74243A9F" w:rsidR="00D66FE0" w:rsidRPr="00B83BAF" w:rsidRDefault="0044068D" w:rsidP="00B2566E">
      <w:pPr>
        <w:pStyle w:val="afff1"/>
        <w:numPr>
          <w:ilvl w:val="0"/>
          <w:numId w:val="17"/>
        </w:numPr>
        <w:suppressAutoHyphens/>
        <w:ind w:left="851" w:hanging="283"/>
        <w:rPr>
          <w:sz w:val="28"/>
          <w:szCs w:val="28"/>
        </w:rPr>
      </w:pPr>
      <w:r w:rsidRPr="00B83BAF">
        <w:rPr>
          <w:sz w:val="28"/>
          <w:szCs w:val="28"/>
        </w:rPr>
        <w:t xml:space="preserve">котельная ул. </w:t>
      </w:r>
      <w:proofErr w:type="spellStart"/>
      <w:r w:rsidR="00B2566E" w:rsidRPr="00B83BAF">
        <w:rPr>
          <w:sz w:val="28"/>
          <w:szCs w:val="28"/>
        </w:rPr>
        <w:t>Боровская</w:t>
      </w:r>
      <w:proofErr w:type="spellEnd"/>
      <w:r w:rsidRPr="00B83BAF">
        <w:rPr>
          <w:sz w:val="28"/>
          <w:szCs w:val="28"/>
        </w:rPr>
        <w:t>: установленная мощность – 1</w:t>
      </w:r>
      <w:r w:rsidR="00645810" w:rsidRPr="00B83BAF">
        <w:rPr>
          <w:sz w:val="28"/>
          <w:szCs w:val="28"/>
        </w:rPr>
        <w:t>6</w:t>
      </w:r>
      <w:r w:rsidRPr="00B83BAF">
        <w:rPr>
          <w:sz w:val="28"/>
          <w:szCs w:val="28"/>
        </w:rPr>
        <w:t>,</w:t>
      </w:r>
      <w:r w:rsidR="00645810" w:rsidRPr="00B83BAF">
        <w:rPr>
          <w:sz w:val="28"/>
          <w:szCs w:val="28"/>
        </w:rPr>
        <w:t>77 Г</w:t>
      </w:r>
      <w:r w:rsidR="00D66FE0" w:rsidRPr="00B83BAF">
        <w:rPr>
          <w:sz w:val="28"/>
          <w:szCs w:val="28"/>
        </w:rPr>
        <w:t>кал/час</w:t>
      </w:r>
      <w:r w:rsidR="00645810" w:rsidRPr="00B83BAF">
        <w:rPr>
          <w:sz w:val="28"/>
          <w:szCs w:val="28"/>
        </w:rPr>
        <w:t xml:space="preserve"> (19,5 МВт)</w:t>
      </w:r>
      <w:r w:rsidR="00B2566E" w:rsidRPr="00B83BAF">
        <w:rPr>
          <w:sz w:val="28"/>
          <w:szCs w:val="28"/>
        </w:rPr>
        <w:t>.</w:t>
      </w:r>
      <w:r w:rsidR="00645810" w:rsidRPr="00B83BAF">
        <w:rPr>
          <w:sz w:val="28"/>
          <w:szCs w:val="28"/>
        </w:rPr>
        <w:t xml:space="preserve"> Подключенная тепловая нагрузка (с учетом потерь и собственных нужд) 8,04 Гкал/час (9,33 МВт). </w:t>
      </w:r>
      <w:r w:rsidR="00B2566E" w:rsidRPr="00B83BAF">
        <w:rPr>
          <w:sz w:val="28"/>
          <w:szCs w:val="28"/>
        </w:rPr>
        <w:t xml:space="preserve">Эксплуатация с 1987 г. </w:t>
      </w:r>
      <w:r w:rsidR="00645810" w:rsidRPr="00B83BAF">
        <w:rPr>
          <w:sz w:val="28"/>
          <w:szCs w:val="28"/>
        </w:rPr>
        <w:t xml:space="preserve">Вид основного топлива </w:t>
      </w:r>
      <w:r w:rsidR="00B2566E" w:rsidRPr="00B83BAF">
        <w:rPr>
          <w:sz w:val="28"/>
          <w:szCs w:val="28"/>
        </w:rPr>
        <w:t xml:space="preserve">- </w:t>
      </w:r>
      <w:r w:rsidR="00645810" w:rsidRPr="00B83BAF">
        <w:rPr>
          <w:sz w:val="28"/>
          <w:szCs w:val="28"/>
        </w:rPr>
        <w:t>природный газ.</w:t>
      </w:r>
    </w:p>
    <w:p w14:paraId="5C33163E" w14:textId="05E18C0D" w:rsidR="00B2566E" w:rsidRPr="00B83BAF" w:rsidRDefault="00D66FE0" w:rsidP="00B2566E">
      <w:pPr>
        <w:pStyle w:val="afff1"/>
        <w:numPr>
          <w:ilvl w:val="0"/>
          <w:numId w:val="17"/>
        </w:numPr>
        <w:suppressAutoHyphens/>
        <w:rPr>
          <w:sz w:val="28"/>
          <w:szCs w:val="28"/>
        </w:rPr>
      </w:pPr>
      <w:r w:rsidRPr="00B83BAF">
        <w:rPr>
          <w:sz w:val="28"/>
          <w:szCs w:val="28"/>
        </w:rPr>
        <w:t>котельная ул.</w:t>
      </w:r>
      <w:r w:rsidR="008B2184" w:rsidRPr="00B83BAF">
        <w:rPr>
          <w:sz w:val="28"/>
          <w:szCs w:val="28"/>
        </w:rPr>
        <w:t xml:space="preserve"> </w:t>
      </w:r>
      <w:r w:rsidR="00B2566E" w:rsidRPr="00B83BAF">
        <w:rPr>
          <w:sz w:val="28"/>
          <w:szCs w:val="28"/>
        </w:rPr>
        <w:t>Лесная</w:t>
      </w:r>
      <w:r w:rsidRPr="00B83BAF">
        <w:rPr>
          <w:sz w:val="28"/>
          <w:szCs w:val="28"/>
        </w:rPr>
        <w:t>: установленная мощность</w:t>
      </w:r>
      <w:r w:rsidR="0044068D" w:rsidRPr="00B83BAF">
        <w:rPr>
          <w:sz w:val="28"/>
          <w:szCs w:val="28"/>
        </w:rPr>
        <w:t xml:space="preserve"> </w:t>
      </w:r>
      <w:r w:rsidR="00B2566E" w:rsidRPr="00B83BAF">
        <w:rPr>
          <w:sz w:val="28"/>
          <w:szCs w:val="28"/>
        </w:rPr>
        <w:t>17,2</w:t>
      </w:r>
      <w:r w:rsidR="0044068D" w:rsidRPr="00B83BAF">
        <w:rPr>
          <w:sz w:val="28"/>
          <w:szCs w:val="28"/>
        </w:rPr>
        <w:t xml:space="preserve"> </w:t>
      </w:r>
      <w:r w:rsidR="00886A96" w:rsidRPr="00B83BAF">
        <w:rPr>
          <w:sz w:val="28"/>
          <w:szCs w:val="28"/>
        </w:rPr>
        <w:t>Г</w:t>
      </w:r>
      <w:r w:rsidRPr="00B83BAF">
        <w:rPr>
          <w:sz w:val="28"/>
          <w:szCs w:val="28"/>
        </w:rPr>
        <w:t>кал/час</w:t>
      </w:r>
      <w:r w:rsidR="00B2566E" w:rsidRPr="00B83BAF">
        <w:rPr>
          <w:sz w:val="28"/>
          <w:szCs w:val="28"/>
        </w:rPr>
        <w:t xml:space="preserve"> (20 МВт). Подключенная тепловая нагрузка (с учетом потерь и собственных нужд) 14,63 Гкал/час (17 МВт). Эксплуатация с 1996 г. В 2018 году произведена реконструкция. Вид основного топлива - природный газ.</w:t>
      </w:r>
    </w:p>
    <w:p w14:paraId="29F3F110" w14:textId="6309BD40" w:rsidR="00886A96" w:rsidRPr="00B83BAF" w:rsidRDefault="00886A96" w:rsidP="00886A96">
      <w:pPr>
        <w:pStyle w:val="afff1"/>
        <w:numPr>
          <w:ilvl w:val="0"/>
          <w:numId w:val="17"/>
        </w:numPr>
        <w:suppressAutoHyphens/>
        <w:rPr>
          <w:sz w:val="28"/>
          <w:szCs w:val="28"/>
        </w:rPr>
      </w:pPr>
      <w:r w:rsidRPr="00B83BAF">
        <w:rPr>
          <w:sz w:val="28"/>
          <w:szCs w:val="28"/>
        </w:rPr>
        <w:t>котельная ул. Южная: установленная м</w:t>
      </w:r>
      <w:r w:rsidR="002562C6" w:rsidRPr="00B83BAF">
        <w:rPr>
          <w:sz w:val="28"/>
          <w:szCs w:val="28"/>
        </w:rPr>
        <w:t>ощность 6,879 Гкал/час</w:t>
      </w:r>
      <w:r w:rsidRPr="00B83BAF">
        <w:rPr>
          <w:sz w:val="28"/>
          <w:szCs w:val="28"/>
        </w:rPr>
        <w:t xml:space="preserve"> (8 МВт). Подключенная тепловая нагрузка (с учетом потерь и собственных нужд) 5,36 Гкал/час (6,23 МВт). Эксплуатация с 2018 г. Вид основного топлива - природный газ.</w:t>
      </w:r>
    </w:p>
    <w:p w14:paraId="547DF9AC" w14:textId="7A97570D" w:rsidR="00886A96" w:rsidRPr="008626ED" w:rsidRDefault="00D66FE0" w:rsidP="00886A96">
      <w:pPr>
        <w:pStyle w:val="afff1"/>
        <w:numPr>
          <w:ilvl w:val="0"/>
          <w:numId w:val="17"/>
        </w:numPr>
        <w:suppressAutoHyphens/>
        <w:rPr>
          <w:sz w:val="28"/>
          <w:szCs w:val="28"/>
        </w:rPr>
      </w:pPr>
      <w:r w:rsidRPr="008626ED">
        <w:rPr>
          <w:sz w:val="28"/>
          <w:szCs w:val="28"/>
        </w:rPr>
        <w:t>Микрорайон ул. Московской отапливается от котель</w:t>
      </w:r>
      <w:r w:rsidR="008B2184" w:rsidRPr="008626ED">
        <w:rPr>
          <w:sz w:val="28"/>
          <w:szCs w:val="28"/>
        </w:rPr>
        <w:t xml:space="preserve">ной с установочной мощностью </w:t>
      </w:r>
      <w:r w:rsidR="00113987" w:rsidRPr="00113987">
        <w:rPr>
          <w:sz w:val="28"/>
          <w:szCs w:val="28"/>
        </w:rPr>
        <w:t>7</w:t>
      </w:r>
      <w:r w:rsidR="00886A96" w:rsidRPr="00113987">
        <w:rPr>
          <w:sz w:val="28"/>
          <w:szCs w:val="28"/>
        </w:rPr>
        <w:t>,</w:t>
      </w:r>
      <w:r w:rsidR="00113987" w:rsidRPr="00113987">
        <w:rPr>
          <w:sz w:val="28"/>
          <w:szCs w:val="28"/>
        </w:rPr>
        <w:t>74</w:t>
      </w:r>
      <w:r w:rsidR="008B2184" w:rsidRPr="008626ED">
        <w:rPr>
          <w:sz w:val="28"/>
          <w:szCs w:val="28"/>
        </w:rPr>
        <w:t xml:space="preserve"> </w:t>
      </w:r>
      <w:r w:rsidR="00886A96" w:rsidRPr="008626ED">
        <w:rPr>
          <w:sz w:val="28"/>
          <w:szCs w:val="28"/>
        </w:rPr>
        <w:t>Г</w:t>
      </w:r>
      <w:r w:rsidRPr="008626ED">
        <w:rPr>
          <w:sz w:val="28"/>
          <w:szCs w:val="28"/>
        </w:rPr>
        <w:t>кал/час</w:t>
      </w:r>
      <w:r w:rsidR="00886A96" w:rsidRPr="008626ED">
        <w:rPr>
          <w:sz w:val="28"/>
          <w:szCs w:val="28"/>
        </w:rPr>
        <w:t xml:space="preserve"> (</w:t>
      </w:r>
      <w:r w:rsidR="00CE687D">
        <w:rPr>
          <w:sz w:val="28"/>
          <w:szCs w:val="28"/>
        </w:rPr>
        <w:t>9</w:t>
      </w:r>
      <w:r w:rsidR="00886A96" w:rsidRPr="008626ED">
        <w:rPr>
          <w:sz w:val="28"/>
          <w:szCs w:val="28"/>
        </w:rPr>
        <w:t xml:space="preserve"> МВт). Подключенная тепловая нагрузка (с учетом потерь и собственных нужд) </w:t>
      </w:r>
      <w:r w:rsidR="00CE687D">
        <w:rPr>
          <w:sz w:val="28"/>
          <w:szCs w:val="28"/>
        </w:rPr>
        <w:t>7,734</w:t>
      </w:r>
      <w:r w:rsidR="00886A96" w:rsidRPr="008626ED">
        <w:rPr>
          <w:sz w:val="28"/>
          <w:szCs w:val="28"/>
        </w:rPr>
        <w:t xml:space="preserve"> </w:t>
      </w:r>
      <w:r w:rsidR="00886A96" w:rsidRPr="008626ED">
        <w:rPr>
          <w:sz w:val="28"/>
          <w:szCs w:val="28"/>
        </w:rPr>
        <w:lastRenderedPageBreak/>
        <w:t xml:space="preserve">Гкал/час (7,57 МВт). Эксплуатация с </w:t>
      </w:r>
      <w:r w:rsidR="00CE687D">
        <w:rPr>
          <w:sz w:val="28"/>
          <w:szCs w:val="28"/>
        </w:rPr>
        <w:t>2021</w:t>
      </w:r>
      <w:r w:rsidR="00886A96" w:rsidRPr="008626ED">
        <w:rPr>
          <w:sz w:val="28"/>
          <w:szCs w:val="28"/>
        </w:rPr>
        <w:t xml:space="preserve"> г. Вид основного топлива - природный газ.</w:t>
      </w:r>
    </w:p>
    <w:p w14:paraId="53C9FFFA" w14:textId="272E9AEA" w:rsidR="00886A96" w:rsidRPr="00B83BAF" w:rsidRDefault="008B2184" w:rsidP="00886A96">
      <w:pPr>
        <w:pStyle w:val="afff1"/>
        <w:numPr>
          <w:ilvl w:val="0"/>
          <w:numId w:val="17"/>
        </w:numPr>
        <w:suppressAutoHyphens/>
        <w:ind w:left="851" w:hanging="283"/>
        <w:rPr>
          <w:sz w:val="28"/>
          <w:szCs w:val="28"/>
        </w:rPr>
      </w:pPr>
      <w:r w:rsidRPr="00B83BAF">
        <w:rPr>
          <w:sz w:val="28"/>
          <w:szCs w:val="28"/>
        </w:rPr>
        <w:t xml:space="preserve">Микрорайон ул. </w:t>
      </w:r>
      <w:r w:rsidR="00D66FE0" w:rsidRPr="00B83BAF">
        <w:rPr>
          <w:sz w:val="28"/>
          <w:szCs w:val="28"/>
        </w:rPr>
        <w:t>Коммунальная отапливается от котельной с установленной мощностью 2,</w:t>
      </w:r>
      <w:r w:rsidR="00886A96" w:rsidRPr="00B83BAF">
        <w:rPr>
          <w:sz w:val="28"/>
          <w:szCs w:val="28"/>
        </w:rPr>
        <w:t>3</w:t>
      </w:r>
      <w:r w:rsidR="00D66FE0" w:rsidRPr="00B83BAF">
        <w:rPr>
          <w:sz w:val="28"/>
          <w:szCs w:val="28"/>
        </w:rPr>
        <w:t> </w:t>
      </w:r>
      <w:r w:rsidR="00886A96" w:rsidRPr="00B83BAF">
        <w:rPr>
          <w:sz w:val="28"/>
          <w:szCs w:val="28"/>
        </w:rPr>
        <w:t>Гкал</w:t>
      </w:r>
      <w:r w:rsidR="00D66FE0" w:rsidRPr="00B83BAF">
        <w:rPr>
          <w:sz w:val="28"/>
          <w:szCs w:val="28"/>
        </w:rPr>
        <w:t>/ч</w:t>
      </w:r>
      <w:r w:rsidRPr="00B83BAF">
        <w:rPr>
          <w:sz w:val="28"/>
          <w:szCs w:val="28"/>
        </w:rPr>
        <w:t>ас</w:t>
      </w:r>
      <w:r w:rsidR="00886A96" w:rsidRPr="00B83BAF">
        <w:rPr>
          <w:sz w:val="28"/>
          <w:szCs w:val="28"/>
        </w:rPr>
        <w:t xml:space="preserve"> (2,675 МВт). Подключенная тепловая нагрузка (с учетом поте</w:t>
      </w:r>
      <w:r w:rsidR="002562C6" w:rsidRPr="00B83BAF">
        <w:rPr>
          <w:sz w:val="28"/>
          <w:szCs w:val="28"/>
        </w:rPr>
        <w:t xml:space="preserve">рь и собственных нужд) </w:t>
      </w:r>
      <w:r w:rsidR="00886A96" w:rsidRPr="00B83BAF">
        <w:rPr>
          <w:sz w:val="28"/>
          <w:szCs w:val="28"/>
        </w:rPr>
        <w:t>1,046 Гкал/час (1,216 МВт). Вид основного топлива - природный газ.</w:t>
      </w:r>
      <w:r w:rsidR="00D672D0" w:rsidRPr="00B83BAF">
        <w:rPr>
          <w:sz w:val="28"/>
          <w:szCs w:val="28"/>
        </w:rPr>
        <w:t xml:space="preserve"> В 2019 году была произвед</w:t>
      </w:r>
      <w:r w:rsidR="000021AD" w:rsidRPr="00B83BAF">
        <w:rPr>
          <w:sz w:val="28"/>
          <w:szCs w:val="28"/>
        </w:rPr>
        <w:t>е</w:t>
      </w:r>
      <w:r w:rsidR="00D672D0" w:rsidRPr="00B83BAF">
        <w:rPr>
          <w:sz w:val="28"/>
          <w:szCs w:val="28"/>
        </w:rPr>
        <w:t>на модернизация.</w:t>
      </w:r>
    </w:p>
    <w:p w14:paraId="38C14116" w14:textId="492761D0" w:rsidR="00D672D0" w:rsidRPr="008626ED" w:rsidRDefault="00D66FE0" w:rsidP="00D672D0">
      <w:pPr>
        <w:pStyle w:val="afff1"/>
        <w:numPr>
          <w:ilvl w:val="0"/>
          <w:numId w:val="17"/>
        </w:numPr>
        <w:suppressAutoHyphens/>
        <w:rPr>
          <w:sz w:val="28"/>
          <w:szCs w:val="28"/>
        </w:rPr>
      </w:pPr>
      <w:r w:rsidRPr="008626ED">
        <w:rPr>
          <w:sz w:val="28"/>
          <w:szCs w:val="28"/>
        </w:rPr>
        <w:t>Ул. Шоссейная и ул. Зеленая отапливается котельной на ул. Зеленой</w:t>
      </w:r>
      <w:r w:rsidR="00D672D0" w:rsidRPr="008626ED">
        <w:rPr>
          <w:sz w:val="28"/>
          <w:szCs w:val="28"/>
        </w:rPr>
        <w:t xml:space="preserve"> с установочной мощностью 2,0 Гкал/час (2,326 МВт). Подключенная тепловая нагрузка (с учетом потерь и собственных нужд) 1,27 Гкал/час (1,45 МВт). Вид основного топлива - природный газ. В 2018 году произведена модернизация.</w:t>
      </w:r>
    </w:p>
    <w:p w14:paraId="2133BD60" w14:textId="23197293" w:rsidR="00D672D0" w:rsidRPr="00FE3DEB" w:rsidRDefault="00A157F2" w:rsidP="00FE3DEB">
      <w:pPr>
        <w:pStyle w:val="afff1"/>
        <w:numPr>
          <w:ilvl w:val="0"/>
          <w:numId w:val="17"/>
        </w:numPr>
        <w:suppressAutoHyphens/>
        <w:rPr>
          <w:sz w:val="28"/>
          <w:szCs w:val="28"/>
        </w:rPr>
      </w:pPr>
      <w:r w:rsidRPr="00FE3DEB">
        <w:rPr>
          <w:sz w:val="28"/>
          <w:szCs w:val="28"/>
        </w:rPr>
        <w:t xml:space="preserve"> </w:t>
      </w:r>
      <w:r w:rsidR="00D66FE0" w:rsidRPr="00FE3DEB">
        <w:rPr>
          <w:sz w:val="28"/>
          <w:szCs w:val="28"/>
        </w:rPr>
        <w:t>Ул. Дзержинского отапливается котельной на ул. Дзержинско</w:t>
      </w:r>
      <w:r w:rsidR="00D672D0" w:rsidRPr="00FE3DEB">
        <w:rPr>
          <w:sz w:val="28"/>
          <w:szCs w:val="28"/>
        </w:rPr>
        <w:t>го с установочной мощностью 2</w:t>
      </w:r>
      <w:r w:rsidR="000021AD" w:rsidRPr="00FE3DEB">
        <w:rPr>
          <w:sz w:val="28"/>
          <w:szCs w:val="28"/>
        </w:rPr>
        <w:t>6</w:t>
      </w:r>
      <w:r w:rsidR="00D672D0" w:rsidRPr="00FE3DEB">
        <w:rPr>
          <w:sz w:val="28"/>
          <w:szCs w:val="28"/>
        </w:rPr>
        <w:t>,</w:t>
      </w:r>
      <w:r w:rsidR="000021AD" w:rsidRPr="00FE3DEB">
        <w:rPr>
          <w:sz w:val="28"/>
          <w:szCs w:val="28"/>
        </w:rPr>
        <w:t>9</w:t>
      </w:r>
      <w:r w:rsidR="00D672D0" w:rsidRPr="00FE3DEB">
        <w:rPr>
          <w:sz w:val="28"/>
          <w:szCs w:val="28"/>
        </w:rPr>
        <w:t xml:space="preserve"> Гкал/час (</w:t>
      </w:r>
      <w:r w:rsidR="000021AD" w:rsidRPr="00FE3DEB">
        <w:rPr>
          <w:sz w:val="28"/>
          <w:szCs w:val="28"/>
        </w:rPr>
        <w:t>31</w:t>
      </w:r>
      <w:r w:rsidR="00D672D0" w:rsidRPr="00FE3DEB">
        <w:rPr>
          <w:sz w:val="28"/>
          <w:szCs w:val="28"/>
        </w:rPr>
        <w:t>,2</w:t>
      </w:r>
      <w:r w:rsidR="000021AD" w:rsidRPr="00FE3DEB">
        <w:rPr>
          <w:sz w:val="28"/>
          <w:szCs w:val="28"/>
        </w:rPr>
        <w:t>85</w:t>
      </w:r>
      <w:r w:rsidR="00D672D0" w:rsidRPr="00FE3DEB">
        <w:rPr>
          <w:sz w:val="28"/>
          <w:szCs w:val="28"/>
        </w:rPr>
        <w:t xml:space="preserve"> МВт). Подключенная тепловая нагрузка (с учетом потерь и собственных нужд) 1</w:t>
      </w:r>
      <w:r w:rsidR="000021AD" w:rsidRPr="00FE3DEB">
        <w:rPr>
          <w:sz w:val="28"/>
          <w:szCs w:val="28"/>
        </w:rPr>
        <w:t>3</w:t>
      </w:r>
      <w:r w:rsidR="00D672D0" w:rsidRPr="00FE3DEB">
        <w:rPr>
          <w:sz w:val="28"/>
          <w:szCs w:val="28"/>
        </w:rPr>
        <w:t>,</w:t>
      </w:r>
      <w:r w:rsidR="000021AD" w:rsidRPr="00FE3DEB">
        <w:rPr>
          <w:sz w:val="28"/>
          <w:szCs w:val="28"/>
        </w:rPr>
        <w:t>65</w:t>
      </w:r>
      <w:r w:rsidR="00D672D0" w:rsidRPr="00FE3DEB">
        <w:rPr>
          <w:sz w:val="28"/>
          <w:szCs w:val="28"/>
        </w:rPr>
        <w:t xml:space="preserve"> Гкал/час (15</w:t>
      </w:r>
      <w:r w:rsidR="000021AD" w:rsidRPr="00FE3DEB">
        <w:rPr>
          <w:sz w:val="28"/>
          <w:szCs w:val="28"/>
        </w:rPr>
        <w:t>,56</w:t>
      </w:r>
      <w:r w:rsidR="00D672D0" w:rsidRPr="00FE3DEB">
        <w:rPr>
          <w:sz w:val="28"/>
          <w:szCs w:val="28"/>
        </w:rPr>
        <w:t xml:space="preserve"> МВт). Вид основного топлива - природный газ. В 201</w:t>
      </w:r>
      <w:r w:rsidR="000021AD" w:rsidRPr="00FE3DEB">
        <w:rPr>
          <w:sz w:val="28"/>
          <w:szCs w:val="28"/>
        </w:rPr>
        <w:t>6</w:t>
      </w:r>
      <w:r w:rsidR="00D672D0" w:rsidRPr="00FE3DEB">
        <w:rPr>
          <w:sz w:val="28"/>
          <w:szCs w:val="28"/>
        </w:rPr>
        <w:t xml:space="preserve"> году произведена модернизация.</w:t>
      </w:r>
    </w:p>
    <w:p w14:paraId="7093590B" w14:textId="77777777" w:rsidR="006F4405" w:rsidRDefault="006F4405" w:rsidP="00A157F2">
      <w:pPr>
        <w:ind w:firstLine="709"/>
        <w:rPr>
          <w:b/>
          <w:sz w:val="28"/>
          <w:szCs w:val="28"/>
        </w:rPr>
      </w:pPr>
    </w:p>
    <w:p w14:paraId="08832A12" w14:textId="30ABED58" w:rsidR="00463C17" w:rsidRPr="00954D2F" w:rsidRDefault="00463C17" w:rsidP="00A157F2">
      <w:pPr>
        <w:ind w:firstLine="709"/>
        <w:rPr>
          <w:b/>
          <w:sz w:val="28"/>
          <w:szCs w:val="28"/>
        </w:rPr>
      </w:pPr>
      <w:r w:rsidRPr="00954D2F">
        <w:rPr>
          <w:b/>
          <w:sz w:val="28"/>
          <w:szCs w:val="28"/>
        </w:rPr>
        <w:t>Проектное положение.</w:t>
      </w:r>
    </w:p>
    <w:p w14:paraId="5226AC46" w14:textId="77777777" w:rsidR="00463C17" w:rsidRPr="006F4405" w:rsidRDefault="00463C17" w:rsidP="00A157F2">
      <w:pPr>
        <w:ind w:firstLine="709"/>
        <w:rPr>
          <w:sz w:val="6"/>
          <w:szCs w:val="6"/>
        </w:rPr>
      </w:pPr>
    </w:p>
    <w:p w14:paraId="2AF1BCB2" w14:textId="77777777" w:rsidR="00463C17" w:rsidRPr="00954D2F" w:rsidRDefault="00463C17" w:rsidP="00A157F2">
      <w:pPr>
        <w:pStyle w:val="211"/>
        <w:tabs>
          <w:tab w:val="left" w:pos="-180"/>
        </w:tabs>
        <w:autoSpaceDE w:val="0"/>
        <w:spacing w:before="0" w:after="0"/>
        <w:jc w:val="both"/>
        <w:rPr>
          <w:sz w:val="28"/>
          <w:szCs w:val="28"/>
        </w:rPr>
      </w:pPr>
      <w:r w:rsidRPr="00954D2F">
        <w:rPr>
          <w:sz w:val="28"/>
          <w:szCs w:val="28"/>
        </w:rPr>
        <w:t>Настоящий раздел разработан на основании задания и технико-экономических показателей к нему, рекомендаций нормативной документации и материалов заказчика.</w:t>
      </w:r>
    </w:p>
    <w:p w14:paraId="16E0CF6F" w14:textId="77777777" w:rsidR="00463C17" w:rsidRPr="00954D2F" w:rsidRDefault="00463C17" w:rsidP="00463C17">
      <w:pPr>
        <w:ind w:firstLine="709"/>
        <w:rPr>
          <w:sz w:val="28"/>
          <w:szCs w:val="28"/>
        </w:rPr>
      </w:pPr>
      <w:r w:rsidRPr="00954D2F">
        <w:rPr>
          <w:sz w:val="28"/>
          <w:szCs w:val="28"/>
        </w:rPr>
        <w:t>Теплоснабжением обеспечиваются все объекты жилищно-коммунального сектора: существующие, сохраняемые, реконструируемые и нового строительства по всем видам обеспечения (отопление, вентиляция, горячее водоснабжение).</w:t>
      </w:r>
    </w:p>
    <w:p w14:paraId="498295D6" w14:textId="77777777" w:rsidR="00463C17" w:rsidRPr="00954D2F" w:rsidRDefault="00463C17" w:rsidP="00463C17">
      <w:pPr>
        <w:ind w:firstLine="709"/>
        <w:rPr>
          <w:sz w:val="28"/>
          <w:szCs w:val="28"/>
        </w:rPr>
      </w:pPr>
      <w:r w:rsidRPr="00954D2F">
        <w:rPr>
          <w:sz w:val="28"/>
          <w:szCs w:val="28"/>
        </w:rPr>
        <w:t>Климатологические данные:</w:t>
      </w:r>
    </w:p>
    <w:p w14:paraId="31BB1BA5" w14:textId="77777777" w:rsidR="00463C17" w:rsidRPr="00954D2F" w:rsidRDefault="00463C17" w:rsidP="00463C17">
      <w:pPr>
        <w:ind w:firstLine="709"/>
        <w:rPr>
          <w:sz w:val="28"/>
          <w:szCs w:val="28"/>
        </w:rPr>
      </w:pPr>
      <w:r w:rsidRPr="00954D2F">
        <w:rPr>
          <w:sz w:val="28"/>
          <w:szCs w:val="28"/>
        </w:rPr>
        <w:t>Расчетная температура наружного воздуха для проектирования отопления – минус 27 С</w:t>
      </w:r>
      <w:proofErr w:type="gramStart"/>
      <w:r w:rsidRPr="00954D2F">
        <w:rPr>
          <w:sz w:val="28"/>
          <w:szCs w:val="28"/>
          <w:vertAlign w:val="superscript"/>
        </w:rPr>
        <w:t>0</w:t>
      </w:r>
      <w:proofErr w:type="gramEnd"/>
      <w:r w:rsidRPr="00954D2F">
        <w:rPr>
          <w:sz w:val="28"/>
          <w:szCs w:val="28"/>
        </w:rPr>
        <w:t>.</w:t>
      </w:r>
    </w:p>
    <w:p w14:paraId="722047CE" w14:textId="77777777" w:rsidR="00463C17" w:rsidRPr="00954D2F" w:rsidRDefault="00463C17" w:rsidP="00952B14">
      <w:pPr>
        <w:ind w:firstLine="709"/>
        <w:rPr>
          <w:sz w:val="28"/>
          <w:szCs w:val="28"/>
        </w:rPr>
      </w:pPr>
      <w:r w:rsidRPr="00954D2F">
        <w:rPr>
          <w:sz w:val="28"/>
          <w:szCs w:val="28"/>
        </w:rPr>
        <w:t>Продолжительность отопительного периода – 210 суток.</w:t>
      </w:r>
    </w:p>
    <w:p w14:paraId="3DD9D035" w14:textId="77777777" w:rsidR="00952B14" w:rsidRPr="00784FF7" w:rsidRDefault="00952B14" w:rsidP="00952B14">
      <w:pPr>
        <w:ind w:firstLine="709"/>
        <w:jc w:val="center"/>
        <w:rPr>
          <w:sz w:val="6"/>
          <w:szCs w:val="6"/>
        </w:rPr>
      </w:pPr>
    </w:p>
    <w:p w14:paraId="05886041" w14:textId="569C1B8D" w:rsidR="00463C17" w:rsidRPr="00954D2F" w:rsidRDefault="00463C17" w:rsidP="00952B14">
      <w:pPr>
        <w:ind w:firstLine="709"/>
        <w:jc w:val="center"/>
        <w:rPr>
          <w:b/>
          <w:i/>
        </w:rPr>
      </w:pPr>
      <w:r w:rsidRPr="00954D2F">
        <w:rPr>
          <w:b/>
          <w:i/>
        </w:rPr>
        <w:t>Потребность тепла</w:t>
      </w:r>
      <w:r w:rsidR="00952B14" w:rsidRPr="00954D2F">
        <w:rPr>
          <w:b/>
          <w:i/>
        </w:rPr>
        <w:t xml:space="preserve"> для нового строительства</w:t>
      </w:r>
    </w:p>
    <w:p w14:paraId="57BC3382" w14:textId="4567AECF" w:rsidR="00A909A4" w:rsidRPr="00954D2F" w:rsidRDefault="00A909A4" w:rsidP="00A909A4">
      <w:pPr>
        <w:pStyle w:val="a0"/>
        <w:keepNext/>
        <w:spacing w:before="120"/>
        <w:jc w:val="right"/>
        <w:rPr>
          <w:b/>
          <w:i/>
          <w:szCs w:val="28"/>
          <w:lang w:val="ru-RU"/>
        </w:rPr>
      </w:pPr>
      <w:r w:rsidRPr="00954D2F">
        <w:rPr>
          <w:b/>
          <w:i/>
          <w:szCs w:val="28"/>
          <w:lang w:val="ru-RU"/>
        </w:rPr>
        <w:t>Таблица 2.11</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firstRow="0" w:lastRow="0" w:firstColumn="0" w:lastColumn="0" w:noHBand="0" w:noVBand="0"/>
      </w:tblPr>
      <w:tblGrid>
        <w:gridCol w:w="1511"/>
        <w:gridCol w:w="1511"/>
        <w:gridCol w:w="1283"/>
        <w:gridCol w:w="995"/>
        <w:gridCol w:w="1566"/>
        <w:gridCol w:w="1280"/>
        <w:gridCol w:w="1424"/>
      </w:tblGrid>
      <w:tr w:rsidR="00463C17" w:rsidRPr="00954D2F" w14:paraId="167B88ED" w14:textId="77777777" w:rsidTr="00FE15DC">
        <w:trPr>
          <w:trHeight w:val="330"/>
        </w:trPr>
        <w:tc>
          <w:tcPr>
            <w:tcW w:w="789" w:type="pct"/>
            <w:vMerge w:val="restart"/>
            <w:shd w:val="clear" w:color="auto" w:fill="D9D9D9" w:themeFill="background1" w:themeFillShade="D9"/>
          </w:tcPr>
          <w:p w14:paraId="709CD23F" w14:textId="77777777" w:rsidR="00463C17" w:rsidRPr="00954D2F" w:rsidRDefault="00463C17" w:rsidP="003841D1">
            <w:pPr>
              <w:snapToGrid w:val="0"/>
              <w:jc w:val="center"/>
              <w:rPr>
                <w:b/>
              </w:rPr>
            </w:pPr>
            <w:r w:rsidRPr="00954D2F">
              <w:rPr>
                <w:b/>
              </w:rPr>
              <w:t>Номер площадки</w:t>
            </w:r>
          </w:p>
        </w:tc>
        <w:tc>
          <w:tcPr>
            <w:tcW w:w="789" w:type="pct"/>
            <w:vMerge w:val="restart"/>
            <w:shd w:val="clear" w:color="auto" w:fill="D9D9D9" w:themeFill="background1" w:themeFillShade="D9"/>
          </w:tcPr>
          <w:p w14:paraId="4B3AA4E9" w14:textId="77777777" w:rsidR="00463C17" w:rsidRPr="00954D2F" w:rsidRDefault="00463C17" w:rsidP="003841D1">
            <w:pPr>
              <w:snapToGrid w:val="0"/>
              <w:ind w:left="-114" w:right="-81"/>
              <w:jc w:val="center"/>
              <w:rPr>
                <w:b/>
                <w:vertAlign w:val="superscript"/>
              </w:rPr>
            </w:pPr>
            <w:r w:rsidRPr="00954D2F">
              <w:rPr>
                <w:b/>
              </w:rPr>
              <w:t>Жилищный фонд, м</w:t>
            </w:r>
            <w:proofErr w:type="gramStart"/>
            <w:r w:rsidRPr="00954D2F">
              <w:rPr>
                <w:b/>
                <w:vertAlign w:val="superscript"/>
              </w:rPr>
              <w:t>2</w:t>
            </w:r>
            <w:proofErr w:type="gramEnd"/>
          </w:p>
        </w:tc>
        <w:tc>
          <w:tcPr>
            <w:tcW w:w="670" w:type="pct"/>
            <w:vMerge w:val="restart"/>
            <w:shd w:val="clear" w:color="auto" w:fill="D9D9D9" w:themeFill="background1" w:themeFillShade="D9"/>
          </w:tcPr>
          <w:p w14:paraId="23D55962" w14:textId="0B59A4AB" w:rsidR="00463C17" w:rsidRPr="00954D2F" w:rsidRDefault="00463C17" w:rsidP="003841D1">
            <w:pPr>
              <w:snapToGrid w:val="0"/>
              <w:ind w:firstLine="19"/>
              <w:jc w:val="center"/>
              <w:rPr>
                <w:b/>
                <w:vertAlign w:val="superscript"/>
              </w:rPr>
            </w:pPr>
            <w:r w:rsidRPr="00954D2F">
              <w:rPr>
                <w:b/>
              </w:rPr>
              <w:t>Строит</w:t>
            </w:r>
            <w:proofErr w:type="gramStart"/>
            <w:r w:rsidRPr="00954D2F">
              <w:rPr>
                <w:b/>
              </w:rPr>
              <w:t>.</w:t>
            </w:r>
            <w:proofErr w:type="gramEnd"/>
            <w:r w:rsidRPr="00954D2F">
              <w:rPr>
                <w:b/>
              </w:rPr>
              <w:t xml:space="preserve"> </w:t>
            </w:r>
            <w:proofErr w:type="gramStart"/>
            <w:r w:rsidRPr="00954D2F">
              <w:rPr>
                <w:b/>
              </w:rPr>
              <w:t>о</w:t>
            </w:r>
            <w:proofErr w:type="gramEnd"/>
            <w:r w:rsidRPr="00954D2F">
              <w:rPr>
                <w:b/>
              </w:rPr>
              <w:t>бъем, м</w:t>
            </w:r>
            <w:r w:rsidRPr="00954D2F">
              <w:rPr>
                <w:b/>
                <w:vertAlign w:val="superscript"/>
              </w:rPr>
              <w:t>3</w:t>
            </w:r>
          </w:p>
        </w:tc>
        <w:tc>
          <w:tcPr>
            <w:tcW w:w="2751" w:type="pct"/>
            <w:gridSpan w:val="4"/>
            <w:shd w:val="clear" w:color="auto" w:fill="D9D9D9" w:themeFill="background1" w:themeFillShade="D9"/>
            <w:vAlign w:val="bottom"/>
          </w:tcPr>
          <w:p w14:paraId="4AD2DD2B" w14:textId="77777777" w:rsidR="00463C17" w:rsidRPr="00954D2F" w:rsidRDefault="00463C17" w:rsidP="003841D1">
            <w:pPr>
              <w:snapToGrid w:val="0"/>
              <w:ind w:firstLine="709"/>
              <w:jc w:val="center"/>
              <w:rPr>
                <w:b/>
              </w:rPr>
            </w:pPr>
            <w:r w:rsidRPr="00954D2F">
              <w:rPr>
                <w:b/>
              </w:rPr>
              <w:t>Нагрузка на, Гкал/час</w:t>
            </w:r>
          </w:p>
        </w:tc>
      </w:tr>
      <w:tr w:rsidR="00463C17" w:rsidRPr="00954D2F" w14:paraId="236C2482" w14:textId="77777777" w:rsidTr="00FE15DC">
        <w:trPr>
          <w:trHeight w:val="367"/>
        </w:trPr>
        <w:tc>
          <w:tcPr>
            <w:tcW w:w="789" w:type="pct"/>
            <w:vMerge/>
            <w:shd w:val="clear" w:color="auto" w:fill="D9D9D9" w:themeFill="background1" w:themeFillShade="D9"/>
            <w:vAlign w:val="bottom"/>
          </w:tcPr>
          <w:p w14:paraId="1C409875" w14:textId="77777777" w:rsidR="00463C17" w:rsidRPr="00954D2F" w:rsidRDefault="00463C17" w:rsidP="003841D1">
            <w:pPr>
              <w:snapToGrid w:val="0"/>
              <w:jc w:val="center"/>
              <w:rPr>
                <w:b/>
                <w:sz w:val="20"/>
                <w:szCs w:val="20"/>
              </w:rPr>
            </w:pPr>
          </w:p>
        </w:tc>
        <w:tc>
          <w:tcPr>
            <w:tcW w:w="789" w:type="pct"/>
            <w:vMerge/>
            <w:shd w:val="clear" w:color="auto" w:fill="D9D9D9" w:themeFill="background1" w:themeFillShade="D9"/>
            <w:vAlign w:val="bottom"/>
          </w:tcPr>
          <w:p w14:paraId="7525885B" w14:textId="77777777" w:rsidR="00463C17" w:rsidRPr="00954D2F" w:rsidRDefault="00463C17" w:rsidP="003841D1">
            <w:pPr>
              <w:snapToGrid w:val="0"/>
              <w:jc w:val="center"/>
            </w:pPr>
          </w:p>
        </w:tc>
        <w:tc>
          <w:tcPr>
            <w:tcW w:w="670" w:type="pct"/>
            <w:vMerge/>
            <w:shd w:val="clear" w:color="auto" w:fill="D9D9D9" w:themeFill="background1" w:themeFillShade="D9"/>
            <w:vAlign w:val="bottom"/>
          </w:tcPr>
          <w:p w14:paraId="3BED12AE" w14:textId="77777777" w:rsidR="00463C17" w:rsidRPr="00954D2F" w:rsidRDefault="00463C17" w:rsidP="003841D1">
            <w:pPr>
              <w:snapToGrid w:val="0"/>
              <w:ind w:firstLine="19"/>
              <w:jc w:val="center"/>
            </w:pPr>
          </w:p>
        </w:tc>
        <w:tc>
          <w:tcPr>
            <w:tcW w:w="520" w:type="pct"/>
            <w:shd w:val="clear" w:color="auto" w:fill="D9D9D9" w:themeFill="background1" w:themeFillShade="D9"/>
          </w:tcPr>
          <w:p w14:paraId="10F26E5D" w14:textId="77777777" w:rsidR="00463C17" w:rsidRPr="00954D2F" w:rsidRDefault="00463C17" w:rsidP="003841D1">
            <w:pPr>
              <w:snapToGrid w:val="0"/>
              <w:ind w:hanging="108"/>
              <w:jc w:val="center"/>
              <w:rPr>
                <w:b/>
              </w:rPr>
            </w:pPr>
            <w:r w:rsidRPr="00954D2F">
              <w:rPr>
                <w:b/>
              </w:rPr>
              <w:t>ГВС</w:t>
            </w:r>
          </w:p>
        </w:tc>
        <w:tc>
          <w:tcPr>
            <w:tcW w:w="818" w:type="pct"/>
            <w:shd w:val="clear" w:color="auto" w:fill="D9D9D9" w:themeFill="background1" w:themeFillShade="D9"/>
          </w:tcPr>
          <w:p w14:paraId="3F808E66" w14:textId="77777777" w:rsidR="00463C17" w:rsidRPr="00954D2F" w:rsidRDefault="00463C17" w:rsidP="003841D1">
            <w:pPr>
              <w:snapToGrid w:val="0"/>
              <w:ind w:left="-88" w:right="-95"/>
              <w:jc w:val="center"/>
              <w:rPr>
                <w:b/>
              </w:rPr>
            </w:pPr>
            <w:r w:rsidRPr="00954D2F">
              <w:rPr>
                <w:b/>
              </w:rPr>
              <w:t>Вентиляция</w:t>
            </w:r>
          </w:p>
        </w:tc>
        <w:tc>
          <w:tcPr>
            <w:tcW w:w="669" w:type="pct"/>
            <w:shd w:val="clear" w:color="auto" w:fill="D9D9D9" w:themeFill="background1" w:themeFillShade="D9"/>
          </w:tcPr>
          <w:p w14:paraId="41E3A3C4" w14:textId="77777777" w:rsidR="00463C17" w:rsidRPr="00954D2F" w:rsidRDefault="00463C17" w:rsidP="003841D1">
            <w:pPr>
              <w:snapToGrid w:val="0"/>
              <w:ind w:left="-79" w:right="-78"/>
              <w:jc w:val="center"/>
              <w:rPr>
                <w:b/>
              </w:rPr>
            </w:pPr>
            <w:r w:rsidRPr="00954D2F">
              <w:rPr>
                <w:b/>
              </w:rPr>
              <w:t>Отопление</w:t>
            </w:r>
          </w:p>
        </w:tc>
        <w:tc>
          <w:tcPr>
            <w:tcW w:w="744" w:type="pct"/>
            <w:shd w:val="clear" w:color="auto" w:fill="D9D9D9" w:themeFill="background1" w:themeFillShade="D9"/>
          </w:tcPr>
          <w:p w14:paraId="550E5F55" w14:textId="77777777" w:rsidR="00463C17" w:rsidRPr="00954D2F" w:rsidRDefault="00463C17" w:rsidP="003841D1">
            <w:pPr>
              <w:snapToGrid w:val="0"/>
              <w:ind w:hanging="18"/>
              <w:jc w:val="center"/>
              <w:rPr>
                <w:b/>
              </w:rPr>
            </w:pPr>
            <w:r w:rsidRPr="00954D2F">
              <w:rPr>
                <w:b/>
              </w:rPr>
              <w:t>Общая</w:t>
            </w:r>
          </w:p>
        </w:tc>
      </w:tr>
      <w:tr w:rsidR="00463C17" w:rsidRPr="00954D2F" w14:paraId="57F653E6" w14:textId="77777777" w:rsidTr="00FE15DC">
        <w:trPr>
          <w:trHeight w:hRule="exact" w:val="340"/>
        </w:trPr>
        <w:tc>
          <w:tcPr>
            <w:tcW w:w="789" w:type="pct"/>
            <w:shd w:val="clear" w:color="auto" w:fill="auto"/>
            <w:vAlign w:val="bottom"/>
          </w:tcPr>
          <w:p w14:paraId="06C166E5" w14:textId="77777777" w:rsidR="00463C17" w:rsidRPr="00954D2F" w:rsidRDefault="00463C17" w:rsidP="003841D1">
            <w:pPr>
              <w:snapToGrid w:val="0"/>
              <w:jc w:val="center"/>
            </w:pPr>
            <w:r w:rsidRPr="00954D2F">
              <w:t>1</w:t>
            </w:r>
          </w:p>
        </w:tc>
        <w:tc>
          <w:tcPr>
            <w:tcW w:w="789" w:type="pct"/>
            <w:shd w:val="clear" w:color="auto" w:fill="auto"/>
            <w:vAlign w:val="bottom"/>
          </w:tcPr>
          <w:p w14:paraId="44952699" w14:textId="3A1753EF" w:rsidR="00463C17" w:rsidRPr="00954D2F" w:rsidRDefault="00463C17" w:rsidP="003841D1">
            <w:pPr>
              <w:snapToGrid w:val="0"/>
              <w:jc w:val="center"/>
            </w:pPr>
            <w:r w:rsidRPr="00954D2F">
              <w:rPr>
                <w:snapToGrid w:val="0"/>
                <w:color w:val="000000"/>
              </w:rPr>
              <w:t>49233</w:t>
            </w:r>
          </w:p>
        </w:tc>
        <w:tc>
          <w:tcPr>
            <w:tcW w:w="670" w:type="pct"/>
            <w:shd w:val="clear" w:color="auto" w:fill="auto"/>
            <w:vAlign w:val="bottom"/>
          </w:tcPr>
          <w:p w14:paraId="28F69965" w14:textId="2BFBC7D9" w:rsidR="00463C17" w:rsidRPr="00954D2F" w:rsidRDefault="00463C17" w:rsidP="003841D1">
            <w:pPr>
              <w:snapToGrid w:val="0"/>
              <w:ind w:firstLine="19"/>
              <w:jc w:val="center"/>
            </w:pPr>
            <w:r w:rsidRPr="00954D2F">
              <w:rPr>
                <w:snapToGrid w:val="0"/>
                <w:color w:val="000000"/>
              </w:rPr>
              <w:t>196930</w:t>
            </w:r>
          </w:p>
        </w:tc>
        <w:tc>
          <w:tcPr>
            <w:tcW w:w="520" w:type="pct"/>
            <w:shd w:val="clear" w:color="auto" w:fill="auto"/>
            <w:vAlign w:val="bottom"/>
          </w:tcPr>
          <w:p w14:paraId="17677B0E" w14:textId="61618E43" w:rsidR="00463C17" w:rsidRPr="00954D2F" w:rsidRDefault="00036BCF" w:rsidP="003841D1">
            <w:pPr>
              <w:snapToGrid w:val="0"/>
              <w:ind w:hanging="108"/>
              <w:jc w:val="center"/>
            </w:pPr>
            <w:r w:rsidRPr="00954D2F">
              <w:t>0,3</w:t>
            </w:r>
          </w:p>
        </w:tc>
        <w:tc>
          <w:tcPr>
            <w:tcW w:w="818" w:type="pct"/>
            <w:shd w:val="clear" w:color="auto" w:fill="auto"/>
            <w:vAlign w:val="bottom"/>
          </w:tcPr>
          <w:p w14:paraId="77E886DF" w14:textId="77777777" w:rsidR="00463C17" w:rsidRPr="00954D2F" w:rsidRDefault="00463C17" w:rsidP="003841D1">
            <w:pPr>
              <w:snapToGrid w:val="0"/>
              <w:jc w:val="center"/>
            </w:pPr>
            <w:r w:rsidRPr="00954D2F">
              <w:t>----</w:t>
            </w:r>
          </w:p>
        </w:tc>
        <w:tc>
          <w:tcPr>
            <w:tcW w:w="669" w:type="pct"/>
            <w:shd w:val="clear" w:color="auto" w:fill="auto"/>
            <w:vAlign w:val="bottom"/>
          </w:tcPr>
          <w:p w14:paraId="2E8B2175" w14:textId="482C0B8B" w:rsidR="00463C17" w:rsidRPr="00954D2F" w:rsidRDefault="00036BCF" w:rsidP="003841D1">
            <w:pPr>
              <w:snapToGrid w:val="0"/>
              <w:jc w:val="center"/>
            </w:pPr>
            <w:r w:rsidRPr="00954D2F">
              <w:t>2,3</w:t>
            </w:r>
          </w:p>
        </w:tc>
        <w:tc>
          <w:tcPr>
            <w:tcW w:w="744" w:type="pct"/>
            <w:shd w:val="clear" w:color="auto" w:fill="auto"/>
            <w:vAlign w:val="bottom"/>
          </w:tcPr>
          <w:p w14:paraId="2A8F5681" w14:textId="2F7349F0" w:rsidR="00463C17" w:rsidRPr="00954D2F" w:rsidRDefault="00036BCF" w:rsidP="003841D1">
            <w:pPr>
              <w:snapToGrid w:val="0"/>
              <w:ind w:hanging="18"/>
              <w:jc w:val="center"/>
            </w:pPr>
            <w:r w:rsidRPr="00954D2F">
              <w:t>4,6</w:t>
            </w:r>
          </w:p>
        </w:tc>
      </w:tr>
      <w:tr w:rsidR="00463C17" w:rsidRPr="00954D2F" w14:paraId="4233E28C" w14:textId="77777777" w:rsidTr="00FE15DC">
        <w:trPr>
          <w:trHeight w:hRule="exact" w:val="340"/>
        </w:trPr>
        <w:tc>
          <w:tcPr>
            <w:tcW w:w="789" w:type="pct"/>
            <w:shd w:val="clear" w:color="auto" w:fill="auto"/>
            <w:vAlign w:val="bottom"/>
          </w:tcPr>
          <w:p w14:paraId="1FFD91DF" w14:textId="77777777" w:rsidR="00463C17" w:rsidRPr="00954D2F" w:rsidRDefault="00463C17" w:rsidP="003841D1">
            <w:pPr>
              <w:snapToGrid w:val="0"/>
              <w:jc w:val="center"/>
            </w:pPr>
            <w:r w:rsidRPr="00954D2F">
              <w:t>2</w:t>
            </w:r>
          </w:p>
        </w:tc>
        <w:tc>
          <w:tcPr>
            <w:tcW w:w="789" w:type="pct"/>
            <w:shd w:val="clear" w:color="auto" w:fill="auto"/>
            <w:vAlign w:val="bottom"/>
          </w:tcPr>
          <w:p w14:paraId="5DD1E064" w14:textId="752EA95E" w:rsidR="00463C17" w:rsidRPr="00954D2F" w:rsidRDefault="00463C17" w:rsidP="003841D1">
            <w:pPr>
              <w:snapToGrid w:val="0"/>
              <w:jc w:val="center"/>
            </w:pPr>
            <w:r w:rsidRPr="00954D2F">
              <w:rPr>
                <w:snapToGrid w:val="0"/>
                <w:color w:val="000000"/>
              </w:rPr>
              <w:t>87490</w:t>
            </w:r>
          </w:p>
        </w:tc>
        <w:tc>
          <w:tcPr>
            <w:tcW w:w="670" w:type="pct"/>
            <w:shd w:val="clear" w:color="auto" w:fill="auto"/>
            <w:vAlign w:val="bottom"/>
          </w:tcPr>
          <w:p w14:paraId="579A4800" w14:textId="1A247DAD" w:rsidR="00463C17" w:rsidRPr="00954D2F" w:rsidRDefault="00463C17" w:rsidP="003841D1">
            <w:pPr>
              <w:snapToGrid w:val="0"/>
              <w:ind w:firstLine="19"/>
              <w:jc w:val="center"/>
            </w:pPr>
            <w:r w:rsidRPr="00954D2F">
              <w:rPr>
                <w:snapToGrid w:val="0"/>
                <w:color w:val="000000"/>
              </w:rPr>
              <w:t>349960</w:t>
            </w:r>
          </w:p>
        </w:tc>
        <w:tc>
          <w:tcPr>
            <w:tcW w:w="520" w:type="pct"/>
            <w:shd w:val="clear" w:color="auto" w:fill="auto"/>
            <w:vAlign w:val="bottom"/>
          </w:tcPr>
          <w:p w14:paraId="54C90283" w14:textId="0ECA6728" w:rsidR="00463C17" w:rsidRPr="00954D2F" w:rsidRDefault="00036BCF" w:rsidP="003841D1">
            <w:pPr>
              <w:snapToGrid w:val="0"/>
              <w:ind w:hanging="108"/>
              <w:jc w:val="center"/>
            </w:pPr>
            <w:r w:rsidRPr="00954D2F">
              <w:t>0,6</w:t>
            </w:r>
          </w:p>
        </w:tc>
        <w:tc>
          <w:tcPr>
            <w:tcW w:w="818" w:type="pct"/>
            <w:shd w:val="clear" w:color="auto" w:fill="auto"/>
            <w:vAlign w:val="bottom"/>
          </w:tcPr>
          <w:p w14:paraId="3E72459D" w14:textId="77777777" w:rsidR="00463C17" w:rsidRPr="00954D2F" w:rsidRDefault="00463C17" w:rsidP="003841D1">
            <w:pPr>
              <w:snapToGrid w:val="0"/>
              <w:jc w:val="center"/>
            </w:pPr>
            <w:r w:rsidRPr="00954D2F">
              <w:t>----</w:t>
            </w:r>
          </w:p>
        </w:tc>
        <w:tc>
          <w:tcPr>
            <w:tcW w:w="669" w:type="pct"/>
            <w:shd w:val="clear" w:color="auto" w:fill="auto"/>
            <w:vAlign w:val="bottom"/>
          </w:tcPr>
          <w:p w14:paraId="40E572B3" w14:textId="74C0B0EA" w:rsidR="00463C17" w:rsidRPr="00954D2F" w:rsidRDefault="00036BCF" w:rsidP="003841D1">
            <w:pPr>
              <w:snapToGrid w:val="0"/>
              <w:jc w:val="center"/>
            </w:pPr>
            <w:r w:rsidRPr="00954D2F">
              <w:t>4,1</w:t>
            </w:r>
          </w:p>
        </w:tc>
        <w:tc>
          <w:tcPr>
            <w:tcW w:w="744" w:type="pct"/>
            <w:shd w:val="clear" w:color="auto" w:fill="auto"/>
            <w:vAlign w:val="bottom"/>
          </w:tcPr>
          <w:p w14:paraId="3D6E0EA0" w14:textId="54D36CC2" w:rsidR="00463C17" w:rsidRPr="00954D2F" w:rsidRDefault="00036BCF" w:rsidP="003841D1">
            <w:pPr>
              <w:snapToGrid w:val="0"/>
              <w:ind w:hanging="18"/>
              <w:jc w:val="center"/>
            </w:pPr>
            <w:r w:rsidRPr="00954D2F">
              <w:t>4,7</w:t>
            </w:r>
          </w:p>
        </w:tc>
      </w:tr>
      <w:tr w:rsidR="00463C17" w:rsidRPr="00954D2F" w14:paraId="320B72C8" w14:textId="77777777" w:rsidTr="00FE15DC">
        <w:trPr>
          <w:trHeight w:hRule="exact" w:val="340"/>
        </w:trPr>
        <w:tc>
          <w:tcPr>
            <w:tcW w:w="789" w:type="pct"/>
            <w:shd w:val="clear" w:color="auto" w:fill="auto"/>
            <w:vAlign w:val="bottom"/>
          </w:tcPr>
          <w:p w14:paraId="5B86E734" w14:textId="77777777" w:rsidR="00463C17" w:rsidRPr="00954D2F" w:rsidRDefault="00463C17" w:rsidP="003841D1">
            <w:pPr>
              <w:snapToGrid w:val="0"/>
              <w:jc w:val="center"/>
            </w:pPr>
            <w:r w:rsidRPr="00954D2F">
              <w:t>3</w:t>
            </w:r>
          </w:p>
        </w:tc>
        <w:tc>
          <w:tcPr>
            <w:tcW w:w="789" w:type="pct"/>
            <w:shd w:val="clear" w:color="auto" w:fill="auto"/>
            <w:vAlign w:val="bottom"/>
          </w:tcPr>
          <w:p w14:paraId="6160A7A1" w14:textId="04F61983" w:rsidR="00463C17" w:rsidRPr="00954D2F" w:rsidRDefault="00463C17" w:rsidP="003841D1">
            <w:pPr>
              <w:snapToGrid w:val="0"/>
              <w:jc w:val="center"/>
            </w:pPr>
            <w:r w:rsidRPr="00954D2F">
              <w:rPr>
                <w:snapToGrid w:val="0"/>
                <w:color w:val="000000"/>
              </w:rPr>
              <w:t>6005005</w:t>
            </w:r>
          </w:p>
        </w:tc>
        <w:tc>
          <w:tcPr>
            <w:tcW w:w="670" w:type="pct"/>
            <w:shd w:val="clear" w:color="auto" w:fill="auto"/>
            <w:vAlign w:val="bottom"/>
          </w:tcPr>
          <w:p w14:paraId="540BC159" w14:textId="703D6AE3" w:rsidR="00463C17" w:rsidRPr="00954D2F" w:rsidRDefault="00463C17" w:rsidP="003841D1">
            <w:pPr>
              <w:snapToGrid w:val="0"/>
              <w:ind w:firstLine="19"/>
              <w:jc w:val="center"/>
            </w:pPr>
            <w:r w:rsidRPr="00954D2F">
              <w:rPr>
                <w:snapToGrid w:val="0"/>
                <w:color w:val="000000"/>
              </w:rPr>
              <w:t>2402000</w:t>
            </w:r>
          </w:p>
        </w:tc>
        <w:tc>
          <w:tcPr>
            <w:tcW w:w="520" w:type="pct"/>
            <w:shd w:val="clear" w:color="auto" w:fill="auto"/>
            <w:vAlign w:val="bottom"/>
          </w:tcPr>
          <w:p w14:paraId="620568D1" w14:textId="05E42481" w:rsidR="00463C17" w:rsidRPr="00954D2F" w:rsidRDefault="00036BCF" w:rsidP="003841D1">
            <w:pPr>
              <w:snapToGrid w:val="0"/>
              <w:ind w:hanging="108"/>
              <w:jc w:val="center"/>
            </w:pPr>
            <w:r w:rsidRPr="00954D2F">
              <w:t>41,6</w:t>
            </w:r>
          </w:p>
        </w:tc>
        <w:tc>
          <w:tcPr>
            <w:tcW w:w="818" w:type="pct"/>
            <w:shd w:val="clear" w:color="auto" w:fill="auto"/>
            <w:vAlign w:val="bottom"/>
          </w:tcPr>
          <w:p w14:paraId="049312F0" w14:textId="77777777" w:rsidR="00463C17" w:rsidRPr="00954D2F" w:rsidRDefault="00463C17" w:rsidP="003841D1">
            <w:pPr>
              <w:snapToGrid w:val="0"/>
              <w:jc w:val="center"/>
            </w:pPr>
            <w:r w:rsidRPr="00954D2F">
              <w:t>----</w:t>
            </w:r>
          </w:p>
        </w:tc>
        <w:tc>
          <w:tcPr>
            <w:tcW w:w="669" w:type="pct"/>
            <w:shd w:val="clear" w:color="auto" w:fill="auto"/>
            <w:vAlign w:val="bottom"/>
          </w:tcPr>
          <w:p w14:paraId="194A4214" w14:textId="1F4FEC3C" w:rsidR="00463C17" w:rsidRPr="00954D2F" w:rsidRDefault="00036BCF" w:rsidP="003841D1">
            <w:pPr>
              <w:snapToGrid w:val="0"/>
              <w:jc w:val="center"/>
            </w:pPr>
            <w:r w:rsidRPr="00954D2F">
              <w:t>277,6</w:t>
            </w:r>
          </w:p>
        </w:tc>
        <w:tc>
          <w:tcPr>
            <w:tcW w:w="744" w:type="pct"/>
            <w:shd w:val="clear" w:color="auto" w:fill="auto"/>
            <w:vAlign w:val="bottom"/>
          </w:tcPr>
          <w:p w14:paraId="50D5B848" w14:textId="58266A93" w:rsidR="00463C17" w:rsidRPr="00954D2F" w:rsidRDefault="00036BCF" w:rsidP="003841D1">
            <w:pPr>
              <w:snapToGrid w:val="0"/>
              <w:ind w:hanging="18"/>
              <w:jc w:val="center"/>
            </w:pPr>
            <w:r w:rsidRPr="00954D2F">
              <w:t>319,2</w:t>
            </w:r>
          </w:p>
        </w:tc>
      </w:tr>
      <w:tr w:rsidR="00463C17" w:rsidRPr="00954D2F" w14:paraId="70B40479" w14:textId="77777777" w:rsidTr="00FE15DC">
        <w:trPr>
          <w:trHeight w:hRule="exact" w:val="340"/>
        </w:trPr>
        <w:tc>
          <w:tcPr>
            <w:tcW w:w="789" w:type="pct"/>
            <w:shd w:val="clear" w:color="auto" w:fill="auto"/>
            <w:vAlign w:val="bottom"/>
          </w:tcPr>
          <w:p w14:paraId="7C3F2736" w14:textId="77777777" w:rsidR="00463C17" w:rsidRPr="00954D2F" w:rsidRDefault="00463C17" w:rsidP="003841D1">
            <w:pPr>
              <w:snapToGrid w:val="0"/>
              <w:jc w:val="center"/>
            </w:pPr>
            <w:r w:rsidRPr="00954D2F">
              <w:t>4</w:t>
            </w:r>
          </w:p>
        </w:tc>
        <w:tc>
          <w:tcPr>
            <w:tcW w:w="789" w:type="pct"/>
            <w:shd w:val="clear" w:color="auto" w:fill="auto"/>
            <w:vAlign w:val="bottom"/>
          </w:tcPr>
          <w:p w14:paraId="1DD04A8A" w14:textId="7F3A7E6C" w:rsidR="00463C17" w:rsidRPr="00954D2F" w:rsidRDefault="00463C17" w:rsidP="003841D1">
            <w:pPr>
              <w:snapToGrid w:val="0"/>
              <w:jc w:val="center"/>
            </w:pPr>
            <w:r w:rsidRPr="00954D2F">
              <w:rPr>
                <w:snapToGrid w:val="0"/>
                <w:color w:val="000000"/>
              </w:rPr>
              <w:t>64066</w:t>
            </w:r>
          </w:p>
        </w:tc>
        <w:tc>
          <w:tcPr>
            <w:tcW w:w="670" w:type="pct"/>
            <w:shd w:val="clear" w:color="auto" w:fill="auto"/>
            <w:vAlign w:val="bottom"/>
          </w:tcPr>
          <w:p w14:paraId="5AC856CA" w14:textId="0210EE19" w:rsidR="00463C17" w:rsidRPr="00954D2F" w:rsidRDefault="00463C17" w:rsidP="003841D1">
            <w:pPr>
              <w:snapToGrid w:val="0"/>
              <w:ind w:firstLine="19"/>
              <w:jc w:val="center"/>
            </w:pPr>
            <w:r w:rsidRPr="00954D2F">
              <w:rPr>
                <w:snapToGrid w:val="0"/>
                <w:color w:val="000000"/>
              </w:rPr>
              <w:t>256264</w:t>
            </w:r>
          </w:p>
        </w:tc>
        <w:tc>
          <w:tcPr>
            <w:tcW w:w="520" w:type="pct"/>
            <w:shd w:val="clear" w:color="auto" w:fill="auto"/>
            <w:vAlign w:val="bottom"/>
          </w:tcPr>
          <w:p w14:paraId="52B6683C" w14:textId="1C591A78" w:rsidR="00463C17" w:rsidRPr="00954D2F" w:rsidRDefault="00036BCF" w:rsidP="003841D1">
            <w:pPr>
              <w:snapToGrid w:val="0"/>
              <w:ind w:hanging="108"/>
              <w:jc w:val="center"/>
            </w:pPr>
            <w:r w:rsidRPr="00954D2F">
              <w:t>0,5</w:t>
            </w:r>
          </w:p>
        </w:tc>
        <w:tc>
          <w:tcPr>
            <w:tcW w:w="818" w:type="pct"/>
            <w:shd w:val="clear" w:color="auto" w:fill="auto"/>
            <w:vAlign w:val="bottom"/>
          </w:tcPr>
          <w:p w14:paraId="3AC9B25E" w14:textId="77777777" w:rsidR="00463C17" w:rsidRPr="00954D2F" w:rsidRDefault="00463C17" w:rsidP="003841D1">
            <w:pPr>
              <w:snapToGrid w:val="0"/>
              <w:jc w:val="center"/>
            </w:pPr>
            <w:r w:rsidRPr="00954D2F">
              <w:t>----</w:t>
            </w:r>
          </w:p>
        </w:tc>
        <w:tc>
          <w:tcPr>
            <w:tcW w:w="669" w:type="pct"/>
            <w:shd w:val="clear" w:color="auto" w:fill="auto"/>
            <w:vAlign w:val="bottom"/>
          </w:tcPr>
          <w:p w14:paraId="66CCA18E" w14:textId="4E0022C5" w:rsidR="00463C17" w:rsidRPr="00954D2F" w:rsidRDefault="00036BCF" w:rsidP="003841D1">
            <w:pPr>
              <w:snapToGrid w:val="0"/>
              <w:jc w:val="center"/>
            </w:pPr>
            <w:r w:rsidRPr="00954D2F">
              <w:t>3,0</w:t>
            </w:r>
          </w:p>
        </w:tc>
        <w:tc>
          <w:tcPr>
            <w:tcW w:w="744" w:type="pct"/>
            <w:shd w:val="clear" w:color="auto" w:fill="auto"/>
            <w:vAlign w:val="bottom"/>
          </w:tcPr>
          <w:p w14:paraId="535EA385" w14:textId="7642C6AA" w:rsidR="00463C17" w:rsidRPr="00954D2F" w:rsidRDefault="00036BCF" w:rsidP="003841D1">
            <w:pPr>
              <w:snapToGrid w:val="0"/>
              <w:ind w:hanging="18"/>
              <w:jc w:val="center"/>
            </w:pPr>
            <w:r w:rsidRPr="00954D2F">
              <w:t>3,5</w:t>
            </w:r>
          </w:p>
        </w:tc>
      </w:tr>
      <w:tr w:rsidR="00463C17" w:rsidRPr="00954D2F" w14:paraId="78487861" w14:textId="77777777" w:rsidTr="00FE15DC">
        <w:trPr>
          <w:trHeight w:hRule="exact" w:val="340"/>
        </w:trPr>
        <w:tc>
          <w:tcPr>
            <w:tcW w:w="789" w:type="pct"/>
            <w:shd w:val="clear" w:color="auto" w:fill="auto"/>
            <w:vAlign w:val="bottom"/>
          </w:tcPr>
          <w:p w14:paraId="451C8A05" w14:textId="77777777" w:rsidR="00463C17" w:rsidRPr="00954D2F" w:rsidRDefault="00463C17" w:rsidP="003841D1">
            <w:pPr>
              <w:snapToGrid w:val="0"/>
              <w:jc w:val="center"/>
            </w:pPr>
            <w:r w:rsidRPr="00954D2F">
              <w:t>5</w:t>
            </w:r>
          </w:p>
        </w:tc>
        <w:tc>
          <w:tcPr>
            <w:tcW w:w="789" w:type="pct"/>
            <w:shd w:val="clear" w:color="auto" w:fill="auto"/>
            <w:vAlign w:val="bottom"/>
          </w:tcPr>
          <w:p w14:paraId="72E7C997" w14:textId="5E8AE81B" w:rsidR="00463C17" w:rsidRPr="00954D2F" w:rsidRDefault="00463C17" w:rsidP="003841D1">
            <w:pPr>
              <w:snapToGrid w:val="0"/>
              <w:jc w:val="center"/>
            </w:pPr>
            <w:r w:rsidRPr="00954D2F">
              <w:rPr>
                <w:snapToGrid w:val="0"/>
                <w:color w:val="000000"/>
              </w:rPr>
              <w:t>156061</w:t>
            </w:r>
          </w:p>
        </w:tc>
        <w:tc>
          <w:tcPr>
            <w:tcW w:w="670" w:type="pct"/>
            <w:shd w:val="clear" w:color="auto" w:fill="auto"/>
            <w:vAlign w:val="bottom"/>
          </w:tcPr>
          <w:p w14:paraId="412D95A6" w14:textId="11F74867" w:rsidR="00463C17" w:rsidRPr="00954D2F" w:rsidRDefault="00463C17" w:rsidP="003841D1">
            <w:pPr>
              <w:snapToGrid w:val="0"/>
              <w:ind w:firstLine="19"/>
              <w:jc w:val="center"/>
            </w:pPr>
            <w:r w:rsidRPr="00954D2F">
              <w:rPr>
                <w:snapToGrid w:val="0"/>
                <w:color w:val="000000"/>
              </w:rPr>
              <w:t>624244</w:t>
            </w:r>
          </w:p>
        </w:tc>
        <w:tc>
          <w:tcPr>
            <w:tcW w:w="520" w:type="pct"/>
            <w:shd w:val="clear" w:color="auto" w:fill="auto"/>
            <w:vAlign w:val="bottom"/>
          </w:tcPr>
          <w:p w14:paraId="0CD2DB72" w14:textId="21592A83" w:rsidR="00463C17" w:rsidRPr="00954D2F" w:rsidRDefault="00036BCF" w:rsidP="003841D1">
            <w:pPr>
              <w:snapToGrid w:val="0"/>
              <w:ind w:hanging="108"/>
              <w:jc w:val="center"/>
            </w:pPr>
            <w:r w:rsidRPr="00954D2F">
              <w:t>1,1</w:t>
            </w:r>
          </w:p>
        </w:tc>
        <w:tc>
          <w:tcPr>
            <w:tcW w:w="818" w:type="pct"/>
            <w:shd w:val="clear" w:color="auto" w:fill="auto"/>
            <w:vAlign w:val="bottom"/>
          </w:tcPr>
          <w:p w14:paraId="10396B99" w14:textId="77777777" w:rsidR="00463C17" w:rsidRPr="00954D2F" w:rsidRDefault="00463C17" w:rsidP="003841D1">
            <w:pPr>
              <w:snapToGrid w:val="0"/>
              <w:jc w:val="center"/>
            </w:pPr>
            <w:r w:rsidRPr="00954D2F">
              <w:t>----</w:t>
            </w:r>
          </w:p>
        </w:tc>
        <w:tc>
          <w:tcPr>
            <w:tcW w:w="669" w:type="pct"/>
            <w:shd w:val="clear" w:color="auto" w:fill="auto"/>
            <w:vAlign w:val="bottom"/>
          </w:tcPr>
          <w:p w14:paraId="05E1957E" w14:textId="7ACC658F" w:rsidR="00463C17" w:rsidRPr="00954D2F" w:rsidRDefault="00036BCF" w:rsidP="003841D1">
            <w:pPr>
              <w:snapToGrid w:val="0"/>
              <w:jc w:val="center"/>
            </w:pPr>
            <w:r w:rsidRPr="00954D2F">
              <w:t>7,2</w:t>
            </w:r>
          </w:p>
        </w:tc>
        <w:tc>
          <w:tcPr>
            <w:tcW w:w="744" w:type="pct"/>
            <w:shd w:val="clear" w:color="auto" w:fill="auto"/>
            <w:vAlign w:val="bottom"/>
          </w:tcPr>
          <w:p w14:paraId="3A30AC22" w14:textId="0E611E41" w:rsidR="00463C17" w:rsidRPr="00954D2F" w:rsidRDefault="00036BCF" w:rsidP="003841D1">
            <w:pPr>
              <w:snapToGrid w:val="0"/>
              <w:ind w:hanging="18"/>
              <w:jc w:val="center"/>
            </w:pPr>
            <w:r w:rsidRPr="00954D2F">
              <w:t>8,3</w:t>
            </w:r>
          </w:p>
        </w:tc>
      </w:tr>
      <w:tr w:rsidR="00463C17" w:rsidRPr="00954D2F" w14:paraId="4ABBF4DA" w14:textId="77777777" w:rsidTr="00FE15DC">
        <w:trPr>
          <w:trHeight w:hRule="exact" w:val="340"/>
        </w:trPr>
        <w:tc>
          <w:tcPr>
            <w:tcW w:w="789" w:type="pct"/>
            <w:shd w:val="clear" w:color="auto" w:fill="auto"/>
            <w:vAlign w:val="bottom"/>
          </w:tcPr>
          <w:p w14:paraId="0F734726" w14:textId="77777777" w:rsidR="00463C17" w:rsidRPr="00954D2F" w:rsidRDefault="00463C17" w:rsidP="003841D1">
            <w:pPr>
              <w:snapToGrid w:val="0"/>
              <w:rPr>
                <w:b/>
              </w:rPr>
            </w:pPr>
            <w:r w:rsidRPr="00954D2F">
              <w:rPr>
                <w:b/>
              </w:rPr>
              <w:t>ИТОГО</w:t>
            </w:r>
          </w:p>
        </w:tc>
        <w:tc>
          <w:tcPr>
            <w:tcW w:w="789" w:type="pct"/>
            <w:shd w:val="clear" w:color="auto" w:fill="auto"/>
            <w:vAlign w:val="bottom"/>
          </w:tcPr>
          <w:p w14:paraId="547D3F1E" w14:textId="77777777" w:rsidR="00463C17" w:rsidRPr="00954D2F" w:rsidRDefault="00463C17" w:rsidP="003841D1">
            <w:pPr>
              <w:snapToGrid w:val="0"/>
              <w:jc w:val="center"/>
              <w:rPr>
                <w:b/>
              </w:rPr>
            </w:pPr>
          </w:p>
        </w:tc>
        <w:tc>
          <w:tcPr>
            <w:tcW w:w="670" w:type="pct"/>
            <w:shd w:val="clear" w:color="auto" w:fill="auto"/>
            <w:vAlign w:val="bottom"/>
          </w:tcPr>
          <w:p w14:paraId="63EB3238" w14:textId="77777777" w:rsidR="00463C17" w:rsidRPr="00954D2F" w:rsidRDefault="00463C17" w:rsidP="003841D1">
            <w:pPr>
              <w:snapToGrid w:val="0"/>
              <w:ind w:firstLine="19"/>
              <w:jc w:val="center"/>
              <w:rPr>
                <w:b/>
              </w:rPr>
            </w:pPr>
          </w:p>
        </w:tc>
        <w:tc>
          <w:tcPr>
            <w:tcW w:w="520" w:type="pct"/>
            <w:shd w:val="clear" w:color="auto" w:fill="auto"/>
            <w:vAlign w:val="bottom"/>
          </w:tcPr>
          <w:p w14:paraId="50F283C1" w14:textId="77777777" w:rsidR="00463C17" w:rsidRPr="00954D2F" w:rsidRDefault="00463C17" w:rsidP="003841D1">
            <w:pPr>
              <w:snapToGrid w:val="0"/>
              <w:ind w:hanging="108"/>
              <w:jc w:val="center"/>
              <w:rPr>
                <w:b/>
              </w:rPr>
            </w:pPr>
          </w:p>
        </w:tc>
        <w:tc>
          <w:tcPr>
            <w:tcW w:w="818" w:type="pct"/>
            <w:shd w:val="clear" w:color="auto" w:fill="auto"/>
            <w:vAlign w:val="bottom"/>
          </w:tcPr>
          <w:p w14:paraId="02B57529" w14:textId="77777777" w:rsidR="00463C17" w:rsidRPr="00954D2F" w:rsidRDefault="00463C17" w:rsidP="003841D1">
            <w:pPr>
              <w:snapToGrid w:val="0"/>
              <w:jc w:val="center"/>
              <w:rPr>
                <w:b/>
              </w:rPr>
            </w:pPr>
            <w:r w:rsidRPr="00954D2F">
              <w:rPr>
                <w:b/>
              </w:rPr>
              <w:t>----</w:t>
            </w:r>
          </w:p>
        </w:tc>
        <w:tc>
          <w:tcPr>
            <w:tcW w:w="669" w:type="pct"/>
            <w:shd w:val="clear" w:color="auto" w:fill="auto"/>
            <w:vAlign w:val="bottom"/>
          </w:tcPr>
          <w:p w14:paraId="065C448B" w14:textId="77777777" w:rsidR="00463C17" w:rsidRPr="00954D2F" w:rsidRDefault="00463C17" w:rsidP="003841D1">
            <w:pPr>
              <w:snapToGrid w:val="0"/>
              <w:jc w:val="center"/>
              <w:rPr>
                <w:b/>
              </w:rPr>
            </w:pPr>
          </w:p>
        </w:tc>
        <w:tc>
          <w:tcPr>
            <w:tcW w:w="744" w:type="pct"/>
            <w:shd w:val="clear" w:color="auto" w:fill="auto"/>
            <w:vAlign w:val="bottom"/>
          </w:tcPr>
          <w:p w14:paraId="1CBE4724" w14:textId="3ED26E78" w:rsidR="00463C17" w:rsidRPr="00954D2F" w:rsidRDefault="00036BCF" w:rsidP="003841D1">
            <w:pPr>
              <w:snapToGrid w:val="0"/>
              <w:ind w:hanging="18"/>
              <w:jc w:val="center"/>
              <w:rPr>
                <w:b/>
              </w:rPr>
            </w:pPr>
            <w:r w:rsidRPr="00954D2F">
              <w:rPr>
                <w:b/>
              </w:rPr>
              <w:t>340,3</w:t>
            </w:r>
          </w:p>
        </w:tc>
      </w:tr>
    </w:tbl>
    <w:p w14:paraId="27AD3669" w14:textId="77777777" w:rsidR="00463C17" w:rsidRPr="000D59DF" w:rsidRDefault="00463C17" w:rsidP="00A157F2">
      <w:pPr>
        <w:ind w:firstLine="709"/>
        <w:rPr>
          <w:sz w:val="6"/>
          <w:szCs w:val="6"/>
        </w:rPr>
      </w:pPr>
    </w:p>
    <w:p w14:paraId="3B0D28D2" w14:textId="77777777" w:rsidR="00463C17" w:rsidRPr="00954D2F" w:rsidRDefault="00463C17" w:rsidP="00A157F2">
      <w:pPr>
        <w:ind w:firstLine="709"/>
        <w:rPr>
          <w:sz w:val="28"/>
          <w:szCs w:val="28"/>
        </w:rPr>
      </w:pPr>
      <w:r w:rsidRPr="00954D2F">
        <w:rPr>
          <w:sz w:val="28"/>
          <w:szCs w:val="28"/>
        </w:rPr>
        <w:lastRenderedPageBreak/>
        <w:t xml:space="preserve">Покрытие тепловых потребностей города предусматривается от существующих реконструируемых и от новых источников тепла (котельных), а также от индивидуальных автономных </w:t>
      </w:r>
      <w:proofErr w:type="spellStart"/>
      <w:r w:rsidRPr="00954D2F">
        <w:rPr>
          <w:sz w:val="28"/>
          <w:szCs w:val="28"/>
        </w:rPr>
        <w:t>теплогенераторов</w:t>
      </w:r>
      <w:proofErr w:type="spellEnd"/>
      <w:r w:rsidRPr="00954D2F">
        <w:rPr>
          <w:sz w:val="28"/>
          <w:szCs w:val="28"/>
        </w:rPr>
        <w:t>, работающих на газе.</w:t>
      </w:r>
    </w:p>
    <w:p w14:paraId="02E3CF7E" w14:textId="77777777" w:rsidR="00463C17" w:rsidRPr="00954D2F" w:rsidRDefault="00463C17" w:rsidP="00952B14">
      <w:pPr>
        <w:ind w:firstLine="709"/>
        <w:rPr>
          <w:sz w:val="28"/>
          <w:szCs w:val="28"/>
        </w:rPr>
      </w:pPr>
      <w:r w:rsidRPr="00954D2F">
        <w:rPr>
          <w:sz w:val="28"/>
          <w:szCs w:val="28"/>
        </w:rPr>
        <w:t>Дальнейшее повышение качественного уровня теплоснабжения города предполагает поэтапное выполнение следующих мероприятий:</w:t>
      </w:r>
    </w:p>
    <w:p w14:paraId="789BC805" w14:textId="34351888" w:rsidR="00463C17" w:rsidRPr="00954D2F" w:rsidRDefault="00463C17" w:rsidP="00952B14">
      <w:pPr>
        <w:ind w:firstLine="709"/>
        <w:rPr>
          <w:sz w:val="28"/>
          <w:szCs w:val="28"/>
        </w:rPr>
      </w:pPr>
      <w:r w:rsidRPr="00954D2F">
        <w:rPr>
          <w:sz w:val="28"/>
          <w:szCs w:val="28"/>
        </w:rPr>
        <w:t xml:space="preserve">- </w:t>
      </w:r>
      <w:r w:rsidR="008F7BE4">
        <w:rPr>
          <w:sz w:val="28"/>
          <w:szCs w:val="28"/>
        </w:rPr>
        <w:t xml:space="preserve">строительство, </w:t>
      </w:r>
      <w:r w:rsidRPr="00954D2F">
        <w:rPr>
          <w:sz w:val="28"/>
          <w:szCs w:val="28"/>
        </w:rPr>
        <w:t>реконструкция</w:t>
      </w:r>
      <w:r w:rsidR="008F7BE4">
        <w:rPr>
          <w:sz w:val="28"/>
          <w:szCs w:val="28"/>
        </w:rPr>
        <w:t xml:space="preserve"> и</w:t>
      </w:r>
      <w:r w:rsidRPr="00954D2F">
        <w:rPr>
          <w:sz w:val="28"/>
          <w:szCs w:val="28"/>
        </w:rPr>
        <w:t xml:space="preserve"> модернизация существующих источников теплоснабжения с ликвидацией неэкономичных </w:t>
      </w:r>
      <w:r w:rsidR="008C322D">
        <w:rPr>
          <w:sz w:val="28"/>
          <w:szCs w:val="28"/>
        </w:rPr>
        <w:t xml:space="preserve">существующих </w:t>
      </w:r>
      <w:r w:rsidRPr="00954D2F">
        <w:rPr>
          <w:sz w:val="28"/>
          <w:szCs w:val="28"/>
        </w:rPr>
        <w:t>котельных;</w:t>
      </w:r>
    </w:p>
    <w:p w14:paraId="0B557151" w14:textId="6C73B5BC" w:rsidR="00463C17" w:rsidRPr="00954D2F" w:rsidRDefault="00463C17" w:rsidP="00952B14">
      <w:pPr>
        <w:ind w:firstLine="709"/>
        <w:rPr>
          <w:sz w:val="28"/>
          <w:szCs w:val="28"/>
        </w:rPr>
      </w:pPr>
      <w:r w:rsidRPr="00954D2F">
        <w:rPr>
          <w:sz w:val="28"/>
          <w:szCs w:val="28"/>
        </w:rPr>
        <w:t>- обеспечение централизованным теплоснабжением районов нового многоэтажного строительства и децентрализованным теплоснабжением (с использованием индивидуальных отопительных систем) – нового</w:t>
      </w:r>
      <w:r w:rsidR="0029681E">
        <w:rPr>
          <w:sz w:val="28"/>
          <w:szCs w:val="28"/>
        </w:rPr>
        <w:t xml:space="preserve"> и существующего</w:t>
      </w:r>
      <w:r w:rsidRPr="00954D2F">
        <w:rPr>
          <w:sz w:val="28"/>
          <w:szCs w:val="28"/>
        </w:rPr>
        <w:t xml:space="preserve"> малоэтажного  строительства;</w:t>
      </w:r>
    </w:p>
    <w:p w14:paraId="67E8E074" w14:textId="77777777" w:rsidR="00463C17" w:rsidRPr="00954D2F" w:rsidRDefault="00463C17" w:rsidP="00952B14">
      <w:pPr>
        <w:ind w:firstLine="709"/>
        <w:rPr>
          <w:sz w:val="28"/>
          <w:szCs w:val="28"/>
        </w:rPr>
      </w:pPr>
      <w:r w:rsidRPr="00954D2F">
        <w:rPr>
          <w:sz w:val="28"/>
          <w:szCs w:val="28"/>
        </w:rPr>
        <w:t xml:space="preserve">- создание условий в инфраструктуре теплоснабжения для организации </w:t>
      </w:r>
      <w:proofErr w:type="spellStart"/>
      <w:r w:rsidRPr="00954D2F">
        <w:rPr>
          <w:sz w:val="28"/>
          <w:szCs w:val="28"/>
        </w:rPr>
        <w:t>взаиморезервируемой</w:t>
      </w:r>
      <w:proofErr w:type="spellEnd"/>
      <w:r w:rsidRPr="00954D2F">
        <w:rPr>
          <w:sz w:val="28"/>
          <w:szCs w:val="28"/>
        </w:rPr>
        <w:t xml:space="preserve"> схемы, путем строительства </w:t>
      </w:r>
      <w:proofErr w:type="spellStart"/>
      <w:r w:rsidRPr="00954D2F">
        <w:rPr>
          <w:sz w:val="28"/>
          <w:szCs w:val="28"/>
        </w:rPr>
        <w:t>тепломагистралей</w:t>
      </w:r>
      <w:proofErr w:type="spellEnd"/>
      <w:r w:rsidRPr="00954D2F">
        <w:rPr>
          <w:sz w:val="28"/>
          <w:szCs w:val="28"/>
        </w:rPr>
        <w:t>-перемычек между крупными источниками для работы в аварийном режиме.</w:t>
      </w:r>
    </w:p>
    <w:p w14:paraId="6BF7AC89" w14:textId="349CBDAE" w:rsidR="00463C17" w:rsidRPr="00954D2F" w:rsidRDefault="00463C17" w:rsidP="00952B14">
      <w:pPr>
        <w:ind w:firstLine="709"/>
        <w:rPr>
          <w:sz w:val="28"/>
          <w:szCs w:val="28"/>
        </w:rPr>
      </w:pPr>
      <w:r w:rsidRPr="00954D2F">
        <w:rPr>
          <w:sz w:val="28"/>
          <w:szCs w:val="28"/>
        </w:rPr>
        <w:t>На данный момент существуют следующ</w:t>
      </w:r>
      <w:r w:rsidR="00952B14" w:rsidRPr="00954D2F">
        <w:rPr>
          <w:sz w:val="28"/>
          <w:szCs w:val="28"/>
        </w:rPr>
        <w:t xml:space="preserve">ие, необходимые для скорейшего </w:t>
      </w:r>
      <w:r w:rsidRPr="00954D2F">
        <w:rPr>
          <w:sz w:val="28"/>
          <w:szCs w:val="28"/>
        </w:rPr>
        <w:t>решения, проблемы:</w:t>
      </w:r>
    </w:p>
    <w:p w14:paraId="6B51C2E6" w14:textId="77777777" w:rsidR="00463C17" w:rsidRPr="00954D2F" w:rsidRDefault="00463C17" w:rsidP="00952B14">
      <w:pPr>
        <w:ind w:firstLine="709"/>
        <w:rPr>
          <w:sz w:val="28"/>
          <w:szCs w:val="28"/>
        </w:rPr>
      </w:pPr>
      <w:r w:rsidRPr="00954D2F">
        <w:rPr>
          <w:sz w:val="28"/>
          <w:szCs w:val="28"/>
        </w:rPr>
        <w:t>- имеется несанкционированный разбор воды из системы отопления;</w:t>
      </w:r>
    </w:p>
    <w:p w14:paraId="3AAEED43" w14:textId="77777777" w:rsidR="00463C17" w:rsidRPr="00954D2F" w:rsidRDefault="00463C17" w:rsidP="00952B14">
      <w:pPr>
        <w:ind w:firstLine="709"/>
        <w:rPr>
          <w:sz w:val="28"/>
          <w:szCs w:val="28"/>
        </w:rPr>
      </w:pPr>
      <w:r w:rsidRPr="00954D2F">
        <w:rPr>
          <w:sz w:val="28"/>
          <w:szCs w:val="28"/>
        </w:rPr>
        <w:t>- котлы не выдают требуемого количества тепла;</w:t>
      </w:r>
    </w:p>
    <w:p w14:paraId="63D0F8FB" w14:textId="77777777" w:rsidR="00463C17" w:rsidRPr="00954D2F" w:rsidRDefault="00463C17" w:rsidP="00952B14">
      <w:pPr>
        <w:ind w:firstLine="709"/>
        <w:rPr>
          <w:sz w:val="28"/>
          <w:szCs w:val="28"/>
        </w:rPr>
      </w:pPr>
      <w:r w:rsidRPr="00954D2F">
        <w:rPr>
          <w:sz w:val="28"/>
          <w:szCs w:val="28"/>
        </w:rPr>
        <w:t xml:space="preserve">- высокие затраты на производство </w:t>
      </w:r>
      <w:proofErr w:type="spellStart"/>
      <w:r w:rsidRPr="00954D2F">
        <w:rPr>
          <w:sz w:val="28"/>
          <w:szCs w:val="28"/>
        </w:rPr>
        <w:t>теплоэнергии</w:t>
      </w:r>
      <w:proofErr w:type="spellEnd"/>
      <w:r w:rsidRPr="00954D2F">
        <w:rPr>
          <w:sz w:val="28"/>
          <w:szCs w:val="28"/>
        </w:rPr>
        <w:t>;</w:t>
      </w:r>
    </w:p>
    <w:p w14:paraId="721959EA" w14:textId="77777777" w:rsidR="000E0C01" w:rsidRPr="00954D2F" w:rsidRDefault="00463C17" w:rsidP="000E0C01">
      <w:pPr>
        <w:ind w:firstLine="709"/>
        <w:rPr>
          <w:sz w:val="28"/>
          <w:szCs w:val="28"/>
        </w:rPr>
      </w:pPr>
      <w:r w:rsidRPr="00954D2F">
        <w:rPr>
          <w:sz w:val="28"/>
          <w:szCs w:val="28"/>
        </w:rPr>
        <w:t>- присоединённая н</w:t>
      </w:r>
      <w:r w:rsidR="000E0C01" w:rsidRPr="00954D2F">
        <w:rPr>
          <w:sz w:val="28"/>
          <w:szCs w:val="28"/>
        </w:rPr>
        <w:t>агрузка снижается.</w:t>
      </w:r>
    </w:p>
    <w:p w14:paraId="6D8D6D6B" w14:textId="77777777" w:rsidR="00643450" w:rsidRPr="00954D2F" w:rsidRDefault="00643450" w:rsidP="00952B14">
      <w:pPr>
        <w:pStyle w:val="a0"/>
        <w:rPr>
          <w:b/>
          <w:sz w:val="28"/>
          <w:szCs w:val="28"/>
          <w:lang w:val="ru-RU"/>
        </w:rPr>
      </w:pPr>
      <w:r w:rsidRPr="00954D2F">
        <w:rPr>
          <w:b/>
          <w:sz w:val="28"/>
          <w:szCs w:val="28"/>
          <w:lang w:val="ru-RU"/>
        </w:rPr>
        <w:t>Электроснабжение</w:t>
      </w:r>
    </w:p>
    <w:p w14:paraId="5D12FB9A" w14:textId="2709B612" w:rsidR="000D1A0B" w:rsidRPr="00954D2F" w:rsidRDefault="000D1A0B" w:rsidP="000D1A0B">
      <w:pPr>
        <w:pStyle w:val="a0"/>
        <w:rPr>
          <w:sz w:val="28"/>
          <w:szCs w:val="28"/>
          <w:lang w:val="ru-RU"/>
        </w:rPr>
      </w:pPr>
      <w:r w:rsidRPr="00954D2F">
        <w:rPr>
          <w:sz w:val="28"/>
          <w:szCs w:val="28"/>
          <w:lang w:val="ru-RU"/>
        </w:rPr>
        <w:t>Электроснабжение МО «Город Балабаново» осуществляется от ПС</w:t>
      </w:r>
      <w:r w:rsidR="00FE15DC" w:rsidRPr="00954D2F">
        <w:rPr>
          <w:sz w:val="28"/>
          <w:szCs w:val="28"/>
          <w:lang w:val="ru-RU"/>
        </w:rPr>
        <w:t xml:space="preserve"> </w:t>
      </w:r>
      <w:r w:rsidRPr="00954D2F">
        <w:rPr>
          <w:sz w:val="28"/>
          <w:szCs w:val="28"/>
          <w:lang w:val="ru-RU"/>
        </w:rPr>
        <w:t xml:space="preserve">№ 276 «Строительная». На территории города проведены кабельные линии высоковольтного напряжения КЛ-10кВ, которые обеспечивают поступление электрической энергии от тяговой подстанции (ПС №276 «Строительная») к потребителям. Потребителями города являются промышленные и коммунально-бытовые предприятия города, а также население. </w:t>
      </w:r>
    </w:p>
    <w:p w14:paraId="3C4B3B35" w14:textId="77777777" w:rsidR="000D1A0B" w:rsidRPr="00954D2F" w:rsidRDefault="000D1A0B" w:rsidP="000D1A0B">
      <w:pPr>
        <w:pStyle w:val="a0"/>
        <w:rPr>
          <w:sz w:val="28"/>
          <w:szCs w:val="28"/>
          <w:lang w:val="ru-RU"/>
        </w:rPr>
      </w:pPr>
      <w:r w:rsidRPr="00954D2F">
        <w:rPr>
          <w:sz w:val="28"/>
          <w:szCs w:val="28"/>
          <w:lang w:val="ru-RU"/>
        </w:rPr>
        <w:t>Распределение электроэнергии по потребителям производится, как непосредственно с шин подстанции, так и через распределительные пункты и трансформаторные подстанции.</w:t>
      </w:r>
    </w:p>
    <w:p w14:paraId="70F3A08F" w14:textId="77777777" w:rsidR="008038A2" w:rsidRPr="00954D2F" w:rsidRDefault="008038A2" w:rsidP="008038A2">
      <w:pPr>
        <w:suppressAutoHyphens/>
        <w:ind w:firstLine="709"/>
        <w:rPr>
          <w:b/>
          <w:sz w:val="28"/>
          <w:szCs w:val="28"/>
          <w:lang w:eastAsia="ar-SA"/>
        </w:rPr>
      </w:pPr>
      <w:r w:rsidRPr="00954D2F">
        <w:rPr>
          <w:b/>
          <w:sz w:val="28"/>
          <w:szCs w:val="28"/>
          <w:lang w:eastAsia="ar-SA"/>
        </w:rPr>
        <w:t>Проектное положение</w:t>
      </w:r>
    </w:p>
    <w:p w14:paraId="4D6385C2" w14:textId="5B312890" w:rsidR="008038A2" w:rsidRPr="00954D2F" w:rsidRDefault="008038A2" w:rsidP="008038A2">
      <w:pPr>
        <w:suppressAutoHyphens/>
        <w:ind w:firstLine="709"/>
        <w:rPr>
          <w:i/>
          <w:sz w:val="28"/>
          <w:szCs w:val="28"/>
          <w:lang w:eastAsia="ar-SA"/>
        </w:rPr>
      </w:pPr>
      <w:r w:rsidRPr="00954D2F">
        <w:rPr>
          <w:i/>
          <w:sz w:val="28"/>
          <w:szCs w:val="28"/>
          <w:lang w:eastAsia="ar-SA"/>
        </w:rPr>
        <w:t>Расчет нагрузок</w:t>
      </w:r>
      <w:r w:rsidR="00AA5252" w:rsidRPr="00954D2F">
        <w:rPr>
          <w:i/>
          <w:sz w:val="28"/>
          <w:szCs w:val="28"/>
          <w:lang w:eastAsia="ar-SA"/>
        </w:rPr>
        <w:t>.</w:t>
      </w:r>
    </w:p>
    <w:p w14:paraId="7E0F4E65" w14:textId="55E6B985" w:rsidR="008038A2" w:rsidRPr="00954D2F" w:rsidRDefault="008038A2" w:rsidP="008038A2">
      <w:pPr>
        <w:suppressAutoHyphens/>
        <w:ind w:firstLine="709"/>
        <w:rPr>
          <w:sz w:val="28"/>
          <w:szCs w:val="28"/>
          <w:lang w:eastAsia="ar-SA"/>
        </w:rPr>
      </w:pPr>
      <w:r w:rsidRPr="00954D2F">
        <w:rPr>
          <w:sz w:val="28"/>
          <w:szCs w:val="28"/>
          <w:lang w:eastAsia="ar-SA"/>
        </w:rPr>
        <w:t>Электрические нагрузки по коммунально-бытовым потребителям определены по удельным показателям в соответствии с «Инструкцией по проектированию городских электрических сетей» РД 34.20.185-94, с учетом приготовления пищи на газовых плитах и средней жилищной обеспеченностью 30 м кв. на человека. Удельная электрическая нагрузка на конец расчетного срока составит 0,6 кВт на одного человека.</w:t>
      </w:r>
    </w:p>
    <w:p w14:paraId="2C3F809D" w14:textId="77777777" w:rsidR="008038A2" w:rsidRPr="00954D2F" w:rsidRDefault="008038A2" w:rsidP="008038A2">
      <w:pPr>
        <w:suppressAutoHyphens/>
        <w:ind w:firstLine="709"/>
        <w:rPr>
          <w:sz w:val="28"/>
          <w:szCs w:val="28"/>
          <w:lang w:eastAsia="ar-SA"/>
        </w:rPr>
      </w:pPr>
      <w:r w:rsidRPr="00954D2F">
        <w:rPr>
          <w:sz w:val="28"/>
          <w:szCs w:val="28"/>
          <w:lang w:eastAsia="ar-SA"/>
        </w:rPr>
        <w:t>Электрические нагрузки по промышленным потребителям принимаются из расчета прироста 2 % в год.</w:t>
      </w:r>
    </w:p>
    <w:p w14:paraId="1B35CDB2" w14:textId="77777777" w:rsidR="008038A2" w:rsidRPr="00954D2F" w:rsidRDefault="008038A2" w:rsidP="008038A2">
      <w:pPr>
        <w:suppressAutoHyphens/>
        <w:spacing w:line="360" w:lineRule="auto"/>
        <w:ind w:firstLine="709"/>
        <w:jc w:val="center"/>
        <w:rPr>
          <w:b/>
          <w:i/>
          <w:lang w:eastAsia="ar-SA"/>
        </w:rPr>
      </w:pPr>
      <w:r w:rsidRPr="00954D2F">
        <w:rPr>
          <w:b/>
          <w:i/>
          <w:lang w:eastAsia="ar-SA"/>
        </w:rPr>
        <w:t>Электрические нагрузки коммунально-бытовых потребителей.</w:t>
      </w:r>
    </w:p>
    <w:p w14:paraId="408FF046" w14:textId="1B0001B2" w:rsidR="00A909A4" w:rsidRPr="00954D2F" w:rsidRDefault="00A909A4" w:rsidP="00A909A4">
      <w:pPr>
        <w:pStyle w:val="a0"/>
        <w:keepNext/>
        <w:spacing w:before="120"/>
        <w:jc w:val="right"/>
        <w:rPr>
          <w:b/>
          <w:i/>
          <w:szCs w:val="28"/>
          <w:lang w:val="ru-RU"/>
        </w:rPr>
      </w:pPr>
      <w:r w:rsidRPr="00954D2F">
        <w:rPr>
          <w:b/>
          <w:i/>
          <w:szCs w:val="28"/>
          <w:lang w:val="ru-RU"/>
        </w:rPr>
        <w:lastRenderedPageBreak/>
        <w:t>Таблица 2.12</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firstRow="0" w:lastRow="0" w:firstColumn="0" w:lastColumn="0" w:noHBand="0" w:noVBand="0"/>
      </w:tblPr>
      <w:tblGrid>
        <w:gridCol w:w="2377"/>
        <w:gridCol w:w="2379"/>
        <w:gridCol w:w="2379"/>
        <w:gridCol w:w="2435"/>
      </w:tblGrid>
      <w:tr w:rsidR="008038A2" w:rsidRPr="00954D2F" w14:paraId="5DB83DC9" w14:textId="77777777" w:rsidTr="005A385F">
        <w:tc>
          <w:tcPr>
            <w:tcW w:w="1242" w:type="pct"/>
            <w:shd w:val="clear" w:color="auto" w:fill="D9D9D9" w:themeFill="background1" w:themeFillShade="D9"/>
          </w:tcPr>
          <w:p w14:paraId="5ADD98BD" w14:textId="77777777" w:rsidR="008038A2" w:rsidRPr="00954D2F" w:rsidRDefault="008038A2" w:rsidP="008038A2">
            <w:pPr>
              <w:suppressAutoHyphens/>
              <w:snapToGrid w:val="0"/>
              <w:jc w:val="center"/>
              <w:rPr>
                <w:b/>
                <w:lang w:eastAsia="ar-SA"/>
              </w:rPr>
            </w:pPr>
            <w:r w:rsidRPr="00954D2F">
              <w:rPr>
                <w:b/>
                <w:lang w:eastAsia="ar-SA"/>
              </w:rPr>
              <w:t>Номер площадки</w:t>
            </w:r>
          </w:p>
        </w:tc>
        <w:tc>
          <w:tcPr>
            <w:tcW w:w="1243" w:type="pct"/>
            <w:shd w:val="clear" w:color="auto" w:fill="D9D9D9" w:themeFill="background1" w:themeFillShade="D9"/>
          </w:tcPr>
          <w:p w14:paraId="02396C25" w14:textId="77777777" w:rsidR="008038A2" w:rsidRPr="00954D2F" w:rsidRDefault="008038A2" w:rsidP="008038A2">
            <w:pPr>
              <w:suppressAutoHyphens/>
              <w:snapToGrid w:val="0"/>
              <w:jc w:val="center"/>
              <w:rPr>
                <w:b/>
                <w:vertAlign w:val="superscript"/>
                <w:lang w:eastAsia="ar-SA"/>
              </w:rPr>
            </w:pPr>
            <w:r w:rsidRPr="00954D2F">
              <w:rPr>
                <w:b/>
                <w:lang w:eastAsia="ar-SA"/>
              </w:rPr>
              <w:t>Жилищный фонд, тыс. м</w:t>
            </w:r>
            <w:proofErr w:type="gramStart"/>
            <w:r w:rsidRPr="00954D2F">
              <w:rPr>
                <w:b/>
                <w:vertAlign w:val="superscript"/>
                <w:lang w:eastAsia="ar-SA"/>
              </w:rPr>
              <w:t>2</w:t>
            </w:r>
            <w:proofErr w:type="gramEnd"/>
          </w:p>
        </w:tc>
        <w:tc>
          <w:tcPr>
            <w:tcW w:w="1243" w:type="pct"/>
            <w:shd w:val="clear" w:color="auto" w:fill="D9D9D9" w:themeFill="background1" w:themeFillShade="D9"/>
          </w:tcPr>
          <w:p w14:paraId="6FF686FA" w14:textId="77777777" w:rsidR="008038A2" w:rsidRPr="00954D2F" w:rsidRDefault="008038A2" w:rsidP="008038A2">
            <w:pPr>
              <w:suppressAutoHyphens/>
              <w:snapToGrid w:val="0"/>
              <w:jc w:val="center"/>
              <w:rPr>
                <w:b/>
                <w:lang w:eastAsia="ar-SA"/>
              </w:rPr>
            </w:pPr>
            <w:r w:rsidRPr="00954D2F">
              <w:rPr>
                <w:b/>
                <w:lang w:eastAsia="ar-SA"/>
              </w:rPr>
              <w:t>Население, тыс. чел</w:t>
            </w:r>
          </w:p>
        </w:tc>
        <w:tc>
          <w:tcPr>
            <w:tcW w:w="1272" w:type="pct"/>
            <w:shd w:val="clear" w:color="auto" w:fill="D9D9D9" w:themeFill="background1" w:themeFillShade="D9"/>
          </w:tcPr>
          <w:p w14:paraId="5FA52639" w14:textId="77777777" w:rsidR="008038A2" w:rsidRPr="00954D2F" w:rsidRDefault="008038A2" w:rsidP="008038A2">
            <w:pPr>
              <w:suppressAutoHyphens/>
              <w:snapToGrid w:val="0"/>
              <w:jc w:val="center"/>
              <w:rPr>
                <w:b/>
                <w:lang w:eastAsia="ar-SA"/>
              </w:rPr>
            </w:pPr>
            <w:r w:rsidRPr="00954D2F">
              <w:rPr>
                <w:b/>
                <w:lang w:eastAsia="ar-SA"/>
              </w:rPr>
              <w:t>Нагрузка, МВт</w:t>
            </w:r>
          </w:p>
        </w:tc>
      </w:tr>
      <w:tr w:rsidR="00AA5252" w:rsidRPr="00954D2F" w14:paraId="3B3CABC0" w14:textId="77777777" w:rsidTr="005A385F">
        <w:trPr>
          <w:trHeight w:hRule="exact" w:val="340"/>
        </w:trPr>
        <w:tc>
          <w:tcPr>
            <w:tcW w:w="1242" w:type="pct"/>
            <w:shd w:val="clear" w:color="auto" w:fill="D9D9D9" w:themeFill="background1" w:themeFillShade="D9"/>
          </w:tcPr>
          <w:p w14:paraId="00272323" w14:textId="77777777" w:rsidR="00AA5252" w:rsidRPr="00954D2F" w:rsidRDefault="00AA5252" w:rsidP="008038A2">
            <w:pPr>
              <w:suppressAutoHyphens/>
              <w:snapToGrid w:val="0"/>
              <w:jc w:val="center"/>
              <w:rPr>
                <w:lang w:eastAsia="ar-SA"/>
              </w:rPr>
            </w:pPr>
            <w:r w:rsidRPr="00954D2F">
              <w:rPr>
                <w:lang w:eastAsia="ar-SA"/>
              </w:rPr>
              <w:t>1</w:t>
            </w:r>
          </w:p>
        </w:tc>
        <w:tc>
          <w:tcPr>
            <w:tcW w:w="1243" w:type="pct"/>
            <w:shd w:val="clear" w:color="auto" w:fill="auto"/>
            <w:vAlign w:val="bottom"/>
          </w:tcPr>
          <w:p w14:paraId="787BA464" w14:textId="74B5C408" w:rsidR="00AA5252" w:rsidRPr="00954D2F" w:rsidRDefault="00AA5252" w:rsidP="00AA5252">
            <w:pPr>
              <w:suppressAutoHyphens/>
              <w:snapToGrid w:val="0"/>
              <w:jc w:val="center"/>
              <w:rPr>
                <w:lang w:eastAsia="ar-SA"/>
              </w:rPr>
            </w:pPr>
            <w:r w:rsidRPr="00954D2F">
              <w:rPr>
                <w:snapToGrid w:val="0"/>
                <w:color w:val="000000"/>
              </w:rPr>
              <w:t>49.2</w:t>
            </w:r>
          </w:p>
        </w:tc>
        <w:tc>
          <w:tcPr>
            <w:tcW w:w="1243" w:type="pct"/>
            <w:shd w:val="clear" w:color="auto" w:fill="auto"/>
          </w:tcPr>
          <w:p w14:paraId="3A5E96C0" w14:textId="7AD86386" w:rsidR="00AA5252" w:rsidRPr="00954D2F" w:rsidRDefault="00AA5252" w:rsidP="008038A2">
            <w:pPr>
              <w:suppressAutoHyphens/>
              <w:snapToGrid w:val="0"/>
              <w:jc w:val="center"/>
              <w:rPr>
                <w:lang w:eastAsia="ar-SA"/>
              </w:rPr>
            </w:pPr>
            <w:r w:rsidRPr="00954D2F">
              <w:rPr>
                <w:lang w:eastAsia="ar-SA"/>
              </w:rPr>
              <w:t>1,6</w:t>
            </w:r>
          </w:p>
        </w:tc>
        <w:tc>
          <w:tcPr>
            <w:tcW w:w="1272" w:type="pct"/>
            <w:shd w:val="clear" w:color="auto" w:fill="auto"/>
          </w:tcPr>
          <w:p w14:paraId="59CA26BB" w14:textId="69C719CC" w:rsidR="00AA5252" w:rsidRPr="00954D2F" w:rsidRDefault="00AA5252" w:rsidP="008038A2">
            <w:pPr>
              <w:suppressAutoHyphens/>
              <w:snapToGrid w:val="0"/>
              <w:jc w:val="center"/>
              <w:rPr>
                <w:lang w:eastAsia="ar-SA"/>
              </w:rPr>
            </w:pPr>
            <w:r w:rsidRPr="00954D2F">
              <w:rPr>
                <w:lang w:eastAsia="ar-SA"/>
              </w:rPr>
              <w:t>1,0</w:t>
            </w:r>
          </w:p>
        </w:tc>
      </w:tr>
      <w:tr w:rsidR="00AA5252" w:rsidRPr="00954D2F" w14:paraId="03F12ED7" w14:textId="77777777" w:rsidTr="005A385F">
        <w:trPr>
          <w:trHeight w:hRule="exact" w:val="340"/>
        </w:trPr>
        <w:tc>
          <w:tcPr>
            <w:tcW w:w="1242" w:type="pct"/>
            <w:shd w:val="clear" w:color="auto" w:fill="D9D9D9" w:themeFill="background1" w:themeFillShade="D9"/>
          </w:tcPr>
          <w:p w14:paraId="2195BA18" w14:textId="77777777" w:rsidR="00AA5252" w:rsidRPr="00954D2F" w:rsidRDefault="00AA5252" w:rsidP="008038A2">
            <w:pPr>
              <w:suppressAutoHyphens/>
              <w:snapToGrid w:val="0"/>
              <w:jc w:val="center"/>
              <w:rPr>
                <w:lang w:eastAsia="ar-SA"/>
              </w:rPr>
            </w:pPr>
            <w:r w:rsidRPr="00954D2F">
              <w:rPr>
                <w:lang w:eastAsia="ar-SA"/>
              </w:rPr>
              <w:t>2</w:t>
            </w:r>
          </w:p>
        </w:tc>
        <w:tc>
          <w:tcPr>
            <w:tcW w:w="1243" w:type="pct"/>
            <w:shd w:val="clear" w:color="auto" w:fill="auto"/>
            <w:vAlign w:val="bottom"/>
          </w:tcPr>
          <w:p w14:paraId="0811004A" w14:textId="1D307F8C" w:rsidR="00AA5252" w:rsidRPr="00954D2F" w:rsidRDefault="00AA5252" w:rsidP="00AA5252">
            <w:pPr>
              <w:suppressAutoHyphens/>
              <w:snapToGrid w:val="0"/>
              <w:jc w:val="center"/>
              <w:rPr>
                <w:lang w:eastAsia="ar-SA"/>
              </w:rPr>
            </w:pPr>
            <w:r w:rsidRPr="00954D2F">
              <w:rPr>
                <w:snapToGrid w:val="0"/>
                <w:color w:val="000000"/>
              </w:rPr>
              <w:t>87.5</w:t>
            </w:r>
          </w:p>
        </w:tc>
        <w:tc>
          <w:tcPr>
            <w:tcW w:w="1243" w:type="pct"/>
            <w:shd w:val="clear" w:color="auto" w:fill="auto"/>
          </w:tcPr>
          <w:p w14:paraId="0F44DAFF" w14:textId="618B3BE9" w:rsidR="00AA5252" w:rsidRPr="00954D2F" w:rsidRDefault="00EB0134" w:rsidP="008038A2">
            <w:pPr>
              <w:suppressAutoHyphens/>
              <w:snapToGrid w:val="0"/>
              <w:jc w:val="center"/>
              <w:rPr>
                <w:lang w:eastAsia="ar-SA"/>
              </w:rPr>
            </w:pPr>
            <w:r w:rsidRPr="00954D2F">
              <w:rPr>
                <w:lang w:eastAsia="ar-SA"/>
              </w:rPr>
              <w:t>2,9</w:t>
            </w:r>
          </w:p>
        </w:tc>
        <w:tc>
          <w:tcPr>
            <w:tcW w:w="1272" w:type="pct"/>
            <w:shd w:val="clear" w:color="auto" w:fill="auto"/>
          </w:tcPr>
          <w:p w14:paraId="5F922062" w14:textId="75AD5083" w:rsidR="00AA5252" w:rsidRPr="00954D2F" w:rsidRDefault="00EB0134" w:rsidP="008038A2">
            <w:pPr>
              <w:suppressAutoHyphens/>
              <w:snapToGrid w:val="0"/>
              <w:jc w:val="center"/>
              <w:rPr>
                <w:lang w:eastAsia="ar-SA"/>
              </w:rPr>
            </w:pPr>
            <w:r w:rsidRPr="00954D2F">
              <w:rPr>
                <w:lang w:eastAsia="ar-SA"/>
              </w:rPr>
              <w:t>1,9</w:t>
            </w:r>
          </w:p>
        </w:tc>
      </w:tr>
      <w:tr w:rsidR="00AA5252" w:rsidRPr="00954D2F" w14:paraId="569F1FE1" w14:textId="77777777" w:rsidTr="005A385F">
        <w:trPr>
          <w:trHeight w:hRule="exact" w:val="340"/>
        </w:trPr>
        <w:tc>
          <w:tcPr>
            <w:tcW w:w="1242" w:type="pct"/>
            <w:shd w:val="clear" w:color="auto" w:fill="D9D9D9" w:themeFill="background1" w:themeFillShade="D9"/>
          </w:tcPr>
          <w:p w14:paraId="569E9C69" w14:textId="77777777" w:rsidR="00AA5252" w:rsidRPr="00954D2F" w:rsidRDefault="00AA5252" w:rsidP="008038A2">
            <w:pPr>
              <w:suppressAutoHyphens/>
              <w:snapToGrid w:val="0"/>
              <w:jc w:val="center"/>
              <w:rPr>
                <w:lang w:eastAsia="ar-SA"/>
              </w:rPr>
            </w:pPr>
            <w:r w:rsidRPr="00954D2F">
              <w:rPr>
                <w:lang w:eastAsia="ar-SA"/>
              </w:rPr>
              <w:t>3</w:t>
            </w:r>
          </w:p>
        </w:tc>
        <w:tc>
          <w:tcPr>
            <w:tcW w:w="1243" w:type="pct"/>
            <w:shd w:val="clear" w:color="auto" w:fill="auto"/>
            <w:vAlign w:val="bottom"/>
          </w:tcPr>
          <w:p w14:paraId="1DE34BBA" w14:textId="7181D095" w:rsidR="00AA5252" w:rsidRPr="00954D2F" w:rsidRDefault="00AA5252" w:rsidP="00AA5252">
            <w:pPr>
              <w:suppressAutoHyphens/>
              <w:snapToGrid w:val="0"/>
              <w:jc w:val="center"/>
              <w:rPr>
                <w:lang w:eastAsia="ar-SA"/>
              </w:rPr>
            </w:pPr>
            <w:r w:rsidRPr="00954D2F">
              <w:rPr>
                <w:snapToGrid w:val="0"/>
                <w:color w:val="000000"/>
              </w:rPr>
              <w:t>6005.0</w:t>
            </w:r>
          </w:p>
        </w:tc>
        <w:tc>
          <w:tcPr>
            <w:tcW w:w="1243" w:type="pct"/>
            <w:shd w:val="clear" w:color="auto" w:fill="auto"/>
          </w:tcPr>
          <w:p w14:paraId="33DCE168" w14:textId="3586446B" w:rsidR="00AA5252" w:rsidRPr="00954D2F" w:rsidRDefault="00EB0134" w:rsidP="008038A2">
            <w:pPr>
              <w:suppressAutoHyphens/>
              <w:snapToGrid w:val="0"/>
              <w:jc w:val="center"/>
              <w:rPr>
                <w:lang w:eastAsia="ar-SA"/>
              </w:rPr>
            </w:pPr>
            <w:r w:rsidRPr="00954D2F">
              <w:rPr>
                <w:lang w:eastAsia="ar-SA"/>
              </w:rPr>
              <w:t>200,2</w:t>
            </w:r>
          </w:p>
        </w:tc>
        <w:tc>
          <w:tcPr>
            <w:tcW w:w="1272" w:type="pct"/>
            <w:shd w:val="clear" w:color="auto" w:fill="auto"/>
          </w:tcPr>
          <w:p w14:paraId="3BC02D85" w14:textId="14F6AC07" w:rsidR="00AA5252" w:rsidRPr="00954D2F" w:rsidRDefault="00EB0134" w:rsidP="008038A2">
            <w:pPr>
              <w:suppressAutoHyphens/>
              <w:snapToGrid w:val="0"/>
              <w:jc w:val="center"/>
              <w:rPr>
                <w:lang w:eastAsia="ar-SA"/>
              </w:rPr>
            </w:pPr>
            <w:r w:rsidRPr="00954D2F">
              <w:rPr>
                <w:lang w:eastAsia="ar-SA"/>
              </w:rPr>
              <w:t>120,1</w:t>
            </w:r>
          </w:p>
        </w:tc>
      </w:tr>
      <w:tr w:rsidR="00AA5252" w:rsidRPr="00954D2F" w14:paraId="4D6C95A0" w14:textId="77777777" w:rsidTr="005A385F">
        <w:trPr>
          <w:trHeight w:hRule="exact" w:val="340"/>
        </w:trPr>
        <w:tc>
          <w:tcPr>
            <w:tcW w:w="1242" w:type="pct"/>
            <w:shd w:val="clear" w:color="auto" w:fill="D9D9D9" w:themeFill="background1" w:themeFillShade="D9"/>
          </w:tcPr>
          <w:p w14:paraId="3196EF67" w14:textId="77777777" w:rsidR="00AA5252" w:rsidRPr="00954D2F" w:rsidRDefault="00AA5252" w:rsidP="008038A2">
            <w:pPr>
              <w:suppressAutoHyphens/>
              <w:snapToGrid w:val="0"/>
              <w:jc w:val="center"/>
              <w:rPr>
                <w:lang w:eastAsia="ar-SA"/>
              </w:rPr>
            </w:pPr>
            <w:r w:rsidRPr="00954D2F">
              <w:rPr>
                <w:lang w:eastAsia="ar-SA"/>
              </w:rPr>
              <w:t>4</w:t>
            </w:r>
          </w:p>
        </w:tc>
        <w:tc>
          <w:tcPr>
            <w:tcW w:w="1243" w:type="pct"/>
            <w:shd w:val="clear" w:color="auto" w:fill="auto"/>
            <w:vAlign w:val="bottom"/>
          </w:tcPr>
          <w:p w14:paraId="066B1525" w14:textId="1BBF58FA" w:rsidR="00AA5252" w:rsidRPr="00954D2F" w:rsidRDefault="00AA5252" w:rsidP="00AA5252">
            <w:pPr>
              <w:suppressAutoHyphens/>
              <w:snapToGrid w:val="0"/>
              <w:jc w:val="center"/>
              <w:rPr>
                <w:lang w:eastAsia="ar-SA"/>
              </w:rPr>
            </w:pPr>
            <w:r w:rsidRPr="00954D2F">
              <w:rPr>
                <w:snapToGrid w:val="0"/>
                <w:color w:val="000000"/>
              </w:rPr>
              <w:t>64.1</w:t>
            </w:r>
          </w:p>
        </w:tc>
        <w:tc>
          <w:tcPr>
            <w:tcW w:w="1243" w:type="pct"/>
            <w:shd w:val="clear" w:color="auto" w:fill="auto"/>
          </w:tcPr>
          <w:p w14:paraId="5516CDEF" w14:textId="7AFB907D" w:rsidR="00AA5252" w:rsidRPr="00954D2F" w:rsidRDefault="00EB0134" w:rsidP="008038A2">
            <w:pPr>
              <w:suppressAutoHyphens/>
              <w:snapToGrid w:val="0"/>
              <w:jc w:val="center"/>
              <w:rPr>
                <w:lang w:eastAsia="ar-SA"/>
              </w:rPr>
            </w:pPr>
            <w:r w:rsidRPr="00954D2F">
              <w:rPr>
                <w:lang w:eastAsia="ar-SA"/>
              </w:rPr>
              <w:t>2,1</w:t>
            </w:r>
          </w:p>
        </w:tc>
        <w:tc>
          <w:tcPr>
            <w:tcW w:w="1272" w:type="pct"/>
            <w:shd w:val="clear" w:color="auto" w:fill="auto"/>
          </w:tcPr>
          <w:p w14:paraId="66E72B14" w14:textId="56323486" w:rsidR="00AA5252" w:rsidRPr="00954D2F" w:rsidRDefault="00EB0134" w:rsidP="008038A2">
            <w:pPr>
              <w:suppressAutoHyphens/>
              <w:snapToGrid w:val="0"/>
              <w:jc w:val="center"/>
              <w:rPr>
                <w:lang w:eastAsia="ar-SA"/>
              </w:rPr>
            </w:pPr>
            <w:r w:rsidRPr="00954D2F">
              <w:rPr>
                <w:lang w:eastAsia="ar-SA"/>
              </w:rPr>
              <w:t>1,3</w:t>
            </w:r>
          </w:p>
        </w:tc>
      </w:tr>
      <w:tr w:rsidR="00AA5252" w:rsidRPr="00954D2F" w14:paraId="1DB7F337" w14:textId="77777777" w:rsidTr="005A385F">
        <w:trPr>
          <w:trHeight w:hRule="exact" w:val="340"/>
        </w:trPr>
        <w:tc>
          <w:tcPr>
            <w:tcW w:w="1242" w:type="pct"/>
            <w:shd w:val="clear" w:color="auto" w:fill="D9D9D9" w:themeFill="background1" w:themeFillShade="D9"/>
          </w:tcPr>
          <w:p w14:paraId="59B50286" w14:textId="77777777" w:rsidR="00AA5252" w:rsidRPr="00954D2F" w:rsidRDefault="00AA5252" w:rsidP="008038A2">
            <w:pPr>
              <w:suppressAutoHyphens/>
              <w:snapToGrid w:val="0"/>
              <w:jc w:val="center"/>
              <w:rPr>
                <w:lang w:eastAsia="ar-SA"/>
              </w:rPr>
            </w:pPr>
            <w:r w:rsidRPr="00954D2F">
              <w:rPr>
                <w:lang w:eastAsia="ar-SA"/>
              </w:rPr>
              <w:t>5</w:t>
            </w:r>
          </w:p>
        </w:tc>
        <w:tc>
          <w:tcPr>
            <w:tcW w:w="1243" w:type="pct"/>
            <w:shd w:val="clear" w:color="auto" w:fill="auto"/>
            <w:vAlign w:val="bottom"/>
          </w:tcPr>
          <w:p w14:paraId="102EC1FF" w14:textId="27FD3E87" w:rsidR="00AA5252" w:rsidRPr="00954D2F" w:rsidRDefault="00AA5252" w:rsidP="00AA5252">
            <w:pPr>
              <w:suppressAutoHyphens/>
              <w:snapToGrid w:val="0"/>
              <w:jc w:val="center"/>
              <w:rPr>
                <w:lang w:eastAsia="ar-SA"/>
              </w:rPr>
            </w:pPr>
            <w:r w:rsidRPr="00954D2F">
              <w:rPr>
                <w:snapToGrid w:val="0"/>
                <w:color w:val="000000"/>
              </w:rPr>
              <w:t>156.1</w:t>
            </w:r>
          </w:p>
        </w:tc>
        <w:tc>
          <w:tcPr>
            <w:tcW w:w="1243" w:type="pct"/>
            <w:shd w:val="clear" w:color="auto" w:fill="auto"/>
          </w:tcPr>
          <w:p w14:paraId="6CD51C04" w14:textId="1FE30086" w:rsidR="00AA5252" w:rsidRPr="00954D2F" w:rsidRDefault="00EB0134" w:rsidP="008038A2">
            <w:pPr>
              <w:suppressAutoHyphens/>
              <w:snapToGrid w:val="0"/>
              <w:jc w:val="center"/>
              <w:rPr>
                <w:lang w:eastAsia="ar-SA"/>
              </w:rPr>
            </w:pPr>
            <w:r w:rsidRPr="00954D2F">
              <w:rPr>
                <w:lang w:eastAsia="ar-SA"/>
              </w:rPr>
              <w:t>5,2</w:t>
            </w:r>
          </w:p>
        </w:tc>
        <w:tc>
          <w:tcPr>
            <w:tcW w:w="1272" w:type="pct"/>
            <w:shd w:val="clear" w:color="auto" w:fill="auto"/>
          </w:tcPr>
          <w:p w14:paraId="46A0B120" w14:textId="5F15EA6B" w:rsidR="00AA5252" w:rsidRPr="00954D2F" w:rsidRDefault="00EB0134" w:rsidP="008038A2">
            <w:pPr>
              <w:suppressAutoHyphens/>
              <w:snapToGrid w:val="0"/>
              <w:jc w:val="center"/>
              <w:rPr>
                <w:lang w:eastAsia="ar-SA"/>
              </w:rPr>
            </w:pPr>
            <w:r w:rsidRPr="00954D2F">
              <w:rPr>
                <w:lang w:eastAsia="ar-SA"/>
              </w:rPr>
              <w:t>3,1</w:t>
            </w:r>
          </w:p>
        </w:tc>
      </w:tr>
      <w:tr w:rsidR="00AA5252" w:rsidRPr="00954D2F" w14:paraId="0A886910" w14:textId="77777777" w:rsidTr="005A385F">
        <w:trPr>
          <w:trHeight w:hRule="exact" w:val="340"/>
        </w:trPr>
        <w:tc>
          <w:tcPr>
            <w:tcW w:w="1242" w:type="pct"/>
            <w:shd w:val="clear" w:color="auto" w:fill="D9D9D9" w:themeFill="background1" w:themeFillShade="D9"/>
          </w:tcPr>
          <w:p w14:paraId="25DF5FB6" w14:textId="77777777" w:rsidR="00AA5252" w:rsidRPr="00954D2F" w:rsidRDefault="00AA5252" w:rsidP="00A909A4">
            <w:pPr>
              <w:suppressAutoHyphens/>
              <w:snapToGrid w:val="0"/>
              <w:jc w:val="center"/>
              <w:rPr>
                <w:b/>
                <w:lang w:eastAsia="ar-SA"/>
              </w:rPr>
            </w:pPr>
            <w:r w:rsidRPr="00954D2F">
              <w:rPr>
                <w:b/>
                <w:lang w:eastAsia="ar-SA"/>
              </w:rPr>
              <w:t>ИТОГО</w:t>
            </w:r>
          </w:p>
        </w:tc>
        <w:tc>
          <w:tcPr>
            <w:tcW w:w="1243" w:type="pct"/>
            <w:shd w:val="clear" w:color="auto" w:fill="auto"/>
          </w:tcPr>
          <w:p w14:paraId="056787D6" w14:textId="77777777" w:rsidR="00AA5252" w:rsidRPr="00954D2F" w:rsidRDefault="00AA5252" w:rsidP="008038A2">
            <w:pPr>
              <w:suppressAutoHyphens/>
              <w:snapToGrid w:val="0"/>
              <w:jc w:val="center"/>
              <w:rPr>
                <w:b/>
                <w:lang w:eastAsia="ar-SA"/>
              </w:rPr>
            </w:pPr>
          </w:p>
        </w:tc>
        <w:tc>
          <w:tcPr>
            <w:tcW w:w="1243" w:type="pct"/>
            <w:shd w:val="clear" w:color="auto" w:fill="auto"/>
          </w:tcPr>
          <w:p w14:paraId="6FD2D17D" w14:textId="77777777" w:rsidR="00AA5252" w:rsidRPr="00954D2F" w:rsidRDefault="00AA5252" w:rsidP="008038A2">
            <w:pPr>
              <w:suppressAutoHyphens/>
              <w:snapToGrid w:val="0"/>
              <w:jc w:val="center"/>
              <w:rPr>
                <w:b/>
                <w:lang w:eastAsia="ar-SA"/>
              </w:rPr>
            </w:pPr>
          </w:p>
        </w:tc>
        <w:tc>
          <w:tcPr>
            <w:tcW w:w="1272" w:type="pct"/>
            <w:shd w:val="clear" w:color="auto" w:fill="auto"/>
          </w:tcPr>
          <w:p w14:paraId="05BBA3D2" w14:textId="66CF00BB" w:rsidR="00AA5252" w:rsidRPr="00954D2F" w:rsidRDefault="00EB0134" w:rsidP="008038A2">
            <w:pPr>
              <w:suppressAutoHyphens/>
              <w:snapToGrid w:val="0"/>
              <w:jc w:val="center"/>
              <w:rPr>
                <w:b/>
                <w:lang w:eastAsia="ar-SA"/>
              </w:rPr>
            </w:pPr>
            <w:r w:rsidRPr="00954D2F">
              <w:rPr>
                <w:b/>
                <w:lang w:eastAsia="ar-SA"/>
              </w:rPr>
              <w:t>127,3</w:t>
            </w:r>
          </w:p>
        </w:tc>
      </w:tr>
    </w:tbl>
    <w:p w14:paraId="7F2B8B94" w14:textId="56650EFD" w:rsidR="008038A2" w:rsidRPr="00954D2F" w:rsidRDefault="008038A2" w:rsidP="00EB0134">
      <w:pPr>
        <w:suppressAutoHyphens/>
        <w:ind w:firstLine="709"/>
        <w:rPr>
          <w:sz w:val="28"/>
          <w:szCs w:val="28"/>
          <w:lang w:eastAsia="ar-SA"/>
        </w:rPr>
      </w:pPr>
      <w:r w:rsidRPr="00954D2F">
        <w:rPr>
          <w:sz w:val="28"/>
          <w:szCs w:val="28"/>
          <w:lang w:eastAsia="ar-SA"/>
        </w:rPr>
        <w:t xml:space="preserve">Таким образом, суммарная нагрузка по электроснабжению коммунально-бытовых потребителей в целом по городу на перспективу составит </w:t>
      </w:r>
      <w:r w:rsidR="00EB0134" w:rsidRPr="00954D2F">
        <w:rPr>
          <w:sz w:val="28"/>
          <w:szCs w:val="28"/>
          <w:lang w:eastAsia="ar-SA"/>
        </w:rPr>
        <w:t>168</w:t>
      </w:r>
      <w:r w:rsidRPr="00954D2F">
        <w:rPr>
          <w:b/>
          <w:sz w:val="28"/>
          <w:szCs w:val="28"/>
          <w:lang w:eastAsia="ar-SA"/>
        </w:rPr>
        <w:t xml:space="preserve"> </w:t>
      </w:r>
      <w:r w:rsidRPr="00954D2F">
        <w:rPr>
          <w:sz w:val="28"/>
          <w:szCs w:val="28"/>
          <w:lang w:eastAsia="ar-SA"/>
        </w:rPr>
        <w:t>МВт (с учетом существующих нагрузок).</w:t>
      </w:r>
    </w:p>
    <w:p w14:paraId="44969A76" w14:textId="77777777" w:rsidR="008038A2" w:rsidRPr="00954D2F" w:rsidRDefault="008038A2" w:rsidP="00EB0134">
      <w:pPr>
        <w:suppressAutoHyphens/>
        <w:ind w:firstLine="709"/>
        <w:rPr>
          <w:sz w:val="28"/>
          <w:szCs w:val="28"/>
          <w:lang w:eastAsia="ar-SA"/>
        </w:rPr>
      </w:pPr>
      <w:r w:rsidRPr="00954D2F">
        <w:rPr>
          <w:sz w:val="28"/>
          <w:szCs w:val="28"/>
          <w:lang w:eastAsia="ar-SA"/>
        </w:rPr>
        <w:t>Для повышения надежности электроснабжения потребителей, покрытия возрастающих нагрузок существующей сохраняемой застройки и нового строительства в городе на расчетный срок необходимо:</w:t>
      </w:r>
    </w:p>
    <w:p w14:paraId="60B077B5" w14:textId="05BE7481" w:rsidR="008038A2" w:rsidRPr="00296440" w:rsidRDefault="005A385F" w:rsidP="00EB0134">
      <w:pPr>
        <w:suppressAutoHyphens/>
        <w:ind w:firstLine="709"/>
        <w:rPr>
          <w:color w:val="FF0000"/>
          <w:sz w:val="28"/>
          <w:szCs w:val="28"/>
          <w:lang w:eastAsia="ar-SA"/>
        </w:rPr>
      </w:pPr>
      <w:r w:rsidRPr="00954D2F">
        <w:rPr>
          <w:sz w:val="28"/>
          <w:szCs w:val="28"/>
          <w:lang w:eastAsia="ar-SA"/>
        </w:rPr>
        <w:t>-</w:t>
      </w:r>
      <w:r w:rsidR="00296440" w:rsidRPr="00296440">
        <w:t xml:space="preserve"> </w:t>
      </w:r>
      <w:r w:rsidR="00296440" w:rsidRPr="00296440">
        <w:rPr>
          <w:color w:val="FF0000"/>
          <w:sz w:val="28"/>
          <w:szCs w:val="28"/>
          <w:lang w:eastAsia="ar-SA"/>
        </w:rPr>
        <w:t>реконструкция ПС «Строительная» с заменой трансформаторов Т</w:t>
      </w:r>
      <w:proofErr w:type="gramStart"/>
      <w:r w:rsidR="00296440" w:rsidRPr="00296440">
        <w:rPr>
          <w:color w:val="FF0000"/>
          <w:sz w:val="28"/>
          <w:szCs w:val="28"/>
          <w:lang w:eastAsia="ar-SA"/>
        </w:rPr>
        <w:t>1</w:t>
      </w:r>
      <w:proofErr w:type="gramEnd"/>
      <w:r w:rsidR="00296440" w:rsidRPr="00296440">
        <w:rPr>
          <w:color w:val="FF0000"/>
          <w:sz w:val="28"/>
          <w:szCs w:val="28"/>
          <w:lang w:eastAsia="ar-SA"/>
        </w:rPr>
        <w:t xml:space="preserve"> и Т2 с увеличением суммарной трансформаторной мощности до 32 МВА</w:t>
      </w:r>
    </w:p>
    <w:p w14:paraId="6606FA5C" w14:textId="1109984B" w:rsidR="008038A2" w:rsidRPr="00954D2F" w:rsidRDefault="005A385F" w:rsidP="00EB0134">
      <w:pPr>
        <w:suppressAutoHyphens/>
        <w:ind w:firstLine="709"/>
        <w:rPr>
          <w:sz w:val="28"/>
          <w:szCs w:val="28"/>
          <w:lang w:eastAsia="ar-SA"/>
        </w:rPr>
      </w:pPr>
      <w:r w:rsidRPr="00954D2F">
        <w:rPr>
          <w:sz w:val="28"/>
          <w:szCs w:val="28"/>
          <w:lang w:eastAsia="ar-SA"/>
        </w:rPr>
        <w:t>-</w:t>
      </w:r>
      <w:r w:rsidR="008038A2" w:rsidRPr="00954D2F">
        <w:rPr>
          <w:sz w:val="28"/>
          <w:szCs w:val="28"/>
          <w:lang w:eastAsia="ar-SA"/>
        </w:rPr>
        <w:t>реконструкция существующих и строительство новых трансформаторных подстанций.</w:t>
      </w:r>
    </w:p>
    <w:p w14:paraId="34BF811A" w14:textId="77777777" w:rsidR="008038A2" w:rsidRPr="00954D2F" w:rsidRDefault="008038A2" w:rsidP="0020714B">
      <w:pPr>
        <w:tabs>
          <w:tab w:val="left" w:pos="-180"/>
        </w:tabs>
        <w:suppressAutoHyphens/>
        <w:autoSpaceDE w:val="0"/>
        <w:ind w:firstLine="709"/>
        <w:rPr>
          <w:sz w:val="28"/>
          <w:szCs w:val="28"/>
          <w:lang w:eastAsia="ar-SA"/>
        </w:rPr>
      </w:pPr>
      <w:r w:rsidRPr="00954D2F">
        <w:rPr>
          <w:sz w:val="28"/>
          <w:szCs w:val="28"/>
          <w:lang w:eastAsia="ar-SA"/>
        </w:rPr>
        <w:t>Также для надежного электроснабжения потребителей города необходима реконструкция существующих и на перспективу новых сетей. Более конкретные мероприятия по развитию сетей 10кВ в городе должны быть определены при разработке схемы развития электрических сетей муниципального образования «Город Балабаново», выполняемой специализированной организацией.</w:t>
      </w:r>
    </w:p>
    <w:p w14:paraId="6186FEBD" w14:textId="77777777" w:rsidR="00643450" w:rsidRPr="00954D2F" w:rsidRDefault="00643450" w:rsidP="0020714B">
      <w:pPr>
        <w:pStyle w:val="a0"/>
        <w:rPr>
          <w:b/>
          <w:sz w:val="28"/>
          <w:szCs w:val="28"/>
          <w:lang w:val="ru-RU"/>
        </w:rPr>
      </w:pPr>
      <w:r w:rsidRPr="00954D2F">
        <w:rPr>
          <w:b/>
          <w:sz w:val="28"/>
          <w:szCs w:val="28"/>
          <w:lang w:val="ru-RU"/>
        </w:rPr>
        <w:t>Связь</w:t>
      </w:r>
    </w:p>
    <w:p w14:paraId="1DD22A3F" w14:textId="1208042C" w:rsidR="00B92EA6" w:rsidRPr="00954D2F" w:rsidRDefault="00B92EA6" w:rsidP="0020714B">
      <w:pPr>
        <w:pStyle w:val="a0"/>
        <w:rPr>
          <w:sz w:val="28"/>
          <w:szCs w:val="28"/>
          <w:lang w:val="ru-RU"/>
        </w:rPr>
      </w:pPr>
      <w:r w:rsidRPr="00954D2F">
        <w:rPr>
          <w:sz w:val="28"/>
          <w:szCs w:val="28"/>
          <w:lang w:val="ru-RU"/>
        </w:rPr>
        <w:t>В связи с возросшими потребностями в высокоскоростном доступе к сети интернет был расширен узел доступа региональной сети передачи данных в МО «Город Балабаново».</w:t>
      </w:r>
    </w:p>
    <w:p w14:paraId="35107529" w14:textId="7DC5791D" w:rsidR="002B0D16" w:rsidRPr="00954D2F" w:rsidRDefault="002B0D16" w:rsidP="002B0D16">
      <w:pPr>
        <w:pStyle w:val="a0"/>
        <w:rPr>
          <w:sz w:val="28"/>
          <w:szCs w:val="28"/>
          <w:lang w:val="ru-RU"/>
        </w:rPr>
      </w:pPr>
      <w:r w:rsidRPr="00954D2F">
        <w:rPr>
          <w:sz w:val="28"/>
          <w:szCs w:val="28"/>
          <w:lang w:val="ru-RU"/>
        </w:rPr>
        <w:t xml:space="preserve">Услуги телефонной связи общего пользования в </w:t>
      </w:r>
      <w:r w:rsidR="00FF2FD4" w:rsidRPr="00954D2F">
        <w:rPr>
          <w:sz w:val="28"/>
          <w:szCs w:val="28"/>
          <w:lang w:val="ru-RU"/>
        </w:rPr>
        <w:t xml:space="preserve">МО «Город </w:t>
      </w:r>
      <w:r w:rsidRPr="00954D2F">
        <w:rPr>
          <w:sz w:val="28"/>
          <w:szCs w:val="28"/>
          <w:lang w:val="ru-RU"/>
        </w:rPr>
        <w:t xml:space="preserve">Балабаново» предоставляются населению и организациям. На ГТС города работают АТС, подстанция и выносные концентраторы. </w:t>
      </w:r>
      <w:r w:rsidR="0020714B" w:rsidRPr="00954D2F">
        <w:rPr>
          <w:sz w:val="28"/>
          <w:szCs w:val="28"/>
          <w:lang w:val="ru-RU"/>
        </w:rPr>
        <w:t xml:space="preserve">Также услуги предоставления сотовой связи осуществляют следующие операторы: </w:t>
      </w:r>
      <w:proofErr w:type="spellStart"/>
      <w:proofErr w:type="gramStart"/>
      <w:r w:rsidR="0020714B" w:rsidRPr="00954D2F">
        <w:rPr>
          <w:sz w:val="28"/>
          <w:szCs w:val="28"/>
        </w:rPr>
        <w:t>Yota</w:t>
      </w:r>
      <w:proofErr w:type="spellEnd"/>
      <w:r w:rsidR="0020714B" w:rsidRPr="00954D2F">
        <w:rPr>
          <w:sz w:val="28"/>
          <w:szCs w:val="28"/>
          <w:lang w:val="ru-RU"/>
        </w:rPr>
        <w:t>, Теле2, Билайн, МегаФон, МТС, Центр-Телеком и другие.</w:t>
      </w:r>
      <w:proofErr w:type="gramEnd"/>
    </w:p>
    <w:p w14:paraId="5F3ABC67" w14:textId="10BCFC5A" w:rsidR="0020714B" w:rsidRPr="00954D2F" w:rsidRDefault="0020714B" w:rsidP="002B0D16">
      <w:pPr>
        <w:pStyle w:val="a0"/>
        <w:rPr>
          <w:sz w:val="28"/>
          <w:szCs w:val="28"/>
          <w:lang w:val="ru-RU"/>
        </w:rPr>
      </w:pPr>
      <w:r w:rsidRPr="00954D2F">
        <w:rPr>
          <w:sz w:val="28"/>
          <w:szCs w:val="28"/>
          <w:lang w:val="ru-RU"/>
        </w:rPr>
        <w:t>На территории МО «Город Балабаново» установлены 11 вышек связи.</w:t>
      </w:r>
    </w:p>
    <w:p w14:paraId="348938D6" w14:textId="16F2A0C2" w:rsidR="00FF2FD4" w:rsidRPr="00954D2F" w:rsidRDefault="00FF2FD4" w:rsidP="00FF2FD4">
      <w:pPr>
        <w:pStyle w:val="a0"/>
        <w:rPr>
          <w:sz w:val="28"/>
          <w:szCs w:val="28"/>
          <w:lang w:val="ru-RU"/>
        </w:rPr>
      </w:pPr>
      <w:r w:rsidRPr="00954D2F">
        <w:rPr>
          <w:sz w:val="28"/>
          <w:szCs w:val="28"/>
          <w:lang w:val="ru-RU"/>
        </w:rPr>
        <w:t>Телевизионное вещание осуществляется РТПС, входящей в состав областного радиотелевизионного передающего центра (ОРТПЦ), являющимся филиалом ФГУП «Российская телевизионная и радиовещательная сеть</w:t>
      </w:r>
      <w:r w:rsidR="002A78E9">
        <w:rPr>
          <w:sz w:val="28"/>
          <w:szCs w:val="28"/>
          <w:lang w:val="ru-RU"/>
        </w:rPr>
        <w:t>»</w:t>
      </w:r>
      <w:r w:rsidR="0020714B" w:rsidRPr="00954D2F">
        <w:rPr>
          <w:sz w:val="28"/>
          <w:szCs w:val="28"/>
          <w:lang w:val="ru-RU"/>
        </w:rPr>
        <w:t xml:space="preserve"> </w:t>
      </w:r>
      <w:r w:rsidRPr="00954D2F">
        <w:rPr>
          <w:sz w:val="28"/>
          <w:szCs w:val="28"/>
          <w:lang w:val="ru-RU"/>
        </w:rPr>
        <w:t>(РТРС).</w:t>
      </w:r>
    </w:p>
    <w:p w14:paraId="77B127BC" w14:textId="31DDD705" w:rsidR="00FF2FD4" w:rsidRPr="00954D2F" w:rsidRDefault="00FF2FD4" w:rsidP="0020714B">
      <w:pPr>
        <w:pStyle w:val="a0"/>
        <w:rPr>
          <w:sz w:val="28"/>
          <w:szCs w:val="28"/>
          <w:lang w:val="ru-RU"/>
        </w:rPr>
      </w:pPr>
      <w:r w:rsidRPr="00954D2F">
        <w:rPr>
          <w:sz w:val="28"/>
          <w:szCs w:val="28"/>
          <w:lang w:val="ru-RU"/>
        </w:rPr>
        <w:t xml:space="preserve">Наряду с эфирным вещанием в городе развиваются и работают операторы кабельного </w:t>
      </w:r>
      <w:r w:rsidR="0020714B" w:rsidRPr="00954D2F">
        <w:rPr>
          <w:sz w:val="28"/>
          <w:szCs w:val="28"/>
          <w:lang w:val="ru-RU"/>
        </w:rPr>
        <w:t xml:space="preserve">и цифрового </w:t>
      </w:r>
      <w:r w:rsidRPr="00954D2F">
        <w:rPr>
          <w:sz w:val="28"/>
          <w:szCs w:val="28"/>
          <w:lang w:val="ru-RU"/>
        </w:rPr>
        <w:t>телевидения</w:t>
      </w:r>
      <w:r w:rsidR="000E0C01" w:rsidRPr="00954D2F">
        <w:rPr>
          <w:sz w:val="28"/>
          <w:szCs w:val="28"/>
          <w:lang w:val="ru-RU"/>
        </w:rPr>
        <w:t xml:space="preserve"> ООО «Электрон», </w:t>
      </w:r>
      <w:r w:rsidR="008038A2" w:rsidRPr="00954D2F">
        <w:rPr>
          <w:sz w:val="28"/>
          <w:szCs w:val="28"/>
          <w:lang w:val="ru-RU"/>
        </w:rPr>
        <w:t>П</w:t>
      </w:r>
      <w:r w:rsidR="000E0C01" w:rsidRPr="00954D2F">
        <w:rPr>
          <w:sz w:val="28"/>
          <w:szCs w:val="28"/>
          <w:lang w:val="ru-RU"/>
        </w:rPr>
        <w:t>АО «Ростелеком</w:t>
      </w:r>
      <w:r w:rsidR="002A78E9">
        <w:rPr>
          <w:sz w:val="28"/>
          <w:szCs w:val="28"/>
          <w:lang w:val="ru-RU"/>
        </w:rPr>
        <w:t>»</w:t>
      </w:r>
      <w:r w:rsidR="000E0C01" w:rsidRPr="00954D2F">
        <w:rPr>
          <w:sz w:val="28"/>
          <w:szCs w:val="28"/>
          <w:lang w:val="ru-RU"/>
        </w:rPr>
        <w:t xml:space="preserve"> и другие</w:t>
      </w:r>
      <w:r w:rsidRPr="00954D2F">
        <w:rPr>
          <w:sz w:val="28"/>
          <w:szCs w:val="28"/>
          <w:lang w:val="ru-RU"/>
        </w:rPr>
        <w:t>.</w:t>
      </w:r>
    </w:p>
    <w:p w14:paraId="51DBA3E6" w14:textId="2327B172" w:rsidR="003344D3" w:rsidRPr="00954D2F" w:rsidRDefault="003344D3" w:rsidP="0020714B">
      <w:pPr>
        <w:pStyle w:val="a0"/>
        <w:rPr>
          <w:i/>
          <w:sz w:val="28"/>
          <w:szCs w:val="28"/>
          <w:lang w:val="ru-RU"/>
        </w:rPr>
      </w:pPr>
      <w:r w:rsidRPr="00954D2F">
        <w:rPr>
          <w:b/>
          <w:sz w:val="28"/>
          <w:szCs w:val="28"/>
          <w:lang w:val="ru-RU"/>
        </w:rPr>
        <w:lastRenderedPageBreak/>
        <w:t>Санитарная очистка территории</w:t>
      </w:r>
    </w:p>
    <w:p w14:paraId="722B98BA" w14:textId="77777777" w:rsidR="003344D3" w:rsidRPr="00954D2F" w:rsidRDefault="003344D3" w:rsidP="003344D3">
      <w:pPr>
        <w:pStyle w:val="a0"/>
        <w:rPr>
          <w:sz w:val="28"/>
          <w:szCs w:val="28"/>
          <w:lang w:val="ru-RU"/>
        </w:rPr>
      </w:pPr>
      <w:r w:rsidRPr="00954D2F">
        <w:rPr>
          <w:sz w:val="28"/>
          <w:szCs w:val="28"/>
          <w:lang w:val="ru-RU"/>
        </w:rPr>
        <w:t>Организация сбора и вывоза коммунальных отходов и мусора с территории муниципального образования относится к вопросам местного значения.</w:t>
      </w:r>
    </w:p>
    <w:p w14:paraId="0D8F002C" w14:textId="3E4C187B" w:rsidR="003344D3" w:rsidRPr="00954D2F" w:rsidRDefault="003344D3" w:rsidP="003344D3">
      <w:pPr>
        <w:pStyle w:val="a0"/>
        <w:rPr>
          <w:sz w:val="28"/>
          <w:szCs w:val="28"/>
          <w:lang w:val="ru-RU"/>
        </w:rPr>
      </w:pPr>
      <w:r w:rsidRPr="00954D2F">
        <w:rPr>
          <w:sz w:val="28"/>
          <w:szCs w:val="28"/>
          <w:lang w:val="ru-RU"/>
        </w:rPr>
        <w:t xml:space="preserve">Сбор, транспортирование и размещение отходов I-IV класса, а также очистка территории населенных пунктов производится </w:t>
      </w:r>
      <w:r w:rsidR="00F22EDC" w:rsidRPr="00954D2F">
        <w:rPr>
          <w:sz w:val="28"/>
          <w:szCs w:val="28"/>
          <w:lang w:val="ru-RU"/>
        </w:rPr>
        <w:t>региональным оператором</w:t>
      </w:r>
      <w:r w:rsidRPr="00954D2F">
        <w:rPr>
          <w:sz w:val="28"/>
          <w:szCs w:val="28"/>
          <w:lang w:val="ru-RU"/>
        </w:rPr>
        <w:t xml:space="preserve">. </w:t>
      </w:r>
    </w:p>
    <w:p w14:paraId="42066157" w14:textId="77777777" w:rsidR="003344D3" w:rsidRPr="00954D2F" w:rsidRDefault="003344D3" w:rsidP="003344D3">
      <w:pPr>
        <w:pStyle w:val="a0"/>
        <w:rPr>
          <w:sz w:val="28"/>
          <w:szCs w:val="28"/>
          <w:lang w:val="ru-RU"/>
        </w:rPr>
      </w:pPr>
      <w:bookmarkStart w:id="46" w:name="OLE_LINK16"/>
      <w:bookmarkStart w:id="47" w:name="OLE_LINK17"/>
      <w:r w:rsidRPr="00954D2F">
        <w:rPr>
          <w:sz w:val="28"/>
          <w:szCs w:val="28"/>
          <w:lang w:val="ru-RU"/>
        </w:rPr>
        <w:t>На территории муниципального образования предлагается следующая схема санитарной очистки:</w:t>
      </w:r>
    </w:p>
    <w:bookmarkEnd w:id="46"/>
    <w:bookmarkEnd w:id="47"/>
    <w:p w14:paraId="35D6B299" w14:textId="5A401746" w:rsidR="003344D3" w:rsidRPr="00954D2F" w:rsidRDefault="00F22EDC" w:rsidP="003344D3">
      <w:pPr>
        <w:pStyle w:val="a0"/>
        <w:rPr>
          <w:sz w:val="28"/>
          <w:szCs w:val="28"/>
          <w:lang w:val="ru-RU"/>
        </w:rPr>
      </w:pPr>
      <w:r w:rsidRPr="00954D2F">
        <w:rPr>
          <w:sz w:val="28"/>
          <w:szCs w:val="28"/>
          <w:lang w:val="ru-RU"/>
        </w:rPr>
        <w:t>- с</w:t>
      </w:r>
      <w:r w:rsidR="003344D3" w:rsidRPr="00954D2F">
        <w:rPr>
          <w:sz w:val="28"/>
          <w:szCs w:val="28"/>
          <w:lang w:val="ru-RU"/>
        </w:rPr>
        <w:t>бор твердых коммунальных отходов от жилых домов и общественных зданий проводить по планово-регулярной системе в контейнеры. Площадки под контейнеры должны быть удалены от жилых домов и учреждений на расстояние не менее 20, но не более 100 м, иметь ровное бетонное покрытие, и ограждены зелеными насаждениями.</w:t>
      </w:r>
    </w:p>
    <w:p w14:paraId="088E601E" w14:textId="46147886" w:rsidR="003344D3" w:rsidRPr="00954D2F" w:rsidRDefault="00F22EDC" w:rsidP="003344D3">
      <w:pPr>
        <w:pStyle w:val="a0"/>
        <w:rPr>
          <w:sz w:val="28"/>
          <w:szCs w:val="28"/>
          <w:lang w:val="ru-RU"/>
        </w:rPr>
      </w:pPr>
      <w:r w:rsidRPr="00954D2F">
        <w:rPr>
          <w:sz w:val="28"/>
          <w:szCs w:val="28"/>
          <w:lang w:val="ru-RU"/>
        </w:rPr>
        <w:t>- в</w:t>
      </w:r>
      <w:r w:rsidR="003344D3" w:rsidRPr="00954D2F">
        <w:rPr>
          <w:sz w:val="28"/>
          <w:szCs w:val="28"/>
          <w:lang w:val="ru-RU"/>
        </w:rPr>
        <w:t>ывоз мусора с территории населенных пунктов осуществля</w:t>
      </w:r>
      <w:r w:rsidR="00F2656B" w:rsidRPr="00954D2F">
        <w:rPr>
          <w:sz w:val="28"/>
          <w:szCs w:val="28"/>
          <w:lang w:val="ru-RU"/>
        </w:rPr>
        <w:t>ется</w:t>
      </w:r>
      <w:r w:rsidR="003344D3" w:rsidRPr="00954D2F">
        <w:rPr>
          <w:sz w:val="28"/>
          <w:szCs w:val="28"/>
          <w:lang w:val="ru-RU"/>
        </w:rPr>
        <w:t xml:space="preserve"> на полигоны ТКО</w:t>
      </w:r>
      <w:r w:rsidR="00671CE5" w:rsidRPr="00954D2F">
        <w:rPr>
          <w:sz w:val="28"/>
          <w:szCs w:val="28"/>
          <w:lang w:val="ru-RU"/>
        </w:rPr>
        <w:t xml:space="preserve"> с предварительной сортировкой</w:t>
      </w:r>
      <w:r w:rsidR="003344D3" w:rsidRPr="00954D2F">
        <w:rPr>
          <w:sz w:val="28"/>
          <w:szCs w:val="28"/>
          <w:lang w:val="ru-RU"/>
        </w:rPr>
        <w:t>.</w:t>
      </w:r>
    </w:p>
    <w:p w14:paraId="7172C9ED" w14:textId="77777777" w:rsidR="003344D3" w:rsidRPr="00954D2F" w:rsidRDefault="003344D3" w:rsidP="003344D3">
      <w:pPr>
        <w:pStyle w:val="a0"/>
        <w:rPr>
          <w:sz w:val="28"/>
          <w:szCs w:val="28"/>
          <w:u w:val="single"/>
          <w:lang w:val="ru-RU"/>
        </w:rPr>
      </w:pPr>
      <w:r w:rsidRPr="00954D2F">
        <w:rPr>
          <w:sz w:val="28"/>
          <w:szCs w:val="28"/>
          <w:u w:val="single"/>
          <w:lang w:val="ru-RU"/>
        </w:rPr>
        <w:t>Расчетное количество отходов в год</w:t>
      </w:r>
    </w:p>
    <w:p w14:paraId="5BB973DE" w14:textId="136EE608" w:rsidR="003344D3" w:rsidRPr="00954D2F" w:rsidRDefault="003344D3" w:rsidP="003344D3">
      <w:pPr>
        <w:pStyle w:val="a0"/>
        <w:rPr>
          <w:sz w:val="28"/>
          <w:szCs w:val="28"/>
          <w:lang w:val="ru-RU"/>
        </w:rPr>
      </w:pPr>
      <w:r w:rsidRPr="00954D2F">
        <w:rPr>
          <w:sz w:val="28"/>
          <w:szCs w:val="28"/>
          <w:lang w:val="ru-RU"/>
        </w:rPr>
        <w:t xml:space="preserve">По данным Федеральной службы государственной статистики численность населения </w:t>
      </w:r>
      <w:r w:rsidR="0099380C" w:rsidRPr="00954D2F">
        <w:rPr>
          <w:sz w:val="28"/>
          <w:szCs w:val="28"/>
          <w:lang w:val="ru-RU"/>
        </w:rPr>
        <w:t>МО «</w:t>
      </w:r>
      <w:r w:rsidR="00E02B74" w:rsidRPr="00954D2F">
        <w:rPr>
          <w:sz w:val="28"/>
          <w:szCs w:val="28"/>
          <w:lang w:val="ru-RU"/>
        </w:rPr>
        <w:t>Город Балабаново</w:t>
      </w:r>
      <w:r w:rsidR="0099380C" w:rsidRPr="00954D2F">
        <w:rPr>
          <w:sz w:val="28"/>
          <w:szCs w:val="28"/>
          <w:lang w:val="ru-RU"/>
        </w:rPr>
        <w:t>»</w:t>
      </w:r>
      <w:r w:rsidR="00F565F0" w:rsidRPr="00954D2F">
        <w:rPr>
          <w:sz w:val="28"/>
          <w:szCs w:val="28"/>
          <w:lang w:val="ru-RU"/>
        </w:rPr>
        <w:t xml:space="preserve"> </w:t>
      </w:r>
      <w:r w:rsidR="00E12693" w:rsidRPr="00851155">
        <w:rPr>
          <w:sz w:val="28"/>
          <w:szCs w:val="28"/>
          <w:lang w:val="ru-RU"/>
        </w:rPr>
        <w:t>на 01.01.2021 г.</w:t>
      </w:r>
      <w:r w:rsidRPr="00954D2F">
        <w:rPr>
          <w:sz w:val="28"/>
          <w:szCs w:val="28"/>
          <w:lang w:val="ru-RU"/>
        </w:rPr>
        <w:t xml:space="preserve"> составила</w:t>
      </w:r>
      <w:r w:rsidR="00F565F0" w:rsidRPr="00954D2F">
        <w:rPr>
          <w:sz w:val="28"/>
          <w:szCs w:val="28"/>
          <w:lang w:val="ru-RU"/>
        </w:rPr>
        <w:t xml:space="preserve"> 25</w:t>
      </w:r>
      <w:r w:rsidR="00653AF6">
        <w:rPr>
          <w:sz w:val="28"/>
          <w:szCs w:val="28"/>
          <w:lang w:val="ru-RU"/>
        </w:rPr>
        <w:t>861</w:t>
      </w:r>
      <w:r w:rsidR="00F565F0" w:rsidRPr="00954D2F">
        <w:rPr>
          <w:sz w:val="28"/>
          <w:szCs w:val="28"/>
          <w:lang w:val="ru-RU"/>
        </w:rPr>
        <w:t xml:space="preserve"> </w:t>
      </w:r>
      <w:r w:rsidRPr="00954D2F">
        <w:rPr>
          <w:sz w:val="28"/>
          <w:szCs w:val="28"/>
          <w:lang w:val="ru-RU"/>
        </w:rPr>
        <w:t xml:space="preserve">чел., исходя из этих данных, годовой объем твердых коммунальных отходов </w:t>
      </w:r>
      <w:r w:rsidR="0099380C" w:rsidRPr="00954D2F">
        <w:rPr>
          <w:sz w:val="28"/>
          <w:szCs w:val="28"/>
          <w:lang w:val="ru-RU"/>
        </w:rPr>
        <w:t>МО «</w:t>
      </w:r>
      <w:r w:rsidR="00E02B74" w:rsidRPr="00954D2F">
        <w:rPr>
          <w:sz w:val="28"/>
          <w:szCs w:val="28"/>
          <w:lang w:val="ru-RU"/>
        </w:rPr>
        <w:t>Город Балабаново</w:t>
      </w:r>
      <w:r w:rsidR="0099380C" w:rsidRPr="00954D2F">
        <w:rPr>
          <w:sz w:val="28"/>
          <w:szCs w:val="28"/>
          <w:lang w:val="ru-RU"/>
        </w:rPr>
        <w:t>»</w:t>
      </w:r>
      <w:r w:rsidR="00F565F0" w:rsidRPr="00954D2F">
        <w:rPr>
          <w:sz w:val="28"/>
          <w:szCs w:val="28"/>
          <w:lang w:val="ru-RU"/>
        </w:rPr>
        <w:t xml:space="preserve"> </w:t>
      </w:r>
      <w:r w:rsidRPr="00954D2F">
        <w:rPr>
          <w:sz w:val="28"/>
          <w:szCs w:val="28"/>
          <w:lang w:val="ru-RU"/>
        </w:rPr>
        <w:t xml:space="preserve">по региональным нормативам градостроительного проектирования </w:t>
      </w:r>
      <w:r w:rsidR="00F71F40" w:rsidRPr="00954D2F">
        <w:rPr>
          <w:sz w:val="28"/>
          <w:szCs w:val="28"/>
          <w:lang w:val="ru-RU"/>
        </w:rPr>
        <w:t xml:space="preserve">МО «Город Балабаново» </w:t>
      </w:r>
      <w:r w:rsidRPr="00954D2F">
        <w:rPr>
          <w:sz w:val="28"/>
          <w:szCs w:val="28"/>
          <w:lang w:val="ru-RU"/>
        </w:rPr>
        <w:t xml:space="preserve">от </w:t>
      </w:r>
      <w:r w:rsidR="00F71F40" w:rsidRPr="00954D2F">
        <w:rPr>
          <w:sz w:val="28"/>
          <w:szCs w:val="28"/>
          <w:lang w:val="ru-RU"/>
        </w:rPr>
        <w:t>11</w:t>
      </w:r>
      <w:r w:rsidR="00034163" w:rsidRPr="00954D2F">
        <w:rPr>
          <w:sz w:val="28"/>
          <w:szCs w:val="28"/>
          <w:lang w:val="ru-RU"/>
        </w:rPr>
        <w:t xml:space="preserve">.12.2017 </w:t>
      </w:r>
      <w:r w:rsidRPr="00954D2F">
        <w:rPr>
          <w:sz w:val="28"/>
          <w:szCs w:val="28"/>
          <w:lang w:val="ru-RU"/>
        </w:rPr>
        <w:t>г. №</w:t>
      </w:r>
      <w:r w:rsidR="00F71F40" w:rsidRPr="00954D2F">
        <w:rPr>
          <w:sz w:val="28"/>
          <w:szCs w:val="28"/>
          <w:lang w:val="ru-RU"/>
        </w:rPr>
        <w:t xml:space="preserve"> 57-Д</w:t>
      </w:r>
      <w:r w:rsidRPr="00954D2F">
        <w:rPr>
          <w:sz w:val="28"/>
          <w:szCs w:val="28"/>
          <w:lang w:val="ru-RU"/>
        </w:rPr>
        <w:t xml:space="preserve"> составляет:</w:t>
      </w:r>
    </w:p>
    <w:p w14:paraId="749F05B4" w14:textId="51CE0F16" w:rsidR="003344D3" w:rsidRPr="00954D2F" w:rsidRDefault="00BF0312" w:rsidP="003344D3">
      <w:pPr>
        <w:pStyle w:val="a0"/>
        <w:rPr>
          <w:sz w:val="28"/>
          <w:szCs w:val="28"/>
          <w:lang w:val="ru-RU"/>
        </w:rPr>
      </w:pPr>
      <w:r w:rsidRPr="00954D2F">
        <w:rPr>
          <w:sz w:val="28"/>
          <w:szCs w:val="28"/>
          <w:lang w:val="ru-RU"/>
        </w:rPr>
        <w:t>25</w:t>
      </w:r>
      <w:r w:rsidR="00653AF6">
        <w:rPr>
          <w:sz w:val="28"/>
          <w:szCs w:val="28"/>
          <w:lang w:val="ru-RU"/>
        </w:rPr>
        <w:t>861</w:t>
      </w:r>
      <w:r w:rsidR="003344D3" w:rsidRPr="00954D2F">
        <w:rPr>
          <w:sz w:val="28"/>
          <w:szCs w:val="28"/>
          <w:lang w:val="ru-RU"/>
        </w:rPr>
        <w:t>*300=</w:t>
      </w:r>
      <w:r w:rsidRPr="00954D2F">
        <w:rPr>
          <w:sz w:val="28"/>
          <w:szCs w:val="28"/>
          <w:lang w:val="ru-RU"/>
        </w:rPr>
        <w:t>7</w:t>
      </w:r>
      <w:r w:rsidR="00653AF6">
        <w:rPr>
          <w:sz w:val="28"/>
          <w:szCs w:val="28"/>
          <w:lang w:val="ru-RU"/>
        </w:rPr>
        <w:t>7583</w:t>
      </w:r>
      <w:r w:rsidRPr="00954D2F">
        <w:rPr>
          <w:sz w:val="28"/>
          <w:szCs w:val="28"/>
          <w:lang w:val="ru-RU"/>
        </w:rPr>
        <w:t>00</w:t>
      </w:r>
      <w:r w:rsidR="003344D3" w:rsidRPr="00954D2F">
        <w:rPr>
          <w:sz w:val="28"/>
          <w:szCs w:val="28"/>
          <w:lang w:val="ru-RU"/>
        </w:rPr>
        <w:t xml:space="preserve"> кг=</w:t>
      </w:r>
      <w:r w:rsidRPr="00954D2F">
        <w:rPr>
          <w:sz w:val="28"/>
          <w:szCs w:val="28"/>
          <w:lang w:val="ru-RU"/>
        </w:rPr>
        <w:t>7</w:t>
      </w:r>
      <w:r w:rsidR="00653AF6">
        <w:rPr>
          <w:sz w:val="28"/>
          <w:szCs w:val="28"/>
          <w:lang w:val="ru-RU"/>
        </w:rPr>
        <w:t>758</w:t>
      </w:r>
      <w:r w:rsidRPr="00954D2F">
        <w:rPr>
          <w:sz w:val="28"/>
          <w:szCs w:val="28"/>
          <w:lang w:val="ru-RU"/>
        </w:rPr>
        <w:t>,</w:t>
      </w:r>
      <w:r w:rsidR="00653AF6">
        <w:rPr>
          <w:sz w:val="28"/>
          <w:szCs w:val="28"/>
          <w:lang w:val="ru-RU"/>
        </w:rPr>
        <w:t>3</w:t>
      </w:r>
      <w:r w:rsidR="003344D3" w:rsidRPr="00954D2F">
        <w:rPr>
          <w:sz w:val="28"/>
          <w:szCs w:val="28"/>
          <w:lang w:val="ru-RU"/>
        </w:rPr>
        <w:t xml:space="preserve"> тонн.</w:t>
      </w:r>
    </w:p>
    <w:p w14:paraId="52CEDF51" w14:textId="2BDCD8B0" w:rsidR="00A14FD0" w:rsidRPr="00954D2F" w:rsidRDefault="00A14FD0" w:rsidP="00CD0909">
      <w:pPr>
        <w:pStyle w:val="2"/>
        <w:numPr>
          <w:ilvl w:val="1"/>
          <w:numId w:val="4"/>
        </w:numPr>
        <w:ind w:left="0" w:firstLine="0"/>
        <w:rPr>
          <w:sz w:val="28"/>
        </w:rPr>
      </w:pPr>
      <w:bookmarkStart w:id="48" w:name="_Toc23516579"/>
      <w:r w:rsidRPr="00954D2F">
        <w:rPr>
          <w:sz w:val="28"/>
        </w:rPr>
        <w:t>Прогнозируемые ограничения использования территорий поселения</w:t>
      </w:r>
      <w:bookmarkEnd w:id="48"/>
    </w:p>
    <w:p w14:paraId="42B4585B" w14:textId="4568D1F7" w:rsidR="00242E09" w:rsidRPr="00954D2F" w:rsidRDefault="00242E09" w:rsidP="00242E09">
      <w:pPr>
        <w:pStyle w:val="a0"/>
        <w:rPr>
          <w:sz w:val="28"/>
          <w:szCs w:val="28"/>
          <w:lang w:val="ru-RU"/>
        </w:rPr>
      </w:pPr>
      <w:r w:rsidRPr="00954D2F">
        <w:rPr>
          <w:sz w:val="28"/>
          <w:szCs w:val="28"/>
          <w:lang w:val="ru-RU" w:eastAsia="ru-RU" w:bidi="ar-SA"/>
        </w:rPr>
        <w:t xml:space="preserve">Ограничения </w:t>
      </w:r>
      <w:r w:rsidRPr="00954D2F">
        <w:rPr>
          <w:sz w:val="28"/>
          <w:szCs w:val="28"/>
          <w:lang w:val="ru-RU"/>
        </w:rPr>
        <w:t xml:space="preserve">использования территорий поселения устанавливаются в границах зон с особыми условиями использования территории. К таким зонам </w:t>
      </w:r>
      <w:r w:rsidR="00E16738" w:rsidRPr="00954D2F">
        <w:rPr>
          <w:sz w:val="28"/>
          <w:szCs w:val="28"/>
          <w:lang w:val="ru-RU"/>
        </w:rPr>
        <w:t>в соответствии со ст. 105 Земельного кодекса</w:t>
      </w:r>
      <w:r w:rsidR="008A0FE0" w:rsidRPr="00954D2F">
        <w:rPr>
          <w:sz w:val="28"/>
          <w:szCs w:val="28"/>
          <w:lang w:val="ru-RU"/>
        </w:rPr>
        <w:t xml:space="preserve"> РФ</w:t>
      </w:r>
      <w:r w:rsidR="00E16738" w:rsidRPr="00954D2F">
        <w:rPr>
          <w:sz w:val="28"/>
          <w:szCs w:val="28"/>
          <w:lang w:val="ru-RU"/>
        </w:rPr>
        <w:t xml:space="preserve">, </w:t>
      </w:r>
      <w:r w:rsidRPr="00954D2F">
        <w:rPr>
          <w:sz w:val="28"/>
          <w:szCs w:val="28"/>
          <w:lang w:val="ru-RU"/>
        </w:rPr>
        <w:t xml:space="preserve">на территории </w:t>
      </w:r>
      <w:r w:rsidR="0099380C" w:rsidRPr="00954D2F">
        <w:rPr>
          <w:sz w:val="28"/>
          <w:szCs w:val="28"/>
          <w:lang w:val="ru-RU"/>
        </w:rPr>
        <w:t>МО «</w:t>
      </w:r>
      <w:r w:rsidR="00E02B74" w:rsidRPr="00954D2F">
        <w:rPr>
          <w:sz w:val="28"/>
          <w:szCs w:val="28"/>
          <w:lang w:val="ru-RU"/>
        </w:rPr>
        <w:t>Город Балабаново</w:t>
      </w:r>
      <w:r w:rsidR="0099380C" w:rsidRPr="00954D2F">
        <w:rPr>
          <w:sz w:val="28"/>
          <w:szCs w:val="28"/>
          <w:lang w:val="ru-RU"/>
        </w:rPr>
        <w:t>»</w:t>
      </w:r>
      <w:r w:rsidR="00BF0312" w:rsidRPr="00954D2F">
        <w:rPr>
          <w:sz w:val="28"/>
          <w:szCs w:val="28"/>
          <w:lang w:val="ru-RU"/>
        </w:rPr>
        <w:t xml:space="preserve"> </w:t>
      </w:r>
      <w:r w:rsidRPr="00954D2F">
        <w:rPr>
          <w:sz w:val="28"/>
          <w:szCs w:val="28"/>
          <w:lang w:val="ru-RU"/>
        </w:rPr>
        <w:t>относятся:</w:t>
      </w:r>
    </w:p>
    <w:p w14:paraId="7EAF2228" w14:textId="751AA0DE" w:rsidR="00242E09" w:rsidRPr="00954D2F" w:rsidRDefault="00242E09" w:rsidP="00CD0909">
      <w:pPr>
        <w:pStyle w:val="a0"/>
        <w:numPr>
          <w:ilvl w:val="0"/>
          <w:numId w:val="6"/>
        </w:numPr>
        <w:rPr>
          <w:sz w:val="28"/>
          <w:szCs w:val="28"/>
          <w:lang w:val="ru-RU"/>
        </w:rPr>
      </w:pPr>
      <w:bookmarkStart w:id="49" w:name="dst1865"/>
      <w:bookmarkStart w:id="50" w:name="dst1866"/>
      <w:bookmarkEnd w:id="49"/>
      <w:bookmarkEnd w:id="50"/>
      <w:r w:rsidRPr="00954D2F">
        <w:rPr>
          <w:sz w:val="28"/>
          <w:szCs w:val="28"/>
          <w:lang w:val="ru-RU"/>
        </w:rPr>
        <w:t>защитная зона объекта культурного наследия;</w:t>
      </w:r>
    </w:p>
    <w:p w14:paraId="1FBE54FD" w14:textId="309E95AB" w:rsidR="00242E09" w:rsidRPr="00954D2F" w:rsidRDefault="00242E09" w:rsidP="00CD0909">
      <w:pPr>
        <w:pStyle w:val="a0"/>
        <w:numPr>
          <w:ilvl w:val="0"/>
          <w:numId w:val="6"/>
        </w:numPr>
        <w:rPr>
          <w:sz w:val="28"/>
          <w:szCs w:val="28"/>
          <w:lang w:val="ru-RU"/>
        </w:rPr>
      </w:pPr>
      <w:bookmarkStart w:id="51" w:name="dst1867"/>
      <w:bookmarkEnd w:id="51"/>
      <w:r w:rsidRPr="00954D2F">
        <w:rPr>
          <w:sz w:val="28"/>
          <w:szCs w:val="28"/>
          <w:lang w:val="ru-RU"/>
        </w:rPr>
        <w:t>охранная зона объектов электроэнергетики (объектов электросетевого хозяйства и объектов по производству электрической энергии);</w:t>
      </w:r>
    </w:p>
    <w:p w14:paraId="12D2D4B4" w14:textId="67966E3A" w:rsidR="00E16738" w:rsidRPr="00954D2F" w:rsidRDefault="00E16738" w:rsidP="00CD0909">
      <w:pPr>
        <w:pStyle w:val="a0"/>
        <w:numPr>
          <w:ilvl w:val="0"/>
          <w:numId w:val="6"/>
        </w:numPr>
        <w:rPr>
          <w:sz w:val="28"/>
          <w:szCs w:val="28"/>
          <w:lang w:val="ru-RU"/>
        </w:rPr>
      </w:pPr>
      <w:r w:rsidRPr="00954D2F">
        <w:rPr>
          <w:sz w:val="28"/>
          <w:szCs w:val="28"/>
          <w:lang w:val="ru-RU"/>
        </w:rPr>
        <w:t>охранная зона железных дорог;</w:t>
      </w:r>
    </w:p>
    <w:p w14:paraId="205135D3" w14:textId="5164649E" w:rsidR="00242E09" w:rsidRPr="00441EC4" w:rsidRDefault="00242E09" w:rsidP="00CD0909">
      <w:pPr>
        <w:pStyle w:val="a0"/>
        <w:numPr>
          <w:ilvl w:val="0"/>
          <w:numId w:val="6"/>
        </w:numPr>
        <w:rPr>
          <w:sz w:val="28"/>
          <w:szCs w:val="28"/>
          <w:lang w:val="ru-RU"/>
        </w:rPr>
      </w:pPr>
      <w:bookmarkStart w:id="52" w:name="dst1868"/>
      <w:bookmarkStart w:id="53" w:name="dst1869"/>
      <w:bookmarkEnd w:id="52"/>
      <w:bookmarkEnd w:id="53"/>
      <w:r w:rsidRPr="00954D2F">
        <w:rPr>
          <w:sz w:val="28"/>
          <w:szCs w:val="28"/>
          <w:lang w:val="ru-RU"/>
        </w:rPr>
        <w:t>придорожные</w:t>
      </w:r>
      <w:r w:rsidR="00042F82" w:rsidRPr="00954D2F">
        <w:rPr>
          <w:sz w:val="28"/>
          <w:szCs w:val="28"/>
          <w:lang w:val="ru-RU"/>
        </w:rPr>
        <w:t xml:space="preserve"> </w:t>
      </w:r>
      <w:r w:rsidRPr="00954D2F">
        <w:rPr>
          <w:sz w:val="28"/>
          <w:szCs w:val="28"/>
          <w:lang w:val="ru-RU"/>
        </w:rPr>
        <w:t>полосы</w:t>
      </w:r>
      <w:r w:rsidR="00042F82" w:rsidRPr="00954D2F">
        <w:rPr>
          <w:sz w:val="28"/>
          <w:szCs w:val="28"/>
          <w:lang w:val="ru-RU"/>
        </w:rPr>
        <w:t xml:space="preserve"> </w:t>
      </w:r>
      <w:r w:rsidRPr="00954D2F">
        <w:rPr>
          <w:sz w:val="28"/>
          <w:szCs w:val="28"/>
          <w:lang w:val="ru-RU"/>
        </w:rPr>
        <w:t>автом</w:t>
      </w:r>
      <w:r w:rsidRPr="00441EC4">
        <w:rPr>
          <w:sz w:val="28"/>
          <w:szCs w:val="28"/>
          <w:lang w:val="ru-RU"/>
        </w:rPr>
        <w:t>обильных дорог;</w:t>
      </w:r>
    </w:p>
    <w:p w14:paraId="21DE5DF4" w14:textId="504E2ACE" w:rsidR="00E16738" w:rsidRPr="00441EC4" w:rsidRDefault="00242E09" w:rsidP="00CD0909">
      <w:pPr>
        <w:pStyle w:val="a0"/>
        <w:numPr>
          <w:ilvl w:val="0"/>
          <w:numId w:val="6"/>
        </w:numPr>
        <w:rPr>
          <w:sz w:val="28"/>
          <w:szCs w:val="28"/>
          <w:lang w:val="ru-RU"/>
        </w:rPr>
      </w:pPr>
      <w:bookmarkStart w:id="54" w:name="dst1870"/>
      <w:bookmarkEnd w:id="54"/>
      <w:r w:rsidRPr="00441EC4">
        <w:rPr>
          <w:sz w:val="28"/>
          <w:szCs w:val="28"/>
          <w:lang w:val="ru-RU"/>
        </w:rPr>
        <w:t>охранная</w:t>
      </w:r>
      <w:r w:rsidR="00E16738" w:rsidRPr="00441EC4">
        <w:rPr>
          <w:sz w:val="28"/>
          <w:szCs w:val="28"/>
          <w:lang w:val="ru-RU"/>
        </w:rPr>
        <w:t xml:space="preserve"> </w:t>
      </w:r>
      <w:r w:rsidRPr="00441EC4">
        <w:rPr>
          <w:sz w:val="28"/>
          <w:szCs w:val="28"/>
          <w:lang w:val="ru-RU"/>
        </w:rPr>
        <w:t>зона</w:t>
      </w:r>
      <w:r w:rsidR="00E16738" w:rsidRPr="00441EC4">
        <w:rPr>
          <w:sz w:val="28"/>
          <w:szCs w:val="28"/>
          <w:lang w:val="ru-RU"/>
        </w:rPr>
        <w:t xml:space="preserve"> газопровода;</w:t>
      </w:r>
    </w:p>
    <w:p w14:paraId="6DD0A3EF" w14:textId="499433E2" w:rsidR="00242E09" w:rsidRPr="00441EC4" w:rsidRDefault="00242E09" w:rsidP="00CD0909">
      <w:pPr>
        <w:pStyle w:val="a0"/>
        <w:numPr>
          <w:ilvl w:val="0"/>
          <w:numId w:val="6"/>
        </w:numPr>
        <w:rPr>
          <w:sz w:val="28"/>
          <w:szCs w:val="28"/>
          <w:lang w:val="ru-RU"/>
        </w:rPr>
      </w:pPr>
      <w:bookmarkStart w:id="55" w:name="dst1871"/>
      <w:bookmarkEnd w:id="55"/>
      <w:r w:rsidRPr="00441EC4">
        <w:rPr>
          <w:sz w:val="28"/>
          <w:szCs w:val="28"/>
          <w:lang w:val="ru-RU"/>
        </w:rPr>
        <w:t>охранная</w:t>
      </w:r>
      <w:r w:rsidR="00E16738" w:rsidRPr="00441EC4">
        <w:rPr>
          <w:sz w:val="28"/>
          <w:szCs w:val="28"/>
          <w:lang w:val="ru-RU"/>
        </w:rPr>
        <w:t xml:space="preserve"> </w:t>
      </w:r>
      <w:r w:rsidRPr="00441EC4">
        <w:rPr>
          <w:sz w:val="28"/>
          <w:szCs w:val="28"/>
          <w:lang w:val="ru-RU"/>
        </w:rPr>
        <w:t>зона</w:t>
      </w:r>
      <w:r w:rsidR="00E16738" w:rsidRPr="00441EC4">
        <w:rPr>
          <w:sz w:val="28"/>
          <w:szCs w:val="28"/>
          <w:lang w:val="ru-RU"/>
        </w:rPr>
        <w:t xml:space="preserve"> </w:t>
      </w:r>
      <w:r w:rsidRPr="00441EC4">
        <w:rPr>
          <w:sz w:val="28"/>
          <w:szCs w:val="28"/>
          <w:lang w:val="ru-RU"/>
        </w:rPr>
        <w:t>линий и сооружений связи;</w:t>
      </w:r>
    </w:p>
    <w:p w14:paraId="142F4774" w14:textId="2DB83943" w:rsidR="00242E09" w:rsidRPr="00441EC4" w:rsidRDefault="00242E09" w:rsidP="00CD0909">
      <w:pPr>
        <w:pStyle w:val="a0"/>
        <w:numPr>
          <w:ilvl w:val="0"/>
          <w:numId w:val="6"/>
        </w:numPr>
        <w:rPr>
          <w:sz w:val="28"/>
          <w:szCs w:val="28"/>
          <w:lang w:val="ru-RU"/>
        </w:rPr>
      </w:pPr>
      <w:bookmarkStart w:id="56" w:name="dst1872"/>
      <w:bookmarkStart w:id="57" w:name="dst1875"/>
      <w:bookmarkEnd w:id="56"/>
      <w:bookmarkEnd w:id="57"/>
      <w:r w:rsidRPr="00441EC4">
        <w:rPr>
          <w:sz w:val="28"/>
          <w:szCs w:val="28"/>
          <w:lang w:val="ru-RU"/>
        </w:rPr>
        <w:t>охранная</w:t>
      </w:r>
      <w:r w:rsidR="00E16738" w:rsidRPr="00441EC4">
        <w:rPr>
          <w:sz w:val="28"/>
          <w:szCs w:val="28"/>
          <w:lang w:val="ru-RU"/>
        </w:rPr>
        <w:t xml:space="preserve"> </w:t>
      </w:r>
      <w:r w:rsidRPr="00441EC4">
        <w:rPr>
          <w:sz w:val="28"/>
          <w:szCs w:val="28"/>
          <w:lang w:val="ru-RU"/>
        </w:rPr>
        <w:t>зона</w:t>
      </w:r>
      <w:r w:rsidR="00E16738" w:rsidRPr="00441EC4">
        <w:rPr>
          <w:sz w:val="28"/>
          <w:szCs w:val="28"/>
          <w:lang w:val="ru-RU"/>
        </w:rPr>
        <w:t xml:space="preserve"> </w:t>
      </w:r>
      <w:r w:rsidRPr="00441EC4">
        <w:rPr>
          <w:sz w:val="28"/>
          <w:szCs w:val="28"/>
          <w:lang w:val="ru-RU"/>
        </w:rPr>
        <w:t>особо охраняемой природной территории;</w:t>
      </w:r>
    </w:p>
    <w:p w14:paraId="2951B5B0" w14:textId="5050869B" w:rsidR="00242E09" w:rsidRPr="00441EC4" w:rsidRDefault="00242E09" w:rsidP="00CD0909">
      <w:pPr>
        <w:pStyle w:val="a0"/>
        <w:numPr>
          <w:ilvl w:val="0"/>
          <w:numId w:val="6"/>
        </w:numPr>
        <w:rPr>
          <w:sz w:val="28"/>
          <w:szCs w:val="28"/>
          <w:lang w:val="ru-RU"/>
        </w:rPr>
      </w:pPr>
      <w:bookmarkStart w:id="58" w:name="dst1876"/>
      <w:bookmarkStart w:id="59" w:name="dst1877"/>
      <w:bookmarkEnd w:id="58"/>
      <w:bookmarkEnd w:id="59"/>
      <w:proofErr w:type="spellStart"/>
      <w:r w:rsidRPr="00441EC4">
        <w:rPr>
          <w:sz w:val="28"/>
          <w:szCs w:val="28"/>
          <w:lang w:val="ru-RU"/>
        </w:rPr>
        <w:t>водоохранная</w:t>
      </w:r>
      <w:proofErr w:type="spellEnd"/>
      <w:r w:rsidRPr="00441EC4">
        <w:rPr>
          <w:sz w:val="28"/>
          <w:szCs w:val="28"/>
          <w:lang w:val="ru-RU"/>
        </w:rPr>
        <w:t xml:space="preserve"> зона;</w:t>
      </w:r>
    </w:p>
    <w:p w14:paraId="3EB3EC17" w14:textId="776A9C81" w:rsidR="00242E09" w:rsidRPr="00441EC4" w:rsidRDefault="00242E09" w:rsidP="00CD0909">
      <w:pPr>
        <w:pStyle w:val="a0"/>
        <w:numPr>
          <w:ilvl w:val="0"/>
          <w:numId w:val="6"/>
        </w:numPr>
        <w:rPr>
          <w:sz w:val="28"/>
          <w:szCs w:val="28"/>
          <w:lang w:val="ru-RU"/>
        </w:rPr>
      </w:pPr>
      <w:bookmarkStart w:id="60" w:name="dst1878"/>
      <w:bookmarkEnd w:id="60"/>
      <w:r w:rsidRPr="00441EC4">
        <w:rPr>
          <w:sz w:val="28"/>
          <w:szCs w:val="28"/>
          <w:lang w:val="ru-RU"/>
        </w:rPr>
        <w:t>прибрежная защитная</w:t>
      </w:r>
      <w:r w:rsidR="00E16738" w:rsidRPr="00441EC4">
        <w:rPr>
          <w:sz w:val="28"/>
          <w:szCs w:val="28"/>
          <w:lang w:val="ru-RU"/>
        </w:rPr>
        <w:t xml:space="preserve"> </w:t>
      </w:r>
      <w:r w:rsidRPr="00441EC4">
        <w:rPr>
          <w:sz w:val="28"/>
          <w:szCs w:val="28"/>
          <w:lang w:val="ru-RU"/>
        </w:rPr>
        <w:t>полоса;</w:t>
      </w:r>
    </w:p>
    <w:p w14:paraId="00D94B8E" w14:textId="3975E5FA" w:rsidR="00242E09" w:rsidRPr="00441EC4" w:rsidRDefault="00242E09" w:rsidP="00CD0909">
      <w:pPr>
        <w:pStyle w:val="a0"/>
        <w:numPr>
          <w:ilvl w:val="0"/>
          <w:numId w:val="6"/>
        </w:numPr>
        <w:rPr>
          <w:sz w:val="28"/>
          <w:szCs w:val="28"/>
          <w:lang w:val="ru-RU"/>
        </w:rPr>
      </w:pPr>
      <w:bookmarkStart w:id="61" w:name="dst1879"/>
      <w:bookmarkStart w:id="62" w:name="dst1880"/>
      <w:bookmarkEnd w:id="61"/>
      <w:bookmarkEnd w:id="62"/>
      <w:r w:rsidRPr="00441EC4">
        <w:rPr>
          <w:sz w:val="28"/>
          <w:szCs w:val="28"/>
          <w:lang w:val="ru-RU"/>
        </w:rPr>
        <w:lastRenderedPageBreak/>
        <w:t>зоны</w:t>
      </w:r>
      <w:r w:rsidR="00E16738" w:rsidRPr="00441EC4">
        <w:rPr>
          <w:sz w:val="28"/>
          <w:szCs w:val="28"/>
          <w:lang w:val="ru-RU"/>
        </w:rPr>
        <w:t xml:space="preserve"> </w:t>
      </w:r>
      <w:r w:rsidRPr="00441EC4">
        <w:rPr>
          <w:sz w:val="28"/>
          <w:szCs w:val="28"/>
          <w:lang w:val="ru-RU"/>
        </w:rPr>
        <w:t>санитарной охраны источников питьевого и хозяйственно-бытового водоснабжения;</w:t>
      </w:r>
    </w:p>
    <w:p w14:paraId="2B3431BF" w14:textId="257B1D3D" w:rsidR="00242E09" w:rsidRPr="00441EC4" w:rsidRDefault="00242E09" w:rsidP="00CD0909">
      <w:pPr>
        <w:pStyle w:val="a0"/>
        <w:numPr>
          <w:ilvl w:val="0"/>
          <w:numId w:val="6"/>
        </w:numPr>
        <w:rPr>
          <w:sz w:val="28"/>
          <w:szCs w:val="28"/>
          <w:lang w:val="ru-RU"/>
        </w:rPr>
      </w:pPr>
      <w:bookmarkStart w:id="63" w:name="dst1881"/>
      <w:bookmarkEnd w:id="63"/>
      <w:r w:rsidRPr="00441EC4">
        <w:rPr>
          <w:sz w:val="28"/>
          <w:szCs w:val="28"/>
          <w:lang w:val="ru-RU"/>
        </w:rPr>
        <w:t>зоны</w:t>
      </w:r>
      <w:r w:rsidR="00E16738" w:rsidRPr="00441EC4">
        <w:rPr>
          <w:sz w:val="28"/>
          <w:szCs w:val="28"/>
          <w:lang w:val="ru-RU"/>
        </w:rPr>
        <w:t xml:space="preserve"> </w:t>
      </w:r>
      <w:r w:rsidRPr="00441EC4">
        <w:rPr>
          <w:sz w:val="28"/>
          <w:szCs w:val="28"/>
          <w:lang w:val="ru-RU"/>
        </w:rPr>
        <w:t>затопления и подтопления;</w:t>
      </w:r>
    </w:p>
    <w:p w14:paraId="0C6537D8" w14:textId="49958DB6" w:rsidR="00242E09" w:rsidRPr="00441EC4" w:rsidRDefault="00242E09" w:rsidP="00CD0909">
      <w:pPr>
        <w:pStyle w:val="a0"/>
        <w:numPr>
          <w:ilvl w:val="0"/>
          <w:numId w:val="6"/>
        </w:numPr>
        <w:rPr>
          <w:sz w:val="28"/>
          <w:szCs w:val="28"/>
          <w:lang w:val="ru-RU"/>
        </w:rPr>
      </w:pPr>
      <w:bookmarkStart w:id="64" w:name="dst1882"/>
      <w:bookmarkEnd w:id="64"/>
      <w:r w:rsidRPr="00441EC4">
        <w:rPr>
          <w:sz w:val="28"/>
          <w:szCs w:val="28"/>
          <w:lang w:val="ru-RU"/>
        </w:rPr>
        <w:t>санитарно-защитн</w:t>
      </w:r>
      <w:r w:rsidR="00E16738" w:rsidRPr="00441EC4">
        <w:rPr>
          <w:sz w:val="28"/>
          <w:szCs w:val="28"/>
          <w:lang w:val="ru-RU"/>
        </w:rPr>
        <w:t xml:space="preserve">ая </w:t>
      </w:r>
      <w:r w:rsidRPr="00441EC4">
        <w:rPr>
          <w:sz w:val="28"/>
          <w:szCs w:val="28"/>
          <w:lang w:val="ru-RU"/>
        </w:rPr>
        <w:t>зон</w:t>
      </w:r>
      <w:r w:rsidR="00E16738" w:rsidRPr="00441EC4">
        <w:rPr>
          <w:sz w:val="28"/>
          <w:szCs w:val="28"/>
          <w:lang w:val="ru-RU"/>
        </w:rPr>
        <w:t>а;</w:t>
      </w:r>
    </w:p>
    <w:p w14:paraId="70EE4EAB" w14:textId="7E0B8A17" w:rsidR="00242E09" w:rsidRPr="00441EC4" w:rsidRDefault="00E16738" w:rsidP="00CD0909">
      <w:pPr>
        <w:pStyle w:val="a0"/>
        <w:numPr>
          <w:ilvl w:val="0"/>
          <w:numId w:val="6"/>
        </w:numPr>
        <w:rPr>
          <w:sz w:val="28"/>
          <w:szCs w:val="28"/>
          <w:lang w:val="ru-RU"/>
        </w:rPr>
      </w:pPr>
      <w:bookmarkStart w:id="65" w:name="dst1883"/>
      <w:bookmarkStart w:id="66" w:name="dst1884"/>
      <w:bookmarkStart w:id="67" w:name="dst1885"/>
      <w:bookmarkStart w:id="68" w:name="dst1888"/>
      <w:bookmarkStart w:id="69" w:name="dst1889"/>
      <w:bookmarkStart w:id="70" w:name="dst1892"/>
      <w:bookmarkEnd w:id="65"/>
      <w:bookmarkEnd w:id="66"/>
      <w:bookmarkEnd w:id="67"/>
      <w:bookmarkEnd w:id="68"/>
      <w:bookmarkEnd w:id="69"/>
      <w:bookmarkEnd w:id="70"/>
      <w:r w:rsidRPr="00441EC4">
        <w:rPr>
          <w:sz w:val="28"/>
          <w:szCs w:val="28"/>
          <w:lang w:val="ru-RU"/>
        </w:rPr>
        <w:t>о</w:t>
      </w:r>
      <w:r w:rsidR="00242E09" w:rsidRPr="00441EC4">
        <w:rPr>
          <w:sz w:val="28"/>
          <w:szCs w:val="28"/>
          <w:lang w:val="ru-RU"/>
        </w:rPr>
        <w:t>хранная</w:t>
      </w:r>
      <w:r w:rsidRPr="00441EC4">
        <w:rPr>
          <w:sz w:val="28"/>
          <w:szCs w:val="28"/>
          <w:lang w:val="ru-RU"/>
        </w:rPr>
        <w:t xml:space="preserve"> </w:t>
      </w:r>
      <w:r w:rsidR="00242E09" w:rsidRPr="00441EC4">
        <w:rPr>
          <w:sz w:val="28"/>
          <w:szCs w:val="28"/>
          <w:lang w:val="ru-RU"/>
        </w:rPr>
        <w:t>зона</w:t>
      </w:r>
      <w:r w:rsidRPr="00441EC4">
        <w:rPr>
          <w:sz w:val="28"/>
          <w:szCs w:val="28"/>
          <w:lang w:val="ru-RU"/>
        </w:rPr>
        <w:t xml:space="preserve"> </w:t>
      </w:r>
      <w:r w:rsidR="00242E09" w:rsidRPr="00441EC4">
        <w:rPr>
          <w:sz w:val="28"/>
          <w:szCs w:val="28"/>
          <w:lang w:val="ru-RU"/>
        </w:rPr>
        <w:t>тепловых сетей.</w:t>
      </w:r>
    </w:p>
    <w:p w14:paraId="00DBF1C2" w14:textId="6BEF6BF9" w:rsidR="000D651C" w:rsidRPr="00441EC4" w:rsidRDefault="000D651C" w:rsidP="000D651C">
      <w:pPr>
        <w:pStyle w:val="a0"/>
        <w:rPr>
          <w:sz w:val="28"/>
          <w:szCs w:val="28"/>
          <w:lang w:val="ru-RU"/>
        </w:rPr>
      </w:pPr>
      <w:r w:rsidRPr="00441EC4">
        <w:rPr>
          <w:sz w:val="28"/>
          <w:szCs w:val="28"/>
          <w:lang w:val="ru-RU"/>
        </w:rPr>
        <w:t>Установление зон с особыми условиями использования территории осуществляется в соответствии с действующим законодательством.</w:t>
      </w:r>
    </w:p>
    <w:p w14:paraId="38B3FB11" w14:textId="5715466C" w:rsidR="007569FB" w:rsidRPr="00D00D58" w:rsidRDefault="007569FB" w:rsidP="00CD0909">
      <w:pPr>
        <w:pStyle w:val="3"/>
        <w:numPr>
          <w:ilvl w:val="2"/>
          <w:numId w:val="4"/>
        </w:numPr>
        <w:ind w:left="0" w:firstLine="0"/>
        <w:rPr>
          <w:sz w:val="28"/>
          <w:szCs w:val="28"/>
        </w:rPr>
      </w:pPr>
      <w:bookmarkStart w:id="71" w:name="_Toc522808448"/>
      <w:bookmarkStart w:id="72" w:name="_Toc23516580"/>
      <w:r w:rsidRPr="00D00D58">
        <w:rPr>
          <w:sz w:val="28"/>
          <w:szCs w:val="28"/>
        </w:rPr>
        <w:t>Объекты культурного наследия</w:t>
      </w:r>
      <w:bookmarkEnd w:id="71"/>
      <w:bookmarkEnd w:id="72"/>
    </w:p>
    <w:p w14:paraId="1567FD39" w14:textId="69EBD502" w:rsidR="00132FD7" w:rsidRDefault="003121D5" w:rsidP="007569FB">
      <w:pPr>
        <w:ind w:firstLine="709"/>
        <w:rPr>
          <w:sz w:val="28"/>
          <w:szCs w:val="28"/>
        </w:rPr>
      </w:pPr>
      <w:r w:rsidRPr="00D00D58">
        <w:rPr>
          <w:sz w:val="28"/>
          <w:szCs w:val="28"/>
        </w:rPr>
        <w:t xml:space="preserve">Перечень объектов культурного наследия на территории </w:t>
      </w:r>
      <w:r w:rsidR="00790B78" w:rsidRPr="00D00D58">
        <w:rPr>
          <w:sz w:val="28"/>
          <w:szCs w:val="28"/>
        </w:rPr>
        <w:t>МО «Город Балабаново</w:t>
      </w:r>
      <w:r w:rsidR="00452990">
        <w:rPr>
          <w:sz w:val="28"/>
          <w:szCs w:val="28"/>
        </w:rPr>
        <w:t xml:space="preserve"> </w:t>
      </w:r>
      <w:r w:rsidR="00132FD7">
        <w:rPr>
          <w:sz w:val="28"/>
          <w:szCs w:val="28"/>
        </w:rPr>
        <w:t xml:space="preserve"> на основании </w:t>
      </w:r>
      <w:r w:rsidR="00132FD7" w:rsidRPr="00132FD7">
        <w:t>Решения</w:t>
      </w:r>
      <w:r w:rsidR="00132FD7" w:rsidRPr="00D00D58">
        <w:rPr>
          <w:sz w:val="22"/>
          <w:szCs w:val="20"/>
        </w:rPr>
        <w:t xml:space="preserve"> </w:t>
      </w:r>
      <w:r w:rsidR="00132FD7" w:rsidRPr="00132FD7">
        <w:rPr>
          <w:sz w:val="28"/>
          <w:szCs w:val="28"/>
        </w:rPr>
        <w:t>малого Совета Калужского областного Совета народных депутатов от 22.05.1992. № 76</w:t>
      </w:r>
      <w:r w:rsidR="00132FD7">
        <w:rPr>
          <w:sz w:val="28"/>
          <w:szCs w:val="28"/>
        </w:rPr>
        <w:t xml:space="preserve">, </w:t>
      </w:r>
      <w:r w:rsidR="00452990">
        <w:rPr>
          <w:sz w:val="28"/>
          <w:szCs w:val="28"/>
        </w:rPr>
        <w:t xml:space="preserve">в соответствии с Приказом </w:t>
      </w:r>
      <w:r w:rsidR="00757E61">
        <w:rPr>
          <w:sz w:val="28"/>
          <w:szCs w:val="28"/>
        </w:rPr>
        <w:t xml:space="preserve">Управления по охране объектов культурного наследия Калужской области </w:t>
      </w:r>
      <w:r w:rsidR="00452990">
        <w:rPr>
          <w:sz w:val="28"/>
          <w:szCs w:val="28"/>
        </w:rPr>
        <w:t xml:space="preserve">от 27.04.2021 г. </w:t>
      </w:r>
      <w:r w:rsidR="005B4AEE">
        <w:rPr>
          <w:sz w:val="28"/>
          <w:szCs w:val="28"/>
        </w:rPr>
        <w:t xml:space="preserve">№ </w:t>
      </w:r>
      <w:r w:rsidR="00757E61">
        <w:rPr>
          <w:sz w:val="28"/>
          <w:szCs w:val="28"/>
        </w:rPr>
        <w:t>54:</w:t>
      </w:r>
    </w:p>
    <w:p w14:paraId="73DAC04D" w14:textId="77777777" w:rsidR="00132FD7" w:rsidRPr="00132FD7" w:rsidRDefault="00132FD7" w:rsidP="007569FB">
      <w:pPr>
        <w:ind w:firstLine="709"/>
        <w:rPr>
          <w:sz w:val="20"/>
          <w:szCs w:val="20"/>
        </w:rPr>
      </w:pPr>
    </w:p>
    <w:p w14:paraId="7FCC34D3" w14:textId="1DF74A5F" w:rsidR="000C0052" w:rsidRDefault="00D5347D" w:rsidP="000C0052">
      <w:pPr>
        <w:keepNext/>
        <w:suppressAutoHyphens/>
        <w:spacing w:after="120"/>
        <w:jc w:val="center"/>
        <w:rPr>
          <w:b/>
          <w:i/>
        </w:rPr>
      </w:pPr>
      <w:r w:rsidRPr="00452990">
        <w:rPr>
          <w:b/>
          <w:i/>
        </w:rPr>
        <w:t>Объекты культу</w:t>
      </w:r>
      <w:r w:rsidR="00D910C6" w:rsidRPr="00452990">
        <w:rPr>
          <w:b/>
          <w:i/>
        </w:rPr>
        <w:t>рного наследия</w:t>
      </w:r>
      <w:r w:rsidR="00452990">
        <w:rPr>
          <w:b/>
          <w:i/>
        </w:rPr>
        <w:t xml:space="preserve"> местного (муниципального) значения</w:t>
      </w:r>
    </w:p>
    <w:p w14:paraId="55294540" w14:textId="1ACDCD12" w:rsidR="00F34CC9" w:rsidRDefault="00F34CC9" w:rsidP="00F34CC9">
      <w:pPr>
        <w:keepNext/>
        <w:spacing w:before="120"/>
        <w:ind w:firstLine="709"/>
        <w:jc w:val="right"/>
        <w:rPr>
          <w:b/>
          <w:i/>
        </w:rPr>
      </w:pPr>
      <w:r w:rsidRPr="00D00D58">
        <w:rPr>
          <w:b/>
          <w:i/>
        </w:rPr>
        <w:t>Таблица 2.13</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A0" w:firstRow="1" w:lastRow="0" w:firstColumn="1" w:lastColumn="0" w:noHBand="0" w:noVBand="0"/>
      </w:tblPr>
      <w:tblGrid>
        <w:gridCol w:w="667"/>
        <w:gridCol w:w="2401"/>
        <w:gridCol w:w="2830"/>
        <w:gridCol w:w="3596"/>
      </w:tblGrid>
      <w:tr w:rsidR="008D19B3" w:rsidRPr="00D00D58" w14:paraId="39BCF8C4" w14:textId="77777777" w:rsidTr="008F2AF6">
        <w:trPr>
          <w:tblHeader/>
          <w:jc w:val="center"/>
        </w:trPr>
        <w:tc>
          <w:tcPr>
            <w:tcW w:w="351" w:type="pct"/>
            <w:shd w:val="clear" w:color="auto" w:fill="BFBFBF" w:themeFill="background1" w:themeFillShade="BF"/>
          </w:tcPr>
          <w:p w14:paraId="01EB00C7" w14:textId="77777777" w:rsidR="008D19B3" w:rsidRPr="00D00D58" w:rsidRDefault="008D19B3" w:rsidP="008F2AF6">
            <w:pPr>
              <w:keepNext/>
              <w:jc w:val="center"/>
              <w:rPr>
                <w:b/>
                <w:i/>
                <w:sz w:val="22"/>
                <w:szCs w:val="20"/>
              </w:rPr>
            </w:pPr>
            <w:r w:rsidRPr="00D00D58">
              <w:rPr>
                <w:b/>
                <w:i/>
                <w:sz w:val="22"/>
                <w:szCs w:val="20"/>
              </w:rPr>
              <w:t xml:space="preserve">№ </w:t>
            </w:r>
            <w:proofErr w:type="gramStart"/>
            <w:r w:rsidRPr="00D00D58">
              <w:rPr>
                <w:b/>
                <w:i/>
                <w:sz w:val="22"/>
                <w:szCs w:val="20"/>
              </w:rPr>
              <w:t>п</w:t>
            </w:r>
            <w:proofErr w:type="gramEnd"/>
            <w:r w:rsidRPr="00D00D58">
              <w:rPr>
                <w:b/>
                <w:i/>
                <w:sz w:val="22"/>
                <w:szCs w:val="20"/>
              </w:rPr>
              <w:t>/п</w:t>
            </w:r>
          </w:p>
        </w:tc>
        <w:tc>
          <w:tcPr>
            <w:tcW w:w="1264" w:type="pct"/>
            <w:shd w:val="clear" w:color="auto" w:fill="BFBFBF" w:themeFill="background1" w:themeFillShade="BF"/>
          </w:tcPr>
          <w:p w14:paraId="2F898BB0" w14:textId="77777777" w:rsidR="008D19B3" w:rsidRPr="00D00D58" w:rsidRDefault="008D19B3" w:rsidP="008F2AF6">
            <w:pPr>
              <w:keepNext/>
              <w:jc w:val="center"/>
              <w:rPr>
                <w:b/>
                <w:i/>
                <w:sz w:val="22"/>
                <w:szCs w:val="20"/>
              </w:rPr>
            </w:pPr>
            <w:r w:rsidRPr="00D00D58">
              <w:rPr>
                <w:b/>
                <w:i/>
                <w:sz w:val="22"/>
                <w:szCs w:val="20"/>
              </w:rPr>
              <w:t>Наименование объекта культурного наследия</w:t>
            </w:r>
          </w:p>
        </w:tc>
        <w:tc>
          <w:tcPr>
            <w:tcW w:w="1490" w:type="pct"/>
            <w:shd w:val="clear" w:color="auto" w:fill="BFBFBF" w:themeFill="background1" w:themeFillShade="BF"/>
          </w:tcPr>
          <w:p w14:paraId="4AC0BE06" w14:textId="77777777" w:rsidR="008D19B3" w:rsidRPr="00D00D58" w:rsidRDefault="008D19B3" w:rsidP="008F2AF6">
            <w:pPr>
              <w:keepNext/>
              <w:jc w:val="center"/>
              <w:rPr>
                <w:b/>
                <w:i/>
                <w:sz w:val="22"/>
                <w:szCs w:val="20"/>
              </w:rPr>
            </w:pPr>
            <w:r w:rsidRPr="00D00D58">
              <w:rPr>
                <w:b/>
                <w:sz w:val="22"/>
                <w:szCs w:val="20"/>
              </w:rPr>
              <w:t>Местонахождение</w:t>
            </w:r>
          </w:p>
        </w:tc>
        <w:tc>
          <w:tcPr>
            <w:tcW w:w="1894" w:type="pct"/>
            <w:shd w:val="clear" w:color="auto" w:fill="BFBFBF" w:themeFill="background1" w:themeFillShade="BF"/>
          </w:tcPr>
          <w:p w14:paraId="5F46C9EA" w14:textId="77777777" w:rsidR="008D19B3" w:rsidRPr="00D00D58" w:rsidRDefault="008D19B3" w:rsidP="008F2AF6">
            <w:pPr>
              <w:keepNext/>
              <w:jc w:val="center"/>
              <w:rPr>
                <w:b/>
                <w:i/>
                <w:sz w:val="22"/>
                <w:szCs w:val="20"/>
              </w:rPr>
            </w:pPr>
            <w:r w:rsidRPr="00D00D58">
              <w:rPr>
                <w:b/>
                <w:i/>
                <w:sz w:val="22"/>
                <w:szCs w:val="20"/>
              </w:rPr>
              <w:t>Описание объекта</w:t>
            </w:r>
          </w:p>
        </w:tc>
      </w:tr>
      <w:tr w:rsidR="008D19B3" w:rsidRPr="00D00D58" w14:paraId="6A9C6F89" w14:textId="77777777" w:rsidTr="008F2AF6">
        <w:trPr>
          <w:jc w:val="center"/>
        </w:trPr>
        <w:tc>
          <w:tcPr>
            <w:tcW w:w="351" w:type="pct"/>
            <w:shd w:val="clear" w:color="auto" w:fill="D9D9D9" w:themeFill="background1" w:themeFillShade="D9"/>
          </w:tcPr>
          <w:p w14:paraId="21A03A1E" w14:textId="77777777" w:rsidR="008D19B3" w:rsidRPr="00D00D58" w:rsidRDefault="008D19B3" w:rsidP="008F2AF6">
            <w:pPr>
              <w:jc w:val="center"/>
              <w:rPr>
                <w:sz w:val="22"/>
                <w:szCs w:val="20"/>
              </w:rPr>
            </w:pPr>
            <w:r w:rsidRPr="00D00D58">
              <w:rPr>
                <w:sz w:val="22"/>
                <w:szCs w:val="20"/>
              </w:rPr>
              <w:t>1.</w:t>
            </w:r>
          </w:p>
        </w:tc>
        <w:tc>
          <w:tcPr>
            <w:tcW w:w="1264" w:type="pct"/>
            <w:shd w:val="clear" w:color="auto" w:fill="D9D9D9" w:themeFill="background1" w:themeFillShade="D9"/>
          </w:tcPr>
          <w:p w14:paraId="1AE24C3F" w14:textId="77777777" w:rsidR="008D19B3" w:rsidRPr="00D00D58" w:rsidRDefault="008D19B3" w:rsidP="008F2AF6">
            <w:pPr>
              <w:jc w:val="center"/>
              <w:rPr>
                <w:b/>
                <w:i/>
                <w:sz w:val="22"/>
                <w:szCs w:val="20"/>
              </w:rPr>
            </w:pPr>
            <w:r w:rsidRPr="00D00D58">
              <w:rPr>
                <w:b/>
                <w:i/>
                <w:sz w:val="22"/>
                <w:szCs w:val="20"/>
              </w:rPr>
              <w:t>Братская могила</w:t>
            </w:r>
          </w:p>
        </w:tc>
        <w:tc>
          <w:tcPr>
            <w:tcW w:w="1490" w:type="pct"/>
            <w:shd w:val="clear" w:color="auto" w:fill="auto"/>
          </w:tcPr>
          <w:p w14:paraId="7693BAF7" w14:textId="77777777" w:rsidR="008D19B3" w:rsidRDefault="008D19B3" w:rsidP="008F2AF6">
            <w:pPr>
              <w:jc w:val="center"/>
              <w:rPr>
                <w:sz w:val="22"/>
                <w:szCs w:val="20"/>
              </w:rPr>
            </w:pPr>
            <w:r>
              <w:rPr>
                <w:sz w:val="22"/>
                <w:szCs w:val="20"/>
              </w:rPr>
              <w:t>Калужская область, Боровский район,</w:t>
            </w:r>
          </w:p>
          <w:p w14:paraId="1C788AC5" w14:textId="77777777" w:rsidR="008D19B3" w:rsidRDefault="008D19B3" w:rsidP="008F2AF6">
            <w:pPr>
              <w:jc w:val="center"/>
              <w:rPr>
                <w:sz w:val="22"/>
                <w:szCs w:val="20"/>
              </w:rPr>
            </w:pPr>
            <w:r w:rsidRPr="00D00D58">
              <w:rPr>
                <w:sz w:val="22"/>
                <w:szCs w:val="20"/>
              </w:rPr>
              <w:t xml:space="preserve">г. Балабаново, </w:t>
            </w:r>
          </w:p>
          <w:p w14:paraId="577076C4" w14:textId="77777777" w:rsidR="008D19B3" w:rsidRPr="00D00D58" w:rsidRDefault="008D19B3" w:rsidP="008F2AF6">
            <w:pPr>
              <w:jc w:val="center"/>
              <w:rPr>
                <w:sz w:val="22"/>
                <w:szCs w:val="20"/>
              </w:rPr>
            </w:pPr>
            <w:r w:rsidRPr="00D00D58">
              <w:rPr>
                <w:sz w:val="22"/>
                <w:szCs w:val="20"/>
              </w:rPr>
              <w:t>сквер Памяти</w:t>
            </w:r>
            <w:r>
              <w:rPr>
                <w:sz w:val="22"/>
                <w:szCs w:val="20"/>
              </w:rPr>
              <w:t>, земельный участок №1</w:t>
            </w:r>
          </w:p>
        </w:tc>
        <w:tc>
          <w:tcPr>
            <w:tcW w:w="1894" w:type="pct"/>
            <w:shd w:val="clear" w:color="auto" w:fill="auto"/>
            <w:vAlign w:val="center"/>
          </w:tcPr>
          <w:p w14:paraId="3E994959" w14:textId="5326A38D" w:rsidR="008D19B3" w:rsidRPr="008D19B3" w:rsidRDefault="008D19B3" w:rsidP="008D19B3">
            <w:pPr>
              <w:jc w:val="left"/>
              <w:rPr>
                <w:sz w:val="22"/>
                <w:szCs w:val="20"/>
              </w:rPr>
            </w:pPr>
            <w:r>
              <w:rPr>
                <w:sz w:val="22"/>
                <w:szCs w:val="20"/>
              </w:rPr>
              <w:t xml:space="preserve">В соответствии с </w:t>
            </w:r>
            <w:r w:rsidRPr="008D19B3">
              <w:rPr>
                <w:sz w:val="22"/>
                <w:szCs w:val="20"/>
              </w:rPr>
              <w:t>Приложение</w:t>
            </w:r>
            <w:r>
              <w:rPr>
                <w:sz w:val="22"/>
                <w:szCs w:val="20"/>
              </w:rPr>
              <w:t>м</w:t>
            </w:r>
            <w:r w:rsidRPr="008D19B3">
              <w:rPr>
                <w:sz w:val="22"/>
                <w:szCs w:val="20"/>
              </w:rPr>
              <w:t xml:space="preserve"> N 1</w:t>
            </w:r>
          </w:p>
          <w:p w14:paraId="0B7BFD18" w14:textId="0A8B4F46" w:rsidR="008D19B3" w:rsidRDefault="008D19B3" w:rsidP="008D19B3">
            <w:pPr>
              <w:jc w:val="left"/>
              <w:rPr>
                <w:sz w:val="22"/>
                <w:szCs w:val="20"/>
              </w:rPr>
            </w:pPr>
            <w:r w:rsidRPr="008D19B3">
              <w:rPr>
                <w:sz w:val="22"/>
                <w:szCs w:val="20"/>
              </w:rPr>
              <w:t>к Приказу</w:t>
            </w:r>
            <w:r>
              <w:rPr>
                <w:sz w:val="22"/>
                <w:szCs w:val="20"/>
              </w:rPr>
              <w:t xml:space="preserve"> </w:t>
            </w:r>
            <w:r w:rsidRPr="008D19B3">
              <w:rPr>
                <w:sz w:val="22"/>
                <w:szCs w:val="20"/>
              </w:rPr>
              <w:t>управления по охране объектов</w:t>
            </w:r>
            <w:r>
              <w:rPr>
                <w:sz w:val="22"/>
                <w:szCs w:val="20"/>
              </w:rPr>
              <w:t xml:space="preserve"> </w:t>
            </w:r>
            <w:r w:rsidRPr="008D19B3">
              <w:rPr>
                <w:sz w:val="22"/>
                <w:szCs w:val="20"/>
              </w:rPr>
              <w:t>культурного наследия</w:t>
            </w:r>
            <w:r>
              <w:rPr>
                <w:sz w:val="22"/>
                <w:szCs w:val="20"/>
              </w:rPr>
              <w:t xml:space="preserve"> </w:t>
            </w:r>
            <w:r w:rsidRPr="008D19B3">
              <w:rPr>
                <w:sz w:val="22"/>
                <w:szCs w:val="20"/>
              </w:rPr>
              <w:t>Калужской области</w:t>
            </w:r>
            <w:r>
              <w:rPr>
                <w:sz w:val="22"/>
                <w:szCs w:val="20"/>
              </w:rPr>
              <w:t xml:space="preserve"> </w:t>
            </w:r>
            <w:r w:rsidRPr="008D19B3">
              <w:rPr>
                <w:sz w:val="22"/>
                <w:szCs w:val="20"/>
              </w:rPr>
              <w:t>от 27 апреля 2021 г. N 54</w:t>
            </w:r>
            <w:r>
              <w:rPr>
                <w:sz w:val="22"/>
                <w:szCs w:val="20"/>
              </w:rPr>
              <w:t>:</w:t>
            </w:r>
          </w:p>
          <w:p w14:paraId="1D6CF212" w14:textId="77777777" w:rsidR="008D19B3" w:rsidRDefault="008D19B3" w:rsidP="008D19B3">
            <w:pPr>
              <w:jc w:val="left"/>
              <w:rPr>
                <w:sz w:val="22"/>
                <w:szCs w:val="20"/>
              </w:rPr>
            </w:pPr>
          </w:p>
          <w:p w14:paraId="24DC85D7" w14:textId="77777777" w:rsidR="008D19B3" w:rsidRPr="00CF4F07" w:rsidRDefault="008D19B3" w:rsidP="008F2AF6">
            <w:pPr>
              <w:jc w:val="left"/>
              <w:rPr>
                <w:sz w:val="22"/>
                <w:szCs w:val="20"/>
              </w:rPr>
            </w:pPr>
            <w:r w:rsidRPr="00CF4F07">
              <w:rPr>
                <w:sz w:val="22"/>
                <w:szCs w:val="20"/>
              </w:rPr>
              <w:t>- местоположение мемориала в юго-восточной части г. Балабаново, к востоку от железнодорожных путей и станции Балабаново, в сквере у здания на ул. Коммунальной, N 12;</w:t>
            </w:r>
          </w:p>
          <w:p w14:paraId="3B075635" w14:textId="77777777" w:rsidR="008D19B3" w:rsidRPr="00CF4F07" w:rsidRDefault="008D19B3" w:rsidP="008F2AF6">
            <w:pPr>
              <w:jc w:val="left"/>
              <w:rPr>
                <w:sz w:val="22"/>
                <w:szCs w:val="20"/>
              </w:rPr>
            </w:pPr>
            <w:r w:rsidRPr="00CF4F07">
              <w:rPr>
                <w:sz w:val="22"/>
                <w:szCs w:val="20"/>
              </w:rPr>
              <w:t xml:space="preserve">- объемная композиция памятника, поставленного на слегка возвышающемся и оформленном в виде клумбы могильном холмике, состоящая из </w:t>
            </w:r>
            <w:proofErr w:type="spellStart"/>
            <w:r w:rsidRPr="00CF4F07">
              <w:rPr>
                <w:sz w:val="22"/>
                <w:szCs w:val="20"/>
              </w:rPr>
              <w:t>кубообразного</w:t>
            </w:r>
            <w:proofErr w:type="spellEnd"/>
            <w:r w:rsidRPr="00CF4F07">
              <w:rPr>
                <w:sz w:val="22"/>
                <w:szCs w:val="20"/>
              </w:rPr>
              <w:t xml:space="preserve"> постамента и скульптурной группы, обращенной на восток, к скверу; высотная отметка памятника;</w:t>
            </w:r>
          </w:p>
          <w:p w14:paraId="23830593" w14:textId="77777777" w:rsidR="008D19B3" w:rsidRPr="00CF4F07" w:rsidRDefault="008D19B3" w:rsidP="008F2AF6">
            <w:pPr>
              <w:jc w:val="left"/>
              <w:rPr>
                <w:sz w:val="22"/>
                <w:szCs w:val="20"/>
              </w:rPr>
            </w:pPr>
            <w:r w:rsidRPr="00CF4F07">
              <w:rPr>
                <w:sz w:val="22"/>
                <w:szCs w:val="20"/>
              </w:rPr>
              <w:t xml:space="preserve">- художественное решение скульптурной группы, выполненной в реалистичной манере и состоящей из </w:t>
            </w:r>
            <w:proofErr w:type="gramStart"/>
            <w:r w:rsidRPr="00CF4F07">
              <w:rPr>
                <w:sz w:val="22"/>
                <w:szCs w:val="20"/>
              </w:rPr>
              <w:t>одетых</w:t>
            </w:r>
            <w:proofErr w:type="gramEnd"/>
            <w:r w:rsidRPr="00CF4F07">
              <w:rPr>
                <w:sz w:val="22"/>
                <w:szCs w:val="20"/>
              </w:rPr>
              <w:t xml:space="preserve"> в военное обмундирование мужчины, держащего венок, и женщины со склоненными в скорбном молчании головами, а также поставленного за этими скульптурами сложенного </w:t>
            </w:r>
            <w:r w:rsidRPr="00CF4F07">
              <w:rPr>
                <w:sz w:val="22"/>
                <w:szCs w:val="20"/>
              </w:rPr>
              <w:lastRenderedPageBreak/>
              <w:t>знамени, придерживаемого женщиной;</w:t>
            </w:r>
          </w:p>
          <w:p w14:paraId="74799577" w14:textId="77777777" w:rsidR="008D19B3" w:rsidRPr="00CF4F07" w:rsidRDefault="008D19B3" w:rsidP="008F2AF6">
            <w:pPr>
              <w:jc w:val="left"/>
              <w:rPr>
                <w:sz w:val="22"/>
                <w:szCs w:val="20"/>
              </w:rPr>
            </w:pPr>
            <w:r w:rsidRPr="00CF4F07">
              <w:rPr>
                <w:sz w:val="22"/>
                <w:szCs w:val="20"/>
              </w:rPr>
              <w:t>- помещенные на восточной стене постамента три гранитные доски черного цвета с выгравированными фамилиями похороненных в могиле и надписью "Никто не забыт, ничто не забыто";</w:t>
            </w:r>
          </w:p>
          <w:p w14:paraId="7767F7DA" w14:textId="77777777" w:rsidR="008D19B3" w:rsidRPr="00D00D58" w:rsidRDefault="008D19B3" w:rsidP="008F2AF6">
            <w:pPr>
              <w:jc w:val="left"/>
              <w:rPr>
                <w:sz w:val="22"/>
                <w:szCs w:val="20"/>
              </w:rPr>
            </w:pPr>
            <w:r w:rsidRPr="00CF4F07">
              <w:rPr>
                <w:sz w:val="22"/>
                <w:szCs w:val="20"/>
              </w:rPr>
              <w:t>- материал скульптурной группы - бетон, окраска поверхности скульптур серебряной краской (возможна замена материала скульптурной группы и его покрытия).</w:t>
            </w:r>
          </w:p>
        </w:tc>
      </w:tr>
    </w:tbl>
    <w:p w14:paraId="7ACA286E" w14:textId="77777777" w:rsidR="00107E58" w:rsidRPr="00E048DA" w:rsidRDefault="00107E58" w:rsidP="00A25B51">
      <w:pPr>
        <w:autoSpaceDE w:val="0"/>
        <w:autoSpaceDN w:val="0"/>
        <w:adjustRightInd w:val="0"/>
        <w:jc w:val="right"/>
        <w:outlineLvl w:val="0"/>
        <w:rPr>
          <w:rFonts w:eastAsiaTheme="minorHAnsi"/>
          <w:b/>
          <w:bCs/>
          <w:sz w:val="6"/>
          <w:szCs w:val="6"/>
          <w:lang w:eastAsia="en-US"/>
        </w:rPr>
      </w:pPr>
    </w:p>
    <w:p w14:paraId="07EBA476" w14:textId="61F58042" w:rsidR="00107E58" w:rsidRDefault="00107E58" w:rsidP="00107E58">
      <w:pPr>
        <w:keepNext/>
        <w:spacing w:before="120"/>
        <w:ind w:firstLine="709"/>
        <w:jc w:val="right"/>
        <w:rPr>
          <w:b/>
          <w:i/>
        </w:rPr>
      </w:pPr>
      <w:r w:rsidRPr="00D00D58">
        <w:rPr>
          <w:b/>
          <w:i/>
        </w:rPr>
        <w:t>Таблица 2.1</w:t>
      </w:r>
      <w:r>
        <w:rPr>
          <w:b/>
          <w:i/>
        </w:rPr>
        <w:t>3.1</w:t>
      </w:r>
    </w:p>
    <w:p w14:paraId="2D578FD6" w14:textId="67EB0222" w:rsidR="00A25B51" w:rsidRPr="00107E58" w:rsidRDefault="00107E58" w:rsidP="00A25B51">
      <w:pPr>
        <w:autoSpaceDE w:val="0"/>
        <w:autoSpaceDN w:val="0"/>
        <w:adjustRightInd w:val="0"/>
        <w:jc w:val="center"/>
        <w:rPr>
          <w:rFonts w:eastAsiaTheme="minorHAnsi"/>
          <w:b/>
          <w:bCs/>
          <w:i/>
          <w:lang w:eastAsia="en-US"/>
        </w:rPr>
      </w:pPr>
      <w:r>
        <w:rPr>
          <w:rFonts w:eastAsiaTheme="minorHAnsi"/>
          <w:b/>
          <w:bCs/>
          <w:i/>
          <w:lang w:eastAsia="en-US"/>
        </w:rPr>
        <w:t>К</w:t>
      </w:r>
      <w:r w:rsidRPr="00107E58">
        <w:rPr>
          <w:rFonts w:eastAsiaTheme="minorHAnsi"/>
          <w:b/>
          <w:bCs/>
          <w:i/>
          <w:lang w:eastAsia="en-US"/>
        </w:rPr>
        <w:t>оординаты</w:t>
      </w:r>
    </w:p>
    <w:p w14:paraId="189A0953" w14:textId="62C8EB3F" w:rsidR="00107E58" w:rsidRPr="00107E58" w:rsidRDefault="00107E58" w:rsidP="00E048DA">
      <w:pPr>
        <w:autoSpaceDE w:val="0"/>
        <w:autoSpaceDN w:val="0"/>
        <w:adjustRightInd w:val="0"/>
        <w:jc w:val="center"/>
        <w:rPr>
          <w:rFonts w:eastAsiaTheme="minorHAnsi"/>
          <w:b/>
          <w:bCs/>
          <w:i/>
          <w:lang w:eastAsia="en-US"/>
        </w:rPr>
      </w:pPr>
      <w:r w:rsidRPr="00107E58">
        <w:rPr>
          <w:rFonts w:eastAsiaTheme="minorHAnsi"/>
          <w:b/>
          <w:bCs/>
          <w:i/>
          <w:lang w:eastAsia="en-US"/>
        </w:rPr>
        <w:t>характерных точек (</w:t>
      </w:r>
      <w:proofErr w:type="gramStart"/>
      <w:r>
        <w:rPr>
          <w:rFonts w:eastAsiaTheme="minorHAnsi"/>
          <w:b/>
          <w:bCs/>
          <w:i/>
          <w:lang w:eastAsia="en-US"/>
        </w:rPr>
        <w:t>МСК</w:t>
      </w:r>
      <w:proofErr w:type="gramEnd"/>
      <w:r w:rsidRPr="00107E58">
        <w:rPr>
          <w:rFonts w:eastAsiaTheme="minorHAnsi"/>
          <w:b/>
          <w:bCs/>
          <w:i/>
          <w:lang w:eastAsia="en-US"/>
        </w:rPr>
        <w:t>) границ территории объекта</w:t>
      </w:r>
      <w:r>
        <w:rPr>
          <w:rFonts w:eastAsiaTheme="minorHAnsi"/>
          <w:b/>
          <w:bCs/>
          <w:i/>
          <w:lang w:eastAsia="en-US"/>
        </w:rPr>
        <w:t xml:space="preserve"> </w:t>
      </w:r>
      <w:r w:rsidRPr="00107E58">
        <w:rPr>
          <w:rFonts w:eastAsiaTheme="minorHAnsi"/>
          <w:b/>
          <w:bCs/>
          <w:i/>
          <w:lang w:eastAsia="en-US"/>
        </w:rPr>
        <w:t>культурного наследия местного (муниципального) значения</w:t>
      </w:r>
      <w:r>
        <w:rPr>
          <w:rFonts w:eastAsiaTheme="minorHAnsi"/>
          <w:b/>
          <w:bCs/>
          <w:i/>
          <w:lang w:eastAsia="en-US"/>
        </w:rPr>
        <w:t xml:space="preserve"> </w:t>
      </w:r>
      <w:r w:rsidRPr="00107E58">
        <w:rPr>
          <w:rFonts w:eastAsiaTheme="minorHAnsi"/>
          <w:b/>
          <w:bCs/>
          <w:i/>
          <w:lang w:eastAsia="en-US"/>
        </w:rPr>
        <w:t>"</w:t>
      </w:r>
      <w:r w:rsidR="00501497">
        <w:rPr>
          <w:rFonts w:eastAsiaTheme="minorHAnsi"/>
          <w:b/>
          <w:bCs/>
          <w:i/>
          <w:lang w:eastAsia="en-US"/>
        </w:rPr>
        <w:t>Б</w:t>
      </w:r>
      <w:r w:rsidRPr="00107E58">
        <w:rPr>
          <w:rFonts w:eastAsiaTheme="minorHAnsi"/>
          <w:b/>
          <w:bCs/>
          <w:i/>
          <w:lang w:eastAsia="en-US"/>
        </w:rPr>
        <w:t>ратская могила", 1942 г</w:t>
      </w:r>
      <w:r w:rsidRPr="00107E58">
        <w:rPr>
          <w:rFonts w:eastAsiaTheme="minorHAnsi"/>
          <w:b/>
          <w:bCs/>
          <w:lang w:eastAsia="en-US"/>
        </w:rPr>
        <w:t xml:space="preserve">. </w:t>
      </w:r>
      <w:r w:rsidRPr="00107E58">
        <w:rPr>
          <w:rFonts w:eastAsiaTheme="minorHAnsi"/>
          <w:b/>
          <w:bCs/>
          <w:i/>
          <w:lang w:eastAsia="en-US"/>
        </w:rPr>
        <w:t>(Приложение N 2</w:t>
      </w:r>
      <w:r w:rsidR="00E048DA">
        <w:rPr>
          <w:rFonts w:eastAsiaTheme="minorHAnsi"/>
          <w:b/>
          <w:bCs/>
          <w:i/>
          <w:lang w:eastAsia="en-US"/>
        </w:rPr>
        <w:t xml:space="preserve"> </w:t>
      </w:r>
      <w:r w:rsidRPr="00107E58">
        <w:rPr>
          <w:rFonts w:eastAsiaTheme="minorHAnsi"/>
          <w:b/>
          <w:bCs/>
          <w:i/>
          <w:lang w:eastAsia="en-US"/>
        </w:rPr>
        <w:t>к Приказу</w:t>
      </w:r>
      <w:r w:rsidR="00E048DA">
        <w:rPr>
          <w:rFonts w:eastAsiaTheme="minorHAnsi"/>
          <w:b/>
          <w:bCs/>
          <w:i/>
          <w:lang w:eastAsia="en-US"/>
        </w:rPr>
        <w:t xml:space="preserve"> </w:t>
      </w:r>
      <w:r w:rsidRPr="00107E58">
        <w:rPr>
          <w:rFonts w:eastAsiaTheme="minorHAnsi"/>
          <w:b/>
          <w:bCs/>
          <w:i/>
          <w:lang w:eastAsia="en-US"/>
        </w:rPr>
        <w:t>управления по охране объектов</w:t>
      </w:r>
      <w:r w:rsidR="00E048DA">
        <w:rPr>
          <w:rFonts w:eastAsiaTheme="minorHAnsi"/>
          <w:b/>
          <w:bCs/>
          <w:i/>
          <w:lang w:eastAsia="en-US"/>
        </w:rPr>
        <w:t xml:space="preserve"> </w:t>
      </w:r>
      <w:r w:rsidRPr="00107E58">
        <w:rPr>
          <w:rFonts w:eastAsiaTheme="minorHAnsi"/>
          <w:b/>
          <w:bCs/>
          <w:i/>
          <w:lang w:eastAsia="en-US"/>
        </w:rPr>
        <w:t>культурного наследия</w:t>
      </w:r>
      <w:r w:rsidR="00E048DA">
        <w:rPr>
          <w:rFonts w:eastAsiaTheme="minorHAnsi"/>
          <w:b/>
          <w:bCs/>
          <w:i/>
          <w:lang w:eastAsia="en-US"/>
        </w:rPr>
        <w:t xml:space="preserve"> </w:t>
      </w:r>
      <w:r w:rsidRPr="00107E58">
        <w:rPr>
          <w:rFonts w:eastAsiaTheme="minorHAnsi"/>
          <w:b/>
          <w:bCs/>
          <w:i/>
          <w:lang w:eastAsia="en-US"/>
        </w:rPr>
        <w:t>Калужской области</w:t>
      </w:r>
      <w:r w:rsidR="00E048DA">
        <w:rPr>
          <w:rFonts w:eastAsiaTheme="minorHAnsi"/>
          <w:b/>
          <w:bCs/>
          <w:i/>
          <w:lang w:eastAsia="en-US"/>
        </w:rPr>
        <w:t xml:space="preserve"> </w:t>
      </w:r>
      <w:r w:rsidRPr="00107E58">
        <w:rPr>
          <w:rFonts w:eastAsiaTheme="minorHAnsi"/>
          <w:b/>
          <w:bCs/>
          <w:i/>
          <w:lang w:eastAsia="en-US"/>
        </w:rPr>
        <w:t>от 27 апреля 2021 г. N 54)</w:t>
      </w:r>
    </w:p>
    <w:p w14:paraId="5E895672" w14:textId="77777777" w:rsidR="00A25B51" w:rsidRDefault="00A25B51" w:rsidP="00A25B51">
      <w:pPr>
        <w:autoSpaceDE w:val="0"/>
        <w:autoSpaceDN w:val="0"/>
        <w:adjustRightInd w:val="0"/>
        <w:rPr>
          <w:rFonts w:eastAsiaTheme="minorHAnsi"/>
          <w:b/>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72"/>
        <w:gridCol w:w="3260"/>
        <w:gridCol w:w="3685"/>
      </w:tblGrid>
      <w:tr w:rsidR="00A25B51" w14:paraId="128B83DD" w14:textId="77777777" w:rsidTr="00096497">
        <w:tc>
          <w:tcPr>
            <w:tcW w:w="2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C6326C" w14:textId="77777777" w:rsidR="00A25B51" w:rsidRPr="00E048DA" w:rsidRDefault="00A25B51">
            <w:pPr>
              <w:autoSpaceDE w:val="0"/>
              <w:autoSpaceDN w:val="0"/>
              <w:adjustRightInd w:val="0"/>
              <w:jc w:val="center"/>
              <w:rPr>
                <w:rFonts w:eastAsiaTheme="minorHAnsi"/>
                <w:b/>
                <w:bCs/>
                <w:i/>
                <w:sz w:val="22"/>
                <w:szCs w:val="22"/>
                <w:lang w:eastAsia="en-US"/>
              </w:rPr>
            </w:pPr>
            <w:r w:rsidRPr="00E048DA">
              <w:rPr>
                <w:rFonts w:eastAsiaTheme="minorHAnsi"/>
                <w:b/>
                <w:bCs/>
                <w:i/>
                <w:sz w:val="22"/>
                <w:szCs w:val="22"/>
                <w:lang w:eastAsia="en-US"/>
              </w:rPr>
              <w:t xml:space="preserve">N </w:t>
            </w:r>
            <w:proofErr w:type="gramStart"/>
            <w:r w:rsidRPr="00E048DA">
              <w:rPr>
                <w:rFonts w:eastAsiaTheme="minorHAnsi"/>
                <w:b/>
                <w:bCs/>
                <w:i/>
                <w:sz w:val="22"/>
                <w:szCs w:val="22"/>
                <w:lang w:eastAsia="en-US"/>
              </w:rPr>
              <w:t>п</w:t>
            </w:r>
            <w:proofErr w:type="gramEnd"/>
            <w:r w:rsidRPr="00E048DA">
              <w:rPr>
                <w:rFonts w:eastAsiaTheme="minorHAnsi"/>
                <w:b/>
                <w:bCs/>
                <w:i/>
                <w:sz w:val="22"/>
                <w:szCs w:val="22"/>
                <w:lang w:eastAsia="en-US"/>
              </w:rPr>
              <w:t>/п</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893F5D" w14:textId="77777777" w:rsidR="00A25B51" w:rsidRPr="00E048DA" w:rsidRDefault="00A25B51">
            <w:pPr>
              <w:autoSpaceDE w:val="0"/>
              <w:autoSpaceDN w:val="0"/>
              <w:adjustRightInd w:val="0"/>
              <w:jc w:val="center"/>
              <w:rPr>
                <w:rFonts w:eastAsiaTheme="minorHAnsi"/>
                <w:b/>
                <w:bCs/>
                <w:i/>
                <w:sz w:val="22"/>
                <w:szCs w:val="22"/>
                <w:lang w:eastAsia="en-US"/>
              </w:rPr>
            </w:pPr>
            <w:r w:rsidRPr="00E048DA">
              <w:rPr>
                <w:rFonts w:eastAsiaTheme="minorHAnsi"/>
                <w:b/>
                <w:bCs/>
                <w:i/>
                <w:sz w:val="22"/>
                <w:szCs w:val="22"/>
                <w:lang w:eastAsia="en-US"/>
              </w:rPr>
              <w:t>X</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09C5D" w14:textId="77777777" w:rsidR="00A25B51" w:rsidRPr="00E048DA" w:rsidRDefault="00A25B51">
            <w:pPr>
              <w:autoSpaceDE w:val="0"/>
              <w:autoSpaceDN w:val="0"/>
              <w:adjustRightInd w:val="0"/>
              <w:jc w:val="center"/>
              <w:rPr>
                <w:rFonts w:eastAsiaTheme="minorHAnsi"/>
                <w:b/>
                <w:bCs/>
                <w:i/>
                <w:sz w:val="22"/>
                <w:szCs w:val="22"/>
                <w:lang w:eastAsia="en-US"/>
              </w:rPr>
            </w:pPr>
            <w:r w:rsidRPr="00E048DA">
              <w:rPr>
                <w:rFonts w:eastAsiaTheme="minorHAnsi"/>
                <w:b/>
                <w:bCs/>
                <w:i/>
                <w:sz w:val="22"/>
                <w:szCs w:val="22"/>
                <w:lang w:eastAsia="en-US"/>
              </w:rPr>
              <w:t>Y</w:t>
            </w:r>
          </w:p>
        </w:tc>
      </w:tr>
      <w:tr w:rsidR="00A25B51" w14:paraId="4FE28E6E" w14:textId="77777777" w:rsidTr="00096497">
        <w:tc>
          <w:tcPr>
            <w:tcW w:w="2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4E743A" w14:textId="77777777" w:rsidR="00A25B51" w:rsidRPr="00E048DA" w:rsidRDefault="00A25B51">
            <w:pPr>
              <w:autoSpaceDE w:val="0"/>
              <w:autoSpaceDN w:val="0"/>
              <w:adjustRightInd w:val="0"/>
              <w:jc w:val="center"/>
              <w:rPr>
                <w:rFonts w:eastAsiaTheme="minorHAnsi"/>
                <w:b/>
                <w:bCs/>
                <w:i/>
                <w:sz w:val="22"/>
                <w:szCs w:val="22"/>
                <w:lang w:eastAsia="en-US"/>
              </w:rPr>
            </w:pPr>
            <w:r w:rsidRPr="00E048DA">
              <w:rPr>
                <w:rFonts w:eastAsiaTheme="minorHAnsi"/>
                <w:b/>
                <w:bCs/>
                <w:i/>
                <w:sz w:val="22"/>
                <w:szCs w:val="22"/>
                <w:lang w:eastAsia="en-US"/>
              </w:rPr>
              <w:t>1</w:t>
            </w:r>
          </w:p>
        </w:tc>
        <w:tc>
          <w:tcPr>
            <w:tcW w:w="3260" w:type="dxa"/>
            <w:tcBorders>
              <w:top w:val="single" w:sz="4" w:space="0" w:color="auto"/>
              <w:left w:val="single" w:sz="4" w:space="0" w:color="auto"/>
              <w:bottom w:val="single" w:sz="4" w:space="0" w:color="auto"/>
              <w:right w:val="single" w:sz="4" w:space="0" w:color="auto"/>
            </w:tcBorders>
          </w:tcPr>
          <w:p w14:paraId="15CD9EBA" w14:textId="77777777" w:rsidR="00A25B51" w:rsidRPr="00E048DA" w:rsidRDefault="00A25B51">
            <w:pPr>
              <w:autoSpaceDE w:val="0"/>
              <w:autoSpaceDN w:val="0"/>
              <w:adjustRightInd w:val="0"/>
              <w:jc w:val="center"/>
              <w:rPr>
                <w:rFonts w:eastAsiaTheme="minorHAnsi"/>
                <w:b/>
                <w:bCs/>
                <w:i/>
                <w:sz w:val="22"/>
                <w:szCs w:val="22"/>
                <w:lang w:eastAsia="en-US"/>
              </w:rPr>
            </w:pPr>
            <w:r w:rsidRPr="00E048DA">
              <w:rPr>
                <w:rFonts w:eastAsiaTheme="minorHAnsi"/>
                <w:b/>
                <w:bCs/>
                <w:i/>
                <w:sz w:val="22"/>
                <w:szCs w:val="22"/>
                <w:lang w:eastAsia="en-US"/>
              </w:rPr>
              <w:t>505301.29</w:t>
            </w:r>
          </w:p>
        </w:tc>
        <w:tc>
          <w:tcPr>
            <w:tcW w:w="3685" w:type="dxa"/>
            <w:tcBorders>
              <w:top w:val="single" w:sz="4" w:space="0" w:color="auto"/>
              <w:left w:val="single" w:sz="4" w:space="0" w:color="auto"/>
              <w:bottom w:val="single" w:sz="4" w:space="0" w:color="auto"/>
              <w:right w:val="single" w:sz="4" w:space="0" w:color="auto"/>
            </w:tcBorders>
          </w:tcPr>
          <w:p w14:paraId="0C4F0E41" w14:textId="77777777" w:rsidR="00A25B51" w:rsidRPr="00E048DA" w:rsidRDefault="00A25B51">
            <w:pPr>
              <w:autoSpaceDE w:val="0"/>
              <w:autoSpaceDN w:val="0"/>
              <w:adjustRightInd w:val="0"/>
              <w:jc w:val="center"/>
              <w:rPr>
                <w:rFonts w:eastAsiaTheme="minorHAnsi"/>
                <w:b/>
                <w:bCs/>
                <w:i/>
                <w:sz w:val="22"/>
                <w:szCs w:val="22"/>
                <w:lang w:eastAsia="en-US"/>
              </w:rPr>
            </w:pPr>
            <w:r w:rsidRPr="00E048DA">
              <w:rPr>
                <w:rFonts w:eastAsiaTheme="minorHAnsi"/>
                <w:b/>
                <w:bCs/>
                <w:i/>
                <w:sz w:val="22"/>
                <w:szCs w:val="22"/>
                <w:lang w:eastAsia="en-US"/>
              </w:rPr>
              <w:t>1325293.14</w:t>
            </w:r>
          </w:p>
        </w:tc>
      </w:tr>
      <w:tr w:rsidR="00A25B51" w14:paraId="1C914BA4" w14:textId="77777777" w:rsidTr="00096497">
        <w:tc>
          <w:tcPr>
            <w:tcW w:w="2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7F025B" w14:textId="77777777" w:rsidR="00A25B51" w:rsidRPr="00E048DA" w:rsidRDefault="00A25B51">
            <w:pPr>
              <w:autoSpaceDE w:val="0"/>
              <w:autoSpaceDN w:val="0"/>
              <w:adjustRightInd w:val="0"/>
              <w:jc w:val="center"/>
              <w:rPr>
                <w:rFonts w:eastAsiaTheme="minorHAnsi"/>
                <w:b/>
                <w:bCs/>
                <w:i/>
                <w:sz w:val="22"/>
                <w:szCs w:val="22"/>
                <w:lang w:eastAsia="en-US"/>
              </w:rPr>
            </w:pPr>
            <w:r w:rsidRPr="00E048DA">
              <w:rPr>
                <w:rFonts w:eastAsiaTheme="minorHAnsi"/>
                <w:b/>
                <w:bCs/>
                <w:i/>
                <w:sz w:val="22"/>
                <w:szCs w:val="22"/>
                <w:lang w:eastAsia="en-US"/>
              </w:rPr>
              <w:t>2</w:t>
            </w:r>
          </w:p>
        </w:tc>
        <w:tc>
          <w:tcPr>
            <w:tcW w:w="3260" w:type="dxa"/>
            <w:tcBorders>
              <w:top w:val="single" w:sz="4" w:space="0" w:color="auto"/>
              <w:left w:val="single" w:sz="4" w:space="0" w:color="auto"/>
              <w:bottom w:val="single" w:sz="4" w:space="0" w:color="auto"/>
              <w:right w:val="single" w:sz="4" w:space="0" w:color="auto"/>
            </w:tcBorders>
          </w:tcPr>
          <w:p w14:paraId="408A2238" w14:textId="77777777" w:rsidR="00A25B51" w:rsidRPr="00E048DA" w:rsidRDefault="00A25B51">
            <w:pPr>
              <w:autoSpaceDE w:val="0"/>
              <w:autoSpaceDN w:val="0"/>
              <w:adjustRightInd w:val="0"/>
              <w:jc w:val="center"/>
              <w:rPr>
                <w:rFonts w:eastAsiaTheme="minorHAnsi"/>
                <w:b/>
                <w:bCs/>
                <w:i/>
                <w:sz w:val="22"/>
                <w:szCs w:val="22"/>
                <w:lang w:eastAsia="en-US"/>
              </w:rPr>
            </w:pPr>
            <w:r w:rsidRPr="00E048DA">
              <w:rPr>
                <w:rFonts w:eastAsiaTheme="minorHAnsi"/>
                <w:b/>
                <w:bCs/>
                <w:i/>
                <w:sz w:val="22"/>
                <w:szCs w:val="22"/>
                <w:lang w:eastAsia="en-US"/>
              </w:rPr>
              <w:t>505287.52</w:t>
            </w:r>
          </w:p>
        </w:tc>
        <w:tc>
          <w:tcPr>
            <w:tcW w:w="3685" w:type="dxa"/>
            <w:tcBorders>
              <w:top w:val="single" w:sz="4" w:space="0" w:color="auto"/>
              <w:left w:val="single" w:sz="4" w:space="0" w:color="auto"/>
              <w:bottom w:val="single" w:sz="4" w:space="0" w:color="auto"/>
              <w:right w:val="single" w:sz="4" w:space="0" w:color="auto"/>
            </w:tcBorders>
          </w:tcPr>
          <w:p w14:paraId="0E4F8AEC" w14:textId="77777777" w:rsidR="00A25B51" w:rsidRPr="00E048DA" w:rsidRDefault="00A25B51">
            <w:pPr>
              <w:autoSpaceDE w:val="0"/>
              <w:autoSpaceDN w:val="0"/>
              <w:adjustRightInd w:val="0"/>
              <w:jc w:val="center"/>
              <w:rPr>
                <w:rFonts w:eastAsiaTheme="minorHAnsi"/>
                <w:b/>
                <w:bCs/>
                <w:i/>
                <w:sz w:val="22"/>
                <w:szCs w:val="22"/>
                <w:lang w:eastAsia="en-US"/>
              </w:rPr>
            </w:pPr>
            <w:r w:rsidRPr="00E048DA">
              <w:rPr>
                <w:rFonts w:eastAsiaTheme="minorHAnsi"/>
                <w:b/>
                <w:bCs/>
                <w:i/>
                <w:sz w:val="22"/>
                <w:szCs w:val="22"/>
                <w:lang w:eastAsia="en-US"/>
              </w:rPr>
              <w:t>1325291.37</w:t>
            </w:r>
          </w:p>
        </w:tc>
      </w:tr>
      <w:tr w:rsidR="00A25B51" w14:paraId="610C1A13" w14:textId="77777777" w:rsidTr="00096497">
        <w:tc>
          <w:tcPr>
            <w:tcW w:w="2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0F8622" w14:textId="77777777" w:rsidR="00A25B51" w:rsidRPr="00E048DA" w:rsidRDefault="00A25B51">
            <w:pPr>
              <w:autoSpaceDE w:val="0"/>
              <w:autoSpaceDN w:val="0"/>
              <w:adjustRightInd w:val="0"/>
              <w:jc w:val="center"/>
              <w:rPr>
                <w:rFonts w:eastAsiaTheme="minorHAnsi"/>
                <w:b/>
                <w:bCs/>
                <w:i/>
                <w:sz w:val="22"/>
                <w:szCs w:val="22"/>
                <w:lang w:eastAsia="en-US"/>
              </w:rPr>
            </w:pPr>
            <w:r w:rsidRPr="00E048DA">
              <w:rPr>
                <w:rFonts w:eastAsiaTheme="minorHAnsi"/>
                <w:b/>
                <w:bCs/>
                <w:i/>
                <w:sz w:val="22"/>
                <w:szCs w:val="22"/>
                <w:lang w:eastAsia="en-US"/>
              </w:rPr>
              <w:t>3</w:t>
            </w:r>
          </w:p>
        </w:tc>
        <w:tc>
          <w:tcPr>
            <w:tcW w:w="3260" w:type="dxa"/>
            <w:tcBorders>
              <w:top w:val="single" w:sz="4" w:space="0" w:color="auto"/>
              <w:left w:val="single" w:sz="4" w:space="0" w:color="auto"/>
              <w:bottom w:val="single" w:sz="4" w:space="0" w:color="auto"/>
              <w:right w:val="single" w:sz="4" w:space="0" w:color="auto"/>
            </w:tcBorders>
          </w:tcPr>
          <w:p w14:paraId="279978A1" w14:textId="77777777" w:rsidR="00A25B51" w:rsidRPr="00E048DA" w:rsidRDefault="00A25B51">
            <w:pPr>
              <w:autoSpaceDE w:val="0"/>
              <w:autoSpaceDN w:val="0"/>
              <w:adjustRightInd w:val="0"/>
              <w:jc w:val="center"/>
              <w:rPr>
                <w:rFonts w:eastAsiaTheme="minorHAnsi"/>
                <w:b/>
                <w:bCs/>
                <w:i/>
                <w:sz w:val="22"/>
                <w:szCs w:val="22"/>
                <w:lang w:eastAsia="en-US"/>
              </w:rPr>
            </w:pPr>
            <w:r w:rsidRPr="00E048DA">
              <w:rPr>
                <w:rFonts w:eastAsiaTheme="minorHAnsi"/>
                <w:b/>
                <w:bCs/>
                <w:i/>
                <w:sz w:val="22"/>
                <w:szCs w:val="22"/>
                <w:lang w:eastAsia="en-US"/>
              </w:rPr>
              <w:t>505288.58</w:t>
            </w:r>
          </w:p>
        </w:tc>
        <w:tc>
          <w:tcPr>
            <w:tcW w:w="3685" w:type="dxa"/>
            <w:tcBorders>
              <w:top w:val="single" w:sz="4" w:space="0" w:color="auto"/>
              <w:left w:val="single" w:sz="4" w:space="0" w:color="auto"/>
              <w:bottom w:val="single" w:sz="4" w:space="0" w:color="auto"/>
              <w:right w:val="single" w:sz="4" w:space="0" w:color="auto"/>
            </w:tcBorders>
          </w:tcPr>
          <w:p w14:paraId="45B58DC2" w14:textId="77777777" w:rsidR="00A25B51" w:rsidRPr="00E048DA" w:rsidRDefault="00A25B51">
            <w:pPr>
              <w:autoSpaceDE w:val="0"/>
              <w:autoSpaceDN w:val="0"/>
              <w:adjustRightInd w:val="0"/>
              <w:jc w:val="center"/>
              <w:rPr>
                <w:rFonts w:eastAsiaTheme="minorHAnsi"/>
                <w:b/>
                <w:bCs/>
                <w:i/>
                <w:sz w:val="22"/>
                <w:szCs w:val="22"/>
                <w:lang w:eastAsia="en-US"/>
              </w:rPr>
            </w:pPr>
            <w:r w:rsidRPr="00E048DA">
              <w:rPr>
                <w:rFonts w:eastAsiaTheme="minorHAnsi"/>
                <w:b/>
                <w:bCs/>
                <w:i/>
                <w:sz w:val="22"/>
                <w:szCs w:val="22"/>
                <w:lang w:eastAsia="en-US"/>
              </w:rPr>
              <w:t>1325281.13</w:t>
            </w:r>
          </w:p>
        </w:tc>
      </w:tr>
      <w:tr w:rsidR="00A25B51" w14:paraId="46A42B7A" w14:textId="77777777" w:rsidTr="00096497">
        <w:tc>
          <w:tcPr>
            <w:tcW w:w="2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13980" w14:textId="77777777" w:rsidR="00A25B51" w:rsidRPr="00E048DA" w:rsidRDefault="00A25B51">
            <w:pPr>
              <w:autoSpaceDE w:val="0"/>
              <w:autoSpaceDN w:val="0"/>
              <w:adjustRightInd w:val="0"/>
              <w:jc w:val="center"/>
              <w:rPr>
                <w:rFonts w:eastAsiaTheme="minorHAnsi"/>
                <w:b/>
                <w:bCs/>
                <w:i/>
                <w:sz w:val="22"/>
                <w:szCs w:val="22"/>
                <w:lang w:eastAsia="en-US"/>
              </w:rPr>
            </w:pPr>
            <w:r w:rsidRPr="00E048DA">
              <w:rPr>
                <w:rFonts w:eastAsiaTheme="minorHAnsi"/>
                <w:b/>
                <w:bCs/>
                <w:i/>
                <w:sz w:val="22"/>
                <w:szCs w:val="22"/>
                <w:lang w:eastAsia="en-US"/>
              </w:rPr>
              <w:t>4</w:t>
            </w:r>
          </w:p>
        </w:tc>
        <w:tc>
          <w:tcPr>
            <w:tcW w:w="3260" w:type="dxa"/>
            <w:tcBorders>
              <w:top w:val="single" w:sz="4" w:space="0" w:color="auto"/>
              <w:left w:val="single" w:sz="4" w:space="0" w:color="auto"/>
              <w:bottom w:val="single" w:sz="4" w:space="0" w:color="auto"/>
              <w:right w:val="single" w:sz="4" w:space="0" w:color="auto"/>
            </w:tcBorders>
          </w:tcPr>
          <w:p w14:paraId="4F179ADF" w14:textId="77777777" w:rsidR="00A25B51" w:rsidRPr="00E048DA" w:rsidRDefault="00A25B51">
            <w:pPr>
              <w:autoSpaceDE w:val="0"/>
              <w:autoSpaceDN w:val="0"/>
              <w:adjustRightInd w:val="0"/>
              <w:jc w:val="center"/>
              <w:rPr>
                <w:rFonts w:eastAsiaTheme="minorHAnsi"/>
                <w:b/>
                <w:bCs/>
                <w:i/>
                <w:sz w:val="22"/>
                <w:szCs w:val="22"/>
                <w:lang w:eastAsia="en-US"/>
              </w:rPr>
            </w:pPr>
            <w:r w:rsidRPr="00E048DA">
              <w:rPr>
                <w:rFonts w:eastAsiaTheme="minorHAnsi"/>
                <w:b/>
                <w:bCs/>
                <w:i/>
                <w:sz w:val="22"/>
                <w:szCs w:val="22"/>
                <w:lang w:eastAsia="en-US"/>
              </w:rPr>
              <w:t>505302.35</w:t>
            </w:r>
          </w:p>
        </w:tc>
        <w:tc>
          <w:tcPr>
            <w:tcW w:w="3685" w:type="dxa"/>
            <w:tcBorders>
              <w:top w:val="single" w:sz="4" w:space="0" w:color="auto"/>
              <w:left w:val="single" w:sz="4" w:space="0" w:color="auto"/>
              <w:bottom w:val="single" w:sz="4" w:space="0" w:color="auto"/>
              <w:right w:val="single" w:sz="4" w:space="0" w:color="auto"/>
            </w:tcBorders>
          </w:tcPr>
          <w:p w14:paraId="579D3FC4" w14:textId="77777777" w:rsidR="00A25B51" w:rsidRPr="00E048DA" w:rsidRDefault="00A25B51">
            <w:pPr>
              <w:autoSpaceDE w:val="0"/>
              <w:autoSpaceDN w:val="0"/>
              <w:adjustRightInd w:val="0"/>
              <w:jc w:val="center"/>
              <w:rPr>
                <w:rFonts w:eastAsiaTheme="minorHAnsi"/>
                <w:b/>
                <w:bCs/>
                <w:i/>
                <w:sz w:val="22"/>
                <w:szCs w:val="22"/>
                <w:lang w:eastAsia="en-US"/>
              </w:rPr>
            </w:pPr>
            <w:r w:rsidRPr="00E048DA">
              <w:rPr>
                <w:rFonts w:eastAsiaTheme="minorHAnsi"/>
                <w:b/>
                <w:bCs/>
                <w:i/>
                <w:sz w:val="22"/>
                <w:szCs w:val="22"/>
                <w:lang w:eastAsia="en-US"/>
              </w:rPr>
              <w:t>1325283.08</w:t>
            </w:r>
          </w:p>
        </w:tc>
      </w:tr>
    </w:tbl>
    <w:p w14:paraId="53C18688" w14:textId="77777777" w:rsidR="000D1F6D" w:rsidRDefault="000D1F6D" w:rsidP="006D3339">
      <w:pPr>
        <w:autoSpaceDE w:val="0"/>
        <w:autoSpaceDN w:val="0"/>
        <w:adjustRightInd w:val="0"/>
        <w:jc w:val="center"/>
        <w:rPr>
          <w:rFonts w:eastAsiaTheme="minorHAnsi"/>
          <w:b/>
          <w:bCs/>
          <w:i/>
          <w:lang w:eastAsia="en-US"/>
        </w:rPr>
      </w:pPr>
    </w:p>
    <w:p w14:paraId="329D455D" w14:textId="015AFCB1" w:rsidR="006D3339" w:rsidRPr="002300AE" w:rsidRDefault="002300AE" w:rsidP="006D3339">
      <w:pPr>
        <w:autoSpaceDE w:val="0"/>
        <w:autoSpaceDN w:val="0"/>
        <w:adjustRightInd w:val="0"/>
        <w:jc w:val="center"/>
        <w:rPr>
          <w:rFonts w:eastAsiaTheme="minorHAnsi"/>
          <w:b/>
          <w:bCs/>
          <w:i/>
          <w:lang w:eastAsia="en-US"/>
        </w:rPr>
      </w:pPr>
      <w:r>
        <w:rPr>
          <w:rFonts w:eastAsiaTheme="minorHAnsi"/>
          <w:b/>
          <w:bCs/>
          <w:i/>
          <w:lang w:eastAsia="en-US"/>
        </w:rPr>
        <w:t>К</w:t>
      </w:r>
      <w:r w:rsidRPr="002300AE">
        <w:rPr>
          <w:rFonts w:eastAsiaTheme="minorHAnsi"/>
          <w:b/>
          <w:bCs/>
          <w:i/>
          <w:lang w:eastAsia="en-US"/>
        </w:rPr>
        <w:t>арта-схема</w:t>
      </w:r>
    </w:p>
    <w:p w14:paraId="4BF8325C" w14:textId="0D25C16A" w:rsidR="002300AE" w:rsidRPr="002300AE" w:rsidRDefault="002300AE" w:rsidP="002300AE">
      <w:pPr>
        <w:autoSpaceDE w:val="0"/>
        <w:autoSpaceDN w:val="0"/>
        <w:adjustRightInd w:val="0"/>
        <w:jc w:val="center"/>
        <w:rPr>
          <w:rFonts w:eastAsiaTheme="minorHAnsi"/>
          <w:b/>
          <w:bCs/>
          <w:i/>
          <w:iCs/>
          <w:lang w:eastAsia="en-US"/>
        </w:rPr>
      </w:pPr>
      <w:r w:rsidRPr="002300AE">
        <w:rPr>
          <w:rFonts w:eastAsiaTheme="minorHAnsi"/>
          <w:b/>
          <w:bCs/>
          <w:i/>
          <w:lang w:eastAsia="en-US"/>
        </w:rPr>
        <w:t>границ территории объекта культурного наследия местного</w:t>
      </w:r>
      <w:r>
        <w:rPr>
          <w:rFonts w:eastAsiaTheme="minorHAnsi"/>
          <w:b/>
          <w:bCs/>
          <w:i/>
          <w:lang w:eastAsia="en-US"/>
        </w:rPr>
        <w:t xml:space="preserve"> </w:t>
      </w:r>
      <w:r w:rsidRPr="002300AE">
        <w:rPr>
          <w:rFonts w:eastAsiaTheme="minorHAnsi"/>
          <w:b/>
          <w:bCs/>
          <w:i/>
          <w:lang w:eastAsia="en-US"/>
        </w:rPr>
        <w:t>(муниципального) значения "</w:t>
      </w:r>
      <w:r>
        <w:rPr>
          <w:rFonts w:eastAsiaTheme="minorHAnsi"/>
          <w:b/>
          <w:bCs/>
          <w:i/>
          <w:lang w:eastAsia="en-US"/>
        </w:rPr>
        <w:t>Б</w:t>
      </w:r>
      <w:r w:rsidRPr="002300AE">
        <w:rPr>
          <w:rFonts w:eastAsiaTheme="minorHAnsi"/>
          <w:b/>
          <w:bCs/>
          <w:i/>
          <w:lang w:eastAsia="en-US"/>
        </w:rPr>
        <w:t>ратская могила", 1942 г.</w:t>
      </w:r>
      <w:r w:rsidRPr="002300AE">
        <w:rPr>
          <w:rFonts w:eastAsiaTheme="minorHAnsi"/>
          <w:b/>
          <w:bCs/>
          <w:i/>
          <w:iCs/>
          <w:lang w:eastAsia="en-US"/>
        </w:rPr>
        <w:t xml:space="preserve"> </w:t>
      </w:r>
      <w:r>
        <w:rPr>
          <w:rFonts w:eastAsiaTheme="minorHAnsi"/>
          <w:b/>
          <w:bCs/>
          <w:i/>
          <w:iCs/>
          <w:lang w:eastAsia="en-US"/>
        </w:rPr>
        <w:t>(</w:t>
      </w:r>
      <w:r w:rsidRPr="002300AE">
        <w:rPr>
          <w:rFonts w:eastAsiaTheme="minorHAnsi"/>
          <w:b/>
          <w:bCs/>
          <w:i/>
          <w:iCs/>
          <w:lang w:eastAsia="en-US"/>
        </w:rPr>
        <w:t xml:space="preserve">приложение </w:t>
      </w:r>
      <w:r w:rsidR="00501497">
        <w:rPr>
          <w:rFonts w:eastAsiaTheme="minorHAnsi"/>
          <w:b/>
          <w:bCs/>
          <w:i/>
          <w:iCs/>
          <w:lang w:eastAsia="en-US"/>
        </w:rPr>
        <w:t>№</w:t>
      </w:r>
      <w:r w:rsidRPr="002300AE">
        <w:rPr>
          <w:rFonts w:eastAsiaTheme="minorHAnsi"/>
          <w:b/>
          <w:bCs/>
          <w:i/>
          <w:iCs/>
          <w:lang w:eastAsia="en-US"/>
        </w:rPr>
        <w:t xml:space="preserve"> 3</w:t>
      </w:r>
      <w:r>
        <w:rPr>
          <w:rFonts w:eastAsiaTheme="minorHAnsi"/>
          <w:b/>
          <w:bCs/>
          <w:i/>
          <w:iCs/>
          <w:lang w:eastAsia="en-US"/>
        </w:rPr>
        <w:t xml:space="preserve"> </w:t>
      </w:r>
      <w:r w:rsidRPr="002300AE">
        <w:rPr>
          <w:rFonts w:eastAsiaTheme="minorHAnsi"/>
          <w:b/>
          <w:bCs/>
          <w:i/>
          <w:iCs/>
          <w:lang w:eastAsia="en-US"/>
        </w:rPr>
        <w:t xml:space="preserve">к </w:t>
      </w:r>
      <w:r w:rsidR="00501497">
        <w:rPr>
          <w:rFonts w:eastAsiaTheme="minorHAnsi"/>
          <w:b/>
          <w:bCs/>
          <w:i/>
          <w:iCs/>
          <w:lang w:eastAsia="en-US"/>
        </w:rPr>
        <w:t>П</w:t>
      </w:r>
      <w:r w:rsidRPr="002300AE">
        <w:rPr>
          <w:rFonts w:eastAsiaTheme="minorHAnsi"/>
          <w:b/>
          <w:bCs/>
          <w:i/>
          <w:iCs/>
          <w:lang w:eastAsia="en-US"/>
        </w:rPr>
        <w:t>риказу</w:t>
      </w:r>
      <w:r>
        <w:rPr>
          <w:rFonts w:eastAsiaTheme="minorHAnsi"/>
          <w:b/>
          <w:bCs/>
          <w:i/>
          <w:iCs/>
          <w:lang w:eastAsia="en-US"/>
        </w:rPr>
        <w:t xml:space="preserve"> </w:t>
      </w:r>
      <w:r w:rsidRPr="002300AE">
        <w:rPr>
          <w:rFonts w:eastAsiaTheme="minorHAnsi"/>
          <w:b/>
          <w:bCs/>
          <w:i/>
          <w:iCs/>
          <w:lang w:eastAsia="en-US"/>
        </w:rPr>
        <w:t>управления по охране объектов</w:t>
      </w:r>
      <w:r>
        <w:rPr>
          <w:rFonts w:eastAsiaTheme="minorHAnsi"/>
          <w:b/>
          <w:bCs/>
          <w:i/>
          <w:iCs/>
          <w:lang w:eastAsia="en-US"/>
        </w:rPr>
        <w:t xml:space="preserve"> </w:t>
      </w:r>
      <w:r w:rsidRPr="002300AE">
        <w:rPr>
          <w:rFonts w:eastAsiaTheme="minorHAnsi"/>
          <w:b/>
          <w:bCs/>
          <w:i/>
          <w:iCs/>
          <w:lang w:eastAsia="en-US"/>
        </w:rPr>
        <w:t>культурного наследия</w:t>
      </w:r>
      <w:r>
        <w:rPr>
          <w:rFonts w:eastAsiaTheme="minorHAnsi"/>
          <w:b/>
          <w:bCs/>
          <w:i/>
          <w:iCs/>
          <w:lang w:eastAsia="en-US"/>
        </w:rPr>
        <w:t xml:space="preserve"> </w:t>
      </w:r>
      <w:r w:rsidR="00501497">
        <w:rPr>
          <w:rFonts w:eastAsiaTheme="minorHAnsi"/>
          <w:b/>
          <w:bCs/>
          <w:i/>
          <w:iCs/>
          <w:lang w:eastAsia="en-US"/>
        </w:rPr>
        <w:t>К</w:t>
      </w:r>
      <w:r w:rsidRPr="002300AE">
        <w:rPr>
          <w:rFonts w:eastAsiaTheme="minorHAnsi"/>
          <w:b/>
          <w:bCs/>
          <w:i/>
          <w:iCs/>
          <w:lang w:eastAsia="en-US"/>
        </w:rPr>
        <w:t>алужской области</w:t>
      </w:r>
      <w:r>
        <w:rPr>
          <w:rFonts w:eastAsiaTheme="minorHAnsi"/>
          <w:b/>
          <w:bCs/>
          <w:i/>
          <w:iCs/>
          <w:lang w:eastAsia="en-US"/>
        </w:rPr>
        <w:t xml:space="preserve"> </w:t>
      </w:r>
      <w:r w:rsidRPr="002300AE">
        <w:rPr>
          <w:rFonts w:eastAsiaTheme="minorHAnsi"/>
          <w:b/>
          <w:bCs/>
          <w:i/>
          <w:iCs/>
          <w:lang w:eastAsia="en-US"/>
        </w:rPr>
        <w:t xml:space="preserve">от 27 апреля 2021 г. </w:t>
      </w:r>
      <w:r w:rsidR="00501497">
        <w:rPr>
          <w:rFonts w:eastAsiaTheme="minorHAnsi"/>
          <w:b/>
          <w:bCs/>
          <w:i/>
          <w:iCs/>
          <w:lang w:eastAsia="en-US"/>
        </w:rPr>
        <w:t>№</w:t>
      </w:r>
      <w:r w:rsidRPr="002300AE">
        <w:rPr>
          <w:rFonts w:eastAsiaTheme="minorHAnsi"/>
          <w:b/>
          <w:bCs/>
          <w:i/>
          <w:iCs/>
          <w:lang w:eastAsia="en-US"/>
        </w:rPr>
        <w:t xml:space="preserve"> 54</w:t>
      </w:r>
      <w:r>
        <w:rPr>
          <w:rFonts w:eastAsiaTheme="minorHAnsi"/>
          <w:b/>
          <w:bCs/>
          <w:i/>
          <w:iCs/>
          <w:lang w:eastAsia="en-US"/>
        </w:rPr>
        <w:t>)</w:t>
      </w:r>
    </w:p>
    <w:p w14:paraId="08B6DF6B" w14:textId="15D3E8BC" w:rsidR="006D3339" w:rsidRDefault="006D3339" w:rsidP="006D3339">
      <w:pPr>
        <w:autoSpaceDE w:val="0"/>
        <w:autoSpaceDN w:val="0"/>
        <w:adjustRightInd w:val="0"/>
        <w:ind w:firstLine="540"/>
        <w:rPr>
          <w:rFonts w:eastAsiaTheme="minorHAnsi"/>
          <w:b/>
          <w:bCs/>
          <w:i/>
          <w:iCs/>
          <w:lang w:eastAsia="en-US"/>
        </w:rPr>
      </w:pPr>
      <w:r>
        <w:rPr>
          <w:rFonts w:eastAsiaTheme="minorHAnsi"/>
          <w:b/>
          <w:bCs/>
          <w:i/>
          <w:iCs/>
          <w:noProof/>
          <w:position w:val="-390"/>
        </w:rPr>
        <w:lastRenderedPageBreak/>
        <w:drawing>
          <wp:inline distT="0" distB="0" distL="0" distR="0" wp14:anchorId="2029E866" wp14:editId="0D5F2325">
            <wp:extent cx="5187950" cy="51060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7950" cy="5106035"/>
                    </a:xfrm>
                    <a:prstGeom prst="rect">
                      <a:avLst/>
                    </a:prstGeom>
                    <a:noFill/>
                    <a:ln>
                      <a:noFill/>
                    </a:ln>
                  </pic:spPr>
                </pic:pic>
              </a:graphicData>
            </a:graphic>
          </wp:inline>
        </w:drawing>
      </w:r>
    </w:p>
    <w:p w14:paraId="4FD2178A" w14:textId="2E8CF9EA" w:rsidR="006D3339" w:rsidRDefault="000D1F6D" w:rsidP="000D1F6D">
      <w:pPr>
        <w:autoSpaceDE w:val="0"/>
        <w:autoSpaceDN w:val="0"/>
        <w:adjustRightInd w:val="0"/>
        <w:ind w:firstLine="567"/>
        <w:rPr>
          <w:rFonts w:eastAsiaTheme="minorHAnsi"/>
          <w:b/>
          <w:bCs/>
          <w:i/>
          <w:iCs/>
          <w:sz w:val="28"/>
          <w:szCs w:val="28"/>
          <w:lang w:eastAsia="en-US"/>
        </w:rPr>
      </w:pPr>
      <w:r w:rsidRPr="000D1F6D">
        <w:rPr>
          <w:rFonts w:eastAsiaTheme="minorHAnsi"/>
          <w:b/>
          <w:bCs/>
          <w:i/>
          <w:sz w:val="28"/>
          <w:szCs w:val="28"/>
          <w:lang w:eastAsia="en-US"/>
        </w:rPr>
        <w:t>Режим использования территории объекта культурного наследия местного (муниципального) значения "Братская могила"</w:t>
      </w:r>
      <w:r>
        <w:rPr>
          <w:rFonts w:eastAsiaTheme="minorHAnsi"/>
          <w:b/>
          <w:bCs/>
          <w:i/>
          <w:sz w:val="28"/>
          <w:szCs w:val="28"/>
          <w:lang w:eastAsia="en-US"/>
        </w:rPr>
        <w:t xml:space="preserve"> </w:t>
      </w:r>
      <w:r w:rsidRPr="000D1F6D">
        <w:rPr>
          <w:rFonts w:eastAsiaTheme="minorHAnsi"/>
          <w:b/>
          <w:bCs/>
          <w:i/>
          <w:sz w:val="28"/>
          <w:szCs w:val="28"/>
          <w:lang w:eastAsia="en-US"/>
        </w:rPr>
        <w:t>1942 г.</w:t>
      </w:r>
      <w:r>
        <w:rPr>
          <w:rFonts w:eastAsiaTheme="minorHAnsi"/>
          <w:b/>
          <w:bCs/>
          <w:i/>
          <w:sz w:val="28"/>
          <w:szCs w:val="28"/>
          <w:lang w:eastAsia="en-US"/>
        </w:rPr>
        <w:t>,</w:t>
      </w:r>
      <w:r w:rsidRPr="000D1F6D">
        <w:rPr>
          <w:rFonts w:eastAsiaTheme="minorHAnsi"/>
          <w:b/>
          <w:bCs/>
          <w:i/>
          <w:iCs/>
          <w:sz w:val="28"/>
          <w:szCs w:val="28"/>
          <w:lang w:eastAsia="en-US"/>
        </w:rPr>
        <w:t xml:space="preserve"> в соответствии с приложением № 4 к Приказу управления по охране объектов культурного наследия Калужской области от 27 апреля 2021 г. n 54:</w:t>
      </w:r>
    </w:p>
    <w:p w14:paraId="67347A0D" w14:textId="77777777" w:rsidR="00C51AC6" w:rsidRDefault="006D3339" w:rsidP="00C51AC6">
      <w:pPr>
        <w:autoSpaceDE w:val="0"/>
        <w:autoSpaceDN w:val="0"/>
        <w:adjustRightInd w:val="0"/>
        <w:ind w:firstLine="540"/>
        <w:rPr>
          <w:rFonts w:eastAsiaTheme="minorHAnsi"/>
          <w:bCs/>
          <w:iCs/>
          <w:sz w:val="28"/>
          <w:szCs w:val="28"/>
          <w:lang w:eastAsia="en-US"/>
        </w:rPr>
      </w:pPr>
      <w:r w:rsidRPr="000D1F6D">
        <w:rPr>
          <w:rFonts w:eastAsiaTheme="minorHAnsi"/>
          <w:bCs/>
          <w:iCs/>
          <w:sz w:val="28"/>
          <w:szCs w:val="28"/>
          <w:lang w:eastAsia="en-US"/>
        </w:rPr>
        <w:t>1. Территория объекта культурного наследия "Братская могила", 1942 г., относится к землям историко-культурного назначения.</w:t>
      </w:r>
    </w:p>
    <w:p w14:paraId="25760F44" w14:textId="633B2C6C" w:rsidR="006D3339" w:rsidRPr="000D1F6D" w:rsidRDefault="006D3339" w:rsidP="00C51AC6">
      <w:pPr>
        <w:autoSpaceDE w:val="0"/>
        <w:autoSpaceDN w:val="0"/>
        <w:adjustRightInd w:val="0"/>
        <w:ind w:firstLine="540"/>
        <w:rPr>
          <w:rFonts w:eastAsiaTheme="minorHAnsi"/>
          <w:bCs/>
          <w:iCs/>
          <w:sz w:val="28"/>
          <w:szCs w:val="28"/>
          <w:lang w:eastAsia="en-US"/>
        </w:rPr>
      </w:pPr>
      <w:r w:rsidRPr="000D1F6D">
        <w:rPr>
          <w:rFonts w:eastAsiaTheme="minorHAnsi"/>
          <w:bCs/>
          <w:iCs/>
          <w:sz w:val="28"/>
          <w:szCs w:val="28"/>
          <w:lang w:eastAsia="en-US"/>
        </w:rPr>
        <w:t>2. На территории объекта культурного наследия разрешаются:</w:t>
      </w:r>
    </w:p>
    <w:p w14:paraId="3D3468B6" w14:textId="77777777" w:rsidR="006D3339" w:rsidRPr="000D1F6D" w:rsidRDefault="006D3339" w:rsidP="006D3339">
      <w:pPr>
        <w:autoSpaceDE w:val="0"/>
        <w:autoSpaceDN w:val="0"/>
        <w:adjustRightInd w:val="0"/>
        <w:spacing w:before="240"/>
        <w:ind w:firstLine="540"/>
        <w:rPr>
          <w:rFonts w:eastAsiaTheme="minorHAnsi"/>
          <w:bCs/>
          <w:iCs/>
          <w:sz w:val="28"/>
          <w:szCs w:val="28"/>
          <w:lang w:eastAsia="en-US"/>
        </w:rPr>
      </w:pPr>
      <w:r w:rsidRPr="000D1F6D">
        <w:rPr>
          <w:rFonts w:eastAsiaTheme="minorHAnsi"/>
          <w:bCs/>
          <w:iCs/>
          <w:sz w:val="28"/>
          <w:szCs w:val="28"/>
          <w:lang w:eastAsia="en-US"/>
        </w:rPr>
        <w:t>- проведение работ по сохранению объекта культурного наследия и его отдельных элементов (консервационные, реставрационные работы, ремонт, раскрытие и сохранение первоначальных частей, элементов);</w:t>
      </w:r>
    </w:p>
    <w:p w14:paraId="1EA1F31F" w14:textId="77777777" w:rsidR="006D3339" w:rsidRPr="000D1F6D" w:rsidRDefault="006D3339" w:rsidP="006D3339">
      <w:pPr>
        <w:autoSpaceDE w:val="0"/>
        <w:autoSpaceDN w:val="0"/>
        <w:adjustRightInd w:val="0"/>
        <w:spacing w:before="240"/>
        <w:ind w:firstLine="540"/>
        <w:rPr>
          <w:rFonts w:eastAsiaTheme="minorHAnsi"/>
          <w:bCs/>
          <w:iCs/>
          <w:sz w:val="28"/>
          <w:szCs w:val="28"/>
          <w:lang w:eastAsia="en-US"/>
        </w:rPr>
      </w:pPr>
      <w:r w:rsidRPr="000D1F6D">
        <w:rPr>
          <w:rFonts w:eastAsiaTheme="minorHAnsi"/>
          <w:bCs/>
          <w:iCs/>
          <w:sz w:val="28"/>
          <w:szCs w:val="28"/>
          <w:lang w:eastAsia="en-US"/>
        </w:rPr>
        <w:t>- осуществление работ по изучению объекта культурного наследия, производство инженерных, физико-химических исследований;</w:t>
      </w:r>
    </w:p>
    <w:p w14:paraId="45F8C068" w14:textId="77777777" w:rsidR="006D3339" w:rsidRPr="000D1F6D" w:rsidRDefault="006D3339" w:rsidP="006D3339">
      <w:pPr>
        <w:autoSpaceDE w:val="0"/>
        <w:autoSpaceDN w:val="0"/>
        <w:adjustRightInd w:val="0"/>
        <w:spacing w:before="240"/>
        <w:ind w:firstLine="540"/>
        <w:rPr>
          <w:rFonts w:eastAsiaTheme="minorHAnsi"/>
          <w:bCs/>
          <w:iCs/>
          <w:sz w:val="28"/>
          <w:szCs w:val="28"/>
          <w:lang w:eastAsia="en-US"/>
        </w:rPr>
      </w:pPr>
      <w:r w:rsidRPr="000D1F6D">
        <w:rPr>
          <w:rFonts w:eastAsiaTheme="minorHAnsi"/>
          <w:bCs/>
          <w:iCs/>
          <w:sz w:val="28"/>
          <w:szCs w:val="28"/>
          <w:lang w:eastAsia="en-US"/>
        </w:rPr>
        <w:t>- проведение археологических исследований при наличии открытого листа;</w:t>
      </w:r>
    </w:p>
    <w:p w14:paraId="72FA2EF1" w14:textId="77777777" w:rsidR="006D3339" w:rsidRPr="000D1F6D" w:rsidRDefault="006D3339" w:rsidP="006D3339">
      <w:pPr>
        <w:autoSpaceDE w:val="0"/>
        <w:autoSpaceDN w:val="0"/>
        <w:adjustRightInd w:val="0"/>
        <w:spacing w:before="240"/>
        <w:ind w:firstLine="540"/>
        <w:rPr>
          <w:rFonts w:eastAsiaTheme="minorHAnsi"/>
          <w:bCs/>
          <w:iCs/>
          <w:sz w:val="28"/>
          <w:szCs w:val="28"/>
          <w:lang w:eastAsia="en-US"/>
        </w:rPr>
      </w:pPr>
      <w:r w:rsidRPr="000D1F6D">
        <w:rPr>
          <w:rFonts w:eastAsiaTheme="minorHAnsi"/>
          <w:bCs/>
          <w:iCs/>
          <w:sz w:val="28"/>
          <w:szCs w:val="28"/>
          <w:lang w:eastAsia="en-US"/>
        </w:rPr>
        <w:lastRenderedPageBreak/>
        <w:t xml:space="preserve">- консервация и </w:t>
      </w:r>
      <w:proofErr w:type="spellStart"/>
      <w:r w:rsidRPr="000D1F6D">
        <w:rPr>
          <w:rFonts w:eastAsiaTheme="minorHAnsi"/>
          <w:bCs/>
          <w:iCs/>
          <w:sz w:val="28"/>
          <w:szCs w:val="28"/>
          <w:lang w:eastAsia="en-US"/>
        </w:rPr>
        <w:t>музеефикация</w:t>
      </w:r>
      <w:proofErr w:type="spellEnd"/>
      <w:r w:rsidRPr="000D1F6D">
        <w:rPr>
          <w:rFonts w:eastAsiaTheme="minorHAnsi"/>
          <w:bCs/>
          <w:iCs/>
          <w:sz w:val="28"/>
          <w:szCs w:val="28"/>
          <w:lang w:eastAsia="en-US"/>
        </w:rPr>
        <w:t xml:space="preserve"> объекта культурного наследия, объектов археологического наследия, а также культурного слоя на основании комплексных научно-исследовательских работ;</w:t>
      </w:r>
    </w:p>
    <w:p w14:paraId="02E7D99A" w14:textId="77777777" w:rsidR="006D3339" w:rsidRPr="000D1F6D" w:rsidRDefault="006D3339" w:rsidP="006D3339">
      <w:pPr>
        <w:autoSpaceDE w:val="0"/>
        <w:autoSpaceDN w:val="0"/>
        <w:adjustRightInd w:val="0"/>
        <w:spacing w:before="240"/>
        <w:ind w:firstLine="540"/>
        <w:rPr>
          <w:rFonts w:eastAsiaTheme="minorHAnsi"/>
          <w:bCs/>
          <w:iCs/>
          <w:sz w:val="28"/>
          <w:szCs w:val="28"/>
          <w:lang w:eastAsia="en-US"/>
        </w:rPr>
      </w:pPr>
      <w:r w:rsidRPr="000D1F6D">
        <w:rPr>
          <w:rFonts w:eastAsiaTheme="minorHAnsi"/>
          <w:bCs/>
          <w:iCs/>
          <w:sz w:val="28"/>
          <w:szCs w:val="28"/>
          <w:lang w:eastAsia="en-US"/>
        </w:rPr>
        <w:t xml:space="preserve">- проведение работ по озеленению и благоустройству территории с применением традиционных малых форм и материалов (дерево, камень, кирпич, </w:t>
      </w:r>
      <w:proofErr w:type="gramStart"/>
      <w:r w:rsidRPr="000D1F6D">
        <w:rPr>
          <w:rFonts w:eastAsiaTheme="minorHAnsi"/>
          <w:bCs/>
          <w:iCs/>
          <w:sz w:val="28"/>
          <w:szCs w:val="28"/>
          <w:lang w:eastAsia="en-US"/>
        </w:rPr>
        <w:t>кованый</w:t>
      </w:r>
      <w:proofErr w:type="gramEnd"/>
      <w:r w:rsidRPr="000D1F6D">
        <w:rPr>
          <w:rFonts w:eastAsiaTheme="minorHAnsi"/>
          <w:bCs/>
          <w:iCs/>
          <w:sz w:val="28"/>
          <w:szCs w:val="28"/>
          <w:lang w:eastAsia="en-US"/>
        </w:rPr>
        <w:t xml:space="preserve"> и литой металл);</w:t>
      </w:r>
    </w:p>
    <w:p w14:paraId="13939AC7" w14:textId="77777777" w:rsidR="006D3339" w:rsidRPr="000D1F6D" w:rsidRDefault="006D3339" w:rsidP="006D3339">
      <w:pPr>
        <w:autoSpaceDE w:val="0"/>
        <w:autoSpaceDN w:val="0"/>
        <w:adjustRightInd w:val="0"/>
        <w:spacing w:before="240"/>
        <w:ind w:firstLine="540"/>
        <w:rPr>
          <w:rFonts w:eastAsiaTheme="minorHAnsi"/>
          <w:bCs/>
          <w:iCs/>
          <w:sz w:val="28"/>
          <w:szCs w:val="28"/>
          <w:lang w:eastAsia="en-US"/>
        </w:rPr>
      </w:pPr>
      <w:r w:rsidRPr="000D1F6D">
        <w:rPr>
          <w:rFonts w:eastAsiaTheme="minorHAnsi"/>
          <w:bCs/>
          <w:iCs/>
          <w:sz w:val="28"/>
          <w:szCs w:val="28"/>
          <w:lang w:eastAsia="en-US"/>
        </w:rPr>
        <w:t xml:space="preserve">- </w:t>
      </w:r>
      <w:proofErr w:type="spellStart"/>
      <w:r w:rsidRPr="000D1F6D">
        <w:rPr>
          <w:rFonts w:eastAsiaTheme="minorHAnsi"/>
          <w:bCs/>
          <w:iCs/>
          <w:sz w:val="28"/>
          <w:szCs w:val="28"/>
          <w:lang w:eastAsia="en-US"/>
        </w:rPr>
        <w:t>кронирование</w:t>
      </w:r>
      <w:proofErr w:type="spellEnd"/>
      <w:r w:rsidRPr="000D1F6D">
        <w:rPr>
          <w:rFonts w:eastAsiaTheme="minorHAnsi"/>
          <w:bCs/>
          <w:iCs/>
          <w:sz w:val="28"/>
          <w:szCs w:val="28"/>
          <w:lang w:eastAsia="en-US"/>
        </w:rPr>
        <w:t xml:space="preserve"> кустарниковых насаждений, санитарные рубки;</w:t>
      </w:r>
    </w:p>
    <w:p w14:paraId="20A56FC2" w14:textId="77777777" w:rsidR="006D3339" w:rsidRPr="000D1F6D" w:rsidRDefault="006D3339" w:rsidP="006D3339">
      <w:pPr>
        <w:autoSpaceDE w:val="0"/>
        <w:autoSpaceDN w:val="0"/>
        <w:adjustRightInd w:val="0"/>
        <w:spacing w:before="240"/>
        <w:ind w:firstLine="540"/>
        <w:rPr>
          <w:rFonts w:eastAsiaTheme="minorHAnsi"/>
          <w:bCs/>
          <w:iCs/>
          <w:sz w:val="28"/>
          <w:szCs w:val="28"/>
          <w:lang w:eastAsia="en-US"/>
        </w:rPr>
      </w:pPr>
      <w:r w:rsidRPr="000D1F6D">
        <w:rPr>
          <w:rFonts w:eastAsiaTheme="minorHAnsi"/>
          <w:bCs/>
          <w:iCs/>
          <w:sz w:val="28"/>
          <w:szCs w:val="28"/>
          <w:lang w:eastAsia="en-US"/>
        </w:rPr>
        <w:t>- ремонт, реконструкция существующих пешеходных дорожек с использованием в дорожных покрытиях традиционных материалов;</w:t>
      </w:r>
    </w:p>
    <w:p w14:paraId="05BD1715" w14:textId="77777777" w:rsidR="006D3339" w:rsidRPr="000D1F6D" w:rsidRDefault="006D3339" w:rsidP="006D3339">
      <w:pPr>
        <w:autoSpaceDE w:val="0"/>
        <w:autoSpaceDN w:val="0"/>
        <w:adjustRightInd w:val="0"/>
        <w:spacing w:before="240"/>
        <w:ind w:firstLine="540"/>
        <w:rPr>
          <w:rFonts w:eastAsiaTheme="minorHAnsi"/>
          <w:bCs/>
          <w:iCs/>
          <w:sz w:val="28"/>
          <w:szCs w:val="28"/>
          <w:lang w:eastAsia="en-US"/>
        </w:rPr>
      </w:pPr>
      <w:r w:rsidRPr="000D1F6D">
        <w:rPr>
          <w:rFonts w:eastAsiaTheme="minorHAnsi"/>
          <w:bCs/>
          <w:iCs/>
          <w:sz w:val="28"/>
          <w:szCs w:val="28"/>
          <w:lang w:eastAsia="en-US"/>
        </w:rPr>
        <w:t>- проведение работ по сохранению, выявлению и восстановлению исторической планировочной структуры территории объекта культурного наследия;</w:t>
      </w:r>
    </w:p>
    <w:p w14:paraId="422B3D8C" w14:textId="77777777" w:rsidR="006D3339" w:rsidRPr="000D1F6D" w:rsidRDefault="006D3339" w:rsidP="006D3339">
      <w:pPr>
        <w:autoSpaceDE w:val="0"/>
        <w:autoSpaceDN w:val="0"/>
        <w:adjustRightInd w:val="0"/>
        <w:spacing w:before="240"/>
        <w:ind w:firstLine="540"/>
        <w:rPr>
          <w:rFonts w:eastAsiaTheme="minorHAnsi"/>
          <w:bCs/>
          <w:iCs/>
          <w:sz w:val="28"/>
          <w:szCs w:val="28"/>
          <w:lang w:eastAsia="en-US"/>
        </w:rPr>
      </w:pPr>
      <w:r w:rsidRPr="000D1F6D">
        <w:rPr>
          <w:rFonts w:eastAsiaTheme="minorHAnsi"/>
          <w:bCs/>
          <w:iCs/>
          <w:sz w:val="28"/>
          <w:szCs w:val="28"/>
          <w:lang w:eastAsia="en-US"/>
        </w:rPr>
        <w:t>- реконструкция и капитальный ремонт подземных инженерных сетей, устройство новых подземных инженерных коммуникаций, необходимых для функционирования объекта культурного наследия;</w:t>
      </w:r>
    </w:p>
    <w:p w14:paraId="0FE4F130" w14:textId="77777777" w:rsidR="006D3339" w:rsidRPr="000D1F6D" w:rsidRDefault="006D3339" w:rsidP="006D3339">
      <w:pPr>
        <w:autoSpaceDE w:val="0"/>
        <w:autoSpaceDN w:val="0"/>
        <w:adjustRightInd w:val="0"/>
        <w:spacing w:before="240"/>
        <w:ind w:firstLine="540"/>
        <w:rPr>
          <w:rFonts w:eastAsiaTheme="minorHAnsi"/>
          <w:bCs/>
          <w:iCs/>
          <w:sz w:val="28"/>
          <w:szCs w:val="28"/>
          <w:lang w:eastAsia="en-US"/>
        </w:rPr>
      </w:pPr>
      <w:r w:rsidRPr="000D1F6D">
        <w:rPr>
          <w:rFonts w:eastAsiaTheme="minorHAnsi"/>
          <w:bCs/>
          <w:iCs/>
          <w:sz w:val="28"/>
          <w:szCs w:val="28"/>
          <w:lang w:eastAsia="en-US"/>
        </w:rPr>
        <w:t>- обеспечение мер пожарной и экологической безопасности объекта культурного наследия;</w:t>
      </w:r>
    </w:p>
    <w:p w14:paraId="5D05834C" w14:textId="77777777" w:rsidR="006D3339" w:rsidRPr="000D1F6D" w:rsidRDefault="006D3339" w:rsidP="006D3339">
      <w:pPr>
        <w:autoSpaceDE w:val="0"/>
        <w:autoSpaceDN w:val="0"/>
        <w:adjustRightInd w:val="0"/>
        <w:spacing w:before="240"/>
        <w:ind w:firstLine="540"/>
        <w:rPr>
          <w:rFonts w:eastAsiaTheme="minorHAnsi"/>
          <w:bCs/>
          <w:iCs/>
          <w:sz w:val="28"/>
          <w:szCs w:val="28"/>
          <w:lang w:eastAsia="en-US"/>
        </w:rPr>
      </w:pPr>
      <w:r w:rsidRPr="000D1F6D">
        <w:rPr>
          <w:rFonts w:eastAsiaTheme="minorHAnsi"/>
          <w:bCs/>
          <w:iCs/>
          <w:sz w:val="28"/>
          <w:szCs w:val="28"/>
          <w:lang w:eastAsia="en-US"/>
        </w:rPr>
        <w:t>- обеспечение возможности реализации в установленном законом порядке права граждан на доступ к объекту культурного наследия.</w:t>
      </w:r>
    </w:p>
    <w:p w14:paraId="378AD1AD" w14:textId="77777777" w:rsidR="006D3339" w:rsidRPr="000D1F6D" w:rsidRDefault="006D3339" w:rsidP="006D3339">
      <w:pPr>
        <w:autoSpaceDE w:val="0"/>
        <w:autoSpaceDN w:val="0"/>
        <w:adjustRightInd w:val="0"/>
        <w:spacing w:before="240"/>
        <w:ind w:firstLine="540"/>
        <w:rPr>
          <w:rFonts w:eastAsiaTheme="minorHAnsi"/>
          <w:bCs/>
          <w:iCs/>
          <w:sz w:val="28"/>
          <w:szCs w:val="28"/>
          <w:lang w:eastAsia="en-US"/>
        </w:rPr>
      </w:pPr>
      <w:r w:rsidRPr="000D1F6D">
        <w:rPr>
          <w:rFonts w:eastAsiaTheme="minorHAnsi"/>
          <w:bCs/>
          <w:iCs/>
          <w:sz w:val="28"/>
          <w:szCs w:val="28"/>
          <w:lang w:eastAsia="en-US"/>
        </w:rPr>
        <w:t>3. На территории объекта культурного наследия запрещаются:</w:t>
      </w:r>
    </w:p>
    <w:p w14:paraId="639AB63B" w14:textId="77777777" w:rsidR="006D3339" w:rsidRPr="000D1F6D" w:rsidRDefault="006D3339" w:rsidP="006D3339">
      <w:pPr>
        <w:autoSpaceDE w:val="0"/>
        <w:autoSpaceDN w:val="0"/>
        <w:adjustRightInd w:val="0"/>
        <w:spacing w:before="240"/>
        <w:ind w:firstLine="540"/>
        <w:rPr>
          <w:rFonts w:eastAsiaTheme="minorHAnsi"/>
          <w:bCs/>
          <w:iCs/>
          <w:sz w:val="28"/>
          <w:szCs w:val="28"/>
          <w:lang w:eastAsia="en-US"/>
        </w:rPr>
      </w:pPr>
      <w:r w:rsidRPr="000D1F6D">
        <w:rPr>
          <w:rFonts w:eastAsiaTheme="minorHAnsi"/>
          <w:bCs/>
          <w:iCs/>
          <w:sz w:val="28"/>
          <w:szCs w:val="28"/>
          <w:lang w:eastAsia="en-US"/>
        </w:rPr>
        <w:t>- снос объекта культурного наследия;</w:t>
      </w:r>
    </w:p>
    <w:p w14:paraId="414DF436" w14:textId="77777777" w:rsidR="006D3339" w:rsidRPr="000D1F6D" w:rsidRDefault="006D3339" w:rsidP="006D3339">
      <w:pPr>
        <w:autoSpaceDE w:val="0"/>
        <w:autoSpaceDN w:val="0"/>
        <w:adjustRightInd w:val="0"/>
        <w:spacing w:before="240"/>
        <w:ind w:firstLine="540"/>
        <w:rPr>
          <w:rFonts w:eastAsiaTheme="minorHAnsi"/>
          <w:bCs/>
          <w:iCs/>
          <w:sz w:val="28"/>
          <w:szCs w:val="28"/>
          <w:lang w:eastAsia="en-US"/>
        </w:rPr>
      </w:pPr>
      <w:r w:rsidRPr="000D1F6D">
        <w:rPr>
          <w:rFonts w:eastAsiaTheme="minorHAnsi"/>
          <w:bCs/>
          <w:iCs/>
          <w:sz w:val="28"/>
          <w:szCs w:val="28"/>
          <w:lang w:eastAsia="en-US"/>
        </w:rPr>
        <w:t>- хозяйственная и иная деятельность, создающая угрозу повреждения, разрушения или уничтожения объекта культурного наследия;</w:t>
      </w:r>
    </w:p>
    <w:p w14:paraId="669EA258" w14:textId="77777777" w:rsidR="006D3339" w:rsidRPr="000D1F6D" w:rsidRDefault="006D3339" w:rsidP="006D3339">
      <w:pPr>
        <w:autoSpaceDE w:val="0"/>
        <w:autoSpaceDN w:val="0"/>
        <w:adjustRightInd w:val="0"/>
        <w:spacing w:before="240"/>
        <w:ind w:firstLine="540"/>
        <w:rPr>
          <w:rFonts w:eastAsiaTheme="minorHAnsi"/>
          <w:bCs/>
          <w:iCs/>
          <w:sz w:val="28"/>
          <w:szCs w:val="28"/>
          <w:lang w:eastAsia="en-US"/>
        </w:rPr>
      </w:pPr>
      <w:r w:rsidRPr="000D1F6D">
        <w:rPr>
          <w:rFonts w:eastAsiaTheme="minorHAnsi"/>
          <w:bCs/>
          <w:iCs/>
          <w:sz w:val="28"/>
          <w:szCs w:val="28"/>
          <w:lang w:eastAsia="en-US"/>
        </w:rPr>
        <w:t>- сооружение наземных и надземных инженерных сетей (линий электропередачи, газопроводов, теплотрасс и других инженерных коммуникаций);</w:t>
      </w:r>
    </w:p>
    <w:p w14:paraId="6EC6E4EE" w14:textId="77777777" w:rsidR="006D3339" w:rsidRPr="000D1F6D" w:rsidRDefault="006D3339" w:rsidP="006D3339">
      <w:pPr>
        <w:autoSpaceDE w:val="0"/>
        <w:autoSpaceDN w:val="0"/>
        <w:adjustRightInd w:val="0"/>
        <w:spacing w:before="240"/>
        <w:ind w:firstLine="540"/>
        <w:rPr>
          <w:rFonts w:eastAsiaTheme="minorHAnsi"/>
          <w:bCs/>
          <w:iCs/>
          <w:sz w:val="28"/>
          <w:szCs w:val="28"/>
          <w:lang w:eastAsia="en-US"/>
        </w:rPr>
      </w:pPr>
      <w:r w:rsidRPr="000D1F6D">
        <w:rPr>
          <w:rFonts w:eastAsiaTheme="minorHAnsi"/>
          <w:bCs/>
          <w:iCs/>
          <w:sz w:val="28"/>
          <w:szCs w:val="28"/>
          <w:lang w:eastAsia="en-US"/>
        </w:rPr>
        <w:t>- нарушение правил пожарной безопасности, использование пиротехнических средств и фейерверков, разведение костров;</w:t>
      </w:r>
    </w:p>
    <w:p w14:paraId="5F496BEE" w14:textId="77777777" w:rsidR="006D3339" w:rsidRPr="000D1F6D" w:rsidRDefault="006D3339" w:rsidP="006D3339">
      <w:pPr>
        <w:autoSpaceDE w:val="0"/>
        <w:autoSpaceDN w:val="0"/>
        <w:adjustRightInd w:val="0"/>
        <w:spacing w:before="240"/>
        <w:ind w:firstLine="540"/>
        <w:rPr>
          <w:rFonts w:eastAsiaTheme="minorHAnsi"/>
          <w:bCs/>
          <w:iCs/>
          <w:sz w:val="28"/>
          <w:szCs w:val="28"/>
          <w:lang w:eastAsia="en-US"/>
        </w:rPr>
      </w:pPr>
      <w:r w:rsidRPr="000D1F6D">
        <w:rPr>
          <w:rFonts w:eastAsiaTheme="minorHAnsi"/>
          <w:bCs/>
          <w:iCs/>
          <w:sz w:val="28"/>
          <w:szCs w:val="28"/>
          <w:lang w:eastAsia="en-US"/>
        </w:rPr>
        <w:t>- посадка зеленых насаждений, ухудшающих условия восприятия объекта культурного наследия; - проведение всех видов земляных и строительных работ без предварительного археологического обследования территории;</w:t>
      </w:r>
    </w:p>
    <w:p w14:paraId="1EBE71D7" w14:textId="77777777" w:rsidR="006D3339" w:rsidRPr="000D1F6D" w:rsidRDefault="006D3339" w:rsidP="006D3339">
      <w:pPr>
        <w:autoSpaceDE w:val="0"/>
        <w:autoSpaceDN w:val="0"/>
        <w:adjustRightInd w:val="0"/>
        <w:spacing w:before="240"/>
        <w:ind w:firstLine="540"/>
        <w:rPr>
          <w:rFonts w:eastAsiaTheme="minorHAnsi"/>
          <w:bCs/>
          <w:iCs/>
          <w:sz w:val="28"/>
          <w:szCs w:val="28"/>
          <w:lang w:eastAsia="en-US"/>
        </w:rPr>
      </w:pPr>
      <w:r w:rsidRPr="000D1F6D">
        <w:rPr>
          <w:rFonts w:eastAsiaTheme="minorHAnsi"/>
          <w:bCs/>
          <w:iCs/>
          <w:sz w:val="28"/>
          <w:szCs w:val="28"/>
          <w:lang w:eastAsia="en-US"/>
        </w:rPr>
        <w:lastRenderedPageBreak/>
        <w:t>- создание разрушающих вибрационных нагрузок динамическим воздействием на грунты в зоне их взаимодействия с объектом культурного наследия;</w:t>
      </w:r>
    </w:p>
    <w:p w14:paraId="0B21F98F" w14:textId="77777777" w:rsidR="006D3339" w:rsidRDefault="006D3339" w:rsidP="006D3339">
      <w:pPr>
        <w:autoSpaceDE w:val="0"/>
        <w:autoSpaceDN w:val="0"/>
        <w:adjustRightInd w:val="0"/>
        <w:spacing w:before="240"/>
        <w:ind w:firstLine="540"/>
        <w:rPr>
          <w:rFonts w:eastAsiaTheme="minorHAnsi"/>
          <w:bCs/>
          <w:iCs/>
          <w:sz w:val="28"/>
          <w:szCs w:val="28"/>
          <w:lang w:eastAsia="en-US"/>
        </w:rPr>
      </w:pPr>
      <w:r w:rsidRPr="000D1F6D">
        <w:rPr>
          <w:rFonts w:eastAsiaTheme="minorHAnsi"/>
          <w:bCs/>
          <w:iCs/>
          <w:sz w:val="28"/>
          <w:szCs w:val="28"/>
          <w:lang w:eastAsia="en-US"/>
        </w:rPr>
        <w:t>- устройство ограждений из профилированного металла, бетона.</w:t>
      </w:r>
    </w:p>
    <w:p w14:paraId="17EC5E4C" w14:textId="308AC367" w:rsidR="00DB4B6C" w:rsidRPr="00D00D58" w:rsidRDefault="00DB4B6C" w:rsidP="00CD0909">
      <w:pPr>
        <w:pStyle w:val="3"/>
        <w:numPr>
          <w:ilvl w:val="2"/>
          <w:numId w:val="4"/>
        </w:numPr>
        <w:ind w:left="0" w:firstLine="0"/>
        <w:rPr>
          <w:sz w:val="28"/>
          <w:szCs w:val="28"/>
        </w:rPr>
      </w:pPr>
      <w:bookmarkStart w:id="73" w:name="_Toc23516581"/>
      <w:r w:rsidRPr="00D00D58">
        <w:rPr>
          <w:sz w:val="28"/>
          <w:szCs w:val="28"/>
        </w:rPr>
        <w:t>Объекты особо-охраняемых природных территорий</w:t>
      </w:r>
      <w:bookmarkEnd w:id="73"/>
    </w:p>
    <w:p w14:paraId="1A691219" w14:textId="2C486997" w:rsidR="00242E09" w:rsidRPr="00D00D58" w:rsidRDefault="00242E09" w:rsidP="00242E09">
      <w:pPr>
        <w:ind w:firstLine="709"/>
        <w:rPr>
          <w:sz w:val="28"/>
          <w:szCs w:val="28"/>
        </w:rPr>
      </w:pPr>
      <w:r w:rsidRPr="00D00D58">
        <w:rPr>
          <w:sz w:val="28"/>
          <w:szCs w:val="28"/>
        </w:rPr>
        <w:t xml:space="preserve">В границах </w:t>
      </w:r>
      <w:r w:rsidR="0099380C" w:rsidRPr="00D00D58">
        <w:rPr>
          <w:sz w:val="28"/>
          <w:szCs w:val="28"/>
        </w:rPr>
        <w:t>МО «</w:t>
      </w:r>
      <w:r w:rsidR="00E02B74" w:rsidRPr="00D00D58">
        <w:rPr>
          <w:sz w:val="28"/>
          <w:szCs w:val="28"/>
        </w:rPr>
        <w:t>Город Балабаново</w:t>
      </w:r>
      <w:r w:rsidR="0099380C" w:rsidRPr="00D00D58">
        <w:rPr>
          <w:sz w:val="28"/>
          <w:szCs w:val="28"/>
        </w:rPr>
        <w:t>»</w:t>
      </w:r>
      <w:r w:rsidR="0037033F" w:rsidRPr="00D00D58">
        <w:rPr>
          <w:sz w:val="28"/>
          <w:szCs w:val="28"/>
        </w:rPr>
        <w:t xml:space="preserve"> </w:t>
      </w:r>
      <w:r w:rsidR="009B503A" w:rsidRPr="00D00D58">
        <w:rPr>
          <w:sz w:val="28"/>
          <w:szCs w:val="28"/>
        </w:rPr>
        <w:t>особо охраняемые природные территории отсутствуют.</w:t>
      </w:r>
    </w:p>
    <w:p w14:paraId="201C3137" w14:textId="77777777" w:rsidR="00173DB9" w:rsidRPr="002A6F19" w:rsidRDefault="00173DB9" w:rsidP="00CD0909">
      <w:pPr>
        <w:pStyle w:val="3"/>
        <w:numPr>
          <w:ilvl w:val="2"/>
          <w:numId w:val="4"/>
        </w:numPr>
        <w:ind w:left="0" w:firstLine="0"/>
        <w:rPr>
          <w:sz w:val="28"/>
          <w:szCs w:val="28"/>
        </w:rPr>
      </w:pPr>
      <w:bookmarkStart w:id="74" w:name="_Toc23516582"/>
      <w:r w:rsidRPr="002A6F19">
        <w:rPr>
          <w:sz w:val="28"/>
          <w:szCs w:val="28"/>
        </w:rPr>
        <w:t>Объекты специального назначения</w:t>
      </w:r>
      <w:bookmarkEnd w:id="74"/>
    </w:p>
    <w:p w14:paraId="7498BE01" w14:textId="3EEE3A6E" w:rsidR="00173DB9" w:rsidRPr="002A6F19" w:rsidRDefault="00173DB9" w:rsidP="00173DB9">
      <w:pPr>
        <w:pStyle w:val="a0"/>
        <w:rPr>
          <w:sz w:val="28"/>
          <w:szCs w:val="28"/>
          <w:lang w:val="ru-RU"/>
        </w:rPr>
      </w:pPr>
      <w:r w:rsidRPr="002A6F19">
        <w:rPr>
          <w:sz w:val="28"/>
          <w:szCs w:val="28"/>
          <w:lang w:val="ru-RU"/>
        </w:rPr>
        <w:t xml:space="preserve">Погребение тел умерших в </w:t>
      </w:r>
      <w:r w:rsidR="00413671" w:rsidRPr="002A6F19">
        <w:rPr>
          <w:sz w:val="28"/>
          <w:szCs w:val="28"/>
          <w:lang w:val="ru-RU"/>
        </w:rPr>
        <w:t>МО «Город Балабаново</w:t>
      </w:r>
      <w:r w:rsidR="0045542B">
        <w:rPr>
          <w:sz w:val="28"/>
          <w:szCs w:val="28"/>
          <w:lang w:val="ru-RU"/>
        </w:rPr>
        <w:t>»</w:t>
      </w:r>
      <w:r w:rsidR="00413671" w:rsidRPr="002A6F19">
        <w:rPr>
          <w:sz w:val="28"/>
          <w:szCs w:val="28"/>
          <w:lang w:val="ru-RU"/>
        </w:rPr>
        <w:t xml:space="preserve"> </w:t>
      </w:r>
      <w:r w:rsidRPr="002A6F19">
        <w:rPr>
          <w:sz w:val="28"/>
          <w:szCs w:val="28"/>
          <w:lang w:val="ru-RU"/>
        </w:rPr>
        <w:t>осуществляется на общественн</w:t>
      </w:r>
      <w:r w:rsidR="00F22EDC" w:rsidRPr="002A6F19">
        <w:rPr>
          <w:sz w:val="28"/>
          <w:szCs w:val="28"/>
          <w:lang w:val="ru-RU"/>
        </w:rPr>
        <w:t>ом</w:t>
      </w:r>
      <w:r w:rsidRPr="002A6F19">
        <w:rPr>
          <w:sz w:val="28"/>
          <w:szCs w:val="28"/>
          <w:lang w:val="ru-RU"/>
        </w:rPr>
        <w:t xml:space="preserve"> кладбищ</w:t>
      </w:r>
      <w:r w:rsidR="00F22EDC" w:rsidRPr="002A6F19">
        <w:rPr>
          <w:sz w:val="28"/>
          <w:szCs w:val="28"/>
          <w:lang w:val="ru-RU"/>
        </w:rPr>
        <w:t>е</w:t>
      </w:r>
      <w:r w:rsidRPr="002A6F19">
        <w:rPr>
          <w:sz w:val="28"/>
          <w:szCs w:val="28"/>
          <w:lang w:val="ru-RU"/>
        </w:rPr>
        <w:t xml:space="preserve"> с учетом </w:t>
      </w:r>
      <w:proofErr w:type="spellStart"/>
      <w:r w:rsidRPr="002A6F19">
        <w:rPr>
          <w:sz w:val="28"/>
          <w:szCs w:val="28"/>
          <w:lang w:val="ru-RU"/>
        </w:rPr>
        <w:t>вероисповедальных</w:t>
      </w:r>
      <w:proofErr w:type="spellEnd"/>
      <w:r w:rsidRPr="002A6F19">
        <w:rPr>
          <w:sz w:val="28"/>
          <w:szCs w:val="28"/>
          <w:lang w:val="ru-RU"/>
        </w:rPr>
        <w:t>, воинских и иных обычаев и традиций.</w:t>
      </w:r>
    </w:p>
    <w:p w14:paraId="7302FC64" w14:textId="08A26886" w:rsidR="00173DB9" w:rsidRPr="002A6F19" w:rsidRDefault="00173DB9" w:rsidP="00173DB9">
      <w:pPr>
        <w:pStyle w:val="a0"/>
        <w:jc w:val="center"/>
        <w:rPr>
          <w:b/>
          <w:i/>
          <w:szCs w:val="28"/>
          <w:lang w:val="ru-RU"/>
        </w:rPr>
      </w:pPr>
      <w:r w:rsidRPr="002A6F19">
        <w:rPr>
          <w:b/>
          <w:i/>
          <w:szCs w:val="28"/>
          <w:lang w:val="ru-RU"/>
        </w:rPr>
        <w:t>Объекты специального назначения</w:t>
      </w:r>
      <w:r w:rsidR="00751BA1" w:rsidRPr="002A6F19">
        <w:rPr>
          <w:b/>
          <w:i/>
          <w:szCs w:val="28"/>
          <w:lang w:val="ru-RU"/>
        </w:rPr>
        <w:t xml:space="preserve"> </w:t>
      </w:r>
      <w:r w:rsidR="0099380C" w:rsidRPr="002A6F19">
        <w:rPr>
          <w:b/>
          <w:i/>
          <w:szCs w:val="28"/>
          <w:lang w:val="ru-RU"/>
        </w:rPr>
        <w:t>МО «</w:t>
      </w:r>
      <w:r w:rsidR="00E02B74" w:rsidRPr="002A6F19">
        <w:rPr>
          <w:b/>
          <w:i/>
          <w:szCs w:val="28"/>
          <w:lang w:val="ru-RU"/>
        </w:rPr>
        <w:t>Город Балабаново</w:t>
      </w:r>
      <w:r w:rsidR="0099380C" w:rsidRPr="002A6F19">
        <w:rPr>
          <w:b/>
          <w:i/>
          <w:szCs w:val="28"/>
          <w:lang w:val="ru-RU"/>
        </w:rPr>
        <w:t>»</w:t>
      </w:r>
      <w:r w:rsidR="00C32E51" w:rsidRPr="002A6F19">
        <w:rPr>
          <w:b/>
          <w:i/>
          <w:szCs w:val="28"/>
          <w:lang w:val="ru-RU"/>
        </w:rPr>
        <w:t xml:space="preserve"> </w:t>
      </w:r>
      <w:r w:rsidR="00C4014C" w:rsidRPr="002A6F19">
        <w:rPr>
          <w:b/>
          <w:i/>
          <w:szCs w:val="28"/>
          <w:lang w:val="ru-RU"/>
        </w:rPr>
        <w:t>Боровского</w:t>
      </w:r>
      <w:r w:rsidR="007E2587" w:rsidRPr="002A6F19">
        <w:rPr>
          <w:b/>
          <w:i/>
          <w:szCs w:val="28"/>
          <w:lang w:val="ru-RU"/>
        </w:rPr>
        <w:t xml:space="preserve"> района</w:t>
      </w:r>
      <w:r w:rsidR="00FD3524" w:rsidRPr="002A6F19">
        <w:rPr>
          <w:b/>
          <w:i/>
          <w:szCs w:val="28"/>
          <w:lang w:val="ru-RU"/>
        </w:rPr>
        <w:t xml:space="preserve"> </w:t>
      </w:r>
      <w:r w:rsidR="00C4014C" w:rsidRPr="002A6F19">
        <w:rPr>
          <w:b/>
          <w:i/>
          <w:szCs w:val="28"/>
          <w:lang w:val="ru-RU"/>
        </w:rPr>
        <w:t>Калужской</w:t>
      </w:r>
      <w:r w:rsidR="007E2587" w:rsidRPr="002A6F19">
        <w:rPr>
          <w:b/>
          <w:i/>
          <w:szCs w:val="28"/>
          <w:lang w:val="ru-RU"/>
        </w:rPr>
        <w:t xml:space="preserve"> области</w:t>
      </w:r>
    </w:p>
    <w:p w14:paraId="6440F471" w14:textId="3D35987F" w:rsidR="00F34CC9" w:rsidRPr="002A6F19" w:rsidRDefault="00F34CC9" w:rsidP="00F34CC9">
      <w:pPr>
        <w:keepNext/>
        <w:spacing w:before="120"/>
        <w:ind w:firstLine="709"/>
        <w:jc w:val="right"/>
        <w:rPr>
          <w:b/>
          <w:i/>
        </w:rPr>
      </w:pPr>
      <w:r w:rsidRPr="002A6F19">
        <w:rPr>
          <w:b/>
          <w:i/>
        </w:rPr>
        <w:t>Таблица 2.14</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036"/>
        <w:gridCol w:w="3116"/>
        <w:gridCol w:w="2209"/>
        <w:gridCol w:w="2209"/>
      </w:tblGrid>
      <w:tr w:rsidR="00304AC6" w:rsidRPr="002A6F19" w14:paraId="52560486" w14:textId="05A5AEDC" w:rsidTr="00713E85">
        <w:trPr>
          <w:trHeight w:val="601"/>
        </w:trPr>
        <w:tc>
          <w:tcPr>
            <w:tcW w:w="1064" w:type="pct"/>
            <w:shd w:val="clear" w:color="auto" w:fill="D9D9D9" w:themeFill="background1" w:themeFillShade="D9"/>
          </w:tcPr>
          <w:p w14:paraId="22122A03" w14:textId="77777777" w:rsidR="00304AC6" w:rsidRDefault="00304AC6" w:rsidP="002B5F74">
            <w:pPr>
              <w:jc w:val="center"/>
              <w:rPr>
                <w:b/>
                <w:i/>
                <w:sz w:val="22"/>
                <w:szCs w:val="22"/>
              </w:rPr>
            </w:pPr>
          </w:p>
          <w:p w14:paraId="54997AAB" w14:textId="76E3F3F0" w:rsidR="00CE0F48" w:rsidRPr="002A6F19" w:rsidRDefault="00CE0F48" w:rsidP="002B5F74">
            <w:pPr>
              <w:jc w:val="center"/>
              <w:rPr>
                <w:b/>
                <w:i/>
                <w:sz w:val="22"/>
                <w:szCs w:val="22"/>
              </w:rPr>
            </w:pPr>
          </w:p>
        </w:tc>
        <w:tc>
          <w:tcPr>
            <w:tcW w:w="1628" w:type="pct"/>
            <w:shd w:val="clear" w:color="auto" w:fill="D9D9D9" w:themeFill="background1" w:themeFillShade="D9"/>
          </w:tcPr>
          <w:p w14:paraId="1F03D328" w14:textId="77777777" w:rsidR="00304AC6" w:rsidRPr="002A6F19" w:rsidRDefault="00304AC6" w:rsidP="002B5F74">
            <w:pPr>
              <w:jc w:val="center"/>
              <w:rPr>
                <w:b/>
                <w:i/>
                <w:sz w:val="22"/>
                <w:szCs w:val="22"/>
              </w:rPr>
            </w:pPr>
            <w:r w:rsidRPr="002A6F19">
              <w:rPr>
                <w:b/>
                <w:i/>
                <w:sz w:val="22"/>
                <w:szCs w:val="22"/>
              </w:rPr>
              <w:t>Адрес</w:t>
            </w:r>
          </w:p>
        </w:tc>
        <w:tc>
          <w:tcPr>
            <w:tcW w:w="1154" w:type="pct"/>
            <w:shd w:val="clear" w:color="auto" w:fill="D9D9D9" w:themeFill="background1" w:themeFillShade="D9"/>
          </w:tcPr>
          <w:p w14:paraId="70C8619F" w14:textId="5F88284E" w:rsidR="00304AC6" w:rsidRPr="002A6F19" w:rsidRDefault="004D2485" w:rsidP="002B5F74">
            <w:pPr>
              <w:jc w:val="center"/>
              <w:rPr>
                <w:b/>
                <w:i/>
                <w:sz w:val="22"/>
                <w:szCs w:val="22"/>
              </w:rPr>
            </w:pPr>
            <w:r w:rsidRPr="002A6F19">
              <w:rPr>
                <w:b/>
                <w:i/>
                <w:sz w:val="22"/>
                <w:szCs w:val="22"/>
              </w:rPr>
              <w:t xml:space="preserve">Площадь, </w:t>
            </w:r>
            <w:proofErr w:type="gramStart"/>
            <w:r w:rsidRPr="002A6F19">
              <w:rPr>
                <w:b/>
                <w:i/>
                <w:sz w:val="22"/>
                <w:szCs w:val="22"/>
              </w:rPr>
              <w:t>га</w:t>
            </w:r>
            <w:proofErr w:type="gramEnd"/>
          </w:p>
        </w:tc>
        <w:tc>
          <w:tcPr>
            <w:tcW w:w="1154" w:type="pct"/>
            <w:shd w:val="clear" w:color="auto" w:fill="D9D9D9" w:themeFill="background1" w:themeFillShade="D9"/>
          </w:tcPr>
          <w:p w14:paraId="4031E5BE" w14:textId="23B38ED7" w:rsidR="00304AC6" w:rsidRPr="002A6F19" w:rsidRDefault="00304AC6" w:rsidP="002B5F74">
            <w:pPr>
              <w:jc w:val="center"/>
              <w:rPr>
                <w:b/>
                <w:i/>
                <w:sz w:val="22"/>
                <w:szCs w:val="22"/>
              </w:rPr>
            </w:pPr>
            <w:r w:rsidRPr="002A6F19">
              <w:rPr>
                <w:b/>
                <w:i/>
                <w:sz w:val="22"/>
                <w:szCs w:val="22"/>
              </w:rPr>
              <w:t>Санитарно-защитная зона</w:t>
            </w:r>
          </w:p>
        </w:tc>
      </w:tr>
      <w:tr w:rsidR="00304AC6" w:rsidRPr="00374F0C" w14:paraId="72CC325F" w14:textId="5547903A" w:rsidTr="00304AC6">
        <w:tc>
          <w:tcPr>
            <w:tcW w:w="1064" w:type="pct"/>
            <w:shd w:val="clear" w:color="auto" w:fill="D9D9D9" w:themeFill="background1" w:themeFillShade="D9"/>
          </w:tcPr>
          <w:p w14:paraId="48F87AF2" w14:textId="50A87093" w:rsidR="00304AC6" w:rsidRPr="002A6F19" w:rsidRDefault="00304AC6" w:rsidP="0045542B">
            <w:pPr>
              <w:jc w:val="center"/>
              <w:rPr>
                <w:b/>
                <w:i/>
                <w:sz w:val="22"/>
                <w:szCs w:val="22"/>
              </w:rPr>
            </w:pPr>
            <w:r w:rsidRPr="002A6F19">
              <w:rPr>
                <w:b/>
                <w:i/>
                <w:sz w:val="22"/>
                <w:szCs w:val="22"/>
              </w:rPr>
              <w:t>Кладбище</w:t>
            </w:r>
          </w:p>
        </w:tc>
        <w:tc>
          <w:tcPr>
            <w:tcW w:w="1628" w:type="pct"/>
          </w:tcPr>
          <w:p w14:paraId="7F916FD3" w14:textId="0F8D9195" w:rsidR="00304AC6" w:rsidRPr="002A6F19" w:rsidRDefault="002050D3" w:rsidP="002B5F74">
            <w:pPr>
              <w:jc w:val="center"/>
              <w:rPr>
                <w:sz w:val="22"/>
                <w:szCs w:val="22"/>
              </w:rPr>
            </w:pPr>
            <w:r w:rsidRPr="002A6F19">
              <w:rPr>
                <w:sz w:val="22"/>
                <w:szCs w:val="22"/>
              </w:rPr>
              <w:t>г. Балабаново</w:t>
            </w:r>
            <w:r w:rsidR="00713E85" w:rsidRPr="002A6F19">
              <w:rPr>
                <w:sz w:val="22"/>
                <w:szCs w:val="22"/>
              </w:rPr>
              <w:t>, ул. Лермонтова, д. 70</w:t>
            </w:r>
          </w:p>
        </w:tc>
        <w:tc>
          <w:tcPr>
            <w:tcW w:w="1154" w:type="pct"/>
          </w:tcPr>
          <w:p w14:paraId="097BF0A9" w14:textId="31354C1B" w:rsidR="00304AC6" w:rsidRPr="002A6F19" w:rsidRDefault="00713E85" w:rsidP="002B5F74">
            <w:pPr>
              <w:jc w:val="center"/>
              <w:rPr>
                <w:sz w:val="22"/>
                <w:szCs w:val="22"/>
              </w:rPr>
            </w:pPr>
            <w:r w:rsidRPr="002A6F19">
              <w:rPr>
                <w:sz w:val="22"/>
                <w:szCs w:val="22"/>
              </w:rPr>
              <w:t>10,2</w:t>
            </w:r>
          </w:p>
        </w:tc>
        <w:tc>
          <w:tcPr>
            <w:tcW w:w="1154" w:type="pct"/>
          </w:tcPr>
          <w:p w14:paraId="3574D19F" w14:textId="01F7D9C0" w:rsidR="00304AC6" w:rsidRPr="002A6F19" w:rsidRDefault="002050D3" w:rsidP="002B5F74">
            <w:pPr>
              <w:jc w:val="center"/>
              <w:rPr>
                <w:sz w:val="22"/>
                <w:szCs w:val="22"/>
              </w:rPr>
            </w:pPr>
            <w:r w:rsidRPr="00D93957">
              <w:rPr>
                <w:sz w:val="22"/>
                <w:szCs w:val="22"/>
              </w:rPr>
              <w:t>100</w:t>
            </w:r>
            <w:r w:rsidR="00030098" w:rsidRPr="00D93957">
              <w:rPr>
                <w:sz w:val="22"/>
                <w:szCs w:val="22"/>
              </w:rPr>
              <w:t xml:space="preserve"> м</w:t>
            </w:r>
          </w:p>
        </w:tc>
      </w:tr>
    </w:tbl>
    <w:p w14:paraId="6383BCDC" w14:textId="0B04C74C" w:rsidR="00CE0F48" w:rsidRPr="005C4B10" w:rsidRDefault="00CE0F48" w:rsidP="00CE0F48">
      <w:pPr>
        <w:pStyle w:val="2"/>
        <w:numPr>
          <w:ilvl w:val="2"/>
          <w:numId w:val="4"/>
        </w:numPr>
        <w:rPr>
          <w:b w:val="0"/>
          <w:color w:val="FF0000"/>
          <w:sz w:val="28"/>
        </w:rPr>
      </w:pPr>
      <w:bookmarkStart w:id="75" w:name="_Toc23516583"/>
      <w:proofErr w:type="spellStart"/>
      <w:r w:rsidRPr="005C4B10">
        <w:rPr>
          <w:b w:val="0"/>
          <w:color w:val="FF0000"/>
          <w:sz w:val="28"/>
        </w:rPr>
        <w:t>Водоохранн</w:t>
      </w:r>
      <w:r w:rsidR="00761038" w:rsidRPr="005C4B10">
        <w:rPr>
          <w:b w:val="0"/>
          <w:color w:val="FF0000"/>
          <w:sz w:val="28"/>
        </w:rPr>
        <w:t>ые</w:t>
      </w:r>
      <w:proofErr w:type="spellEnd"/>
      <w:r w:rsidR="00761038" w:rsidRPr="005C4B10">
        <w:rPr>
          <w:b w:val="0"/>
          <w:color w:val="FF0000"/>
          <w:sz w:val="28"/>
        </w:rPr>
        <w:t xml:space="preserve"> зоны и прибрежные защитные полосы</w:t>
      </w:r>
    </w:p>
    <w:p w14:paraId="4031A4BA" w14:textId="515E64EF" w:rsidR="00CE0F48" w:rsidRPr="00926F6C" w:rsidRDefault="001B18AD" w:rsidP="00926F6C">
      <w:pPr>
        <w:pStyle w:val="S3"/>
        <w:rPr>
          <w:color w:val="FF0000"/>
        </w:rPr>
      </w:pPr>
      <w:r w:rsidRPr="00926F6C">
        <w:rPr>
          <w:color w:val="FF0000"/>
        </w:rPr>
        <w:t xml:space="preserve">Хозяйственная и иная деятельность в </w:t>
      </w:r>
      <w:proofErr w:type="spellStart"/>
      <w:r w:rsidRPr="00926F6C">
        <w:rPr>
          <w:color w:val="FF0000"/>
        </w:rPr>
        <w:t>водоохранных</w:t>
      </w:r>
      <w:proofErr w:type="spellEnd"/>
      <w:r w:rsidRPr="00926F6C">
        <w:rPr>
          <w:color w:val="FF0000"/>
        </w:rPr>
        <w:t xml:space="preserve"> зонах</w:t>
      </w:r>
      <w:r w:rsidR="00761038" w:rsidRPr="00926F6C">
        <w:rPr>
          <w:color w:val="FF0000"/>
        </w:rPr>
        <w:t xml:space="preserve"> и прибрежных защитных полосах</w:t>
      </w:r>
      <w:r w:rsidRPr="00926F6C">
        <w:rPr>
          <w:color w:val="FF0000"/>
        </w:rPr>
        <w:t xml:space="preserve"> осуществ</w:t>
      </w:r>
      <w:r w:rsidR="00761038" w:rsidRPr="00926F6C">
        <w:rPr>
          <w:color w:val="FF0000"/>
        </w:rPr>
        <w:t>л</w:t>
      </w:r>
      <w:r w:rsidRPr="00926F6C">
        <w:rPr>
          <w:color w:val="FF0000"/>
        </w:rPr>
        <w:t>яется в соответствии с положениями статьи 65 Водного кодекса Российской Федерации</w:t>
      </w:r>
      <w:r w:rsidR="00761038" w:rsidRPr="00926F6C">
        <w:rPr>
          <w:color w:val="FF0000"/>
        </w:rPr>
        <w:t>:</w:t>
      </w:r>
    </w:p>
    <w:p w14:paraId="30E80E4C" w14:textId="22E4EFA8" w:rsidR="005C4B10" w:rsidRPr="00926F6C" w:rsidRDefault="005C4B10" w:rsidP="00926F6C">
      <w:pPr>
        <w:pStyle w:val="S3"/>
        <w:rPr>
          <w:rFonts w:eastAsiaTheme="minorHAnsi"/>
          <w:iCs/>
          <w:color w:val="FF0000"/>
          <w:lang w:eastAsia="en-US"/>
        </w:rPr>
      </w:pPr>
      <w:r w:rsidRPr="00926F6C">
        <w:rPr>
          <w:rFonts w:eastAsiaTheme="minorHAnsi"/>
          <w:iCs/>
          <w:color w:val="FF0000"/>
          <w:lang w:eastAsia="en-US"/>
        </w:rPr>
        <w:t>1.</w:t>
      </w:r>
      <w:r w:rsidRPr="00926F6C">
        <w:rPr>
          <w:rFonts w:eastAsiaTheme="minorHAnsi"/>
          <w:i/>
          <w:iCs/>
          <w:color w:val="FF0000"/>
          <w:lang w:eastAsia="en-US"/>
        </w:rPr>
        <w:t xml:space="preserve"> </w:t>
      </w:r>
      <w:proofErr w:type="spellStart"/>
      <w:r w:rsidRPr="00926F6C">
        <w:rPr>
          <w:rFonts w:eastAsiaTheme="minorHAnsi"/>
          <w:iCs/>
          <w:color w:val="FF0000"/>
          <w:lang w:eastAsia="en-US"/>
        </w:rPr>
        <w:t>Водоохранными</w:t>
      </w:r>
      <w:proofErr w:type="spellEnd"/>
      <w:r w:rsidRPr="00926F6C">
        <w:rPr>
          <w:rFonts w:eastAsiaTheme="minorHAnsi"/>
          <w:iCs/>
          <w:color w:val="FF0000"/>
          <w:lang w:eastAsia="en-US"/>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362FD833" w14:textId="77777777" w:rsidR="005C4B10" w:rsidRPr="00926F6C" w:rsidRDefault="005C4B10" w:rsidP="00926F6C">
      <w:pPr>
        <w:pStyle w:val="S3"/>
        <w:rPr>
          <w:rFonts w:eastAsiaTheme="minorHAnsi"/>
          <w:iCs/>
          <w:color w:val="FF0000"/>
          <w:lang w:eastAsia="en-US"/>
        </w:rPr>
      </w:pPr>
      <w:r w:rsidRPr="00926F6C">
        <w:rPr>
          <w:rFonts w:eastAsiaTheme="minorHAnsi"/>
          <w:iCs/>
          <w:color w:val="FF0000"/>
          <w:lang w:eastAsia="en-US"/>
        </w:rPr>
        <w:t xml:space="preserve">2. В границах </w:t>
      </w:r>
      <w:proofErr w:type="spellStart"/>
      <w:r w:rsidRPr="00926F6C">
        <w:rPr>
          <w:rFonts w:eastAsiaTheme="minorHAnsi"/>
          <w:iCs/>
          <w:color w:val="FF0000"/>
          <w:lang w:eastAsia="en-US"/>
        </w:rPr>
        <w:t>водоохранных</w:t>
      </w:r>
      <w:proofErr w:type="spellEnd"/>
      <w:r w:rsidRPr="00926F6C">
        <w:rPr>
          <w:rFonts w:eastAsiaTheme="minorHAnsi"/>
          <w:iCs/>
          <w:color w:val="FF0000"/>
          <w:lang w:eastAsia="en-US"/>
        </w:rPr>
        <w:t xml:space="preserve"> зон устанавливаются прибрежные защитные полосы, на территориях которых вводятся дополнительные </w:t>
      </w:r>
      <w:hyperlink w:anchor="Par53" w:history="1">
        <w:r w:rsidRPr="00926F6C">
          <w:rPr>
            <w:rFonts w:eastAsiaTheme="minorHAnsi"/>
            <w:iCs/>
            <w:color w:val="FF0000"/>
            <w:lang w:eastAsia="en-US"/>
          </w:rPr>
          <w:t>ограничения</w:t>
        </w:r>
      </w:hyperlink>
      <w:r w:rsidRPr="00926F6C">
        <w:rPr>
          <w:rFonts w:eastAsiaTheme="minorHAnsi"/>
          <w:iCs/>
          <w:color w:val="FF0000"/>
          <w:lang w:eastAsia="en-US"/>
        </w:rPr>
        <w:t xml:space="preserve"> хозяйственной и иной деятельности.</w:t>
      </w:r>
    </w:p>
    <w:p w14:paraId="6485FA56" w14:textId="61D5D776" w:rsidR="005C4B10" w:rsidRPr="00926F6C" w:rsidRDefault="005C4B10" w:rsidP="00926F6C">
      <w:pPr>
        <w:pStyle w:val="S3"/>
        <w:rPr>
          <w:rFonts w:eastAsiaTheme="minorHAnsi"/>
          <w:iCs/>
          <w:color w:val="FF0000"/>
          <w:lang w:eastAsia="en-US"/>
        </w:rPr>
      </w:pPr>
      <w:r w:rsidRPr="00926F6C">
        <w:rPr>
          <w:rFonts w:eastAsiaTheme="minorHAnsi"/>
          <w:iCs/>
          <w:color w:val="FF0000"/>
          <w:lang w:eastAsia="en-US"/>
        </w:rPr>
        <w:t xml:space="preserve">3. За пределами территорий городов и других населенных пунктов ширина </w:t>
      </w:r>
      <w:proofErr w:type="spellStart"/>
      <w:r w:rsidRPr="00926F6C">
        <w:rPr>
          <w:rFonts w:eastAsiaTheme="minorHAnsi"/>
          <w:iCs/>
          <w:color w:val="FF0000"/>
          <w:lang w:eastAsia="en-US"/>
        </w:rPr>
        <w:t>водоохранной</w:t>
      </w:r>
      <w:proofErr w:type="spellEnd"/>
      <w:r w:rsidRPr="00926F6C">
        <w:rPr>
          <w:rFonts w:eastAsiaTheme="minorHAnsi"/>
          <w:iCs/>
          <w:color w:val="FF0000"/>
          <w:lang w:eastAsia="en-US"/>
        </w:rPr>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w:t>
      </w:r>
      <w:r w:rsidR="00926F6C">
        <w:rPr>
          <w:rFonts w:eastAsiaTheme="minorHAnsi"/>
          <w:iCs/>
          <w:color w:val="FF0000"/>
          <w:lang w:eastAsia="en-US"/>
        </w:rPr>
        <w:t>линии (границы водного объекта)</w:t>
      </w:r>
      <w:r w:rsidRPr="00926F6C">
        <w:rPr>
          <w:rFonts w:eastAsiaTheme="minorHAnsi"/>
          <w:iCs/>
          <w:color w:val="FF0000"/>
          <w:lang w:eastAsia="en-US"/>
        </w:rPr>
        <w:t xml:space="preserve">. </w:t>
      </w:r>
    </w:p>
    <w:p w14:paraId="249C4EE3" w14:textId="77777777" w:rsidR="005C4B10" w:rsidRPr="00926F6C" w:rsidRDefault="005C4B10" w:rsidP="00926F6C">
      <w:pPr>
        <w:pStyle w:val="S3"/>
        <w:rPr>
          <w:rFonts w:eastAsiaTheme="minorHAnsi"/>
          <w:iCs/>
          <w:color w:val="FF0000"/>
          <w:lang w:eastAsia="en-US"/>
        </w:rPr>
      </w:pPr>
      <w:r w:rsidRPr="00926F6C">
        <w:rPr>
          <w:rFonts w:eastAsiaTheme="minorHAnsi"/>
          <w:iCs/>
          <w:color w:val="FF0000"/>
          <w:lang w:eastAsia="en-US"/>
        </w:rPr>
        <w:lastRenderedPageBreak/>
        <w:t xml:space="preserve">4. Ширина </w:t>
      </w:r>
      <w:proofErr w:type="spellStart"/>
      <w:r w:rsidRPr="00926F6C">
        <w:rPr>
          <w:rFonts w:eastAsiaTheme="minorHAnsi"/>
          <w:iCs/>
          <w:color w:val="FF0000"/>
          <w:lang w:eastAsia="en-US"/>
        </w:rPr>
        <w:t>водоохранной</w:t>
      </w:r>
      <w:proofErr w:type="spellEnd"/>
      <w:r w:rsidRPr="00926F6C">
        <w:rPr>
          <w:rFonts w:eastAsiaTheme="minorHAnsi"/>
          <w:iCs/>
          <w:color w:val="FF0000"/>
          <w:lang w:eastAsia="en-US"/>
        </w:rPr>
        <w:t xml:space="preserve"> зоны рек или ручьев устанавливается от их истока для рек или ручьев протяженностью:</w:t>
      </w:r>
    </w:p>
    <w:p w14:paraId="1B8B1630" w14:textId="77777777" w:rsidR="005C4B10" w:rsidRPr="00926F6C" w:rsidRDefault="005C4B10" w:rsidP="00926F6C">
      <w:pPr>
        <w:pStyle w:val="S3"/>
        <w:rPr>
          <w:rFonts w:eastAsiaTheme="minorHAnsi"/>
          <w:iCs/>
          <w:color w:val="FF0000"/>
          <w:lang w:eastAsia="en-US"/>
        </w:rPr>
      </w:pPr>
      <w:r w:rsidRPr="00926F6C">
        <w:rPr>
          <w:rFonts w:eastAsiaTheme="minorHAnsi"/>
          <w:iCs/>
          <w:color w:val="FF0000"/>
          <w:lang w:eastAsia="en-US"/>
        </w:rPr>
        <w:t>1) до десяти километров - в размере пятидесяти метров;</w:t>
      </w:r>
    </w:p>
    <w:p w14:paraId="41DEF100" w14:textId="77777777" w:rsidR="005C4B10" w:rsidRPr="00926F6C" w:rsidRDefault="005C4B10" w:rsidP="00926F6C">
      <w:pPr>
        <w:pStyle w:val="S3"/>
        <w:rPr>
          <w:rFonts w:eastAsiaTheme="minorHAnsi"/>
          <w:iCs/>
          <w:color w:val="FF0000"/>
          <w:lang w:eastAsia="en-US"/>
        </w:rPr>
      </w:pPr>
      <w:r w:rsidRPr="00926F6C">
        <w:rPr>
          <w:rFonts w:eastAsiaTheme="minorHAnsi"/>
          <w:iCs/>
          <w:color w:val="FF0000"/>
          <w:lang w:eastAsia="en-US"/>
        </w:rPr>
        <w:t>2) от десяти до пятидесяти километров - в размере ста метров;</w:t>
      </w:r>
    </w:p>
    <w:p w14:paraId="20D0645E" w14:textId="77777777" w:rsidR="005C4B10" w:rsidRPr="00926F6C" w:rsidRDefault="005C4B10" w:rsidP="00926F6C">
      <w:pPr>
        <w:pStyle w:val="S3"/>
        <w:rPr>
          <w:rFonts w:eastAsiaTheme="minorHAnsi"/>
          <w:iCs/>
          <w:color w:val="FF0000"/>
          <w:lang w:eastAsia="en-US"/>
        </w:rPr>
      </w:pPr>
      <w:r w:rsidRPr="00926F6C">
        <w:rPr>
          <w:rFonts w:eastAsiaTheme="minorHAnsi"/>
          <w:iCs/>
          <w:color w:val="FF0000"/>
          <w:lang w:eastAsia="en-US"/>
        </w:rPr>
        <w:t>3) от пятидесяти километров и более - в размере двухсот метров.</w:t>
      </w:r>
    </w:p>
    <w:p w14:paraId="75A73C0B" w14:textId="77777777" w:rsidR="005C4B10" w:rsidRPr="00926F6C" w:rsidRDefault="005C4B10" w:rsidP="00926F6C">
      <w:pPr>
        <w:pStyle w:val="S3"/>
        <w:rPr>
          <w:rFonts w:eastAsiaTheme="minorHAnsi"/>
          <w:iCs/>
          <w:color w:val="FF0000"/>
          <w:lang w:eastAsia="en-US"/>
        </w:rPr>
      </w:pPr>
      <w:r w:rsidRPr="00926F6C">
        <w:rPr>
          <w:rFonts w:eastAsiaTheme="minorHAnsi"/>
          <w:iCs/>
          <w:color w:val="FF0000"/>
          <w:lang w:eastAsia="en-US"/>
        </w:rPr>
        <w:t xml:space="preserve">5. Для реки, ручья протяженностью менее десяти километров от истока до устья </w:t>
      </w:r>
      <w:proofErr w:type="spellStart"/>
      <w:r w:rsidRPr="00926F6C">
        <w:rPr>
          <w:rFonts w:eastAsiaTheme="minorHAnsi"/>
          <w:iCs/>
          <w:color w:val="FF0000"/>
          <w:lang w:eastAsia="en-US"/>
        </w:rPr>
        <w:t>водоохранная</w:t>
      </w:r>
      <w:proofErr w:type="spellEnd"/>
      <w:r w:rsidRPr="00926F6C">
        <w:rPr>
          <w:rFonts w:eastAsiaTheme="minorHAnsi"/>
          <w:iCs/>
          <w:color w:val="FF0000"/>
          <w:lang w:eastAsia="en-US"/>
        </w:rPr>
        <w:t xml:space="preserve"> зона совпадает с прибрежной защитной полосой. Радиус </w:t>
      </w:r>
      <w:proofErr w:type="spellStart"/>
      <w:r w:rsidRPr="00926F6C">
        <w:rPr>
          <w:rFonts w:eastAsiaTheme="minorHAnsi"/>
          <w:iCs/>
          <w:color w:val="FF0000"/>
          <w:lang w:eastAsia="en-US"/>
        </w:rPr>
        <w:t>водоохранной</w:t>
      </w:r>
      <w:proofErr w:type="spellEnd"/>
      <w:r w:rsidRPr="00926F6C">
        <w:rPr>
          <w:rFonts w:eastAsiaTheme="minorHAnsi"/>
          <w:iCs/>
          <w:color w:val="FF0000"/>
          <w:lang w:eastAsia="en-US"/>
        </w:rPr>
        <w:t xml:space="preserve"> зоны для истоков реки, ручья устанавливается в размере пятидесяти метров.</w:t>
      </w:r>
    </w:p>
    <w:p w14:paraId="2BB7604B" w14:textId="77777777" w:rsidR="005C4B10" w:rsidRPr="00926F6C" w:rsidRDefault="005C4B10" w:rsidP="00926F6C">
      <w:pPr>
        <w:pStyle w:val="S3"/>
        <w:rPr>
          <w:rFonts w:eastAsiaTheme="minorHAnsi"/>
          <w:iCs/>
          <w:color w:val="FF0000"/>
          <w:lang w:eastAsia="en-US"/>
        </w:rPr>
      </w:pPr>
      <w:r w:rsidRPr="00926F6C">
        <w:rPr>
          <w:rFonts w:eastAsiaTheme="minorHAnsi"/>
          <w:iCs/>
          <w:color w:val="FF0000"/>
          <w:lang w:eastAsia="en-US"/>
        </w:rPr>
        <w:t xml:space="preserve">6. Ширина </w:t>
      </w:r>
      <w:proofErr w:type="spellStart"/>
      <w:r w:rsidRPr="00926F6C">
        <w:rPr>
          <w:rFonts w:eastAsiaTheme="minorHAnsi"/>
          <w:iCs/>
          <w:color w:val="FF0000"/>
          <w:lang w:eastAsia="en-US"/>
        </w:rPr>
        <w:t>водоохранной</w:t>
      </w:r>
      <w:proofErr w:type="spellEnd"/>
      <w:r w:rsidRPr="00926F6C">
        <w:rPr>
          <w:rFonts w:eastAsiaTheme="minorHAnsi"/>
          <w:iCs/>
          <w:color w:val="FF0000"/>
          <w:lang w:eastAsia="en-US"/>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926F6C">
        <w:rPr>
          <w:rFonts w:eastAsiaTheme="minorHAnsi"/>
          <w:iCs/>
          <w:color w:val="FF0000"/>
          <w:lang w:eastAsia="en-US"/>
        </w:rPr>
        <w:t>водоохранной</w:t>
      </w:r>
      <w:proofErr w:type="spellEnd"/>
      <w:r w:rsidRPr="00926F6C">
        <w:rPr>
          <w:rFonts w:eastAsiaTheme="minorHAnsi"/>
          <w:iCs/>
          <w:color w:val="FF0000"/>
          <w:lang w:eastAsia="en-US"/>
        </w:rPr>
        <w:t xml:space="preserve"> зоны водохранилища, расположенного на водотоке, устанавливается равной ширине </w:t>
      </w:r>
      <w:proofErr w:type="spellStart"/>
      <w:r w:rsidRPr="00926F6C">
        <w:rPr>
          <w:rFonts w:eastAsiaTheme="minorHAnsi"/>
          <w:iCs/>
          <w:color w:val="FF0000"/>
          <w:lang w:eastAsia="en-US"/>
        </w:rPr>
        <w:t>водоохранной</w:t>
      </w:r>
      <w:proofErr w:type="spellEnd"/>
      <w:r w:rsidRPr="00926F6C">
        <w:rPr>
          <w:rFonts w:eastAsiaTheme="minorHAnsi"/>
          <w:iCs/>
          <w:color w:val="FF0000"/>
          <w:lang w:eastAsia="en-US"/>
        </w:rPr>
        <w:t xml:space="preserve"> зоны этого водотока.</w:t>
      </w:r>
    </w:p>
    <w:p w14:paraId="3D17D7F8" w14:textId="18D09441" w:rsidR="005C4B10" w:rsidRPr="00926F6C" w:rsidRDefault="00926F6C" w:rsidP="00926F6C">
      <w:pPr>
        <w:pStyle w:val="S3"/>
        <w:rPr>
          <w:rFonts w:eastAsiaTheme="minorHAnsi"/>
          <w:iCs/>
          <w:color w:val="FF0000"/>
          <w:lang w:eastAsia="en-US"/>
        </w:rPr>
      </w:pPr>
      <w:r>
        <w:rPr>
          <w:rFonts w:eastAsiaTheme="minorHAnsi"/>
          <w:iCs/>
          <w:color w:val="FF0000"/>
          <w:lang w:val="ru-RU" w:eastAsia="en-US"/>
        </w:rPr>
        <w:t>7</w:t>
      </w:r>
      <w:r w:rsidR="005C4B10" w:rsidRPr="00926F6C">
        <w:rPr>
          <w:rFonts w:eastAsiaTheme="minorHAnsi"/>
          <w:iCs/>
          <w:color w:val="FF0000"/>
          <w:lang w:eastAsia="en-US"/>
        </w:rPr>
        <w:t>.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56C514D1" w14:textId="2D58B5C5" w:rsidR="005C4B10" w:rsidRPr="00926F6C" w:rsidRDefault="00926F6C" w:rsidP="00926F6C">
      <w:pPr>
        <w:pStyle w:val="S3"/>
        <w:rPr>
          <w:rFonts w:eastAsiaTheme="minorHAnsi"/>
          <w:iCs/>
          <w:color w:val="FF0000"/>
          <w:lang w:eastAsia="en-US"/>
        </w:rPr>
      </w:pPr>
      <w:r>
        <w:rPr>
          <w:rFonts w:eastAsiaTheme="minorHAnsi"/>
          <w:iCs/>
          <w:color w:val="FF0000"/>
          <w:lang w:val="ru-RU" w:eastAsia="en-US"/>
        </w:rPr>
        <w:t>8</w:t>
      </w:r>
      <w:r w:rsidR="005C4B10" w:rsidRPr="00926F6C">
        <w:rPr>
          <w:rFonts w:eastAsiaTheme="minorHAnsi"/>
          <w:iCs/>
          <w:color w:val="FF0000"/>
          <w:lang w:eastAsia="en-US"/>
        </w:rPr>
        <w:t>.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61BC79F4" w14:textId="62EE34F9" w:rsidR="005C4B10" w:rsidRPr="00926F6C" w:rsidRDefault="00926F6C" w:rsidP="00926F6C">
      <w:pPr>
        <w:pStyle w:val="S3"/>
        <w:rPr>
          <w:rFonts w:eastAsiaTheme="minorHAnsi"/>
          <w:iCs/>
          <w:color w:val="FF0000"/>
          <w:lang w:eastAsia="en-US"/>
        </w:rPr>
      </w:pPr>
      <w:r>
        <w:rPr>
          <w:rFonts w:eastAsiaTheme="minorHAnsi"/>
          <w:iCs/>
          <w:color w:val="FF0000"/>
          <w:lang w:val="ru-RU" w:eastAsia="en-US"/>
        </w:rPr>
        <w:t>9</w:t>
      </w:r>
      <w:r w:rsidR="005C4B10" w:rsidRPr="00926F6C">
        <w:rPr>
          <w:rFonts w:eastAsiaTheme="minorHAnsi"/>
          <w:iCs/>
          <w:color w:val="FF0000"/>
          <w:lang w:eastAsia="en-US"/>
        </w:rPr>
        <w:t>.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14:paraId="7DF042E4" w14:textId="4892D642" w:rsidR="005C4B10" w:rsidRPr="00926F6C" w:rsidRDefault="00926F6C" w:rsidP="00926F6C">
      <w:pPr>
        <w:pStyle w:val="S3"/>
        <w:rPr>
          <w:rFonts w:eastAsiaTheme="minorHAnsi"/>
          <w:iCs/>
          <w:color w:val="FF0000"/>
          <w:lang w:eastAsia="en-US"/>
        </w:rPr>
      </w:pPr>
      <w:r>
        <w:rPr>
          <w:rFonts w:eastAsiaTheme="minorHAnsi"/>
          <w:iCs/>
          <w:color w:val="FF0000"/>
          <w:lang w:val="ru-RU" w:eastAsia="en-US"/>
        </w:rPr>
        <w:t>10</w:t>
      </w:r>
      <w:r w:rsidR="005C4B10" w:rsidRPr="00926F6C">
        <w:rPr>
          <w:rFonts w:eastAsiaTheme="minorHAnsi"/>
          <w:iCs/>
          <w:color w:val="FF0000"/>
          <w:lang w:eastAsia="en-US"/>
        </w:rPr>
        <w:t xml:space="preserve">.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005C4B10" w:rsidRPr="00926F6C">
        <w:rPr>
          <w:rFonts w:eastAsiaTheme="minorHAnsi"/>
          <w:iCs/>
          <w:color w:val="FF0000"/>
          <w:lang w:eastAsia="en-US"/>
        </w:rPr>
        <w:t>водоохранной</w:t>
      </w:r>
      <w:proofErr w:type="spellEnd"/>
      <w:r w:rsidR="005C4B10" w:rsidRPr="00926F6C">
        <w:rPr>
          <w:rFonts w:eastAsiaTheme="minorHAnsi"/>
          <w:iCs/>
          <w:color w:val="FF0000"/>
          <w:lang w:eastAsia="en-US"/>
        </w:rPr>
        <w:t xml:space="preserve"> зоны на таких территориях устанавливается от парапета набережной. При отсутствии набережной ширина </w:t>
      </w:r>
      <w:proofErr w:type="spellStart"/>
      <w:r w:rsidR="005C4B10" w:rsidRPr="00926F6C">
        <w:rPr>
          <w:rFonts w:eastAsiaTheme="minorHAnsi"/>
          <w:iCs/>
          <w:color w:val="FF0000"/>
          <w:lang w:eastAsia="en-US"/>
        </w:rPr>
        <w:t>водоохранной</w:t>
      </w:r>
      <w:proofErr w:type="spellEnd"/>
      <w:r w:rsidR="005C4B10" w:rsidRPr="00926F6C">
        <w:rPr>
          <w:rFonts w:eastAsiaTheme="minorHAnsi"/>
          <w:iCs/>
          <w:color w:val="FF0000"/>
          <w:lang w:eastAsia="en-US"/>
        </w:rPr>
        <w:t xml:space="preserve"> зоны, прибрежной защитной полосы измеряется от местоположения береговой линии (границы водного объекта).</w:t>
      </w:r>
    </w:p>
    <w:p w14:paraId="7C15D3E5" w14:textId="5F745638" w:rsidR="005C4B10" w:rsidRPr="00926F6C" w:rsidRDefault="005C4B10" w:rsidP="00926F6C">
      <w:pPr>
        <w:pStyle w:val="S3"/>
        <w:rPr>
          <w:rFonts w:eastAsiaTheme="minorHAnsi"/>
          <w:iCs/>
          <w:color w:val="FF0000"/>
          <w:lang w:eastAsia="en-US"/>
        </w:rPr>
      </w:pPr>
      <w:bookmarkStart w:id="76" w:name="Par23"/>
      <w:bookmarkEnd w:id="76"/>
      <w:r w:rsidRPr="00926F6C">
        <w:rPr>
          <w:rFonts w:eastAsiaTheme="minorHAnsi"/>
          <w:iCs/>
          <w:color w:val="FF0000"/>
          <w:lang w:eastAsia="en-US"/>
        </w:rPr>
        <w:t>1</w:t>
      </w:r>
      <w:r w:rsidR="00926F6C">
        <w:rPr>
          <w:rFonts w:eastAsiaTheme="minorHAnsi"/>
          <w:iCs/>
          <w:color w:val="FF0000"/>
          <w:lang w:val="ru-RU" w:eastAsia="en-US"/>
        </w:rPr>
        <w:t>1</w:t>
      </w:r>
      <w:r w:rsidRPr="00926F6C">
        <w:rPr>
          <w:rFonts w:eastAsiaTheme="minorHAnsi"/>
          <w:iCs/>
          <w:color w:val="FF0000"/>
          <w:lang w:eastAsia="en-US"/>
        </w:rPr>
        <w:t xml:space="preserve">. В границах </w:t>
      </w:r>
      <w:proofErr w:type="spellStart"/>
      <w:r w:rsidRPr="00926F6C">
        <w:rPr>
          <w:rFonts w:eastAsiaTheme="minorHAnsi"/>
          <w:iCs/>
          <w:color w:val="FF0000"/>
          <w:lang w:eastAsia="en-US"/>
        </w:rPr>
        <w:t>водоохранных</w:t>
      </w:r>
      <w:proofErr w:type="spellEnd"/>
      <w:r w:rsidRPr="00926F6C">
        <w:rPr>
          <w:rFonts w:eastAsiaTheme="minorHAnsi"/>
          <w:iCs/>
          <w:color w:val="FF0000"/>
          <w:lang w:eastAsia="en-US"/>
        </w:rPr>
        <w:t xml:space="preserve"> зон запрещаются:</w:t>
      </w:r>
    </w:p>
    <w:p w14:paraId="6C6EE8BB" w14:textId="77777777" w:rsidR="005C4B10" w:rsidRPr="00926F6C" w:rsidRDefault="005C4B10" w:rsidP="00926F6C">
      <w:pPr>
        <w:pStyle w:val="S3"/>
        <w:rPr>
          <w:rFonts w:eastAsiaTheme="minorHAnsi"/>
          <w:iCs/>
          <w:color w:val="FF0000"/>
          <w:lang w:eastAsia="en-US"/>
        </w:rPr>
      </w:pPr>
      <w:r w:rsidRPr="00926F6C">
        <w:rPr>
          <w:rFonts w:eastAsiaTheme="minorHAnsi"/>
          <w:iCs/>
          <w:color w:val="FF0000"/>
          <w:lang w:eastAsia="en-US"/>
        </w:rPr>
        <w:t>1) использование сточных вод в целях повышения почвенного плодородия;</w:t>
      </w:r>
    </w:p>
    <w:p w14:paraId="2B3C71D8" w14:textId="77777777" w:rsidR="005C4B10" w:rsidRPr="00926F6C" w:rsidRDefault="005C4B10" w:rsidP="00926F6C">
      <w:pPr>
        <w:pStyle w:val="S3"/>
        <w:rPr>
          <w:rFonts w:eastAsiaTheme="minorHAnsi"/>
          <w:iCs/>
          <w:color w:val="FF0000"/>
          <w:lang w:eastAsia="en-US"/>
        </w:rPr>
      </w:pPr>
      <w:r w:rsidRPr="00926F6C">
        <w:rPr>
          <w:rFonts w:eastAsiaTheme="minorHAnsi"/>
          <w:iCs/>
          <w:color w:val="FF0000"/>
          <w:lang w:eastAsia="en-US"/>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w:t>
      </w:r>
      <w:r w:rsidRPr="00926F6C">
        <w:rPr>
          <w:rFonts w:eastAsiaTheme="minorHAnsi"/>
          <w:iCs/>
          <w:color w:val="FF0000"/>
          <w:lang w:eastAsia="en-US"/>
        </w:rPr>
        <w:lastRenderedPageBreak/>
        <w:t xml:space="preserve">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926F6C">
        <w:rPr>
          <w:rFonts w:eastAsiaTheme="minorHAnsi"/>
          <w:iCs/>
          <w:color w:val="FF0000"/>
          <w:lang w:eastAsia="en-US"/>
        </w:rPr>
        <w:t>рыбохозяйственного</w:t>
      </w:r>
      <w:proofErr w:type="spellEnd"/>
      <w:r w:rsidRPr="00926F6C">
        <w:rPr>
          <w:rFonts w:eastAsiaTheme="minorHAnsi"/>
          <w:iCs/>
          <w:color w:val="FF0000"/>
          <w:lang w:eastAsia="en-US"/>
        </w:rPr>
        <w:t xml:space="preserve"> значения не установлены;</w:t>
      </w:r>
    </w:p>
    <w:p w14:paraId="0F8FD234" w14:textId="77777777" w:rsidR="005C4B10" w:rsidRPr="00926F6C" w:rsidRDefault="005C4B10" w:rsidP="00926F6C">
      <w:pPr>
        <w:pStyle w:val="S3"/>
        <w:rPr>
          <w:rFonts w:eastAsiaTheme="minorHAnsi"/>
          <w:iCs/>
          <w:color w:val="FF0000"/>
          <w:lang w:eastAsia="en-US"/>
        </w:rPr>
      </w:pPr>
      <w:r w:rsidRPr="00926F6C">
        <w:rPr>
          <w:rFonts w:eastAsiaTheme="minorHAnsi"/>
          <w:iCs/>
          <w:color w:val="FF0000"/>
          <w:lang w:eastAsia="en-US"/>
        </w:rPr>
        <w:t>3) осуществление авиационных мер по борьбе с вредными организмами;</w:t>
      </w:r>
    </w:p>
    <w:p w14:paraId="13BD2737" w14:textId="77777777" w:rsidR="005C4B10" w:rsidRPr="00926F6C" w:rsidRDefault="005C4B10" w:rsidP="00926F6C">
      <w:pPr>
        <w:pStyle w:val="S3"/>
        <w:rPr>
          <w:rFonts w:eastAsiaTheme="minorHAnsi"/>
          <w:iCs/>
          <w:color w:val="FF0000"/>
          <w:lang w:eastAsia="en-US"/>
        </w:rPr>
      </w:pPr>
      <w:r w:rsidRPr="00926F6C">
        <w:rPr>
          <w:rFonts w:eastAsiaTheme="minorHAnsi"/>
          <w:iCs/>
          <w:color w:val="FF0000"/>
          <w:lang w:eastAsia="en-US"/>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5A962658" w14:textId="77777777" w:rsidR="005C4B10" w:rsidRPr="00926F6C" w:rsidRDefault="005C4B10" w:rsidP="00926F6C">
      <w:pPr>
        <w:pStyle w:val="S3"/>
        <w:rPr>
          <w:rFonts w:eastAsiaTheme="minorHAnsi"/>
          <w:iCs/>
          <w:color w:val="FF0000"/>
          <w:lang w:eastAsia="en-US"/>
        </w:rPr>
      </w:pPr>
      <w:r w:rsidRPr="00926F6C">
        <w:rPr>
          <w:rFonts w:eastAsiaTheme="minorHAnsi"/>
          <w:iCs/>
          <w:color w:val="FF0000"/>
          <w:lang w:eastAsia="en-US"/>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294CDF4E" w14:textId="77777777" w:rsidR="005C4B10" w:rsidRPr="00926F6C" w:rsidRDefault="005C4B10" w:rsidP="00926F6C">
      <w:pPr>
        <w:pStyle w:val="S3"/>
        <w:rPr>
          <w:rFonts w:eastAsiaTheme="minorHAnsi"/>
          <w:iCs/>
          <w:color w:val="FF0000"/>
          <w:lang w:eastAsia="en-US"/>
        </w:rPr>
      </w:pPr>
      <w:r w:rsidRPr="00926F6C">
        <w:rPr>
          <w:rFonts w:eastAsiaTheme="minorHAnsi"/>
          <w:iCs/>
          <w:color w:val="FF0000"/>
          <w:lang w:eastAsia="en-US"/>
        </w:rPr>
        <w:t xml:space="preserve">6) хранение пестицидов и </w:t>
      </w:r>
      <w:proofErr w:type="spellStart"/>
      <w:r w:rsidRPr="00926F6C">
        <w:rPr>
          <w:rFonts w:eastAsiaTheme="minorHAnsi"/>
          <w:iCs/>
          <w:color w:val="FF0000"/>
          <w:lang w:eastAsia="en-US"/>
        </w:rPr>
        <w:t>агрохимикатов</w:t>
      </w:r>
      <w:proofErr w:type="spellEnd"/>
      <w:r w:rsidRPr="00926F6C">
        <w:rPr>
          <w:rFonts w:eastAsiaTheme="minorHAnsi"/>
          <w:iCs/>
          <w:color w:val="FF0000"/>
          <w:lang w:eastAsia="en-US"/>
        </w:rPr>
        <w:t xml:space="preserve"> (за исключением хранения </w:t>
      </w:r>
      <w:proofErr w:type="spellStart"/>
      <w:r w:rsidRPr="00926F6C">
        <w:rPr>
          <w:rFonts w:eastAsiaTheme="minorHAnsi"/>
          <w:iCs/>
          <w:color w:val="FF0000"/>
          <w:lang w:eastAsia="en-US"/>
        </w:rPr>
        <w:t>агрохимикатов</w:t>
      </w:r>
      <w:proofErr w:type="spellEnd"/>
      <w:r w:rsidRPr="00926F6C">
        <w:rPr>
          <w:rFonts w:eastAsiaTheme="minorHAnsi"/>
          <w:iCs/>
          <w:color w:val="FF0000"/>
          <w:lang w:eastAsia="en-US"/>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926F6C">
        <w:rPr>
          <w:rFonts w:eastAsiaTheme="minorHAnsi"/>
          <w:iCs/>
          <w:color w:val="FF0000"/>
          <w:lang w:eastAsia="en-US"/>
        </w:rPr>
        <w:t>агрохимикатов</w:t>
      </w:r>
      <w:proofErr w:type="spellEnd"/>
      <w:r w:rsidRPr="00926F6C">
        <w:rPr>
          <w:rFonts w:eastAsiaTheme="minorHAnsi"/>
          <w:iCs/>
          <w:color w:val="FF0000"/>
          <w:lang w:eastAsia="en-US"/>
        </w:rPr>
        <w:t>;</w:t>
      </w:r>
    </w:p>
    <w:p w14:paraId="2663A9ED" w14:textId="77777777" w:rsidR="005C4B10" w:rsidRPr="00926F6C" w:rsidRDefault="005C4B10" w:rsidP="00926F6C">
      <w:pPr>
        <w:pStyle w:val="S3"/>
        <w:rPr>
          <w:rFonts w:eastAsiaTheme="minorHAnsi"/>
          <w:iCs/>
          <w:color w:val="FF0000"/>
          <w:lang w:eastAsia="en-US"/>
        </w:rPr>
      </w:pPr>
      <w:r w:rsidRPr="00926F6C">
        <w:rPr>
          <w:rFonts w:eastAsiaTheme="minorHAnsi"/>
          <w:iCs/>
          <w:color w:val="FF0000"/>
          <w:lang w:eastAsia="en-US"/>
        </w:rPr>
        <w:t>7) сброс сточных, в том числе дренажных, вод;</w:t>
      </w:r>
    </w:p>
    <w:p w14:paraId="7716F40F" w14:textId="77777777" w:rsidR="005C4B10" w:rsidRPr="00926F6C" w:rsidRDefault="005C4B10" w:rsidP="00926F6C">
      <w:pPr>
        <w:pStyle w:val="S3"/>
        <w:rPr>
          <w:rFonts w:eastAsiaTheme="minorHAnsi"/>
          <w:iCs/>
          <w:color w:val="FF0000"/>
          <w:lang w:eastAsia="en-US"/>
        </w:rPr>
      </w:pPr>
      <w:r w:rsidRPr="00926F6C">
        <w:rPr>
          <w:rFonts w:eastAsiaTheme="minorHAnsi"/>
          <w:iCs/>
          <w:color w:val="FF0000"/>
          <w:lang w:eastAsia="en-US"/>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4" w:history="1">
        <w:r w:rsidRPr="00926F6C">
          <w:rPr>
            <w:rFonts w:eastAsiaTheme="minorHAnsi"/>
            <w:iCs/>
            <w:color w:val="FF0000"/>
            <w:lang w:eastAsia="en-US"/>
          </w:rPr>
          <w:t>статьей 19.1</w:t>
        </w:r>
      </w:hyperlink>
      <w:r w:rsidRPr="00926F6C">
        <w:rPr>
          <w:rFonts w:eastAsiaTheme="minorHAnsi"/>
          <w:iCs/>
          <w:color w:val="FF0000"/>
          <w:lang w:eastAsia="en-US"/>
        </w:rPr>
        <w:t xml:space="preserve"> Закона Российской Федерации от 21 февраля 1992 года N 2395-1 "О недрах").</w:t>
      </w:r>
    </w:p>
    <w:p w14:paraId="2E08DF52" w14:textId="18CF2902" w:rsidR="005C4B10" w:rsidRPr="00926F6C" w:rsidRDefault="005C4B10" w:rsidP="00926F6C">
      <w:pPr>
        <w:pStyle w:val="S3"/>
        <w:rPr>
          <w:rFonts w:eastAsiaTheme="minorHAnsi"/>
          <w:iCs/>
          <w:color w:val="FF0000"/>
          <w:lang w:eastAsia="en-US"/>
        </w:rPr>
      </w:pPr>
      <w:r w:rsidRPr="00926F6C">
        <w:rPr>
          <w:rFonts w:eastAsiaTheme="minorHAnsi"/>
          <w:iCs/>
          <w:color w:val="FF0000"/>
          <w:lang w:eastAsia="en-US"/>
        </w:rPr>
        <w:t>1</w:t>
      </w:r>
      <w:r w:rsidR="00926F6C">
        <w:rPr>
          <w:rFonts w:eastAsiaTheme="minorHAnsi"/>
          <w:iCs/>
          <w:color w:val="FF0000"/>
          <w:lang w:val="ru-RU" w:eastAsia="en-US"/>
        </w:rPr>
        <w:t>2</w:t>
      </w:r>
      <w:r w:rsidRPr="00926F6C">
        <w:rPr>
          <w:rFonts w:eastAsiaTheme="minorHAnsi"/>
          <w:iCs/>
          <w:color w:val="FF0000"/>
          <w:lang w:eastAsia="en-US"/>
        </w:rPr>
        <w:t xml:space="preserve">. В границах </w:t>
      </w:r>
      <w:proofErr w:type="spellStart"/>
      <w:r w:rsidRPr="00926F6C">
        <w:rPr>
          <w:rFonts w:eastAsiaTheme="minorHAnsi"/>
          <w:iCs/>
          <w:color w:val="FF0000"/>
          <w:lang w:eastAsia="en-US"/>
        </w:rPr>
        <w:t>водоохранных</w:t>
      </w:r>
      <w:proofErr w:type="spellEnd"/>
      <w:r w:rsidRPr="00926F6C">
        <w:rPr>
          <w:rFonts w:eastAsiaTheme="minorHAnsi"/>
          <w:iCs/>
          <w:color w:val="FF0000"/>
          <w:lang w:eastAsia="en-US"/>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w:t>
      </w:r>
      <w:r w:rsidRPr="00926F6C">
        <w:rPr>
          <w:rFonts w:eastAsiaTheme="minorHAnsi"/>
          <w:iCs/>
          <w:color w:val="FF0000"/>
          <w:lang w:eastAsia="en-US"/>
        </w:rPr>
        <w:lastRenderedPageBreak/>
        <w:t>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256C2090" w14:textId="77777777" w:rsidR="005C4B10" w:rsidRPr="00926F6C" w:rsidRDefault="005C4B10" w:rsidP="00926F6C">
      <w:pPr>
        <w:pStyle w:val="S3"/>
        <w:rPr>
          <w:rFonts w:eastAsiaTheme="minorHAnsi"/>
          <w:iCs/>
          <w:color w:val="FF0000"/>
          <w:lang w:eastAsia="en-US"/>
        </w:rPr>
      </w:pPr>
      <w:bookmarkStart w:id="77" w:name="Par40"/>
      <w:bookmarkEnd w:id="77"/>
      <w:r w:rsidRPr="00926F6C">
        <w:rPr>
          <w:rFonts w:eastAsiaTheme="minorHAnsi"/>
          <w:iCs/>
          <w:color w:val="FF0000"/>
          <w:lang w:eastAsia="en-US"/>
        </w:rPr>
        <w:t>1) централизованные системы водоотведения (канализации), централизованные ливневые системы водоотведения;</w:t>
      </w:r>
    </w:p>
    <w:p w14:paraId="4029EAA3" w14:textId="77777777" w:rsidR="005C4B10" w:rsidRPr="00926F6C" w:rsidRDefault="005C4B10" w:rsidP="00926F6C">
      <w:pPr>
        <w:pStyle w:val="S3"/>
        <w:rPr>
          <w:rFonts w:eastAsiaTheme="minorHAnsi"/>
          <w:iCs/>
          <w:color w:val="FF0000"/>
          <w:lang w:eastAsia="en-US"/>
        </w:rPr>
      </w:pPr>
      <w:r w:rsidRPr="00926F6C">
        <w:rPr>
          <w:rFonts w:eastAsiaTheme="minorHAnsi"/>
          <w:iCs/>
          <w:color w:val="FF0000"/>
          <w:lang w:eastAsia="en-US"/>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231B3D24" w14:textId="77777777" w:rsidR="005C4B10" w:rsidRPr="00926F6C" w:rsidRDefault="005C4B10" w:rsidP="00926F6C">
      <w:pPr>
        <w:pStyle w:val="S3"/>
        <w:rPr>
          <w:rFonts w:eastAsiaTheme="minorHAnsi"/>
          <w:iCs/>
          <w:color w:val="FF0000"/>
          <w:lang w:eastAsia="en-US"/>
        </w:rPr>
      </w:pPr>
      <w:r w:rsidRPr="00926F6C">
        <w:rPr>
          <w:rFonts w:eastAsiaTheme="minorHAnsi"/>
          <w:iCs/>
          <w:color w:val="FF0000"/>
          <w:lang w:eastAsia="en-US"/>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67056452" w14:textId="77777777" w:rsidR="005C4B10" w:rsidRPr="00926F6C" w:rsidRDefault="005C4B10" w:rsidP="00926F6C">
      <w:pPr>
        <w:pStyle w:val="S3"/>
        <w:rPr>
          <w:rFonts w:eastAsiaTheme="minorHAnsi"/>
          <w:iCs/>
          <w:color w:val="FF0000"/>
          <w:lang w:eastAsia="en-US"/>
        </w:rPr>
      </w:pPr>
      <w:r w:rsidRPr="00926F6C">
        <w:rPr>
          <w:rFonts w:eastAsiaTheme="minorHAnsi"/>
          <w:iCs/>
          <w:color w:val="FF0000"/>
          <w:lang w:eastAsia="en-US"/>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54E67A40" w14:textId="77777777" w:rsidR="005C4B10" w:rsidRPr="00926F6C" w:rsidRDefault="005C4B10" w:rsidP="00926F6C">
      <w:pPr>
        <w:pStyle w:val="S3"/>
        <w:rPr>
          <w:rFonts w:eastAsiaTheme="minorHAnsi"/>
          <w:iCs/>
          <w:color w:val="FF0000"/>
          <w:lang w:eastAsia="en-US"/>
        </w:rPr>
      </w:pPr>
      <w:r w:rsidRPr="00926F6C">
        <w:rPr>
          <w:rFonts w:eastAsiaTheme="minorHAnsi"/>
          <w:iCs/>
          <w:color w:val="FF0000"/>
          <w:lang w:eastAsia="en-US"/>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254550D8" w14:textId="60E4C01C" w:rsidR="005C4B10" w:rsidRPr="00926F6C" w:rsidRDefault="00926F6C" w:rsidP="00926F6C">
      <w:pPr>
        <w:pStyle w:val="S3"/>
        <w:rPr>
          <w:rFonts w:eastAsiaTheme="minorHAnsi"/>
          <w:iCs/>
          <w:color w:val="FF0000"/>
          <w:lang w:eastAsia="en-US"/>
        </w:rPr>
      </w:pPr>
      <w:r>
        <w:rPr>
          <w:rFonts w:eastAsiaTheme="minorHAnsi"/>
          <w:iCs/>
          <w:color w:val="FF0000"/>
          <w:lang w:val="ru-RU" w:eastAsia="en-US"/>
        </w:rPr>
        <w:t>12</w:t>
      </w:r>
      <w:r w:rsidR="005C4B10" w:rsidRPr="00926F6C">
        <w:rPr>
          <w:rFonts w:eastAsiaTheme="minorHAnsi"/>
          <w:iCs/>
          <w:color w:val="FF0000"/>
          <w:lang w:eastAsia="en-US"/>
        </w:rPr>
        <w:t xml:space="preserve">.1. В отношении территорий ведения гражданами садоводства или огородничества для собственных нужд, размещенных в границах </w:t>
      </w:r>
      <w:proofErr w:type="spellStart"/>
      <w:r w:rsidR="005C4B10" w:rsidRPr="00926F6C">
        <w:rPr>
          <w:rFonts w:eastAsiaTheme="minorHAnsi"/>
          <w:iCs/>
          <w:color w:val="FF0000"/>
          <w:lang w:eastAsia="en-US"/>
        </w:rPr>
        <w:t>водоохранных</w:t>
      </w:r>
      <w:proofErr w:type="spellEnd"/>
      <w:r w:rsidR="005C4B10" w:rsidRPr="00926F6C">
        <w:rPr>
          <w:rFonts w:eastAsiaTheme="minorHAnsi"/>
          <w:iCs/>
          <w:color w:val="FF0000"/>
          <w:lang w:eastAsia="en-US"/>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40" w:history="1">
        <w:r w:rsidR="005C4B10" w:rsidRPr="00926F6C">
          <w:rPr>
            <w:rFonts w:eastAsiaTheme="minorHAnsi"/>
            <w:iCs/>
            <w:color w:val="FF0000"/>
            <w:lang w:eastAsia="en-US"/>
          </w:rPr>
          <w:t>пункте 1 части 16</w:t>
        </w:r>
      </w:hyperlink>
      <w:r w:rsidR="005C4B10" w:rsidRPr="00926F6C">
        <w:rPr>
          <w:rFonts w:eastAsiaTheme="minorHAnsi"/>
          <w:iCs/>
          <w:color w:val="FF0000"/>
          <w:lang w:eastAsia="en-US"/>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4CFC16C8" w14:textId="3FF9846A" w:rsidR="005C4B10" w:rsidRPr="00926F6C" w:rsidRDefault="00926F6C" w:rsidP="00926F6C">
      <w:pPr>
        <w:pStyle w:val="S3"/>
        <w:rPr>
          <w:rFonts w:eastAsiaTheme="minorHAnsi"/>
          <w:iCs/>
          <w:color w:val="FF0000"/>
          <w:lang w:eastAsia="en-US"/>
        </w:rPr>
      </w:pPr>
      <w:r>
        <w:rPr>
          <w:rFonts w:eastAsiaTheme="minorHAnsi"/>
          <w:iCs/>
          <w:color w:val="FF0000"/>
          <w:lang w:val="ru-RU" w:eastAsia="en-US"/>
        </w:rPr>
        <w:t>12</w:t>
      </w:r>
      <w:r w:rsidR="005C4B10" w:rsidRPr="00926F6C">
        <w:rPr>
          <w:rFonts w:eastAsiaTheme="minorHAnsi"/>
          <w:iCs/>
          <w:color w:val="FF0000"/>
          <w:lang w:eastAsia="en-US"/>
        </w:rPr>
        <w:t xml:space="preserve">.2. На территориях, расположенных в границах </w:t>
      </w:r>
      <w:proofErr w:type="spellStart"/>
      <w:r w:rsidR="005C4B10" w:rsidRPr="00926F6C">
        <w:rPr>
          <w:rFonts w:eastAsiaTheme="minorHAnsi"/>
          <w:iCs/>
          <w:color w:val="FF0000"/>
          <w:lang w:eastAsia="en-US"/>
        </w:rPr>
        <w:t>водоохранных</w:t>
      </w:r>
      <w:proofErr w:type="spellEnd"/>
      <w:r w:rsidR="005C4B10" w:rsidRPr="00926F6C">
        <w:rPr>
          <w:rFonts w:eastAsiaTheme="minorHAnsi"/>
          <w:iCs/>
          <w:color w:val="FF0000"/>
          <w:lang w:eastAsia="en-US"/>
        </w:rPr>
        <w:t xml:space="preserve"> зон и занятых защитными лесами, особо защитными участками лесов, наряду с ограничениями, установленными </w:t>
      </w:r>
      <w:hyperlink w:anchor="Par23" w:history="1">
        <w:r w:rsidR="005C4B10" w:rsidRPr="00926F6C">
          <w:rPr>
            <w:rFonts w:eastAsiaTheme="minorHAnsi"/>
            <w:iCs/>
            <w:color w:val="FF0000"/>
            <w:lang w:eastAsia="en-US"/>
          </w:rPr>
          <w:t>частью 15</w:t>
        </w:r>
      </w:hyperlink>
      <w:r w:rsidR="005C4B10" w:rsidRPr="00926F6C">
        <w:rPr>
          <w:rFonts w:eastAsiaTheme="minorHAnsi"/>
          <w:iCs/>
          <w:color w:val="FF0000"/>
          <w:lang w:eastAsia="en-US"/>
        </w:rP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4C6A30CB" w14:textId="275046AD" w:rsidR="005C4B10" w:rsidRPr="00926F6C" w:rsidRDefault="005C4B10" w:rsidP="00926F6C">
      <w:pPr>
        <w:pStyle w:val="S3"/>
        <w:rPr>
          <w:rFonts w:eastAsiaTheme="minorHAnsi"/>
          <w:iCs/>
          <w:color w:val="FF0000"/>
          <w:lang w:eastAsia="en-US"/>
        </w:rPr>
      </w:pPr>
      <w:r w:rsidRPr="00926F6C">
        <w:rPr>
          <w:rFonts w:eastAsiaTheme="minorHAnsi"/>
          <w:iCs/>
          <w:color w:val="FF0000"/>
          <w:lang w:eastAsia="en-US"/>
        </w:rPr>
        <w:t>1</w:t>
      </w:r>
      <w:r w:rsidR="00926F6C">
        <w:rPr>
          <w:rFonts w:eastAsiaTheme="minorHAnsi"/>
          <w:iCs/>
          <w:color w:val="FF0000"/>
          <w:lang w:val="ru-RU" w:eastAsia="en-US"/>
        </w:rPr>
        <w:t>2</w:t>
      </w:r>
      <w:r w:rsidRPr="00926F6C">
        <w:rPr>
          <w:rFonts w:eastAsiaTheme="minorHAnsi"/>
          <w:iCs/>
          <w:color w:val="FF0000"/>
          <w:lang w:eastAsia="en-US"/>
        </w:rPr>
        <w:t xml:space="preserve">.3. Строительство, реконструкция и эксплуатация специализированных хранилищ </w:t>
      </w:r>
      <w:proofErr w:type="spellStart"/>
      <w:r w:rsidRPr="00926F6C">
        <w:rPr>
          <w:rFonts w:eastAsiaTheme="minorHAnsi"/>
          <w:iCs/>
          <w:color w:val="FF0000"/>
          <w:lang w:eastAsia="en-US"/>
        </w:rPr>
        <w:t>агрохимикатов</w:t>
      </w:r>
      <w:proofErr w:type="spellEnd"/>
      <w:r w:rsidRPr="00926F6C">
        <w:rPr>
          <w:rFonts w:eastAsiaTheme="minorHAnsi"/>
          <w:iCs/>
          <w:color w:val="FF0000"/>
          <w:lang w:eastAsia="en-US"/>
        </w:rPr>
        <w:t xml:space="preserve"> допускаются при условии оборудования таких хранилищ сооружениями и системами, предотвращающими загрязнение водных объектов.</w:t>
      </w:r>
    </w:p>
    <w:p w14:paraId="19B29B22" w14:textId="4F3C6D46" w:rsidR="005C4B10" w:rsidRPr="00926F6C" w:rsidRDefault="005C4B10" w:rsidP="00926F6C">
      <w:pPr>
        <w:pStyle w:val="S3"/>
        <w:rPr>
          <w:rFonts w:eastAsiaTheme="minorHAnsi"/>
          <w:iCs/>
          <w:color w:val="FF0000"/>
          <w:lang w:eastAsia="en-US"/>
        </w:rPr>
      </w:pPr>
      <w:bookmarkStart w:id="78" w:name="Par53"/>
      <w:bookmarkEnd w:id="78"/>
      <w:r w:rsidRPr="00926F6C">
        <w:rPr>
          <w:rFonts w:eastAsiaTheme="minorHAnsi"/>
          <w:iCs/>
          <w:color w:val="FF0000"/>
          <w:lang w:eastAsia="en-US"/>
        </w:rPr>
        <w:t>1</w:t>
      </w:r>
      <w:r w:rsidR="00926F6C">
        <w:rPr>
          <w:rFonts w:eastAsiaTheme="minorHAnsi"/>
          <w:iCs/>
          <w:color w:val="FF0000"/>
          <w:lang w:val="ru-RU" w:eastAsia="en-US"/>
        </w:rPr>
        <w:t>3</w:t>
      </w:r>
      <w:r w:rsidRPr="00926F6C">
        <w:rPr>
          <w:rFonts w:eastAsiaTheme="minorHAnsi"/>
          <w:iCs/>
          <w:color w:val="FF0000"/>
          <w:lang w:eastAsia="en-US"/>
        </w:rPr>
        <w:t xml:space="preserve">. В границах прибрежных защитных полос наряду с установленными </w:t>
      </w:r>
      <w:hyperlink w:anchor="Par23" w:history="1">
        <w:r w:rsidRPr="00926F6C">
          <w:rPr>
            <w:rFonts w:eastAsiaTheme="minorHAnsi"/>
            <w:iCs/>
            <w:color w:val="FF0000"/>
            <w:lang w:eastAsia="en-US"/>
          </w:rPr>
          <w:t>ч</w:t>
        </w:r>
        <w:r w:rsidR="00926F6C">
          <w:rPr>
            <w:rFonts w:eastAsiaTheme="minorHAnsi"/>
            <w:iCs/>
            <w:color w:val="FF0000"/>
            <w:lang w:val="ru-RU" w:eastAsia="en-US"/>
          </w:rPr>
          <w:t>.</w:t>
        </w:r>
        <w:r w:rsidRPr="00926F6C">
          <w:rPr>
            <w:rFonts w:eastAsiaTheme="minorHAnsi"/>
            <w:iCs/>
            <w:color w:val="FF0000"/>
            <w:lang w:eastAsia="en-US"/>
          </w:rPr>
          <w:t xml:space="preserve"> 15</w:t>
        </w:r>
      </w:hyperlink>
      <w:r w:rsidRPr="00926F6C">
        <w:rPr>
          <w:rFonts w:eastAsiaTheme="minorHAnsi"/>
          <w:iCs/>
          <w:color w:val="FF0000"/>
          <w:lang w:eastAsia="en-US"/>
        </w:rPr>
        <w:t xml:space="preserve"> ст</w:t>
      </w:r>
      <w:r w:rsidR="00926F6C">
        <w:rPr>
          <w:rFonts w:eastAsiaTheme="minorHAnsi"/>
          <w:iCs/>
          <w:color w:val="FF0000"/>
          <w:lang w:val="ru-RU" w:eastAsia="en-US"/>
        </w:rPr>
        <w:t>.</w:t>
      </w:r>
      <w:r w:rsidRPr="00926F6C">
        <w:rPr>
          <w:rFonts w:eastAsiaTheme="minorHAnsi"/>
          <w:iCs/>
          <w:color w:val="FF0000"/>
          <w:lang w:eastAsia="en-US"/>
        </w:rPr>
        <w:t xml:space="preserve"> </w:t>
      </w:r>
      <w:r w:rsidR="00926F6C">
        <w:rPr>
          <w:rFonts w:eastAsiaTheme="minorHAnsi"/>
          <w:iCs/>
          <w:color w:val="FF0000"/>
          <w:lang w:val="ru-RU" w:eastAsia="en-US"/>
        </w:rPr>
        <w:t xml:space="preserve">65 Водного кодекса РФ </w:t>
      </w:r>
      <w:r w:rsidRPr="00926F6C">
        <w:rPr>
          <w:rFonts w:eastAsiaTheme="minorHAnsi"/>
          <w:iCs/>
          <w:color w:val="FF0000"/>
          <w:lang w:eastAsia="en-US"/>
        </w:rPr>
        <w:t>ограничениями запрещаются:</w:t>
      </w:r>
    </w:p>
    <w:p w14:paraId="73F63174" w14:textId="77777777" w:rsidR="005C4B10" w:rsidRPr="00926F6C" w:rsidRDefault="005C4B10" w:rsidP="00926F6C">
      <w:pPr>
        <w:pStyle w:val="S3"/>
        <w:rPr>
          <w:rFonts w:eastAsiaTheme="minorHAnsi"/>
          <w:iCs/>
          <w:color w:val="FF0000"/>
          <w:lang w:eastAsia="en-US"/>
        </w:rPr>
      </w:pPr>
      <w:r w:rsidRPr="00926F6C">
        <w:rPr>
          <w:rFonts w:eastAsiaTheme="minorHAnsi"/>
          <w:iCs/>
          <w:color w:val="FF0000"/>
          <w:lang w:eastAsia="en-US"/>
        </w:rPr>
        <w:t>1) распашка земель;</w:t>
      </w:r>
    </w:p>
    <w:p w14:paraId="46D421A2" w14:textId="77777777" w:rsidR="005C4B10" w:rsidRPr="00926F6C" w:rsidRDefault="005C4B10" w:rsidP="00926F6C">
      <w:pPr>
        <w:pStyle w:val="S3"/>
        <w:rPr>
          <w:rFonts w:eastAsiaTheme="minorHAnsi"/>
          <w:iCs/>
          <w:color w:val="FF0000"/>
          <w:lang w:eastAsia="en-US"/>
        </w:rPr>
      </w:pPr>
      <w:r w:rsidRPr="00926F6C">
        <w:rPr>
          <w:rFonts w:eastAsiaTheme="minorHAnsi"/>
          <w:iCs/>
          <w:color w:val="FF0000"/>
          <w:lang w:eastAsia="en-US"/>
        </w:rPr>
        <w:lastRenderedPageBreak/>
        <w:t>2) размещение отвалов размываемых грунтов;</w:t>
      </w:r>
    </w:p>
    <w:p w14:paraId="531B0C4E" w14:textId="77777777" w:rsidR="005C4B10" w:rsidRPr="00926F6C" w:rsidRDefault="005C4B10" w:rsidP="00926F6C">
      <w:pPr>
        <w:pStyle w:val="S3"/>
        <w:rPr>
          <w:rFonts w:eastAsiaTheme="minorHAnsi"/>
          <w:iCs/>
          <w:color w:val="FF0000"/>
          <w:lang w:eastAsia="en-US"/>
        </w:rPr>
      </w:pPr>
      <w:r w:rsidRPr="00926F6C">
        <w:rPr>
          <w:rFonts w:eastAsiaTheme="minorHAnsi"/>
          <w:iCs/>
          <w:color w:val="FF0000"/>
          <w:lang w:eastAsia="en-US"/>
        </w:rPr>
        <w:t>3) выпас сельскохозяйственных животных и организация для них летних лагерей, ванн.</w:t>
      </w:r>
    </w:p>
    <w:p w14:paraId="4FB3FEFA" w14:textId="0E4125EF" w:rsidR="005C4B10" w:rsidRPr="00926F6C" w:rsidRDefault="005C4B10" w:rsidP="00926F6C">
      <w:pPr>
        <w:pStyle w:val="S3"/>
        <w:rPr>
          <w:rFonts w:eastAsiaTheme="minorHAnsi"/>
          <w:iCs/>
          <w:color w:val="FF0000"/>
          <w:lang w:eastAsia="en-US"/>
        </w:rPr>
      </w:pPr>
      <w:r w:rsidRPr="00926F6C">
        <w:rPr>
          <w:rFonts w:eastAsiaTheme="minorHAnsi"/>
          <w:iCs/>
          <w:color w:val="FF0000"/>
          <w:lang w:eastAsia="en-US"/>
        </w:rPr>
        <w:t>1</w:t>
      </w:r>
      <w:r w:rsidR="00926F6C">
        <w:rPr>
          <w:rFonts w:eastAsiaTheme="minorHAnsi"/>
          <w:iCs/>
          <w:color w:val="FF0000"/>
          <w:lang w:val="ru-RU" w:eastAsia="en-US"/>
        </w:rPr>
        <w:t>4</w:t>
      </w:r>
      <w:r w:rsidRPr="00926F6C">
        <w:rPr>
          <w:rFonts w:eastAsiaTheme="minorHAnsi"/>
          <w:iCs/>
          <w:color w:val="FF0000"/>
          <w:lang w:eastAsia="en-US"/>
        </w:rPr>
        <w:t xml:space="preserve">. Установление границ </w:t>
      </w:r>
      <w:proofErr w:type="spellStart"/>
      <w:r w:rsidRPr="00926F6C">
        <w:rPr>
          <w:rFonts w:eastAsiaTheme="minorHAnsi"/>
          <w:iCs/>
          <w:color w:val="FF0000"/>
          <w:lang w:eastAsia="en-US"/>
        </w:rPr>
        <w:t>водоохранных</w:t>
      </w:r>
      <w:proofErr w:type="spellEnd"/>
      <w:r w:rsidRPr="00926F6C">
        <w:rPr>
          <w:rFonts w:eastAsiaTheme="minorHAnsi"/>
          <w:iCs/>
          <w:color w:val="FF0000"/>
          <w:lang w:eastAsia="en-US"/>
        </w:rPr>
        <w:t xml:space="preserve"> зон и границ прибрежных защитных полос водных объектов, в том числе обозначение на местности посредством специальных информационных </w:t>
      </w:r>
      <w:hyperlink r:id="rId15" w:history="1">
        <w:r w:rsidRPr="00926F6C">
          <w:rPr>
            <w:rFonts w:eastAsiaTheme="minorHAnsi"/>
            <w:iCs/>
            <w:color w:val="FF0000"/>
            <w:lang w:eastAsia="en-US"/>
          </w:rPr>
          <w:t>знаков</w:t>
        </w:r>
      </w:hyperlink>
      <w:r w:rsidRPr="00926F6C">
        <w:rPr>
          <w:rFonts w:eastAsiaTheme="minorHAnsi"/>
          <w:iCs/>
          <w:color w:val="FF0000"/>
          <w:lang w:eastAsia="en-US"/>
        </w:rPr>
        <w:t xml:space="preserve">, осуществляется в </w:t>
      </w:r>
      <w:hyperlink r:id="rId16" w:history="1">
        <w:r w:rsidRPr="00926F6C">
          <w:rPr>
            <w:rFonts w:eastAsiaTheme="minorHAnsi"/>
            <w:iCs/>
            <w:color w:val="FF0000"/>
            <w:lang w:eastAsia="en-US"/>
          </w:rPr>
          <w:t>порядке</w:t>
        </w:r>
      </w:hyperlink>
      <w:r w:rsidRPr="00926F6C">
        <w:rPr>
          <w:rFonts w:eastAsiaTheme="minorHAnsi"/>
          <w:iCs/>
          <w:color w:val="FF0000"/>
          <w:lang w:eastAsia="en-US"/>
        </w:rPr>
        <w:t>, установленном Правительством Российской Федерации.</w:t>
      </w:r>
    </w:p>
    <w:p w14:paraId="03579502" w14:textId="6B4476C3" w:rsidR="007569FB" w:rsidRPr="00441EC4" w:rsidRDefault="007569FB" w:rsidP="00CD0909">
      <w:pPr>
        <w:pStyle w:val="2"/>
        <w:numPr>
          <w:ilvl w:val="1"/>
          <w:numId w:val="4"/>
        </w:numPr>
        <w:ind w:left="0" w:firstLine="0"/>
        <w:rPr>
          <w:sz w:val="28"/>
        </w:rPr>
      </w:pPr>
      <w:r w:rsidRPr="00441EC4">
        <w:rPr>
          <w:sz w:val="28"/>
        </w:rPr>
        <w:t>Выводы</w:t>
      </w:r>
      <w:bookmarkEnd w:id="75"/>
      <w:r w:rsidRPr="00441EC4">
        <w:rPr>
          <w:sz w:val="28"/>
        </w:rPr>
        <w:t xml:space="preserve"> </w:t>
      </w:r>
    </w:p>
    <w:p w14:paraId="51FC264C" w14:textId="6C955150" w:rsidR="007569FB" w:rsidRPr="00441EC4" w:rsidRDefault="007569FB" w:rsidP="00713E85">
      <w:pPr>
        <w:pStyle w:val="a0"/>
        <w:tabs>
          <w:tab w:val="left" w:pos="357"/>
        </w:tabs>
        <w:rPr>
          <w:sz w:val="28"/>
          <w:szCs w:val="28"/>
          <w:lang w:val="ru-RU"/>
        </w:rPr>
      </w:pPr>
      <w:r w:rsidRPr="00441EC4">
        <w:rPr>
          <w:rFonts w:eastAsiaTheme="minorHAnsi"/>
          <w:color w:val="000000"/>
          <w:sz w:val="28"/>
          <w:szCs w:val="28"/>
          <w:lang w:val="ru-RU" w:eastAsia="en-US"/>
        </w:rPr>
        <w:t>1</w:t>
      </w:r>
      <w:r w:rsidR="00713E85" w:rsidRPr="00441EC4">
        <w:rPr>
          <w:sz w:val="28"/>
          <w:szCs w:val="28"/>
          <w:lang w:val="ru-RU"/>
        </w:rPr>
        <w:t>.</w:t>
      </w:r>
      <w:r w:rsidR="00713E85" w:rsidRPr="00441EC4">
        <w:rPr>
          <w:sz w:val="28"/>
          <w:szCs w:val="28"/>
          <w:lang w:val="ru-RU"/>
        </w:rPr>
        <w:tab/>
      </w:r>
      <w:r w:rsidRPr="00441EC4">
        <w:rPr>
          <w:sz w:val="28"/>
          <w:szCs w:val="28"/>
          <w:lang w:val="ru-RU"/>
        </w:rPr>
        <w:t xml:space="preserve">Расселение на территории поселения равномерное. </w:t>
      </w:r>
      <w:r w:rsidR="00713E85" w:rsidRPr="00441EC4">
        <w:rPr>
          <w:sz w:val="28"/>
          <w:szCs w:val="28"/>
          <w:lang w:val="ru-RU"/>
        </w:rPr>
        <w:t>Н</w:t>
      </w:r>
      <w:r w:rsidR="007930DA" w:rsidRPr="00441EC4">
        <w:rPr>
          <w:sz w:val="28"/>
          <w:szCs w:val="28"/>
          <w:lang w:val="ru-RU"/>
        </w:rPr>
        <w:t>аселение</w:t>
      </w:r>
      <w:r w:rsidRPr="00441EC4">
        <w:rPr>
          <w:sz w:val="28"/>
          <w:szCs w:val="28"/>
          <w:lang w:val="ru-RU"/>
        </w:rPr>
        <w:t xml:space="preserve"> проживает в </w:t>
      </w:r>
      <w:r w:rsidR="007930DA" w:rsidRPr="00441EC4">
        <w:rPr>
          <w:sz w:val="28"/>
          <w:szCs w:val="28"/>
          <w:lang w:val="ru-RU"/>
        </w:rPr>
        <w:t>МО «Город Балабаново</w:t>
      </w:r>
      <w:r w:rsidRPr="00441EC4">
        <w:rPr>
          <w:sz w:val="28"/>
          <w:szCs w:val="28"/>
          <w:lang w:val="ru-RU"/>
        </w:rPr>
        <w:t xml:space="preserve"> – </w:t>
      </w:r>
      <w:r w:rsidR="007930DA" w:rsidRPr="00441EC4">
        <w:rPr>
          <w:sz w:val="28"/>
          <w:szCs w:val="28"/>
          <w:lang w:val="ru-RU"/>
        </w:rPr>
        <w:t>г.</w:t>
      </w:r>
      <w:r w:rsidR="00DF0317" w:rsidRPr="00441EC4">
        <w:rPr>
          <w:sz w:val="28"/>
          <w:szCs w:val="28"/>
          <w:lang w:val="ru-RU"/>
        </w:rPr>
        <w:t xml:space="preserve"> </w:t>
      </w:r>
      <w:r w:rsidR="007930DA" w:rsidRPr="00441EC4">
        <w:rPr>
          <w:sz w:val="28"/>
          <w:szCs w:val="28"/>
          <w:lang w:val="ru-RU"/>
        </w:rPr>
        <w:t>Балабаново</w:t>
      </w:r>
      <w:r w:rsidRPr="00441EC4">
        <w:rPr>
          <w:sz w:val="28"/>
          <w:szCs w:val="28"/>
          <w:lang w:val="ru-RU"/>
        </w:rPr>
        <w:t xml:space="preserve">. </w:t>
      </w:r>
    </w:p>
    <w:p w14:paraId="515610C4" w14:textId="002D78FE" w:rsidR="007569FB" w:rsidRPr="00441EC4" w:rsidRDefault="00713E85" w:rsidP="00713E85">
      <w:pPr>
        <w:pStyle w:val="a0"/>
        <w:tabs>
          <w:tab w:val="left" w:pos="357"/>
        </w:tabs>
        <w:rPr>
          <w:sz w:val="28"/>
          <w:szCs w:val="28"/>
          <w:lang w:val="ru-RU"/>
        </w:rPr>
      </w:pPr>
      <w:r w:rsidRPr="00441EC4">
        <w:rPr>
          <w:sz w:val="28"/>
          <w:szCs w:val="28"/>
          <w:lang w:val="ru-RU"/>
        </w:rPr>
        <w:t>2.</w:t>
      </w:r>
      <w:r w:rsidRPr="00441EC4">
        <w:rPr>
          <w:sz w:val="28"/>
          <w:szCs w:val="28"/>
          <w:lang w:val="ru-RU"/>
        </w:rPr>
        <w:tab/>
      </w:r>
      <w:r w:rsidR="007569FB" w:rsidRPr="00441EC4">
        <w:rPr>
          <w:sz w:val="28"/>
          <w:szCs w:val="28"/>
          <w:lang w:val="ru-RU"/>
        </w:rPr>
        <w:t xml:space="preserve">Основная градостроительная деятельность развивается в </w:t>
      </w:r>
      <w:r w:rsidR="00404FF6" w:rsidRPr="00441EC4">
        <w:rPr>
          <w:sz w:val="28"/>
          <w:szCs w:val="28"/>
          <w:lang w:val="ru-RU"/>
        </w:rPr>
        <w:t>г</w:t>
      </w:r>
      <w:r w:rsidR="00D51151" w:rsidRPr="00441EC4">
        <w:rPr>
          <w:sz w:val="28"/>
          <w:szCs w:val="28"/>
          <w:lang w:val="ru-RU"/>
        </w:rPr>
        <w:t>.</w:t>
      </w:r>
      <w:r w:rsidR="00404FF6" w:rsidRPr="00441EC4">
        <w:rPr>
          <w:sz w:val="28"/>
          <w:szCs w:val="28"/>
          <w:lang w:val="ru-RU"/>
        </w:rPr>
        <w:t xml:space="preserve"> Балабаново.</w:t>
      </w:r>
    </w:p>
    <w:p w14:paraId="6DCE2344" w14:textId="2ECB2E5F" w:rsidR="007569FB" w:rsidRPr="00441EC4" w:rsidRDefault="00713E85" w:rsidP="00713E85">
      <w:pPr>
        <w:pStyle w:val="a0"/>
        <w:tabs>
          <w:tab w:val="left" w:pos="357"/>
        </w:tabs>
        <w:rPr>
          <w:sz w:val="28"/>
          <w:szCs w:val="28"/>
          <w:lang w:val="ru-RU"/>
        </w:rPr>
      </w:pPr>
      <w:r w:rsidRPr="00441EC4">
        <w:rPr>
          <w:sz w:val="28"/>
          <w:szCs w:val="28"/>
          <w:lang w:val="ru-RU"/>
        </w:rPr>
        <w:t>3.</w:t>
      </w:r>
      <w:r w:rsidRPr="00441EC4">
        <w:rPr>
          <w:sz w:val="28"/>
          <w:szCs w:val="28"/>
          <w:lang w:val="ru-RU"/>
        </w:rPr>
        <w:tab/>
      </w:r>
      <w:r w:rsidR="007569FB" w:rsidRPr="00441EC4">
        <w:rPr>
          <w:sz w:val="28"/>
          <w:szCs w:val="28"/>
          <w:lang w:val="ru-RU"/>
        </w:rPr>
        <w:t xml:space="preserve">На территории поселения сложилось функциональное зонирование. Состав и расположение зон в основном соответствует расселению и не сдерживает развитие поселения. </w:t>
      </w:r>
    </w:p>
    <w:p w14:paraId="182BCF68" w14:textId="71F60C62" w:rsidR="007569FB" w:rsidRPr="00441EC4" w:rsidRDefault="00713E85" w:rsidP="00713E85">
      <w:pPr>
        <w:pStyle w:val="a0"/>
        <w:tabs>
          <w:tab w:val="left" w:pos="357"/>
        </w:tabs>
        <w:rPr>
          <w:sz w:val="28"/>
          <w:szCs w:val="28"/>
          <w:lang w:val="ru-RU"/>
        </w:rPr>
      </w:pPr>
      <w:r w:rsidRPr="00441EC4">
        <w:rPr>
          <w:sz w:val="28"/>
          <w:szCs w:val="28"/>
          <w:lang w:val="ru-RU"/>
        </w:rPr>
        <w:t>4.</w:t>
      </w:r>
      <w:r w:rsidRPr="00441EC4">
        <w:rPr>
          <w:sz w:val="28"/>
          <w:szCs w:val="28"/>
          <w:lang w:val="ru-RU"/>
        </w:rPr>
        <w:tab/>
      </w:r>
      <w:r w:rsidR="007569FB" w:rsidRPr="00441EC4">
        <w:rPr>
          <w:sz w:val="28"/>
          <w:szCs w:val="28"/>
          <w:lang w:val="ru-RU"/>
        </w:rPr>
        <w:t xml:space="preserve">Хозяйственная деятельность на территории поселения сосредоточена в </w:t>
      </w:r>
      <w:r w:rsidR="00404FF6" w:rsidRPr="00441EC4">
        <w:rPr>
          <w:sz w:val="28"/>
          <w:szCs w:val="28"/>
          <w:lang w:val="ru-RU"/>
        </w:rPr>
        <w:t>г. Балабаново</w:t>
      </w:r>
      <w:r w:rsidR="007569FB" w:rsidRPr="00441EC4">
        <w:rPr>
          <w:sz w:val="28"/>
          <w:szCs w:val="28"/>
          <w:lang w:val="ru-RU"/>
        </w:rPr>
        <w:t xml:space="preserve">, а также на прилегающей к нему территории. </w:t>
      </w:r>
    </w:p>
    <w:p w14:paraId="63C08B3E" w14:textId="23A208BA" w:rsidR="007569FB" w:rsidRPr="00441EC4" w:rsidRDefault="00713E85" w:rsidP="00713E85">
      <w:pPr>
        <w:pStyle w:val="a0"/>
        <w:tabs>
          <w:tab w:val="left" w:pos="357"/>
        </w:tabs>
        <w:rPr>
          <w:sz w:val="28"/>
          <w:szCs w:val="28"/>
          <w:lang w:val="ru-RU"/>
        </w:rPr>
      </w:pPr>
      <w:r w:rsidRPr="00441EC4">
        <w:rPr>
          <w:sz w:val="28"/>
          <w:szCs w:val="28"/>
          <w:lang w:val="ru-RU"/>
        </w:rPr>
        <w:t>5.</w:t>
      </w:r>
      <w:r w:rsidRPr="00441EC4">
        <w:rPr>
          <w:sz w:val="28"/>
          <w:szCs w:val="28"/>
          <w:lang w:val="ru-RU"/>
        </w:rPr>
        <w:tab/>
      </w:r>
      <w:r w:rsidR="007569FB" w:rsidRPr="00441EC4">
        <w:rPr>
          <w:sz w:val="28"/>
          <w:szCs w:val="28"/>
          <w:lang w:val="ru-RU"/>
        </w:rPr>
        <w:t xml:space="preserve">На территории поселения размещаются объекты </w:t>
      </w:r>
      <w:r w:rsidR="00D378CF" w:rsidRPr="00441EC4">
        <w:rPr>
          <w:sz w:val="28"/>
          <w:szCs w:val="28"/>
          <w:lang w:val="ru-RU"/>
        </w:rPr>
        <w:t xml:space="preserve">социальной, транспортной и инженерной </w:t>
      </w:r>
      <w:r w:rsidR="007569FB" w:rsidRPr="00441EC4">
        <w:rPr>
          <w:sz w:val="28"/>
          <w:szCs w:val="28"/>
          <w:lang w:val="ru-RU"/>
        </w:rPr>
        <w:t>инфраструктуры регионального</w:t>
      </w:r>
      <w:r w:rsidR="00D378CF" w:rsidRPr="00441EC4">
        <w:rPr>
          <w:sz w:val="28"/>
          <w:szCs w:val="28"/>
          <w:lang w:val="ru-RU"/>
        </w:rPr>
        <w:t xml:space="preserve"> значения, местного значения муниципального района и</w:t>
      </w:r>
      <w:r w:rsidR="007569FB" w:rsidRPr="00441EC4">
        <w:rPr>
          <w:sz w:val="28"/>
          <w:szCs w:val="28"/>
          <w:lang w:val="ru-RU"/>
        </w:rPr>
        <w:t xml:space="preserve"> </w:t>
      </w:r>
      <w:r w:rsidR="00D378CF" w:rsidRPr="00441EC4">
        <w:rPr>
          <w:sz w:val="28"/>
          <w:szCs w:val="28"/>
          <w:lang w:val="ru-RU"/>
        </w:rPr>
        <w:t>местного</w:t>
      </w:r>
      <w:r w:rsidR="007569FB" w:rsidRPr="00441EC4">
        <w:rPr>
          <w:sz w:val="28"/>
          <w:szCs w:val="28"/>
          <w:lang w:val="ru-RU"/>
        </w:rPr>
        <w:t xml:space="preserve"> значения</w:t>
      </w:r>
      <w:r w:rsidR="00D378CF" w:rsidRPr="00441EC4">
        <w:rPr>
          <w:sz w:val="28"/>
          <w:szCs w:val="28"/>
          <w:lang w:val="ru-RU"/>
        </w:rPr>
        <w:t xml:space="preserve"> </w:t>
      </w:r>
      <w:r w:rsidR="00EA4939" w:rsidRPr="00441EC4">
        <w:rPr>
          <w:sz w:val="28"/>
          <w:szCs w:val="28"/>
          <w:lang w:val="ru-RU"/>
        </w:rPr>
        <w:t>городского</w:t>
      </w:r>
      <w:r w:rsidR="00D378CF" w:rsidRPr="00441EC4">
        <w:rPr>
          <w:sz w:val="28"/>
          <w:szCs w:val="28"/>
          <w:lang w:val="ru-RU"/>
        </w:rPr>
        <w:t xml:space="preserve"> поселения</w:t>
      </w:r>
      <w:r w:rsidR="007569FB" w:rsidRPr="00441EC4">
        <w:rPr>
          <w:sz w:val="28"/>
          <w:szCs w:val="28"/>
          <w:lang w:val="ru-RU"/>
        </w:rPr>
        <w:t xml:space="preserve">. </w:t>
      </w:r>
    </w:p>
    <w:p w14:paraId="6C085DEA" w14:textId="6B158E86" w:rsidR="00D378CF" w:rsidRPr="00441EC4" w:rsidRDefault="00713E85" w:rsidP="00713E85">
      <w:pPr>
        <w:pStyle w:val="a0"/>
        <w:tabs>
          <w:tab w:val="left" w:pos="357"/>
        </w:tabs>
        <w:rPr>
          <w:sz w:val="28"/>
          <w:szCs w:val="28"/>
          <w:lang w:val="ru-RU"/>
        </w:rPr>
      </w:pPr>
      <w:r w:rsidRPr="00441EC4">
        <w:rPr>
          <w:sz w:val="28"/>
          <w:szCs w:val="28"/>
          <w:lang w:val="ru-RU"/>
        </w:rPr>
        <w:t>6.</w:t>
      </w:r>
      <w:r w:rsidRPr="00441EC4">
        <w:rPr>
          <w:sz w:val="28"/>
          <w:szCs w:val="28"/>
          <w:lang w:val="ru-RU"/>
        </w:rPr>
        <w:tab/>
      </w:r>
      <w:r w:rsidR="00D378CF" w:rsidRPr="00441EC4">
        <w:rPr>
          <w:sz w:val="28"/>
          <w:szCs w:val="28"/>
          <w:lang w:val="ru-RU"/>
        </w:rPr>
        <w:t>Установление зон с особыми условиями использования территории осуществляется в соответствии с действующим законодательством.</w:t>
      </w:r>
    </w:p>
    <w:p w14:paraId="4F0188FB" w14:textId="77777777" w:rsidR="00713E85" w:rsidRPr="00441EC4" w:rsidRDefault="00D378CF" w:rsidP="00713E85">
      <w:pPr>
        <w:pStyle w:val="a0"/>
        <w:tabs>
          <w:tab w:val="left" w:pos="357"/>
        </w:tabs>
        <w:rPr>
          <w:sz w:val="28"/>
          <w:szCs w:val="28"/>
          <w:lang w:val="ru-RU"/>
        </w:rPr>
      </w:pPr>
      <w:r w:rsidRPr="00441EC4">
        <w:rPr>
          <w:sz w:val="28"/>
          <w:szCs w:val="28"/>
          <w:lang w:val="ru-RU"/>
        </w:rPr>
        <w:t>7</w:t>
      </w:r>
      <w:r w:rsidR="007569FB" w:rsidRPr="00441EC4">
        <w:rPr>
          <w:sz w:val="28"/>
          <w:szCs w:val="28"/>
          <w:lang w:val="ru-RU"/>
        </w:rPr>
        <w:t>.</w:t>
      </w:r>
      <w:r w:rsidR="00713E85" w:rsidRPr="00441EC4">
        <w:rPr>
          <w:sz w:val="28"/>
          <w:szCs w:val="28"/>
          <w:lang w:val="ru-RU"/>
        </w:rPr>
        <w:tab/>
      </w:r>
      <w:r w:rsidR="007569FB" w:rsidRPr="00441EC4">
        <w:rPr>
          <w:sz w:val="28"/>
          <w:szCs w:val="28"/>
          <w:lang w:val="ru-RU"/>
        </w:rPr>
        <w:t xml:space="preserve">Система транспорта общего пользования (автомобильных дорог) соответствует расселению и системе социального обслуживания. </w:t>
      </w:r>
    </w:p>
    <w:p w14:paraId="1F437157" w14:textId="6C739A78" w:rsidR="00713E85" w:rsidRPr="00374F0C" w:rsidRDefault="00713E85">
      <w:pPr>
        <w:spacing w:before="120" w:after="120"/>
        <w:ind w:left="221"/>
        <w:rPr>
          <w:sz w:val="28"/>
          <w:szCs w:val="28"/>
          <w:highlight w:val="yellow"/>
          <w:lang w:eastAsia="ar-SA" w:bidi="en-US"/>
        </w:rPr>
      </w:pPr>
      <w:r w:rsidRPr="00374F0C">
        <w:rPr>
          <w:sz w:val="28"/>
          <w:szCs w:val="28"/>
          <w:highlight w:val="yellow"/>
        </w:rPr>
        <w:br w:type="page"/>
      </w:r>
    </w:p>
    <w:p w14:paraId="0ADDB1E4" w14:textId="77777777" w:rsidR="007E47B0" w:rsidRPr="00954D2F" w:rsidRDefault="007E47B0" w:rsidP="007E47B0">
      <w:pPr>
        <w:pStyle w:val="1"/>
        <w:numPr>
          <w:ilvl w:val="0"/>
          <w:numId w:val="4"/>
        </w:numPr>
        <w:ind w:left="0" w:firstLine="0"/>
        <w:rPr>
          <w:sz w:val="28"/>
          <w:shd w:val="clear" w:color="auto" w:fill="FFFFFF"/>
        </w:rPr>
      </w:pPr>
      <w:bookmarkStart w:id="79" w:name="_Toc15041643"/>
      <w:bookmarkStart w:id="80" w:name="_Toc23516584"/>
      <w:r w:rsidRPr="00954D2F">
        <w:rPr>
          <w:sz w:val="28"/>
          <w:shd w:val="clear" w:color="auto" w:fill="FFFFFF"/>
        </w:rPr>
        <w:lastRenderedPageBreak/>
        <w:t>Оценка возможного влияния планируемых для размещения объектов местного значения поселения</w:t>
      </w:r>
      <w:bookmarkEnd w:id="79"/>
      <w:bookmarkEnd w:id="80"/>
    </w:p>
    <w:p w14:paraId="066B06E5" w14:textId="5CAB9FDB" w:rsidR="0051591F" w:rsidRPr="00954D2F" w:rsidRDefault="0051591F" w:rsidP="009172E5">
      <w:pPr>
        <w:pStyle w:val="a0"/>
        <w:rPr>
          <w:sz w:val="28"/>
          <w:szCs w:val="28"/>
          <w:lang w:val="ru-RU"/>
        </w:rPr>
      </w:pPr>
      <w:r w:rsidRPr="00954D2F">
        <w:rPr>
          <w:sz w:val="28"/>
          <w:szCs w:val="28"/>
          <w:lang w:val="ru-RU"/>
        </w:rPr>
        <w:t xml:space="preserve">В соответствии со Схемой территориального планирования </w:t>
      </w:r>
      <w:r w:rsidR="00C4014C" w:rsidRPr="00954D2F">
        <w:rPr>
          <w:sz w:val="28"/>
          <w:szCs w:val="28"/>
          <w:lang w:val="ru-RU"/>
        </w:rPr>
        <w:t>Боровского</w:t>
      </w:r>
      <w:r w:rsidR="007E2587" w:rsidRPr="00954D2F">
        <w:rPr>
          <w:sz w:val="28"/>
          <w:szCs w:val="28"/>
          <w:lang w:val="ru-RU"/>
        </w:rPr>
        <w:t xml:space="preserve"> района</w:t>
      </w:r>
      <w:r w:rsidRPr="00954D2F">
        <w:rPr>
          <w:sz w:val="28"/>
          <w:szCs w:val="28"/>
          <w:lang w:val="ru-RU"/>
        </w:rPr>
        <w:t xml:space="preserve"> на территории </w:t>
      </w:r>
      <w:r w:rsidR="0099380C" w:rsidRPr="00954D2F">
        <w:rPr>
          <w:sz w:val="28"/>
          <w:szCs w:val="28"/>
          <w:lang w:val="ru-RU"/>
        </w:rPr>
        <w:t>МО «</w:t>
      </w:r>
      <w:r w:rsidR="00E02B74" w:rsidRPr="00954D2F">
        <w:rPr>
          <w:sz w:val="28"/>
          <w:szCs w:val="28"/>
          <w:lang w:val="ru-RU"/>
        </w:rPr>
        <w:t>Город Балабаново</w:t>
      </w:r>
      <w:r w:rsidR="0099380C" w:rsidRPr="00954D2F">
        <w:rPr>
          <w:sz w:val="28"/>
          <w:szCs w:val="28"/>
          <w:lang w:val="ru-RU"/>
        </w:rPr>
        <w:t>»</w:t>
      </w:r>
      <w:r w:rsidR="00EA4939" w:rsidRPr="00954D2F">
        <w:rPr>
          <w:sz w:val="28"/>
          <w:szCs w:val="28"/>
          <w:lang w:val="ru-RU"/>
        </w:rPr>
        <w:t xml:space="preserve"> </w:t>
      </w:r>
      <w:r w:rsidRPr="00954D2F">
        <w:rPr>
          <w:sz w:val="28"/>
          <w:szCs w:val="28"/>
          <w:lang w:val="ru-RU"/>
        </w:rPr>
        <w:t xml:space="preserve">запланировано размещение ряда объектов местного значения. Анализ современного уровня обслуживания населения показал, что социальная инфраструктура </w:t>
      </w:r>
      <w:r w:rsidR="0099380C" w:rsidRPr="00954D2F">
        <w:rPr>
          <w:sz w:val="28"/>
          <w:szCs w:val="28"/>
          <w:lang w:val="ru-RU"/>
        </w:rPr>
        <w:t>МО «</w:t>
      </w:r>
      <w:r w:rsidR="00E02B74" w:rsidRPr="00954D2F">
        <w:rPr>
          <w:sz w:val="28"/>
          <w:szCs w:val="28"/>
          <w:lang w:val="ru-RU"/>
        </w:rPr>
        <w:t>Город Балабаново</w:t>
      </w:r>
      <w:r w:rsidR="0099380C" w:rsidRPr="00954D2F">
        <w:rPr>
          <w:sz w:val="28"/>
          <w:szCs w:val="28"/>
          <w:lang w:val="ru-RU"/>
        </w:rPr>
        <w:t>»</w:t>
      </w:r>
      <w:r w:rsidR="00B11235" w:rsidRPr="00954D2F">
        <w:rPr>
          <w:sz w:val="28"/>
          <w:szCs w:val="28"/>
          <w:lang w:val="ru-RU"/>
        </w:rPr>
        <w:t xml:space="preserve"> </w:t>
      </w:r>
      <w:r w:rsidRPr="00954D2F">
        <w:rPr>
          <w:sz w:val="28"/>
          <w:szCs w:val="28"/>
          <w:lang w:val="ru-RU"/>
        </w:rPr>
        <w:t xml:space="preserve">по ряду показателей не соответствует нормативным требованиям и возрастной структуре населения. Фактическое состояние ряда объектов не соответствует современным требованиям. На основании сложившегося положения приоритетным направлением является развитие социальной инфраструктуры </w:t>
      </w:r>
      <w:r w:rsidR="00387D83" w:rsidRPr="00954D2F">
        <w:rPr>
          <w:sz w:val="28"/>
          <w:szCs w:val="28"/>
          <w:lang w:val="ru-RU"/>
        </w:rPr>
        <w:t>МО «</w:t>
      </w:r>
      <w:r w:rsidR="00E02B74" w:rsidRPr="00954D2F">
        <w:rPr>
          <w:sz w:val="28"/>
          <w:szCs w:val="28"/>
          <w:lang w:val="ru-RU"/>
        </w:rPr>
        <w:t>Город Балабаново</w:t>
      </w:r>
      <w:r w:rsidR="00387D83" w:rsidRPr="00954D2F">
        <w:rPr>
          <w:sz w:val="28"/>
          <w:szCs w:val="28"/>
          <w:lang w:val="ru-RU"/>
        </w:rPr>
        <w:t>»</w:t>
      </w:r>
      <w:r w:rsidRPr="00954D2F">
        <w:rPr>
          <w:sz w:val="28"/>
          <w:szCs w:val="28"/>
          <w:lang w:val="ru-RU"/>
        </w:rPr>
        <w:t>.</w:t>
      </w:r>
    </w:p>
    <w:p w14:paraId="7CAE433C" w14:textId="5680BC99" w:rsidR="00E60B81" w:rsidRPr="00F8561C" w:rsidRDefault="0051591F" w:rsidP="009072D5">
      <w:pPr>
        <w:pStyle w:val="a0"/>
        <w:rPr>
          <w:sz w:val="22"/>
          <w:highlight w:val="yellow"/>
          <w:lang w:val="ru-RU"/>
        </w:rPr>
      </w:pPr>
      <w:r w:rsidRPr="00954D2F">
        <w:rPr>
          <w:sz w:val="28"/>
          <w:szCs w:val="28"/>
          <w:lang w:val="ru-RU"/>
        </w:rPr>
        <w:t>Реализация комплекса мероприятий по развитию сети учреждений социального обслуживания позволит повысить уровень социальной защищенности населения и обеспечить соблюдение конституционных прав граждан</w:t>
      </w:r>
      <w:r w:rsidR="0012602D">
        <w:rPr>
          <w:sz w:val="28"/>
          <w:szCs w:val="28"/>
          <w:lang w:val="ru-RU"/>
        </w:rPr>
        <w:t>,</w:t>
      </w:r>
      <w:r w:rsidRPr="00954D2F">
        <w:rPr>
          <w:sz w:val="28"/>
          <w:szCs w:val="28"/>
          <w:lang w:val="ru-RU"/>
        </w:rPr>
        <w:t xml:space="preserve"> повышения уровня и качества жизни населения</w:t>
      </w:r>
      <w:r w:rsidR="0012602D">
        <w:rPr>
          <w:sz w:val="28"/>
          <w:szCs w:val="28"/>
          <w:lang w:val="ru-RU"/>
        </w:rPr>
        <w:t>,</w:t>
      </w:r>
      <w:r w:rsidRPr="00954D2F">
        <w:rPr>
          <w:sz w:val="28"/>
          <w:szCs w:val="28"/>
          <w:lang w:val="ru-RU"/>
        </w:rPr>
        <w:t xml:space="preserve"> и устойчивого демографического роста за счет придания экономике конкурентоспособности и инновационного качества развития, инвестиционной привлекательности и финансовой самодостаточности.</w:t>
      </w:r>
    </w:p>
    <w:p w14:paraId="44564E7C" w14:textId="01614C96" w:rsidR="00BA5736" w:rsidRPr="00441EC4" w:rsidRDefault="0057505E" w:rsidP="00CD0909">
      <w:pPr>
        <w:pStyle w:val="1"/>
        <w:numPr>
          <w:ilvl w:val="0"/>
          <w:numId w:val="4"/>
        </w:numPr>
        <w:ind w:left="0" w:firstLine="0"/>
        <w:rPr>
          <w:sz w:val="28"/>
          <w:lang w:eastAsia="ar-SA" w:bidi="en-US"/>
        </w:rPr>
      </w:pPr>
      <w:bookmarkStart w:id="81" w:name="_Toc23516585"/>
      <w:bookmarkEnd w:id="13"/>
      <w:bookmarkEnd w:id="16"/>
      <w:r w:rsidRPr="00441EC4">
        <w:rPr>
          <w:sz w:val="28"/>
          <w:lang w:eastAsia="ar-SA" w:bidi="en-US"/>
        </w:rPr>
        <w:t xml:space="preserve">Сведения </w:t>
      </w:r>
      <w:proofErr w:type="gramStart"/>
      <w:r w:rsidRPr="00441EC4">
        <w:rPr>
          <w:rFonts w:eastAsia="Times New Roman"/>
          <w:sz w:val="28"/>
          <w:lang w:eastAsia="ar-SA" w:bidi="en-US"/>
        </w:rPr>
        <w:t>о</w:t>
      </w:r>
      <w:proofErr w:type="gramEnd"/>
      <w:r w:rsidRPr="00441EC4">
        <w:rPr>
          <w:rFonts w:eastAsia="Times New Roman"/>
          <w:sz w:val="28"/>
          <w:lang w:eastAsia="ar-SA" w:bidi="en-US"/>
        </w:rPr>
        <w:t xml:space="preserve"> </w:t>
      </w:r>
      <w:proofErr w:type="gramStart"/>
      <w:r w:rsidRPr="00441EC4">
        <w:rPr>
          <w:rFonts w:eastAsia="Times New Roman"/>
          <w:sz w:val="28"/>
          <w:lang w:eastAsia="ar-SA" w:bidi="en-US"/>
        </w:rPr>
        <w:t>планируемых</w:t>
      </w:r>
      <w:proofErr w:type="gramEnd"/>
      <w:r w:rsidRPr="00441EC4">
        <w:rPr>
          <w:rFonts w:eastAsia="Times New Roman"/>
          <w:sz w:val="28"/>
          <w:lang w:eastAsia="ar-SA" w:bidi="en-US"/>
        </w:rPr>
        <w:t xml:space="preserve"> для размещения на территориях поселения</w:t>
      </w:r>
      <w:r w:rsidRPr="00441EC4">
        <w:rPr>
          <w:sz w:val="28"/>
          <w:lang w:eastAsia="ar-SA" w:bidi="en-US"/>
        </w:rPr>
        <w:t xml:space="preserve"> </w:t>
      </w:r>
      <w:r w:rsidRPr="00441EC4">
        <w:rPr>
          <w:sz w:val="28"/>
          <w:shd w:val="clear" w:color="auto" w:fill="FFFFFF"/>
        </w:rPr>
        <w:t>объектов</w:t>
      </w:r>
      <w:r w:rsidRPr="00441EC4">
        <w:rPr>
          <w:rFonts w:eastAsia="Times New Roman"/>
          <w:sz w:val="28"/>
          <w:lang w:eastAsia="ar-SA" w:bidi="en-US"/>
        </w:rPr>
        <w:t xml:space="preserve"> федерального значения, объектов регионального значения</w:t>
      </w:r>
      <w:bookmarkEnd w:id="81"/>
    </w:p>
    <w:p w14:paraId="4967601A" w14:textId="4348B9C3" w:rsidR="005461E8" w:rsidRPr="00441EC4" w:rsidRDefault="005461E8" w:rsidP="005461E8">
      <w:pPr>
        <w:pStyle w:val="a0"/>
        <w:rPr>
          <w:sz w:val="28"/>
          <w:szCs w:val="28"/>
          <w:lang w:val="ru-RU"/>
        </w:rPr>
      </w:pPr>
      <w:r w:rsidRPr="00441EC4">
        <w:rPr>
          <w:sz w:val="28"/>
          <w:szCs w:val="28"/>
          <w:lang w:val="ru-RU"/>
        </w:rPr>
        <w:t xml:space="preserve">На территорию </w:t>
      </w:r>
      <w:r w:rsidR="0099380C" w:rsidRPr="00441EC4">
        <w:rPr>
          <w:sz w:val="28"/>
          <w:szCs w:val="28"/>
          <w:lang w:val="ru-RU"/>
        </w:rPr>
        <w:t>МО «</w:t>
      </w:r>
      <w:r w:rsidR="00E02B74" w:rsidRPr="00441EC4">
        <w:rPr>
          <w:sz w:val="28"/>
          <w:szCs w:val="28"/>
          <w:lang w:val="ru-RU"/>
        </w:rPr>
        <w:t>Город Балабаново</w:t>
      </w:r>
      <w:r w:rsidR="0099380C" w:rsidRPr="00441EC4">
        <w:rPr>
          <w:sz w:val="28"/>
          <w:szCs w:val="28"/>
          <w:lang w:val="ru-RU"/>
        </w:rPr>
        <w:t>»</w:t>
      </w:r>
      <w:r w:rsidR="00E51BE4" w:rsidRPr="00441EC4">
        <w:rPr>
          <w:sz w:val="28"/>
          <w:szCs w:val="28"/>
          <w:lang w:val="ru-RU"/>
        </w:rPr>
        <w:t xml:space="preserve"> </w:t>
      </w:r>
      <w:r w:rsidRPr="00441EC4">
        <w:rPr>
          <w:sz w:val="28"/>
          <w:szCs w:val="28"/>
          <w:lang w:val="ru-RU"/>
        </w:rPr>
        <w:t xml:space="preserve">распространяют действие следующие документы территориального планирования </w:t>
      </w:r>
      <w:r w:rsidRPr="00441EC4">
        <w:rPr>
          <w:i/>
          <w:sz w:val="28"/>
          <w:szCs w:val="28"/>
          <w:lang w:val="ru-RU"/>
        </w:rPr>
        <w:t>Российской Федерации</w:t>
      </w:r>
      <w:r w:rsidRPr="00441EC4">
        <w:rPr>
          <w:sz w:val="28"/>
          <w:szCs w:val="28"/>
          <w:lang w:val="ru-RU"/>
        </w:rPr>
        <w:t>:</w:t>
      </w:r>
    </w:p>
    <w:p w14:paraId="1DDEABBA" w14:textId="794CA89A" w:rsidR="005461E8" w:rsidRPr="00441EC4" w:rsidRDefault="005461E8" w:rsidP="005461E8">
      <w:pPr>
        <w:pStyle w:val="a0"/>
        <w:rPr>
          <w:sz w:val="28"/>
          <w:szCs w:val="28"/>
          <w:lang w:val="ru-RU"/>
        </w:rPr>
      </w:pPr>
      <w:r w:rsidRPr="00441EC4">
        <w:rPr>
          <w:rFonts w:eastAsiaTheme="minorHAnsi"/>
          <w:color w:val="000000"/>
          <w:sz w:val="28"/>
          <w:szCs w:val="28"/>
          <w:lang w:val="ru-RU" w:eastAsia="en-US"/>
        </w:rPr>
        <w:t>1</w:t>
      </w:r>
      <w:r w:rsidR="00CC732F" w:rsidRPr="00441EC4">
        <w:rPr>
          <w:rFonts w:eastAsiaTheme="minorHAnsi"/>
          <w:color w:val="000000"/>
          <w:sz w:val="28"/>
          <w:szCs w:val="28"/>
          <w:lang w:val="ru-RU" w:eastAsia="en-US"/>
        </w:rPr>
        <w:t>)</w:t>
      </w:r>
      <w:r w:rsidRPr="00441EC4">
        <w:rPr>
          <w:rFonts w:eastAsiaTheme="minorHAnsi"/>
          <w:color w:val="000000"/>
          <w:sz w:val="28"/>
          <w:szCs w:val="28"/>
          <w:lang w:val="ru-RU" w:eastAsia="en-US"/>
        </w:rPr>
        <w:t xml:space="preserve"> схема территориального планирования Российской Федерации в области здравоохранения, утвержденная распоряжением Правительства Российской Федерации от 28.12.2012 №2607-р</w:t>
      </w:r>
      <w:r w:rsidR="006A08D1" w:rsidRPr="00441EC4">
        <w:rPr>
          <w:rFonts w:eastAsiaTheme="minorHAnsi"/>
          <w:color w:val="000000"/>
          <w:sz w:val="28"/>
          <w:szCs w:val="28"/>
          <w:lang w:val="ru-RU" w:eastAsia="en-US"/>
        </w:rPr>
        <w:t xml:space="preserve"> (с последующими изменениями и дополнениями)</w:t>
      </w:r>
      <w:r w:rsidRPr="00441EC4">
        <w:rPr>
          <w:rFonts w:eastAsiaTheme="minorHAnsi"/>
          <w:color w:val="000000"/>
          <w:sz w:val="28"/>
          <w:szCs w:val="28"/>
          <w:lang w:val="ru-RU" w:eastAsia="en-US"/>
        </w:rPr>
        <w:t>;</w:t>
      </w:r>
    </w:p>
    <w:p w14:paraId="026EC6BB" w14:textId="77777777" w:rsidR="005461E8" w:rsidRPr="00441EC4" w:rsidRDefault="005461E8" w:rsidP="005461E8">
      <w:pPr>
        <w:pStyle w:val="a0"/>
        <w:rPr>
          <w:rFonts w:eastAsiaTheme="minorHAnsi"/>
          <w:color w:val="000000"/>
          <w:sz w:val="28"/>
          <w:szCs w:val="28"/>
          <w:lang w:val="ru-RU" w:eastAsia="en-US"/>
        </w:rPr>
      </w:pPr>
      <w:r w:rsidRPr="00441EC4">
        <w:rPr>
          <w:sz w:val="28"/>
          <w:szCs w:val="28"/>
          <w:lang w:val="ru-RU"/>
        </w:rPr>
        <w:t>2) схема территориального планирования Российской Федерации в области высшего</w:t>
      </w:r>
      <w:r w:rsidRPr="00441EC4">
        <w:rPr>
          <w:rFonts w:eastAsiaTheme="minorHAnsi"/>
          <w:color w:val="000000"/>
          <w:sz w:val="28"/>
          <w:szCs w:val="28"/>
          <w:lang w:val="ru-RU" w:eastAsia="en-US"/>
        </w:rPr>
        <w:t xml:space="preserve"> профессионального образования, утвержденная распоряжением Правительства Российской Федерации от 26.02.2013 №247-р;</w:t>
      </w:r>
    </w:p>
    <w:p w14:paraId="6ECAA456" w14:textId="77777777" w:rsidR="005461E8" w:rsidRPr="00441EC4" w:rsidRDefault="005461E8" w:rsidP="005461E8">
      <w:pPr>
        <w:pStyle w:val="a0"/>
        <w:rPr>
          <w:rFonts w:eastAsiaTheme="minorHAnsi"/>
          <w:color w:val="000000"/>
          <w:sz w:val="28"/>
          <w:szCs w:val="28"/>
          <w:lang w:val="ru-RU" w:eastAsia="en-US"/>
        </w:rPr>
      </w:pPr>
      <w:r w:rsidRPr="00441EC4">
        <w:rPr>
          <w:rFonts w:eastAsiaTheme="minorHAnsi"/>
          <w:color w:val="000000"/>
          <w:sz w:val="28"/>
          <w:szCs w:val="28"/>
          <w:lang w:val="ru-RU" w:eastAsia="en-US"/>
        </w:rPr>
        <w:t>3)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утвержденная распоряжением Правительства Российской Федерации от 19.03.2013 №384-р (с последующими изменениями и дополнениями);</w:t>
      </w:r>
    </w:p>
    <w:p w14:paraId="6F0F5E1E" w14:textId="28BDC44E" w:rsidR="005461E8" w:rsidRPr="00441EC4" w:rsidRDefault="005461E8" w:rsidP="005461E8">
      <w:pPr>
        <w:pStyle w:val="a0"/>
        <w:rPr>
          <w:rFonts w:eastAsiaTheme="minorHAnsi"/>
          <w:color w:val="000000"/>
          <w:sz w:val="28"/>
          <w:szCs w:val="28"/>
          <w:lang w:val="ru-RU" w:eastAsia="en-US"/>
        </w:rPr>
      </w:pPr>
      <w:r w:rsidRPr="00441EC4">
        <w:rPr>
          <w:rFonts w:eastAsiaTheme="minorHAnsi"/>
          <w:color w:val="000000"/>
          <w:sz w:val="28"/>
          <w:szCs w:val="28"/>
          <w:lang w:val="ru-RU" w:eastAsia="en-US"/>
        </w:rPr>
        <w:t xml:space="preserve">4) схема территориального планирования Российской Федерации в области федерального трубопроводного транспорта, утвержденная </w:t>
      </w:r>
      <w:r w:rsidRPr="00441EC4">
        <w:rPr>
          <w:rFonts w:eastAsiaTheme="minorHAnsi"/>
          <w:color w:val="000000"/>
          <w:sz w:val="28"/>
          <w:szCs w:val="28"/>
          <w:lang w:val="ru-RU" w:eastAsia="en-US"/>
        </w:rPr>
        <w:lastRenderedPageBreak/>
        <w:t>распоряжением Правительства Российской Федерации от 13.08.2013 №1416-р</w:t>
      </w:r>
      <w:r w:rsidR="006A08D1" w:rsidRPr="00441EC4">
        <w:rPr>
          <w:rFonts w:eastAsiaTheme="minorHAnsi"/>
          <w:color w:val="000000"/>
          <w:sz w:val="28"/>
          <w:szCs w:val="28"/>
          <w:lang w:val="ru-RU" w:eastAsia="en-US"/>
        </w:rPr>
        <w:t xml:space="preserve"> (с последующими изменениями и дополнениями)</w:t>
      </w:r>
      <w:r w:rsidRPr="00441EC4">
        <w:rPr>
          <w:rFonts w:eastAsiaTheme="minorHAnsi"/>
          <w:color w:val="000000"/>
          <w:sz w:val="28"/>
          <w:szCs w:val="28"/>
          <w:lang w:val="ru-RU" w:eastAsia="en-US"/>
        </w:rPr>
        <w:t>;</w:t>
      </w:r>
    </w:p>
    <w:p w14:paraId="3B9AA4CD" w14:textId="77777777" w:rsidR="005461E8" w:rsidRPr="00441EC4" w:rsidRDefault="005461E8" w:rsidP="005461E8">
      <w:pPr>
        <w:pStyle w:val="a0"/>
        <w:rPr>
          <w:rFonts w:eastAsiaTheme="minorHAnsi"/>
          <w:color w:val="000000"/>
          <w:sz w:val="28"/>
          <w:szCs w:val="28"/>
          <w:lang w:val="ru-RU" w:eastAsia="en-US"/>
        </w:rPr>
      </w:pPr>
      <w:r w:rsidRPr="00441EC4">
        <w:rPr>
          <w:rFonts w:eastAsiaTheme="minorHAnsi"/>
          <w:color w:val="000000"/>
          <w:sz w:val="28"/>
          <w:szCs w:val="28"/>
          <w:lang w:val="ru-RU" w:eastAsia="en-US"/>
        </w:rPr>
        <w:t>5) схема территориального планирования Российской Федерации в области обороны страны и безопасности государства, утвержденная указом Президента Российской Федерации от 10.12.2015 № 615сс;</w:t>
      </w:r>
    </w:p>
    <w:p w14:paraId="36B128B6" w14:textId="77777777" w:rsidR="005461E8" w:rsidRPr="00441EC4" w:rsidRDefault="005461E8" w:rsidP="005461E8">
      <w:pPr>
        <w:pStyle w:val="a0"/>
        <w:rPr>
          <w:rFonts w:eastAsiaTheme="minorHAnsi"/>
          <w:color w:val="000000"/>
          <w:sz w:val="28"/>
          <w:szCs w:val="28"/>
          <w:lang w:val="ru-RU" w:eastAsia="en-US"/>
        </w:rPr>
      </w:pPr>
      <w:r w:rsidRPr="00441EC4">
        <w:rPr>
          <w:rFonts w:eastAsiaTheme="minorHAnsi"/>
          <w:color w:val="000000"/>
          <w:sz w:val="28"/>
          <w:szCs w:val="28"/>
          <w:lang w:val="ru-RU" w:eastAsia="en-US"/>
        </w:rPr>
        <w:t>6) 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 1634-р (с последующими изменениями и дополнениями).</w:t>
      </w:r>
    </w:p>
    <w:p w14:paraId="201AAB7F" w14:textId="15D0350B" w:rsidR="00BD7A4C" w:rsidRPr="00441EC4" w:rsidRDefault="00BD7A4C" w:rsidP="00BD7A4C">
      <w:pPr>
        <w:pStyle w:val="a0"/>
        <w:rPr>
          <w:sz w:val="28"/>
          <w:szCs w:val="28"/>
          <w:lang w:val="ru-RU"/>
        </w:rPr>
      </w:pPr>
      <w:r w:rsidRPr="00441EC4">
        <w:rPr>
          <w:sz w:val="28"/>
          <w:szCs w:val="28"/>
          <w:lang w:val="ru-RU"/>
        </w:rPr>
        <w:t xml:space="preserve">Указанными документами территориального планирования Российской Федерации на территории </w:t>
      </w:r>
      <w:r w:rsidR="0099380C" w:rsidRPr="00441EC4">
        <w:rPr>
          <w:sz w:val="28"/>
          <w:szCs w:val="28"/>
          <w:lang w:val="ru-RU"/>
        </w:rPr>
        <w:t>МО «</w:t>
      </w:r>
      <w:r w:rsidR="00E02B74" w:rsidRPr="00441EC4">
        <w:rPr>
          <w:sz w:val="28"/>
          <w:szCs w:val="28"/>
          <w:lang w:val="ru-RU"/>
        </w:rPr>
        <w:t>Город Балабаново</w:t>
      </w:r>
      <w:r w:rsidR="0099380C" w:rsidRPr="00441EC4">
        <w:rPr>
          <w:sz w:val="28"/>
          <w:szCs w:val="28"/>
          <w:lang w:val="ru-RU"/>
        </w:rPr>
        <w:t>»</w:t>
      </w:r>
      <w:r w:rsidR="00E51BE4" w:rsidRPr="00441EC4">
        <w:rPr>
          <w:sz w:val="28"/>
          <w:szCs w:val="28"/>
          <w:lang w:val="ru-RU"/>
        </w:rPr>
        <w:t xml:space="preserve"> </w:t>
      </w:r>
      <w:r w:rsidR="00941165" w:rsidRPr="00441EC4">
        <w:rPr>
          <w:sz w:val="28"/>
          <w:szCs w:val="28"/>
          <w:lang w:val="ru-RU"/>
        </w:rPr>
        <w:t>запланирована реконструкция объектов федерального значения:</w:t>
      </w:r>
    </w:p>
    <w:p w14:paraId="6FE25760" w14:textId="0A20C9DE" w:rsidR="00941165" w:rsidRPr="00261A14" w:rsidRDefault="00645C44" w:rsidP="00B96025">
      <w:pPr>
        <w:pStyle w:val="a0"/>
        <w:numPr>
          <w:ilvl w:val="0"/>
          <w:numId w:val="2"/>
        </w:numPr>
        <w:ind w:hanging="11"/>
        <w:rPr>
          <w:sz w:val="28"/>
          <w:szCs w:val="28"/>
          <w:lang w:val="ru-RU"/>
        </w:rPr>
      </w:pPr>
      <w:r w:rsidRPr="00261A14">
        <w:rPr>
          <w:sz w:val="28"/>
          <w:szCs w:val="28"/>
          <w:lang w:val="ru-RU"/>
        </w:rPr>
        <w:t>а</w:t>
      </w:r>
      <w:r w:rsidR="00941165" w:rsidRPr="00261A14">
        <w:rPr>
          <w:sz w:val="28"/>
          <w:szCs w:val="28"/>
          <w:lang w:val="ru-RU"/>
        </w:rPr>
        <w:t>втомобильн</w:t>
      </w:r>
      <w:r w:rsidR="00FD20CF" w:rsidRPr="00261A14">
        <w:rPr>
          <w:sz w:val="28"/>
          <w:szCs w:val="28"/>
          <w:lang w:val="ru-RU"/>
        </w:rPr>
        <w:t>ая</w:t>
      </w:r>
      <w:r w:rsidR="00941165" w:rsidRPr="00261A14">
        <w:rPr>
          <w:sz w:val="28"/>
          <w:szCs w:val="28"/>
          <w:lang w:val="ru-RU"/>
        </w:rPr>
        <w:t xml:space="preserve"> дорог</w:t>
      </w:r>
      <w:r w:rsidR="00FD20CF" w:rsidRPr="00261A14">
        <w:rPr>
          <w:sz w:val="28"/>
          <w:szCs w:val="28"/>
          <w:lang w:val="ru-RU"/>
        </w:rPr>
        <w:t>а</w:t>
      </w:r>
      <w:r w:rsidR="00941165" w:rsidRPr="00261A14">
        <w:rPr>
          <w:sz w:val="28"/>
          <w:szCs w:val="28"/>
          <w:lang w:val="ru-RU"/>
        </w:rPr>
        <w:t xml:space="preserve"> М-3 «Украина»</w:t>
      </w:r>
      <w:r w:rsidR="00261A14">
        <w:rPr>
          <w:sz w:val="28"/>
          <w:szCs w:val="28"/>
          <w:lang w:val="ru-RU"/>
        </w:rPr>
        <w:t xml:space="preserve"> (на участке в границах МО «Город Балабаново»)</w:t>
      </w:r>
      <w:r w:rsidRPr="00261A14">
        <w:rPr>
          <w:sz w:val="28"/>
          <w:szCs w:val="28"/>
          <w:lang w:val="ru-RU"/>
        </w:rPr>
        <w:t>.</w:t>
      </w:r>
    </w:p>
    <w:p w14:paraId="3602BAFC" w14:textId="431A57C6" w:rsidR="00CC732F" w:rsidRPr="00441EC4" w:rsidRDefault="005461E8" w:rsidP="00B96025">
      <w:pPr>
        <w:pStyle w:val="a0"/>
        <w:rPr>
          <w:sz w:val="28"/>
          <w:szCs w:val="28"/>
          <w:lang w:val="ru-RU"/>
        </w:rPr>
      </w:pPr>
      <w:r w:rsidRPr="00441EC4">
        <w:rPr>
          <w:sz w:val="28"/>
          <w:szCs w:val="28"/>
          <w:lang w:val="ru-RU"/>
        </w:rPr>
        <w:t xml:space="preserve">Кроме того, на территорию </w:t>
      </w:r>
      <w:r w:rsidR="0099380C" w:rsidRPr="00441EC4">
        <w:rPr>
          <w:sz w:val="28"/>
          <w:szCs w:val="28"/>
          <w:lang w:val="ru-RU"/>
        </w:rPr>
        <w:t>МО «</w:t>
      </w:r>
      <w:r w:rsidR="00E02B74" w:rsidRPr="00441EC4">
        <w:rPr>
          <w:sz w:val="28"/>
          <w:szCs w:val="28"/>
          <w:lang w:val="ru-RU"/>
        </w:rPr>
        <w:t>Город Балабаново</w:t>
      </w:r>
      <w:r w:rsidR="0099380C" w:rsidRPr="00441EC4">
        <w:rPr>
          <w:sz w:val="28"/>
          <w:szCs w:val="28"/>
          <w:lang w:val="ru-RU"/>
        </w:rPr>
        <w:t>»</w:t>
      </w:r>
      <w:r w:rsidR="00E51BE4" w:rsidRPr="00441EC4">
        <w:rPr>
          <w:sz w:val="28"/>
          <w:szCs w:val="28"/>
          <w:lang w:val="ru-RU"/>
        </w:rPr>
        <w:t xml:space="preserve"> </w:t>
      </w:r>
      <w:r w:rsidRPr="00441EC4">
        <w:rPr>
          <w:sz w:val="28"/>
          <w:szCs w:val="28"/>
          <w:lang w:val="ru-RU"/>
        </w:rPr>
        <w:t xml:space="preserve">распространяется действие документов территориального планирования </w:t>
      </w:r>
      <w:r w:rsidR="00C4014C" w:rsidRPr="00441EC4">
        <w:rPr>
          <w:sz w:val="28"/>
          <w:szCs w:val="28"/>
          <w:lang w:val="ru-RU"/>
        </w:rPr>
        <w:t>Калужской</w:t>
      </w:r>
      <w:r w:rsidR="007E2587" w:rsidRPr="00441EC4">
        <w:rPr>
          <w:sz w:val="28"/>
          <w:szCs w:val="28"/>
          <w:lang w:val="ru-RU"/>
        </w:rPr>
        <w:t xml:space="preserve"> области</w:t>
      </w:r>
      <w:r w:rsidRPr="00441EC4">
        <w:rPr>
          <w:sz w:val="28"/>
          <w:szCs w:val="28"/>
          <w:lang w:val="ru-RU"/>
        </w:rPr>
        <w:t xml:space="preserve">: </w:t>
      </w:r>
    </w:p>
    <w:p w14:paraId="45739899" w14:textId="3769EF84" w:rsidR="005461E8" w:rsidRPr="00441EC4" w:rsidRDefault="00E97D86" w:rsidP="00B96025">
      <w:pPr>
        <w:pStyle w:val="a0"/>
        <w:numPr>
          <w:ilvl w:val="0"/>
          <w:numId w:val="2"/>
        </w:numPr>
        <w:ind w:hanging="11"/>
        <w:rPr>
          <w:sz w:val="28"/>
          <w:szCs w:val="28"/>
          <w:lang w:val="ru-RU"/>
        </w:rPr>
      </w:pPr>
      <w:r w:rsidRPr="00441EC4">
        <w:rPr>
          <w:sz w:val="28"/>
          <w:szCs w:val="28"/>
          <w:lang w:val="ru-RU"/>
        </w:rPr>
        <w:t xml:space="preserve">Схема территориального планирования </w:t>
      </w:r>
      <w:r w:rsidR="00C4014C" w:rsidRPr="00441EC4">
        <w:rPr>
          <w:sz w:val="28"/>
          <w:szCs w:val="28"/>
          <w:lang w:val="ru-RU"/>
        </w:rPr>
        <w:t>Калужской</w:t>
      </w:r>
      <w:r w:rsidR="007E2587" w:rsidRPr="00441EC4">
        <w:rPr>
          <w:sz w:val="28"/>
          <w:szCs w:val="28"/>
          <w:lang w:val="ru-RU"/>
        </w:rPr>
        <w:t xml:space="preserve"> области</w:t>
      </w:r>
      <w:r w:rsidRPr="00441EC4">
        <w:rPr>
          <w:sz w:val="28"/>
          <w:szCs w:val="28"/>
          <w:lang w:val="ru-RU"/>
        </w:rPr>
        <w:t xml:space="preserve">, утвержденная Постановлением </w:t>
      </w:r>
      <w:r w:rsidR="00E51BE4" w:rsidRPr="00441EC4">
        <w:rPr>
          <w:sz w:val="28"/>
          <w:szCs w:val="28"/>
          <w:lang w:val="ru-RU"/>
        </w:rPr>
        <w:t>правительства</w:t>
      </w:r>
      <w:r w:rsidRPr="00441EC4">
        <w:rPr>
          <w:sz w:val="28"/>
          <w:szCs w:val="28"/>
          <w:lang w:val="ru-RU"/>
        </w:rPr>
        <w:t xml:space="preserve"> </w:t>
      </w:r>
      <w:r w:rsidR="00C4014C" w:rsidRPr="00441EC4">
        <w:rPr>
          <w:sz w:val="28"/>
          <w:szCs w:val="28"/>
          <w:lang w:val="ru-RU"/>
        </w:rPr>
        <w:t>Калужской</w:t>
      </w:r>
      <w:r w:rsidR="007E2587" w:rsidRPr="00441EC4">
        <w:rPr>
          <w:sz w:val="28"/>
          <w:szCs w:val="28"/>
          <w:lang w:val="ru-RU"/>
        </w:rPr>
        <w:t xml:space="preserve"> области</w:t>
      </w:r>
      <w:r w:rsidR="002050D3" w:rsidRPr="00441EC4">
        <w:rPr>
          <w:sz w:val="28"/>
          <w:szCs w:val="28"/>
          <w:lang w:val="ru-RU"/>
        </w:rPr>
        <w:t xml:space="preserve"> от 27.01.2015</w:t>
      </w:r>
      <w:r w:rsidRPr="00441EC4">
        <w:rPr>
          <w:sz w:val="28"/>
          <w:szCs w:val="28"/>
          <w:lang w:val="ru-RU"/>
        </w:rPr>
        <w:t xml:space="preserve"> № </w:t>
      </w:r>
      <w:r w:rsidR="002050D3" w:rsidRPr="00441EC4">
        <w:rPr>
          <w:sz w:val="28"/>
          <w:szCs w:val="28"/>
          <w:lang w:val="ru-RU"/>
        </w:rPr>
        <w:t>791</w:t>
      </w:r>
      <w:r w:rsidR="002D64CD" w:rsidRPr="00441EC4">
        <w:rPr>
          <w:sz w:val="28"/>
          <w:szCs w:val="28"/>
          <w:lang w:val="ru-RU"/>
        </w:rPr>
        <w:t>.</w:t>
      </w:r>
    </w:p>
    <w:p w14:paraId="133ACE78" w14:textId="228A892C" w:rsidR="001616A9" w:rsidRDefault="005461E8" w:rsidP="00B96025">
      <w:pPr>
        <w:pStyle w:val="a0"/>
        <w:rPr>
          <w:sz w:val="28"/>
          <w:szCs w:val="28"/>
          <w:lang w:val="ru-RU"/>
        </w:rPr>
      </w:pPr>
      <w:r w:rsidRPr="00441EC4">
        <w:rPr>
          <w:sz w:val="28"/>
          <w:szCs w:val="28"/>
          <w:lang w:val="ru-RU"/>
        </w:rPr>
        <w:t xml:space="preserve">В соответствии со </w:t>
      </w:r>
      <w:r w:rsidR="00125694" w:rsidRPr="00441EC4">
        <w:rPr>
          <w:sz w:val="28"/>
          <w:szCs w:val="28"/>
          <w:lang w:val="ru-RU"/>
        </w:rPr>
        <w:t>с</w:t>
      </w:r>
      <w:r w:rsidRPr="00441EC4">
        <w:rPr>
          <w:sz w:val="28"/>
          <w:szCs w:val="28"/>
          <w:lang w:val="ru-RU"/>
        </w:rPr>
        <w:t xml:space="preserve">хемой территориального планирования </w:t>
      </w:r>
      <w:r w:rsidR="00C4014C" w:rsidRPr="00441EC4">
        <w:rPr>
          <w:sz w:val="28"/>
          <w:szCs w:val="28"/>
          <w:lang w:val="ru-RU"/>
        </w:rPr>
        <w:t>Калужской</w:t>
      </w:r>
      <w:r w:rsidR="007E2587" w:rsidRPr="00441EC4">
        <w:rPr>
          <w:sz w:val="28"/>
          <w:szCs w:val="28"/>
          <w:lang w:val="ru-RU"/>
        </w:rPr>
        <w:t xml:space="preserve"> области</w:t>
      </w:r>
      <w:r w:rsidRPr="00441EC4">
        <w:rPr>
          <w:sz w:val="28"/>
          <w:szCs w:val="28"/>
          <w:lang w:val="ru-RU"/>
        </w:rPr>
        <w:t xml:space="preserve"> на территории </w:t>
      </w:r>
      <w:r w:rsidR="0099380C" w:rsidRPr="00441EC4">
        <w:rPr>
          <w:sz w:val="28"/>
          <w:szCs w:val="28"/>
          <w:lang w:val="ru-RU"/>
        </w:rPr>
        <w:t>МО «</w:t>
      </w:r>
      <w:r w:rsidR="00E02B74" w:rsidRPr="00441EC4">
        <w:rPr>
          <w:sz w:val="28"/>
          <w:szCs w:val="28"/>
          <w:lang w:val="ru-RU"/>
        </w:rPr>
        <w:t>Город Балабаново</w:t>
      </w:r>
      <w:r w:rsidR="0099380C" w:rsidRPr="00441EC4">
        <w:rPr>
          <w:sz w:val="28"/>
          <w:szCs w:val="28"/>
          <w:lang w:val="ru-RU"/>
        </w:rPr>
        <w:t>»</w:t>
      </w:r>
      <w:r w:rsidR="002050D3" w:rsidRPr="00441EC4">
        <w:rPr>
          <w:sz w:val="28"/>
          <w:szCs w:val="28"/>
          <w:lang w:val="ru-RU"/>
        </w:rPr>
        <w:t xml:space="preserve"> </w:t>
      </w:r>
      <w:r w:rsidR="00096D87" w:rsidRPr="00441EC4">
        <w:rPr>
          <w:sz w:val="28"/>
          <w:szCs w:val="28"/>
          <w:lang w:val="ru-RU"/>
        </w:rPr>
        <w:t>зап</w:t>
      </w:r>
      <w:r w:rsidR="00941165" w:rsidRPr="00441EC4">
        <w:rPr>
          <w:sz w:val="28"/>
          <w:szCs w:val="28"/>
          <w:lang w:val="ru-RU"/>
        </w:rPr>
        <w:t>ланирована</w:t>
      </w:r>
      <w:r w:rsidRPr="00441EC4">
        <w:rPr>
          <w:sz w:val="28"/>
          <w:szCs w:val="28"/>
          <w:lang w:val="ru-RU"/>
        </w:rPr>
        <w:t xml:space="preserve"> </w:t>
      </w:r>
      <w:r w:rsidR="00941165" w:rsidRPr="00441EC4">
        <w:rPr>
          <w:sz w:val="28"/>
          <w:szCs w:val="28"/>
          <w:lang w:val="ru-RU"/>
        </w:rPr>
        <w:t xml:space="preserve">реконструкция </w:t>
      </w:r>
      <w:r w:rsidR="00FE1FCC" w:rsidRPr="00441EC4">
        <w:rPr>
          <w:sz w:val="28"/>
          <w:szCs w:val="28"/>
          <w:lang w:val="ru-RU"/>
        </w:rPr>
        <w:t>объект</w:t>
      </w:r>
      <w:r w:rsidR="006E30F1" w:rsidRPr="00441EC4">
        <w:rPr>
          <w:sz w:val="28"/>
          <w:szCs w:val="28"/>
          <w:lang w:val="ru-RU"/>
        </w:rPr>
        <w:t>ов</w:t>
      </w:r>
      <w:r w:rsidR="00FE1F9F" w:rsidRPr="00441EC4">
        <w:rPr>
          <w:sz w:val="28"/>
          <w:szCs w:val="28"/>
          <w:lang w:val="ru-RU"/>
        </w:rPr>
        <w:t xml:space="preserve"> регионального </w:t>
      </w:r>
      <w:r w:rsidR="00087AD4">
        <w:rPr>
          <w:sz w:val="28"/>
          <w:szCs w:val="28"/>
          <w:lang w:val="ru-RU"/>
        </w:rPr>
        <w:t xml:space="preserve">или межмуниципального </w:t>
      </w:r>
      <w:r w:rsidR="00FE1F9F" w:rsidRPr="00441EC4">
        <w:rPr>
          <w:sz w:val="28"/>
          <w:szCs w:val="28"/>
          <w:lang w:val="ru-RU"/>
        </w:rPr>
        <w:t>значения</w:t>
      </w:r>
      <w:r w:rsidR="00645C44">
        <w:rPr>
          <w:sz w:val="28"/>
          <w:szCs w:val="28"/>
          <w:lang w:val="ru-RU"/>
        </w:rPr>
        <w:t>:</w:t>
      </w:r>
    </w:p>
    <w:p w14:paraId="177E5A04" w14:textId="0CF3CA70" w:rsidR="00645C44" w:rsidRPr="00441EC4" w:rsidRDefault="00645C44" w:rsidP="00261A14">
      <w:pPr>
        <w:pStyle w:val="a0"/>
        <w:jc w:val="left"/>
        <w:rPr>
          <w:sz w:val="28"/>
          <w:szCs w:val="28"/>
          <w:lang w:val="ru-RU"/>
        </w:rPr>
        <w:sectPr w:rsidR="00645C44" w:rsidRPr="00441EC4" w:rsidSect="003F2732">
          <w:pgSz w:w="11906" w:h="16838"/>
          <w:pgMar w:top="1701" w:right="851" w:bottom="1134" w:left="1701" w:header="680" w:footer="1077" w:gutter="0"/>
          <w:pgBorders>
            <w:top w:val="thinThickSmallGap" w:sz="18" w:space="8" w:color="auto"/>
            <w:left w:val="thinThickSmallGap" w:sz="18" w:space="8" w:color="auto"/>
            <w:bottom w:val="thickThinSmallGap" w:sz="18" w:space="8" w:color="auto"/>
            <w:right w:val="thickThinSmallGap" w:sz="18" w:space="8" w:color="auto"/>
          </w:pgBorders>
          <w:cols w:space="708"/>
          <w:docGrid w:linePitch="360"/>
        </w:sectPr>
      </w:pPr>
      <w:r w:rsidRPr="00261A14">
        <w:rPr>
          <w:sz w:val="28"/>
          <w:szCs w:val="28"/>
          <w:lang w:val="ru-RU"/>
        </w:rPr>
        <w:t>- автомобильн</w:t>
      </w:r>
      <w:r w:rsidR="00FD20CF" w:rsidRPr="00261A14">
        <w:rPr>
          <w:sz w:val="28"/>
          <w:szCs w:val="28"/>
          <w:lang w:val="ru-RU"/>
        </w:rPr>
        <w:t>ая</w:t>
      </w:r>
      <w:r w:rsidRPr="00261A14">
        <w:rPr>
          <w:sz w:val="28"/>
          <w:szCs w:val="28"/>
          <w:lang w:val="ru-RU"/>
        </w:rPr>
        <w:t xml:space="preserve"> дорог</w:t>
      </w:r>
      <w:r w:rsidR="00FD20CF" w:rsidRPr="00261A14">
        <w:rPr>
          <w:sz w:val="28"/>
          <w:szCs w:val="28"/>
          <w:lang w:val="ru-RU"/>
        </w:rPr>
        <w:t>а</w:t>
      </w:r>
      <w:r w:rsidRPr="00261A14">
        <w:rPr>
          <w:sz w:val="28"/>
          <w:szCs w:val="28"/>
          <w:lang w:val="ru-RU"/>
        </w:rPr>
        <w:t xml:space="preserve"> А-108 «Московское большое кольцо»</w:t>
      </w:r>
      <w:r w:rsidR="00261A14">
        <w:rPr>
          <w:sz w:val="28"/>
          <w:szCs w:val="28"/>
          <w:lang w:val="ru-RU"/>
        </w:rPr>
        <w:t xml:space="preserve"> - Балабаново – М-3 «Украина» (на участке с </w:t>
      </w:r>
      <w:proofErr w:type="gramStart"/>
      <w:r w:rsidR="00261A14">
        <w:rPr>
          <w:sz w:val="28"/>
          <w:szCs w:val="28"/>
          <w:lang w:val="ru-RU"/>
        </w:rPr>
        <w:t>км</w:t>
      </w:r>
      <w:proofErr w:type="gramEnd"/>
      <w:r w:rsidR="00261A14">
        <w:rPr>
          <w:sz w:val="28"/>
          <w:szCs w:val="28"/>
          <w:lang w:val="ru-RU"/>
        </w:rPr>
        <w:t xml:space="preserve"> 4+785 по км 5+485)</w:t>
      </w:r>
      <w:r w:rsidR="00B96025">
        <w:rPr>
          <w:sz w:val="28"/>
          <w:szCs w:val="28"/>
          <w:lang w:val="ru-RU"/>
        </w:rPr>
        <w:t>.</w:t>
      </w:r>
      <w:r>
        <w:rPr>
          <w:sz w:val="28"/>
          <w:szCs w:val="28"/>
          <w:lang w:val="ru-RU"/>
        </w:rPr>
        <w:t xml:space="preserve"> </w:t>
      </w:r>
    </w:p>
    <w:p w14:paraId="10F4A49C" w14:textId="6AD1F1EC" w:rsidR="001616A9" w:rsidRPr="00441EC4" w:rsidRDefault="001616A9" w:rsidP="001616A9">
      <w:pPr>
        <w:pStyle w:val="a0"/>
        <w:rPr>
          <w:lang w:val="ru-RU"/>
        </w:rPr>
      </w:pPr>
    </w:p>
    <w:p w14:paraId="7F3B9483" w14:textId="77777777" w:rsidR="001616A9" w:rsidRPr="00441EC4" w:rsidRDefault="001616A9" w:rsidP="001616A9">
      <w:pPr>
        <w:pStyle w:val="a0"/>
        <w:spacing w:before="120"/>
        <w:jc w:val="right"/>
        <w:rPr>
          <w:b/>
          <w:i/>
          <w:lang w:val="ru-RU"/>
        </w:rPr>
      </w:pPr>
      <w:r w:rsidRPr="00441EC4">
        <w:rPr>
          <w:b/>
          <w:i/>
          <w:lang w:val="ru-RU"/>
        </w:rPr>
        <w:t>Таблица 4.1</w:t>
      </w:r>
    </w:p>
    <w:p w14:paraId="2BBD522A" w14:textId="77777777" w:rsidR="001616A9" w:rsidRPr="00441EC4" w:rsidRDefault="001616A9" w:rsidP="001616A9">
      <w:pPr>
        <w:keepNext/>
        <w:suppressAutoHyphens/>
        <w:spacing w:after="120"/>
        <w:jc w:val="center"/>
        <w:rPr>
          <w:b/>
          <w:i/>
          <w:lang w:eastAsia="ar-SA" w:bidi="en-US"/>
        </w:rPr>
      </w:pPr>
      <w:r w:rsidRPr="00441EC4">
        <w:rPr>
          <w:b/>
          <w:i/>
          <w:lang w:eastAsia="ar-SA" w:bidi="en-US"/>
        </w:rPr>
        <w:t>Сведения о планируемых для размещения на территории поселения объектах федерального и регионального значения</w:t>
      </w:r>
    </w:p>
    <w:tbl>
      <w:tblPr>
        <w:tblStyle w:val="ad"/>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814"/>
        <w:gridCol w:w="1027"/>
        <w:gridCol w:w="1552"/>
        <w:gridCol w:w="1113"/>
        <w:gridCol w:w="1755"/>
        <w:gridCol w:w="1853"/>
        <w:gridCol w:w="1285"/>
        <w:gridCol w:w="1426"/>
        <w:gridCol w:w="1853"/>
        <w:gridCol w:w="1381"/>
      </w:tblGrid>
      <w:tr w:rsidR="008159DE" w:rsidRPr="00441EC4" w14:paraId="064F42D6" w14:textId="77777777" w:rsidTr="008159DE">
        <w:trPr>
          <w:cantSplit/>
          <w:tblHeader/>
        </w:trPr>
        <w:tc>
          <w:tcPr>
            <w:tcW w:w="289" w:type="pct"/>
            <w:shd w:val="clear" w:color="auto" w:fill="D9D9D9" w:themeFill="background1" w:themeFillShade="D9"/>
          </w:tcPr>
          <w:p w14:paraId="1905D061" w14:textId="77777777" w:rsidR="001616A9" w:rsidRPr="00441EC4" w:rsidRDefault="001616A9" w:rsidP="008D1E16">
            <w:pPr>
              <w:pStyle w:val="a0"/>
              <w:keepNext/>
              <w:ind w:firstLine="0"/>
              <w:jc w:val="center"/>
              <w:rPr>
                <w:b/>
                <w:i/>
                <w:sz w:val="20"/>
                <w:szCs w:val="20"/>
                <w:lang w:val="ru-RU"/>
              </w:rPr>
            </w:pPr>
            <w:r w:rsidRPr="00441EC4">
              <w:rPr>
                <w:b/>
                <w:i/>
                <w:sz w:val="20"/>
                <w:szCs w:val="20"/>
                <w:lang w:val="ru-RU"/>
              </w:rPr>
              <w:t>Номер объекта</w:t>
            </w:r>
          </w:p>
        </w:tc>
        <w:tc>
          <w:tcPr>
            <w:tcW w:w="365" w:type="pct"/>
            <w:shd w:val="clear" w:color="auto" w:fill="D9D9D9" w:themeFill="background1" w:themeFillShade="D9"/>
          </w:tcPr>
          <w:p w14:paraId="0F17D8C8" w14:textId="77777777" w:rsidR="001616A9" w:rsidRPr="00441EC4" w:rsidRDefault="001616A9" w:rsidP="008D1E16">
            <w:pPr>
              <w:pStyle w:val="a0"/>
              <w:keepNext/>
              <w:ind w:firstLine="0"/>
              <w:jc w:val="center"/>
              <w:rPr>
                <w:b/>
                <w:i/>
                <w:sz w:val="20"/>
                <w:szCs w:val="20"/>
                <w:lang w:val="ru-RU"/>
              </w:rPr>
            </w:pPr>
            <w:r w:rsidRPr="00441EC4">
              <w:rPr>
                <w:b/>
                <w:i/>
                <w:sz w:val="20"/>
                <w:szCs w:val="20"/>
                <w:lang w:val="ru-RU"/>
              </w:rPr>
              <w:t>Код объекта</w:t>
            </w:r>
          </w:p>
        </w:tc>
        <w:tc>
          <w:tcPr>
            <w:tcW w:w="552" w:type="pct"/>
            <w:shd w:val="clear" w:color="auto" w:fill="D9D9D9" w:themeFill="background1" w:themeFillShade="D9"/>
          </w:tcPr>
          <w:p w14:paraId="20E42555" w14:textId="77777777" w:rsidR="001616A9" w:rsidRPr="00441EC4" w:rsidRDefault="001616A9" w:rsidP="008D1E16">
            <w:pPr>
              <w:pStyle w:val="a0"/>
              <w:keepNext/>
              <w:ind w:firstLine="0"/>
              <w:jc w:val="center"/>
              <w:rPr>
                <w:b/>
                <w:i/>
                <w:sz w:val="20"/>
                <w:szCs w:val="20"/>
                <w:lang w:val="ru-RU"/>
              </w:rPr>
            </w:pPr>
            <w:r w:rsidRPr="00441EC4">
              <w:rPr>
                <w:b/>
                <w:i/>
                <w:sz w:val="20"/>
                <w:szCs w:val="20"/>
                <w:lang w:val="ru-RU"/>
              </w:rPr>
              <w:t>Вид объекта</w:t>
            </w:r>
          </w:p>
        </w:tc>
        <w:tc>
          <w:tcPr>
            <w:tcW w:w="396" w:type="pct"/>
            <w:shd w:val="clear" w:color="auto" w:fill="D9D9D9" w:themeFill="background1" w:themeFillShade="D9"/>
          </w:tcPr>
          <w:p w14:paraId="6B78FBF4" w14:textId="77777777" w:rsidR="001616A9" w:rsidRPr="00441EC4" w:rsidRDefault="001616A9" w:rsidP="008D1E16">
            <w:pPr>
              <w:pStyle w:val="a0"/>
              <w:keepNext/>
              <w:ind w:firstLine="0"/>
              <w:jc w:val="center"/>
              <w:rPr>
                <w:b/>
                <w:i/>
                <w:sz w:val="20"/>
                <w:szCs w:val="20"/>
                <w:lang w:val="ru-RU"/>
              </w:rPr>
            </w:pPr>
            <w:r w:rsidRPr="00441EC4">
              <w:rPr>
                <w:b/>
                <w:i/>
                <w:sz w:val="20"/>
                <w:szCs w:val="20"/>
                <w:lang w:val="ru-RU"/>
              </w:rPr>
              <w:t>Назначение объекта</w:t>
            </w:r>
          </w:p>
        </w:tc>
        <w:tc>
          <w:tcPr>
            <w:tcW w:w="624" w:type="pct"/>
            <w:shd w:val="clear" w:color="auto" w:fill="D9D9D9" w:themeFill="background1" w:themeFillShade="D9"/>
          </w:tcPr>
          <w:p w14:paraId="1B66A3D3" w14:textId="77777777" w:rsidR="001616A9" w:rsidRPr="00441EC4" w:rsidRDefault="001616A9" w:rsidP="008D1E16">
            <w:pPr>
              <w:pStyle w:val="a0"/>
              <w:keepNext/>
              <w:ind w:firstLine="0"/>
              <w:jc w:val="center"/>
              <w:rPr>
                <w:b/>
                <w:i/>
                <w:sz w:val="20"/>
                <w:szCs w:val="20"/>
                <w:lang w:val="ru-RU"/>
              </w:rPr>
            </w:pPr>
            <w:r w:rsidRPr="00441EC4">
              <w:rPr>
                <w:b/>
                <w:i/>
                <w:sz w:val="20"/>
                <w:szCs w:val="20"/>
                <w:lang w:val="ru-RU"/>
              </w:rPr>
              <w:t>Наименование объекта</w:t>
            </w:r>
          </w:p>
        </w:tc>
        <w:tc>
          <w:tcPr>
            <w:tcW w:w="659" w:type="pct"/>
            <w:shd w:val="clear" w:color="auto" w:fill="D9D9D9" w:themeFill="background1" w:themeFillShade="D9"/>
          </w:tcPr>
          <w:p w14:paraId="4BA78395" w14:textId="77777777" w:rsidR="001616A9" w:rsidRPr="00441EC4" w:rsidRDefault="001616A9" w:rsidP="008D1E16">
            <w:pPr>
              <w:pStyle w:val="a0"/>
              <w:keepNext/>
              <w:ind w:firstLine="0"/>
              <w:jc w:val="center"/>
              <w:rPr>
                <w:b/>
                <w:i/>
                <w:sz w:val="20"/>
                <w:szCs w:val="20"/>
                <w:lang w:val="ru-RU"/>
              </w:rPr>
            </w:pPr>
            <w:r w:rsidRPr="00441EC4">
              <w:rPr>
                <w:b/>
                <w:i/>
                <w:sz w:val="20"/>
                <w:szCs w:val="20"/>
                <w:lang w:val="ru-RU"/>
              </w:rPr>
              <w:t>Основные характеристики объекта</w:t>
            </w:r>
          </w:p>
        </w:tc>
        <w:tc>
          <w:tcPr>
            <w:tcW w:w="457" w:type="pct"/>
            <w:shd w:val="clear" w:color="auto" w:fill="D9D9D9" w:themeFill="background1" w:themeFillShade="D9"/>
          </w:tcPr>
          <w:p w14:paraId="746FD23A" w14:textId="77777777" w:rsidR="001616A9" w:rsidRPr="00441EC4" w:rsidRDefault="001616A9" w:rsidP="008D1E16">
            <w:pPr>
              <w:pStyle w:val="a0"/>
              <w:keepNext/>
              <w:ind w:firstLine="0"/>
              <w:jc w:val="center"/>
              <w:rPr>
                <w:b/>
                <w:i/>
                <w:sz w:val="20"/>
                <w:szCs w:val="20"/>
                <w:lang w:val="ru-RU"/>
              </w:rPr>
            </w:pPr>
            <w:r w:rsidRPr="00441EC4">
              <w:rPr>
                <w:b/>
                <w:i/>
                <w:sz w:val="20"/>
                <w:szCs w:val="20"/>
                <w:lang w:val="ru-RU"/>
              </w:rPr>
              <w:t>Местоположение</w:t>
            </w:r>
          </w:p>
        </w:tc>
        <w:tc>
          <w:tcPr>
            <w:tcW w:w="507" w:type="pct"/>
            <w:shd w:val="clear" w:color="auto" w:fill="D9D9D9" w:themeFill="background1" w:themeFillShade="D9"/>
          </w:tcPr>
          <w:p w14:paraId="00E0F8E1" w14:textId="77777777" w:rsidR="001616A9" w:rsidRPr="00441EC4" w:rsidRDefault="001616A9" w:rsidP="008D1E16">
            <w:pPr>
              <w:pStyle w:val="a0"/>
              <w:keepNext/>
              <w:ind w:firstLine="0"/>
              <w:jc w:val="center"/>
              <w:rPr>
                <w:b/>
                <w:i/>
                <w:sz w:val="20"/>
                <w:szCs w:val="20"/>
                <w:lang w:val="ru-RU"/>
              </w:rPr>
            </w:pPr>
            <w:r w:rsidRPr="00441EC4">
              <w:rPr>
                <w:b/>
                <w:i/>
                <w:sz w:val="20"/>
                <w:szCs w:val="20"/>
                <w:lang w:val="ru-RU"/>
              </w:rPr>
              <w:t>Планируемые мероприятия по объекту</w:t>
            </w:r>
          </w:p>
        </w:tc>
        <w:tc>
          <w:tcPr>
            <w:tcW w:w="659" w:type="pct"/>
            <w:shd w:val="clear" w:color="auto" w:fill="D9D9D9" w:themeFill="background1" w:themeFillShade="D9"/>
          </w:tcPr>
          <w:p w14:paraId="51B88250" w14:textId="77777777" w:rsidR="001616A9" w:rsidRPr="00441EC4" w:rsidRDefault="001616A9" w:rsidP="008D1E16">
            <w:pPr>
              <w:pStyle w:val="a0"/>
              <w:keepNext/>
              <w:ind w:firstLine="0"/>
              <w:jc w:val="center"/>
              <w:rPr>
                <w:b/>
                <w:i/>
                <w:sz w:val="20"/>
                <w:szCs w:val="20"/>
                <w:lang w:val="ru-RU"/>
              </w:rPr>
            </w:pPr>
            <w:r w:rsidRPr="00441EC4">
              <w:rPr>
                <w:b/>
                <w:i/>
                <w:sz w:val="20"/>
                <w:szCs w:val="20"/>
                <w:lang w:val="ru-RU"/>
              </w:rPr>
              <w:t>Характеристика зон с особыми условиями использования территории</w:t>
            </w:r>
          </w:p>
        </w:tc>
        <w:tc>
          <w:tcPr>
            <w:tcW w:w="491" w:type="pct"/>
            <w:shd w:val="clear" w:color="auto" w:fill="D9D9D9" w:themeFill="background1" w:themeFillShade="D9"/>
          </w:tcPr>
          <w:p w14:paraId="2E6C2835" w14:textId="77777777" w:rsidR="001616A9" w:rsidRPr="00441EC4" w:rsidRDefault="001616A9" w:rsidP="008D1E16">
            <w:pPr>
              <w:pStyle w:val="a0"/>
              <w:keepNext/>
              <w:ind w:firstLine="0"/>
              <w:jc w:val="center"/>
              <w:rPr>
                <w:b/>
                <w:i/>
                <w:sz w:val="20"/>
                <w:szCs w:val="20"/>
                <w:lang w:val="ru-RU"/>
              </w:rPr>
            </w:pPr>
            <w:r w:rsidRPr="00441EC4">
              <w:rPr>
                <w:b/>
                <w:i/>
                <w:sz w:val="20"/>
                <w:szCs w:val="20"/>
                <w:lang w:val="ru-RU"/>
              </w:rPr>
              <w:t>Реквизиты документов территориального планирования</w:t>
            </w:r>
          </w:p>
        </w:tc>
      </w:tr>
      <w:tr w:rsidR="008159DE" w:rsidRPr="00441EC4" w14:paraId="10F32D61" w14:textId="77777777" w:rsidTr="008159DE">
        <w:trPr>
          <w:cantSplit/>
          <w:tblHeader/>
        </w:trPr>
        <w:tc>
          <w:tcPr>
            <w:tcW w:w="289" w:type="pct"/>
            <w:shd w:val="clear" w:color="auto" w:fill="F2F2F2" w:themeFill="background1" w:themeFillShade="F2"/>
          </w:tcPr>
          <w:p w14:paraId="29C3CD75" w14:textId="77777777" w:rsidR="008159DE" w:rsidRPr="00441EC4" w:rsidRDefault="008159DE" w:rsidP="008159DE">
            <w:pPr>
              <w:pStyle w:val="a0"/>
              <w:keepNext/>
              <w:numPr>
                <w:ilvl w:val="0"/>
                <w:numId w:val="23"/>
              </w:numPr>
              <w:jc w:val="center"/>
              <w:rPr>
                <w:b/>
                <w:i/>
                <w:sz w:val="20"/>
                <w:szCs w:val="20"/>
                <w:lang w:val="ru-RU"/>
              </w:rPr>
            </w:pPr>
          </w:p>
        </w:tc>
        <w:tc>
          <w:tcPr>
            <w:tcW w:w="365" w:type="pct"/>
            <w:shd w:val="clear" w:color="auto" w:fill="auto"/>
          </w:tcPr>
          <w:p w14:paraId="57ADC071" w14:textId="4F4AA8AE" w:rsidR="008159DE" w:rsidRPr="00441EC4" w:rsidRDefault="008159DE" w:rsidP="008159DE">
            <w:pPr>
              <w:jc w:val="left"/>
              <w:rPr>
                <w:sz w:val="20"/>
                <w:szCs w:val="20"/>
                <w:lang w:val="en-US"/>
              </w:rPr>
            </w:pPr>
            <w:r w:rsidRPr="00441EC4">
              <w:rPr>
                <w:sz w:val="20"/>
                <w:szCs w:val="20"/>
                <w:lang w:val="en-US"/>
              </w:rPr>
              <w:t>602030301</w:t>
            </w:r>
          </w:p>
        </w:tc>
        <w:tc>
          <w:tcPr>
            <w:tcW w:w="552" w:type="pct"/>
            <w:shd w:val="clear" w:color="auto" w:fill="auto"/>
          </w:tcPr>
          <w:p w14:paraId="3FBC9F12" w14:textId="23D11470" w:rsidR="008159DE" w:rsidRPr="00441EC4" w:rsidRDefault="008159DE" w:rsidP="008159DE">
            <w:pPr>
              <w:jc w:val="left"/>
              <w:rPr>
                <w:sz w:val="20"/>
                <w:szCs w:val="20"/>
                <w:lang w:val="en-US"/>
              </w:rPr>
            </w:pPr>
            <w:r w:rsidRPr="00441EC4">
              <w:rPr>
                <w:sz w:val="20"/>
                <w:szCs w:val="20"/>
              </w:rPr>
              <w:t>Автомобильные дороги федерального значения</w:t>
            </w:r>
          </w:p>
        </w:tc>
        <w:tc>
          <w:tcPr>
            <w:tcW w:w="396" w:type="pct"/>
            <w:shd w:val="clear" w:color="auto" w:fill="auto"/>
          </w:tcPr>
          <w:p w14:paraId="422F3E38" w14:textId="3F98F4D7" w:rsidR="008159DE" w:rsidRPr="00441EC4" w:rsidRDefault="008159DE" w:rsidP="008159DE">
            <w:pPr>
              <w:pStyle w:val="a0"/>
              <w:keepNext/>
              <w:ind w:firstLine="0"/>
              <w:rPr>
                <w:sz w:val="20"/>
                <w:szCs w:val="20"/>
                <w:lang w:val="ru-RU" w:eastAsia="ru-RU" w:bidi="ar-SA"/>
              </w:rPr>
            </w:pPr>
            <w:proofErr w:type="spellStart"/>
            <w:r w:rsidRPr="00441EC4">
              <w:rPr>
                <w:sz w:val="20"/>
                <w:szCs w:val="20"/>
              </w:rPr>
              <w:t>Развитие</w:t>
            </w:r>
            <w:proofErr w:type="spellEnd"/>
            <w:r w:rsidRPr="00441EC4">
              <w:rPr>
                <w:sz w:val="20"/>
                <w:szCs w:val="20"/>
              </w:rPr>
              <w:t xml:space="preserve"> </w:t>
            </w:r>
            <w:r w:rsidRPr="00441EC4">
              <w:rPr>
                <w:sz w:val="20"/>
                <w:szCs w:val="20"/>
                <w:lang w:val="ru-RU"/>
              </w:rPr>
              <w:t>транспорта</w:t>
            </w:r>
          </w:p>
        </w:tc>
        <w:tc>
          <w:tcPr>
            <w:tcW w:w="624" w:type="pct"/>
            <w:shd w:val="clear" w:color="auto" w:fill="auto"/>
          </w:tcPr>
          <w:p w14:paraId="2972CB87" w14:textId="33AF4B88" w:rsidR="008159DE" w:rsidRPr="004B17BA" w:rsidRDefault="008159DE" w:rsidP="00D20E46">
            <w:pPr>
              <w:pStyle w:val="a0"/>
              <w:keepNext/>
              <w:ind w:firstLine="0"/>
              <w:jc w:val="left"/>
              <w:rPr>
                <w:sz w:val="20"/>
                <w:szCs w:val="20"/>
                <w:lang w:val="ru-RU" w:eastAsia="ru-RU" w:bidi="ar-SA"/>
              </w:rPr>
            </w:pPr>
            <w:r w:rsidRPr="004B17BA">
              <w:rPr>
                <w:sz w:val="20"/>
                <w:szCs w:val="20"/>
                <w:lang w:val="ru-RU"/>
              </w:rPr>
              <w:t xml:space="preserve">Автомобильная дорога М-3 «Украина» </w:t>
            </w:r>
          </w:p>
        </w:tc>
        <w:tc>
          <w:tcPr>
            <w:tcW w:w="659" w:type="pct"/>
            <w:shd w:val="clear" w:color="auto" w:fill="auto"/>
          </w:tcPr>
          <w:p w14:paraId="33F6C413" w14:textId="4A49B01D" w:rsidR="008159DE" w:rsidRPr="004B17BA" w:rsidRDefault="008159DE" w:rsidP="008159DE">
            <w:pPr>
              <w:autoSpaceDE w:val="0"/>
              <w:autoSpaceDN w:val="0"/>
              <w:adjustRightInd w:val="0"/>
              <w:jc w:val="left"/>
              <w:rPr>
                <w:sz w:val="20"/>
                <w:szCs w:val="20"/>
              </w:rPr>
            </w:pPr>
            <w:r w:rsidRPr="004B17BA">
              <w:rPr>
                <w:sz w:val="20"/>
                <w:szCs w:val="20"/>
              </w:rPr>
              <w:t>Устанавливаются техническим заданием</w:t>
            </w:r>
          </w:p>
        </w:tc>
        <w:tc>
          <w:tcPr>
            <w:tcW w:w="457" w:type="pct"/>
            <w:shd w:val="clear" w:color="auto" w:fill="auto"/>
          </w:tcPr>
          <w:p w14:paraId="3B92347D" w14:textId="77777777" w:rsidR="008159DE" w:rsidRPr="004B17BA" w:rsidRDefault="008159DE" w:rsidP="000B6342">
            <w:pPr>
              <w:autoSpaceDE w:val="0"/>
              <w:autoSpaceDN w:val="0"/>
              <w:adjustRightInd w:val="0"/>
              <w:jc w:val="left"/>
              <w:rPr>
                <w:sz w:val="20"/>
                <w:szCs w:val="20"/>
              </w:rPr>
            </w:pPr>
            <w:r w:rsidRPr="004B17BA">
              <w:rPr>
                <w:sz w:val="20"/>
                <w:szCs w:val="20"/>
              </w:rPr>
              <w:t>г. Балабаново</w:t>
            </w:r>
          </w:p>
          <w:p w14:paraId="78A37C63" w14:textId="72F47ABF" w:rsidR="00A609D9" w:rsidRPr="004B17BA" w:rsidRDefault="00A609D9" w:rsidP="000B6342">
            <w:pPr>
              <w:autoSpaceDE w:val="0"/>
              <w:autoSpaceDN w:val="0"/>
              <w:adjustRightInd w:val="0"/>
              <w:jc w:val="left"/>
              <w:rPr>
                <w:sz w:val="20"/>
                <w:szCs w:val="20"/>
              </w:rPr>
            </w:pPr>
            <w:r w:rsidRPr="004B17BA">
              <w:rPr>
                <w:sz w:val="20"/>
                <w:szCs w:val="20"/>
              </w:rPr>
              <w:t>(в границах МО)</w:t>
            </w:r>
          </w:p>
        </w:tc>
        <w:tc>
          <w:tcPr>
            <w:tcW w:w="507" w:type="pct"/>
            <w:shd w:val="clear" w:color="auto" w:fill="auto"/>
          </w:tcPr>
          <w:p w14:paraId="32E7D43B" w14:textId="06F2A06A" w:rsidR="008159DE" w:rsidRPr="00441EC4" w:rsidRDefault="008159DE" w:rsidP="000B6342">
            <w:pPr>
              <w:autoSpaceDE w:val="0"/>
              <w:autoSpaceDN w:val="0"/>
              <w:adjustRightInd w:val="0"/>
              <w:jc w:val="left"/>
              <w:rPr>
                <w:sz w:val="20"/>
                <w:szCs w:val="20"/>
              </w:rPr>
            </w:pPr>
            <w:proofErr w:type="gramStart"/>
            <w:r w:rsidRPr="00441EC4">
              <w:rPr>
                <w:sz w:val="20"/>
                <w:szCs w:val="20"/>
              </w:rPr>
              <w:t>Планируемый</w:t>
            </w:r>
            <w:proofErr w:type="gramEnd"/>
            <w:r w:rsidRPr="00441EC4">
              <w:rPr>
                <w:sz w:val="20"/>
                <w:szCs w:val="20"/>
              </w:rPr>
              <w:t xml:space="preserve"> к реконструкции</w:t>
            </w:r>
          </w:p>
        </w:tc>
        <w:tc>
          <w:tcPr>
            <w:tcW w:w="659" w:type="pct"/>
            <w:shd w:val="clear" w:color="auto" w:fill="auto"/>
          </w:tcPr>
          <w:p w14:paraId="02C5B56D" w14:textId="7FDB8ABC" w:rsidR="008159DE" w:rsidRPr="00441EC4" w:rsidRDefault="008159DE" w:rsidP="000B6342">
            <w:pPr>
              <w:autoSpaceDE w:val="0"/>
              <w:autoSpaceDN w:val="0"/>
              <w:adjustRightInd w:val="0"/>
              <w:jc w:val="left"/>
              <w:rPr>
                <w:sz w:val="20"/>
                <w:szCs w:val="20"/>
              </w:rPr>
            </w:pPr>
            <w:r w:rsidRPr="00441EC4">
              <w:rPr>
                <w:sz w:val="20"/>
                <w:szCs w:val="20"/>
              </w:rPr>
              <w:t>Не устанавливается</w:t>
            </w:r>
          </w:p>
        </w:tc>
        <w:tc>
          <w:tcPr>
            <w:tcW w:w="491" w:type="pct"/>
            <w:shd w:val="clear" w:color="auto" w:fill="auto"/>
          </w:tcPr>
          <w:p w14:paraId="75CDCFD7" w14:textId="3DCE7785" w:rsidR="008159DE" w:rsidRPr="00441EC4" w:rsidRDefault="008159DE" w:rsidP="008159DE">
            <w:pPr>
              <w:pStyle w:val="a0"/>
              <w:keepNext/>
              <w:ind w:firstLine="0"/>
              <w:jc w:val="center"/>
              <w:rPr>
                <w:sz w:val="20"/>
                <w:szCs w:val="20"/>
                <w:lang w:val="ru-RU"/>
              </w:rPr>
            </w:pPr>
            <w:r w:rsidRPr="00441EC4">
              <w:rPr>
                <w:sz w:val="20"/>
                <w:szCs w:val="20"/>
                <w:lang w:val="ru-RU"/>
              </w:rPr>
              <w:t>СТП</w:t>
            </w:r>
          </w:p>
          <w:p w14:paraId="73AB629E" w14:textId="77777777" w:rsidR="008159DE" w:rsidRPr="00441EC4" w:rsidRDefault="008159DE" w:rsidP="008159DE">
            <w:pPr>
              <w:pStyle w:val="a0"/>
              <w:keepNext/>
              <w:ind w:firstLine="0"/>
              <w:jc w:val="center"/>
              <w:rPr>
                <w:b/>
                <w:i/>
                <w:sz w:val="20"/>
                <w:szCs w:val="20"/>
                <w:lang w:val="ru-RU"/>
              </w:rPr>
            </w:pPr>
            <w:r w:rsidRPr="00441EC4">
              <w:rPr>
                <w:sz w:val="20"/>
                <w:szCs w:val="20"/>
                <w:lang w:val="ru-RU"/>
              </w:rPr>
              <w:t>Российской Федерации</w:t>
            </w:r>
          </w:p>
        </w:tc>
      </w:tr>
      <w:tr w:rsidR="008159DE" w:rsidRPr="00441EC4" w14:paraId="1057B7BE" w14:textId="77777777" w:rsidTr="008159DE">
        <w:trPr>
          <w:cantSplit/>
        </w:trPr>
        <w:tc>
          <w:tcPr>
            <w:tcW w:w="289" w:type="pct"/>
            <w:shd w:val="clear" w:color="auto" w:fill="F2F2F2" w:themeFill="background1" w:themeFillShade="F2"/>
          </w:tcPr>
          <w:p w14:paraId="5C209DF4" w14:textId="77777777" w:rsidR="008159DE" w:rsidRPr="00441EC4" w:rsidRDefault="008159DE" w:rsidP="008159DE">
            <w:pPr>
              <w:pStyle w:val="afff1"/>
              <w:numPr>
                <w:ilvl w:val="0"/>
                <w:numId w:val="23"/>
              </w:numPr>
              <w:jc w:val="center"/>
              <w:rPr>
                <w:sz w:val="20"/>
                <w:szCs w:val="20"/>
              </w:rPr>
            </w:pPr>
          </w:p>
        </w:tc>
        <w:tc>
          <w:tcPr>
            <w:tcW w:w="365" w:type="pct"/>
          </w:tcPr>
          <w:p w14:paraId="6A5890ED" w14:textId="584F9BAB" w:rsidR="008159DE" w:rsidRPr="00441EC4" w:rsidRDefault="008159DE" w:rsidP="008159DE">
            <w:pPr>
              <w:jc w:val="left"/>
              <w:rPr>
                <w:sz w:val="20"/>
                <w:szCs w:val="20"/>
                <w:lang w:val="en-US"/>
              </w:rPr>
            </w:pPr>
            <w:r w:rsidRPr="00441EC4">
              <w:rPr>
                <w:sz w:val="20"/>
                <w:szCs w:val="20"/>
                <w:lang w:val="en-US"/>
              </w:rPr>
              <w:t>602030302</w:t>
            </w:r>
          </w:p>
        </w:tc>
        <w:tc>
          <w:tcPr>
            <w:tcW w:w="552" w:type="pct"/>
          </w:tcPr>
          <w:p w14:paraId="62BCB487" w14:textId="4A76FFF4" w:rsidR="008159DE" w:rsidRPr="00441EC4" w:rsidRDefault="008159DE" w:rsidP="008159DE">
            <w:pPr>
              <w:jc w:val="left"/>
              <w:rPr>
                <w:sz w:val="20"/>
                <w:szCs w:val="20"/>
              </w:rPr>
            </w:pPr>
            <w:r w:rsidRPr="00441EC4">
              <w:rPr>
                <w:sz w:val="20"/>
                <w:szCs w:val="20"/>
              </w:rPr>
              <w:t>Автомобильные дороги регионального или межмуниципального значения</w:t>
            </w:r>
          </w:p>
        </w:tc>
        <w:tc>
          <w:tcPr>
            <w:tcW w:w="396" w:type="pct"/>
          </w:tcPr>
          <w:p w14:paraId="7C66967A" w14:textId="3BF51B53" w:rsidR="008159DE" w:rsidRPr="00441EC4" w:rsidRDefault="008159DE" w:rsidP="008159DE">
            <w:pPr>
              <w:jc w:val="left"/>
              <w:rPr>
                <w:sz w:val="20"/>
                <w:szCs w:val="20"/>
              </w:rPr>
            </w:pPr>
            <w:r w:rsidRPr="00441EC4">
              <w:rPr>
                <w:sz w:val="20"/>
                <w:szCs w:val="20"/>
              </w:rPr>
              <w:t>Развитие транспорта</w:t>
            </w:r>
          </w:p>
        </w:tc>
        <w:tc>
          <w:tcPr>
            <w:tcW w:w="624" w:type="pct"/>
          </w:tcPr>
          <w:p w14:paraId="06A7B4B2" w14:textId="4AE6888D" w:rsidR="008159DE" w:rsidRPr="004B17BA" w:rsidRDefault="00A609D9" w:rsidP="00D20E46">
            <w:pPr>
              <w:autoSpaceDE w:val="0"/>
              <w:autoSpaceDN w:val="0"/>
              <w:adjustRightInd w:val="0"/>
              <w:jc w:val="left"/>
              <w:rPr>
                <w:sz w:val="20"/>
                <w:szCs w:val="20"/>
              </w:rPr>
            </w:pPr>
            <w:r w:rsidRPr="004B17BA">
              <w:rPr>
                <w:sz w:val="20"/>
                <w:szCs w:val="20"/>
              </w:rPr>
              <w:t xml:space="preserve">Автомобильная дорога А-108 «Московское большое кольцо» </w:t>
            </w:r>
            <w:r w:rsidR="00D20E46" w:rsidRPr="004B17BA">
              <w:rPr>
                <w:sz w:val="20"/>
                <w:szCs w:val="20"/>
              </w:rPr>
              <w:t>- Балабанов</w:t>
            </w:r>
            <w:proofErr w:type="gramStart"/>
            <w:r w:rsidR="00D20E46" w:rsidRPr="004B17BA">
              <w:rPr>
                <w:sz w:val="20"/>
                <w:szCs w:val="20"/>
              </w:rPr>
              <w:t>о-</w:t>
            </w:r>
            <w:proofErr w:type="gramEnd"/>
            <w:r w:rsidR="00D20E46" w:rsidRPr="004B17BA">
              <w:rPr>
                <w:sz w:val="20"/>
                <w:szCs w:val="20"/>
              </w:rPr>
              <w:t xml:space="preserve"> М-3 «Украина»</w:t>
            </w:r>
          </w:p>
        </w:tc>
        <w:tc>
          <w:tcPr>
            <w:tcW w:w="659" w:type="pct"/>
          </w:tcPr>
          <w:p w14:paraId="6ACBB334" w14:textId="53DE9F13" w:rsidR="008159DE" w:rsidRPr="004B17BA" w:rsidRDefault="008159DE" w:rsidP="008159DE">
            <w:pPr>
              <w:autoSpaceDE w:val="0"/>
              <w:autoSpaceDN w:val="0"/>
              <w:adjustRightInd w:val="0"/>
              <w:jc w:val="left"/>
              <w:rPr>
                <w:sz w:val="20"/>
                <w:szCs w:val="20"/>
              </w:rPr>
            </w:pPr>
            <w:r w:rsidRPr="004B17BA">
              <w:rPr>
                <w:sz w:val="20"/>
                <w:szCs w:val="20"/>
              </w:rPr>
              <w:t>Устанавливаются техническим заданием</w:t>
            </w:r>
          </w:p>
        </w:tc>
        <w:tc>
          <w:tcPr>
            <w:tcW w:w="457" w:type="pct"/>
          </w:tcPr>
          <w:p w14:paraId="5052A5D9" w14:textId="3F9DCFDE" w:rsidR="008159DE" w:rsidRPr="004B17BA" w:rsidRDefault="008159DE" w:rsidP="00D20E46">
            <w:pPr>
              <w:autoSpaceDE w:val="0"/>
              <w:autoSpaceDN w:val="0"/>
              <w:adjustRightInd w:val="0"/>
              <w:jc w:val="left"/>
              <w:rPr>
                <w:sz w:val="20"/>
                <w:szCs w:val="20"/>
              </w:rPr>
            </w:pPr>
            <w:r w:rsidRPr="004B17BA">
              <w:rPr>
                <w:sz w:val="20"/>
                <w:szCs w:val="20"/>
              </w:rPr>
              <w:t>г. Балабаново</w:t>
            </w:r>
            <w:r w:rsidR="00A609D9" w:rsidRPr="004B17BA">
              <w:rPr>
                <w:sz w:val="20"/>
                <w:szCs w:val="20"/>
              </w:rPr>
              <w:t xml:space="preserve"> </w:t>
            </w:r>
            <w:r w:rsidR="00D20E46" w:rsidRPr="004B17BA">
              <w:rPr>
                <w:sz w:val="20"/>
                <w:szCs w:val="20"/>
              </w:rPr>
              <w:t xml:space="preserve">(с </w:t>
            </w:r>
            <w:proofErr w:type="gramStart"/>
            <w:r w:rsidR="00D20E46" w:rsidRPr="004B17BA">
              <w:rPr>
                <w:sz w:val="20"/>
                <w:szCs w:val="20"/>
              </w:rPr>
              <w:t>км</w:t>
            </w:r>
            <w:proofErr w:type="gramEnd"/>
            <w:r w:rsidR="00D20E46" w:rsidRPr="004B17BA">
              <w:rPr>
                <w:sz w:val="20"/>
                <w:szCs w:val="20"/>
              </w:rPr>
              <w:t xml:space="preserve"> 4+785 по км 5+485)</w:t>
            </w:r>
          </w:p>
        </w:tc>
        <w:tc>
          <w:tcPr>
            <w:tcW w:w="507" w:type="pct"/>
          </w:tcPr>
          <w:p w14:paraId="0DB1627B" w14:textId="1B4E6200" w:rsidR="008159DE" w:rsidRPr="00441EC4" w:rsidRDefault="008159DE" w:rsidP="008159DE">
            <w:pPr>
              <w:jc w:val="left"/>
              <w:rPr>
                <w:sz w:val="20"/>
                <w:szCs w:val="20"/>
              </w:rPr>
            </w:pPr>
            <w:proofErr w:type="gramStart"/>
            <w:r w:rsidRPr="00441EC4">
              <w:rPr>
                <w:sz w:val="20"/>
                <w:szCs w:val="20"/>
              </w:rPr>
              <w:t>Планируемый</w:t>
            </w:r>
            <w:proofErr w:type="gramEnd"/>
            <w:r w:rsidRPr="00441EC4">
              <w:rPr>
                <w:sz w:val="20"/>
                <w:szCs w:val="20"/>
              </w:rPr>
              <w:t xml:space="preserve"> к реконструкции</w:t>
            </w:r>
          </w:p>
        </w:tc>
        <w:tc>
          <w:tcPr>
            <w:tcW w:w="659" w:type="pct"/>
          </w:tcPr>
          <w:p w14:paraId="6A3BE97A" w14:textId="14E92291" w:rsidR="008159DE" w:rsidRPr="00441EC4" w:rsidRDefault="008159DE" w:rsidP="008159DE">
            <w:pPr>
              <w:jc w:val="center"/>
              <w:rPr>
                <w:sz w:val="20"/>
                <w:szCs w:val="20"/>
              </w:rPr>
            </w:pPr>
            <w:r w:rsidRPr="00441EC4">
              <w:rPr>
                <w:sz w:val="20"/>
                <w:szCs w:val="20"/>
              </w:rPr>
              <w:t>Не устанавливается</w:t>
            </w:r>
          </w:p>
        </w:tc>
        <w:tc>
          <w:tcPr>
            <w:tcW w:w="491" w:type="pct"/>
          </w:tcPr>
          <w:p w14:paraId="1778CCDB" w14:textId="102F17E4" w:rsidR="008159DE" w:rsidRPr="00441EC4" w:rsidRDefault="008159DE" w:rsidP="008159DE">
            <w:pPr>
              <w:jc w:val="center"/>
              <w:rPr>
                <w:sz w:val="20"/>
                <w:szCs w:val="20"/>
              </w:rPr>
            </w:pPr>
            <w:r w:rsidRPr="00441EC4">
              <w:rPr>
                <w:sz w:val="20"/>
                <w:szCs w:val="20"/>
              </w:rPr>
              <w:t>СТП Калужской области</w:t>
            </w:r>
          </w:p>
        </w:tc>
      </w:tr>
    </w:tbl>
    <w:p w14:paraId="3717E4BB" w14:textId="77777777" w:rsidR="001616A9" w:rsidRPr="00441EC4" w:rsidRDefault="001616A9" w:rsidP="001616A9">
      <w:pPr>
        <w:pStyle w:val="a0"/>
        <w:rPr>
          <w:sz w:val="28"/>
          <w:szCs w:val="28"/>
          <w:lang w:val="ru-RU"/>
        </w:rPr>
        <w:sectPr w:rsidR="001616A9" w:rsidRPr="00441EC4" w:rsidSect="003F2732">
          <w:pgSz w:w="16838" w:h="11906" w:orient="landscape"/>
          <w:pgMar w:top="1701" w:right="1701" w:bottom="851" w:left="1134" w:header="680" w:footer="1077" w:gutter="0"/>
          <w:pgBorders>
            <w:top w:val="thinThickSmallGap" w:sz="18" w:space="8" w:color="auto"/>
            <w:left w:val="thinThickSmallGap" w:sz="18" w:space="8" w:color="auto"/>
            <w:bottom w:val="thickThinSmallGap" w:sz="18" w:space="8" w:color="auto"/>
            <w:right w:val="thickThinSmallGap" w:sz="18" w:space="8" w:color="auto"/>
          </w:pgBorders>
          <w:cols w:space="708"/>
          <w:docGrid w:linePitch="360"/>
        </w:sectPr>
      </w:pPr>
    </w:p>
    <w:p w14:paraId="666DB2F3" w14:textId="61E59338" w:rsidR="008C6D4D" w:rsidRPr="00CD4BDE" w:rsidRDefault="0057505E" w:rsidP="00CD0909">
      <w:pPr>
        <w:pStyle w:val="1"/>
        <w:numPr>
          <w:ilvl w:val="0"/>
          <w:numId w:val="4"/>
        </w:numPr>
        <w:spacing w:before="240"/>
        <w:ind w:left="0" w:firstLine="0"/>
        <w:rPr>
          <w:rFonts w:eastAsia="Times New Roman"/>
          <w:lang w:eastAsia="ar-SA" w:bidi="en-US"/>
        </w:rPr>
      </w:pPr>
      <w:bookmarkStart w:id="82" w:name="_Toc23516586"/>
      <w:r w:rsidRPr="00CD4BDE">
        <w:rPr>
          <w:rFonts w:eastAsia="Times New Roman"/>
          <w:lang w:eastAsia="ar-SA" w:bidi="en-US"/>
        </w:rPr>
        <w:lastRenderedPageBreak/>
        <w:t xml:space="preserve">Сведения </w:t>
      </w:r>
      <w:proofErr w:type="gramStart"/>
      <w:r w:rsidRPr="00CD4BDE">
        <w:rPr>
          <w:rFonts w:eastAsia="Times New Roman"/>
          <w:lang w:eastAsia="ar-SA" w:bidi="en-US"/>
        </w:rPr>
        <w:t>о</w:t>
      </w:r>
      <w:proofErr w:type="gramEnd"/>
      <w:r w:rsidRPr="00CD4BDE">
        <w:rPr>
          <w:rFonts w:eastAsia="Times New Roman"/>
          <w:lang w:eastAsia="ar-SA" w:bidi="en-US"/>
        </w:rPr>
        <w:t xml:space="preserve"> </w:t>
      </w:r>
      <w:proofErr w:type="gramStart"/>
      <w:r w:rsidRPr="00CD4BDE">
        <w:rPr>
          <w:rFonts w:eastAsia="Times New Roman"/>
          <w:lang w:eastAsia="ar-SA" w:bidi="en-US"/>
        </w:rPr>
        <w:t>планируемых</w:t>
      </w:r>
      <w:proofErr w:type="gramEnd"/>
      <w:r w:rsidRPr="00CD4BDE">
        <w:rPr>
          <w:rFonts w:eastAsia="Times New Roman"/>
          <w:lang w:eastAsia="ar-SA" w:bidi="en-US"/>
        </w:rPr>
        <w:t xml:space="preserve"> для размещения на территориях </w:t>
      </w:r>
      <w:r w:rsidRPr="00CD4BDE">
        <w:rPr>
          <w:lang w:eastAsia="ar-SA" w:bidi="en-US"/>
        </w:rPr>
        <w:t>поселения</w:t>
      </w:r>
      <w:r w:rsidRPr="00CD4BDE">
        <w:rPr>
          <w:rFonts w:eastAsia="Times New Roman"/>
          <w:lang w:eastAsia="ar-SA" w:bidi="en-US"/>
        </w:rPr>
        <w:t xml:space="preserve"> объектов местного значения муниципального района</w:t>
      </w:r>
      <w:bookmarkEnd w:id="82"/>
    </w:p>
    <w:p w14:paraId="30962460" w14:textId="569B4AC9" w:rsidR="00781AB9" w:rsidRPr="00CD4BDE" w:rsidRDefault="005461E8" w:rsidP="005461E8">
      <w:pPr>
        <w:pStyle w:val="a0"/>
        <w:rPr>
          <w:sz w:val="28"/>
          <w:szCs w:val="28"/>
          <w:lang w:val="ru-RU"/>
        </w:rPr>
      </w:pPr>
      <w:bookmarkStart w:id="83" w:name="dst101699"/>
      <w:bookmarkStart w:id="84" w:name="_Toc370201566"/>
      <w:bookmarkEnd w:id="83"/>
      <w:r w:rsidRPr="00CD4BDE">
        <w:rPr>
          <w:sz w:val="28"/>
          <w:szCs w:val="28"/>
          <w:lang w:val="ru-RU"/>
        </w:rPr>
        <w:t xml:space="preserve">На территории </w:t>
      </w:r>
      <w:r w:rsidR="0099380C" w:rsidRPr="00CD4BDE">
        <w:rPr>
          <w:sz w:val="28"/>
          <w:szCs w:val="28"/>
          <w:lang w:val="ru-RU"/>
        </w:rPr>
        <w:t>МО «</w:t>
      </w:r>
      <w:r w:rsidR="00E02B74" w:rsidRPr="00CD4BDE">
        <w:rPr>
          <w:sz w:val="28"/>
          <w:szCs w:val="28"/>
          <w:lang w:val="ru-RU"/>
        </w:rPr>
        <w:t>Город Балабаново</w:t>
      </w:r>
      <w:r w:rsidR="0099380C" w:rsidRPr="00CD4BDE">
        <w:rPr>
          <w:sz w:val="28"/>
          <w:szCs w:val="28"/>
          <w:lang w:val="ru-RU"/>
        </w:rPr>
        <w:t>»</w:t>
      </w:r>
      <w:r w:rsidR="00D60A03" w:rsidRPr="00CD4BDE">
        <w:rPr>
          <w:sz w:val="28"/>
          <w:szCs w:val="28"/>
          <w:lang w:val="ru-RU"/>
        </w:rPr>
        <w:t xml:space="preserve"> </w:t>
      </w:r>
      <w:r w:rsidRPr="00CD4BDE">
        <w:rPr>
          <w:sz w:val="28"/>
          <w:szCs w:val="28"/>
          <w:lang w:val="ru-RU"/>
        </w:rPr>
        <w:t xml:space="preserve">распространяет действие документ территориального планирования </w:t>
      </w:r>
      <w:r w:rsidR="00C4014C" w:rsidRPr="00CD4BDE">
        <w:rPr>
          <w:sz w:val="28"/>
          <w:szCs w:val="28"/>
          <w:lang w:val="ru-RU"/>
        </w:rPr>
        <w:t>Боровского</w:t>
      </w:r>
      <w:r w:rsidR="007E2587" w:rsidRPr="00CD4BDE">
        <w:rPr>
          <w:sz w:val="28"/>
          <w:szCs w:val="28"/>
          <w:lang w:val="ru-RU"/>
        </w:rPr>
        <w:t xml:space="preserve"> района</w:t>
      </w:r>
      <w:r w:rsidR="00BE11F7" w:rsidRPr="00CD4BDE">
        <w:rPr>
          <w:sz w:val="28"/>
          <w:szCs w:val="28"/>
          <w:lang w:val="ru-RU"/>
        </w:rPr>
        <w:t xml:space="preserve"> </w:t>
      </w:r>
      <w:r w:rsidR="00C4014C" w:rsidRPr="00CD4BDE">
        <w:rPr>
          <w:sz w:val="28"/>
          <w:szCs w:val="28"/>
          <w:lang w:val="ru-RU"/>
        </w:rPr>
        <w:t>Калужской</w:t>
      </w:r>
      <w:r w:rsidR="007E2587" w:rsidRPr="00CD4BDE">
        <w:rPr>
          <w:sz w:val="28"/>
          <w:szCs w:val="28"/>
          <w:lang w:val="ru-RU"/>
        </w:rPr>
        <w:t xml:space="preserve"> области</w:t>
      </w:r>
      <w:r w:rsidRPr="00CD4BDE">
        <w:rPr>
          <w:sz w:val="28"/>
          <w:szCs w:val="28"/>
          <w:lang w:val="ru-RU"/>
        </w:rPr>
        <w:t>:</w:t>
      </w:r>
    </w:p>
    <w:p w14:paraId="46B71731" w14:textId="22C14B8F" w:rsidR="00125694" w:rsidRPr="00CD4BDE" w:rsidRDefault="00781AB9" w:rsidP="004065E7">
      <w:pPr>
        <w:pStyle w:val="a0"/>
        <w:numPr>
          <w:ilvl w:val="0"/>
          <w:numId w:val="3"/>
        </w:numPr>
        <w:rPr>
          <w:sz w:val="28"/>
          <w:szCs w:val="28"/>
          <w:lang w:val="ru-RU"/>
        </w:rPr>
      </w:pPr>
      <w:r w:rsidRPr="00CD4BDE">
        <w:rPr>
          <w:sz w:val="28"/>
          <w:szCs w:val="28"/>
          <w:lang w:val="ru-RU"/>
        </w:rPr>
        <w:t>с</w:t>
      </w:r>
      <w:r w:rsidR="000E1183" w:rsidRPr="00CD4BDE">
        <w:rPr>
          <w:sz w:val="28"/>
          <w:szCs w:val="28"/>
          <w:lang w:val="ru-RU"/>
        </w:rPr>
        <w:t>хема территориального планирования</w:t>
      </w:r>
      <w:r w:rsidR="00125694" w:rsidRPr="00CD4BDE">
        <w:rPr>
          <w:sz w:val="28"/>
          <w:szCs w:val="28"/>
          <w:lang w:val="ru-RU"/>
        </w:rPr>
        <w:t xml:space="preserve"> </w:t>
      </w:r>
      <w:r w:rsidR="00C4014C" w:rsidRPr="00CD4BDE">
        <w:rPr>
          <w:sz w:val="28"/>
          <w:szCs w:val="28"/>
          <w:lang w:val="ru-RU"/>
        </w:rPr>
        <w:t>Боровского</w:t>
      </w:r>
      <w:r w:rsidR="007E2587" w:rsidRPr="00CD4BDE">
        <w:rPr>
          <w:sz w:val="28"/>
          <w:szCs w:val="28"/>
          <w:lang w:val="ru-RU"/>
        </w:rPr>
        <w:t xml:space="preserve"> района</w:t>
      </w:r>
      <w:r w:rsidR="000E1183" w:rsidRPr="00CD4BDE">
        <w:rPr>
          <w:sz w:val="28"/>
          <w:szCs w:val="28"/>
          <w:lang w:val="ru-RU"/>
        </w:rPr>
        <w:t xml:space="preserve">, </w:t>
      </w:r>
      <w:r w:rsidR="00125694" w:rsidRPr="00CD4BDE">
        <w:rPr>
          <w:sz w:val="28"/>
          <w:szCs w:val="28"/>
          <w:lang w:val="ru-RU"/>
        </w:rPr>
        <w:t xml:space="preserve">утвержденная </w:t>
      </w:r>
      <w:r w:rsidR="00F2656B" w:rsidRPr="00CD4BDE">
        <w:rPr>
          <w:sz w:val="28"/>
          <w:szCs w:val="28"/>
          <w:lang w:val="ru-RU"/>
        </w:rPr>
        <w:t xml:space="preserve">Решением </w:t>
      </w:r>
      <w:r w:rsidR="004065E7" w:rsidRPr="00CD4BDE">
        <w:rPr>
          <w:sz w:val="28"/>
          <w:szCs w:val="28"/>
          <w:lang w:val="ru-RU"/>
        </w:rPr>
        <w:t>Районного Собрания муниципального образования муниципального района "Боровский район" от 04.05</w:t>
      </w:r>
      <w:r w:rsidR="00EA7EF9" w:rsidRPr="00CD4BDE">
        <w:rPr>
          <w:sz w:val="28"/>
          <w:szCs w:val="28"/>
          <w:lang w:val="ru-RU"/>
        </w:rPr>
        <w:t>.2017</w:t>
      </w:r>
      <w:r w:rsidR="004065E7" w:rsidRPr="00CD4BDE">
        <w:rPr>
          <w:sz w:val="28"/>
          <w:szCs w:val="28"/>
          <w:lang w:val="ru-RU"/>
        </w:rPr>
        <w:t xml:space="preserve"> г. № 27</w:t>
      </w:r>
      <w:r w:rsidR="00EA7EF9" w:rsidRPr="00CD4BDE">
        <w:rPr>
          <w:sz w:val="28"/>
          <w:szCs w:val="28"/>
          <w:lang w:val="ru-RU"/>
        </w:rPr>
        <w:t>.</w:t>
      </w:r>
    </w:p>
    <w:p w14:paraId="3CEB6709" w14:textId="502FA6CF" w:rsidR="00125694" w:rsidRDefault="00CD4BDE" w:rsidP="00CD4BDE">
      <w:pPr>
        <w:pStyle w:val="a0"/>
        <w:spacing w:before="120"/>
        <w:rPr>
          <w:sz w:val="28"/>
          <w:szCs w:val="28"/>
          <w:lang w:val="ru-RU"/>
        </w:rPr>
      </w:pPr>
      <w:r w:rsidRPr="00CD4BDE">
        <w:rPr>
          <w:sz w:val="28"/>
          <w:szCs w:val="28"/>
          <w:lang w:val="ru-RU"/>
        </w:rPr>
        <w:t>Схемой территориального планирования Боровского района не запланировано размещение объектов местного значения муниципального района на территории МО «Город Балабаново»</w:t>
      </w:r>
      <w:r w:rsidR="00304320">
        <w:rPr>
          <w:sz w:val="28"/>
          <w:szCs w:val="28"/>
          <w:lang w:val="ru-RU"/>
        </w:rPr>
        <w:t>.</w:t>
      </w:r>
    </w:p>
    <w:p w14:paraId="5E1113C0" w14:textId="77777777" w:rsidR="00304320" w:rsidRPr="00CD4BDE" w:rsidRDefault="00304320" w:rsidP="00CD4BDE">
      <w:pPr>
        <w:pStyle w:val="a0"/>
        <w:spacing w:before="120"/>
        <w:rPr>
          <w:rFonts w:eastAsiaTheme="minorHAnsi"/>
          <w:b/>
          <w:i/>
          <w:color w:val="000000"/>
          <w:lang w:val="ru-RU" w:eastAsia="en-US"/>
        </w:rPr>
        <w:sectPr w:rsidR="00304320" w:rsidRPr="00CD4BDE" w:rsidSect="003F2732">
          <w:pgSz w:w="11906" w:h="16838"/>
          <w:pgMar w:top="1701" w:right="851" w:bottom="1134" w:left="1701" w:header="680" w:footer="1077" w:gutter="0"/>
          <w:pgBorders>
            <w:top w:val="thinThickSmallGap" w:sz="18" w:space="8" w:color="auto"/>
            <w:left w:val="thinThickSmallGap" w:sz="18" w:space="8" w:color="auto"/>
            <w:bottom w:val="thickThinSmallGap" w:sz="18" w:space="8" w:color="auto"/>
            <w:right w:val="thickThinSmallGap" w:sz="18" w:space="8" w:color="auto"/>
          </w:pgBorders>
          <w:cols w:space="708"/>
          <w:docGrid w:linePitch="360"/>
        </w:sectPr>
      </w:pPr>
    </w:p>
    <w:p w14:paraId="30996C52" w14:textId="43DDB0A1" w:rsidR="008F2FA3" w:rsidRDefault="008F2FA3" w:rsidP="00CD0909">
      <w:pPr>
        <w:pStyle w:val="1"/>
        <w:numPr>
          <w:ilvl w:val="0"/>
          <w:numId w:val="4"/>
        </w:numPr>
        <w:spacing w:before="120"/>
        <w:ind w:left="0" w:firstLine="0"/>
        <w:rPr>
          <w:sz w:val="28"/>
          <w:shd w:val="clear" w:color="auto" w:fill="FFFFFF"/>
        </w:rPr>
      </w:pPr>
      <w:bookmarkStart w:id="85" w:name="_Toc23516587"/>
      <w:r w:rsidRPr="00954D2F">
        <w:rPr>
          <w:sz w:val="28"/>
          <w:shd w:val="clear" w:color="auto" w:fill="FFFFFF"/>
        </w:rPr>
        <w:lastRenderedPageBreak/>
        <w:t xml:space="preserve">Перечень и характеристика основных факторов риска </w:t>
      </w:r>
      <w:r w:rsidRPr="00954D2F">
        <w:rPr>
          <w:sz w:val="28"/>
          <w:lang w:eastAsia="ar-SA" w:bidi="en-US"/>
        </w:rPr>
        <w:t>возникновения</w:t>
      </w:r>
      <w:r w:rsidRPr="00954D2F">
        <w:rPr>
          <w:sz w:val="28"/>
          <w:shd w:val="clear" w:color="auto" w:fill="FFFFFF"/>
        </w:rPr>
        <w:t xml:space="preserve"> чрезвычайных ситуаций природного и техногенного характера</w:t>
      </w:r>
      <w:bookmarkEnd w:id="85"/>
    </w:p>
    <w:p w14:paraId="15C57CA2" w14:textId="77777777" w:rsidR="005B5751" w:rsidRPr="005B5751" w:rsidRDefault="005B5751" w:rsidP="005B5751">
      <w:pPr>
        <w:ind w:firstLine="709"/>
        <w:rPr>
          <w:sz w:val="28"/>
          <w:lang w:val="x-none" w:eastAsia="x-none" w:bidi="en-US"/>
        </w:rPr>
      </w:pPr>
      <w:r w:rsidRPr="005B5751">
        <w:rPr>
          <w:sz w:val="28"/>
          <w:lang w:val="x-none" w:eastAsia="x-none" w:bidi="en-US"/>
        </w:rPr>
        <w:t>В данном разделе в соответствии с п. 6 ч. 7 ст. 23 Градостроительного кодекса РФ приведен перечень и характеристика рисков возникновения чрезвычайных ситуаций природного и техногенного характера на территории МО «Город Балабаново».</w:t>
      </w:r>
    </w:p>
    <w:p w14:paraId="544B1FE0" w14:textId="77777777" w:rsidR="005B5751" w:rsidRPr="005B5751" w:rsidRDefault="005B5751" w:rsidP="005B5751">
      <w:pPr>
        <w:ind w:firstLine="709"/>
        <w:jc w:val="center"/>
        <w:rPr>
          <w:b/>
          <w:i/>
          <w:sz w:val="28"/>
          <w:lang w:val="x-none" w:eastAsia="x-none"/>
        </w:rPr>
      </w:pPr>
      <w:bookmarkStart w:id="86" w:name="_Toc23516588"/>
      <w:bookmarkStart w:id="87" w:name="_Toc23516589"/>
      <w:r w:rsidRPr="005B5751">
        <w:rPr>
          <w:b/>
          <w:i/>
          <w:sz w:val="28"/>
          <w:lang w:eastAsia="x-none"/>
        </w:rPr>
        <w:t xml:space="preserve">6.1 </w:t>
      </w:r>
      <w:r w:rsidRPr="005B5751">
        <w:rPr>
          <w:b/>
          <w:i/>
          <w:sz w:val="28"/>
          <w:lang w:val="x-none" w:eastAsia="x-none"/>
        </w:rPr>
        <w:t>Перечень и характеристика возможных источников ЧС  природного характера</w:t>
      </w:r>
      <w:bookmarkEnd w:id="86"/>
      <w:r w:rsidRPr="005B5751">
        <w:rPr>
          <w:b/>
          <w:i/>
          <w:sz w:val="28"/>
          <w:lang w:val="x-none" w:eastAsia="x-none"/>
        </w:rPr>
        <w:t>, которые могут оказывать воздействие                           на проектируемую территорию</w:t>
      </w:r>
    </w:p>
    <w:p w14:paraId="6112CA16" w14:textId="77777777" w:rsidR="005B5751" w:rsidRPr="005B5751" w:rsidRDefault="005B5751" w:rsidP="005B5751">
      <w:pPr>
        <w:spacing w:before="120"/>
        <w:ind w:firstLine="709"/>
        <w:rPr>
          <w:b/>
          <w:sz w:val="28"/>
          <w:szCs w:val="28"/>
          <w:lang w:eastAsia="ar-SA" w:bidi="en-US"/>
        </w:rPr>
      </w:pPr>
      <w:r w:rsidRPr="005B5751">
        <w:rPr>
          <w:b/>
          <w:sz w:val="28"/>
          <w:szCs w:val="28"/>
          <w:lang w:eastAsia="ar-SA" w:bidi="en-US"/>
        </w:rPr>
        <w:t>Метеорологические явления</w:t>
      </w:r>
    </w:p>
    <w:p w14:paraId="28DF958B" w14:textId="77777777" w:rsidR="005B5751" w:rsidRPr="005B5751" w:rsidRDefault="005B5751" w:rsidP="005B5751">
      <w:pPr>
        <w:ind w:firstLine="709"/>
        <w:rPr>
          <w:sz w:val="28"/>
          <w:szCs w:val="28"/>
          <w:lang w:eastAsia="ar-SA" w:bidi="en-US"/>
        </w:rPr>
      </w:pPr>
      <w:r w:rsidRPr="005B5751">
        <w:rPr>
          <w:i/>
          <w:sz w:val="28"/>
          <w:szCs w:val="28"/>
          <w:lang w:eastAsia="ar-SA" w:bidi="en-US"/>
        </w:rPr>
        <w:t>Сильные морозы</w:t>
      </w:r>
      <w:r w:rsidRPr="005B5751">
        <w:rPr>
          <w:sz w:val="28"/>
          <w:szCs w:val="28"/>
          <w:lang w:eastAsia="ar-SA" w:bidi="en-US"/>
        </w:rPr>
        <w:t xml:space="preserve">. При сильных похолоданиях возможен массовый падеж скота, значительный экономический ущерб от остановки транспорта, выхода из строя отопительных систем, возможных возгораний жилых и служебных помещений из-за нарушений правил пожарной безопасности. </w:t>
      </w:r>
    </w:p>
    <w:p w14:paraId="2478D063" w14:textId="77777777" w:rsidR="005B5751" w:rsidRPr="005B5751" w:rsidRDefault="005B5751" w:rsidP="005B5751">
      <w:pPr>
        <w:ind w:firstLine="709"/>
        <w:rPr>
          <w:sz w:val="28"/>
          <w:szCs w:val="28"/>
          <w:lang w:eastAsia="ar-SA" w:bidi="en-US"/>
        </w:rPr>
      </w:pPr>
      <w:r w:rsidRPr="005B5751">
        <w:rPr>
          <w:i/>
          <w:sz w:val="28"/>
          <w:szCs w:val="28"/>
          <w:lang w:eastAsia="ar-SA" w:bidi="en-US"/>
        </w:rPr>
        <w:t>Град</w:t>
      </w:r>
      <w:r w:rsidRPr="005B5751">
        <w:rPr>
          <w:sz w:val="28"/>
          <w:szCs w:val="28"/>
          <w:lang w:eastAsia="ar-SA" w:bidi="en-US"/>
        </w:rPr>
        <w:t>. На территории района 1 раз в 2-3 года возможно выпадение крупного града размером 20-31 мм.</w:t>
      </w:r>
    </w:p>
    <w:p w14:paraId="49DF261A" w14:textId="77777777" w:rsidR="005B5751" w:rsidRPr="005B5751" w:rsidRDefault="005B5751" w:rsidP="005B5751">
      <w:pPr>
        <w:ind w:firstLine="709"/>
        <w:rPr>
          <w:sz w:val="28"/>
          <w:szCs w:val="28"/>
          <w:lang w:eastAsia="ar-SA" w:bidi="en-US"/>
        </w:rPr>
      </w:pPr>
      <w:r w:rsidRPr="005B5751">
        <w:rPr>
          <w:i/>
          <w:sz w:val="28"/>
          <w:szCs w:val="28"/>
          <w:lang w:eastAsia="ar-SA" w:bidi="en-US"/>
        </w:rPr>
        <w:t>Сильные ветры</w:t>
      </w:r>
      <w:r w:rsidRPr="005B5751">
        <w:rPr>
          <w:sz w:val="28"/>
          <w:szCs w:val="28"/>
          <w:lang w:eastAsia="ar-SA" w:bidi="en-US"/>
        </w:rPr>
        <w:t>. Один раз в 10 лет возможно проявление данного природного явления со скоростью ветра 15-30 м/</w:t>
      </w:r>
      <w:proofErr w:type="gramStart"/>
      <w:r w:rsidRPr="005B5751">
        <w:rPr>
          <w:sz w:val="28"/>
          <w:szCs w:val="28"/>
          <w:lang w:eastAsia="ar-SA" w:bidi="en-US"/>
        </w:rPr>
        <w:t>с</w:t>
      </w:r>
      <w:proofErr w:type="gramEnd"/>
      <w:r w:rsidRPr="005B5751">
        <w:rPr>
          <w:sz w:val="28"/>
          <w:szCs w:val="28"/>
          <w:lang w:eastAsia="ar-SA" w:bidi="en-US"/>
        </w:rPr>
        <w:t>.</w:t>
      </w:r>
    </w:p>
    <w:p w14:paraId="10C59FDF" w14:textId="77777777" w:rsidR="005B5751" w:rsidRPr="005B5751" w:rsidRDefault="005B5751" w:rsidP="005B5751">
      <w:pPr>
        <w:ind w:firstLine="709"/>
        <w:rPr>
          <w:sz w:val="28"/>
          <w:szCs w:val="28"/>
          <w:lang w:eastAsia="ar-SA" w:bidi="en-US"/>
        </w:rPr>
      </w:pPr>
      <w:r w:rsidRPr="005B5751">
        <w:rPr>
          <w:sz w:val="28"/>
          <w:szCs w:val="28"/>
          <w:lang w:eastAsia="ar-SA" w:bidi="en-US"/>
        </w:rPr>
        <w:t>В результате ураганных ветров происходит падение деревьев, разрушение жилых и административных зданий, обрыв линий связи и ЛЭП, могут пострадать люди. Сильный снегопад с ветром приводят к снежным заносам на автомобильных дорогах, налипание снега и обледенение. Возможно нарушение жизнеобеспечения населения в отдельных населенных пунктах.</w:t>
      </w:r>
    </w:p>
    <w:p w14:paraId="0892DB1F" w14:textId="77777777" w:rsidR="005B5751" w:rsidRPr="005B5751" w:rsidRDefault="005B5751" w:rsidP="005B5751">
      <w:pPr>
        <w:spacing w:before="120"/>
        <w:ind w:firstLine="709"/>
        <w:rPr>
          <w:b/>
          <w:sz w:val="28"/>
          <w:szCs w:val="28"/>
          <w:lang w:eastAsia="ar-SA" w:bidi="en-US"/>
        </w:rPr>
      </w:pPr>
      <w:r w:rsidRPr="005B5751">
        <w:rPr>
          <w:b/>
          <w:sz w:val="28"/>
          <w:szCs w:val="28"/>
          <w:lang w:eastAsia="ar-SA" w:bidi="en-US"/>
        </w:rPr>
        <w:t>Гидрологические явления</w:t>
      </w:r>
    </w:p>
    <w:p w14:paraId="04ECF514" w14:textId="77777777" w:rsidR="005B5751" w:rsidRPr="005B5751" w:rsidRDefault="005B5751" w:rsidP="005B5751">
      <w:pPr>
        <w:ind w:firstLine="709"/>
        <w:rPr>
          <w:sz w:val="28"/>
          <w:szCs w:val="28"/>
          <w:lang w:eastAsia="ar-SA" w:bidi="en-US"/>
        </w:rPr>
      </w:pPr>
      <w:r w:rsidRPr="005B5751">
        <w:rPr>
          <w:sz w:val="28"/>
          <w:szCs w:val="28"/>
          <w:lang w:eastAsia="ar-SA" w:bidi="en-US"/>
        </w:rPr>
        <w:t>На территории поселения опасных гидрологических явлений и процессов нет.</w:t>
      </w:r>
    </w:p>
    <w:p w14:paraId="1182B851" w14:textId="77777777" w:rsidR="005B5751" w:rsidRPr="005B5751" w:rsidRDefault="005B5751" w:rsidP="005B5751">
      <w:pPr>
        <w:ind w:firstLine="709"/>
        <w:rPr>
          <w:b/>
          <w:sz w:val="28"/>
          <w:szCs w:val="28"/>
          <w:lang w:eastAsia="ar-SA" w:bidi="en-US"/>
        </w:rPr>
      </w:pPr>
      <w:r w:rsidRPr="005B5751">
        <w:rPr>
          <w:b/>
          <w:sz w:val="28"/>
          <w:szCs w:val="28"/>
          <w:lang w:eastAsia="ar-SA" w:bidi="en-US"/>
        </w:rPr>
        <w:t>Опасные геологические явления и процессы</w:t>
      </w:r>
    </w:p>
    <w:p w14:paraId="5EE5A9CE" w14:textId="77777777" w:rsidR="005B5751" w:rsidRPr="005B5751" w:rsidRDefault="005B5751" w:rsidP="005B5751">
      <w:pPr>
        <w:ind w:firstLine="709"/>
        <w:rPr>
          <w:sz w:val="28"/>
          <w:szCs w:val="28"/>
          <w:lang w:eastAsia="ar-SA" w:bidi="en-US"/>
        </w:rPr>
      </w:pPr>
      <w:r w:rsidRPr="005B5751">
        <w:rPr>
          <w:sz w:val="28"/>
          <w:szCs w:val="28"/>
          <w:lang w:eastAsia="ar-SA" w:bidi="en-US"/>
        </w:rPr>
        <w:t>Опасное геологическое явление - событие геологического происхождения или результат деятельности геологических процессов, возникающих в земной коре под действием различных природных или геодинамических факторов или их сочетаний, оказывающих или могущих оказать поражающие воздействия на людей, сельскохозяйственных животных и растения, объекты экономики и окружающую природную среду.</w:t>
      </w:r>
    </w:p>
    <w:p w14:paraId="2BB02E63" w14:textId="77777777" w:rsidR="005B5751" w:rsidRPr="005B5751" w:rsidRDefault="005B5751" w:rsidP="005B5751">
      <w:pPr>
        <w:ind w:firstLine="709"/>
        <w:rPr>
          <w:sz w:val="28"/>
          <w:szCs w:val="28"/>
          <w:lang w:eastAsia="ar-SA" w:bidi="en-US"/>
        </w:rPr>
      </w:pPr>
      <w:r w:rsidRPr="005B5751">
        <w:rPr>
          <w:sz w:val="28"/>
          <w:szCs w:val="28"/>
          <w:lang w:eastAsia="ar-SA" w:bidi="en-US"/>
        </w:rPr>
        <w:t>Обвал - отрыв и падение больших масс горных пород на крутых и обрывистых склонах гор, речных долин и морских побережий, происходящие главным образом за счет ослабления связности горных пород под влиянием процессов выветривания, деятельности поверхностных и подземных вод.</w:t>
      </w:r>
    </w:p>
    <w:p w14:paraId="20F04AAF" w14:textId="77777777" w:rsidR="005B5751" w:rsidRPr="005B5751" w:rsidRDefault="005B5751" w:rsidP="005B5751">
      <w:pPr>
        <w:ind w:firstLine="709"/>
        <w:rPr>
          <w:sz w:val="28"/>
          <w:szCs w:val="28"/>
          <w:lang w:eastAsia="ar-SA" w:bidi="en-US"/>
        </w:rPr>
      </w:pPr>
      <w:r w:rsidRPr="005B5751">
        <w:rPr>
          <w:sz w:val="28"/>
          <w:szCs w:val="28"/>
          <w:lang w:eastAsia="ar-SA" w:bidi="en-US"/>
        </w:rPr>
        <w:lastRenderedPageBreak/>
        <w:t>Оползень - смещение масс горных пород по склону под воздействием собственного веса и дополнительной нагрузки вследствие подмыва склона, переувлажнения, сейсмических толчков и иных процессов.</w:t>
      </w:r>
    </w:p>
    <w:p w14:paraId="3D6DD053" w14:textId="77777777" w:rsidR="005B5751" w:rsidRPr="005B5751" w:rsidRDefault="005B5751" w:rsidP="005B5751">
      <w:pPr>
        <w:ind w:firstLine="709"/>
        <w:rPr>
          <w:sz w:val="28"/>
          <w:szCs w:val="28"/>
          <w:lang w:eastAsia="ar-SA" w:bidi="en-US"/>
        </w:rPr>
      </w:pPr>
      <w:r w:rsidRPr="005B5751">
        <w:rPr>
          <w:sz w:val="28"/>
          <w:szCs w:val="28"/>
          <w:lang w:eastAsia="ar-SA" w:bidi="en-US"/>
        </w:rPr>
        <w:t>Противооползневая защита - комплекс охранно-ограничительных и инженерно-технических мероприятий, направленных на предотвращение возникновения и развития оползневого процесса, защиту людей и территорий от оползней, а также своевременное информирование органов исполнительной власти или местного самоуправления и населения об угрозе возникновения оползня.</w:t>
      </w:r>
    </w:p>
    <w:p w14:paraId="38DDD532" w14:textId="77777777" w:rsidR="005B5751" w:rsidRPr="005B5751" w:rsidRDefault="005B5751" w:rsidP="005B5751">
      <w:pPr>
        <w:ind w:firstLine="709"/>
        <w:rPr>
          <w:sz w:val="28"/>
          <w:szCs w:val="28"/>
          <w:lang w:eastAsia="ar-SA" w:bidi="en-US"/>
        </w:rPr>
      </w:pPr>
      <w:r w:rsidRPr="005B5751">
        <w:rPr>
          <w:sz w:val="28"/>
          <w:szCs w:val="28"/>
          <w:lang w:eastAsia="ar-SA" w:bidi="en-US"/>
        </w:rPr>
        <w:t>На территории городского поселения комплексного мониторинга по обследованию опасных геологических процессов и системе защиты от них не проводилось. В связи с этим мероприятия по предотвращению риска возникновения чрезвычайных ситуаций природного характера носят рекомендательно-инструктивный характер.</w:t>
      </w:r>
    </w:p>
    <w:p w14:paraId="3148BF39" w14:textId="77777777" w:rsidR="005B5751" w:rsidRPr="005B5751" w:rsidRDefault="005B5751" w:rsidP="005B5751">
      <w:pPr>
        <w:ind w:firstLine="709"/>
        <w:rPr>
          <w:b/>
          <w:sz w:val="28"/>
          <w:szCs w:val="28"/>
        </w:rPr>
      </w:pPr>
      <w:r w:rsidRPr="005B5751">
        <w:rPr>
          <w:b/>
          <w:sz w:val="28"/>
          <w:szCs w:val="28"/>
        </w:rPr>
        <w:t>Природные пожары.</w:t>
      </w:r>
    </w:p>
    <w:p w14:paraId="4EDCC24D" w14:textId="77777777" w:rsidR="005B5751" w:rsidRPr="005B5751" w:rsidRDefault="005B5751" w:rsidP="005B5751">
      <w:pPr>
        <w:widowControl w:val="0"/>
        <w:ind w:firstLine="709"/>
        <w:rPr>
          <w:sz w:val="28"/>
          <w:szCs w:val="28"/>
        </w:rPr>
      </w:pPr>
      <w:r w:rsidRPr="005B5751">
        <w:rPr>
          <w:sz w:val="28"/>
          <w:szCs w:val="28"/>
        </w:rPr>
        <w:t xml:space="preserve">Наиболее вероятными местами возникновения природных пожаров являются леса. Наиболее вероятно возникновение низовых пожаров площадью до 5-10 га на территории Боровского, </w:t>
      </w:r>
      <w:proofErr w:type="spellStart"/>
      <w:r w:rsidRPr="005B5751">
        <w:rPr>
          <w:sz w:val="28"/>
          <w:szCs w:val="28"/>
        </w:rPr>
        <w:t>Балабановского</w:t>
      </w:r>
      <w:proofErr w:type="spellEnd"/>
      <w:r w:rsidRPr="005B5751">
        <w:rPr>
          <w:sz w:val="28"/>
          <w:szCs w:val="28"/>
        </w:rPr>
        <w:t xml:space="preserve"> лесничеств, а так же, Наро-Фоминского участкового лесничества Московского лесничества Министерства обороны РФ (в районе ул. Дзержинского и Ворошилова), где произрастают преимущественно хвойные и смешанные леса, относящиеся к I и II классам пожарной опасности. Переход низовых пожаров в верховые маловероятен. </w:t>
      </w:r>
    </w:p>
    <w:p w14:paraId="0616E096" w14:textId="77777777" w:rsidR="005B5751" w:rsidRPr="005B5751" w:rsidRDefault="005B5751" w:rsidP="005B5751">
      <w:pPr>
        <w:widowControl w:val="0"/>
        <w:ind w:firstLine="709"/>
        <w:rPr>
          <w:sz w:val="28"/>
          <w:szCs w:val="28"/>
        </w:rPr>
      </w:pPr>
      <w:r w:rsidRPr="005B5751">
        <w:rPr>
          <w:sz w:val="28"/>
          <w:szCs w:val="28"/>
        </w:rPr>
        <w:t xml:space="preserve">Поселение находится в районе малой </w:t>
      </w:r>
      <w:proofErr w:type="spellStart"/>
      <w:r w:rsidRPr="005B5751">
        <w:rPr>
          <w:sz w:val="28"/>
          <w:szCs w:val="28"/>
        </w:rPr>
        <w:t>заторфованности</w:t>
      </w:r>
      <w:proofErr w:type="spellEnd"/>
      <w:r w:rsidRPr="005B5751">
        <w:rPr>
          <w:sz w:val="28"/>
          <w:szCs w:val="28"/>
        </w:rPr>
        <w:t>.</w:t>
      </w:r>
    </w:p>
    <w:p w14:paraId="36B2A173" w14:textId="77777777" w:rsidR="005B5751" w:rsidRPr="005B5751" w:rsidRDefault="005B5751" w:rsidP="005B5751">
      <w:pPr>
        <w:widowControl w:val="0"/>
        <w:ind w:firstLine="709"/>
        <w:rPr>
          <w:sz w:val="28"/>
          <w:szCs w:val="28"/>
        </w:rPr>
      </w:pPr>
      <w:r w:rsidRPr="005B5751">
        <w:rPr>
          <w:sz w:val="28"/>
          <w:szCs w:val="28"/>
        </w:rPr>
        <w:t xml:space="preserve">Наиболее пожароопасными месяцами для лесов являются конец апреля - май и летний период при высокой температуре и малом количестве осадков. Осенние пожары – более редкое явление. Соответственно самый высокий показатель </w:t>
      </w:r>
      <w:proofErr w:type="spellStart"/>
      <w:r w:rsidRPr="005B5751">
        <w:rPr>
          <w:sz w:val="28"/>
          <w:szCs w:val="28"/>
        </w:rPr>
        <w:t>горимости</w:t>
      </w:r>
      <w:proofErr w:type="spellEnd"/>
      <w:r w:rsidRPr="005B5751">
        <w:rPr>
          <w:sz w:val="28"/>
          <w:szCs w:val="28"/>
        </w:rPr>
        <w:t xml:space="preserve"> лесов наблюдается с конца апреля до начала сентября.</w:t>
      </w:r>
    </w:p>
    <w:p w14:paraId="7DE89323" w14:textId="77777777" w:rsidR="005B5751" w:rsidRPr="005B5751" w:rsidRDefault="005B5751" w:rsidP="005B5751">
      <w:pPr>
        <w:widowControl w:val="0"/>
        <w:ind w:firstLine="709"/>
        <w:rPr>
          <w:sz w:val="28"/>
          <w:szCs w:val="28"/>
        </w:rPr>
      </w:pPr>
      <w:r w:rsidRPr="005B5751">
        <w:rPr>
          <w:sz w:val="28"/>
          <w:szCs w:val="28"/>
        </w:rPr>
        <w:t xml:space="preserve">Основными причинами возникновения лесных пожаров остаются антропогенные факторы - это непотушенные спички, окурки, брошенные проходящими через лес людьми или выброшенные с проезжающего автотранспорта; не затушенные костры в местах рыбалок, сенокосов, лесозаготовительных работ, ночевок туристов; выжигание сухой травы вдоль дорог, а также весенние и осенние неконтролируемые </w:t>
      </w:r>
      <w:proofErr w:type="spellStart"/>
      <w:r w:rsidRPr="005B5751">
        <w:rPr>
          <w:sz w:val="28"/>
          <w:szCs w:val="28"/>
        </w:rPr>
        <w:t>сельхозпалы</w:t>
      </w:r>
      <w:proofErr w:type="spellEnd"/>
      <w:r w:rsidRPr="005B5751">
        <w:rPr>
          <w:sz w:val="28"/>
          <w:szCs w:val="28"/>
        </w:rPr>
        <w:t>; грозовые разряды.</w:t>
      </w:r>
    </w:p>
    <w:p w14:paraId="5E61A82A" w14:textId="77777777" w:rsidR="005B5751" w:rsidRPr="005B5751" w:rsidRDefault="005B5751" w:rsidP="005B5751">
      <w:pPr>
        <w:widowControl w:val="0"/>
        <w:ind w:firstLine="709"/>
        <w:rPr>
          <w:sz w:val="28"/>
          <w:szCs w:val="28"/>
        </w:rPr>
      </w:pPr>
      <w:r w:rsidRPr="005B5751">
        <w:rPr>
          <w:sz w:val="28"/>
          <w:szCs w:val="28"/>
        </w:rPr>
        <w:t xml:space="preserve">Опасность лесных пожаров для населения проявляется в угрозе непосредственного воздействия на людей, их имущество, в уничтожении примыкающих к лесным массивам жилых и производственных зданий, а так же в задымлении значительных территорий, что приводит к ухудшению здоровья людей, движения автомобильного и железнодорожного транспорта. </w:t>
      </w:r>
    </w:p>
    <w:p w14:paraId="637D363C" w14:textId="77777777" w:rsidR="005B5751" w:rsidRPr="005B5751" w:rsidRDefault="005B5751" w:rsidP="005B5751">
      <w:pPr>
        <w:ind w:firstLine="709"/>
        <w:rPr>
          <w:sz w:val="28"/>
          <w:szCs w:val="28"/>
        </w:rPr>
      </w:pPr>
      <w:r w:rsidRPr="005B5751">
        <w:rPr>
          <w:sz w:val="28"/>
          <w:szCs w:val="28"/>
        </w:rPr>
        <w:t xml:space="preserve">В целях обеспечения дополнительной противопожарной защиты населенных пунктов, расположенных в непосредственной близости от </w:t>
      </w:r>
      <w:r w:rsidRPr="005B5751">
        <w:rPr>
          <w:sz w:val="28"/>
          <w:szCs w:val="28"/>
        </w:rPr>
        <w:lastRenderedPageBreak/>
        <w:t>лесных массивов и наиболее подверженных угрозе природных пожаров необходимо создавать добровольные пожарные дружины и пожарные команды.</w:t>
      </w:r>
    </w:p>
    <w:p w14:paraId="559699FA" w14:textId="77777777" w:rsidR="005B5751" w:rsidRPr="005B5751" w:rsidRDefault="005B5751" w:rsidP="005B5751">
      <w:pPr>
        <w:widowControl w:val="0"/>
        <w:ind w:firstLine="709"/>
        <w:rPr>
          <w:sz w:val="28"/>
          <w:szCs w:val="28"/>
        </w:rPr>
      </w:pPr>
      <w:r w:rsidRPr="005B5751">
        <w:rPr>
          <w:sz w:val="28"/>
          <w:szCs w:val="28"/>
        </w:rPr>
        <w:t xml:space="preserve">Необходим обязательный </w:t>
      </w:r>
      <w:proofErr w:type="gramStart"/>
      <w:r w:rsidRPr="005B5751">
        <w:rPr>
          <w:sz w:val="28"/>
          <w:szCs w:val="28"/>
        </w:rPr>
        <w:t>контроль за</w:t>
      </w:r>
      <w:proofErr w:type="gramEnd"/>
      <w:r w:rsidRPr="005B5751">
        <w:rPr>
          <w:sz w:val="28"/>
          <w:szCs w:val="28"/>
        </w:rPr>
        <w:t xml:space="preserve"> наличием и состоянием опашки, </w:t>
      </w:r>
      <w:proofErr w:type="spellStart"/>
      <w:r w:rsidRPr="005B5751">
        <w:rPr>
          <w:sz w:val="28"/>
          <w:szCs w:val="28"/>
        </w:rPr>
        <w:t>водоисточников</w:t>
      </w:r>
      <w:proofErr w:type="spellEnd"/>
      <w:r w:rsidRPr="005B5751">
        <w:rPr>
          <w:sz w:val="28"/>
          <w:szCs w:val="28"/>
        </w:rPr>
        <w:t xml:space="preserve"> используемых в целях пожаротушения, системами оповещения людей о пожаре, телефонной связью, проведение противопожарных инструктажей. Кроме того, необходимо в течени</w:t>
      </w:r>
      <w:proofErr w:type="gramStart"/>
      <w:r w:rsidRPr="005B5751">
        <w:rPr>
          <w:sz w:val="28"/>
          <w:szCs w:val="28"/>
        </w:rPr>
        <w:t>и</w:t>
      </w:r>
      <w:proofErr w:type="gramEnd"/>
      <w:r w:rsidRPr="005B5751">
        <w:rPr>
          <w:sz w:val="28"/>
          <w:szCs w:val="28"/>
        </w:rPr>
        <w:t xml:space="preserve"> всего пожароопасного периода патрульными группами осуществлять контроль по обнаружению очагов горения в лесах. </w:t>
      </w:r>
    </w:p>
    <w:p w14:paraId="0D9DE12B" w14:textId="77777777" w:rsidR="005B5751" w:rsidRPr="005B5751" w:rsidRDefault="005B5751" w:rsidP="005B5751">
      <w:pPr>
        <w:ind w:firstLine="709"/>
        <w:rPr>
          <w:bCs/>
          <w:sz w:val="28"/>
          <w:szCs w:val="28"/>
        </w:rPr>
      </w:pPr>
      <w:r w:rsidRPr="005B5751">
        <w:rPr>
          <w:bCs/>
          <w:sz w:val="28"/>
          <w:szCs w:val="28"/>
        </w:rPr>
        <w:t xml:space="preserve">Следует предусмотреть просветительную работу с населением, прокладку просек и противопожарных разрывов, устройство противопожарных траншей и др. Успех борьбы с лесными </w:t>
      </w:r>
      <w:r w:rsidRPr="005B5751">
        <w:rPr>
          <w:sz w:val="28"/>
          <w:szCs w:val="28"/>
          <w:lang w:eastAsia="ar-SA" w:bidi="en-US"/>
        </w:rPr>
        <w:t>пожарами</w:t>
      </w:r>
      <w:r w:rsidRPr="005B5751">
        <w:rPr>
          <w:bCs/>
          <w:sz w:val="28"/>
          <w:szCs w:val="28"/>
        </w:rPr>
        <w:t xml:space="preserve"> во многом зависит от их своевременного обнаружения и быстрого принятия мер по их ограничению и ликвидации.</w:t>
      </w:r>
    </w:p>
    <w:p w14:paraId="7CD3DDD3" w14:textId="77777777" w:rsidR="005B5751" w:rsidRPr="005B5751" w:rsidRDefault="005B5751" w:rsidP="005B5751">
      <w:pPr>
        <w:ind w:firstLine="709"/>
        <w:jc w:val="center"/>
        <w:rPr>
          <w:b/>
          <w:i/>
          <w:sz w:val="28"/>
          <w:lang w:val="x-none" w:eastAsia="x-none"/>
        </w:rPr>
      </w:pPr>
      <w:r w:rsidRPr="005B5751">
        <w:rPr>
          <w:b/>
          <w:i/>
          <w:sz w:val="28"/>
          <w:lang w:eastAsia="x-none"/>
        </w:rPr>
        <w:t xml:space="preserve">6.2 </w:t>
      </w:r>
      <w:r w:rsidRPr="005B5751">
        <w:rPr>
          <w:b/>
          <w:i/>
          <w:sz w:val="28"/>
          <w:lang w:val="x-none" w:eastAsia="x-none"/>
        </w:rPr>
        <w:t>Перечень источников ЧС техногенного характера</w:t>
      </w:r>
      <w:bookmarkEnd w:id="87"/>
      <w:r w:rsidRPr="005B5751">
        <w:rPr>
          <w:b/>
          <w:i/>
          <w:sz w:val="28"/>
          <w:lang w:val="x-none" w:eastAsia="x-none"/>
        </w:rPr>
        <w:t xml:space="preserve"> на проектируемой территории, а так же вблизи указанной территории</w:t>
      </w:r>
    </w:p>
    <w:p w14:paraId="66F1D220" w14:textId="77777777" w:rsidR="005B5751" w:rsidRPr="005B5751" w:rsidRDefault="005B5751" w:rsidP="005B5751">
      <w:pPr>
        <w:widowControl w:val="0"/>
        <w:ind w:firstLine="709"/>
        <w:rPr>
          <w:sz w:val="28"/>
          <w:szCs w:val="28"/>
        </w:rPr>
      </w:pPr>
      <w:r w:rsidRPr="005B5751">
        <w:rPr>
          <w:b/>
          <w:sz w:val="28"/>
          <w:szCs w:val="28"/>
        </w:rPr>
        <w:t>Химически опасные объекты</w:t>
      </w:r>
      <w:r w:rsidRPr="005B5751">
        <w:rPr>
          <w:sz w:val="28"/>
          <w:szCs w:val="28"/>
        </w:rPr>
        <w:t xml:space="preserve">  - аварии с угрозой выброса </w:t>
      </w:r>
      <w:proofErr w:type="gramStart"/>
      <w:r w:rsidRPr="005B5751">
        <w:rPr>
          <w:sz w:val="28"/>
          <w:szCs w:val="28"/>
        </w:rPr>
        <w:t>аварийно-химически</w:t>
      </w:r>
      <w:proofErr w:type="gramEnd"/>
      <w:r w:rsidRPr="005B5751">
        <w:rPr>
          <w:sz w:val="28"/>
          <w:szCs w:val="28"/>
        </w:rPr>
        <w:t xml:space="preserve"> опасных веществ (АХОВ): на территории </w:t>
      </w:r>
      <w:r w:rsidRPr="005B5751">
        <w:rPr>
          <w:sz w:val="28"/>
          <w:szCs w:val="28"/>
          <w:lang w:eastAsia="ar-SA" w:bidi="en-US"/>
        </w:rPr>
        <w:t>МО «Город Балабаново»</w:t>
      </w:r>
      <w:r w:rsidRPr="005B5751">
        <w:rPr>
          <w:sz w:val="28"/>
          <w:szCs w:val="28"/>
        </w:rPr>
        <w:t xml:space="preserve"> химически опасные объекты отсутствуют.</w:t>
      </w:r>
    </w:p>
    <w:p w14:paraId="6616F3CF" w14:textId="77777777" w:rsidR="005B5751" w:rsidRPr="005B5751" w:rsidRDefault="005B5751" w:rsidP="005B5751">
      <w:pPr>
        <w:ind w:firstLine="709"/>
        <w:rPr>
          <w:sz w:val="28"/>
          <w:lang w:val="x-none" w:eastAsia="x-none" w:bidi="en-US"/>
        </w:rPr>
      </w:pPr>
      <w:r w:rsidRPr="005B5751">
        <w:rPr>
          <w:sz w:val="28"/>
          <w:lang w:val="x-none" w:eastAsia="x-none" w:bidi="en-US"/>
        </w:rPr>
        <w:t xml:space="preserve"> </w:t>
      </w:r>
      <w:proofErr w:type="spellStart"/>
      <w:r w:rsidRPr="005B5751">
        <w:rPr>
          <w:b/>
          <w:sz w:val="28"/>
          <w:lang w:val="x-none" w:eastAsia="x-none" w:bidi="en-US"/>
        </w:rPr>
        <w:t>Пожаровзрывоопасные</w:t>
      </w:r>
      <w:proofErr w:type="spellEnd"/>
      <w:r w:rsidRPr="005B5751">
        <w:rPr>
          <w:b/>
          <w:sz w:val="28"/>
          <w:lang w:val="x-none" w:eastAsia="x-none" w:bidi="en-US"/>
        </w:rPr>
        <w:t xml:space="preserve"> объекты</w:t>
      </w:r>
      <w:r w:rsidRPr="005B5751">
        <w:rPr>
          <w:sz w:val="28"/>
          <w:lang w:val="x-none" w:eastAsia="x-none" w:bidi="en-US"/>
        </w:rPr>
        <w:t xml:space="preserve"> - пожары и взрывы:</w:t>
      </w:r>
      <w:r w:rsidRPr="005B5751">
        <w:rPr>
          <w:sz w:val="28"/>
          <w:lang w:eastAsia="x-none" w:bidi="en-US"/>
        </w:rPr>
        <w:t xml:space="preserve"> н</w:t>
      </w:r>
      <w:r w:rsidRPr="005B5751">
        <w:rPr>
          <w:sz w:val="28"/>
          <w:lang w:val="x-none" w:eastAsia="x-none" w:bidi="en-US"/>
        </w:rPr>
        <w:t xml:space="preserve">а территории МО «Город Балабаново», </w:t>
      </w:r>
      <w:r w:rsidRPr="005B5751">
        <w:rPr>
          <w:sz w:val="28"/>
          <w:lang w:val="x-none" w:eastAsia="x-none"/>
        </w:rPr>
        <w:t>а так же вблизи указанной территории</w:t>
      </w:r>
      <w:r w:rsidRPr="005B5751">
        <w:rPr>
          <w:sz w:val="28"/>
          <w:lang w:val="x-none" w:eastAsia="x-none" w:bidi="en-US"/>
        </w:rPr>
        <w:t xml:space="preserve"> чрезвычайные ситуации техногенного характера могут быть связаны с </w:t>
      </w:r>
      <w:proofErr w:type="spellStart"/>
      <w:r w:rsidRPr="005B5751">
        <w:rPr>
          <w:sz w:val="28"/>
          <w:lang w:val="x-none" w:eastAsia="x-none" w:bidi="en-US"/>
        </w:rPr>
        <w:t>пожаровзрывоопасными</w:t>
      </w:r>
      <w:proofErr w:type="spellEnd"/>
      <w:r w:rsidRPr="005B5751">
        <w:rPr>
          <w:sz w:val="28"/>
          <w:lang w:val="x-none" w:eastAsia="x-none" w:bidi="en-US"/>
        </w:rPr>
        <w:t xml:space="preserve"> объектами, объектами жизнеобеспечения:</w:t>
      </w:r>
    </w:p>
    <w:p w14:paraId="19943267" w14:textId="77777777" w:rsidR="005B5751" w:rsidRPr="005B5751" w:rsidRDefault="005B5751" w:rsidP="005B5751">
      <w:pPr>
        <w:numPr>
          <w:ilvl w:val="0"/>
          <w:numId w:val="27"/>
        </w:numPr>
        <w:ind w:left="709" w:firstLine="0"/>
        <w:rPr>
          <w:sz w:val="28"/>
          <w:lang w:val="x-none" w:eastAsia="x-none" w:bidi="en-US"/>
        </w:rPr>
      </w:pPr>
      <w:proofErr w:type="spellStart"/>
      <w:r w:rsidRPr="005B5751">
        <w:rPr>
          <w:sz w:val="28"/>
          <w:lang w:val="x-none" w:eastAsia="x-none" w:bidi="en-US"/>
        </w:rPr>
        <w:t>Балабановский</w:t>
      </w:r>
      <w:proofErr w:type="spellEnd"/>
      <w:r w:rsidRPr="005B5751">
        <w:rPr>
          <w:sz w:val="28"/>
          <w:lang w:val="x-none" w:eastAsia="x-none" w:bidi="en-US"/>
        </w:rPr>
        <w:t xml:space="preserve"> филиал (нефтебаза) ОАО «</w:t>
      </w:r>
      <w:proofErr w:type="spellStart"/>
      <w:r w:rsidRPr="005B5751">
        <w:rPr>
          <w:sz w:val="28"/>
          <w:lang w:val="x-none" w:eastAsia="x-none" w:bidi="en-US"/>
        </w:rPr>
        <w:t>Калуганефтепродукт</w:t>
      </w:r>
      <w:proofErr w:type="spellEnd"/>
      <w:r w:rsidRPr="005B5751">
        <w:rPr>
          <w:sz w:val="28"/>
          <w:lang w:val="x-none" w:eastAsia="x-none" w:bidi="en-US"/>
        </w:rPr>
        <w:t>»;</w:t>
      </w:r>
    </w:p>
    <w:p w14:paraId="655E69F7" w14:textId="77777777" w:rsidR="005B5751" w:rsidRPr="005B5751" w:rsidRDefault="005B5751" w:rsidP="005B5751">
      <w:pPr>
        <w:numPr>
          <w:ilvl w:val="0"/>
          <w:numId w:val="27"/>
        </w:numPr>
        <w:ind w:left="709" w:firstLine="0"/>
        <w:rPr>
          <w:sz w:val="28"/>
          <w:szCs w:val="28"/>
          <w:lang w:val="x-none" w:eastAsia="ar-SA" w:bidi="en-US"/>
        </w:rPr>
      </w:pPr>
      <w:r w:rsidRPr="005B5751">
        <w:rPr>
          <w:sz w:val="28"/>
          <w:szCs w:val="28"/>
          <w:lang w:val="x-none" w:eastAsia="ar-SA" w:bidi="en-US"/>
        </w:rPr>
        <w:t>ООО КМДК «Союз-Центр»;</w:t>
      </w:r>
    </w:p>
    <w:p w14:paraId="72140CAF" w14:textId="77777777" w:rsidR="005B5751" w:rsidRPr="005B5751" w:rsidRDefault="005B5751" w:rsidP="005B5751">
      <w:pPr>
        <w:numPr>
          <w:ilvl w:val="0"/>
          <w:numId w:val="27"/>
        </w:numPr>
        <w:ind w:left="709" w:firstLine="0"/>
        <w:rPr>
          <w:sz w:val="28"/>
          <w:szCs w:val="28"/>
          <w:lang w:val="x-none" w:eastAsia="ar-SA" w:bidi="en-US"/>
        </w:rPr>
      </w:pPr>
      <w:r w:rsidRPr="005B5751">
        <w:rPr>
          <w:sz w:val="28"/>
          <w:szCs w:val="28"/>
          <w:lang w:val="x-none" w:eastAsia="ar-SA" w:bidi="en-US"/>
        </w:rPr>
        <w:t>Склад ГСМ ООО «Альтаир Альфа Нефтепродукт»;</w:t>
      </w:r>
    </w:p>
    <w:p w14:paraId="06377B41" w14:textId="77777777" w:rsidR="005B5751" w:rsidRPr="005B5751" w:rsidRDefault="005B5751" w:rsidP="005B5751">
      <w:pPr>
        <w:numPr>
          <w:ilvl w:val="0"/>
          <w:numId w:val="27"/>
        </w:numPr>
        <w:ind w:left="0" w:firstLine="709"/>
        <w:rPr>
          <w:sz w:val="28"/>
          <w:szCs w:val="28"/>
          <w:lang w:val="x-none" w:eastAsia="ar-SA" w:bidi="en-US"/>
        </w:rPr>
      </w:pPr>
      <w:r w:rsidRPr="005B5751">
        <w:rPr>
          <w:sz w:val="28"/>
          <w:szCs w:val="28"/>
          <w:lang w:val="x-none" w:eastAsia="ar-SA" w:bidi="en-US"/>
        </w:rPr>
        <w:t>Автомобильная газозаправочная станция ООО «</w:t>
      </w:r>
      <w:proofErr w:type="spellStart"/>
      <w:r w:rsidRPr="005B5751">
        <w:rPr>
          <w:sz w:val="28"/>
          <w:szCs w:val="28"/>
          <w:lang w:val="x-none" w:eastAsia="ar-SA" w:bidi="en-US"/>
        </w:rPr>
        <w:t>Экотон</w:t>
      </w:r>
      <w:proofErr w:type="spellEnd"/>
      <w:r w:rsidRPr="005B5751">
        <w:rPr>
          <w:sz w:val="28"/>
          <w:szCs w:val="28"/>
          <w:lang w:val="x-none" w:eastAsia="ar-SA" w:bidi="en-US"/>
        </w:rPr>
        <w:t>» (92-км автодороги М-3 «Украина» в районе северной границы муниципального образования).</w:t>
      </w:r>
    </w:p>
    <w:p w14:paraId="198032D3" w14:textId="77777777" w:rsidR="005B5751" w:rsidRPr="005B5751" w:rsidRDefault="005B5751" w:rsidP="005B5751">
      <w:pPr>
        <w:ind w:firstLine="709"/>
        <w:rPr>
          <w:sz w:val="28"/>
          <w:szCs w:val="28"/>
          <w:lang w:eastAsia="ar-SA" w:bidi="en-US"/>
        </w:rPr>
      </w:pPr>
      <w:r w:rsidRPr="005B5751">
        <w:rPr>
          <w:sz w:val="28"/>
          <w:szCs w:val="28"/>
          <w:lang w:eastAsia="ar-SA" w:bidi="en-US"/>
        </w:rPr>
        <w:t>Объекты имеют 5-класс – потенциально опасные объекты, аварии на которых могут являться источниками возникновения локальных чрезвычайных ситуаций (ЧС).</w:t>
      </w:r>
    </w:p>
    <w:p w14:paraId="662A83B2" w14:textId="77777777" w:rsidR="005B5751" w:rsidRPr="005B5751" w:rsidRDefault="005B5751" w:rsidP="005B5751">
      <w:pPr>
        <w:ind w:firstLine="709"/>
        <w:rPr>
          <w:sz w:val="28"/>
          <w:szCs w:val="28"/>
          <w:lang w:eastAsia="ar-SA" w:bidi="en-US"/>
        </w:rPr>
      </w:pPr>
      <w:r w:rsidRPr="005B5751">
        <w:rPr>
          <w:sz w:val="28"/>
          <w:szCs w:val="28"/>
          <w:lang w:eastAsia="ar-SA" w:bidi="en-US"/>
        </w:rPr>
        <w:t xml:space="preserve">Возможное загрязнение окружающей среды этими объектами условно можно разделить </w:t>
      </w:r>
      <w:proofErr w:type="gramStart"/>
      <w:r w:rsidRPr="005B5751">
        <w:rPr>
          <w:sz w:val="28"/>
          <w:szCs w:val="28"/>
          <w:lang w:eastAsia="ar-SA" w:bidi="en-US"/>
        </w:rPr>
        <w:t>на</w:t>
      </w:r>
      <w:proofErr w:type="gramEnd"/>
      <w:r w:rsidRPr="005B5751">
        <w:rPr>
          <w:sz w:val="28"/>
          <w:szCs w:val="28"/>
          <w:lang w:eastAsia="ar-SA" w:bidi="en-US"/>
        </w:rPr>
        <w:t xml:space="preserve"> эксплуатационные и аварийные.</w:t>
      </w:r>
    </w:p>
    <w:p w14:paraId="080B229A" w14:textId="77777777" w:rsidR="005B5751" w:rsidRPr="005B5751" w:rsidRDefault="005B5751" w:rsidP="005B5751">
      <w:pPr>
        <w:ind w:firstLine="709"/>
        <w:rPr>
          <w:sz w:val="28"/>
          <w:szCs w:val="28"/>
          <w:lang w:eastAsia="ar-SA" w:bidi="en-US"/>
        </w:rPr>
      </w:pPr>
      <w:r w:rsidRPr="005B5751">
        <w:rPr>
          <w:sz w:val="28"/>
          <w:szCs w:val="28"/>
          <w:lang w:eastAsia="ar-SA" w:bidi="en-US"/>
        </w:rPr>
        <w:t>Эксплуатационные выбросы наблюдаются от испарения при технологических процессах приёма, хранения и отпуска нефтепродуктов при следующих операциях: при сливе нефтепродуктов, хранении нефтепродуктов в резервуарах, при отпуске нефтепродуктов.</w:t>
      </w:r>
    </w:p>
    <w:p w14:paraId="2E3B26BE" w14:textId="77777777" w:rsidR="005B5751" w:rsidRPr="005B5751" w:rsidRDefault="005B5751" w:rsidP="005B5751">
      <w:pPr>
        <w:ind w:firstLine="709"/>
        <w:rPr>
          <w:sz w:val="28"/>
          <w:szCs w:val="28"/>
          <w:lang w:eastAsia="ar-SA" w:bidi="en-US"/>
        </w:rPr>
      </w:pPr>
      <w:proofErr w:type="gramStart"/>
      <w:r w:rsidRPr="005B5751">
        <w:rPr>
          <w:sz w:val="28"/>
          <w:szCs w:val="28"/>
          <w:lang w:eastAsia="ar-SA" w:bidi="en-US"/>
        </w:rPr>
        <w:t xml:space="preserve">Аварийные выбросы (от утечек, разливов) могут быть при нарушении технологических процессов приёма, хранения и отпуска нефтепродуктов и заключаются в следующем: в результате утечек из различных </w:t>
      </w:r>
      <w:proofErr w:type="spellStart"/>
      <w:r w:rsidRPr="005B5751">
        <w:rPr>
          <w:sz w:val="28"/>
          <w:szCs w:val="28"/>
          <w:lang w:eastAsia="ar-SA" w:bidi="en-US"/>
        </w:rPr>
        <w:t>неплотностей</w:t>
      </w:r>
      <w:proofErr w:type="spellEnd"/>
      <w:r w:rsidRPr="005B5751">
        <w:rPr>
          <w:sz w:val="28"/>
          <w:szCs w:val="28"/>
          <w:lang w:eastAsia="ar-SA" w:bidi="en-US"/>
        </w:rPr>
        <w:t xml:space="preserve"> в </w:t>
      </w:r>
      <w:r w:rsidRPr="005B5751">
        <w:rPr>
          <w:sz w:val="28"/>
          <w:szCs w:val="28"/>
          <w:lang w:eastAsia="ar-SA" w:bidi="en-US"/>
        </w:rPr>
        <w:lastRenderedPageBreak/>
        <w:t>резервуарах, трубопроводах, насосах и т.д., в результате перелива цистерн при их заполнении: в результате аварии или пожара в резервуарном парке.</w:t>
      </w:r>
      <w:proofErr w:type="gramEnd"/>
    </w:p>
    <w:p w14:paraId="2E4A14BA" w14:textId="77777777" w:rsidR="005B5751" w:rsidRPr="005B5751" w:rsidRDefault="005B5751" w:rsidP="005B5751">
      <w:pPr>
        <w:ind w:firstLine="709"/>
        <w:rPr>
          <w:sz w:val="28"/>
          <w:szCs w:val="28"/>
          <w:lang w:eastAsia="ar-SA" w:bidi="en-US"/>
        </w:rPr>
      </w:pPr>
      <w:r w:rsidRPr="005B5751">
        <w:rPr>
          <w:sz w:val="28"/>
          <w:szCs w:val="28"/>
          <w:lang w:eastAsia="ar-SA" w:bidi="en-US"/>
        </w:rPr>
        <w:t>Опасности, связанные с ошибками персонала, весьма актуальны, так как полностью автоматизировать процесс приемки топлива и заправки автотранспорта не представляется возможным. Малейшее нарушение технологического процесса на каждом этапе технологической цепочки, связанное с незнанием или халатным отношением, может принести к аварийной разгерметизации и выбросу опасных веществ в окружающую среду, взрывам и пожарам на территории объекта.</w:t>
      </w:r>
    </w:p>
    <w:p w14:paraId="6B09E4E8" w14:textId="77777777" w:rsidR="005B5751" w:rsidRPr="005B5751" w:rsidRDefault="005B5751" w:rsidP="005B5751">
      <w:pPr>
        <w:ind w:firstLine="709"/>
        <w:rPr>
          <w:sz w:val="28"/>
          <w:szCs w:val="28"/>
          <w:lang w:eastAsia="ar-SA" w:bidi="en-US"/>
        </w:rPr>
      </w:pPr>
      <w:r w:rsidRPr="005B5751">
        <w:rPr>
          <w:sz w:val="28"/>
          <w:szCs w:val="28"/>
          <w:lang w:eastAsia="ar-SA" w:bidi="en-US"/>
        </w:rPr>
        <w:t>Внешние воздействия природного и техногенного характера</w:t>
      </w:r>
    </w:p>
    <w:p w14:paraId="759F811A" w14:textId="77777777" w:rsidR="005B5751" w:rsidRPr="005B5751" w:rsidRDefault="005B5751" w:rsidP="005B5751">
      <w:pPr>
        <w:ind w:firstLine="709"/>
        <w:rPr>
          <w:sz w:val="28"/>
          <w:szCs w:val="28"/>
          <w:lang w:eastAsia="ar-SA" w:bidi="en-US"/>
        </w:rPr>
      </w:pPr>
      <w:proofErr w:type="gramStart"/>
      <w:r w:rsidRPr="005B5751">
        <w:rPr>
          <w:sz w:val="28"/>
          <w:szCs w:val="28"/>
          <w:lang w:eastAsia="ar-SA" w:bidi="en-US"/>
        </w:rPr>
        <w:t>Из воздействий природного характера к наиболее вероятным можно отнести такие воздействия, как: разряды статического электричества (молнии): шквальные порывы ветра, которые при несоблюдении мер защиты могут вызвать аварийную разгерметизацию и выброс опасных веществ в окружающую среду; взрывы и пожары на территории объекта.</w:t>
      </w:r>
      <w:proofErr w:type="gramEnd"/>
    </w:p>
    <w:p w14:paraId="0328C726" w14:textId="77777777" w:rsidR="005B5751" w:rsidRPr="005B5751" w:rsidRDefault="005B5751" w:rsidP="005B5751">
      <w:pPr>
        <w:ind w:firstLine="709"/>
        <w:rPr>
          <w:sz w:val="28"/>
          <w:szCs w:val="28"/>
          <w:lang w:bidi="en-US"/>
        </w:rPr>
      </w:pPr>
      <w:r w:rsidRPr="005B5751">
        <w:rPr>
          <w:b/>
          <w:sz w:val="28"/>
          <w:szCs w:val="28"/>
          <w:lang w:eastAsia="ar-SA" w:bidi="en-US"/>
        </w:rPr>
        <w:t>Радиационно-опасные объекты</w:t>
      </w:r>
      <w:r w:rsidRPr="005B5751">
        <w:rPr>
          <w:sz w:val="28"/>
          <w:szCs w:val="28"/>
          <w:lang w:eastAsia="ar-SA" w:bidi="en-US"/>
        </w:rPr>
        <w:t xml:space="preserve"> </w:t>
      </w:r>
      <w:r w:rsidRPr="005B5751">
        <w:rPr>
          <w:lang w:bidi="en-US"/>
        </w:rPr>
        <w:t xml:space="preserve">– </w:t>
      </w:r>
      <w:r w:rsidRPr="005B5751">
        <w:rPr>
          <w:sz w:val="28"/>
          <w:szCs w:val="28"/>
          <w:lang w:bidi="en-US"/>
        </w:rPr>
        <w:t xml:space="preserve">аварии с угрозой выброса радиоактивных веществ: на территории МО «Город Балабаново» радиационно-опасные объекты отсутствуют.  </w:t>
      </w:r>
    </w:p>
    <w:p w14:paraId="4E6CA44B" w14:textId="77777777" w:rsidR="005B5751" w:rsidRPr="005B5751" w:rsidRDefault="005B5751" w:rsidP="005B5751">
      <w:pPr>
        <w:ind w:firstLine="709"/>
        <w:rPr>
          <w:sz w:val="28"/>
          <w:lang w:eastAsia="x-none" w:bidi="en-US"/>
        </w:rPr>
      </w:pPr>
      <w:r w:rsidRPr="005B5751">
        <w:rPr>
          <w:sz w:val="28"/>
          <w:lang w:val="x-none" w:eastAsia="x-none" w:bidi="en-US"/>
        </w:rPr>
        <w:t xml:space="preserve">Официальных мест захоронения радиоактивных отходов, малоактивных радиоактивных отходов, материалов с повышенным  радиационным фоном, дезактивированным грунтом в </w:t>
      </w:r>
      <w:r w:rsidRPr="005B5751">
        <w:rPr>
          <w:sz w:val="28"/>
          <w:lang w:eastAsia="x-none" w:bidi="en-US"/>
        </w:rPr>
        <w:t>муниципальном образовании</w:t>
      </w:r>
      <w:r w:rsidRPr="005B5751">
        <w:rPr>
          <w:sz w:val="28"/>
          <w:lang w:val="x-none" w:eastAsia="x-none" w:bidi="en-US"/>
        </w:rPr>
        <w:t xml:space="preserve"> нет.</w:t>
      </w:r>
    </w:p>
    <w:p w14:paraId="38E7A086" w14:textId="77777777" w:rsidR="005B5751" w:rsidRPr="005B5751" w:rsidRDefault="005B5751" w:rsidP="005B5751">
      <w:pPr>
        <w:ind w:firstLine="709"/>
        <w:rPr>
          <w:sz w:val="28"/>
          <w:lang w:eastAsia="x-none" w:bidi="en-US"/>
        </w:rPr>
      </w:pPr>
      <w:proofErr w:type="spellStart"/>
      <w:r w:rsidRPr="005B5751">
        <w:rPr>
          <w:b/>
          <w:sz w:val="28"/>
          <w:lang w:val="x-none" w:eastAsia="x-none" w:bidi="en-US"/>
        </w:rPr>
        <w:t>Гидродинамически</w:t>
      </w:r>
      <w:proofErr w:type="spellEnd"/>
      <w:r w:rsidRPr="005B5751">
        <w:rPr>
          <w:b/>
          <w:sz w:val="28"/>
          <w:lang w:val="x-none" w:eastAsia="x-none" w:bidi="en-US"/>
        </w:rPr>
        <w:t xml:space="preserve"> опасные объекты</w:t>
      </w:r>
      <w:r w:rsidRPr="005B5751">
        <w:rPr>
          <w:sz w:val="28"/>
          <w:lang w:val="x-none" w:eastAsia="x-none" w:bidi="en-US"/>
        </w:rPr>
        <w:t xml:space="preserve"> - аварии связанные с разрушением  сооружений напорного фронта гидротехнических  сооружений (плотин, дамб и др.), образованием волны прорыва и зоны катастрофического затопления, а также заражением токсическими веществами при разрушении  обвалования  </w:t>
      </w:r>
      <w:proofErr w:type="spellStart"/>
      <w:r w:rsidRPr="005B5751">
        <w:rPr>
          <w:sz w:val="28"/>
          <w:lang w:val="x-none" w:eastAsia="x-none" w:bidi="en-US"/>
        </w:rPr>
        <w:t>шламохранилищ</w:t>
      </w:r>
      <w:proofErr w:type="spellEnd"/>
      <w:r w:rsidRPr="005B5751">
        <w:rPr>
          <w:sz w:val="28"/>
          <w:lang w:eastAsia="x-none" w:bidi="en-US"/>
        </w:rPr>
        <w:t>.</w:t>
      </w:r>
    </w:p>
    <w:p w14:paraId="290605E7" w14:textId="77777777" w:rsidR="005B5751" w:rsidRPr="005B5751" w:rsidRDefault="005B5751" w:rsidP="005B5751">
      <w:pPr>
        <w:autoSpaceDE w:val="0"/>
        <w:autoSpaceDN w:val="0"/>
        <w:adjustRightInd w:val="0"/>
        <w:ind w:firstLine="540"/>
        <w:rPr>
          <w:rFonts w:eastAsiaTheme="minorHAnsi"/>
          <w:sz w:val="28"/>
          <w:szCs w:val="28"/>
          <w:lang w:eastAsia="en-US"/>
        </w:rPr>
      </w:pPr>
      <w:proofErr w:type="gramStart"/>
      <w:r w:rsidRPr="005B5751">
        <w:rPr>
          <w:rFonts w:eastAsiaTheme="minorHAnsi"/>
          <w:sz w:val="28"/>
          <w:szCs w:val="28"/>
          <w:lang w:eastAsia="en-US"/>
        </w:rPr>
        <w:t>Гидротехнические сооружения в соответствии с Федеральным законом «О безопасности гидротехнических сооружений» от 23.06.1997 г. № 117-ФЗ это плотины, здания гидроэлектростанций, водосбросные, водоспускные и водовыпускные сооружения, туннели, каналы, насосные станции, судоходные шлюзы, судоподъемники; сооружения, предназначенные для защиты от наводнений, разрушений берегов и дна водохранилищ, рек; сооружения (дамбы), ограждающие хранилища жидких отходов промышленных и сельскохозяйственных организаций;</w:t>
      </w:r>
      <w:proofErr w:type="gramEnd"/>
      <w:r w:rsidRPr="005B5751">
        <w:rPr>
          <w:rFonts w:eastAsiaTheme="minorHAnsi"/>
          <w:sz w:val="28"/>
          <w:szCs w:val="28"/>
          <w:lang w:eastAsia="en-US"/>
        </w:rPr>
        <w:t xml:space="preserve"> </w:t>
      </w:r>
      <w:proofErr w:type="gramStart"/>
      <w:r w:rsidRPr="005B5751">
        <w:rPr>
          <w:rFonts w:eastAsiaTheme="minorHAnsi"/>
          <w:sz w:val="28"/>
          <w:szCs w:val="28"/>
          <w:lang w:eastAsia="en-US"/>
        </w:rPr>
        <w:t xml:space="preserve">устройства от размывов на каналах, а также другие сооружения, здания, устройства и иные объекты, предназначенные для использования водных ресурсов и предотвращения негативного воздействия вод и жидких отходов, за исключением объектов централизованных систем горячего водоснабжения, холодного водоснабжения и (или) водоотведения, предусмотренных Федеральным </w:t>
      </w:r>
      <w:hyperlink r:id="rId17" w:history="1">
        <w:r w:rsidRPr="005B5751">
          <w:rPr>
            <w:rFonts w:eastAsiaTheme="minorHAnsi"/>
            <w:sz w:val="28"/>
            <w:szCs w:val="28"/>
            <w:lang w:eastAsia="en-US"/>
          </w:rPr>
          <w:t>законом</w:t>
        </w:r>
      </w:hyperlink>
      <w:r w:rsidRPr="005B5751">
        <w:rPr>
          <w:rFonts w:eastAsiaTheme="minorHAnsi"/>
          <w:sz w:val="28"/>
          <w:szCs w:val="28"/>
          <w:lang w:eastAsia="en-US"/>
        </w:rPr>
        <w:t xml:space="preserve"> от 7 декабря 2011 года N 416-ФЗ "О водоснабжении и водоотведении". </w:t>
      </w:r>
      <w:proofErr w:type="gramEnd"/>
    </w:p>
    <w:p w14:paraId="671D44DC" w14:textId="77777777" w:rsidR="005B5751" w:rsidRPr="005B5751" w:rsidRDefault="005B5751" w:rsidP="005B5751">
      <w:pPr>
        <w:autoSpaceDE w:val="0"/>
        <w:autoSpaceDN w:val="0"/>
        <w:adjustRightInd w:val="0"/>
        <w:ind w:firstLine="540"/>
        <w:rPr>
          <w:rFonts w:eastAsiaTheme="minorHAnsi"/>
          <w:sz w:val="28"/>
          <w:szCs w:val="28"/>
          <w:lang w:eastAsia="en-US"/>
        </w:rPr>
      </w:pPr>
      <w:r w:rsidRPr="005B5751">
        <w:rPr>
          <w:rFonts w:eastAsiaTheme="minorHAnsi"/>
          <w:sz w:val="28"/>
          <w:szCs w:val="28"/>
          <w:lang w:eastAsia="en-US"/>
        </w:rPr>
        <w:lastRenderedPageBreak/>
        <w:t xml:space="preserve">Чрезвычайная ситуация - обстановка на определенной территории, сложившаяся в результате аварии гидротехнического сооружения, которая может повлечь или повлекла за собой человеческие жертвы, ущерб здоровью людей или ущерб окружающей среде, значительные материальные потери и нарушение условий жизнедеятельности людей (в ред. Федерального </w:t>
      </w:r>
      <w:hyperlink r:id="rId18" w:history="1">
        <w:r w:rsidRPr="005B5751">
          <w:rPr>
            <w:rFonts w:eastAsiaTheme="minorHAnsi"/>
            <w:sz w:val="28"/>
            <w:szCs w:val="28"/>
            <w:lang w:eastAsia="en-US"/>
          </w:rPr>
          <w:t>закона</w:t>
        </w:r>
      </w:hyperlink>
      <w:r w:rsidRPr="005B5751">
        <w:rPr>
          <w:rFonts w:eastAsiaTheme="minorHAnsi"/>
          <w:sz w:val="28"/>
          <w:szCs w:val="28"/>
          <w:lang w:eastAsia="en-US"/>
        </w:rPr>
        <w:t xml:space="preserve"> от 30.12.2008 N 309-ФЗ).</w:t>
      </w:r>
    </w:p>
    <w:p w14:paraId="68E792DF" w14:textId="77777777" w:rsidR="005B5751" w:rsidRPr="005B5751" w:rsidRDefault="005B5751" w:rsidP="005B5751">
      <w:pPr>
        <w:ind w:firstLine="567"/>
        <w:rPr>
          <w:sz w:val="28"/>
          <w:szCs w:val="28"/>
        </w:rPr>
      </w:pPr>
      <w:r w:rsidRPr="005B5751">
        <w:rPr>
          <w:sz w:val="28"/>
          <w:szCs w:val="28"/>
        </w:rPr>
        <w:t>Плотины и дамбы относятся к наиболее распространенным гидротехническим объектам. Можно встретить также запруды и водозаборные сооружения. Все они являются потенциально опасными и требуют постоянного контроля со стороны соответствующих организаций.</w:t>
      </w:r>
    </w:p>
    <w:p w14:paraId="16FA64E2" w14:textId="77777777" w:rsidR="005B5751" w:rsidRPr="005B5751" w:rsidRDefault="005B5751" w:rsidP="005B5751">
      <w:pPr>
        <w:ind w:firstLine="567"/>
        <w:rPr>
          <w:color w:val="FF0000"/>
          <w:sz w:val="28"/>
          <w:szCs w:val="28"/>
        </w:rPr>
      </w:pPr>
      <w:r w:rsidRPr="005B5751">
        <w:rPr>
          <w:sz w:val="28"/>
          <w:szCs w:val="28"/>
        </w:rPr>
        <w:t xml:space="preserve">В результате их разрушения или поломки происходит большой неконтролируемый выброс воды, в результате чего возникает чрезвычайная ситуация сопряженная с гибелью людей, животных и многочисленными разрушениями - гидродинамическая авария. </w:t>
      </w:r>
    </w:p>
    <w:p w14:paraId="1EFCECD9" w14:textId="77777777" w:rsidR="005B5751" w:rsidRPr="005B5751" w:rsidRDefault="005B5751" w:rsidP="005B5751">
      <w:pPr>
        <w:ind w:firstLine="567"/>
        <w:rPr>
          <w:sz w:val="28"/>
          <w:szCs w:val="28"/>
        </w:rPr>
      </w:pPr>
      <w:proofErr w:type="gramStart"/>
      <w:r w:rsidRPr="005B5751">
        <w:rPr>
          <w:bCs/>
          <w:sz w:val="28"/>
          <w:szCs w:val="28"/>
        </w:rPr>
        <w:t>Прорыв плотины</w:t>
      </w:r>
      <w:r w:rsidRPr="005B5751">
        <w:rPr>
          <w:sz w:val="28"/>
          <w:szCs w:val="28"/>
        </w:rPr>
        <w:t> является начальной фазой гидродинамической аварии и представляет собой процесс образования прорана и неуправляемого потока воды водохранилища из верхнего бьефа (верхний бьеф – часть реки выше подпорного сооружения (плотины, шлюза) через проран в нижний бьеф (нижний бьеф – часть реки ниже подпорного сооружения).</w:t>
      </w:r>
      <w:proofErr w:type="gramEnd"/>
      <w:r w:rsidRPr="005B5751">
        <w:rPr>
          <w:sz w:val="28"/>
          <w:szCs w:val="28"/>
        </w:rPr>
        <w:t xml:space="preserve"> Проран – узкий проток в теле (насыпи) плотины, косе, отмели или спрямленный участок реки, образовавшийся в результате размыва излучины в половодье.</w:t>
      </w:r>
    </w:p>
    <w:p w14:paraId="681703E4" w14:textId="77777777" w:rsidR="005B5751" w:rsidRPr="005B5751" w:rsidRDefault="005B5751" w:rsidP="005B5751">
      <w:pPr>
        <w:ind w:firstLine="567"/>
        <w:rPr>
          <w:sz w:val="28"/>
          <w:szCs w:val="28"/>
        </w:rPr>
      </w:pPr>
      <w:r w:rsidRPr="005B5751">
        <w:rPr>
          <w:sz w:val="28"/>
          <w:szCs w:val="28"/>
        </w:rPr>
        <w:t>Причины прорыва плотины:</w:t>
      </w:r>
    </w:p>
    <w:p w14:paraId="55FD3178" w14:textId="77777777" w:rsidR="005B5751" w:rsidRPr="005B5751" w:rsidRDefault="005B5751" w:rsidP="005B5751">
      <w:pPr>
        <w:rPr>
          <w:sz w:val="28"/>
          <w:szCs w:val="28"/>
        </w:rPr>
      </w:pPr>
      <w:r w:rsidRPr="005B5751">
        <w:rPr>
          <w:sz w:val="28"/>
          <w:szCs w:val="28"/>
        </w:rPr>
        <w:t>- воздействие сил природы (землетрясение, ураган, обвал, оползень);</w:t>
      </w:r>
    </w:p>
    <w:p w14:paraId="6D5FBB28" w14:textId="77777777" w:rsidR="005B5751" w:rsidRPr="005B5751" w:rsidRDefault="005B5751" w:rsidP="005B5751">
      <w:pPr>
        <w:rPr>
          <w:sz w:val="28"/>
          <w:szCs w:val="28"/>
          <w:lang w:val="x-none" w:eastAsia="x-none" w:bidi="en-US"/>
        </w:rPr>
      </w:pPr>
      <w:r w:rsidRPr="005B5751">
        <w:rPr>
          <w:sz w:val="28"/>
          <w:szCs w:val="28"/>
          <w:lang w:eastAsia="x-none" w:bidi="en-US"/>
        </w:rPr>
        <w:t>-</w:t>
      </w:r>
      <w:r w:rsidRPr="005B5751">
        <w:rPr>
          <w:sz w:val="28"/>
          <w:szCs w:val="28"/>
          <w:lang w:val="x-none" w:eastAsia="x-none" w:bidi="en-US"/>
        </w:rPr>
        <w:t xml:space="preserve"> износа и старения оборудования;</w:t>
      </w:r>
    </w:p>
    <w:p w14:paraId="0C9BE352" w14:textId="77777777" w:rsidR="005B5751" w:rsidRPr="005B5751" w:rsidRDefault="005B5751" w:rsidP="005B5751">
      <w:pPr>
        <w:rPr>
          <w:sz w:val="28"/>
          <w:szCs w:val="28"/>
          <w:lang w:val="x-none" w:eastAsia="x-none" w:bidi="en-US"/>
        </w:rPr>
      </w:pPr>
      <w:r w:rsidRPr="005B5751">
        <w:rPr>
          <w:sz w:val="28"/>
          <w:szCs w:val="28"/>
          <w:lang w:eastAsia="x-none" w:bidi="en-US"/>
        </w:rPr>
        <w:t>-</w:t>
      </w:r>
      <w:r w:rsidRPr="005B5751">
        <w:rPr>
          <w:sz w:val="28"/>
          <w:szCs w:val="28"/>
          <w:lang w:val="x-none" w:eastAsia="x-none" w:bidi="en-US"/>
        </w:rPr>
        <w:t xml:space="preserve"> некачественного выполнения строительных работ;</w:t>
      </w:r>
    </w:p>
    <w:p w14:paraId="536C88F2" w14:textId="77777777" w:rsidR="005B5751" w:rsidRPr="005B5751" w:rsidRDefault="005B5751" w:rsidP="005B5751">
      <w:pPr>
        <w:rPr>
          <w:sz w:val="28"/>
          <w:szCs w:val="28"/>
        </w:rPr>
      </w:pPr>
      <w:r w:rsidRPr="005B5751">
        <w:rPr>
          <w:sz w:val="28"/>
          <w:szCs w:val="28"/>
        </w:rPr>
        <w:t>- конструктивные дефекты;</w:t>
      </w:r>
    </w:p>
    <w:p w14:paraId="05CE82AF" w14:textId="77777777" w:rsidR="005B5751" w:rsidRPr="005B5751" w:rsidRDefault="005B5751" w:rsidP="005B5751">
      <w:pPr>
        <w:rPr>
          <w:sz w:val="28"/>
          <w:szCs w:val="28"/>
        </w:rPr>
      </w:pPr>
      <w:r w:rsidRPr="005B5751">
        <w:rPr>
          <w:sz w:val="28"/>
          <w:szCs w:val="28"/>
        </w:rPr>
        <w:t>- нарушение правил эксплуатации;</w:t>
      </w:r>
    </w:p>
    <w:p w14:paraId="5E783416" w14:textId="77777777" w:rsidR="005B5751" w:rsidRPr="005B5751" w:rsidRDefault="005B5751" w:rsidP="005B5751">
      <w:pPr>
        <w:rPr>
          <w:sz w:val="28"/>
          <w:szCs w:val="28"/>
        </w:rPr>
      </w:pPr>
      <w:r w:rsidRPr="005B5751">
        <w:rPr>
          <w:sz w:val="28"/>
          <w:szCs w:val="28"/>
        </w:rPr>
        <w:t>- воздействие паводков;</w:t>
      </w:r>
    </w:p>
    <w:p w14:paraId="447318E4" w14:textId="77777777" w:rsidR="005B5751" w:rsidRPr="005B5751" w:rsidRDefault="005B5751" w:rsidP="005B5751">
      <w:pPr>
        <w:rPr>
          <w:sz w:val="28"/>
          <w:szCs w:val="28"/>
        </w:rPr>
      </w:pPr>
      <w:r w:rsidRPr="005B5751">
        <w:rPr>
          <w:sz w:val="28"/>
          <w:szCs w:val="28"/>
        </w:rPr>
        <w:t>- разрушение основания;</w:t>
      </w:r>
    </w:p>
    <w:p w14:paraId="0E8EC80F" w14:textId="77777777" w:rsidR="005B5751" w:rsidRPr="005B5751" w:rsidRDefault="005B5751" w:rsidP="005B5751">
      <w:pPr>
        <w:rPr>
          <w:sz w:val="28"/>
          <w:szCs w:val="28"/>
        </w:rPr>
      </w:pPr>
      <w:r w:rsidRPr="005B5751">
        <w:rPr>
          <w:sz w:val="28"/>
          <w:szCs w:val="28"/>
        </w:rPr>
        <w:t>- недостаточность выбросов;</w:t>
      </w:r>
    </w:p>
    <w:p w14:paraId="169DAA23" w14:textId="77777777" w:rsidR="005B5751" w:rsidRPr="005B5751" w:rsidRDefault="005B5751" w:rsidP="005B5751">
      <w:pPr>
        <w:rPr>
          <w:sz w:val="28"/>
          <w:szCs w:val="28"/>
        </w:rPr>
      </w:pPr>
      <w:r w:rsidRPr="005B5751">
        <w:rPr>
          <w:sz w:val="28"/>
          <w:szCs w:val="28"/>
        </w:rPr>
        <w:t xml:space="preserve">- в результате воздействия </w:t>
      </w:r>
      <w:r w:rsidRPr="005B5751">
        <w:rPr>
          <w:sz w:val="28"/>
          <w:szCs w:val="28"/>
          <w:lang w:bidi="en-US"/>
        </w:rPr>
        <w:t>человека</w:t>
      </w:r>
      <w:r w:rsidRPr="005B5751">
        <w:rPr>
          <w:sz w:val="28"/>
          <w:szCs w:val="28"/>
        </w:rPr>
        <w:t xml:space="preserve"> (</w:t>
      </w:r>
      <w:r w:rsidRPr="005B5751">
        <w:rPr>
          <w:sz w:val="28"/>
          <w:szCs w:val="28"/>
          <w:lang w:bidi="en-US"/>
        </w:rPr>
        <w:t xml:space="preserve">нанесение ударов, </w:t>
      </w:r>
      <w:r w:rsidRPr="005B5751">
        <w:rPr>
          <w:sz w:val="28"/>
          <w:szCs w:val="28"/>
        </w:rPr>
        <w:t xml:space="preserve"> в условиях военного времени).</w:t>
      </w:r>
    </w:p>
    <w:p w14:paraId="3994CD84" w14:textId="77777777" w:rsidR="005B5751" w:rsidRPr="005B5751" w:rsidRDefault="005B5751" w:rsidP="005B5751">
      <w:pPr>
        <w:ind w:firstLine="567"/>
        <w:rPr>
          <w:sz w:val="28"/>
          <w:szCs w:val="28"/>
        </w:rPr>
      </w:pPr>
      <w:r w:rsidRPr="005B5751">
        <w:rPr>
          <w:sz w:val="28"/>
          <w:szCs w:val="28"/>
        </w:rPr>
        <w:t>От размеров прорана зависит объем, скорость падения воды и параметры волны прорыва – основного поражающего фактора этого вида аварий.</w:t>
      </w:r>
    </w:p>
    <w:p w14:paraId="1C9D21C3" w14:textId="77777777" w:rsidR="005B5751" w:rsidRPr="005B5751" w:rsidRDefault="005B5751" w:rsidP="005B5751">
      <w:pPr>
        <w:ind w:firstLine="567"/>
        <w:rPr>
          <w:sz w:val="28"/>
          <w:szCs w:val="28"/>
        </w:rPr>
      </w:pPr>
      <w:r w:rsidRPr="005B5751">
        <w:rPr>
          <w:bCs/>
          <w:sz w:val="28"/>
          <w:szCs w:val="28"/>
        </w:rPr>
        <w:t xml:space="preserve">Поражающий фактор при авариях на ГТС </w:t>
      </w:r>
      <w:r w:rsidRPr="005B5751">
        <w:rPr>
          <w:b/>
          <w:sz w:val="28"/>
          <w:szCs w:val="28"/>
        </w:rPr>
        <w:t>–</w:t>
      </w:r>
      <w:r w:rsidRPr="005B5751">
        <w:rPr>
          <w:sz w:val="28"/>
          <w:szCs w:val="28"/>
        </w:rPr>
        <w:t xml:space="preserve"> сила потока волны прорыва, а также воздействие спокойных вод, затопивших территорию и объекты.</w:t>
      </w:r>
    </w:p>
    <w:p w14:paraId="53250364" w14:textId="77777777" w:rsidR="005B5751" w:rsidRPr="005B5751" w:rsidRDefault="005B5751" w:rsidP="005B5751">
      <w:pPr>
        <w:ind w:firstLine="567"/>
        <w:rPr>
          <w:sz w:val="28"/>
          <w:szCs w:val="28"/>
        </w:rPr>
      </w:pPr>
      <w:r w:rsidRPr="005B5751">
        <w:rPr>
          <w:sz w:val="28"/>
          <w:szCs w:val="28"/>
        </w:rPr>
        <w:t xml:space="preserve">Волна прорыва образуется при одновременном наложении двух процессов, падения воды из водохранилища в нижний бьеф, порождающего волну, и резкого увеличения объема воды в месте падения, что вызывает подъем и </w:t>
      </w:r>
      <w:proofErr w:type="spellStart"/>
      <w:r w:rsidRPr="005B5751">
        <w:rPr>
          <w:sz w:val="28"/>
          <w:szCs w:val="28"/>
        </w:rPr>
        <w:t>переток</w:t>
      </w:r>
      <w:proofErr w:type="spellEnd"/>
      <w:r w:rsidRPr="005B5751">
        <w:rPr>
          <w:sz w:val="28"/>
          <w:szCs w:val="28"/>
        </w:rPr>
        <w:t xml:space="preserve"> в низинные места.</w:t>
      </w:r>
    </w:p>
    <w:p w14:paraId="4DFFED17" w14:textId="77777777" w:rsidR="005B5751" w:rsidRPr="005B5751" w:rsidRDefault="005B5751" w:rsidP="005B5751">
      <w:pPr>
        <w:ind w:firstLine="567"/>
        <w:rPr>
          <w:sz w:val="28"/>
          <w:szCs w:val="28"/>
        </w:rPr>
      </w:pPr>
      <w:r w:rsidRPr="005B5751">
        <w:rPr>
          <w:sz w:val="28"/>
          <w:szCs w:val="28"/>
        </w:rPr>
        <w:lastRenderedPageBreak/>
        <w:t>Основным следствием прорыва плотины при гидродинамических авариях является катастрофическое затопление местности.</w:t>
      </w:r>
    </w:p>
    <w:p w14:paraId="6E377C6B" w14:textId="77777777" w:rsidR="005B5751" w:rsidRPr="005B5751" w:rsidRDefault="005B5751" w:rsidP="005B5751">
      <w:pPr>
        <w:ind w:firstLine="567"/>
        <w:rPr>
          <w:sz w:val="28"/>
          <w:szCs w:val="28"/>
        </w:rPr>
      </w:pPr>
      <w:r w:rsidRPr="005B5751">
        <w:rPr>
          <w:bCs/>
          <w:sz w:val="28"/>
          <w:szCs w:val="28"/>
        </w:rPr>
        <w:t>Катастрофическое затопление</w:t>
      </w:r>
      <w:r w:rsidRPr="005B5751">
        <w:rPr>
          <w:b/>
          <w:sz w:val="28"/>
          <w:szCs w:val="28"/>
        </w:rPr>
        <w:t>  –</w:t>
      </w:r>
      <w:r w:rsidRPr="005B5751">
        <w:rPr>
          <w:sz w:val="28"/>
          <w:szCs w:val="28"/>
        </w:rPr>
        <w:t xml:space="preserve"> это гидродинамическое бедствие, являющееся результатом разрушения искусственной или естественной плотины и заключающееся в стремительном затоплении волной прорыва нижерасположенной местности и возникновения наводнения.</w:t>
      </w:r>
    </w:p>
    <w:p w14:paraId="61AD18BE" w14:textId="77777777" w:rsidR="005B5751" w:rsidRPr="005B5751" w:rsidRDefault="005B5751" w:rsidP="005B5751">
      <w:pPr>
        <w:ind w:firstLine="567"/>
        <w:rPr>
          <w:sz w:val="28"/>
          <w:szCs w:val="28"/>
        </w:rPr>
      </w:pPr>
      <w:r w:rsidRPr="005B5751">
        <w:rPr>
          <w:sz w:val="28"/>
          <w:szCs w:val="28"/>
        </w:rPr>
        <w:t>Затопление, вызванное прорывом плотины, распространяется вначале со скоростью волны прорыва и приводит через некоторое время после него к затоплению обширных территорий слоем воды от 0,5 до 10 м и более. Образуются зоны затопления. Зоной затопления при разрушении гидротехнического сооружения называется часть прилегающей к реке, озеру, водохранилищу местности, затопляемой этом случае водой.</w:t>
      </w:r>
    </w:p>
    <w:p w14:paraId="489B253D" w14:textId="77777777" w:rsidR="005B5751" w:rsidRPr="005B5751" w:rsidRDefault="005B5751" w:rsidP="005B5751">
      <w:pPr>
        <w:ind w:firstLine="567"/>
        <w:rPr>
          <w:sz w:val="28"/>
          <w:szCs w:val="28"/>
        </w:rPr>
      </w:pPr>
      <w:proofErr w:type="gramStart"/>
      <w:r w:rsidRPr="005B5751">
        <w:rPr>
          <w:sz w:val="28"/>
          <w:szCs w:val="28"/>
        </w:rPr>
        <w:t>В результате гидродинамических аварий могут прерываться подача электроэнергии, прекращаться функционирование ирригационных или других водохозяйственных систем, а также объектов прудового рыбного хозяйства, разрушаться или оказываться под водой населенные пункты и промышленные предприятия, выводиться из строя коммуникации и другие элементы инфраструктуры, гибнуть посевы и скот, выводиться из хозяйственного оборота сельскохозяйственные угодья, нарушаться жизнедеятельность населения и производственно-экономическая деятельность предприятий, утрачиваться материальные, культурные и</w:t>
      </w:r>
      <w:proofErr w:type="gramEnd"/>
      <w:r w:rsidRPr="005B5751">
        <w:rPr>
          <w:sz w:val="28"/>
          <w:szCs w:val="28"/>
        </w:rPr>
        <w:t xml:space="preserve"> исторические ценности, наноситься ущерб природной среде, в том числе в результате изменений ландшафта, гибнуть люди.</w:t>
      </w:r>
    </w:p>
    <w:p w14:paraId="02F06470" w14:textId="77777777" w:rsidR="005B5751" w:rsidRPr="005B5751" w:rsidRDefault="005B5751" w:rsidP="005B5751">
      <w:pPr>
        <w:ind w:firstLine="709"/>
        <w:rPr>
          <w:color w:val="FF0000"/>
          <w:sz w:val="28"/>
          <w:szCs w:val="28"/>
        </w:rPr>
      </w:pPr>
      <w:r w:rsidRPr="005B5751">
        <w:rPr>
          <w:sz w:val="28"/>
          <w:szCs w:val="28"/>
        </w:rPr>
        <w:t>Гидродинамическая авария – это чрезвычайное событие, связанное с выходом из строя (разрушением) гидротехнического сооружения или его части, и неуправляемым перемещением больших масс воды, несущих разрушения и затопления обширных территорий.</w:t>
      </w:r>
      <w:r w:rsidRPr="005B5751">
        <w:rPr>
          <w:color w:val="FF0000"/>
          <w:sz w:val="28"/>
          <w:szCs w:val="28"/>
        </w:rPr>
        <w:t xml:space="preserve"> </w:t>
      </w:r>
    </w:p>
    <w:p w14:paraId="5B49D6E8" w14:textId="77777777" w:rsidR="005B5751" w:rsidRPr="005B5751" w:rsidRDefault="005B5751" w:rsidP="005B5751">
      <w:pPr>
        <w:ind w:firstLine="709"/>
        <w:rPr>
          <w:sz w:val="28"/>
          <w:lang w:val="x-none" w:eastAsia="x-none" w:bidi="en-US"/>
        </w:rPr>
      </w:pPr>
      <w:proofErr w:type="spellStart"/>
      <w:r w:rsidRPr="005B5751">
        <w:rPr>
          <w:sz w:val="28"/>
          <w:lang w:val="x-none" w:eastAsia="x-none" w:bidi="en-US"/>
        </w:rPr>
        <w:t>Шламохранилища</w:t>
      </w:r>
      <w:proofErr w:type="spellEnd"/>
      <w:r w:rsidRPr="005B5751">
        <w:rPr>
          <w:sz w:val="28"/>
          <w:lang w:val="x-none" w:eastAsia="x-none" w:bidi="en-US"/>
        </w:rPr>
        <w:t xml:space="preserve"> на территории МО «Город Балабаново» отсутствуют.</w:t>
      </w:r>
    </w:p>
    <w:p w14:paraId="3AC6614B" w14:textId="77777777" w:rsidR="005B5751" w:rsidRPr="005B5751" w:rsidRDefault="005B5751" w:rsidP="005B5751">
      <w:pPr>
        <w:ind w:firstLine="709"/>
        <w:rPr>
          <w:b/>
          <w:sz w:val="28"/>
          <w:szCs w:val="28"/>
          <w:lang w:val="x-none" w:eastAsia="ar-SA" w:bidi="en-US"/>
        </w:rPr>
      </w:pPr>
      <w:r w:rsidRPr="005B5751">
        <w:rPr>
          <w:b/>
          <w:sz w:val="28"/>
          <w:szCs w:val="28"/>
          <w:lang w:val="x-none" w:eastAsia="ar-SA" w:bidi="en-US"/>
        </w:rPr>
        <w:t>Опасные происшествия на транспорте при перевозке опасных грузов, в том числе:</w:t>
      </w:r>
    </w:p>
    <w:p w14:paraId="678F5103" w14:textId="77777777" w:rsidR="005B5751" w:rsidRPr="005B5751" w:rsidRDefault="005B5751" w:rsidP="005B5751">
      <w:pPr>
        <w:ind w:firstLine="709"/>
        <w:rPr>
          <w:b/>
          <w:i/>
          <w:sz w:val="28"/>
          <w:szCs w:val="28"/>
          <w:lang w:val="x-none" w:eastAsia="ar-SA" w:bidi="en-US"/>
        </w:rPr>
      </w:pPr>
      <w:r w:rsidRPr="005B5751">
        <w:rPr>
          <w:b/>
          <w:i/>
          <w:sz w:val="28"/>
          <w:szCs w:val="28"/>
          <w:lang w:val="x-none" w:eastAsia="ar-SA" w:bidi="en-US"/>
        </w:rPr>
        <w:t>Аварии на автомобильном транспорте при перевозке опасных грузов:</w:t>
      </w:r>
    </w:p>
    <w:p w14:paraId="0023C6F8" w14:textId="77777777" w:rsidR="005B5751" w:rsidRPr="005B5751" w:rsidRDefault="005B5751" w:rsidP="005B5751">
      <w:pPr>
        <w:ind w:firstLine="709"/>
        <w:rPr>
          <w:sz w:val="28"/>
          <w:szCs w:val="28"/>
          <w:lang w:eastAsia="ar-SA" w:bidi="en-US"/>
        </w:rPr>
      </w:pPr>
      <w:r w:rsidRPr="005B5751">
        <w:rPr>
          <w:sz w:val="28"/>
          <w:szCs w:val="28"/>
          <w:lang w:eastAsia="ar-SA" w:bidi="en-US"/>
        </w:rPr>
        <w:t>Основные причины возникновения чрезвычайных ситуаций на автомобильных транспортных коммуникациях:</w:t>
      </w:r>
    </w:p>
    <w:p w14:paraId="7794DAA1" w14:textId="77777777" w:rsidR="005B5751" w:rsidRPr="005B5751" w:rsidRDefault="005B5751" w:rsidP="005B5751">
      <w:pPr>
        <w:numPr>
          <w:ilvl w:val="0"/>
          <w:numId w:val="13"/>
        </w:numPr>
        <w:tabs>
          <w:tab w:val="num" w:pos="360"/>
        </w:tabs>
        <w:ind w:left="0" w:firstLine="540"/>
        <w:rPr>
          <w:sz w:val="28"/>
          <w:szCs w:val="28"/>
        </w:rPr>
      </w:pPr>
      <w:r w:rsidRPr="005B5751">
        <w:rPr>
          <w:sz w:val="28"/>
          <w:szCs w:val="28"/>
        </w:rPr>
        <w:t>высокая интенсивность движения;</w:t>
      </w:r>
    </w:p>
    <w:p w14:paraId="249437B8" w14:textId="77777777" w:rsidR="005B5751" w:rsidRPr="005B5751" w:rsidRDefault="005B5751" w:rsidP="005B5751">
      <w:pPr>
        <w:numPr>
          <w:ilvl w:val="0"/>
          <w:numId w:val="13"/>
        </w:numPr>
        <w:tabs>
          <w:tab w:val="num" w:pos="360"/>
        </w:tabs>
        <w:ind w:left="0" w:firstLine="540"/>
        <w:rPr>
          <w:sz w:val="28"/>
          <w:szCs w:val="28"/>
        </w:rPr>
      </w:pPr>
      <w:r w:rsidRPr="005B5751">
        <w:rPr>
          <w:sz w:val="28"/>
          <w:szCs w:val="28"/>
        </w:rPr>
        <w:t>неудовлетворительное техническое состояние отдельных участков дорог;</w:t>
      </w:r>
    </w:p>
    <w:p w14:paraId="652A5ED7" w14:textId="77777777" w:rsidR="005B5751" w:rsidRPr="005B5751" w:rsidRDefault="005B5751" w:rsidP="005B5751">
      <w:pPr>
        <w:numPr>
          <w:ilvl w:val="0"/>
          <w:numId w:val="13"/>
        </w:numPr>
        <w:tabs>
          <w:tab w:val="num" w:pos="360"/>
        </w:tabs>
        <w:ind w:left="0" w:firstLine="540"/>
        <w:rPr>
          <w:sz w:val="28"/>
          <w:szCs w:val="28"/>
        </w:rPr>
      </w:pPr>
      <w:r w:rsidRPr="005B5751">
        <w:rPr>
          <w:sz w:val="28"/>
          <w:szCs w:val="28"/>
        </w:rPr>
        <w:t>неисправность транспортных средств;</w:t>
      </w:r>
    </w:p>
    <w:p w14:paraId="25854582" w14:textId="77777777" w:rsidR="005B5751" w:rsidRPr="005B5751" w:rsidRDefault="005B5751" w:rsidP="005B5751">
      <w:pPr>
        <w:numPr>
          <w:ilvl w:val="0"/>
          <w:numId w:val="13"/>
        </w:numPr>
        <w:tabs>
          <w:tab w:val="num" w:pos="360"/>
        </w:tabs>
        <w:ind w:left="0" w:firstLine="540"/>
        <w:rPr>
          <w:sz w:val="28"/>
          <w:szCs w:val="28"/>
        </w:rPr>
      </w:pPr>
      <w:r w:rsidRPr="005B5751">
        <w:rPr>
          <w:sz w:val="28"/>
          <w:szCs w:val="28"/>
        </w:rPr>
        <w:t>отсутствие знаков дорожного движения на наиболее опасных участках;</w:t>
      </w:r>
    </w:p>
    <w:p w14:paraId="04C8592F" w14:textId="77777777" w:rsidR="005B5751" w:rsidRPr="005B5751" w:rsidRDefault="005B5751" w:rsidP="005B5751">
      <w:pPr>
        <w:numPr>
          <w:ilvl w:val="0"/>
          <w:numId w:val="13"/>
        </w:numPr>
        <w:tabs>
          <w:tab w:val="num" w:pos="360"/>
        </w:tabs>
        <w:ind w:left="0" w:firstLine="540"/>
        <w:rPr>
          <w:sz w:val="28"/>
          <w:szCs w:val="28"/>
        </w:rPr>
      </w:pPr>
      <w:r w:rsidRPr="005B5751">
        <w:rPr>
          <w:sz w:val="28"/>
          <w:szCs w:val="28"/>
        </w:rPr>
        <w:t>нарушение правил дорожного движения;</w:t>
      </w:r>
    </w:p>
    <w:p w14:paraId="15120218" w14:textId="77777777" w:rsidR="005B5751" w:rsidRPr="005B5751" w:rsidRDefault="005B5751" w:rsidP="005B5751">
      <w:pPr>
        <w:numPr>
          <w:ilvl w:val="0"/>
          <w:numId w:val="13"/>
        </w:numPr>
        <w:tabs>
          <w:tab w:val="num" w:pos="360"/>
        </w:tabs>
        <w:ind w:left="0" w:firstLine="540"/>
        <w:rPr>
          <w:sz w:val="28"/>
          <w:szCs w:val="28"/>
        </w:rPr>
      </w:pPr>
      <w:r w:rsidRPr="005B5751">
        <w:rPr>
          <w:sz w:val="28"/>
          <w:szCs w:val="28"/>
        </w:rPr>
        <w:t>наличие железнодорожных переездов.</w:t>
      </w:r>
    </w:p>
    <w:p w14:paraId="6EE71806" w14:textId="77777777" w:rsidR="005B5751" w:rsidRPr="005B5751" w:rsidRDefault="005B5751" w:rsidP="005B5751">
      <w:pPr>
        <w:ind w:firstLine="567"/>
        <w:rPr>
          <w:sz w:val="28"/>
          <w:szCs w:val="28"/>
        </w:rPr>
      </w:pPr>
      <w:r w:rsidRPr="005B5751">
        <w:rPr>
          <w:sz w:val="28"/>
          <w:szCs w:val="28"/>
        </w:rPr>
        <w:lastRenderedPageBreak/>
        <w:t>К серьезным дорожно-транспортным происшествиям может привести несоблюдение при перевозке опасных грузов необходимых требований безопасности.</w:t>
      </w:r>
    </w:p>
    <w:p w14:paraId="32919F0F" w14:textId="77777777" w:rsidR="005B5751" w:rsidRPr="005B5751" w:rsidRDefault="005B5751" w:rsidP="005B5751">
      <w:pPr>
        <w:ind w:firstLine="567"/>
        <w:rPr>
          <w:sz w:val="28"/>
          <w:szCs w:val="28"/>
        </w:rPr>
      </w:pPr>
      <w:r w:rsidRPr="005B5751">
        <w:rPr>
          <w:sz w:val="28"/>
          <w:szCs w:val="28"/>
        </w:rPr>
        <w:t>На территории муниципального образования существует вероятность возникновения дорожно-транспортных происшествий при неблагоприятных погодных условиях (гололед, туман, дождь).</w:t>
      </w:r>
    </w:p>
    <w:p w14:paraId="178FC61D" w14:textId="77777777" w:rsidR="005B5751" w:rsidRPr="005B5751" w:rsidRDefault="005B5751" w:rsidP="005B5751">
      <w:pPr>
        <w:ind w:firstLine="567"/>
        <w:rPr>
          <w:sz w:val="28"/>
          <w:szCs w:val="28"/>
        </w:rPr>
      </w:pPr>
      <w:r w:rsidRPr="005B5751">
        <w:rPr>
          <w:sz w:val="28"/>
          <w:szCs w:val="28"/>
        </w:rPr>
        <w:t xml:space="preserve">Транспортные аварии с высоким материальным ущербом и травматизмом, в том числе и с летальным исходом в основном происходят по автодорогам общего пользования федерального и регионального значения, реже на дорогах </w:t>
      </w:r>
      <w:proofErr w:type="spellStart"/>
      <w:r w:rsidRPr="005B5751">
        <w:rPr>
          <w:sz w:val="28"/>
          <w:szCs w:val="28"/>
        </w:rPr>
        <w:t>внутримуниципального</w:t>
      </w:r>
      <w:proofErr w:type="spellEnd"/>
      <w:r w:rsidRPr="005B5751">
        <w:rPr>
          <w:sz w:val="28"/>
          <w:szCs w:val="28"/>
        </w:rPr>
        <w:t xml:space="preserve"> сообщения. </w:t>
      </w:r>
    </w:p>
    <w:p w14:paraId="01AFFAD7" w14:textId="77777777" w:rsidR="005B5751" w:rsidRPr="005B5751" w:rsidRDefault="005B5751" w:rsidP="005B5751">
      <w:pPr>
        <w:ind w:firstLine="567"/>
        <w:rPr>
          <w:sz w:val="28"/>
          <w:szCs w:val="28"/>
        </w:rPr>
      </w:pPr>
      <w:r w:rsidRPr="005B5751">
        <w:rPr>
          <w:sz w:val="28"/>
          <w:szCs w:val="28"/>
        </w:rPr>
        <w:t xml:space="preserve">Данные аварии </w:t>
      </w:r>
      <w:proofErr w:type="gramStart"/>
      <w:r w:rsidRPr="005B5751">
        <w:rPr>
          <w:sz w:val="28"/>
          <w:szCs w:val="28"/>
        </w:rPr>
        <w:t>могут</w:t>
      </w:r>
      <w:proofErr w:type="gramEnd"/>
      <w:r w:rsidRPr="005B5751">
        <w:rPr>
          <w:sz w:val="28"/>
          <w:szCs w:val="28"/>
        </w:rPr>
        <w:t xml:space="preserve"> сопровождаются разливом на грунт и в водоемы опасных химических и пожароопасных веществ, например аварийный разлив цистерны с ЛВЖ (бензин, дизельное топливо).</w:t>
      </w:r>
    </w:p>
    <w:p w14:paraId="5736B557" w14:textId="77777777" w:rsidR="005B5751" w:rsidRPr="005B5751" w:rsidRDefault="005B5751" w:rsidP="005B5751">
      <w:pPr>
        <w:ind w:firstLine="567"/>
        <w:rPr>
          <w:sz w:val="28"/>
          <w:szCs w:val="28"/>
        </w:rPr>
      </w:pPr>
      <w:r w:rsidRPr="005B5751">
        <w:rPr>
          <w:sz w:val="28"/>
          <w:szCs w:val="28"/>
        </w:rPr>
        <w:t xml:space="preserve">Основные поражающие факторы при аварии на транспорте: </w:t>
      </w:r>
    </w:p>
    <w:p w14:paraId="68D79D07" w14:textId="77777777" w:rsidR="005B5751" w:rsidRPr="005B5751" w:rsidRDefault="005B5751" w:rsidP="005B5751">
      <w:pPr>
        <w:ind w:firstLine="567"/>
        <w:rPr>
          <w:sz w:val="28"/>
          <w:szCs w:val="28"/>
        </w:rPr>
      </w:pPr>
      <w:r w:rsidRPr="005B5751">
        <w:rPr>
          <w:sz w:val="28"/>
          <w:szCs w:val="28"/>
        </w:rPr>
        <w:t xml:space="preserve">- тепловое излучение при воспламенении разлитого топлива; </w:t>
      </w:r>
    </w:p>
    <w:p w14:paraId="32AFFEE5" w14:textId="77777777" w:rsidR="005B5751" w:rsidRPr="005B5751" w:rsidRDefault="005B5751" w:rsidP="005B5751">
      <w:pPr>
        <w:ind w:firstLine="709"/>
        <w:rPr>
          <w:sz w:val="28"/>
          <w:lang w:val="x-none" w:eastAsia="x-none"/>
        </w:rPr>
      </w:pPr>
      <w:r w:rsidRPr="005B5751">
        <w:rPr>
          <w:sz w:val="28"/>
          <w:lang w:val="x-none" w:eastAsia="x-none"/>
        </w:rPr>
        <w:t>-  воздушная  ударная  волна  при  взрыве  топливно-воздушной  смеси,  образовавшейся  при разливе топлива.</w:t>
      </w:r>
    </w:p>
    <w:p w14:paraId="24D25981" w14:textId="77777777" w:rsidR="005B5751" w:rsidRPr="005B5751" w:rsidRDefault="005B5751" w:rsidP="005B5751">
      <w:pPr>
        <w:ind w:firstLine="709"/>
        <w:rPr>
          <w:b/>
          <w:i/>
          <w:sz w:val="28"/>
          <w:lang w:val="x-none" w:eastAsia="ar-SA" w:bidi="en-US"/>
        </w:rPr>
      </w:pPr>
      <w:r w:rsidRPr="005B5751">
        <w:rPr>
          <w:b/>
          <w:i/>
          <w:sz w:val="28"/>
          <w:lang w:val="x-none" w:eastAsia="ar-SA" w:bidi="en-US"/>
        </w:rPr>
        <w:t>Аварии на железнодорожном транспорте при перевозке опасных грузов.</w:t>
      </w:r>
    </w:p>
    <w:p w14:paraId="34C07A30" w14:textId="77777777" w:rsidR="005B5751" w:rsidRPr="005B5751" w:rsidRDefault="005B5751" w:rsidP="005B5751">
      <w:pPr>
        <w:ind w:firstLine="709"/>
        <w:rPr>
          <w:sz w:val="28"/>
          <w:szCs w:val="28"/>
          <w:lang w:eastAsia="ar-SA" w:bidi="en-US"/>
        </w:rPr>
      </w:pPr>
      <w:r w:rsidRPr="005B5751">
        <w:rPr>
          <w:sz w:val="28"/>
          <w:szCs w:val="28"/>
          <w:lang w:eastAsia="ar-SA" w:bidi="en-US"/>
        </w:rPr>
        <w:t>Основные причины возникновения чрезвычайных ситуаций на железнодорожном транспорте:</w:t>
      </w:r>
    </w:p>
    <w:p w14:paraId="571C527C" w14:textId="77777777" w:rsidR="005B5751" w:rsidRPr="005B5751" w:rsidRDefault="005B5751" w:rsidP="005B5751">
      <w:pPr>
        <w:numPr>
          <w:ilvl w:val="0"/>
          <w:numId w:val="13"/>
        </w:numPr>
        <w:tabs>
          <w:tab w:val="num" w:pos="360"/>
        </w:tabs>
        <w:ind w:left="0" w:firstLine="540"/>
        <w:rPr>
          <w:sz w:val="28"/>
          <w:szCs w:val="28"/>
        </w:rPr>
      </w:pPr>
      <w:r w:rsidRPr="005B5751">
        <w:rPr>
          <w:sz w:val="28"/>
          <w:szCs w:val="28"/>
        </w:rPr>
        <w:t xml:space="preserve">некачественное проведение ремонтных работ; </w:t>
      </w:r>
    </w:p>
    <w:p w14:paraId="74955116" w14:textId="77777777" w:rsidR="005B5751" w:rsidRPr="005B5751" w:rsidRDefault="005B5751" w:rsidP="005B5751">
      <w:pPr>
        <w:numPr>
          <w:ilvl w:val="0"/>
          <w:numId w:val="13"/>
        </w:numPr>
        <w:tabs>
          <w:tab w:val="num" w:pos="360"/>
        </w:tabs>
        <w:ind w:left="0" w:firstLine="540"/>
        <w:rPr>
          <w:sz w:val="28"/>
          <w:szCs w:val="28"/>
        </w:rPr>
      </w:pPr>
      <w:r w:rsidRPr="005B5751">
        <w:rPr>
          <w:sz w:val="28"/>
          <w:szCs w:val="28"/>
        </w:rPr>
        <w:t xml:space="preserve">возникновение статического электричества при перекачке нефти и нефтепродуктов; </w:t>
      </w:r>
    </w:p>
    <w:p w14:paraId="1F54A45E" w14:textId="77777777" w:rsidR="005B5751" w:rsidRPr="005B5751" w:rsidRDefault="005B5751" w:rsidP="005B5751">
      <w:pPr>
        <w:numPr>
          <w:ilvl w:val="0"/>
          <w:numId w:val="13"/>
        </w:numPr>
        <w:tabs>
          <w:tab w:val="num" w:pos="360"/>
        </w:tabs>
        <w:ind w:left="0" w:firstLine="540"/>
        <w:rPr>
          <w:sz w:val="28"/>
          <w:szCs w:val="28"/>
        </w:rPr>
      </w:pPr>
      <w:r w:rsidRPr="005B5751">
        <w:rPr>
          <w:sz w:val="28"/>
          <w:szCs w:val="28"/>
        </w:rPr>
        <w:t xml:space="preserve">перелив нефти и нефтепродуктов при заполнении цистерн; </w:t>
      </w:r>
    </w:p>
    <w:p w14:paraId="0D3268DE" w14:textId="77777777" w:rsidR="005B5751" w:rsidRPr="005B5751" w:rsidRDefault="005B5751" w:rsidP="005B5751">
      <w:pPr>
        <w:numPr>
          <w:ilvl w:val="0"/>
          <w:numId w:val="13"/>
        </w:numPr>
        <w:tabs>
          <w:tab w:val="num" w:pos="360"/>
        </w:tabs>
        <w:ind w:left="0" w:firstLine="540"/>
        <w:rPr>
          <w:sz w:val="28"/>
          <w:szCs w:val="28"/>
        </w:rPr>
      </w:pPr>
      <w:r w:rsidRPr="005B5751">
        <w:rPr>
          <w:sz w:val="28"/>
          <w:szCs w:val="28"/>
        </w:rPr>
        <w:t xml:space="preserve">природные пожары на пути следования состава; </w:t>
      </w:r>
    </w:p>
    <w:p w14:paraId="61EDC165" w14:textId="77777777" w:rsidR="005B5751" w:rsidRPr="005B5751" w:rsidRDefault="005B5751" w:rsidP="005B5751">
      <w:pPr>
        <w:numPr>
          <w:ilvl w:val="0"/>
          <w:numId w:val="13"/>
        </w:numPr>
        <w:tabs>
          <w:tab w:val="num" w:pos="360"/>
        </w:tabs>
        <w:ind w:left="0" w:firstLine="540"/>
        <w:rPr>
          <w:sz w:val="28"/>
          <w:szCs w:val="28"/>
        </w:rPr>
      </w:pPr>
      <w:r w:rsidRPr="005B5751">
        <w:rPr>
          <w:sz w:val="28"/>
          <w:szCs w:val="28"/>
        </w:rPr>
        <w:t xml:space="preserve">износ оборудования железнодорожных путей; </w:t>
      </w:r>
    </w:p>
    <w:p w14:paraId="79213B18" w14:textId="77777777" w:rsidR="005B5751" w:rsidRPr="005B5751" w:rsidRDefault="005B5751" w:rsidP="005B5751">
      <w:pPr>
        <w:numPr>
          <w:ilvl w:val="0"/>
          <w:numId w:val="13"/>
        </w:numPr>
        <w:tabs>
          <w:tab w:val="num" w:pos="360"/>
        </w:tabs>
        <w:ind w:left="0" w:firstLine="540"/>
        <w:rPr>
          <w:sz w:val="28"/>
          <w:szCs w:val="28"/>
        </w:rPr>
      </w:pPr>
      <w:r w:rsidRPr="005B5751">
        <w:rPr>
          <w:sz w:val="28"/>
          <w:szCs w:val="28"/>
        </w:rPr>
        <w:t xml:space="preserve">нарушения Правил железнодорожных перевозок; </w:t>
      </w:r>
    </w:p>
    <w:p w14:paraId="0AE50E25" w14:textId="77777777" w:rsidR="005B5751" w:rsidRPr="005B5751" w:rsidRDefault="005B5751" w:rsidP="005B5751">
      <w:pPr>
        <w:numPr>
          <w:ilvl w:val="0"/>
          <w:numId w:val="13"/>
        </w:numPr>
        <w:tabs>
          <w:tab w:val="num" w:pos="360"/>
        </w:tabs>
        <w:ind w:left="0" w:firstLine="540"/>
        <w:rPr>
          <w:sz w:val="28"/>
          <w:szCs w:val="28"/>
        </w:rPr>
      </w:pPr>
      <w:r w:rsidRPr="005B5751">
        <w:rPr>
          <w:sz w:val="28"/>
          <w:szCs w:val="28"/>
        </w:rPr>
        <w:t xml:space="preserve">ошибки диспетчеров; </w:t>
      </w:r>
    </w:p>
    <w:p w14:paraId="105C4FAD" w14:textId="77777777" w:rsidR="005B5751" w:rsidRPr="005B5751" w:rsidRDefault="005B5751" w:rsidP="005B5751">
      <w:pPr>
        <w:numPr>
          <w:ilvl w:val="0"/>
          <w:numId w:val="13"/>
        </w:numPr>
        <w:tabs>
          <w:tab w:val="num" w:pos="360"/>
        </w:tabs>
        <w:ind w:left="0" w:firstLine="540"/>
        <w:rPr>
          <w:sz w:val="28"/>
          <w:szCs w:val="28"/>
        </w:rPr>
      </w:pPr>
      <w:r w:rsidRPr="005B5751">
        <w:rPr>
          <w:sz w:val="28"/>
          <w:szCs w:val="28"/>
        </w:rPr>
        <w:t xml:space="preserve">умышленная порча железнодорожных путей; </w:t>
      </w:r>
    </w:p>
    <w:p w14:paraId="40695619" w14:textId="77777777" w:rsidR="005B5751" w:rsidRPr="005B5751" w:rsidRDefault="005B5751" w:rsidP="005B5751">
      <w:pPr>
        <w:numPr>
          <w:ilvl w:val="0"/>
          <w:numId w:val="13"/>
        </w:numPr>
        <w:tabs>
          <w:tab w:val="num" w:pos="360"/>
        </w:tabs>
        <w:ind w:left="0" w:firstLine="540"/>
        <w:rPr>
          <w:sz w:val="28"/>
          <w:szCs w:val="28"/>
        </w:rPr>
      </w:pPr>
      <w:r w:rsidRPr="005B5751">
        <w:rPr>
          <w:sz w:val="28"/>
          <w:szCs w:val="28"/>
        </w:rPr>
        <w:t xml:space="preserve">нарушение правил пересечения железнодорожных переездов; </w:t>
      </w:r>
    </w:p>
    <w:p w14:paraId="2418C40B" w14:textId="77777777" w:rsidR="005B5751" w:rsidRPr="005B5751" w:rsidRDefault="005B5751" w:rsidP="005B5751">
      <w:pPr>
        <w:numPr>
          <w:ilvl w:val="0"/>
          <w:numId w:val="13"/>
        </w:numPr>
        <w:tabs>
          <w:tab w:val="num" w:pos="360"/>
        </w:tabs>
        <w:ind w:left="0" w:firstLine="540"/>
        <w:rPr>
          <w:sz w:val="28"/>
          <w:szCs w:val="28"/>
        </w:rPr>
      </w:pPr>
      <w:r w:rsidRPr="005B5751">
        <w:rPr>
          <w:sz w:val="28"/>
          <w:szCs w:val="28"/>
        </w:rPr>
        <w:t>технологический терроризм и др.</w:t>
      </w:r>
    </w:p>
    <w:p w14:paraId="65258DFF" w14:textId="77777777" w:rsidR="005B5751" w:rsidRPr="005B5751" w:rsidRDefault="005B5751" w:rsidP="005B5751">
      <w:pPr>
        <w:ind w:firstLine="709"/>
        <w:rPr>
          <w:sz w:val="28"/>
          <w:szCs w:val="28"/>
          <w:lang w:eastAsia="ar-SA" w:bidi="en-US"/>
        </w:rPr>
      </w:pPr>
      <w:r w:rsidRPr="005B5751">
        <w:rPr>
          <w:sz w:val="28"/>
          <w:szCs w:val="28"/>
          <w:lang w:eastAsia="ar-SA" w:bidi="en-US"/>
        </w:rPr>
        <w:t xml:space="preserve">Наибольшую опасность для населения района может представлять авария на железнодорожной магистрали с </w:t>
      </w:r>
      <w:proofErr w:type="spellStart"/>
      <w:r w:rsidRPr="005B5751">
        <w:rPr>
          <w:sz w:val="28"/>
          <w:szCs w:val="28"/>
          <w:lang w:eastAsia="ar-SA" w:bidi="en-US"/>
        </w:rPr>
        <w:t>выливом</w:t>
      </w:r>
      <w:proofErr w:type="spellEnd"/>
      <w:r w:rsidRPr="005B5751">
        <w:rPr>
          <w:sz w:val="28"/>
          <w:szCs w:val="28"/>
          <w:lang w:eastAsia="ar-SA" w:bidi="en-US"/>
        </w:rPr>
        <w:t xml:space="preserve"> АХОВ. Основными причинами возникновения ЧС может быть неисправность железнодорожной системы, что может привести к сходу составов с железнодорожной линии. </w:t>
      </w:r>
    </w:p>
    <w:p w14:paraId="6CC54BB9" w14:textId="77777777" w:rsidR="005B5751" w:rsidRPr="005B5751" w:rsidRDefault="005B5751" w:rsidP="005B5751">
      <w:pPr>
        <w:ind w:firstLine="709"/>
        <w:rPr>
          <w:sz w:val="28"/>
          <w:lang w:val="x-none" w:eastAsia="x-none" w:bidi="en-US"/>
        </w:rPr>
      </w:pPr>
      <w:r w:rsidRPr="005B5751">
        <w:rPr>
          <w:b/>
          <w:i/>
          <w:sz w:val="28"/>
          <w:lang w:val="x-none" w:eastAsia="x-none" w:bidi="en-US"/>
        </w:rPr>
        <w:t>Аварии на водном (речном и морском) транспорте при перевозке опасных грузов:</w:t>
      </w:r>
      <w:r w:rsidRPr="005B5751">
        <w:rPr>
          <w:b/>
          <w:sz w:val="28"/>
          <w:lang w:val="x-none" w:eastAsia="x-none" w:bidi="en-US"/>
        </w:rPr>
        <w:t xml:space="preserve"> </w:t>
      </w:r>
      <w:r w:rsidRPr="005B5751">
        <w:rPr>
          <w:sz w:val="28"/>
          <w:lang w:val="x-none" w:eastAsia="x-none" w:bidi="en-US"/>
        </w:rPr>
        <w:t>судоходные водные объекты используемые в целях перевозки грузов в границах муниципального образования «Город Балабаново» и прилегающей территории отсутствуют.</w:t>
      </w:r>
    </w:p>
    <w:p w14:paraId="67F6DB1C" w14:textId="77777777" w:rsidR="005B5751" w:rsidRPr="005B5751" w:rsidRDefault="005B5751" w:rsidP="005B5751">
      <w:pPr>
        <w:ind w:firstLine="709"/>
        <w:rPr>
          <w:b/>
          <w:sz w:val="28"/>
          <w:lang w:val="x-none" w:eastAsia="x-none" w:bidi="en-US"/>
        </w:rPr>
      </w:pPr>
      <w:r w:rsidRPr="005B5751">
        <w:rPr>
          <w:b/>
          <w:sz w:val="28"/>
          <w:lang w:val="x-none" w:eastAsia="x-none" w:bidi="en-US"/>
        </w:rPr>
        <w:t xml:space="preserve">Аварии на трубопроводном транспорте при </w:t>
      </w:r>
      <w:r w:rsidRPr="005B5751">
        <w:rPr>
          <w:b/>
          <w:sz w:val="28"/>
          <w:lang w:eastAsia="x-none" w:bidi="en-US"/>
        </w:rPr>
        <w:t>транспортировке</w:t>
      </w:r>
      <w:r w:rsidRPr="005B5751">
        <w:rPr>
          <w:b/>
          <w:sz w:val="28"/>
          <w:lang w:val="x-none" w:eastAsia="x-none" w:bidi="en-US"/>
        </w:rPr>
        <w:t xml:space="preserve"> опасных веществ:</w:t>
      </w:r>
    </w:p>
    <w:p w14:paraId="0440B863" w14:textId="77777777" w:rsidR="005B5751" w:rsidRPr="005B5751" w:rsidRDefault="005B5751" w:rsidP="005B5751">
      <w:pPr>
        <w:ind w:firstLine="709"/>
        <w:rPr>
          <w:sz w:val="28"/>
          <w:szCs w:val="28"/>
          <w:lang w:eastAsia="ar-SA" w:bidi="en-US"/>
        </w:rPr>
      </w:pPr>
      <w:r w:rsidRPr="005B5751">
        <w:rPr>
          <w:sz w:val="28"/>
          <w:szCs w:val="28"/>
          <w:lang w:eastAsia="ar-SA" w:bidi="en-US"/>
        </w:rPr>
        <w:lastRenderedPageBreak/>
        <w:t xml:space="preserve">Авария на трассе трубопровода, связанная с выбросом и </w:t>
      </w:r>
      <w:proofErr w:type="spellStart"/>
      <w:r w:rsidRPr="005B5751">
        <w:rPr>
          <w:sz w:val="28"/>
          <w:szCs w:val="28"/>
          <w:lang w:eastAsia="ar-SA" w:bidi="en-US"/>
        </w:rPr>
        <w:t>выливом</w:t>
      </w:r>
      <w:proofErr w:type="spellEnd"/>
      <w:r w:rsidRPr="005B5751">
        <w:rPr>
          <w:sz w:val="28"/>
          <w:szCs w:val="28"/>
          <w:lang w:eastAsia="ar-SA" w:bidi="en-US"/>
        </w:rPr>
        <w:t xml:space="preserve"> под давлением опасных химических или </w:t>
      </w:r>
      <w:proofErr w:type="spellStart"/>
      <w:r w:rsidRPr="005B5751">
        <w:rPr>
          <w:sz w:val="28"/>
          <w:szCs w:val="28"/>
          <w:lang w:eastAsia="ar-SA" w:bidi="en-US"/>
        </w:rPr>
        <w:t>пожаровзрывоопасных</w:t>
      </w:r>
      <w:proofErr w:type="spellEnd"/>
      <w:r w:rsidRPr="005B5751">
        <w:rPr>
          <w:sz w:val="28"/>
          <w:szCs w:val="28"/>
          <w:lang w:eastAsia="ar-SA" w:bidi="en-US"/>
        </w:rPr>
        <w:t xml:space="preserve"> веществ, приводящая к возникновению техногенной чрезвычайной ситуации.</w:t>
      </w:r>
    </w:p>
    <w:p w14:paraId="41EE6111" w14:textId="77777777" w:rsidR="005B5751" w:rsidRPr="005B5751" w:rsidRDefault="005B5751" w:rsidP="005B5751">
      <w:pPr>
        <w:ind w:firstLine="709"/>
        <w:rPr>
          <w:sz w:val="28"/>
          <w:lang w:val="x-none" w:eastAsia="x-none" w:bidi="en-US"/>
        </w:rPr>
      </w:pPr>
      <w:r w:rsidRPr="005B5751">
        <w:rPr>
          <w:sz w:val="28"/>
          <w:lang w:val="x-none" w:eastAsia="x-none" w:bidi="en-US"/>
        </w:rPr>
        <w:t>Примечание. В зависимости от вида транспортируемого продукта выделяют аварии на газопроводах, нефтепроводах и продуктопроводах.</w:t>
      </w:r>
    </w:p>
    <w:p w14:paraId="710E9E5E" w14:textId="77777777" w:rsidR="005B5751" w:rsidRPr="005B5751" w:rsidRDefault="005B5751" w:rsidP="005B5751">
      <w:pPr>
        <w:ind w:firstLine="709"/>
        <w:rPr>
          <w:b/>
          <w:sz w:val="28"/>
          <w:lang w:eastAsia="x-none" w:bidi="en-US"/>
        </w:rPr>
      </w:pPr>
      <w:r w:rsidRPr="005B5751">
        <w:rPr>
          <w:b/>
          <w:sz w:val="28"/>
          <w:lang w:val="x-none" w:eastAsia="x-none" w:bidi="en-US"/>
        </w:rPr>
        <w:t>Опасности на объектах жизнеобеспечения</w:t>
      </w:r>
      <w:r w:rsidRPr="005B5751">
        <w:rPr>
          <w:b/>
          <w:sz w:val="28"/>
          <w:lang w:eastAsia="x-none" w:bidi="en-US"/>
        </w:rPr>
        <w:t>:</w:t>
      </w:r>
    </w:p>
    <w:p w14:paraId="58DE6A24" w14:textId="77777777" w:rsidR="005B5751" w:rsidRPr="005B5751" w:rsidRDefault="005B5751" w:rsidP="005B5751">
      <w:pPr>
        <w:ind w:firstLine="709"/>
        <w:rPr>
          <w:sz w:val="28"/>
          <w:szCs w:val="28"/>
          <w:lang w:eastAsia="ar-SA" w:bidi="en-US"/>
        </w:rPr>
      </w:pPr>
      <w:r w:rsidRPr="005B5751">
        <w:rPr>
          <w:sz w:val="28"/>
          <w:szCs w:val="28"/>
          <w:lang w:eastAsia="ar-SA" w:bidi="en-US"/>
        </w:rPr>
        <w:t>В период сильных ветров (февраль - март) возможны аварии в системе электроснабжения, основными причинами которых являются:</w:t>
      </w:r>
    </w:p>
    <w:p w14:paraId="679AD9CB" w14:textId="77777777" w:rsidR="005B5751" w:rsidRPr="005B5751" w:rsidRDefault="005B5751" w:rsidP="005B5751">
      <w:pPr>
        <w:numPr>
          <w:ilvl w:val="0"/>
          <w:numId w:val="8"/>
        </w:numPr>
        <w:contextualSpacing/>
        <w:rPr>
          <w:sz w:val="28"/>
          <w:szCs w:val="28"/>
          <w:lang w:eastAsia="ar-SA" w:bidi="en-US"/>
        </w:rPr>
      </w:pPr>
      <w:r w:rsidRPr="005B5751">
        <w:rPr>
          <w:sz w:val="28"/>
          <w:szCs w:val="28"/>
          <w:lang w:eastAsia="ar-SA" w:bidi="en-US"/>
        </w:rPr>
        <w:t>короткие замыкания;</w:t>
      </w:r>
    </w:p>
    <w:p w14:paraId="3AA21E1B" w14:textId="77777777" w:rsidR="005B5751" w:rsidRPr="005B5751" w:rsidRDefault="005B5751" w:rsidP="005B5751">
      <w:pPr>
        <w:numPr>
          <w:ilvl w:val="0"/>
          <w:numId w:val="8"/>
        </w:numPr>
        <w:contextualSpacing/>
        <w:rPr>
          <w:sz w:val="28"/>
          <w:szCs w:val="28"/>
          <w:lang w:eastAsia="ar-SA" w:bidi="en-US"/>
        </w:rPr>
      </w:pPr>
      <w:r w:rsidRPr="005B5751">
        <w:rPr>
          <w:sz w:val="28"/>
          <w:szCs w:val="28"/>
          <w:lang w:eastAsia="ar-SA" w:bidi="en-US"/>
        </w:rPr>
        <w:t>электрические повреждения в муфтах и механические обрывы в кабельных сетях;</w:t>
      </w:r>
    </w:p>
    <w:p w14:paraId="7869D815" w14:textId="77777777" w:rsidR="005B5751" w:rsidRPr="005B5751" w:rsidRDefault="005B5751" w:rsidP="005B5751">
      <w:pPr>
        <w:numPr>
          <w:ilvl w:val="0"/>
          <w:numId w:val="8"/>
        </w:numPr>
        <w:contextualSpacing/>
        <w:rPr>
          <w:sz w:val="28"/>
          <w:szCs w:val="28"/>
          <w:lang w:eastAsia="ar-SA" w:bidi="en-US"/>
        </w:rPr>
      </w:pPr>
      <w:r w:rsidRPr="005B5751">
        <w:rPr>
          <w:sz w:val="28"/>
          <w:szCs w:val="28"/>
          <w:lang w:eastAsia="ar-SA" w:bidi="en-US"/>
        </w:rPr>
        <w:t>механические повреждения опор и обрывы проводов на воздушных линиях.</w:t>
      </w:r>
    </w:p>
    <w:p w14:paraId="0F939B83" w14:textId="77777777" w:rsidR="005B5751" w:rsidRPr="005B5751" w:rsidRDefault="005B5751" w:rsidP="005B5751">
      <w:pPr>
        <w:ind w:firstLine="709"/>
        <w:rPr>
          <w:sz w:val="28"/>
          <w:szCs w:val="28"/>
          <w:lang w:eastAsia="ar-SA" w:bidi="en-US"/>
        </w:rPr>
      </w:pPr>
      <w:r w:rsidRPr="005B5751">
        <w:rPr>
          <w:sz w:val="28"/>
          <w:szCs w:val="28"/>
          <w:lang w:eastAsia="ar-SA" w:bidi="en-US"/>
        </w:rPr>
        <w:t>На высоковольтных трансформаторных подстанциях, распределительных пунктах возможно возгорание трансформаторов с выбросом масла и повреждение коммутационных аппаратов.</w:t>
      </w:r>
    </w:p>
    <w:p w14:paraId="2CC1AA10" w14:textId="77777777" w:rsidR="005B5751" w:rsidRPr="005B5751" w:rsidRDefault="005B5751" w:rsidP="005B5751">
      <w:pPr>
        <w:ind w:firstLine="709"/>
        <w:rPr>
          <w:sz w:val="28"/>
          <w:lang w:val="x-none" w:eastAsia="x-none" w:bidi="en-US"/>
        </w:rPr>
      </w:pPr>
      <w:r w:rsidRPr="005B5751">
        <w:rPr>
          <w:sz w:val="28"/>
          <w:lang w:val="x-none" w:eastAsia="x-none" w:bidi="en-US"/>
        </w:rPr>
        <w:t>Аварии в системе электроснабжения могут оказать существенные влияния при массовых обрывах низковольтных линий: воздушных – при ураганах, штормах, бурях и механических повреждениях опор; кабельных – при подмывах и подвижках грунта в осенне-весенний период, в связи с длительным сроком проведения ремонтно-восстановительных работ.</w:t>
      </w:r>
    </w:p>
    <w:p w14:paraId="1CA5E781" w14:textId="77777777" w:rsidR="005B5751" w:rsidRPr="005B5751" w:rsidRDefault="005B5751" w:rsidP="005B5751">
      <w:pPr>
        <w:ind w:firstLine="709"/>
        <w:rPr>
          <w:sz w:val="28"/>
          <w:lang w:val="x-none" w:eastAsia="x-none" w:bidi="en-US"/>
        </w:rPr>
      </w:pPr>
      <w:r w:rsidRPr="005B5751">
        <w:rPr>
          <w:sz w:val="28"/>
          <w:lang w:val="x-none" w:eastAsia="x-none" w:bidi="en-US"/>
        </w:rPr>
        <w:t>Основные причины риска возникновения техногенных чрезвычайных ситуаций:</w:t>
      </w:r>
    </w:p>
    <w:p w14:paraId="23AF027A" w14:textId="77777777" w:rsidR="005B5751" w:rsidRPr="005B5751" w:rsidRDefault="005B5751" w:rsidP="005B5751">
      <w:pPr>
        <w:ind w:firstLine="709"/>
        <w:rPr>
          <w:i/>
          <w:sz w:val="28"/>
          <w:szCs w:val="28"/>
          <w:lang w:eastAsia="ar-SA" w:bidi="en-US"/>
        </w:rPr>
      </w:pPr>
      <w:proofErr w:type="spellStart"/>
      <w:r w:rsidRPr="005B5751">
        <w:rPr>
          <w:i/>
          <w:sz w:val="28"/>
          <w:szCs w:val="28"/>
          <w:lang w:eastAsia="ar-SA" w:bidi="en-US"/>
        </w:rPr>
        <w:t>Пожаровзрывоопасные</w:t>
      </w:r>
      <w:proofErr w:type="spellEnd"/>
      <w:r w:rsidRPr="005B5751">
        <w:rPr>
          <w:i/>
          <w:sz w:val="28"/>
          <w:szCs w:val="28"/>
          <w:lang w:eastAsia="ar-SA" w:bidi="en-US"/>
        </w:rPr>
        <w:t xml:space="preserve"> объекты:</w:t>
      </w:r>
    </w:p>
    <w:p w14:paraId="0BFEC828" w14:textId="77777777" w:rsidR="005B5751" w:rsidRPr="005B5751" w:rsidRDefault="005B5751" w:rsidP="005B5751">
      <w:pPr>
        <w:numPr>
          <w:ilvl w:val="0"/>
          <w:numId w:val="8"/>
        </w:numPr>
        <w:contextualSpacing/>
        <w:rPr>
          <w:sz w:val="28"/>
          <w:szCs w:val="28"/>
          <w:lang w:eastAsia="ar-SA" w:bidi="en-US"/>
        </w:rPr>
      </w:pPr>
      <w:r w:rsidRPr="005B5751">
        <w:rPr>
          <w:sz w:val="28"/>
          <w:szCs w:val="28"/>
          <w:lang w:eastAsia="ar-SA" w:bidi="en-US"/>
        </w:rPr>
        <w:t>сильная изношенность труб газопроводов;</w:t>
      </w:r>
    </w:p>
    <w:p w14:paraId="48516519" w14:textId="77777777" w:rsidR="005B5751" w:rsidRPr="005B5751" w:rsidRDefault="005B5751" w:rsidP="005B5751">
      <w:pPr>
        <w:numPr>
          <w:ilvl w:val="0"/>
          <w:numId w:val="8"/>
        </w:numPr>
        <w:contextualSpacing/>
        <w:rPr>
          <w:sz w:val="28"/>
          <w:szCs w:val="28"/>
          <w:lang w:eastAsia="ar-SA" w:bidi="en-US"/>
        </w:rPr>
      </w:pPr>
      <w:r w:rsidRPr="005B5751">
        <w:rPr>
          <w:sz w:val="28"/>
          <w:szCs w:val="28"/>
          <w:lang w:eastAsia="ar-SA" w:bidi="en-US"/>
        </w:rPr>
        <w:t>несанкционированное вмешательство в работу трубопроводов;</w:t>
      </w:r>
    </w:p>
    <w:p w14:paraId="75A03D41" w14:textId="77777777" w:rsidR="005B5751" w:rsidRPr="005B5751" w:rsidRDefault="005B5751" w:rsidP="005B5751">
      <w:pPr>
        <w:numPr>
          <w:ilvl w:val="0"/>
          <w:numId w:val="8"/>
        </w:numPr>
        <w:contextualSpacing/>
        <w:rPr>
          <w:sz w:val="28"/>
          <w:szCs w:val="28"/>
          <w:lang w:eastAsia="ar-SA" w:bidi="en-US"/>
        </w:rPr>
      </w:pPr>
      <w:r w:rsidRPr="005B5751">
        <w:rPr>
          <w:sz w:val="28"/>
          <w:szCs w:val="28"/>
          <w:lang w:eastAsia="ar-SA" w:bidi="en-US"/>
        </w:rPr>
        <w:t>несоблюдение техники безопасности;</w:t>
      </w:r>
    </w:p>
    <w:p w14:paraId="1F5AEA44" w14:textId="77777777" w:rsidR="005B5751" w:rsidRPr="005B5751" w:rsidRDefault="005B5751" w:rsidP="005B5751">
      <w:pPr>
        <w:numPr>
          <w:ilvl w:val="0"/>
          <w:numId w:val="8"/>
        </w:numPr>
        <w:contextualSpacing/>
        <w:rPr>
          <w:sz w:val="28"/>
          <w:szCs w:val="28"/>
          <w:lang w:eastAsia="ar-SA" w:bidi="en-US"/>
        </w:rPr>
      </w:pPr>
      <w:r w:rsidRPr="005B5751">
        <w:rPr>
          <w:sz w:val="28"/>
          <w:szCs w:val="28"/>
          <w:lang w:eastAsia="ar-SA" w:bidi="en-US"/>
        </w:rPr>
        <w:t>непрофессионализм обслуживающего персонала, неумение принимать оптимальные решения в сложной обстановке и в условиях дефицита времени.</w:t>
      </w:r>
    </w:p>
    <w:p w14:paraId="7DD9EBB8" w14:textId="77777777" w:rsidR="005B5751" w:rsidRPr="005B5751" w:rsidRDefault="005B5751" w:rsidP="005B5751">
      <w:pPr>
        <w:ind w:firstLine="709"/>
        <w:rPr>
          <w:i/>
          <w:sz w:val="28"/>
          <w:szCs w:val="28"/>
          <w:lang w:eastAsia="ar-SA" w:bidi="en-US"/>
        </w:rPr>
      </w:pPr>
      <w:r w:rsidRPr="005B5751">
        <w:rPr>
          <w:i/>
          <w:sz w:val="28"/>
          <w:szCs w:val="28"/>
          <w:lang w:eastAsia="ar-SA" w:bidi="en-US"/>
        </w:rPr>
        <w:t>Транспорт:</w:t>
      </w:r>
    </w:p>
    <w:p w14:paraId="2C34FAD0" w14:textId="77777777" w:rsidR="005B5751" w:rsidRPr="005B5751" w:rsidRDefault="005B5751" w:rsidP="005B5751">
      <w:pPr>
        <w:numPr>
          <w:ilvl w:val="0"/>
          <w:numId w:val="8"/>
        </w:numPr>
        <w:contextualSpacing/>
        <w:rPr>
          <w:sz w:val="28"/>
          <w:szCs w:val="28"/>
          <w:lang w:eastAsia="ar-SA" w:bidi="en-US"/>
        </w:rPr>
      </w:pPr>
      <w:r w:rsidRPr="005B5751">
        <w:rPr>
          <w:sz w:val="28"/>
          <w:szCs w:val="28"/>
          <w:lang w:eastAsia="ar-SA" w:bidi="en-US"/>
        </w:rPr>
        <w:t>износ основных фондов и, в первую очередь, локомотивов и вагонов, автобусов, грузового транспорта;</w:t>
      </w:r>
    </w:p>
    <w:p w14:paraId="0786D8E7" w14:textId="77777777" w:rsidR="005B5751" w:rsidRPr="005B5751" w:rsidRDefault="005B5751" w:rsidP="005B5751">
      <w:pPr>
        <w:numPr>
          <w:ilvl w:val="0"/>
          <w:numId w:val="8"/>
        </w:numPr>
        <w:contextualSpacing/>
        <w:rPr>
          <w:sz w:val="28"/>
          <w:szCs w:val="28"/>
          <w:lang w:eastAsia="ar-SA" w:bidi="en-US"/>
        </w:rPr>
      </w:pPr>
      <w:r w:rsidRPr="005B5751">
        <w:rPr>
          <w:sz w:val="28"/>
          <w:szCs w:val="28"/>
          <w:lang w:eastAsia="ar-SA" w:bidi="en-US"/>
        </w:rPr>
        <w:t>несоблюдение техники безопасности при перевозке горючих и взрывоопасных веществ.</w:t>
      </w:r>
    </w:p>
    <w:p w14:paraId="5B3BD981" w14:textId="77777777" w:rsidR="005B5751" w:rsidRPr="005B5751" w:rsidRDefault="005B5751" w:rsidP="005B5751">
      <w:pPr>
        <w:ind w:firstLine="709"/>
        <w:rPr>
          <w:i/>
          <w:sz w:val="28"/>
          <w:szCs w:val="28"/>
          <w:lang w:eastAsia="ar-SA" w:bidi="en-US"/>
        </w:rPr>
      </w:pPr>
      <w:r w:rsidRPr="005B5751">
        <w:rPr>
          <w:i/>
          <w:sz w:val="28"/>
          <w:szCs w:val="28"/>
          <w:lang w:eastAsia="ar-SA" w:bidi="en-US"/>
        </w:rPr>
        <w:t>Опасности на объектах жизнеобеспечения:</w:t>
      </w:r>
    </w:p>
    <w:p w14:paraId="2213FD8F" w14:textId="77777777" w:rsidR="005B5751" w:rsidRPr="005B5751" w:rsidRDefault="005B5751" w:rsidP="005B5751">
      <w:pPr>
        <w:numPr>
          <w:ilvl w:val="0"/>
          <w:numId w:val="8"/>
        </w:numPr>
        <w:contextualSpacing/>
        <w:rPr>
          <w:sz w:val="28"/>
          <w:szCs w:val="28"/>
          <w:lang w:eastAsia="ar-SA" w:bidi="en-US"/>
        </w:rPr>
      </w:pPr>
      <w:r w:rsidRPr="005B5751">
        <w:rPr>
          <w:sz w:val="28"/>
          <w:szCs w:val="28"/>
          <w:lang w:eastAsia="ar-SA" w:bidi="en-US"/>
        </w:rPr>
        <w:t>технический износ оборудования и котлов.</w:t>
      </w:r>
    </w:p>
    <w:p w14:paraId="73F32CAA" w14:textId="77777777" w:rsidR="005B5751" w:rsidRPr="005B5751" w:rsidRDefault="005B5751" w:rsidP="005B5751">
      <w:pPr>
        <w:ind w:firstLine="709"/>
        <w:jc w:val="center"/>
        <w:rPr>
          <w:b/>
          <w:i/>
          <w:sz w:val="28"/>
          <w:szCs w:val="28"/>
          <w:lang w:eastAsia="ar-SA" w:bidi="en-US"/>
        </w:rPr>
      </w:pPr>
      <w:bookmarkStart w:id="88" w:name="_Toc23516590"/>
      <w:r w:rsidRPr="005B5751">
        <w:rPr>
          <w:b/>
          <w:i/>
          <w:sz w:val="28"/>
          <w:szCs w:val="28"/>
          <w:lang w:eastAsia="ar-SA" w:bidi="en-US"/>
        </w:rPr>
        <w:t>6.3 Перечень возможных источников чрезвычайных ситуаций биолого-социального характера.</w:t>
      </w:r>
    </w:p>
    <w:p w14:paraId="53056E2B" w14:textId="77777777" w:rsidR="005B5751" w:rsidRPr="005B5751" w:rsidRDefault="005B5751" w:rsidP="005B5751">
      <w:pPr>
        <w:autoSpaceDE w:val="0"/>
        <w:autoSpaceDN w:val="0"/>
        <w:adjustRightInd w:val="0"/>
        <w:ind w:firstLine="709"/>
        <w:rPr>
          <w:rFonts w:eastAsiaTheme="minorHAnsi"/>
          <w:sz w:val="28"/>
          <w:szCs w:val="28"/>
          <w:lang w:eastAsia="en-US"/>
        </w:rPr>
      </w:pPr>
      <w:r w:rsidRPr="005B5751">
        <w:rPr>
          <w:rFonts w:eastAsiaTheme="minorHAnsi"/>
          <w:sz w:val="28"/>
          <w:szCs w:val="28"/>
          <w:lang w:eastAsia="en-US"/>
        </w:rPr>
        <w:t xml:space="preserve">Источниками ЧС биолого-социального характера (в соответствии с               п. 11.5 Методических рекомендации по разработке проектов генеральных </w:t>
      </w:r>
      <w:r w:rsidRPr="005B5751">
        <w:rPr>
          <w:rFonts w:eastAsiaTheme="minorHAnsi"/>
          <w:sz w:val="28"/>
          <w:szCs w:val="28"/>
          <w:lang w:eastAsia="en-US"/>
        </w:rPr>
        <w:lastRenderedPageBreak/>
        <w:t>планов поселений и городских округов, утв. Приказом</w:t>
      </w:r>
      <w:r w:rsidRPr="005B5751">
        <w:rPr>
          <w:rFonts w:eastAsiaTheme="minorHAnsi"/>
          <w:lang w:eastAsia="en-US"/>
        </w:rPr>
        <w:t xml:space="preserve"> от 26.05.2011 г. N 244 </w:t>
      </w:r>
      <w:r w:rsidRPr="005B5751">
        <w:rPr>
          <w:rFonts w:eastAsiaTheme="minorHAnsi"/>
          <w:sz w:val="28"/>
          <w:szCs w:val="28"/>
          <w:lang w:eastAsia="en-US"/>
        </w:rPr>
        <w:t>Министерства регионального развития РФ)</w:t>
      </w:r>
      <w:r w:rsidRPr="005B5751">
        <w:rPr>
          <w:rFonts w:eastAsiaTheme="minorHAnsi"/>
          <w:lang w:eastAsia="en-US"/>
        </w:rPr>
        <w:t xml:space="preserve"> </w:t>
      </w:r>
      <w:r w:rsidRPr="005B5751">
        <w:rPr>
          <w:rFonts w:eastAsiaTheme="minorHAnsi"/>
          <w:sz w:val="28"/>
          <w:szCs w:val="28"/>
          <w:lang w:eastAsia="en-US"/>
        </w:rPr>
        <w:t xml:space="preserve">могут быть биологически опасные объекты (скотомогильники, ямы </w:t>
      </w:r>
      <w:proofErr w:type="spellStart"/>
      <w:r w:rsidRPr="005B5751">
        <w:rPr>
          <w:rFonts w:eastAsiaTheme="minorHAnsi"/>
          <w:sz w:val="28"/>
          <w:szCs w:val="28"/>
          <w:lang w:eastAsia="en-US"/>
        </w:rPr>
        <w:t>Беккари</w:t>
      </w:r>
      <w:proofErr w:type="spellEnd"/>
      <w:r w:rsidRPr="005B5751">
        <w:rPr>
          <w:rFonts w:eastAsiaTheme="minorHAnsi"/>
          <w:sz w:val="28"/>
          <w:szCs w:val="28"/>
          <w:lang w:eastAsia="en-US"/>
        </w:rPr>
        <w:t xml:space="preserve"> и др.), а также природные очаги инфекционных болезней. Источники ЧС биолого-социального характера на территории МО «Город Балабаново» отсутствуют.</w:t>
      </w:r>
    </w:p>
    <w:p w14:paraId="12603D91" w14:textId="77777777" w:rsidR="005B5751" w:rsidRPr="005B5751" w:rsidRDefault="005B5751" w:rsidP="005B5751">
      <w:pPr>
        <w:autoSpaceDE w:val="0"/>
        <w:autoSpaceDN w:val="0"/>
        <w:adjustRightInd w:val="0"/>
        <w:ind w:firstLine="709"/>
        <w:rPr>
          <w:rFonts w:eastAsiaTheme="minorHAnsi"/>
          <w:bCs/>
          <w:sz w:val="28"/>
          <w:szCs w:val="28"/>
          <w:lang w:eastAsia="en-US"/>
        </w:rPr>
      </w:pPr>
      <w:r w:rsidRPr="005B5751">
        <w:rPr>
          <w:rFonts w:eastAsiaTheme="minorHAnsi"/>
          <w:bCs/>
          <w:sz w:val="28"/>
          <w:szCs w:val="28"/>
          <w:lang w:eastAsia="en-US"/>
        </w:rPr>
        <w:t xml:space="preserve">В соответствии с </w:t>
      </w:r>
      <w:r w:rsidRPr="005B5751">
        <w:rPr>
          <w:rFonts w:eastAsiaTheme="minorHAnsi"/>
          <w:sz w:val="28"/>
          <w:szCs w:val="28"/>
          <w:lang w:eastAsia="en-US"/>
        </w:rPr>
        <w:t xml:space="preserve">межгосударственным стандартом «Безопасность в чрезвычайных ситуациях. Биолого-социальные чрезвычайные ситуации» ГОСТ 22.04.97/ГОСТ </w:t>
      </w:r>
      <w:proofErr w:type="gramStart"/>
      <w:r w:rsidRPr="005B5751">
        <w:rPr>
          <w:rFonts w:eastAsiaTheme="minorHAnsi"/>
          <w:sz w:val="28"/>
          <w:szCs w:val="28"/>
          <w:lang w:eastAsia="en-US"/>
        </w:rPr>
        <w:t>Р</w:t>
      </w:r>
      <w:proofErr w:type="gramEnd"/>
      <w:r w:rsidRPr="005B5751">
        <w:rPr>
          <w:rFonts w:eastAsiaTheme="minorHAnsi"/>
          <w:sz w:val="28"/>
          <w:szCs w:val="28"/>
          <w:lang w:eastAsia="en-US"/>
        </w:rPr>
        <w:t xml:space="preserve"> 22.0.04-95, принятым и введенным в действие Постановлением Госстандарта РФ от 25.01.1995 г. № 16) – б</w:t>
      </w:r>
      <w:r w:rsidRPr="005B5751">
        <w:rPr>
          <w:rFonts w:eastAsiaTheme="minorHAnsi"/>
          <w:bCs/>
          <w:sz w:val="28"/>
          <w:szCs w:val="28"/>
          <w:lang w:eastAsia="en-US"/>
        </w:rPr>
        <w:t>иолого-социальная чрезвычайная ситуация (биосоциальная ЧС): состояние, при котором в результате возникновения источника биолого-социальной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w:t>
      </w:r>
    </w:p>
    <w:p w14:paraId="1126A444" w14:textId="77777777" w:rsidR="005B5751" w:rsidRPr="005B5751" w:rsidRDefault="005B5751" w:rsidP="005B5751">
      <w:pPr>
        <w:autoSpaceDE w:val="0"/>
        <w:autoSpaceDN w:val="0"/>
        <w:adjustRightInd w:val="0"/>
        <w:ind w:firstLine="709"/>
        <w:rPr>
          <w:rFonts w:eastAsiaTheme="minorHAnsi"/>
          <w:bCs/>
          <w:sz w:val="28"/>
          <w:szCs w:val="28"/>
          <w:lang w:eastAsia="en-US"/>
        </w:rPr>
      </w:pPr>
      <w:r w:rsidRPr="005B5751">
        <w:rPr>
          <w:rFonts w:eastAsiaTheme="minorHAnsi"/>
          <w:bCs/>
          <w:sz w:val="28"/>
          <w:szCs w:val="28"/>
          <w:lang w:eastAsia="en-US"/>
        </w:rPr>
        <w:t xml:space="preserve">Источниками ЧС </w:t>
      </w:r>
      <w:r w:rsidRPr="005B5751">
        <w:rPr>
          <w:sz w:val="28"/>
          <w:szCs w:val="28"/>
          <w:lang w:eastAsia="ar-SA" w:bidi="en-US"/>
        </w:rPr>
        <w:t xml:space="preserve">биолого-социального характера </w:t>
      </w:r>
      <w:r w:rsidRPr="005B5751">
        <w:rPr>
          <w:rFonts w:eastAsiaTheme="minorHAnsi"/>
          <w:bCs/>
          <w:sz w:val="28"/>
          <w:szCs w:val="28"/>
          <w:lang w:eastAsia="en-US"/>
        </w:rPr>
        <w:t xml:space="preserve">(источник биосоциальной ЧС) </w:t>
      </w:r>
      <w:r w:rsidRPr="005B5751">
        <w:rPr>
          <w:sz w:val="28"/>
          <w:szCs w:val="28"/>
          <w:lang w:eastAsia="ar-SA" w:bidi="en-US"/>
        </w:rPr>
        <w:t>могут быть</w:t>
      </w:r>
      <w:r w:rsidRPr="005B5751">
        <w:rPr>
          <w:rFonts w:eastAsiaTheme="minorHAnsi"/>
          <w:bCs/>
          <w:sz w:val="28"/>
          <w:szCs w:val="28"/>
          <w:lang w:eastAsia="en-US"/>
        </w:rPr>
        <w:t>: особо опасная или широко распространенная инфекционная болезнь людей, сельскохозяйственных животных и растений, в результате которой на определенной территории произошла или может возникнуть биолого-социальная чрезвычайная ситуация.</w:t>
      </w:r>
    </w:p>
    <w:p w14:paraId="12788E36" w14:textId="77777777" w:rsidR="005B5751" w:rsidRPr="005B5751" w:rsidRDefault="005B5751" w:rsidP="005B5751">
      <w:pPr>
        <w:autoSpaceDE w:val="0"/>
        <w:autoSpaceDN w:val="0"/>
        <w:adjustRightInd w:val="0"/>
        <w:ind w:firstLine="709"/>
        <w:rPr>
          <w:rFonts w:eastAsiaTheme="minorHAnsi"/>
          <w:sz w:val="28"/>
          <w:szCs w:val="28"/>
          <w:lang w:eastAsia="en-US"/>
        </w:rPr>
      </w:pPr>
      <w:r w:rsidRPr="005B5751">
        <w:rPr>
          <w:rFonts w:eastAsiaTheme="minorHAnsi"/>
          <w:bCs/>
          <w:sz w:val="28"/>
          <w:szCs w:val="28"/>
          <w:lang w:eastAsia="en-US"/>
        </w:rPr>
        <w:t xml:space="preserve">Обеспечением биологической безопасности является </w:t>
      </w:r>
      <w:proofErr w:type="spellStart"/>
      <w:r w:rsidRPr="005B5751">
        <w:rPr>
          <w:rFonts w:eastAsiaTheme="minorHAnsi"/>
          <w:bCs/>
          <w:sz w:val="28"/>
          <w:szCs w:val="28"/>
          <w:lang w:eastAsia="en-US"/>
        </w:rPr>
        <w:t>соблюление</w:t>
      </w:r>
      <w:proofErr w:type="spellEnd"/>
      <w:r w:rsidRPr="005B5751">
        <w:rPr>
          <w:rFonts w:eastAsiaTheme="minorHAnsi"/>
          <w:sz w:val="28"/>
          <w:szCs w:val="28"/>
          <w:lang w:eastAsia="en-US"/>
        </w:rPr>
        <w:t xml:space="preserve"> правовых норм, выполнение санитарно-гигиенических и санитарно-эпидемиологических правил, технологических и организационно-технических требований, а также проведение соответствующего комплекса правовых, санитарно-гигиенических, санитарно-эпидемиологических, организационных и технических мероприятий, направленных на предотвращение, ослабление и ликвидацию заражения людей, сельскохозяйственных животных и растений инфекционными болезнями.</w:t>
      </w:r>
    </w:p>
    <w:bookmarkEnd w:id="88"/>
    <w:p w14:paraId="35F4685D" w14:textId="77777777" w:rsidR="005B5751" w:rsidRPr="005B5751" w:rsidRDefault="005B5751" w:rsidP="005B5751">
      <w:pPr>
        <w:spacing w:before="120"/>
        <w:ind w:firstLine="709"/>
        <w:jc w:val="center"/>
        <w:rPr>
          <w:b/>
          <w:i/>
          <w:sz w:val="28"/>
          <w:szCs w:val="28"/>
          <w:lang w:eastAsia="ar-SA" w:bidi="en-US"/>
        </w:rPr>
      </w:pPr>
      <w:r w:rsidRPr="005B5751">
        <w:rPr>
          <w:b/>
          <w:i/>
          <w:sz w:val="28"/>
          <w:szCs w:val="28"/>
          <w:lang w:eastAsia="ar-SA" w:bidi="en-US"/>
        </w:rPr>
        <w:t>6.4. Мероприятия по защите территории от опасных техногенных процессов и чрезвычайных ситуаций:</w:t>
      </w:r>
    </w:p>
    <w:p w14:paraId="7C547AD8" w14:textId="77777777" w:rsidR="005B5751" w:rsidRPr="005B5751" w:rsidRDefault="005B5751" w:rsidP="005B5751">
      <w:pPr>
        <w:ind w:firstLine="709"/>
        <w:rPr>
          <w:sz w:val="28"/>
          <w:szCs w:val="28"/>
        </w:rPr>
      </w:pPr>
      <w:r w:rsidRPr="005B5751">
        <w:rPr>
          <w:sz w:val="28"/>
          <w:szCs w:val="28"/>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14:paraId="4FF9A01C" w14:textId="77777777" w:rsidR="005B5751" w:rsidRPr="005B5751" w:rsidRDefault="005B5751" w:rsidP="005B5751">
      <w:pPr>
        <w:ind w:firstLine="709"/>
        <w:rPr>
          <w:sz w:val="28"/>
          <w:szCs w:val="28"/>
        </w:rPr>
      </w:pPr>
      <w:r w:rsidRPr="005B5751">
        <w:rPr>
          <w:sz w:val="28"/>
          <w:szCs w:val="28"/>
        </w:rPr>
        <w:lastRenderedPageBreak/>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14:paraId="368044BD" w14:textId="77777777" w:rsidR="005B5751" w:rsidRPr="005B5751" w:rsidRDefault="005B5751" w:rsidP="005B5751">
      <w:pPr>
        <w:numPr>
          <w:ilvl w:val="0"/>
          <w:numId w:val="8"/>
        </w:numPr>
        <w:contextualSpacing/>
        <w:rPr>
          <w:sz w:val="28"/>
          <w:szCs w:val="28"/>
          <w:lang w:eastAsia="ar-SA" w:bidi="en-US"/>
        </w:rPr>
      </w:pPr>
      <w:r w:rsidRPr="005B5751">
        <w:rPr>
          <w:sz w:val="28"/>
          <w:szCs w:val="28"/>
          <w:lang w:eastAsia="ar-SA" w:bidi="en-US"/>
        </w:rPr>
        <w:t>мониторинг и прогнозирование чрезвычайных ситуаций;</w:t>
      </w:r>
    </w:p>
    <w:p w14:paraId="71D9D615" w14:textId="77777777" w:rsidR="005B5751" w:rsidRPr="005B5751" w:rsidRDefault="005B5751" w:rsidP="005B5751">
      <w:pPr>
        <w:numPr>
          <w:ilvl w:val="0"/>
          <w:numId w:val="8"/>
        </w:numPr>
        <w:contextualSpacing/>
        <w:rPr>
          <w:sz w:val="28"/>
          <w:szCs w:val="28"/>
          <w:lang w:eastAsia="ar-SA" w:bidi="en-US"/>
        </w:rPr>
      </w:pPr>
      <w:r w:rsidRPr="005B5751">
        <w:rPr>
          <w:sz w:val="28"/>
          <w:szCs w:val="28"/>
          <w:lang w:eastAsia="ar-SA" w:bidi="en-US"/>
        </w:rPr>
        <w:t>рациональное размещение производительных сил по территории района с учетом природной и техногенной безопасности;</w:t>
      </w:r>
    </w:p>
    <w:p w14:paraId="4CF6D226" w14:textId="77777777" w:rsidR="005B5751" w:rsidRPr="005B5751" w:rsidRDefault="005B5751" w:rsidP="005B5751">
      <w:pPr>
        <w:numPr>
          <w:ilvl w:val="0"/>
          <w:numId w:val="8"/>
        </w:numPr>
        <w:contextualSpacing/>
        <w:rPr>
          <w:sz w:val="28"/>
          <w:szCs w:val="28"/>
          <w:lang w:eastAsia="ar-SA" w:bidi="en-US"/>
        </w:rPr>
      </w:pPr>
      <w:r w:rsidRPr="005B5751">
        <w:rPr>
          <w:sz w:val="28"/>
          <w:szCs w:val="28"/>
          <w:lang w:eastAsia="ar-SA" w:bidi="en-US"/>
        </w:rPr>
        <w:t>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14:paraId="33E8D2A6" w14:textId="77777777" w:rsidR="005B5751" w:rsidRPr="005B5751" w:rsidRDefault="005B5751" w:rsidP="005B5751">
      <w:pPr>
        <w:numPr>
          <w:ilvl w:val="0"/>
          <w:numId w:val="8"/>
        </w:numPr>
        <w:contextualSpacing/>
        <w:rPr>
          <w:sz w:val="28"/>
          <w:szCs w:val="28"/>
          <w:lang w:eastAsia="ar-SA" w:bidi="en-US"/>
        </w:rPr>
      </w:pPr>
      <w:r w:rsidRPr="005B5751">
        <w:rPr>
          <w:sz w:val="28"/>
          <w:szCs w:val="28"/>
          <w:lang w:eastAsia="ar-SA" w:bidi="en-US"/>
        </w:rPr>
        <w:t>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14:paraId="05E5F1CA" w14:textId="77777777" w:rsidR="005B5751" w:rsidRPr="005B5751" w:rsidRDefault="005B5751" w:rsidP="005B5751">
      <w:pPr>
        <w:numPr>
          <w:ilvl w:val="0"/>
          <w:numId w:val="8"/>
        </w:numPr>
        <w:contextualSpacing/>
        <w:rPr>
          <w:sz w:val="28"/>
          <w:szCs w:val="28"/>
          <w:lang w:eastAsia="ar-SA" w:bidi="en-US"/>
        </w:rPr>
      </w:pPr>
      <w:r w:rsidRPr="005B5751">
        <w:rPr>
          <w:sz w:val="28"/>
          <w:szCs w:val="28"/>
          <w:lang w:eastAsia="ar-SA" w:bidi="en-US"/>
        </w:rPr>
        <w:t>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14:paraId="617990CC" w14:textId="77777777" w:rsidR="005B5751" w:rsidRPr="005B5751" w:rsidRDefault="005B5751" w:rsidP="005B5751">
      <w:pPr>
        <w:numPr>
          <w:ilvl w:val="0"/>
          <w:numId w:val="8"/>
        </w:numPr>
        <w:contextualSpacing/>
        <w:rPr>
          <w:sz w:val="28"/>
          <w:szCs w:val="28"/>
          <w:lang w:eastAsia="ar-SA" w:bidi="en-US"/>
        </w:rPr>
      </w:pPr>
      <w:r w:rsidRPr="005B5751">
        <w:rPr>
          <w:sz w:val="28"/>
          <w:szCs w:val="28"/>
          <w:lang w:eastAsia="ar-SA" w:bidi="en-US"/>
        </w:rPr>
        <w:t>подготовка объектов экономики и систем жизнеобеспечения населения к работе в условиях чрезвычайных ситуаций;</w:t>
      </w:r>
    </w:p>
    <w:p w14:paraId="0FB4C7B7" w14:textId="77777777" w:rsidR="005B5751" w:rsidRPr="005B5751" w:rsidRDefault="005B5751" w:rsidP="005B5751">
      <w:pPr>
        <w:numPr>
          <w:ilvl w:val="0"/>
          <w:numId w:val="8"/>
        </w:numPr>
        <w:contextualSpacing/>
        <w:rPr>
          <w:sz w:val="28"/>
          <w:szCs w:val="28"/>
          <w:lang w:eastAsia="ar-SA" w:bidi="en-US"/>
        </w:rPr>
      </w:pPr>
      <w:r w:rsidRPr="005B5751">
        <w:rPr>
          <w:sz w:val="28"/>
          <w:szCs w:val="28"/>
          <w:lang w:eastAsia="ar-SA" w:bidi="en-US"/>
        </w:rPr>
        <w:t>декларирование промышленной безопасности;</w:t>
      </w:r>
    </w:p>
    <w:p w14:paraId="255E76A6" w14:textId="77777777" w:rsidR="005B5751" w:rsidRPr="005B5751" w:rsidRDefault="005B5751" w:rsidP="005B5751">
      <w:pPr>
        <w:numPr>
          <w:ilvl w:val="0"/>
          <w:numId w:val="8"/>
        </w:numPr>
        <w:contextualSpacing/>
        <w:rPr>
          <w:sz w:val="28"/>
          <w:szCs w:val="28"/>
          <w:lang w:eastAsia="ar-SA" w:bidi="en-US"/>
        </w:rPr>
      </w:pPr>
      <w:r w:rsidRPr="005B5751">
        <w:rPr>
          <w:sz w:val="28"/>
          <w:szCs w:val="28"/>
          <w:lang w:eastAsia="ar-SA" w:bidi="en-US"/>
        </w:rPr>
        <w:t>лицензирование деятельности опасных производственных объектов;</w:t>
      </w:r>
    </w:p>
    <w:p w14:paraId="33FA7681" w14:textId="77777777" w:rsidR="005B5751" w:rsidRPr="005B5751" w:rsidRDefault="005B5751" w:rsidP="005B5751">
      <w:pPr>
        <w:numPr>
          <w:ilvl w:val="0"/>
          <w:numId w:val="8"/>
        </w:numPr>
        <w:contextualSpacing/>
        <w:rPr>
          <w:sz w:val="28"/>
          <w:szCs w:val="28"/>
          <w:lang w:eastAsia="ar-SA" w:bidi="en-US"/>
        </w:rPr>
      </w:pPr>
      <w:r w:rsidRPr="005B5751">
        <w:rPr>
          <w:sz w:val="28"/>
          <w:szCs w:val="28"/>
          <w:lang w:eastAsia="ar-SA" w:bidi="en-US"/>
        </w:rPr>
        <w:t>страхование ответственности за причинение вреда при эксплуатации опасного производственного объекта;</w:t>
      </w:r>
    </w:p>
    <w:p w14:paraId="2AA0EF2F" w14:textId="77777777" w:rsidR="005B5751" w:rsidRPr="005B5751" w:rsidRDefault="005B5751" w:rsidP="005B5751">
      <w:pPr>
        <w:numPr>
          <w:ilvl w:val="0"/>
          <w:numId w:val="8"/>
        </w:numPr>
        <w:contextualSpacing/>
        <w:rPr>
          <w:sz w:val="28"/>
          <w:szCs w:val="28"/>
          <w:lang w:eastAsia="ar-SA" w:bidi="en-US"/>
        </w:rPr>
      </w:pPr>
      <w:r w:rsidRPr="005B5751">
        <w:rPr>
          <w:sz w:val="28"/>
          <w:szCs w:val="28"/>
          <w:lang w:eastAsia="ar-SA" w:bidi="en-US"/>
        </w:rPr>
        <w:t>проведение государственной экспертизы в области предупреждения чрезвычайных ситуаций;</w:t>
      </w:r>
    </w:p>
    <w:p w14:paraId="7B049A03" w14:textId="77777777" w:rsidR="005B5751" w:rsidRPr="005B5751" w:rsidRDefault="005B5751" w:rsidP="005B5751">
      <w:pPr>
        <w:numPr>
          <w:ilvl w:val="0"/>
          <w:numId w:val="8"/>
        </w:numPr>
        <w:contextualSpacing/>
        <w:rPr>
          <w:sz w:val="28"/>
          <w:szCs w:val="28"/>
          <w:lang w:eastAsia="ar-SA" w:bidi="en-US"/>
        </w:rPr>
      </w:pPr>
      <w:r w:rsidRPr="005B5751">
        <w:rPr>
          <w:sz w:val="28"/>
          <w:szCs w:val="28"/>
          <w:lang w:eastAsia="ar-SA" w:bidi="en-US"/>
        </w:rPr>
        <w:t>государственный надзор и контроль по вопросам природной и техногенной безопасности;</w:t>
      </w:r>
    </w:p>
    <w:p w14:paraId="7A957147" w14:textId="77777777" w:rsidR="005B5751" w:rsidRPr="005B5751" w:rsidRDefault="005B5751" w:rsidP="005B5751">
      <w:pPr>
        <w:numPr>
          <w:ilvl w:val="0"/>
          <w:numId w:val="8"/>
        </w:numPr>
        <w:contextualSpacing/>
        <w:rPr>
          <w:sz w:val="28"/>
          <w:szCs w:val="28"/>
          <w:lang w:eastAsia="ar-SA" w:bidi="en-US"/>
        </w:rPr>
      </w:pPr>
      <w:r w:rsidRPr="005B5751">
        <w:rPr>
          <w:sz w:val="28"/>
          <w:szCs w:val="28"/>
          <w:lang w:eastAsia="ar-SA" w:bidi="en-US"/>
        </w:rPr>
        <w:t>информирование населения о потенциальных природных и техногенных угрозах на территории проживания;</w:t>
      </w:r>
    </w:p>
    <w:p w14:paraId="5227AB4D" w14:textId="77777777" w:rsidR="005B5751" w:rsidRPr="005B5751" w:rsidRDefault="005B5751" w:rsidP="005B5751">
      <w:pPr>
        <w:numPr>
          <w:ilvl w:val="0"/>
          <w:numId w:val="8"/>
        </w:numPr>
        <w:contextualSpacing/>
        <w:rPr>
          <w:sz w:val="28"/>
          <w:szCs w:val="28"/>
          <w:lang w:eastAsia="ar-SA" w:bidi="en-US"/>
        </w:rPr>
      </w:pPr>
      <w:r w:rsidRPr="005B5751">
        <w:rPr>
          <w:sz w:val="28"/>
          <w:szCs w:val="28"/>
          <w:lang w:eastAsia="ar-SA" w:bidi="en-US"/>
        </w:rPr>
        <w:t>подготовка населения в области защиты от чрезвычайных ситуаций.</w:t>
      </w:r>
    </w:p>
    <w:p w14:paraId="56E38236" w14:textId="77777777" w:rsidR="005B5751" w:rsidRPr="005B5751" w:rsidRDefault="005B5751" w:rsidP="005B5751">
      <w:pPr>
        <w:ind w:firstLine="709"/>
        <w:rPr>
          <w:sz w:val="28"/>
          <w:szCs w:val="28"/>
        </w:rPr>
      </w:pPr>
      <w:r w:rsidRPr="005B5751">
        <w:rPr>
          <w:sz w:val="28"/>
          <w:szCs w:val="28"/>
        </w:rPr>
        <w:t xml:space="preserve">В техногенной сфере работа по предупреждению аварий ведется на конкретных объектах и производствах. Для этого используются общие научные, инженерно-конструкторские, технологические меры, служащие методической базой для предотвращения аварий. </w:t>
      </w:r>
      <w:proofErr w:type="gramStart"/>
      <w:r w:rsidRPr="005B5751">
        <w:rPr>
          <w:sz w:val="28"/>
          <w:szCs w:val="28"/>
        </w:rPr>
        <w:t xml:space="preserve">В качестве таких мер могут быть названы: 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 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w:t>
      </w:r>
      <w:r w:rsidRPr="005B5751">
        <w:rPr>
          <w:sz w:val="28"/>
          <w:szCs w:val="28"/>
        </w:rPr>
        <w:lastRenderedPageBreak/>
        <w:t>локализации и подавления аварийных ситуаций и многое другое.</w:t>
      </w:r>
      <w:proofErr w:type="gramEnd"/>
      <w:r w:rsidRPr="005B5751">
        <w:rPr>
          <w:sz w:val="28"/>
          <w:szCs w:val="28"/>
        </w:rPr>
        <w:t xml:space="preserve"> Работу по предотвращению аварий должны вести соответствующие технологические службы предприятий, их подразделения по технике безопасности.</w:t>
      </w:r>
    </w:p>
    <w:p w14:paraId="71073844" w14:textId="77777777" w:rsidR="005B5751" w:rsidRPr="005B5751" w:rsidRDefault="005B5751" w:rsidP="005B5751">
      <w:pPr>
        <w:ind w:firstLine="709"/>
        <w:rPr>
          <w:b/>
          <w:sz w:val="28"/>
          <w:szCs w:val="28"/>
        </w:rPr>
      </w:pPr>
      <w:r w:rsidRPr="005B5751">
        <w:rPr>
          <w:b/>
          <w:sz w:val="28"/>
          <w:szCs w:val="28"/>
        </w:rPr>
        <w:t>На взрывоопасных и пожароопасных объектах экономики необходимо осуществлять:</w:t>
      </w:r>
    </w:p>
    <w:p w14:paraId="3D068310" w14:textId="77777777" w:rsidR="005B5751" w:rsidRPr="005B5751" w:rsidRDefault="005B5751" w:rsidP="005B5751">
      <w:pPr>
        <w:numPr>
          <w:ilvl w:val="0"/>
          <w:numId w:val="8"/>
        </w:numPr>
        <w:contextualSpacing/>
        <w:rPr>
          <w:sz w:val="28"/>
          <w:szCs w:val="28"/>
          <w:lang w:eastAsia="ar-SA" w:bidi="en-US"/>
        </w:rPr>
      </w:pPr>
      <w:r w:rsidRPr="005B5751">
        <w:rPr>
          <w:sz w:val="28"/>
          <w:szCs w:val="28"/>
          <w:lang w:eastAsia="ar-SA" w:bidi="en-US"/>
        </w:rPr>
        <w:t>строительство и ремонт пожарных водоемов;</w:t>
      </w:r>
    </w:p>
    <w:p w14:paraId="3DDEC81E" w14:textId="77777777" w:rsidR="005B5751" w:rsidRPr="005B5751" w:rsidRDefault="005B5751" w:rsidP="005B5751">
      <w:pPr>
        <w:numPr>
          <w:ilvl w:val="0"/>
          <w:numId w:val="8"/>
        </w:numPr>
        <w:contextualSpacing/>
        <w:rPr>
          <w:sz w:val="28"/>
          <w:szCs w:val="28"/>
          <w:lang w:eastAsia="ar-SA" w:bidi="en-US"/>
        </w:rPr>
      </w:pPr>
      <w:r w:rsidRPr="005B5751">
        <w:rPr>
          <w:sz w:val="28"/>
          <w:szCs w:val="28"/>
          <w:lang w:eastAsia="ar-SA" w:bidi="en-US"/>
        </w:rPr>
        <w:t>установку систем пожарной сигнализации;</w:t>
      </w:r>
    </w:p>
    <w:p w14:paraId="26AFEF6E" w14:textId="77777777" w:rsidR="005B5751" w:rsidRPr="005B5751" w:rsidRDefault="005B5751" w:rsidP="005B5751">
      <w:pPr>
        <w:numPr>
          <w:ilvl w:val="0"/>
          <w:numId w:val="8"/>
        </w:numPr>
        <w:contextualSpacing/>
        <w:rPr>
          <w:sz w:val="28"/>
          <w:szCs w:val="28"/>
          <w:lang w:eastAsia="ar-SA" w:bidi="en-US"/>
        </w:rPr>
      </w:pPr>
      <w:r w:rsidRPr="005B5751">
        <w:rPr>
          <w:sz w:val="28"/>
          <w:szCs w:val="28"/>
          <w:lang w:eastAsia="ar-SA" w:bidi="en-US"/>
        </w:rPr>
        <w:t>монтаж автоматических установок пожаротушения;</w:t>
      </w:r>
    </w:p>
    <w:p w14:paraId="46812235" w14:textId="77777777" w:rsidR="005B5751" w:rsidRPr="005B5751" w:rsidRDefault="005B5751" w:rsidP="005B5751">
      <w:pPr>
        <w:numPr>
          <w:ilvl w:val="0"/>
          <w:numId w:val="8"/>
        </w:numPr>
        <w:contextualSpacing/>
        <w:rPr>
          <w:sz w:val="28"/>
          <w:szCs w:val="28"/>
          <w:lang w:eastAsia="ar-SA" w:bidi="en-US"/>
        </w:rPr>
      </w:pPr>
      <w:r w:rsidRPr="005B5751">
        <w:rPr>
          <w:sz w:val="28"/>
          <w:szCs w:val="28"/>
          <w:lang w:eastAsia="ar-SA" w:bidi="en-US"/>
        </w:rPr>
        <w:t>обеспечение исправности электропроводки и электрооборудования;</w:t>
      </w:r>
    </w:p>
    <w:p w14:paraId="630A1D86" w14:textId="77777777" w:rsidR="005B5751" w:rsidRPr="005B5751" w:rsidRDefault="005B5751" w:rsidP="005B5751">
      <w:pPr>
        <w:numPr>
          <w:ilvl w:val="0"/>
          <w:numId w:val="8"/>
        </w:numPr>
        <w:contextualSpacing/>
        <w:rPr>
          <w:sz w:val="28"/>
          <w:szCs w:val="28"/>
          <w:lang w:eastAsia="ar-SA" w:bidi="en-US"/>
        </w:rPr>
      </w:pPr>
      <w:r w:rsidRPr="005B5751">
        <w:rPr>
          <w:sz w:val="28"/>
          <w:szCs w:val="28"/>
          <w:lang w:eastAsia="ar-SA" w:bidi="en-US"/>
        </w:rPr>
        <w:t>соблюдение технологических норм перевозки и хранения взрывчатых и горючих веществ;</w:t>
      </w:r>
    </w:p>
    <w:p w14:paraId="161B8875" w14:textId="77777777" w:rsidR="005B5751" w:rsidRPr="005B5751" w:rsidRDefault="005B5751" w:rsidP="005B5751">
      <w:pPr>
        <w:numPr>
          <w:ilvl w:val="0"/>
          <w:numId w:val="8"/>
        </w:numPr>
        <w:contextualSpacing/>
        <w:rPr>
          <w:sz w:val="28"/>
          <w:szCs w:val="28"/>
          <w:lang w:eastAsia="ar-SA" w:bidi="en-US"/>
        </w:rPr>
      </w:pPr>
      <w:r w:rsidRPr="005B5751">
        <w:rPr>
          <w:sz w:val="28"/>
          <w:szCs w:val="28"/>
          <w:lang w:eastAsia="ar-SA" w:bidi="en-US"/>
        </w:rPr>
        <w:t>профилактическую работу среди населения;</w:t>
      </w:r>
    </w:p>
    <w:p w14:paraId="394E9DC3" w14:textId="77777777" w:rsidR="005B5751" w:rsidRPr="005B5751" w:rsidRDefault="005B5751" w:rsidP="005B5751">
      <w:pPr>
        <w:numPr>
          <w:ilvl w:val="0"/>
          <w:numId w:val="8"/>
        </w:numPr>
        <w:contextualSpacing/>
        <w:rPr>
          <w:sz w:val="28"/>
          <w:szCs w:val="28"/>
        </w:rPr>
      </w:pPr>
      <w:r w:rsidRPr="005B5751">
        <w:rPr>
          <w:sz w:val="28"/>
          <w:szCs w:val="28"/>
          <w:lang w:eastAsia="ar-SA" w:bidi="en-US"/>
        </w:rPr>
        <w:t>поддержание</w:t>
      </w:r>
      <w:r w:rsidRPr="005B5751">
        <w:rPr>
          <w:sz w:val="28"/>
          <w:szCs w:val="28"/>
        </w:rPr>
        <w:t xml:space="preserve"> в готовности противопожарных формирований.</w:t>
      </w:r>
    </w:p>
    <w:p w14:paraId="18071098" w14:textId="77777777" w:rsidR="005B5751" w:rsidRPr="005B5751" w:rsidRDefault="005B5751" w:rsidP="005B5751">
      <w:pPr>
        <w:ind w:firstLine="709"/>
        <w:rPr>
          <w:sz w:val="28"/>
          <w:szCs w:val="28"/>
        </w:rPr>
      </w:pPr>
      <w:r w:rsidRPr="005B5751">
        <w:rPr>
          <w:sz w:val="28"/>
          <w:szCs w:val="28"/>
        </w:rPr>
        <w:t>На застраиваемых территориях инженерная защита должна предусматривать создание единой комплексной территориальной системы или локальных (</w:t>
      </w:r>
      <w:proofErr w:type="gramStart"/>
      <w:r w:rsidRPr="005B5751">
        <w:rPr>
          <w:sz w:val="28"/>
          <w:szCs w:val="28"/>
        </w:rPr>
        <w:t>по</w:t>
      </w:r>
      <w:proofErr w:type="gramEnd"/>
      <w:r w:rsidRPr="005B5751">
        <w:rPr>
          <w:sz w:val="28"/>
          <w:szCs w:val="28"/>
        </w:rPr>
        <w:t xml:space="preserve"> объектных) защитных сооружений.</w:t>
      </w:r>
    </w:p>
    <w:p w14:paraId="62144705" w14:textId="77777777" w:rsidR="005B5751" w:rsidRPr="005B5751" w:rsidRDefault="005B5751" w:rsidP="005B5751">
      <w:pPr>
        <w:ind w:firstLine="709"/>
        <w:rPr>
          <w:sz w:val="28"/>
          <w:szCs w:val="28"/>
        </w:rPr>
      </w:pPr>
      <w:r w:rsidRPr="005B5751">
        <w:rPr>
          <w:b/>
          <w:sz w:val="28"/>
          <w:szCs w:val="28"/>
        </w:rPr>
        <w:t xml:space="preserve">Мероприятия по профилактике и предотвращению аварий на </w:t>
      </w:r>
      <w:proofErr w:type="spellStart"/>
      <w:r w:rsidRPr="005B5751">
        <w:rPr>
          <w:b/>
          <w:sz w:val="28"/>
          <w:szCs w:val="28"/>
        </w:rPr>
        <w:t>гидродинамически</w:t>
      </w:r>
      <w:proofErr w:type="spellEnd"/>
      <w:r w:rsidRPr="005B5751">
        <w:rPr>
          <w:b/>
          <w:sz w:val="28"/>
          <w:szCs w:val="28"/>
        </w:rPr>
        <w:t xml:space="preserve"> опасных объектах:</w:t>
      </w:r>
      <w:r w:rsidRPr="005B5751">
        <w:rPr>
          <w:sz w:val="28"/>
          <w:szCs w:val="28"/>
        </w:rPr>
        <w:t xml:space="preserve"> при обнаружении риска прорыва плотины производят действия по ее укреплению и предотвращению прорыва. Во время весенних паводков осуществляется регулярный сброс воды из объекта.</w:t>
      </w:r>
    </w:p>
    <w:p w14:paraId="3EF586AC" w14:textId="77777777" w:rsidR="005B5751" w:rsidRPr="005B5751" w:rsidRDefault="005B5751" w:rsidP="005B5751">
      <w:pPr>
        <w:ind w:firstLine="709"/>
        <w:rPr>
          <w:sz w:val="28"/>
          <w:szCs w:val="28"/>
        </w:rPr>
      </w:pPr>
      <w:r w:rsidRPr="005B5751">
        <w:rPr>
          <w:sz w:val="28"/>
          <w:szCs w:val="28"/>
        </w:rPr>
        <w:t>В местностях с риском прорыва дамб заранее предусматривается система предварительного оповещения, а также создается план эвакуации с указанием пунктов сбора. Для оповещения используются сирены, гудки, громкоговорители, а также средства массовой информации (радио, телевидение).</w:t>
      </w:r>
    </w:p>
    <w:p w14:paraId="6C3C57FD" w14:textId="77777777" w:rsidR="005B5751" w:rsidRPr="005B5751" w:rsidRDefault="005B5751" w:rsidP="005B5751">
      <w:pPr>
        <w:ind w:firstLine="709"/>
        <w:rPr>
          <w:sz w:val="28"/>
          <w:szCs w:val="28"/>
        </w:rPr>
      </w:pPr>
      <w:r w:rsidRPr="005B5751">
        <w:rPr>
          <w:sz w:val="28"/>
          <w:szCs w:val="28"/>
        </w:rPr>
        <w:t>Для того чтобы подобные аварии происходили как можно реже следует при строительстве водоудерживающих объектов обеспечить их высокое качество и надежность. С этой целью в 1997 году был принят Федеральный закон РФ 117-ФЗ от 21.07.1997 «О безопасности гидротехнических сооружений», который закрепляет ответственность уполномоченных лиц и регулирует все вопросы касательно безопасности этих конструкций.</w:t>
      </w:r>
    </w:p>
    <w:p w14:paraId="62086724" w14:textId="77777777" w:rsidR="005B5751" w:rsidRPr="005B5751" w:rsidRDefault="005B5751" w:rsidP="005B5751">
      <w:pPr>
        <w:ind w:firstLine="709"/>
        <w:rPr>
          <w:sz w:val="28"/>
          <w:szCs w:val="28"/>
        </w:rPr>
      </w:pPr>
      <w:r w:rsidRPr="005B5751">
        <w:rPr>
          <w:sz w:val="28"/>
          <w:szCs w:val="28"/>
        </w:rPr>
        <w:t>Самой основной предупредительной мерой гидродинамических аварий является постоянное наблюдение за состоянием плотин, а также тесное сотрудничество с метеорологическими службами.</w:t>
      </w:r>
    </w:p>
    <w:p w14:paraId="7769AF02" w14:textId="77777777" w:rsidR="005B5751" w:rsidRPr="005B5751" w:rsidRDefault="005B5751" w:rsidP="005B5751">
      <w:pPr>
        <w:ind w:firstLine="709"/>
        <w:rPr>
          <w:b/>
          <w:sz w:val="28"/>
          <w:szCs w:val="28"/>
        </w:rPr>
      </w:pPr>
      <w:r w:rsidRPr="005B5751">
        <w:rPr>
          <w:b/>
          <w:sz w:val="28"/>
          <w:szCs w:val="28"/>
        </w:rPr>
        <w:t>Перечень мероприятий по обеспечению безопасности людей на водных объектах</w:t>
      </w:r>
    </w:p>
    <w:p w14:paraId="2C6BE540" w14:textId="77777777" w:rsidR="005B5751" w:rsidRPr="005B5751" w:rsidRDefault="005B5751" w:rsidP="005B5751">
      <w:pPr>
        <w:ind w:firstLine="709"/>
        <w:rPr>
          <w:sz w:val="28"/>
          <w:szCs w:val="28"/>
        </w:rPr>
      </w:pPr>
      <w:r w:rsidRPr="005B5751">
        <w:rPr>
          <w:sz w:val="28"/>
          <w:szCs w:val="28"/>
        </w:rPr>
        <w:t>Для обеспечения безопасности людей на водных объектах Главным управлением МЧС России по Калужской области предусматривается:</w:t>
      </w:r>
    </w:p>
    <w:p w14:paraId="424695F3" w14:textId="77777777" w:rsidR="005B5751" w:rsidRPr="005B5751" w:rsidRDefault="005B5751" w:rsidP="005B5751">
      <w:pPr>
        <w:numPr>
          <w:ilvl w:val="0"/>
          <w:numId w:val="26"/>
        </w:numPr>
        <w:ind w:left="0" w:firstLine="709"/>
        <w:rPr>
          <w:sz w:val="28"/>
          <w:szCs w:val="28"/>
        </w:rPr>
      </w:pPr>
      <w:r w:rsidRPr="005B5751">
        <w:rPr>
          <w:sz w:val="28"/>
          <w:szCs w:val="28"/>
        </w:rPr>
        <w:lastRenderedPageBreak/>
        <w:t>реализация государственной политики в области обеспечения безопасности людей на водных объектах на территории области в пределах установленных полномочий;</w:t>
      </w:r>
    </w:p>
    <w:p w14:paraId="28F372FB" w14:textId="77777777" w:rsidR="005B5751" w:rsidRPr="005B5751" w:rsidRDefault="005B5751" w:rsidP="005B5751">
      <w:pPr>
        <w:numPr>
          <w:ilvl w:val="0"/>
          <w:numId w:val="26"/>
        </w:numPr>
        <w:ind w:left="0" w:firstLine="709"/>
        <w:rPr>
          <w:sz w:val="28"/>
          <w:szCs w:val="28"/>
        </w:rPr>
      </w:pPr>
      <w:r w:rsidRPr="005B5751">
        <w:rPr>
          <w:sz w:val="28"/>
          <w:szCs w:val="28"/>
        </w:rPr>
        <w:t>осуществление государственного и технического надзора за маломерными судами и базами (сооружениями) для их стоянок и их пользованием;</w:t>
      </w:r>
    </w:p>
    <w:p w14:paraId="1E8EC9A6" w14:textId="77777777" w:rsidR="005B5751" w:rsidRPr="005B5751" w:rsidRDefault="005B5751" w:rsidP="005B5751">
      <w:pPr>
        <w:numPr>
          <w:ilvl w:val="0"/>
          <w:numId w:val="26"/>
        </w:numPr>
        <w:ind w:left="0" w:firstLine="709"/>
        <w:rPr>
          <w:sz w:val="28"/>
          <w:szCs w:val="28"/>
        </w:rPr>
      </w:pPr>
      <w:r w:rsidRPr="005B5751">
        <w:rPr>
          <w:sz w:val="28"/>
          <w:szCs w:val="28"/>
        </w:rPr>
        <w:t>обеспечение, в пределах компетенции, безопасности людей и осуществлении в установленном порядке надзора и контроля на водных объектах;</w:t>
      </w:r>
    </w:p>
    <w:p w14:paraId="66DA9D33" w14:textId="77777777" w:rsidR="005B5751" w:rsidRPr="005B5751" w:rsidRDefault="005B5751" w:rsidP="005B5751">
      <w:pPr>
        <w:numPr>
          <w:ilvl w:val="0"/>
          <w:numId w:val="26"/>
        </w:numPr>
        <w:ind w:left="0" w:firstLine="709"/>
        <w:rPr>
          <w:sz w:val="28"/>
          <w:szCs w:val="28"/>
        </w:rPr>
      </w:pPr>
      <w:r w:rsidRPr="005B5751">
        <w:rPr>
          <w:sz w:val="28"/>
          <w:szCs w:val="28"/>
        </w:rPr>
        <w:t>выработка основных направлений деятельности по обеспечению безопасности на воде и конкретных мер по предотвращению гибели людей;</w:t>
      </w:r>
    </w:p>
    <w:p w14:paraId="6BCD9AB2" w14:textId="77777777" w:rsidR="005B5751" w:rsidRPr="005B5751" w:rsidRDefault="005B5751" w:rsidP="005B5751">
      <w:pPr>
        <w:numPr>
          <w:ilvl w:val="0"/>
          <w:numId w:val="26"/>
        </w:numPr>
        <w:ind w:left="0" w:firstLine="709"/>
        <w:rPr>
          <w:sz w:val="28"/>
          <w:szCs w:val="28"/>
        </w:rPr>
      </w:pPr>
      <w:r w:rsidRPr="005B5751">
        <w:rPr>
          <w:sz w:val="28"/>
          <w:szCs w:val="28"/>
        </w:rPr>
        <w:t>недопущение аварий с маломерными судами.</w:t>
      </w:r>
    </w:p>
    <w:p w14:paraId="49B49174" w14:textId="77777777" w:rsidR="005B5751" w:rsidRPr="005B5751" w:rsidRDefault="005B5751" w:rsidP="005B5751">
      <w:pPr>
        <w:ind w:firstLine="709"/>
        <w:rPr>
          <w:b/>
          <w:sz w:val="28"/>
          <w:szCs w:val="28"/>
        </w:rPr>
      </w:pPr>
      <w:r w:rsidRPr="005B5751">
        <w:rPr>
          <w:sz w:val="28"/>
          <w:szCs w:val="28"/>
        </w:rPr>
        <w:t>Проектом предлагается</w:t>
      </w:r>
      <w:r w:rsidRPr="005B5751">
        <w:rPr>
          <w:b/>
          <w:sz w:val="28"/>
          <w:szCs w:val="28"/>
        </w:rPr>
        <w:t xml:space="preserve"> </w:t>
      </w:r>
      <w:r w:rsidRPr="005B5751">
        <w:rPr>
          <w:sz w:val="28"/>
          <w:szCs w:val="28"/>
        </w:rPr>
        <w:t>обустроить подъезды с площадками (пирсами) с твердым покрытием размерами не менее 12х12 м для установки пожарных автомобилей и забора воды к водоемам.</w:t>
      </w:r>
    </w:p>
    <w:p w14:paraId="2F3CF379" w14:textId="77777777" w:rsidR="005B5751" w:rsidRPr="005B5751" w:rsidRDefault="005B5751" w:rsidP="005B5751">
      <w:pPr>
        <w:ind w:firstLine="709"/>
        <w:rPr>
          <w:sz w:val="28"/>
          <w:szCs w:val="28"/>
          <w:lang w:eastAsia="ar-SA" w:bidi="en-US"/>
        </w:rPr>
      </w:pPr>
      <w:r w:rsidRPr="005B5751">
        <w:rPr>
          <w:b/>
          <w:sz w:val="28"/>
          <w:szCs w:val="28"/>
          <w:lang w:eastAsia="ar-SA" w:bidi="en-US"/>
        </w:rPr>
        <w:t>В целях профилактики возникновения ЧС биолого-социального характера</w:t>
      </w:r>
      <w:r w:rsidRPr="005B5751">
        <w:rPr>
          <w:sz w:val="28"/>
          <w:szCs w:val="28"/>
          <w:lang w:eastAsia="ar-SA" w:bidi="en-US"/>
        </w:rPr>
        <w:t xml:space="preserve"> осуществляются следующие превентивные мероприятия, проводимые органами местного самоуправления:</w:t>
      </w:r>
    </w:p>
    <w:p w14:paraId="505524C0" w14:textId="77777777" w:rsidR="005B5751" w:rsidRPr="005B5751" w:rsidRDefault="005B5751" w:rsidP="005B5751">
      <w:pPr>
        <w:ind w:firstLine="709"/>
        <w:rPr>
          <w:sz w:val="28"/>
          <w:szCs w:val="28"/>
          <w:lang w:eastAsia="ar-SA" w:bidi="en-US"/>
        </w:rPr>
      </w:pPr>
      <w:r w:rsidRPr="005B5751">
        <w:rPr>
          <w:sz w:val="28"/>
          <w:szCs w:val="28"/>
          <w:lang w:eastAsia="ar-SA" w:bidi="en-US"/>
        </w:rPr>
        <w:t>1. Ежегодная вакцинация населения от инфекционных болезней;</w:t>
      </w:r>
    </w:p>
    <w:p w14:paraId="6D6FB1A3" w14:textId="77777777" w:rsidR="005B5751" w:rsidRPr="005B5751" w:rsidRDefault="005B5751" w:rsidP="005B5751">
      <w:pPr>
        <w:ind w:firstLine="709"/>
        <w:rPr>
          <w:sz w:val="28"/>
          <w:szCs w:val="28"/>
          <w:lang w:eastAsia="ar-SA" w:bidi="en-US"/>
        </w:rPr>
      </w:pPr>
      <w:r w:rsidRPr="005B5751">
        <w:rPr>
          <w:sz w:val="28"/>
          <w:szCs w:val="28"/>
          <w:lang w:eastAsia="ar-SA" w:bidi="en-US"/>
        </w:rPr>
        <w:t>2. Ежегодная вакцинация поголовья птицы;</w:t>
      </w:r>
    </w:p>
    <w:p w14:paraId="70FEBCE3" w14:textId="77777777" w:rsidR="005B5751" w:rsidRPr="005B5751" w:rsidRDefault="005B5751" w:rsidP="005B5751">
      <w:pPr>
        <w:ind w:firstLine="709"/>
        <w:rPr>
          <w:sz w:val="28"/>
          <w:szCs w:val="28"/>
          <w:lang w:eastAsia="ar-SA" w:bidi="en-US"/>
        </w:rPr>
      </w:pPr>
      <w:r w:rsidRPr="005B5751">
        <w:rPr>
          <w:sz w:val="28"/>
          <w:szCs w:val="28"/>
          <w:lang w:eastAsia="ar-SA" w:bidi="en-US"/>
        </w:rPr>
        <w:t xml:space="preserve">3. </w:t>
      </w:r>
      <w:proofErr w:type="spellStart"/>
      <w:r w:rsidRPr="005B5751">
        <w:rPr>
          <w:sz w:val="28"/>
          <w:szCs w:val="28"/>
          <w:lang w:eastAsia="ar-SA" w:bidi="en-US"/>
        </w:rPr>
        <w:t>Акарицидная</w:t>
      </w:r>
      <w:proofErr w:type="spellEnd"/>
      <w:r w:rsidRPr="005B5751">
        <w:rPr>
          <w:sz w:val="28"/>
          <w:szCs w:val="28"/>
          <w:lang w:eastAsia="ar-SA" w:bidi="en-US"/>
        </w:rPr>
        <w:t xml:space="preserve"> обработка территорий;</w:t>
      </w:r>
    </w:p>
    <w:p w14:paraId="77A14846" w14:textId="77777777" w:rsidR="005B5751" w:rsidRPr="005B5751" w:rsidRDefault="005B5751" w:rsidP="005B5751">
      <w:pPr>
        <w:ind w:firstLine="709"/>
        <w:rPr>
          <w:sz w:val="28"/>
          <w:szCs w:val="28"/>
          <w:lang w:eastAsia="ar-SA" w:bidi="en-US"/>
        </w:rPr>
      </w:pPr>
      <w:r w:rsidRPr="005B5751">
        <w:rPr>
          <w:sz w:val="28"/>
          <w:szCs w:val="28"/>
          <w:lang w:eastAsia="ar-SA" w:bidi="en-US"/>
        </w:rPr>
        <w:t xml:space="preserve">4. Проверка мест общественного питания органами </w:t>
      </w:r>
      <w:proofErr w:type="spellStart"/>
      <w:r w:rsidRPr="005B5751">
        <w:rPr>
          <w:sz w:val="28"/>
          <w:szCs w:val="28"/>
          <w:lang w:eastAsia="ar-SA" w:bidi="en-US"/>
        </w:rPr>
        <w:t>Роспотребнадзора</w:t>
      </w:r>
      <w:proofErr w:type="spellEnd"/>
      <w:r w:rsidRPr="005B5751">
        <w:rPr>
          <w:sz w:val="28"/>
          <w:szCs w:val="28"/>
          <w:lang w:eastAsia="ar-SA" w:bidi="en-US"/>
        </w:rPr>
        <w:t>;</w:t>
      </w:r>
    </w:p>
    <w:p w14:paraId="015E905B" w14:textId="77777777" w:rsidR="005B5751" w:rsidRPr="005B5751" w:rsidRDefault="005B5751" w:rsidP="005B5751">
      <w:pPr>
        <w:ind w:firstLine="709"/>
        <w:rPr>
          <w:sz w:val="28"/>
          <w:szCs w:val="28"/>
          <w:lang w:eastAsia="ar-SA" w:bidi="en-US"/>
        </w:rPr>
      </w:pPr>
      <w:r w:rsidRPr="005B5751">
        <w:rPr>
          <w:sz w:val="28"/>
          <w:szCs w:val="28"/>
          <w:lang w:eastAsia="ar-SA" w:bidi="en-US"/>
        </w:rPr>
        <w:t>5. Своевременный вывоз мусора, уборка в подъездах жилых домов;</w:t>
      </w:r>
    </w:p>
    <w:p w14:paraId="23D4AE54" w14:textId="77777777" w:rsidR="005B5751" w:rsidRPr="005B5751" w:rsidRDefault="005B5751" w:rsidP="005B5751">
      <w:pPr>
        <w:ind w:firstLine="709"/>
        <w:rPr>
          <w:sz w:val="28"/>
          <w:szCs w:val="28"/>
          <w:lang w:eastAsia="ar-SA" w:bidi="en-US"/>
        </w:rPr>
      </w:pPr>
      <w:r w:rsidRPr="005B5751">
        <w:rPr>
          <w:sz w:val="28"/>
          <w:szCs w:val="28"/>
          <w:lang w:eastAsia="ar-SA" w:bidi="en-US"/>
        </w:rPr>
        <w:t>6. Работа с населением;</w:t>
      </w:r>
    </w:p>
    <w:p w14:paraId="313099FE" w14:textId="77777777" w:rsidR="005B5751" w:rsidRPr="005B5751" w:rsidRDefault="005B5751" w:rsidP="005B5751">
      <w:pPr>
        <w:ind w:firstLine="709"/>
        <w:rPr>
          <w:sz w:val="28"/>
          <w:szCs w:val="28"/>
          <w:lang w:eastAsia="ar-SA" w:bidi="en-US"/>
        </w:rPr>
      </w:pPr>
      <w:r w:rsidRPr="005B5751">
        <w:rPr>
          <w:sz w:val="28"/>
          <w:szCs w:val="28"/>
          <w:lang w:eastAsia="ar-SA" w:bidi="en-US"/>
        </w:rPr>
        <w:t>7. Работа со средствами СМИ.</w:t>
      </w:r>
    </w:p>
    <w:p w14:paraId="30908392" w14:textId="77777777" w:rsidR="005B5751" w:rsidRPr="005B5751" w:rsidRDefault="005B5751" w:rsidP="005B5751">
      <w:pPr>
        <w:ind w:firstLine="709"/>
        <w:rPr>
          <w:sz w:val="28"/>
          <w:szCs w:val="28"/>
          <w:lang w:eastAsia="ar-SA" w:bidi="en-US"/>
        </w:rPr>
      </w:pPr>
      <w:r w:rsidRPr="005B5751">
        <w:rPr>
          <w:sz w:val="28"/>
          <w:szCs w:val="28"/>
          <w:lang w:eastAsia="ar-SA" w:bidi="en-US"/>
        </w:rPr>
        <w:t xml:space="preserve">8. Создание запаса </w:t>
      </w:r>
      <w:proofErr w:type="spellStart"/>
      <w:r w:rsidRPr="005B5751">
        <w:rPr>
          <w:sz w:val="28"/>
          <w:szCs w:val="28"/>
          <w:lang w:eastAsia="ar-SA" w:bidi="en-US"/>
        </w:rPr>
        <w:t>дезинфектантов</w:t>
      </w:r>
      <w:proofErr w:type="spellEnd"/>
      <w:r w:rsidRPr="005B5751">
        <w:rPr>
          <w:sz w:val="28"/>
          <w:szCs w:val="28"/>
          <w:lang w:eastAsia="ar-SA" w:bidi="en-US"/>
        </w:rPr>
        <w:t xml:space="preserve"> и средств индивидуальной защиты.</w:t>
      </w:r>
    </w:p>
    <w:p w14:paraId="33145583" w14:textId="77777777" w:rsidR="005B5751" w:rsidRPr="005B5751" w:rsidRDefault="005B5751" w:rsidP="005B5751">
      <w:pPr>
        <w:ind w:firstLine="709"/>
        <w:jc w:val="center"/>
        <w:rPr>
          <w:b/>
          <w:i/>
          <w:sz w:val="28"/>
          <w:szCs w:val="28"/>
          <w:lang w:eastAsia="x-none"/>
        </w:rPr>
      </w:pPr>
      <w:r w:rsidRPr="005B5751">
        <w:rPr>
          <w:b/>
          <w:i/>
          <w:sz w:val="28"/>
          <w:szCs w:val="28"/>
          <w:lang w:eastAsia="x-none"/>
        </w:rPr>
        <w:t xml:space="preserve">6.5. </w:t>
      </w:r>
      <w:r w:rsidRPr="005B5751">
        <w:rPr>
          <w:b/>
          <w:i/>
          <w:sz w:val="28"/>
          <w:szCs w:val="28"/>
          <w:lang w:val="x-none" w:eastAsia="x-none"/>
        </w:rPr>
        <w:t>Перечень мероприятий по обеспечению</w:t>
      </w:r>
    </w:p>
    <w:p w14:paraId="2E216024" w14:textId="77777777" w:rsidR="005B5751" w:rsidRPr="005B5751" w:rsidRDefault="005B5751" w:rsidP="005B5751">
      <w:pPr>
        <w:ind w:firstLine="709"/>
        <w:jc w:val="center"/>
        <w:rPr>
          <w:b/>
          <w:i/>
          <w:sz w:val="28"/>
          <w:szCs w:val="28"/>
          <w:lang w:eastAsia="x-none"/>
        </w:rPr>
      </w:pPr>
      <w:r w:rsidRPr="005B5751">
        <w:rPr>
          <w:b/>
          <w:i/>
          <w:sz w:val="28"/>
          <w:szCs w:val="28"/>
          <w:lang w:val="x-none" w:eastAsia="x-none"/>
        </w:rPr>
        <w:t xml:space="preserve"> пожарной безопасности</w:t>
      </w:r>
      <w:r w:rsidRPr="005B5751">
        <w:rPr>
          <w:b/>
          <w:i/>
          <w:sz w:val="28"/>
          <w:szCs w:val="28"/>
          <w:lang w:eastAsia="x-none"/>
        </w:rPr>
        <w:t>.</w:t>
      </w:r>
    </w:p>
    <w:p w14:paraId="5172033B" w14:textId="77777777" w:rsidR="005B5751" w:rsidRPr="005B5751" w:rsidRDefault="005B5751" w:rsidP="005B5751">
      <w:pPr>
        <w:ind w:firstLine="709"/>
        <w:rPr>
          <w:sz w:val="28"/>
          <w:lang w:val="x-none" w:eastAsia="x-none"/>
        </w:rPr>
      </w:pPr>
      <w:r w:rsidRPr="005B5751">
        <w:rPr>
          <w:sz w:val="28"/>
          <w:lang w:eastAsia="x-none"/>
        </w:rPr>
        <w:t xml:space="preserve">Чрезвычайные ситуации, </w:t>
      </w:r>
      <w:r w:rsidRPr="005B5751">
        <w:rPr>
          <w:sz w:val="28"/>
          <w:lang w:val="x-none" w:eastAsia="x-none"/>
        </w:rPr>
        <w:t>связанные с возникновением пожаров на территории, чаще всего возникают на объектах социально-бытового назначения. Причинами таких ЧС в основном являются нарушения правил пожарной безопасности, правил эксплуатации электрооборудования и неосторожное обращение с огнем.</w:t>
      </w:r>
    </w:p>
    <w:p w14:paraId="1DF2CED5" w14:textId="77777777" w:rsidR="005B5751" w:rsidRPr="005B5751" w:rsidRDefault="005B5751" w:rsidP="005B5751">
      <w:pPr>
        <w:ind w:firstLine="709"/>
        <w:rPr>
          <w:sz w:val="28"/>
          <w:lang w:val="x-none" w:eastAsia="x-none"/>
        </w:rPr>
      </w:pPr>
      <w:r w:rsidRPr="005B5751">
        <w:rPr>
          <w:sz w:val="28"/>
          <w:lang w:val="x-none" w:eastAsia="x-none"/>
        </w:rPr>
        <w:t xml:space="preserve">В соответствии с Федеральным законом </w:t>
      </w:r>
      <w:r w:rsidRPr="005B5751">
        <w:rPr>
          <w:sz w:val="28"/>
          <w:lang w:eastAsia="x-none"/>
        </w:rPr>
        <w:t>от 22.07.2008 г. № 123</w:t>
      </w:r>
      <w:r w:rsidRPr="005B5751">
        <w:rPr>
          <w:sz w:val="28"/>
          <w:lang w:val="x-none" w:eastAsia="x-none"/>
        </w:rPr>
        <w:t>-ФЗ «Технический регламент о требованиях пожарной безопасности» к опасным факторам пожара, воздействующим на людей и имущество, относятся: пламя и искры; тепловой поток; повышенная температура окружающей среды; повышенная концентрация токсичных продуктов горения и термического разложения; пониженная концентрация кислорода; снижение видимости в дыму.</w:t>
      </w:r>
    </w:p>
    <w:p w14:paraId="06F57BD4" w14:textId="77777777" w:rsidR="005B5751" w:rsidRPr="005B5751" w:rsidRDefault="005B5751" w:rsidP="005B5751">
      <w:pPr>
        <w:ind w:firstLine="709"/>
        <w:rPr>
          <w:sz w:val="28"/>
          <w:lang w:val="x-none" w:eastAsia="x-none"/>
        </w:rPr>
      </w:pPr>
      <w:r w:rsidRPr="005B5751">
        <w:rPr>
          <w:sz w:val="28"/>
          <w:lang w:eastAsia="x-none"/>
        </w:rPr>
        <w:lastRenderedPageBreak/>
        <w:t>Защита</w:t>
      </w:r>
      <w:r w:rsidRPr="005B5751">
        <w:rPr>
          <w:sz w:val="28"/>
          <w:lang w:val="x-none" w:eastAsia="x-none"/>
        </w:rPr>
        <w:t xml:space="preserve">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14:paraId="129C1B35" w14:textId="77777777" w:rsidR="005B5751" w:rsidRPr="005B5751" w:rsidRDefault="005B5751" w:rsidP="005B5751">
      <w:pPr>
        <w:ind w:firstLine="709"/>
        <w:rPr>
          <w:sz w:val="28"/>
          <w:lang w:eastAsia="x-none"/>
        </w:rPr>
      </w:pPr>
      <w:r w:rsidRPr="005B5751">
        <w:rPr>
          <w:sz w:val="28"/>
          <w:lang w:eastAsia="x-none"/>
        </w:rPr>
        <w:t>1) применение объемно-планировочных решений и средств, обеспечивающих ограничение распространения пожара за пределы очага;</w:t>
      </w:r>
    </w:p>
    <w:p w14:paraId="09CC73A9" w14:textId="77777777" w:rsidR="005B5751" w:rsidRPr="005B5751" w:rsidRDefault="005B5751" w:rsidP="005B5751">
      <w:pPr>
        <w:ind w:firstLine="709"/>
        <w:rPr>
          <w:sz w:val="28"/>
          <w:lang w:eastAsia="x-none"/>
        </w:rPr>
      </w:pPr>
      <w:r w:rsidRPr="005B5751">
        <w:rPr>
          <w:sz w:val="28"/>
          <w:lang w:eastAsia="x-none"/>
        </w:rPr>
        <w:t>2) устройство эвакуационных путей, удовлетворяющих требованиям безопасной эвакуации людей при пожаре;</w:t>
      </w:r>
    </w:p>
    <w:p w14:paraId="037DBEBD" w14:textId="77777777" w:rsidR="005B5751" w:rsidRPr="005B5751" w:rsidRDefault="005B5751" w:rsidP="005B5751">
      <w:pPr>
        <w:ind w:firstLine="709"/>
        <w:rPr>
          <w:sz w:val="28"/>
          <w:lang w:eastAsia="x-none"/>
        </w:rPr>
      </w:pPr>
      <w:r w:rsidRPr="005B5751">
        <w:rPr>
          <w:sz w:val="28"/>
          <w:lang w:eastAsia="x-none"/>
        </w:rPr>
        <w:t>3) устройство систем обнаружения пожара (установок и систем пожарной сигнализации), оповещения и управления эвакуацией людей при пожаре;</w:t>
      </w:r>
    </w:p>
    <w:p w14:paraId="0A0B0FD0" w14:textId="77777777" w:rsidR="005B5751" w:rsidRPr="005B5751" w:rsidRDefault="005B5751" w:rsidP="005B5751">
      <w:pPr>
        <w:ind w:firstLine="709"/>
        <w:rPr>
          <w:sz w:val="28"/>
          <w:lang w:eastAsia="x-none"/>
        </w:rPr>
      </w:pPr>
      <w:r w:rsidRPr="005B5751">
        <w:rPr>
          <w:sz w:val="28"/>
          <w:lang w:eastAsia="x-none"/>
        </w:rPr>
        <w:t xml:space="preserve">4) применение систем коллективной защиты (в том числе </w:t>
      </w:r>
      <w:proofErr w:type="spellStart"/>
      <w:r w:rsidRPr="005B5751">
        <w:rPr>
          <w:sz w:val="28"/>
          <w:lang w:eastAsia="x-none"/>
        </w:rPr>
        <w:t>противодымной</w:t>
      </w:r>
      <w:proofErr w:type="spellEnd"/>
      <w:r w:rsidRPr="005B5751">
        <w:rPr>
          <w:sz w:val="28"/>
          <w:lang w:eastAsia="x-none"/>
        </w:rPr>
        <w:t>) и средств индивидуальной защиты людей от воздействия опасных факторов пожара;</w:t>
      </w:r>
    </w:p>
    <w:p w14:paraId="656A460C" w14:textId="77777777" w:rsidR="005B5751" w:rsidRPr="005B5751" w:rsidRDefault="005B5751" w:rsidP="005B5751">
      <w:pPr>
        <w:ind w:firstLine="709"/>
        <w:rPr>
          <w:sz w:val="28"/>
          <w:lang w:eastAsia="x-none"/>
        </w:rPr>
      </w:pPr>
      <w:proofErr w:type="gramStart"/>
      <w:r w:rsidRPr="005B5751">
        <w:rPr>
          <w:sz w:val="28"/>
          <w:lang w:eastAsia="x-none"/>
        </w:rP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roofErr w:type="gramEnd"/>
    </w:p>
    <w:p w14:paraId="390E2FFF" w14:textId="77777777" w:rsidR="005B5751" w:rsidRPr="005B5751" w:rsidRDefault="005B5751" w:rsidP="005B5751">
      <w:pPr>
        <w:ind w:firstLine="709"/>
        <w:rPr>
          <w:sz w:val="28"/>
          <w:lang w:eastAsia="x-none"/>
        </w:rPr>
      </w:pPr>
      <w:r w:rsidRPr="005B5751">
        <w:rPr>
          <w:sz w:val="28"/>
          <w:lang w:eastAsia="x-none"/>
        </w:rPr>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14:paraId="70542A37" w14:textId="77777777" w:rsidR="005B5751" w:rsidRPr="005B5751" w:rsidRDefault="005B5751" w:rsidP="005B5751">
      <w:pPr>
        <w:ind w:firstLine="709"/>
        <w:rPr>
          <w:sz w:val="28"/>
          <w:lang w:eastAsia="x-none"/>
        </w:rPr>
      </w:pPr>
      <w:r w:rsidRPr="005B5751">
        <w:rPr>
          <w:sz w:val="28"/>
          <w:lang w:eastAsia="x-none"/>
        </w:rPr>
        <w:t>7) устройство аварийного слива пожароопасных жидкостей и аварийного стравливания горючих газов из аппаратуры;</w:t>
      </w:r>
    </w:p>
    <w:p w14:paraId="67E4855A" w14:textId="77777777" w:rsidR="005B5751" w:rsidRPr="005B5751" w:rsidRDefault="005B5751" w:rsidP="005B5751">
      <w:pPr>
        <w:ind w:firstLine="709"/>
        <w:rPr>
          <w:sz w:val="28"/>
          <w:lang w:eastAsia="x-none"/>
        </w:rPr>
      </w:pPr>
      <w:r w:rsidRPr="005B5751">
        <w:rPr>
          <w:sz w:val="28"/>
          <w:lang w:eastAsia="x-none"/>
        </w:rPr>
        <w:t>8) устройство на технологическом оборудовании систем противовзрывной защиты;</w:t>
      </w:r>
    </w:p>
    <w:p w14:paraId="44DCB3D3" w14:textId="77777777" w:rsidR="005B5751" w:rsidRPr="005B5751" w:rsidRDefault="005B5751" w:rsidP="005B5751">
      <w:pPr>
        <w:ind w:firstLine="709"/>
        <w:rPr>
          <w:sz w:val="28"/>
          <w:lang w:eastAsia="x-none"/>
        </w:rPr>
      </w:pPr>
      <w:r w:rsidRPr="005B5751">
        <w:rPr>
          <w:sz w:val="28"/>
          <w:lang w:eastAsia="x-none"/>
        </w:rPr>
        <w:t>9) применение первичных средств пожаротушения;</w:t>
      </w:r>
    </w:p>
    <w:p w14:paraId="61EB6F3B" w14:textId="77777777" w:rsidR="005B5751" w:rsidRPr="005B5751" w:rsidRDefault="005B5751" w:rsidP="005B5751">
      <w:pPr>
        <w:ind w:firstLine="709"/>
        <w:rPr>
          <w:sz w:val="28"/>
          <w:lang w:eastAsia="x-none"/>
        </w:rPr>
      </w:pPr>
      <w:r w:rsidRPr="005B5751">
        <w:rPr>
          <w:sz w:val="28"/>
          <w:lang w:eastAsia="x-none"/>
        </w:rPr>
        <w:t>10) применение автоматических и (или) автономных установок пожаротушения;</w:t>
      </w:r>
    </w:p>
    <w:p w14:paraId="20171283" w14:textId="77777777" w:rsidR="005B5751" w:rsidRPr="005B5751" w:rsidRDefault="005B5751" w:rsidP="005B5751">
      <w:pPr>
        <w:ind w:firstLine="709"/>
        <w:rPr>
          <w:sz w:val="28"/>
          <w:lang w:eastAsia="x-none"/>
        </w:rPr>
      </w:pPr>
      <w:r w:rsidRPr="005B5751">
        <w:rPr>
          <w:sz w:val="28"/>
          <w:lang w:eastAsia="x-none"/>
        </w:rPr>
        <w:t>11) организация деятельности подразделений пожарной охраны.</w:t>
      </w:r>
    </w:p>
    <w:p w14:paraId="302DEA88" w14:textId="77777777" w:rsidR="005B5751" w:rsidRPr="005B5751" w:rsidRDefault="005B5751" w:rsidP="005B5751">
      <w:pPr>
        <w:ind w:firstLine="709"/>
        <w:rPr>
          <w:sz w:val="28"/>
          <w:lang w:val="x-none" w:eastAsia="x-none"/>
        </w:rPr>
      </w:pPr>
      <w:r w:rsidRPr="005B5751">
        <w:rPr>
          <w:color w:val="00B050"/>
          <w:sz w:val="28"/>
          <w:lang w:eastAsia="x-none"/>
        </w:rPr>
        <w:t xml:space="preserve"> </w:t>
      </w:r>
      <w:r w:rsidRPr="005B5751">
        <w:rPr>
          <w:sz w:val="28"/>
          <w:lang w:val="x-none" w:eastAsia="x-none"/>
        </w:rPr>
        <w:t>Здания, сооружения и строения должны быть обеспечены первичными средствами </w:t>
      </w:r>
      <w:hyperlink r:id="rId19" w:tooltip="Пожаротушение" w:history="1">
        <w:r w:rsidRPr="005B5751">
          <w:rPr>
            <w:sz w:val="28"/>
            <w:bdr w:val="none" w:sz="0" w:space="0" w:color="auto" w:frame="1"/>
            <w:lang w:val="x-none" w:eastAsia="x-none"/>
          </w:rPr>
          <w:t>пожаротушения</w:t>
        </w:r>
      </w:hyperlink>
      <w:r w:rsidRPr="005B5751">
        <w:rPr>
          <w:sz w:val="28"/>
          <w:lang w:val="x-none" w:eastAsia="x-none"/>
        </w:rPr>
        <w:t> лицами, уполномоченными владеть, пользоваться или распоряжаться такими зданиями, сооружениями и строениями.</w:t>
      </w:r>
    </w:p>
    <w:p w14:paraId="6C8B2D0F" w14:textId="77777777" w:rsidR="005B5751" w:rsidRPr="005B5751" w:rsidRDefault="005B5751" w:rsidP="005B5751">
      <w:pPr>
        <w:ind w:firstLine="709"/>
        <w:rPr>
          <w:rFonts w:eastAsiaTheme="minorHAnsi"/>
          <w:sz w:val="28"/>
          <w:szCs w:val="28"/>
          <w:lang w:val="x-none" w:eastAsia="en-US"/>
        </w:rPr>
      </w:pPr>
      <w:r w:rsidRPr="005B5751">
        <w:rPr>
          <w:sz w:val="28"/>
          <w:lang w:val="x-none" w:eastAsia="x-none"/>
        </w:rPr>
        <w:t xml:space="preserve">В соответствии с Федеральным законом </w:t>
      </w:r>
      <w:r w:rsidRPr="005B5751">
        <w:rPr>
          <w:sz w:val="28"/>
          <w:lang w:eastAsia="x-none"/>
        </w:rPr>
        <w:t>от 22.07.2008 г. № 123</w:t>
      </w:r>
      <w:r w:rsidRPr="005B5751">
        <w:rPr>
          <w:sz w:val="28"/>
          <w:lang w:val="x-none" w:eastAsia="x-none"/>
        </w:rPr>
        <w:t>-ФЗ «Технический регламент о требованиях пожарной безопасности» планировка и застройка территорий </w:t>
      </w:r>
      <w:hyperlink r:id="rId20" w:tooltip="Сельские поселения" w:history="1">
        <w:r w:rsidRPr="005B5751">
          <w:rPr>
            <w:sz w:val="28"/>
            <w:bdr w:val="none" w:sz="0" w:space="0" w:color="auto" w:frame="1"/>
            <w:lang w:val="x-none" w:eastAsia="x-none"/>
          </w:rPr>
          <w:t>поселений</w:t>
        </w:r>
      </w:hyperlink>
      <w:r w:rsidRPr="005B5751">
        <w:rPr>
          <w:sz w:val="28"/>
          <w:lang w:val="x-none" w:eastAsia="x-none"/>
        </w:rPr>
        <w:t> </w:t>
      </w:r>
      <w:r w:rsidRPr="005B5751">
        <w:rPr>
          <w:rFonts w:eastAsiaTheme="minorHAnsi"/>
          <w:sz w:val="28"/>
          <w:szCs w:val="28"/>
          <w:lang w:val="x-none" w:eastAsia="en-US"/>
        </w:rPr>
        <w:t xml:space="preserve">должны осуществляться в соответствии с генеральными планами поселений, учитывающими требования пожарной безопасности, установленные </w:t>
      </w:r>
      <w:r w:rsidRPr="005B5751">
        <w:rPr>
          <w:rFonts w:eastAsiaTheme="minorHAnsi"/>
          <w:sz w:val="28"/>
          <w:szCs w:val="28"/>
          <w:lang w:eastAsia="en-US"/>
        </w:rPr>
        <w:t>Федеральным законом</w:t>
      </w:r>
      <w:r w:rsidRPr="005B5751">
        <w:rPr>
          <w:sz w:val="28"/>
          <w:lang w:eastAsia="x-none"/>
        </w:rPr>
        <w:t xml:space="preserve"> от 22.07.2008 г.               № 123</w:t>
      </w:r>
      <w:r w:rsidRPr="005B5751">
        <w:rPr>
          <w:sz w:val="28"/>
          <w:lang w:val="x-none" w:eastAsia="x-none"/>
        </w:rPr>
        <w:t>-ФЗ «Технический регламент о требованиях пожарной безопасности»</w:t>
      </w:r>
      <w:r w:rsidRPr="005B5751">
        <w:rPr>
          <w:rFonts w:eastAsiaTheme="minorHAnsi"/>
          <w:sz w:val="28"/>
          <w:szCs w:val="28"/>
          <w:lang w:val="x-none" w:eastAsia="en-US"/>
        </w:rPr>
        <w:t>.</w:t>
      </w:r>
      <w:r w:rsidRPr="005B5751">
        <w:rPr>
          <w:rFonts w:eastAsiaTheme="minorHAnsi"/>
          <w:sz w:val="28"/>
          <w:szCs w:val="28"/>
          <w:lang w:eastAsia="en-US"/>
        </w:rPr>
        <w:t xml:space="preserve"> </w:t>
      </w:r>
    </w:p>
    <w:p w14:paraId="324C877E" w14:textId="77777777" w:rsidR="005B5751" w:rsidRPr="005B5751" w:rsidRDefault="005B5751" w:rsidP="005B5751">
      <w:pPr>
        <w:ind w:firstLine="709"/>
        <w:rPr>
          <w:b/>
          <w:sz w:val="28"/>
          <w:szCs w:val="28"/>
          <w:lang w:eastAsia="x-none"/>
        </w:rPr>
      </w:pPr>
      <w:r w:rsidRPr="005B5751">
        <w:rPr>
          <w:b/>
          <w:sz w:val="28"/>
          <w:szCs w:val="28"/>
          <w:lang w:eastAsia="x-none"/>
        </w:rPr>
        <w:t xml:space="preserve">6.5.1 Сведения о состоянии системы обеспечения пожарной безопасности. </w:t>
      </w:r>
    </w:p>
    <w:p w14:paraId="3CF6CDF5" w14:textId="77777777" w:rsidR="005B5751" w:rsidRPr="005B5751" w:rsidRDefault="005B5751" w:rsidP="005B5751">
      <w:pPr>
        <w:ind w:firstLine="709"/>
        <w:rPr>
          <w:sz w:val="28"/>
          <w:szCs w:val="28"/>
          <w:lang w:eastAsia="x-none"/>
        </w:rPr>
      </w:pPr>
      <w:r w:rsidRPr="005B5751">
        <w:rPr>
          <w:sz w:val="28"/>
          <w:szCs w:val="28"/>
          <w:lang w:eastAsia="x-none"/>
        </w:rPr>
        <w:lastRenderedPageBreak/>
        <w:t xml:space="preserve">В соответствии с Федеральным законом </w:t>
      </w:r>
      <w:hyperlink r:id="rId21" w:history="1">
        <w:r w:rsidRPr="005B5751">
          <w:rPr>
            <w:bCs/>
            <w:sz w:val="27"/>
            <w:szCs w:val="27"/>
            <w:shd w:val="clear" w:color="auto" w:fill="FFFFFF"/>
          </w:rPr>
          <w:t xml:space="preserve"> от 21.12.1994 N 69-ФЗ (ред. от 11.06.2021) "О пожарной безопасности" </w:t>
        </w:r>
      </w:hyperlink>
      <w:r w:rsidRPr="005B5751">
        <w:rPr>
          <w:sz w:val="28"/>
          <w:szCs w:val="28"/>
          <w:lang w:eastAsia="x-none"/>
        </w:rPr>
        <w:t>- система</w:t>
      </w:r>
      <w:r w:rsidRPr="005B5751">
        <w:rPr>
          <w:color w:val="FF0000"/>
          <w:sz w:val="28"/>
          <w:szCs w:val="28"/>
          <w:lang w:eastAsia="x-none"/>
        </w:rPr>
        <w:t xml:space="preserve"> </w:t>
      </w:r>
      <w:r w:rsidRPr="005B5751">
        <w:rPr>
          <w:sz w:val="28"/>
          <w:szCs w:val="28"/>
          <w:lang w:eastAsia="x-none"/>
        </w:rPr>
        <w:t>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14:paraId="6347FA08" w14:textId="77777777" w:rsidR="005B5751" w:rsidRPr="005B5751" w:rsidRDefault="005B5751" w:rsidP="005B5751">
      <w:pPr>
        <w:ind w:firstLine="709"/>
        <w:rPr>
          <w:sz w:val="28"/>
          <w:szCs w:val="28"/>
          <w:lang w:eastAsia="x-none"/>
        </w:rPr>
      </w:pPr>
      <w:r w:rsidRPr="005B5751">
        <w:rPr>
          <w:sz w:val="28"/>
          <w:szCs w:val="28"/>
          <w:lang w:eastAsia="x-none"/>
        </w:rPr>
        <w:t>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14:paraId="5B4FF06D" w14:textId="77777777" w:rsidR="005B5751" w:rsidRPr="005B5751" w:rsidRDefault="005B5751" w:rsidP="005B5751">
      <w:pPr>
        <w:ind w:firstLine="709"/>
        <w:rPr>
          <w:sz w:val="28"/>
          <w:szCs w:val="28"/>
          <w:lang w:eastAsia="x-none"/>
        </w:rPr>
      </w:pPr>
      <w:r w:rsidRPr="005B5751">
        <w:rPr>
          <w:sz w:val="28"/>
          <w:szCs w:val="28"/>
          <w:lang w:eastAsia="x-none"/>
        </w:rPr>
        <w:t>Основные функции системы обеспечения пожарной безопасности:</w:t>
      </w:r>
    </w:p>
    <w:p w14:paraId="24C7788A" w14:textId="77777777" w:rsidR="005B5751" w:rsidRPr="005B5751" w:rsidRDefault="005B5751" w:rsidP="005B5751">
      <w:pPr>
        <w:numPr>
          <w:ilvl w:val="0"/>
          <w:numId w:val="28"/>
        </w:numPr>
        <w:ind w:left="0" w:firstLine="709"/>
        <w:contextualSpacing/>
        <w:rPr>
          <w:sz w:val="28"/>
          <w:szCs w:val="28"/>
          <w:lang w:eastAsia="x-none"/>
        </w:rPr>
      </w:pPr>
      <w:r w:rsidRPr="005B5751">
        <w:rPr>
          <w:sz w:val="28"/>
          <w:szCs w:val="28"/>
          <w:lang w:eastAsia="x-none"/>
        </w:rPr>
        <w:t>нормативное правовое регулирование и осуществление государственных мер в области пожарной безопасности;</w:t>
      </w:r>
    </w:p>
    <w:p w14:paraId="1368120A" w14:textId="77777777" w:rsidR="005B5751" w:rsidRPr="005B5751" w:rsidRDefault="005B5751" w:rsidP="005B5751">
      <w:pPr>
        <w:numPr>
          <w:ilvl w:val="0"/>
          <w:numId w:val="28"/>
        </w:numPr>
        <w:ind w:left="0" w:firstLine="709"/>
        <w:contextualSpacing/>
        <w:rPr>
          <w:sz w:val="28"/>
          <w:szCs w:val="28"/>
          <w:lang w:eastAsia="x-none"/>
        </w:rPr>
      </w:pPr>
      <w:r w:rsidRPr="005B5751">
        <w:rPr>
          <w:sz w:val="28"/>
          <w:szCs w:val="28"/>
          <w:lang w:eastAsia="x-none"/>
        </w:rPr>
        <w:t>создание пожарной охраны и организация ее деятельности;</w:t>
      </w:r>
    </w:p>
    <w:p w14:paraId="1A88BD30" w14:textId="77777777" w:rsidR="005B5751" w:rsidRPr="005B5751" w:rsidRDefault="005B5751" w:rsidP="005B5751">
      <w:pPr>
        <w:numPr>
          <w:ilvl w:val="0"/>
          <w:numId w:val="28"/>
        </w:numPr>
        <w:ind w:left="0" w:firstLine="709"/>
        <w:contextualSpacing/>
        <w:rPr>
          <w:sz w:val="28"/>
          <w:szCs w:val="28"/>
          <w:lang w:eastAsia="x-none"/>
        </w:rPr>
      </w:pPr>
      <w:r w:rsidRPr="005B5751">
        <w:rPr>
          <w:sz w:val="28"/>
          <w:szCs w:val="28"/>
          <w:lang w:eastAsia="x-none"/>
        </w:rPr>
        <w:t>разработка и осуществление мер пожарной безопасности;</w:t>
      </w:r>
    </w:p>
    <w:p w14:paraId="0ACE8CB8" w14:textId="77777777" w:rsidR="005B5751" w:rsidRPr="005B5751" w:rsidRDefault="005B5751" w:rsidP="005B5751">
      <w:pPr>
        <w:numPr>
          <w:ilvl w:val="0"/>
          <w:numId w:val="28"/>
        </w:numPr>
        <w:ind w:left="0" w:firstLine="709"/>
        <w:contextualSpacing/>
        <w:rPr>
          <w:sz w:val="28"/>
          <w:szCs w:val="28"/>
          <w:lang w:eastAsia="x-none"/>
        </w:rPr>
      </w:pPr>
      <w:r w:rsidRPr="005B5751">
        <w:rPr>
          <w:sz w:val="28"/>
          <w:szCs w:val="28"/>
          <w:lang w:eastAsia="x-none"/>
        </w:rPr>
        <w:t>реализация прав, обязанностей и ответственности в области пожарной безопасности;</w:t>
      </w:r>
    </w:p>
    <w:p w14:paraId="30F91DC0" w14:textId="77777777" w:rsidR="005B5751" w:rsidRPr="005B5751" w:rsidRDefault="005B5751" w:rsidP="005B5751">
      <w:pPr>
        <w:numPr>
          <w:ilvl w:val="0"/>
          <w:numId w:val="28"/>
        </w:numPr>
        <w:ind w:left="0" w:firstLine="709"/>
        <w:contextualSpacing/>
        <w:rPr>
          <w:sz w:val="28"/>
          <w:szCs w:val="28"/>
          <w:lang w:eastAsia="x-none"/>
        </w:rPr>
      </w:pPr>
      <w:r w:rsidRPr="005B5751">
        <w:rPr>
          <w:sz w:val="28"/>
          <w:szCs w:val="28"/>
          <w:lang w:eastAsia="x-none"/>
        </w:rPr>
        <w:t>проведение противопожарной пропаганды и обучение населения мерам пожарной безопасности;</w:t>
      </w:r>
    </w:p>
    <w:p w14:paraId="5FF71D59" w14:textId="77777777" w:rsidR="005B5751" w:rsidRPr="005B5751" w:rsidRDefault="005B5751" w:rsidP="005B5751">
      <w:pPr>
        <w:numPr>
          <w:ilvl w:val="0"/>
          <w:numId w:val="28"/>
        </w:numPr>
        <w:ind w:left="0" w:firstLine="709"/>
        <w:contextualSpacing/>
        <w:rPr>
          <w:sz w:val="28"/>
          <w:szCs w:val="28"/>
          <w:lang w:eastAsia="x-none"/>
        </w:rPr>
      </w:pPr>
      <w:r w:rsidRPr="005B5751">
        <w:rPr>
          <w:sz w:val="28"/>
          <w:szCs w:val="28"/>
          <w:lang w:eastAsia="x-none"/>
        </w:rPr>
        <w:t>содействие деятельности добровольных пожарных, привлечение населения к обеспечению пожарной безопасности;</w:t>
      </w:r>
    </w:p>
    <w:p w14:paraId="262DCDEE" w14:textId="77777777" w:rsidR="005B5751" w:rsidRPr="005B5751" w:rsidRDefault="005B5751" w:rsidP="005B5751">
      <w:pPr>
        <w:numPr>
          <w:ilvl w:val="0"/>
          <w:numId w:val="28"/>
        </w:numPr>
        <w:ind w:left="0" w:firstLine="709"/>
        <w:contextualSpacing/>
        <w:rPr>
          <w:sz w:val="28"/>
          <w:szCs w:val="28"/>
          <w:lang w:eastAsia="x-none"/>
        </w:rPr>
      </w:pPr>
      <w:r w:rsidRPr="005B5751">
        <w:rPr>
          <w:sz w:val="28"/>
          <w:szCs w:val="28"/>
          <w:lang w:eastAsia="x-none"/>
        </w:rPr>
        <w:t>научно-техническое обеспечение пожарной безопасности;</w:t>
      </w:r>
    </w:p>
    <w:p w14:paraId="4641DAD5" w14:textId="77777777" w:rsidR="005B5751" w:rsidRPr="005B5751" w:rsidRDefault="005B5751" w:rsidP="005B5751">
      <w:pPr>
        <w:numPr>
          <w:ilvl w:val="0"/>
          <w:numId w:val="28"/>
        </w:numPr>
        <w:ind w:left="0" w:firstLine="709"/>
        <w:contextualSpacing/>
        <w:rPr>
          <w:sz w:val="28"/>
          <w:szCs w:val="28"/>
          <w:lang w:eastAsia="x-none"/>
        </w:rPr>
      </w:pPr>
      <w:r w:rsidRPr="005B5751">
        <w:rPr>
          <w:sz w:val="28"/>
          <w:szCs w:val="28"/>
          <w:lang w:eastAsia="x-none"/>
        </w:rPr>
        <w:t>информационное обеспечение в области пожарной безопасности;</w:t>
      </w:r>
    </w:p>
    <w:p w14:paraId="67750022" w14:textId="77777777" w:rsidR="005B5751" w:rsidRPr="005B5751" w:rsidRDefault="005B5751" w:rsidP="005B5751">
      <w:pPr>
        <w:numPr>
          <w:ilvl w:val="0"/>
          <w:numId w:val="28"/>
        </w:numPr>
        <w:ind w:left="0" w:firstLine="709"/>
        <w:contextualSpacing/>
        <w:rPr>
          <w:sz w:val="28"/>
          <w:szCs w:val="28"/>
          <w:lang w:eastAsia="x-none"/>
        </w:rPr>
      </w:pPr>
      <w:r w:rsidRPr="005B5751">
        <w:rPr>
          <w:sz w:val="28"/>
          <w:szCs w:val="28"/>
          <w:lang w:eastAsia="x-none"/>
        </w:rPr>
        <w:t>осуществление федерального государственного пожарного надзора и других контрольных функций по обеспечению пожарной безопасности;</w:t>
      </w:r>
    </w:p>
    <w:p w14:paraId="0E9301A1" w14:textId="77777777" w:rsidR="005B5751" w:rsidRPr="005B5751" w:rsidRDefault="005B5751" w:rsidP="005B5751">
      <w:pPr>
        <w:numPr>
          <w:ilvl w:val="0"/>
          <w:numId w:val="28"/>
        </w:numPr>
        <w:ind w:left="0" w:firstLine="709"/>
        <w:contextualSpacing/>
        <w:rPr>
          <w:sz w:val="28"/>
          <w:szCs w:val="28"/>
          <w:lang w:eastAsia="x-none"/>
        </w:rPr>
      </w:pPr>
      <w:r w:rsidRPr="005B5751">
        <w:rPr>
          <w:sz w:val="28"/>
          <w:szCs w:val="28"/>
          <w:lang w:eastAsia="x-none"/>
        </w:rPr>
        <w:t>производство пожарно-технической продукции;</w:t>
      </w:r>
    </w:p>
    <w:p w14:paraId="38B238D5" w14:textId="77777777" w:rsidR="005B5751" w:rsidRPr="005B5751" w:rsidRDefault="005B5751" w:rsidP="005B5751">
      <w:pPr>
        <w:numPr>
          <w:ilvl w:val="0"/>
          <w:numId w:val="28"/>
        </w:numPr>
        <w:ind w:left="0" w:firstLine="709"/>
        <w:contextualSpacing/>
        <w:rPr>
          <w:sz w:val="28"/>
          <w:szCs w:val="28"/>
          <w:lang w:eastAsia="x-none"/>
        </w:rPr>
      </w:pPr>
      <w:r w:rsidRPr="005B5751">
        <w:rPr>
          <w:sz w:val="28"/>
          <w:szCs w:val="28"/>
          <w:lang w:eastAsia="x-none"/>
        </w:rPr>
        <w:t>осуществление деятельности в области пожарной безопасности;</w:t>
      </w:r>
    </w:p>
    <w:p w14:paraId="283B17D3" w14:textId="77777777" w:rsidR="005B5751" w:rsidRPr="005B5751" w:rsidRDefault="005B5751" w:rsidP="005B5751">
      <w:pPr>
        <w:numPr>
          <w:ilvl w:val="0"/>
          <w:numId w:val="28"/>
        </w:numPr>
        <w:ind w:left="0" w:firstLine="709"/>
        <w:contextualSpacing/>
        <w:rPr>
          <w:sz w:val="28"/>
          <w:szCs w:val="28"/>
          <w:lang w:eastAsia="x-none"/>
        </w:rPr>
      </w:pPr>
      <w:r w:rsidRPr="005B5751">
        <w:rPr>
          <w:sz w:val="28"/>
          <w:szCs w:val="28"/>
          <w:lang w:eastAsia="x-none"/>
        </w:rPr>
        <w:t>лицензирование отдельных видов деятельности и подтверждение соответствия продукции и услуг в области пожарной безопасности (далее - подтверждение соответствия);</w:t>
      </w:r>
    </w:p>
    <w:p w14:paraId="7E0DC853" w14:textId="77777777" w:rsidR="005B5751" w:rsidRPr="005B5751" w:rsidRDefault="005B5751" w:rsidP="005B5751">
      <w:pPr>
        <w:numPr>
          <w:ilvl w:val="0"/>
          <w:numId w:val="28"/>
        </w:numPr>
        <w:ind w:left="0" w:firstLine="709"/>
        <w:contextualSpacing/>
        <w:rPr>
          <w:sz w:val="28"/>
          <w:szCs w:val="28"/>
          <w:lang w:eastAsia="x-none"/>
        </w:rPr>
      </w:pPr>
      <w:r w:rsidRPr="005B5751">
        <w:rPr>
          <w:sz w:val="28"/>
          <w:szCs w:val="28"/>
          <w:lang w:eastAsia="x-none"/>
        </w:rPr>
        <w:t>тушение пожаров и проведение аварийно-спасательных работ;</w:t>
      </w:r>
    </w:p>
    <w:p w14:paraId="71CB0DB6" w14:textId="77777777" w:rsidR="005B5751" w:rsidRPr="005B5751" w:rsidRDefault="005B5751" w:rsidP="005B5751">
      <w:pPr>
        <w:numPr>
          <w:ilvl w:val="0"/>
          <w:numId w:val="28"/>
        </w:numPr>
        <w:ind w:left="0" w:firstLine="709"/>
        <w:contextualSpacing/>
        <w:rPr>
          <w:sz w:val="28"/>
          <w:szCs w:val="28"/>
          <w:lang w:eastAsia="x-none"/>
        </w:rPr>
      </w:pPr>
      <w:r w:rsidRPr="005B5751">
        <w:rPr>
          <w:sz w:val="28"/>
          <w:szCs w:val="28"/>
          <w:lang w:eastAsia="x-none"/>
        </w:rPr>
        <w:t>учет пожаров и их последствий;</w:t>
      </w:r>
    </w:p>
    <w:p w14:paraId="15D9FF2C" w14:textId="77777777" w:rsidR="005B5751" w:rsidRPr="005B5751" w:rsidRDefault="005B5751" w:rsidP="005B5751">
      <w:pPr>
        <w:numPr>
          <w:ilvl w:val="0"/>
          <w:numId w:val="28"/>
        </w:numPr>
        <w:ind w:left="0" w:firstLine="709"/>
        <w:contextualSpacing/>
        <w:rPr>
          <w:sz w:val="28"/>
          <w:szCs w:val="28"/>
          <w:lang w:eastAsia="x-none"/>
        </w:rPr>
      </w:pPr>
      <w:r w:rsidRPr="005B5751">
        <w:rPr>
          <w:sz w:val="28"/>
          <w:szCs w:val="28"/>
          <w:lang w:eastAsia="x-none"/>
        </w:rPr>
        <w:t>установление особого противопожарного режима;</w:t>
      </w:r>
    </w:p>
    <w:p w14:paraId="671EFECB" w14:textId="77777777" w:rsidR="005B5751" w:rsidRPr="005B5751" w:rsidRDefault="005B5751" w:rsidP="005B5751">
      <w:pPr>
        <w:numPr>
          <w:ilvl w:val="0"/>
          <w:numId w:val="28"/>
        </w:numPr>
        <w:ind w:left="0" w:firstLine="709"/>
        <w:contextualSpacing/>
        <w:rPr>
          <w:sz w:val="28"/>
          <w:szCs w:val="28"/>
          <w:lang w:eastAsia="x-none"/>
        </w:rPr>
      </w:pPr>
      <w:r w:rsidRPr="005B5751">
        <w:rPr>
          <w:sz w:val="28"/>
          <w:szCs w:val="28"/>
          <w:lang w:eastAsia="x-none"/>
        </w:rPr>
        <w:t>организация и осуществление профилактики пожаров.</w:t>
      </w:r>
    </w:p>
    <w:p w14:paraId="2B219A59" w14:textId="77777777" w:rsidR="005B5751" w:rsidRPr="005B5751" w:rsidRDefault="005B5751" w:rsidP="005B5751">
      <w:pPr>
        <w:ind w:firstLine="709"/>
        <w:rPr>
          <w:sz w:val="28"/>
          <w:szCs w:val="28"/>
        </w:rPr>
      </w:pPr>
      <w:r w:rsidRPr="005B5751">
        <w:rPr>
          <w:sz w:val="28"/>
          <w:szCs w:val="28"/>
          <w:lang w:eastAsia="x-none"/>
        </w:rPr>
        <w:t xml:space="preserve">На территории Калужской области </w:t>
      </w:r>
      <w:r w:rsidRPr="005B5751">
        <w:rPr>
          <w:sz w:val="28"/>
          <w:szCs w:val="28"/>
        </w:rPr>
        <w:t xml:space="preserve">по вопросам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разработано более 90 нормативных правовых актов, действующих (с изменениями) по состоянию на 01.12.2021 года, в </w:t>
      </w:r>
      <w:proofErr w:type="spellStart"/>
      <w:r w:rsidRPr="005B5751">
        <w:rPr>
          <w:sz w:val="28"/>
          <w:szCs w:val="28"/>
        </w:rPr>
        <w:t>т.ч</w:t>
      </w:r>
      <w:proofErr w:type="spellEnd"/>
      <w:r w:rsidRPr="005B5751">
        <w:rPr>
          <w:sz w:val="28"/>
          <w:szCs w:val="28"/>
        </w:rPr>
        <w:t xml:space="preserve">.: </w:t>
      </w:r>
    </w:p>
    <w:p w14:paraId="432B11B0" w14:textId="77777777" w:rsidR="005B5751" w:rsidRPr="00727509" w:rsidRDefault="00E53B56" w:rsidP="005B5751">
      <w:pPr>
        <w:tabs>
          <w:tab w:val="right" w:leader="dot" w:pos="9344"/>
          <w:tab w:val="right" w:leader="dot" w:pos="10194"/>
        </w:tabs>
        <w:spacing w:before="120"/>
        <w:ind w:firstLine="709"/>
        <w:rPr>
          <w:rFonts w:eastAsiaTheme="minorEastAsia"/>
          <w:iCs/>
          <w:noProof/>
          <w:sz w:val="28"/>
          <w:szCs w:val="28"/>
        </w:rPr>
      </w:pPr>
      <w:hyperlink w:anchor="_Toc89271704" w:history="1">
        <w:proofErr w:type="gramStart"/>
        <w:r w:rsidR="005B5751" w:rsidRPr="00727509">
          <w:rPr>
            <w:rFonts w:eastAsia="Calibri"/>
            <w:iCs/>
            <w:noProof/>
            <w:sz w:val="28"/>
            <w:szCs w:val="28"/>
            <w:lang w:eastAsia="en-US"/>
          </w:rPr>
          <w:t>- Распоряжение Правительства Российской Федерации от 21.12.2019 № 3122-р об утверждении Соглашения между МЧС России и Правительством Калужской области о передаче МЧС России осуществления части полномочий по сбору информации в области защиты населения и территории от чрезвычайных ситуаций и обмену такой информацией, организации и проведению аварийно-спасательных и других неотложных работ при чрезвычайных ситуациях межмуниципального и регионального характера, организации тушения пожаров силами Государственной</w:t>
        </w:r>
        <w:proofErr w:type="gramEnd"/>
        <w:r w:rsidR="005B5751" w:rsidRPr="00727509">
          <w:rPr>
            <w:rFonts w:eastAsia="Calibri"/>
            <w:iCs/>
            <w:noProof/>
            <w:sz w:val="28"/>
            <w:szCs w:val="28"/>
            <w:lang w:eastAsia="en-US"/>
          </w:rPr>
          <w:t xml:space="preserve"> противопожарной службы, подписанное 21 октября 2019 г. </w:t>
        </w:r>
      </w:hyperlink>
    </w:p>
    <w:p w14:paraId="6652601B" w14:textId="77777777" w:rsidR="005B5751" w:rsidRPr="00727509" w:rsidRDefault="00E53B56" w:rsidP="005B5751">
      <w:pPr>
        <w:tabs>
          <w:tab w:val="right" w:leader="dot" w:pos="9344"/>
          <w:tab w:val="right" w:leader="dot" w:pos="10194"/>
        </w:tabs>
        <w:spacing w:before="120"/>
        <w:ind w:firstLine="709"/>
        <w:rPr>
          <w:rFonts w:eastAsiaTheme="minorEastAsia"/>
          <w:iCs/>
          <w:noProof/>
          <w:sz w:val="28"/>
          <w:szCs w:val="28"/>
        </w:rPr>
      </w:pPr>
      <w:hyperlink w:anchor="_Toc89271705" w:history="1">
        <w:proofErr w:type="gramStart"/>
        <w:r w:rsidR="005B5751" w:rsidRPr="00727509">
          <w:rPr>
            <w:rFonts w:eastAsia="Calibri"/>
            <w:iCs/>
            <w:noProof/>
            <w:sz w:val="28"/>
            <w:szCs w:val="28"/>
            <w:lang w:eastAsia="en-US"/>
          </w:rPr>
          <w:t>-  Регламент реализации Соглашения между МЧС  России и Правительством Калужской области</w:t>
        </w:r>
        <w:r w:rsidR="005B5751" w:rsidRPr="00727509">
          <w:rPr>
            <w:rFonts w:eastAsia="Calibri"/>
            <w:iCs/>
            <w:noProof/>
            <w:w w:val="99"/>
            <w:sz w:val="28"/>
            <w:szCs w:val="28"/>
            <w:lang w:eastAsia="en-US"/>
          </w:rPr>
          <w:t xml:space="preserve"> </w:t>
        </w:r>
        <w:r w:rsidR="005B5751" w:rsidRPr="00727509">
          <w:rPr>
            <w:rFonts w:eastAsia="Calibri"/>
            <w:iCs/>
            <w:noProof/>
            <w:sz w:val="28"/>
            <w:szCs w:val="28"/>
            <w:lang w:eastAsia="en-US"/>
          </w:rPr>
          <w:t>о передаче МЧС России осуществления части полномочий по</w:t>
        </w:r>
        <w:r w:rsidR="005B5751" w:rsidRPr="00727509">
          <w:rPr>
            <w:rFonts w:eastAsia="Calibri"/>
            <w:iCs/>
            <w:noProof/>
            <w:spacing w:val="5"/>
            <w:sz w:val="28"/>
            <w:szCs w:val="28"/>
            <w:lang w:eastAsia="en-US"/>
          </w:rPr>
          <w:t> </w:t>
        </w:r>
        <w:r w:rsidR="005B5751" w:rsidRPr="00727509">
          <w:rPr>
            <w:rFonts w:eastAsia="Calibri"/>
            <w:iCs/>
            <w:noProof/>
            <w:sz w:val="28"/>
            <w:szCs w:val="28"/>
            <w:lang w:eastAsia="en-US"/>
          </w:rPr>
          <w:t>сбору информации в области защиты населения и территории от чрезвычайных</w:t>
        </w:r>
        <w:r w:rsidR="005B5751" w:rsidRPr="00727509">
          <w:rPr>
            <w:rFonts w:eastAsia="Calibri"/>
            <w:iCs/>
            <w:noProof/>
            <w:w w:val="99"/>
            <w:sz w:val="28"/>
            <w:szCs w:val="28"/>
            <w:lang w:eastAsia="en-US"/>
          </w:rPr>
          <w:t xml:space="preserve"> </w:t>
        </w:r>
        <w:r w:rsidR="005B5751" w:rsidRPr="00727509">
          <w:rPr>
            <w:rFonts w:eastAsia="Calibri"/>
            <w:iCs/>
            <w:noProof/>
            <w:sz w:val="28"/>
            <w:szCs w:val="28"/>
            <w:lang w:eastAsia="en-US"/>
          </w:rPr>
          <w:t>ситуаций и обмена такой информацией, организации и проведению аварийно-спасательных и других неотложных работ при чрезвычайных</w:t>
        </w:r>
        <w:r w:rsidR="005B5751" w:rsidRPr="00727509">
          <w:rPr>
            <w:rFonts w:eastAsia="Calibri"/>
            <w:iCs/>
            <w:noProof/>
            <w:w w:val="99"/>
            <w:sz w:val="28"/>
            <w:szCs w:val="28"/>
            <w:lang w:eastAsia="en-US"/>
          </w:rPr>
          <w:t xml:space="preserve"> </w:t>
        </w:r>
        <w:r w:rsidR="005B5751" w:rsidRPr="00727509">
          <w:rPr>
            <w:rFonts w:eastAsia="Calibri"/>
            <w:iCs/>
            <w:noProof/>
            <w:sz w:val="28"/>
            <w:szCs w:val="28"/>
            <w:lang w:eastAsia="en-US"/>
          </w:rPr>
          <w:t>ситуациях межмуниципального и регионального характера,</w:t>
        </w:r>
        <w:r w:rsidR="005B5751" w:rsidRPr="00727509">
          <w:rPr>
            <w:rFonts w:eastAsia="Calibri"/>
            <w:iCs/>
            <w:noProof/>
            <w:spacing w:val="7"/>
            <w:sz w:val="28"/>
            <w:szCs w:val="28"/>
            <w:lang w:eastAsia="en-US"/>
          </w:rPr>
          <w:t xml:space="preserve"> </w:t>
        </w:r>
        <w:r w:rsidR="005B5751" w:rsidRPr="00727509">
          <w:rPr>
            <w:rFonts w:eastAsia="Calibri"/>
            <w:iCs/>
            <w:noProof/>
            <w:sz w:val="28"/>
            <w:szCs w:val="28"/>
            <w:lang w:eastAsia="en-US"/>
          </w:rPr>
          <w:t>организации</w:t>
        </w:r>
        <w:r w:rsidR="005B5751" w:rsidRPr="00727509">
          <w:rPr>
            <w:rFonts w:eastAsia="Calibri"/>
            <w:iCs/>
            <w:noProof/>
            <w:w w:val="99"/>
            <w:sz w:val="28"/>
            <w:szCs w:val="28"/>
            <w:lang w:eastAsia="en-US"/>
          </w:rPr>
          <w:t xml:space="preserve"> </w:t>
        </w:r>
        <w:r w:rsidR="005B5751" w:rsidRPr="00727509">
          <w:rPr>
            <w:rFonts w:eastAsia="Calibri"/>
            <w:iCs/>
            <w:noProof/>
            <w:sz w:val="28"/>
            <w:szCs w:val="28"/>
            <w:lang w:eastAsia="en-US"/>
          </w:rPr>
          <w:t>тушения пожаров силами Государственной противопожарной службы от 21 октября 2019 г.</w:t>
        </w:r>
      </w:hyperlink>
      <w:proofErr w:type="gramEnd"/>
    </w:p>
    <w:p w14:paraId="013DDD7B" w14:textId="77777777" w:rsidR="005B5751" w:rsidRPr="00727509" w:rsidRDefault="00E53B56" w:rsidP="005B5751">
      <w:pPr>
        <w:tabs>
          <w:tab w:val="right" w:leader="dot" w:pos="9344"/>
          <w:tab w:val="right" w:leader="dot" w:pos="10194"/>
        </w:tabs>
        <w:spacing w:before="120"/>
        <w:ind w:firstLine="709"/>
        <w:rPr>
          <w:rFonts w:eastAsiaTheme="minorEastAsia"/>
          <w:noProof/>
          <w:sz w:val="28"/>
          <w:szCs w:val="28"/>
        </w:rPr>
      </w:pPr>
      <w:hyperlink w:anchor="_Toc89271708" w:history="1">
        <w:r w:rsidR="005B5751" w:rsidRPr="00727509">
          <w:rPr>
            <w:rFonts w:eastAsia="Calibri"/>
            <w:noProof/>
            <w:sz w:val="28"/>
            <w:szCs w:val="28"/>
            <w:lang w:eastAsia="en-US"/>
          </w:rPr>
          <w:t>- Закон Калужской области от 23.10.2019 № 516-ОЗ «О гражданской обороне в Калужской области»</w:t>
        </w:r>
      </w:hyperlink>
      <w:r w:rsidR="005B5751" w:rsidRPr="00727509">
        <w:rPr>
          <w:rFonts w:eastAsia="Calibri"/>
          <w:noProof/>
          <w:sz w:val="28"/>
          <w:szCs w:val="28"/>
          <w:lang w:eastAsia="en-US"/>
        </w:rPr>
        <w:t>.</w:t>
      </w:r>
    </w:p>
    <w:p w14:paraId="3D6659DA" w14:textId="77777777" w:rsidR="005B5751" w:rsidRPr="00727509" w:rsidRDefault="00E53B56" w:rsidP="005B5751">
      <w:pPr>
        <w:tabs>
          <w:tab w:val="right" w:leader="dot" w:pos="9344"/>
          <w:tab w:val="right" w:leader="dot" w:pos="10194"/>
        </w:tabs>
        <w:spacing w:before="120"/>
        <w:ind w:firstLine="709"/>
        <w:rPr>
          <w:rFonts w:eastAsiaTheme="minorEastAsia"/>
          <w:noProof/>
          <w:sz w:val="28"/>
          <w:szCs w:val="28"/>
        </w:rPr>
      </w:pPr>
      <w:hyperlink w:anchor="_Toc89271710" w:history="1">
        <w:r w:rsidR="005B5751" w:rsidRPr="00727509">
          <w:rPr>
            <w:rFonts w:eastAsia="Calibri"/>
            <w:noProof/>
            <w:sz w:val="28"/>
            <w:szCs w:val="28"/>
            <w:lang w:eastAsia="en-US"/>
          </w:rPr>
          <w:t>- Постановление Правительства Калужской области от 19.01.2000 № 5 «Об утверждении состава учреждений сети наблюдения и лабораторного контроля гражданской обороны и защиты населения территориальной подсети Калужской области»</w:t>
        </w:r>
      </w:hyperlink>
      <w:r w:rsidR="005B5751" w:rsidRPr="00727509">
        <w:rPr>
          <w:rFonts w:eastAsia="Calibri"/>
          <w:noProof/>
          <w:sz w:val="28"/>
          <w:szCs w:val="28"/>
          <w:lang w:eastAsia="en-US"/>
        </w:rPr>
        <w:t>.</w:t>
      </w:r>
    </w:p>
    <w:p w14:paraId="1A91D372" w14:textId="77777777" w:rsidR="005B5751" w:rsidRPr="00727509" w:rsidRDefault="00E53B56" w:rsidP="005B5751">
      <w:pPr>
        <w:tabs>
          <w:tab w:val="right" w:leader="dot" w:pos="9344"/>
          <w:tab w:val="right" w:leader="dot" w:pos="10194"/>
        </w:tabs>
        <w:spacing w:before="120"/>
        <w:ind w:firstLine="709"/>
        <w:rPr>
          <w:rFonts w:eastAsiaTheme="minorEastAsia"/>
          <w:noProof/>
          <w:color w:val="FF0000"/>
          <w:sz w:val="28"/>
          <w:szCs w:val="28"/>
        </w:rPr>
      </w:pPr>
      <w:hyperlink w:anchor="_Toc89271711" w:history="1">
        <w:r w:rsidR="005B5751" w:rsidRPr="00727509">
          <w:rPr>
            <w:rFonts w:eastAsia="Calibri"/>
            <w:noProof/>
            <w:sz w:val="28"/>
            <w:szCs w:val="28"/>
            <w:lang w:eastAsia="en-US"/>
          </w:rPr>
          <w:t>- Постановление Правительства Калужской области от 04.06.2004 № 169 «Об организации реконструкции территориальной автоматизированной системы централизованного оповещения населения Калужской области»</w:t>
        </w:r>
      </w:hyperlink>
      <w:r w:rsidR="005B5751" w:rsidRPr="00727509">
        <w:rPr>
          <w:rFonts w:eastAsia="Calibri"/>
          <w:noProof/>
          <w:color w:val="FF0000"/>
          <w:sz w:val="28"/>
          <w:szCs w:val="28"/>
          <w:lang w:eastAsia="en-US"/>
        </w:rPr>
        <w:t>.</w:t>
      </w:r>
    </w:p>
    <w:p w14:paraId="676973C9" w14:textId="1AFD0AE1" w:rsidR="005B5751" w:rsidRPr="002E1D5C" w:rsidRDefault="00E53B56" w:rsidP="005B5751">
      <w:pPr>
        <w:tabs>
          <w:tab w:val="right" w:leader="dot" w:pos="9344"/>
          <w:tab w:val="right" w:leader="dot" w:pos="10194"/>
        </w:tabs>
        <w:spacing w:before="120"/>
        <w:ind w:firstLine="709"/>
        <w:rPr>
          <w:rFonts w:eastAsiaTheme="minorEastAsia"/>
          <w:noProof/>
          <w:sz w:val="28"/>
          <w:szCs w:val="28"/>
        </w:rPr>
      </w:pPr>
      <w:hyperlink w:anchor="_Toc89271713" w:history="1">
        <w:r w:rsidR="005B5751" w:rsidRPr="002E1D5C">
          <w:rPr>
            <w:rFonts w:eastAsia="Calibri"/>
            <w:noProof/>
            <w:sz w:val="28"/>
            <w:szCs w:val="28"/>
            <w:lang w:eastAsia="en-US"/>
          </w:rPr>
          <w:t>- Постановление Губернатора Калужской области от 15.11.1999 № 520 «О поддержании в военное время устойчивого функционирования организаций Калужской области и о содействии их устойчивому функционированию в чрезвычайных ситуациях мирного времени»</w:t>
        </w:r>
        <w:r w:rsidR="005B5751" w:rsidRPr="002E1D5C">
          <w:rPr>
            <w:rFonts w:eastAsia="Calibri"/>
            <w:noProof/>
            <w:webHidden/>
            <w:sz w:val="28"/>
            <w:szCs w:val="28"/>
            <w:lang w:eastAsia="en-US"/>
          </w:rPr>
          <w:fldChar w:fldCharType="begin"/>
        </w:r>
        <w:r w:rsidR="005B5751" w:rsidRPr="002E1D5C">
          <w:rPr>
            <w:rFonts w:eastAsia="Calibri"/>
            <w:noProof/>
            <w:webHidden/>
            <w:sz w:val="28"/>
            <w:szCs w:val="28"/>
            <w:lang w:eastAsia="en-US"/>
          </w:rPr>
          <w:instrText xml:space="preserve"> PAGEREF _Toc89271713 \h </w:instrText>
        </w:r>
        <w:r w:rsidR="005B5751" w:rsidRPr="002E1D5C">
          <w:rPr>
            <w:rFonts w:eastAsia="Calibri"/>
            <w:noProof/>
            <w:webHidden/>
            <w:sz w:val="28"/>
            <w:szCs w:val="28"/>
            <w:lang w:eastAsia="en-US"/>
          </w:rPr>
        </w:r>
        <w:r w:rsidR="005B5751" w:rsidRPr="002E1D5C">
          <w:rPr>
            <w:rFonts w:eastAsia="Calibri"/>
            <w:noProof/>
            <w:webHidden/>
            <w:sz w:val="28"/>
            <w:szCs w:val="28"/>
            <w:lang w:eastAsia="en-US"/>
          </w:rPr>
          <w:fldChar w:fldCharType="separate"/>
        </w:r>
        <w:r w:rsidR="000A5AE1">
          <w:rPr>
            <w:rFonts w:eastAsia="Calibri"/>
            <w:b/>
            <w:bCs/>
            <w:noProof/>
            <w:webHidden/>
            <w:sz w:val="28"/>
            <w:szCs w:val="28"/>
            <w:lang w:eastAsia="en-US"/>
          </w:rPr>
          <w:t>Ошибка! Закладка не определена.</w:t>
        </w:r>
        <w:r w:rsidR="005B5751" w:rsidRPr="002E1D5C">
          <w:rPr>
            <w:rFonts w:eastAsia="Calibri"/>
            <w:noProof/>
            <w:webHidden/>
            <w:sz w:val="28"/>
            <w:szCs w:val="28"/>
            <w:lang w:eastAsia="en-US"/>
          </w:rPr>
          <w:fldChar w:fldCharType="end"/>
        </w:r>
      </w:hyperlink>
    </w:p>
    <w:p w14:paraId="538BC8C6" w14:textId="77777777" w:rsidR="005B5751" w:rsidRPr="002E1D5C" w:rsidRDefault="00E53B56" w:rsidP="005B5751">
      <w:pPr>
        <w:tabs>
          <w:tab w:val="right" w:leader="dot" w:pos="9344"/>
          <w:tab w:val="right" w:leader="dot" w:pos="10194"/>
        </w:tabs>
        <w:spacing w:before="120"/>
        <w:ind w:firstLine="709"/>
        <w:rPr>
          <w:rFonts w:eastAsiaTheme="minorEastAsia"/>
          <w:noProof/>
          <w:sz w:val="28"/>
          <w:szCs w:val="28"/>
        </w:rPr>
      </w:pPr>
      <w:hyperlink w:anchor="_Toc89271714" w:history="1">
        <w:r w:rsidR="005B5751" w:rsidRPr="002E1D5C">
          <w:rPr>
            <w:rFonts w:eastAsia="Calibri"/>
            <w:noProof/>
            <w:sz w:val="28"/>
            <w:szCs w:val="28"/>
            <w:lang w:eastAsia="en-US"/>
          </w:rPr>
          <w:t>- Постановление Губернатора Калужской области от 16.05.2005 № 197 «О порядке оповещения и информирования населения области об угрозе или о возникновении чрезвычайных ситуаций»</w:t>
        </w:r>
      </w:hyperlink>
      <w:r w:rsidR="005B5751" w:rsidRPr="002E1D5C">
        <w:rPr>
          <w:rFonts w:eastAsia="Calibri"/>
          <w:noProof/>
          <w:sz w:val="28"/>
          <w:szCs w:val="28"/>
          <w:lang w:eastAsia="en-US"/>
        </w:rPr>
        <w:t>.</w:t>
      </w:r>
    </w:p>
    <w:p w14:paraId="6540E64E" w14:textId="77777777" w:rsidR="002E1D5C" w:rsidRDefault="00E53B56" w:rsidP="005B5751">
      <w:pPr>
        <w:tabs>
          <w:tab w:val="right" w:leader="dot" w:pos="9344"/>
          <w:tab w:val="right" w:leader="dot" w:pos="10194"/>
        </w:tabs>
        <w:spacing w:before="120"/>
        <w:ind w:firstLine="709"/>
        <w:rPr>
          <w:rFonts w:eastAsia="Calibri"/>
          <w:noProof/>
          <w:sz w:val="28"/>
          <w:szCs w:val="28"/>
          <w:lang w:eastAsia="en-US"/>
        </w:rPr>
      </w:pPr>
      <w:hyperlink w:anchor="_Toc89271715" w:history="1">
        <w:r w:rsidR="005B5751" w:rsidRPr="002E1D5C">
          <w:rPr>
            <w:rFonts w:eastAsia="Calibri"/>
            <w:noProof/>
            <w:sz w:val="28"/>
            <w:szCs w:val="28"/>
            <w:lang w:eastAsia="en-US"/>
          </w:rPr>
          <w:t>- Постановление Губернатора Калужской области от 12.04.2006 № 116 «О создании нештатных аварийно-спасательных формирований на территории Калужской области»</w:t>
        </w:r>
      </w:hyperlink>
      <w:r w:rsidR="002E1D5C">
        <w:rPr>
          <w:rFonts w:eastAsia="Calibri"/>
          <w:noProof/>
          <w:sz w:val="28"/>
          <w:szCs w:val="28"/>
          <w:lang w:eastAsia="en-US"/>
        </w:rPr>
        <w:t>.</w:t>
      </w:r>
    </w:p>
    <w:p w14:paraId="4F12D599" w14:textId="1949325F" w:rsidR="005B5751" w:rsidRPr="00F87843" w:rsidRDefault="00E53B56" w:rsidP="005B5751">
      <w:pPr>
        <w:tabs>
          <w:tab w:val="right" w:leader="dot" w:pos="9344"/>
          <w:tab w:val="right" w:leader="dot" w:pos="10194"/>
        </w:tabs>
        <w:spacing w:before="120"/>
        <w:ind w:firstLine="709"/>
        <w:rPr>
          <w:rFonts w:eastAsiaTheme="minorEastAsia"/>
          <w:noProof/>
          <w:sz w:val="28"/>
          <w:szCs w:val="28"/>
        </w:rPr>
      </w:pPr>
      <w:hyperlink w:anchor="_Toc89271716" w:history="1">
        <w:r w:rsidR="005B5751" w:rsidRPr="00F87843">
          <w:rPr>
            <w:rFonts w:eastAsia="Calibri"/>
            <w:noProof/>
            <w:sz w:val="28"/>
            <w:szCs w:val="28"/>
            <w:lang w:eastAsia="en-US"/>
          </w:rPr>
          <w:t>- Постановление Губернатора Калужской области от 02.09.2008 № 271 «Об утверждении Положения об организации и ведении гражданской обороны в Калужской области»</w:t>
        </w:r>
      </w:hyperlink>
      <w:r w:rsidR="00F87843" w:rsidRPr="00F87843">
        <w:rPr>
          <w:rFonts w:eastAsia="Calibri"/>
          <w:noProof/>
          <w:sz w:val="28"/>
          <w:szCs w:val="28"/>
          <w:lang w:eastAsia="en-US"/>
        </w:rPr>
        <w:t>.</w:t>
      </w:r>
      <w:r w:rsidR="00F87843" w:rsidRPr="00F87843">
        <w:rPr>
          <w:rFonts w:eastAsiaTheme="minorEastAsia"/>
          <w:noProof/>
          <w:sz w:val="28"/>
          <w:szCs w:val="28"/>
        </w:rPr>
        <w:t xml:space="preserve"> </w:t>
      </w:r>
    </w:p>
    <w:p w14:paraId="20992307" w14:textId="5BEBF16E" w:rsidR="005B5751" w:rsidRPr="005B5751" w:rsidRDefault="003F24C4" w:rsidP="005B5751">
      <w:pPr>
        <w:ind w:firstLine="709"/>
        <w:rPr>
          <w:b/>
          <w:sz w:val="28"/>
          <w:szCs w:val="28"/>
          <w:lang w:eastAsia="x-none"/>
        </w:rPr>
      </w:pPr>
      <w:r w:rsidRPr="005B5751">
        <w:rPr>
          <w:b/>
          <w:sz w:val="28"/>
          <w:szCs w:val="28"/>
          <w:lang w:eastAsia="x-none"/>
        </w:rPr>
        <w:t>6.5.</w:t>
      </w:r>
      <w:r>
        <w:rPr>
          <w:b/>
          <w:sz w:val="28"/>
          <w:szCs w:val="28"/>
          <w:lang w:eastAsia="x-none"/>
        </w:rPr>
        <w:t>2</w:t>
      </w:r>
      <w:r w:rsidRPr="005B5751">
        <w:rPr>
          <w:b/>
          <w:sz w:val="28"/>
          <w:szCs w:val="28"/>
          <w:lang w:eastAsia="x-none"/>
        </w:rPr>
        <w:t xml:space="preserve"> </w:t>
      </w:r>
      <w:r w:rsidR="005B5751" w:rsidRPr="005B5751">
        <w:rPr>
          <w:b/>
          <w:sz w:val="28"/>
          <w:szCs w:val="28"/>
          <w:lang w:eastAsia="x-none"/>
        </w:rPr>
        <w:t>Сведения о расположении имеющихся и проектируемых пожарных депо.</w:t>
      </w:r>
    </w:p>
    <w:p w14:paraId="2DE19238" w14:textId="77777777" w:rsidR="005B5751" w:rsidRPr="005B5751" w:rsidRDefault="005B5751" w:rsidP="005B5751">
      <w:pPr>
        <w:ind w:firstLine="709"/>
        <w:rPr>
          <w:sz w:val="28"/>
          <w:szCs w:val="28"/>
          <w:lang w:eastAsia="x-none"/>
        </w:rPr>
      </w:pPr>
      <w:r w:rsidRPr="005B5751">
        <w:rPr>
          <w:sz w:val="28"/>
          <w:szCs w:val="28"/>
          <w:lang w:val="x-none" w:eastAsia="x-none"/>
        </w:rPr>
        <w:t>Требования по размещению подразделений пожарной охраны в поселениях</w:t>
      </w:r>
      <w:r w:rsidRPr="005B5751">
        <w:rPr>
          <w:sz w:val="28"/>
          <w:szCs w:val="28"/>
          <w:lang w:eastAsia="x-none"/>
        </w:rPr>
        <w:t xml:space="preserve"> в соответствии с </w:t>
      </w:r>
      <w:r w:rsidRPr="005B5751">
        <w:rPr>
          <w:sz w:val="28"/>
          <w:szCs w:val="28"/>
          <w:lang w:val="x-none" w:eastAsia="x-none"/>
        </w:rPr>
        <w:t xml:space="preserve"> Федеральны</w:t>
      </w:r>
      <w:r w:rsidRPr="005B5751">
        <w:rPr>
          <w:sz w:val="28"/>
          <w:szCs w:val="28"/>
          <w:lang w:eastAsia="x-none"/>
        </w:rPr>
        <w:t>м</w:t>
      </w:r>
      <w:r w:rsidRPr="005B5751">
        <w:rPr>
          <w:sz w:val="28"/>
          <w:szCs w:val="28"/>
          <w:lang w:val="x-none" w:eastAsia="x-none"/>
        </w:rPr>
        <w:t xml:space="preserve"> закон</w:t>
      </w:r>
      <w:r w:rsidRPr="005B5751">
        <w:rPr>
          <w:sz w:val="28"/>
          <w:szCs w:val="28"/>
          <w:lang w:eastAsia="x-none"/>
        </w:rPr>
        <w:t>ом</w:t>
      </w:r>
      <w:r w:rsidRPr="005B5751">
        <w:rPr>
          <w:sz w:val="28"/>
          <w:szCs w:val="28"/>
          <w:lang w:val="x-none" w:eastAsia="x-none"/>
        </w:rPr>
        <w:t xml:space="preserve"> от 22.07.2008 N 123-ФЗ "Технический регламент о требованиях пожарной безопасности"</w:t>
      </w:r>
      <w:r w:rsidRPr="005B5751">
        <w:rPr>
          <w:sz w:val="28"/>
          <w:szCs w:val="28"/>
          <w:lang w:eastAsia="x-none"/>
        </w:rPr>
        <w:t>:</w:t>
      </w:r>
    </w:p>
    <w:p w14:paraId="41B33D8B" w14:textId="77777777" w:rsidR="005B5751" w:rsidRPr="005B5751" w:rsidRDefault="005B5751" w:rsidP="005B5751">
      <w:pPr>
        <w:shd w:val="clear" w:color="auto" w:fill="FFFFFF"/>
        <w:ind w:firstLine="709"/>
        <w:rPr>
          <w:sz w:val="28"/>
          <w:szCs w:val="28"/>
        </w:rPr>
      </w:pPr>
      <w:r w:rsidRPr="005B5751">
        <w:rPr>
          <w:sz w:val="28"/>
          <w:szCs w:val="28"/>
        </w:rPr>
        <w:t>1.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14:paraId="144CD71D" w14:textId="77777777" w:rsidR="005B5751" w:rsidRPr="005B5751" w:rsidRDefault="005B5751" w:rsidP="005B5751">
      <w:pPr>
        <w:ind w:firstLine="709"/>
        <w:rPr>
          <w:sz w:val="28"/>
          <w:szCs w:val="28"/>
        </w:rPr>
      </w:pPr>
      <w:r w:rsidRPr="005B5751">
        <w:rPr>
          <w:sz w:val="28"/>
          <w:szCs w:val="28"/>
        </w:rPr>
        <w:t>2. Подразделения пожарной охраны населенных пунктов должны размещаться в зданиях пожарных депо.</w:t>
      </w:r>
    </w:p>
    <w:p w14:paraId="62E5304D" w14:textId="77777777" w:rsidR="005B5751" w:rsidRPr="005B5751" w:rsidRDefault="005B5751" w:rsidP="005B5751">
      <w:pPr>
        <w:ind w:firstLine="709"/>
        <w:rPr>
          <w:sz w:val="28"/>
          <w:szCs w:val="28"/>
        </w:rPr>
      </w:pPr>
      <w:r w:rsidRPr="005B5751">
        <w:rPr>
          <w:sz w:val="28"/>
          <w:szCs w:val="28"/>
        </w:rPr>
        <w:t>3. </w:t>
      </w:r>
      <w:hyperlink r:id="rId22" w:anchor="dst100005" w:history="1">
        <w:r w:rsidRPr="005B5751">
          <w:rPr>
            <w:sz w:val="28"/>
            <w:szCs w:val="28"/>
          </w:rPr>
          <w:t>Порядок и методика</w:t>
        </w:r>
      </w:hyperlink>
      <w:r w:rsidRPr="005B5751">
        <w:rPr>
          <w:sz w:val="28"/>
          <w:szCs w:val="28"/>
        </w:rPr>
        <w:t> </w:t>
      </w:r>
      <w:proofErr w:type="gramStart"/>
      <w:r w:rsidRPr="005B5751">
        <w:rPr>
          <w:sz w:val="28"/>
          <w:szCs w:val="28"/>
        </w:rPr>
        <w:t>определения мест дислокации подразделений пожарной охраны</w:t>
      </w:r>
      <w:proofErr w:type="gramEnd"/>
      <w:r w:rsidRPr="005B5751">
        <w:rPr>
          <w:sz w:val="28"/>
          <w:szCs w:val="28"/>
        </w:rPr>
        <w:t xml:space="preserve"> на территориях поселений и городских округов устанавливаются нормативными документами по пожарной безопасности.</w:t>
      </w:r>
    </w:p>
    <w:p w14:paraId="0D7ADFBB" w14:textId="77777777" w:rsidR="005B5751" w:rsidRPr="005B5751" w:rsidRDefault="005B5751" w:rsidP="005B5751">
      <w:pPr>
        <w:ind w:firstLine="709"/>
        <w:rPr>
          <w:sz w:val="28"/>
          <w:szCs w:val="28"/>
        </w:rPr>
      </w:pPr>
      <w:r w:rsidRPr="005B5751">
        <w:rPr>
          <w:sz w:val="28"/>
          <w:szCs w:val="28"/>
        </w:rPr>
        <w:t xml:space="preserve">Обеспечение пожаротушения в муниципальном образовании «Город Балабаново» осуществляется пожарными частями МЧС России по Калужской области, расположенными в зданиях пожарных депо: </w:t>
      </w:r>
    </w:p>
    <w:p w14:paraId="3DE5AFAC" w14:textId="77777777" w:rsidR="005B5751" w:rsidRPr="005B5751" w:rsidRDefault="005B5751" w:rsidP="005B5751">
      <w:pPr>
        <w:numPr>
          <w:ilvl w:val="0"/>
          <w:numId w:val="29"/>
        </w:numPr>
        <w:ind w:left="0" w:firstLine="709"/>
        <w:contextualSpacing/>
        <w:rPr>
          <w:sz w:val="28"/>
          <w:szCs w:val="28"/>
        </w:rPr>
      </w:pPr>
      <w:r w:rsidRPr="005B5751">
        <w:rPr>
          <w:sz w:val="28"/>
          <w:szCs w:val="28"/>
          <w:shd w:val="clear" w:color="auto" w:fill="FFFFFF"/>
        </w:rPr>
        <w:t xml:space="preserve">Пожарно-спасательная часть № 61 ФГКУ "8 ОФПС по Калужской области по адресу: Калужская область, Боровский район, </w:t>
      </w:r>
      <w:r w:rsidRPr="005B5751">
        <w:rPr>
          <w:sz w:val="28"/>
          <w:szCs w:val="28"/>
        </w:rPr>
        <w:t xml:space="preserve">г. Балабаново,                ул. </w:t>
      </w:r>
      <w:proofErr w:type="spellStart"/>
      <w:r w:rsidRPr="005B5751">
        <w:rPr>
          <w:sz w:val="28"/>
          <w:szCs w:val="28"/>
        </w:rPr>
        <w:t>Боровская</w:t>
      </w:r>
      <w:proofErr w:type="spellEnd"/>
      <w:r w:rsidRPr="005B5751">
        <w:rPr>
          <w:sz w:val="28"/>
          <w:szCs w:val="28"/>
        </w:rPr>
        <w:t>, д. 2;</w:t>
      </w:r>
    </w:p>
    <w:p w14:paraId="2F912FCE" w14:textId="77777777" w:rsidR="005B5751" w:rsidRPr="005B5751" w:rsidRDefault="005B5751" w:rsidP="005B5751">
      <w:pPr>
        <w:numPr>
          <w:ilvl w:val="0"/>
          <w:numId w:val="29"/>
        </w:numPr>
        <w:ind w:left="0" w:firstLine="709"/>
        <w:contextualSpacing/>
        <w:rPr>
          <w:sz w:val="28"/>
          <w:szCs w:val="28"/>
        </w:rPr>
      </w:pPr>
      <w:r w:rsidRPr="005B5751">
        <w:rPr>
          <w:sz w:val="28"/>
          <w:szCs w:val="28"/>
        </w:rPr>
        <w:t xml:space="preserve"> Пожарно-спасательная часть № 11 ФГКУ "8 ОФПС по Калужской области" по адресу: </w:t>
      </w:r>
      <w:proofErr w:type="gramStart"/>
      <w:r w:rsidRPr="005B5751">
        <w:rPr>
          <w:sz w:val="28"/>
          <w:szCs w:val="28"/>
          <w:shd w:val="clear" w:color="auto" w:fill="FFFFFF"/>
        </w:rPr>
        <w:t xml:space="preserve">Калужская область, Боровский район, </w:t>
      </w:r>
      <w:r w:rsidRPr="005B5751">
        <w:rPr>
          <w:sz w:val="28"/>
          <w:szCs w:val="28"/>
        </w:rPr>
        <w:t xml:space="preserve">г. Боровск,                     ул. Калужская, д. 95а (расстояние до  г. Балабаново составляет 15 км). </w:t>
      </w:r>
      <w:proofErr w:type="gramEnd"/>
    </w:p>
    <w:p w14:paraId="6FE3AEE6" w14:textId="77777777" w:rsidR="005B5751" w:rsidRPr="005B5751" w:rsidRDefault="005B5751" w:rsidP="005B5751">
      <w:pPr>
        <w:ind w:firstLine="567"/>
        <w:rPr>
          <w:sz w:val="28"/>
          <w:szCs w:val="28"/>
        </w:rPr>
      </w:pPr>
      <w:r w:rsidRPr="005B5751">
        <w:rPr>
          <w:sz w:val="28"/>
          <w:szCs w:val="28"/>
        </w:rPr>
        <w:t xml:space="preserve">Время прибытия первого подразделения к месту вызова в городском поселении не превышает 10 минут, в соответствии с требованием ст. 76 Федерального закона от 22.07.2008 г. №123-ФЗ «Технический регламент о требованиях пожарной безопасности». </w:t>
      </w:r>
    </w:p>
    <w:p w14:paraId="0CB9AF2F" w14:textId="576B1812" w:rsidR="005B5751" w:rsidRPr="005B5751" w:rsidRDefault="00A81A5F" w:rsidP="005B5751">
      <w:pPr>
        <w:ind w:firstLine="760"/>
        <w:rPr>
          <w:b/>
          <w:sz w:val="28"/>
          <w:szCs w:val="28"/>
        </w:rPr>
      </w:pPr>
      <w:r>
        <w:rPr>
          <w:rFonts w:eastAsia="Arial Unicode MS"/>
          <w:b/>
          <w:sz w:val="28"/>
          <w:szCs w:val="28"/>
        </w:rPr>
        <w:t xml:space="preserve">6.5.3. </w:t>
      </w:r>
      <w:r w:rsidR="005B5751" w:rsidRPr="005B5751">
        <w:rPr>
          <w:rFonts w:eastAsia="Arial Unicode MS"/>
          <w:b/>
          <w:sz w:val="28"/>
          <w:szCs w:val="28"/>
        </w:rPr>
        <w:t>Первичные меры пожарной безопасности.</w:t>
      </w:r>
    </w:p>
    <w:p w14:paraId="4A825AB1" w14:textId="77777777" w:rsidR="005B5751" w:rsidRPr="005B5751" w:rsidRDefault="005B5751" w:rsidP="005B5751">
      <w:pPr>
        <w:ind w:firstLine="760"/>
        <w:rPr>
          <w:sz w:val="28"/>
          <w:szCs w:val="28"/>
        </w:rPr>
      </w:pPr>
      <w:r w:rsidRPr="005B5751">
        <w:rPr>
          <w:sz w:val="28"/>
          <w:szCs w:val="28"/>
        </w:rPr>
        <w:t>В соответствии со ст. 63 Федерального закона от 22.07.2008 г. № 123-ФЗ «Технический регламент о требованиях пожарной безопасности» первичные меры пожарной безопасности на территории муниципального образования включают в себя:</w:t>
      </w:r>
    </w:p>
    <w:p w14:paraId="05DE101F" w14:textId="77777777" w:rsidR="005B5751" w:rsidRPr="005B5751" w:rsidRDefault="005B5751" w:rsidP="005B5751">
      <w:pPr>
        <w:ind w:firstLine="709"/>
        <w:rPr>
          <w:sz w:val="28"/>
          <w:lang w:val="x-none" w:eastAsia="x-none"/>
        </w:rPr>
      </w:pPr>
      <w:r w:rsidRPr="005B5751">
        <w:rPr>
          <w:sz w:val="28"/>
          <w:lang w:val="x-none" w:eastAsia="x-none"/>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14:paraId="331D243E" w14:textId="77777777" w:rsidR="005B5751" w:rsidRPr="005B5751" w:rsidRDefault="005B5751" w:rsidP="005B5751">
      <w:pPr>
        <w:ind w:firstLine="709"/>
        <w:rPr>
          <w:sz w:val="28"/>
          <w:lang w:val="x-none" w:eastAsia="x-none"/>
        </w:rPr>
      </w:pPr>
      <w:r w:rsidRPr="005B5751">
        <w:rPr>
          <w:sz w:val="28"/>
          <w:lang w:val="x-none" w:eastAsia="x-none"/>
        </w:rPr>
        <w:t xml:space="preserve">2) разработку и осуществление мероприятий по обеспечению пожарной безопасности муниципального образования и объектов муниципальной </w:t>
      </w:r>
      <w:r w:rsidRPr="005B5751">
        <w:rPr>
          <w:sz w:val="28"/>
          <w:lang w:val="x-none" w:eastAsia="x-none"/>
        </w:rPr>
        <w:lastRenderedPageBreak/>
        <w:t>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14:paraId="00043419" w14:textId="77777777" w:rsidR="005B5751" w:rsidRPr="005B5751" w:rsidRDefault="005B5751" w:rsidP="005B5751">
      <w:pPr>
        <w:ind w:firstLine="709"/>
        <w:rPr>
          <w:sz w:val="28"/>
          <w:lang w:val="x-none" w:eastAsia="x-none"/>
        </w:rPr>
      </w:pPr>
      <w:r w:rsidRPr="005B5751">
        <w:rPr>
          <w:sz w:val="28"/>
          <w:lang w:val="x-none" w:eastAsia="x-none"/>
        </w:rPr>
        <w:t>3) разработку и организацию выполнения муниципальных целевых программ по вопросам обеспечения пожарной безопасности;</w:t>
      </w:r>
    </w:p>
    <w:p w14:paraId="3C4F40D4" w14:textId="77777777" w:rsidR="005B5751" w:rsidRPr="005B5751" w:rsidRDefault="005B5751" w:rsidP="005B5751">
      <w:pPr>
        <w:ind w:firstLine="709"/>
        <w:rPr>
          <w:sz w:val="28"/>
          <w:lang w:val="x-none" w:eastAsia="x-none"/>
        </w:rPr>
      </w:pPr>
      <w:r w:rsidRPr="005B5751">
        <w:rPr>
          <w:sz w:val="28"/>
          <w:lang w:val="x-none" w:eastAsia="x-none"/>
        </w:rP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14:paraId="4776E320" w14:textId="77777777" w:rsidR="005B5751" w:rsidRPr="005B5751" w:rsidRDefault="005B5751" w:rsidP="005B5751">
      <w:pPr>
        <w:ind w:firstLine="709"/>
        <w:rPr>
          <w:sz w:val="28"/>
          <w:lang w:val="x-none" w:eastAsia="x-none"/>
        </w:rPr>
      </w:pPr>
      <w:r w:rsidRPr="005B5751">
        <w:rPr>
          <w:sz w:val="28"/>
          <w:lang w:val="x-none" w:eastAsia="x-none"/>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14:paraId="36F42FB9" w14:textId="77777777" w:rsidR="005B5751" w:rsidRPr="005B5751" w:rsidRDefault="005B5751" w:rsidP="005B5751">
      <w:pPr>
        <w:ind w:firstLine="709"/>
        <w:rPr>
          <w:sz w:val="28"/>
          <w:lang w:val="x-none" w:eastAsia="x-none"/>
        </w:rPr>
      </w:pPr>
      <w:r w:rsidRPr="005B5751">
        <w:rPr>
          <w:sz w:val="28"/>
          <w:lang w:val="x-none" w:eastAsia="x-none"/>
        </w:rPr>
        <w:t>6) обеспечение беспрепятственного проезда пожарной техники к месту пожара;</w:t>
      </w:r>
    </w:p>
    <w:p w14:paraId="50D791AA" w14:textId="77777777" w:rsidR="005B5751" w:rsidRPr="005B5751" w:rsidRDefault="005B5751" w:rsidP="005B5751">
      <w:pPr>
        <w:ind w:firstLine="709"/>
        <w:rPr>
          <w:sz w:val="28"/>
          <w:lang w:val="x-none" w:eastAsia="x-none"/>
        </w:rPr>
      </w:pPr>
      <w:r w:rsidRPr="005B5751">
        <w:rPr>
          <w:sz w:val="28"/>
          <w:lang w:val="x-none" w:eastAsia="x-none"/>
        </w:rPr>
        <w:t>7) обеспечение связи и оповещения населения о пожаре;</w:t>
      </w:r>
    </w:p>
    <w:p w14:paraId="78FC0F34" w14:textId="77777777" w:rsidR="005B5751" w:rsidRPr="005B5751" w:rsidRDefault="005B5751" w:rsidP="005B5751">
      <w:pPr>
        <w:ind w:firstLine="709"/>
        <w:rPr>
          <w:sz w:val="28"/>
          <w:lang w:val="x-none" w:eastAsia="x-none"/>
        </w:rPr>
      </w:pPr>
      <w:r w:rsidRPr="005B5751">
        <w:rPr>
          <w:sz w:val="28"/>
          <w:lang w:val="x-none" w:eastAsia="x-none"/>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14:paraId="78E04608" w14:textId="77777777" w:rsidR="005B5751" w:rsidRPr="005B5751" w:rsidRDefault="005B5751" w:rsidP="005B5751">
      <w:pPr>
        <w:ind w:firstLine="709"/>
        <w:rPr>
          <w:sz w:val="28"/>
          <w:lang w:val="x-none" w:eastAsia="x-none"/>
        </w:rPr>
      </w:pPr>
      <w:r w:rsidRPr="005B5751">
        <w:rPr>
          <w:sz w:val="28"/>
          <w:lang w:val="x-none" w:eastAsia="x-none"/>
        </w:rP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14:paraId="4EEBA2C2" w14:textId="77777777" w:rsidR="005B5751" w:rsidRPr="005B5751" w:rsidRDefault="005B5751" w:rsidP="005B5751">
      <w:pPr>
        <w:spacing w:before="120"/>
        <w:ind w:firstLine="709"/>
        <w:rPr>
          <w:b/>
          <w:sz w:val="28"/>
          <w:szCs w:val="28"/>
          <w:lang w:eastAsia="ar-SA" w:bidi="en-US"/>
        </w:rPr>
      </w:pPr>
      <w:r w:rsidRPr="005B5751">
        <w:rPr>
          <w:b/>
          <w:sz w:val="28"/>
          <w:szCs w:val="28"/>
        </w:rPr>
        <w:t xml:space="preserve"> </w:t>
      </w:r>
      <w:r w:rsidRPr="005B5751">
        <w:rPr>
          <w:b/>
          <w:sz w:val="28"/>
          <w:szCs w:val="28"/>
          <w:lang w:eastAsia="ar-SA" w:bidi="en-US"/>
        </w:rPr>
        <w:t>Мероприятия по борьбе с лесными пожарами</w:t>
      </w:r>
    </w:p>
    <w:p w14:paraId="40CFBE13" w14:textId="77777777" w:rsidR="005B5751" w:rsidRPr="005B5751" w:rsidRDefault="005B5751" w:rsidP="005B5751">
      <w:pPr>
        <w:ind w:firstLine="709"/>
        <w:rPr>
          <w:color w:val="000000"/>
          <w:sz w:val="28"/>
          <w:szCs w:val="28"/>
          <w:lang w:val="x-none" w:eastAsia="x-none"/>
        </w:rPr>
      </w:pPr>
      <w:r w:rsidRPr="005B5751">
        <w:rPr>
          <w:sz w:val="28"/>
          <w:szCs w:val="28"/>
          <w:lang w:val="x-none" w:eastAsia="x-none"/>
        </w:rPr>
        <w:t xml:space="preserve">Правила пожарной безопасности в лесах, утвержденные постановлением Правительства Российской Федерации </w:t>
      </w:r>
      <w:hyperlink r:id="rId23" w:history="1">
        <w:r w:rsidRPr="005B5751">
          <w:rPr>
            <w:bCs/>
            <w:sz w:val="28"/>
            <w:szCs w:val="28"/>
            <w:shd w:val="clear" w:color="auto" w:fill="FFFFFF"/>
            <w:lang w:val="x-none" w:eastAsia="x-none"/>
          </w:rPr>
          <w:t xml:space="preserve"> от 07.10.2020 N 1614 "Об утверждении Правил пожарной безопасности в лесах"</w:t>
        </w:r>
      </w:hyperlink>
      <w:r w:rsidRPr="005B5751">
        <w:rPr>
          <w:sz w:val="28"/>
          <w:szCs w:val="28"/>
          <w:lang w:val="x-none" w:eastAsia="x-none"/>
        </w:rPr>
        <w:t xml:space="preserve">, </w:t>
      </w:r>
      <w:r w:rsidRPr="005B5751">
        <w:rPr>
          <w:color w:val="000000"/>
          <w:sz w:val="28"/>
          <w:szCs w:val="28"/>
          <w:lang w:val="x-none" w:eastAsia="x-none"/>
        </w:rPr>
        <w:t>устанавливают единые требования к мерам пожарной безопасности в лесах в зависимости от целевого назначения земель и лесов и обеспечению пожарной безопасности в лесах при использовании, охране, защите, воспроизводстве лесов, осуществлении иной деятельности в лесах и при пребывании граждан в лесах, а также являются обязательными для исполнения органами государственной власти, органами местного самоуправления, юридическими лицами и гражданами.</w:t>
      </w:r>
    </w:p>
    <w:p w14:paraId="7CBBB152" w14:textId="77777777" w:rsidR="005B5751" w:rsidRPr="005B5751" w:rsidRDefault="005B5751" w:rsidP="005B5751">
      <w:pPr>
        <w:ind w:firstLine="709"/>
        <w:rPr>
          <w:sz w:val="28"/>
          <w:lang w:val="x-none" w:eastAsia="x-none"/>
        </w:rPr>
      </w:pPr>
      <w:r w:rsidRPr="005B5751">
        <w:rPr>
          <w:sz w:val="28"/>
          <w:lang w:val="x-none" w:eastAsia="x-none"/>
        </w:rPr>
        <w:t>Меры пожарной безопасности в лесах включают в себя:</w:t>
      </w:r>
    </w:p>
    <w:p w14:paraId="478E8F80" w14:textId="77777777" w:rsidR="005B5751" w:rsidRPr="005B5751" w:rsidRDefault="005B5751" w:rsidP="005B5751">
      <w:pPr>
        <w:ind w:firstLine="709"/>
        <w:rPr>
          <w:sz w:val="28"/>
          <w:lang w:val="x-none" w:eastAsia="x-none"/>
        </w:rPr>
      </w:pPr>
      <w:r w:rsidRPr="005B5751">
        <w:rPr>
          <w:sz w:val="28"/>
          <w:lang w:val="x-none" w:eastAsia="x-none"/>
        </w:rPr>
        <w:t>а) предупреждение лесных пожаров (противопожарное обустройство лесов и обеспечение средствами предупреждения и тушения лесных пожаров);</w:t>
      </w:r>
    </w:p>
    <w:p w14:paraId="4323ECF4" w14:textId="77777777" w:rsidR="005B5751" w:rsidRPr="005B5751" w:rsidRDefault="005B5751" w:rsidP="005B5751">
      <w:pPr>
        <w:ind w:firstLine="709"/>
        <w:rPr>
          <w:color w:val="000000"/>
          <w:sz w:val="28"/>
          <w:lang w:val="x-none" w:eastAsia="x-none"/>
        </w:rPr>
      </w:pPr>
      <w:r w:rsidRPr="005B5751">
        <w:rPr>
          <w:color w:val="000000"/>
          <w:sz w:val="28"/>
          <w:lang w:val="x-none" w:eastAsia="x-none"/>
        </w:rPr>
        <w:t>б) мониторинг пожарной опасности в лесах и лесных пожаров;</w:t>
      </w:r>
    </w:p>
    <w:p w14:paraId="5446231B" w14:textId="77777777" w:rsidR="005B5751" w:rsidRPr="005B5751" w:rsidRDefault="005B5751" w:rsidP="005B5751">
      <w:pPr>
        <w:ind w:firstLine="709"/>
        <w:rPr>
          <w:color w:val="000000"/>
          <w:sz w:val="28"/>
          <w:lang w:val="x-none" w:eastAsia="x-none"/>
        </w:rPr>
      </w:pPr>
      <w:r w:rsidRPr="005B5751">
        <w:rPr>
          <w:color w:val="000000"/>
          <w:sz w:val="28"/>
          <w:lang w:val="x-none" w:eastAsia="x-none"/>
        </w:rPr>
        <w:t>в) разработку и утверждение планов тушения лесных пожаров;</w:t>
      </w:r>
    </w:p>
    <w:p w14:paraId="21BDB42D" w14:textId="77777777" w:rsidR="005B5751" w:rsidRPr="005B5751" w:rsidRDefault="005B5751" w:rsidP="005B5751">
      <w:pPr>
        <w:ind w:firstLine="709"/>
        <w:rPr>
          <w:color w:val="000000"/>
          <w:sz w:val="28"/>
          <w:lang w:val="x-none" w:eastAsia="x-none"/>
        </w:rPr>
      </w:pPr>
      <w:r w:rsidRPr="005B5751">
        <w:rPr>
          <w:color w:val="000000"/>
          <w:sz w:val="28"/>
          <w:lang w:val="x-none" w:eastAsia="x-none"/>
        </w:rPr>
        <w:t>г) иные меры пожарной безопасности в лесах.</w:t>
      </w:r>
    </w:p>
    <w:p w14:paraId="05B5F55F" w14:textId="77777777" w:rsidR="005B5751" w:rsidRPr="005B5751" w:rsidRDefault="005B5751" w:rsidP="005B5751">
      <w:pPr>
        <w:ind w:firstLine="709"/>
        <w:rPr>
          <w:sz w:val="28"/>
          <w:lang w:val="x-none" w:eastAsia="x-none"/>
        </w:rPr>
      </w:pPr>
      <w:r w:rsidRPr="005B5751">
        <w:rPr>
          <w:sz w:val="28"/>
          <w:lang w:val="x-none" w:eastAsia="x-none"/>
        </w:rPr>
        <w:t>4. Меры пожарной безопасности осуществляются:</w:t>
      </w:r>
    </w:p>
    <w:p w14:paraId="3092FAE1" w14:textId="77777777" w:rsidR="005B5751" w:rsidRPr="005B5751" w:rsidRDefault="005B5751" w:rsidP="005B5751">
      <w:pPr>
        <w:ind w:firstLine="709"/>
        <w:rPr>
          <w:color w:val="000000"/>
          <w:sz w:val="28"/>
          <w:lang w:val="x-none" w:eastAsia="x-none"/>
        </w:rPr>
      </w:pPr>
      <w:r w:rsidRPr="005B5751">
        <w:rPr>
          <w:color w:val="000000"/>
          <w:sz w:val="28"/>
          <w:lang w:val="x-none" w:eastAsia="x-none"/>
        </w:rPr>
        <w:lastRenderedPageBreak/>
        <w:t>а) органами государственной власти субъектов Российской Федерации или органами местного самоуправления - в отношении лесов, расположенных на землях, находящихся соответственно в собственности субъектов Российской Федерации или муниципальных образований;</w:t>
      </w:r>
    </w:p>
    <w:p w14:paraId="11AF5A84" w14:textId="77777777" w:rsidR="005B5751" w:rsidRPr="005B5751" w:rsidRDefault="005B5751" w:rsidP="005B5751">
      <w:pPr>
        <w:ind w:firstLine="709"/>
        <w:rPr>
          <w:sz w:val="28"/>
          <w:lang w:val="x-none" w:eastAsia="x-none"/>
        </w:rPr>
      </w:pPr>
      <w:r w:rsidRPr="005B5751">
        <w:rPr>
          <w:sz w:val="28"/>
          <w:lang w:val="x-none" w:eastAsia="x-none"/>
        </w:rPr>
        <w:t>б) органами государственной власти субъектов Российской Федерации - в отношении лесов, расположенных на землях лесного фонда, осуществление полномочий по охране которых передано органам государственной власти субъектов Российской Федерации в соответствии с </w:t>
      </w:r>
      <w:hyperlink r:id="rId24" w:anchor="dst780" w:history="1">
        <w:r w:rsidRPr="005B5751">
          <w:rPr>
            <w:sz w:val="28"/>
            <w:lang w:val="x-none" w:eastAsia="x-none"/>
          </w:rPr>
          <w:t>частью 1 статьи 83</w:t>
        </w:r>
      </w:hyperlink>
      <w:r w:rsidRPr="005B5751">
        <w:rPr>
          <w:sz w:val="28"/>
          <w:lang w:val="x-none" w:eastAsia="x-none"/>
        </w:rPr>
        <w:t> Лесного кодекса Российской Федерации;</w:t>
      </w:r>
    </w:p>
    <w:p w14:paraId="0F302617" w14:textId="77777777" w:rsidR="005B5751" w:rsidRPr="005B5751" w:rsidRDefault="005B5751" w:rsidP="005B5751">
      <w:pPr>
        <w:ind w:firstLine="709"/>
        <w:rPr>
          <w:sz w:val="28"/>
          <w:lang w:val="x-none" w:eastAsia="x-none"/>
        </w:rPr>
      </w:pPr>
      <w:r w:rsidRPr="005B5751">
        <w:rPr>
          <w:sz w:val="28"/>
          <w:lang w:val="x-none" w:eastAsia="x-none"/>
        </w:rPr>
        <w:t>в) Федеральным агентством лесного хозяйства - в отношении лесов, расположенных на землях лесного фонда, осуществление полномочий по охране которых в соответствии с </w:t>
      </w:r>
      <w:hyperlink r:id="rId25" w:anchor="dst819" w:history="1">
        <w:r w:rsidRPr="005B5751">
          <w:rPr>
            <w:sz w:val="28"/>
            <w:lang w:val="x-none" w:eastAsia="x-none"/>
          </w:rPr>
          <w:t>частью 13 статьи 83</w:t>
        </w:r>
      </w:hyperlink>
      <w:r w:rsidRPr="005B5751">
        <w:rPr>
          <w:sz w:val="28"/>
          <w:lang w:val="x-none" w:eastAsia="x-none"/>
        </w:rPr>
        <w:t> Лесного кодекса Российской Федерации изъяты в установленном порядке у органов государственной власти субъектов Российской Федерации;</w:t>
      </w:r>
    </w:p>
    <w:p w14:paraId="4531F34F" w14:textId="77777777" w:rsidR="005B5751" w:rsidRPr="005B5751" w:rsidRDefault="005B5751" w:rsidP="005B5751">
      <w:pPr>
        <w:ind w:firstLine="709"/>
        <w:rPr>
          <w:color w:val="000000"/>
          <w:sz w:val="28"/>
          <w:lang w:val="x-none" w:eastAsia="x-none"/>
        </w:rPr>
      </w:pPr>
      <w:r w:rsidRPr="005B5751">
        <w:rPr>
          <w:color w:val="000000"/>
          <w:sz w:val="28"/>
          <w:lang w:val="x-none" w:eastAsia="x-none"/>
        </w:rPr>
        <w:t>г) Министерством природных ресурсов и экологии Российской Федерации - в отношении лесов, расположенных на землях особо охраняемых природных территорий федерального значения;</w:t>
      </w:r>
    </w:p>
    <w:p w14:paraId="284FE4F5" w14:textId="77777777" w:rsidR="005B5751" w:rsidRPr="005B5751" w:rsidRDefault="005B5751" w:rsidP="005B5751">
      <w:pPr>
        <w:ind w:firstLine="709"/>
        <w:rPr>
          <w:color w:val="000000"/>
          <w:sz w:val="28"/>
          <w:lang w:val="x-none" w:eastAsia="x-none"/>
        </w:rPr>
      </w:pPr>
      <w:r w:rsidRPr="005B5751">
        <w:rPr>
          <w:color w:val="000000"/>
          <w:sz w:val="28"/>
          <w:lang w:val="x-none" w:eastAsia="x-none"/>
        </w:rPr>
        <w:t>д) федеральными органами исполнительной власти, уполномоченными в области обороны и безопасности, - в отношении лесов, расположенных на землях обороны и безопасности, находящихся в федеральной собственности.</w:t>
      </w:r>
    </w:p>
    <w:p w14:paraId="1C0F5AE1" w14:textId="77777777" w:rsidR="005B5751" w:rsidRPr="005B5751" w:rsidRDefault="005B5751" w:rsidP="005B5751">
      <w:pPr>
        <w:ind w:firstLine="709"/>
        <w:rPr>
          <w:sz w:val="28"/>
          <w:lang w:val="x-none" w:eastAsia="x-none"/>
        </w:rPr>
      </w:pPr>
      <w:r w:rsidRPr="005B5751">
        <w:rPr>
          <w:sz w:val="28"/>
          <w:lang w:val="x-none" w:eastAsia="x-none"/>
        </w:rPr>
        <w:t>Привлечение юридических лиц и граждан для тушения лесных пожаров осуществляется в соответствии с Федеральным </w:t>
      </w:r>
      <w:hyperlink r:id="rId26" w:anchor="dst100124" w:history="1">
        <w:r w:rsidRPr="005B5751">
          <w:rPr>
            <w:sz w:val="28"/>
            <w:lang w:val="x-none" w:eastAsia="x-none"/>
          </w:rPr>
          <w:t>законом</w:t>
        </w:r>
      </w:hyperlink>
      <w:r w:rsidRPr="005B5751">
        <w:rPr>
          <w:sz w:val="28"/>
          <w:lang w:val="x-none" w:eastAsia="x-none"/>
        </w:rPr>
        <w:t> "О защите населения и территорий от чрезвычайных ситуаций природного и техногенного характера" и планами тушения лесных пожаров, разрабатываемыми и утверждаемыми в установленном порядке.</w:t>
      </w:r>
    </w:p>
    <w:p w14:paraId="141E3558" w14:textId="77777777" w:rsidR="005B5751" w:rsidRPr="005B5751" w:rsidRDefault="005B5751" w:rsidP="005B5751">
      <w:pPr>
        <w:widowControl w:val="0"/>
        <w:ind w:firstLine="709"/>
        <w:rPr>
          <w:sz w:val="28"/>
          <w:szCs w:val="28"/>
        </w:rPr>
      </w:pPr>
      <w:r w:rsidRPr="005B5751">
        <w:rPr>
          <w:sz w:val="28"/>
          <w:szCs w:val="28"/>
        </w:rPr>
        <w:t>Планировочные мероприятия по охране лесов от пожаров предусмотрены Лесным планом Калужской области, в соответствии с Лесным кодексом и другими нормативными актами.</w:t>
      </w:r>
    </w:p>
    <w:p w14:paraId="65F12F02" w14:textId="77777777" w:rsidR="005B5751" w:rsidRPr="005B5751" w:rsidRDefault="005B5751" w:rsidP="005B5751">
      <w:pPr>
        <w:widowControl w:val="0"/>
        <w:ind w:firstLine="709"/>
        <w:rPr>
          <w:sz w:val="28"/>
          <w:szCs w:val="28"/>
        </w:rPr>
      </w:pPr>
      <w:r w:rsidRPr="005B5751">
        <w:rPr>
          <w:sz w:val="28"/>
          <w:szCs w:val="28"/>
        </w:rPr>
        <w:t>В целях обеспечения пожарной безопасности в лесах осуществляются:</w:t>
      </w:r>
    </w:p>
    <w:p w14:paraId="70A548D9" w14:textId="77777777" w:rsidR="005B5751" w:rsidRPr="005B5751" w:rsidRDefault="005B5751" w:rsidP="005B5751">
      <w:pPr>
        <w:widowControl w:val="0"/>
        <w:numPr>
          <w:ilvl w:val="0"/>
          <w:numId w:val="24"/>
        </w:numPr>
        <w:ind w:left="0" w:firstLine="709"/>
        <w:rPr>
          <w:sz w:val="28"/>
          <w:szCs w:val="28"/>
        </w:rPr>
      </w:pPr>
      <w:r w:rsidRPr="005B5751">
        <w:rPr>
          <w:sz w:val="28"/>
          <w:szCs w:val="28"/>
        </w:rPr>
        <w:t xml:space="preserve">противопожарное обустройство лесов, в том числе строительство, реконструкция и содержание дорог противопожарного назначения, прокладка просек, </w:t>
      </w:r>
    </w:p>
    <w:p w14:paraId="0FE8A6F8" w14:textId="77777777" w:rsidR="005B5751" w:rsidRPr="005B5751" w:rsidRDefault="005B5751" w:rsidP="005B5751">
      <w:pPr>
        <w:widowControl w:val="0"/>
        <w:numPr>
          <w:ilvl w:val="0"/>
          <w:numId w:val="24"/>
        </w:numPr>
        <w:ind w:left="0" w:firstLine="709"/>
        <w:rPr>
          <w:sz w:val="28"/>
          <w:szCs w:val="28"/>
        </w:rPr>
      </w:pPr>
      <w:r w:rsidRPr="005B5751">
        <w:rPr>
          <w:sz w:val="28"/>
          <w:szCs w:val="28"/>
        </w:rPr>
        <w:t>создание систем, сре</w:t>
      </w:r>
      <w:proofErr w:type="gramStart"/>
      <w:r w:rsidRPr="005B5751">
        <w:rPr>
          <w:sz w:val="28"/>
          <w:szCs w:val="28"/>
        </w:rPr>
        <w:t>дств пр</w:t>
      </w:r>
      <w:proofErr w:type="gramEnd"/>
      <w:r w:rsidRPr="005B5751">
        <w:rPr>
          <w:sz w:val="28"/>
          <w:szCs w:val="28"/>
        </w:rPr>
        <w:t xml:space="preserve">едупреждения и тушения лесных пожаров (пожарные техника и оборудование, пожарное снаряжение и другие), содержание этих систем, средств); </w:t>
      </w:r>
    </w:p>
    <w:p w14:paraId="6B5A2E6A" w14:textId="77777777" w:rsidR="005B5751" w:rsidRPr="005B5751" w:rsidRDefault="005B5751" w:rsidP="005B5751">
      <w:pPr>
        <w:widowControl w:val="0"/>
        <w:numPr>
          <w:ilvl w:val="0"/>
          <w:numId w:val="24"/>
        </w:numPr>
        <w:ind w:left="0" w:firstLine="709"/>
        <w:rPr>
          <w:sz w:val="28"/>
          <w:szCs w:val="28"/>
        </w:rPr>
      </w:pPr>
      <w:r w:rsidRPr="005B5751">
        <w:rPr>
          <w:sz w:val="28"/>
          <w:szCs w:val="28"/>
        </w:rPr>
        <w:t xml:space="preserve">мониторинг пожарной опасности в лесах; </w:t>
      </w:r>
    </w:p>
    <w:p w14:paraId="7DB38CCB" w14:textId="77777777" w:rsidR="005B5751" w:rsidRPr="005B5751" w:rsidRDefault="005B5751" w:rsidP="005B5751">
      <w:pPr>
        <w:widowControl w:val="0"/>
        <w:numPr>
          <w:ilvl w:val="0"/>
          <w:numId w:val="24"/>
        </w:numPr>
        <w:ind w:left="0" w:firstLine="709"/>
        <w:rPr>
          <w:sz w:val="28"/>
          <w:szCs w:val="28"/>
        </w:rPr>
      </w:pPr>
      <w:r w:rsidRPr="005B5751">
        <w:rPr>
          <w:sz w:val="28"/>
          <w:szCs w:val="28"/>
        </w:rPr>
        <w:t>разработка планов тушения лесных пожаров;</w:t>
      </w:r>
    </w:p>
    <w:p w14:paraId="6C2D4459" w14:textId="77777777" w:rsidR="005B5751" w:rsidRPr="005B5751" w:rsidRDefault="005B5751" w:rsidP="005B5751">
      <w:pPr>
        <w:widowControl w:val="0"/>
        <w:numPr>
          <w:ilvl w:val="0"/>
          <w:numId w:val="24"/>
        </w:numPr>
        <w:ind w:left="0" w:firstLine="709"/>
        <w:rPr>
          <w:sz w:val="28"/>
          <w:szCs w:val="28"/>
        </w:rPr>
      </w:pPr>
      <w:r w:rsidRPr="005B5751">
        <w:rPr>
          <w:sz w:val="28"/>
          <w:szCs w:val="28"/>
        </w:rPr>
        <w:t>тушение лесных пожаров;</w:t>
      </w:r>
    </w:p>
    <w:p w14:paraId="1FA40D3C" w14:textId="77777777" w:rsidR="005B5751" w:rsidRPr="005B5751" w:rsidRDefault="005B5751" w:rsidP="005B5751">
      <w:pPr>
        <w:widowControl w:val="0"/>
        <w:numPr>
          <w:ilvl w:val="0"/>
          <w:numId w:val="24"/>
        </w:numPr>
        <w:ind w:left="0" w:firstLine="709"/>
        <w:rPr>
          <w:sz w:val="28"/>
          <w:szCs w:val="28"/>
        </w:rPr>
      </w:pPr>
      <w:r w:rsidRPr="005B5751">
        <w:rPr>
          <w:sz w:val="28"/>
          <w:szCs w:val="28"/>
        </w:rPr>
        <w:t xml:space="preserve">иные меры пожарной безопасности в лесах. </w:t>
      </w:r>
    </w:p>
    <w:p w14:paraId="739C76DC" w14:textId="77777777" w:rsidR="005B5751" w:rsidRPr="005B5751" w:rsidRDefault="005B5751" w:rsidP="005B5751">
      <w:pPr>
        <w:widowControl w:val="0"/>
        <w:ind w:firstLine="709"/>
        <w:rPr>
          <w:sz w:val="28"/>
          <w:szCs w:val="28"/>
        </w:rPr>
      </w:pPr>
      <w:r w:rsidRPr="005B5751">
        <w:rPr>
          <w:sz w:val="28"/>
          <w:szCs w:val="28"/>
        </w:rPr>
        <w:t>Кроме того, необходимо:</w:t>
      </w:r>
    </w:p>
    <w:p w14:paraId="5488BB60" w14:textId="77777777" w:rsidR="005B5751" w:rsidRPr="005B5751" w:rsidRDefault="005B5751" w:rsidP="005B5751">
      <w:pPr>
        <w:widowControl w:val="0"/>
        <w:numPr>
          <w:ilvl w:val="0"/>
          <w:numId w:val="25"/>
        </w:numPr>
        <w:ind w:left="0" w:firstLine="709"/>
        <w:rPr>
          <w:sz w:val="28"/>
          <w:szCs w:val="28"/>
        </w:rPr>
      </w:pPr>
      <w:r w:rsidRPr="005B5751">
        <w:rPr>
          <w:sz w:val="28"/>
          <w:szCs w:val="28"/>
        </w:rPr>
        <w:t xml:space="preserve">в пожароопасный период обеспечение охраны лесов от пожаров, </w:t>
      </w:r>
      <w:r w:rsidRPr="005B5751">
        <w:rPr>
          <w:sz w:val="28"/>
          <w:szCs w:val="28"/>
        </w:rPr>
        <w:lastRenderedPageBreak/>
        <w:t>проведение превентивных мероприятий по минимизации очагов лесных и торфяных пожаров;</w:t>
      </w:r>
    </w:p>
    <w:p w14:paraId="1C892978" w14:textId="77777777" w:rsidR="005B5751" w:rsidRPr="005B5751" w:rsidRDefault="005B5751" w:rsidP="005B5751">
      <w:pPr>
        <w:widowControl w:val="0"/>
        <w:numPr>
          <w:ilvl w:val="0"/>
          <w:numId w:val="25"/>
        </w:numPr>
        <w:ind w:left="0" w:firstLine="709"/>
        <w:rPr>
          <w:sz w:val="28"/>
          <w:szCs w:val="28"/>
        </w:rPr>
      </w:pPr>
      <w:proofErr w:type="gramStart"/>
      <w:r w:rsidRPr="005B5751">
        <w:rPr>
          <w:sz w:val="28"/>
          <w:szCs w:val="28"/>
        </w:rPr>
        <w:t>осуществление комплекса мероприятий, направленных на защиту жизни и здоровья граждан, их имущества, государственного и муниципального имущества, имущества организаций от пожаров, ограничение их последствий, повышение эффективности работы органов государственного пожарного надзора, органов управления и подразделений государственной противопожарной службы по организации и тушению пожаров, совершенствование технологий тушения пожаров и проведения аварийно-спасательных работ, внедрение современных технических средств профилактики пожаров и пожаротушения, совершенствование технической</w:t>
      </w:r>
      <w:proofErr w:type="gramEnd"/>
      <w:r w:rsidRPr="005B5751">
        <w:rPr>
          <w:sz w:val="28"/>
          <w:szCs w:val="28"/>
        </w:rPr>
        <w:t xml:space="preserve"> подготовки пожарной техники и пожарно-технического оборудования;</w:t>
      </w:r>
    </w:p>
    <w:p w14:paraId="5508A108" w14:textId="77777777" w:rsidR="005B5751" w:rsidRPr="005B5751" w:rsidRDefault="005B5751" w:rsidP="005B5751">
      <w:pPr>
        <w:widowControl w:val="0"/>
        <w:numPr>
          <w:ilvl w:val="0"/>
          <w:numId w:val="25"/>
        </w:numPr>
        <w:ind w:left="0" w:firstLine="709"/>
        <w:rPr>
          <w:sz w:val="28"/>
          <w:szCs w:val="28"/>
        </w:rPr>
      </w:pPr>
      <w:r w:rsidRPr="005B5751">
        <w:rPr>
          <w:sz w:val="28"/>
          <w:szCs w:val="28"/>
        </w:rPr>
        <w:t>наращивание количества добровольных пожарных команд в сельских поселениях, совершенствование их оснащения и повышение эффективности деятельности;</w:t>
      </w:r>
    </w:p>
    <w:p w14:paraId="471691D6" w14:textId="77777777" w:rsidR="005B5751" w:rsidRPr="005B5751" w:rsidRDefault="005B5751" w:rsidP="005B5751">
      <w:pPr>
        <w:widowControl w:val="0"/>
        <w:numPr>
          <w:ilvl w:val="0"/>
          <w:numId w:val="25"/>
        </w:numPr>
        <w:ind w:left="0" w:firstLine="709"/>
        <w:rPr>
          <w:sz w:val="28"/>
          <w:szCs w:val="28"/>
        </w:rPr>
      </w:pPr>
      <w:r w:rsidRPr="005B5751">
        <w:rPr>
          <w:sz w:val="28"/>
          <w:szCs w:val="28"/>
        </w:rPr>
        <w:t>совершенствование профессионального мастерства спасателей и пожарных.</w:t>
      </w:r>
    </w:p>
    <w:p w14:paraId="47E5A817" w14:textId="77777777" w:rsidR="005B5751" w:rsidRPr="005B5751" w:rsidRDefault="005B5751" w:rsidP="005B5751">
      <w:pPr>
        <w:ind w:firstLine="709"/>
        <w:rPr>
          <w:b/>
          <w:sz w:val="28"/>
          <w:szCs w:val="28"/>
        </w:rPr>
      </w:pPr>
      <w:bookmarkStart w:id="89" w:name="_Toc258718"/>
      <w:r w:rsidRPr="005B5751">
        <w:rPr>
          <w:b/>
          <w:sz w:val="28"/>
          <w:szCs w:val="28"/>
        </w:rPr>
        <w:t>Размещение взрывопожароопасных объектов на территории поселения.</w:t>
      </w:r>
      <w:bookmarkEnd w:id="89"/>
      <w:r w:rsidRPr="005B5751">
        <w:rPr>
          <w:b/>
          <w:sz w:val="28"/>
          <w:szCs w:val="28"/>
        </w:rPr>
        <w:t xml:space="preserve"> </w:t>
      </w:r>
    </w:p>
    <w:p w14:paraId="506E6308" w14:textId="77777777" w:rsidR="005B5751" w:rsidRPr="005B5751" w:rsidRDefault="005B5751" w:rsidP="005B5751">
      <w:pPr>
        <w:ind w:firstLine="709"/>
        <w:rPr>
          <w:sz w:val="28"/>
          <w:szCs w:val="28"/>
        </w:rPr>
      </w:pPr>
      <w:r w:rsidRPr="005B5751">
        <w:rPr>
          <w:sz w:val="28"/>
          <w:szCs w:val="28"/>
        </w:rPr>
        <w:t>При проектировании и размещении на территории муниципальных образований взрывопожароопасных объектов, необходимо учитывать требования ст. 66 "Технического регламента о требованиях пожарной безопасности", утверждённого Федеральным законом от 22.07.08 г. № 123-ФЗ.</w:t>
      </w:r>
    </w:p>
    <w:p w14:paraId="35D9FA3B" w14:textId="77777777" w:rsidR="005B5751" w:rsidRPr="005B5751" w:rsidRDefault="005B5751" w:rsidP="005B5751">
      <w:pPr>
        <w:ind w:firstLine="709"/>
        <w:rPr>
          <w:sz w:val="28"/>
          <w:szCs w:val="28"/>
        </w:rPr>
      </w:pPr>
      <w:bookmarkStart w:id="90" w:name="_Toc258719"/>
      <w:r w:rsidRPr="005B5751">
        <w:rPr>
          <w:sz w:val="28"/>
          <w:szCs w:val="28"/>
        </w:rPr>
        <w:t xml:space="preserve">1. </w:t>
      </w:r>
      <w:proofErr w:type="gramStart"/>
      <w:r w:rsidRPr="005B5751">
        <w:rPr>
          <w:sz w:val="28"/>
          <w:szCs w:val="28"/>
        </w:rPr>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rsidRPr="005B5751">
        <w:rPr>
          <w:sz w:val="28"/>
          <w:szCs w:val="28"/>
        </w:rPr>
        <w:t>пожаровзрывоопасные</w:t>
      </w:r>
      <w:proofErr w:type="spellEnd"/>
      <w:r w:rsidRPr="005B5751">
        <w:rPr>
          <w:sz w:val="28"/>
          <w:szCs w:val="28"/>
        </w:rPr>
        <w:t xml:space="preserve">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w:t>
      </w:r>
      <w:proofErr w:type="gramEnd"/>
      <w:r w:rsidRPr="005B5751">
        <w:rPr>
          <w:sz w:val="28"/>
          <w:szCs w:val="28"/>
        </w:rPr>
        <w:t xml:space="preserve"> воздействия опасных факторов пожара и (или) взрыва. Иные производственные объекты, на территориях которых расположены здания и сооружения категорий</w:t>
      </w:r>
      <w:proofErr w:type="gramStart"/>
      <w:r w:rsidRPr="005B5751">
        <w:rPr>
          <w:sz w:val="28"/>
          <w:szCs w:val="28"/>
        </w:rPr>
        <w:t xml:space="preserve"> А</w:t>
      </w:r>
      <w:proofErr w:type="gramEnd"/>
      <w:r w:rsidRPr="005B5751">
        <w:rPr>
          <w:sz w:val="28"/>
          <w:szCs w:val="28"/>
        </w:rPr>
        <w:t>, Б и В по взрывопожарной и пожарной опасности, могут размещаться как на территориях, так и за границами поселений и городских округов. При этом расчетное значение пожарного риска не должно превышать допустимое значение пожарного риска, установленное Федеральным законом</w:t>
      </w:r>
      <w:r w:rsidRPr="005B5751">
        <w:t xml:space="preserve"> </w:t>
      </w:r>
      <w:r w:rsidRPr="005B5751">
        <w:rPr>
          <w:sz w:val="28"/>
          <w:szCs w:val="28"/>
        </w:rPr>
        <w:t xml:space="preserve">от 22.07.08 г. № 123-ФЗ. При размещении взрывопожароопасных объектов в границах поселений и городских округов необходимо учитывать возможность воздействия опасных факторов пожара на соседние объекты защиты, климатические и географические особенности, </w:t>
      </w:r>
      <w:r w:rsidRPr="005B5751">
        <w:rPr>
          <w:sz w:val="28"/>
          <w:szCs w:val="28"/>
        </w:rPr>
        <w:lastRenderedPageBreak/>
        <w:t>рельеф местности, направление течения рек и преобладающее направление ветра.</w:t>
      </w:r>
    </w:p>
    <w:p w14:paraId="0661787D" w14:textId="77777777" w:rsidR="005B5751" w:rsidRPr="005B5751" w:rsidRDefault="005B5751" w:rsidP="005B5751">
      <w:pPr>
        <w:ind w:firstLine="709"/>
        <w:rPr>
          <w:sz w:val="28"/>
          <w:szCs w:val="28"/>
        </w:rPr>
      </w:pPr>
      <w:r w:rsidRPr="005B5751">
        <w:rPr>
          <w:sz w:val="28"/>
          <w:szCs w:val="28"/>
        </w:rPr>
        <w:t xml:space="preserve">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w:t>
      </w:r>
      <w:proofErr w:type="gramStart"/>
      <w:r w:rsidRPr="005B5751">
        <w:rPr>
          <w:sz w:val="28"/>
          <w:szCs w:val="28"/>
        </w:rPr>
        <w:t>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законом "О техническом регулировании", не установлены большие расстояния от указанных сооружений</w:t>
      </w:r>
      <w:proofErr w:type="gramEnd"/>
      <w:r w:rsidRPr="005B5751">
        <w:rPr>
          <w:sz w:val="28"/>
          <w:szCs w:val="28"/>
        </w:rPr>
        <w:t>.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14:paraId="6457F8B9" w14:textId="77777777" w:rsidR="005B5751" w:rsidRPr="005B5751" w:rsidRDefault="005B5751" w:rsidP="005B5751">
      <w:pPr>
        <w:ind w:firstLine="709"/>
        <w:rPr>
          <w:sz w:val="28"/>
          <w:szCs w:val="28"/>
        </w:rPr>
      </w:pPr>
      <w:r w:rsidRPr="005B5751">
        <w:rPr>
          <w:sz w:val="28"/>
          <w:szCs w:val="28"/>
        </w:rPr>
        <w:t xml:space="preserve">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w:t>
      </w:r>
      <w:proofErr w:type="gramStart"/>
      <w:r w:rsidRPr="005B5751">
        <w:rPr>
          <w:sz w:val="28"/>
          <w:szCs w:val="28"/>
        </w:rPr>
        <w:t>путей</w:t>
      </w:r>
      <w:proofErr w:type="gramEnd"/>
      <w:r w:rsidRPr="005B5751">
        <w:rPr>
          <w:sz w:val="28"/>
          <w:szCs w:val="28"/>
        </w:rPr>
        <w:t xml:space="preserve">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w:t>
      </w:r>
      <w:proofErr w:type="gramStart"/>
      <w:r w:rsidRPr="005B5751">
        <w:rPr>
          <w:sz w:val="28"/>
          <w:szCs w:val="28"/>
        </w:rPr>
        <w:t>путей</w:t>
      </w:r>
      <w:proofErr w:type="gramEnd"/>
      <w:r w:rsidRPr="005B5751">
        <w:rPr>
          <w:sz w:val="28"/>
          <w:szCs w:val="28"/>
        </w:rPr>
        <w:t xml:space="preserve">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14:paraId="1DEDBC95" w14:textId="77777777" w:rsidR="005B5751" w:rsidRPr="005B5751" w:rsidRDefault="005B5751" w:rsidP="005B5751">
      <w:pPr>
        <w:ind w:firstLine="709"/>
        <w:rPr>
          <w:b/>
          <w:sz w:val="28"/>
          <w:szCs w:val="28"/>
        </w:rPr>
      </w:pPr>
      <w:r w:rsidRPr="005B5751">
        <w:rPr>
          <w:sz w:val="28"/>
          <w:szCs w:val="28"/>
        </w:rPr>
        <w:t>4.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r w:rsidRPr="005B5751">
        <w:rPr>
          <w:b/>
          <w:sz w:val="28"/>
          <w:szCs w:val="28"/>
        </w:rPr>
        <w:t xml:space="preserve"> </w:t>
      </w:r>
    </w:p>
    <w:p w14:paraId="44685EC5" w14:textId="77777777" w:rsidR="005B5751" w:rsidRPr="005B5751" w:rsidRDefault="005B5751" w:rsidP="005B5751">
      <w:pPr>
        <w:ind w:firstLine="709"/>
        <w:rPr>
          <w:b/>
          <w:sz w:val="28"/>
          <w:szCs w:val="28"/>
        </w:rPr>
      </w:pPr>
      <w:r w:rsidRPr="005B5751">
        <w:rPr>
          <w:b/>
          <w:sz w:val="28"/>
          <w:szCs w:val="28"/>
        </w:rPr>
        <w:t>Противопожарное водоснабжение.</w:t>
      </w:r>
      <w:bookmarkEnd w:id="90"/>
    </w:p>
    <w:p w14:paraId="73087FB5" w14:textId="77777777" w:rsidR="005B5751" w:rsidRPr="005B5751" w:rsidRDefault="005B5751" w:rsidP="005B5751">
      <w:pPr>
        <w:ind w:firstLine="709"/>
        <w:rPr>
          <w:sz w:val="28"/>
          <w:szCs w:val="28"/>
        </w:rPr>
      </w:pPr>
      <w:r w:rsidRPr="005B5751">
        <w:rPr>
          <w:sz w:val="28"/>
          <w:szCs w:val="28"/>
        </w:rPr>
        <w:t xml:space="preserve">Состояние источников наружного и внутреннего противопожарного водоснабжения на территории требует выполнения мероприятий по устранению имеющихся недостатков, проведению ремонтов согласно </w:t>
      </w:r>
      <w:r w:rsidRPr="005B5751">
        <w:rPr>
          <w:sz w:val="28"/>
          <w:szCs w:val="28"/>
        </w:rPr>
        <w:lastRenderedPageBreak/>
        <w:t>требованиям и с учётом соблюдения нормативов расхода воды на наружное пожаротушение в поселениях из водопроводной сети и установки пожарных гидрантов.</w:t>
      </w:r>
    </w:p>
    <w:p w14:paraId="28184249" w14:textId="77777777" w:rsidR="005B5751" w:rsidRPr="005B5751" w:rsidRDefault="005B5751" w:rsidP="005B5751">
      <w:pPr>
        <w:ind w:firstLine="709"/>
        <w:rPr>
          <w:sz w:val="28"/>
          <w:szCs w:val="28"/>
        </w:rPr>
      </w:pPr>
      <w:r w:rsidRPr="005B5751">
        <w:rPr>
          <w:sz w:val="28"/>
          <w:szCs w:val="28"/>
        </w:rPr>
        <w:t xml:space="preserve">При дальнейшем проектировании, расширении проектной застройки населённых пунктов в </w:t>
      </w:r>
      <w:proofErr w:type="gramStart"/>
      <w:r w:rsidRPr="005B5751">
        <w:rPr>
          <w:sz w:val="28"/>
          <w:szCs w:val="28"/>
        </w:rPr>
        <w:t>части</w:t>
      </w:r>
      <w:proofErr w:type="gramEnd"/>
      <w:r w:rsidRPr="005B5751">
        <w:rPr>
          <w:sz w:val="28"/>
          <w:szCs w:val="28"/>
        </w:rPr>
        <w:t xml:space="preserve"> касающейся противопожарного водоснабжения необходимо учитывать требования статьи 68 "Технического регламента о требованиях пожарной безопасности".</w:t>
      </w:r>
    </w:p>
    <w:p w14:paraId="45B3A3D7" w14:textId="77777777" w:rsidR="005B5751" w:rsidRPr="005B5751" w:rsidRDefault="005B5751" w:rsidP="005B5751">
      <w:pPr>
        <w:ind w:firstLine="709"/>
        <w:rPr>
          <w:sz w:val="28"/>
          <w:szCs w:val="28"/>
        </w:rPr>
      </w:pPr>
      <w:r w:rsidRPr="005B5751">
        <w:rPr>
          <w:sz w:val="28"/>
          <w:szCs w:val="28"/>
        </w:rPr>
        <w:t>На территориях поселений и городских округов должны быть источники наружного противопожарного водоснабжения.</w:t>
      </w:r>
    </w:p>
    <w:p w14:paraId="17A14739" w14:textId="77777777" w:rsidR="005B5751" w:rsidRPr="005B5751" w:rsidRDefault="005B5751" w:rsidP="005B5751">
      <w:pPr>
        <w:ind w:firstLine="709"/>
        <w:rPr>
          <w:sz w:val="28"/>
          <w:lang w:val="x-none" w:eastAsia="x-none"/>
        </w:rPr>
      </w:pPr>
      <w:r w:rsidRPr="005B5751">
        <w:rPr>
          <w:sz w:val="28"/>
          <w:lang w:val="x-none" w:eastAsia="x-none"/>
        </w:rPr>
        <w:t>К источникам наружного противопожарного водоснабжения относятся:</w:t>
      </w:r>
    </w:p>
    <w:p w14:paraId="21362090" w14:textId="77777777" w:rsidR="005B5751" w:rsidRPr="005B5751" w:rsidRDefault="005B5751" w:rsidP="005B5751">
      <w:pPr>
        <w:numPr>
          <w:ilvl w:val="0"/>
          <w:numId w:val="25"/>
        </w:numPr>
        <w:ind w:left="0" w:firstLine="709"/>
        <w:rPr>
          <w:sz w:val="28"/>
          <w:lang w:val="x-none" w:eastAsia="x-none"/>
        </w:rPr>
      </w:pPr>
      <w:r w:rsidRPr="005B5751">
        <w:rPr>
          <w:sz w:val="28"/>
          <w:lang w:val="x-none" w:eastAsia="x-none"/>
        </w:rPr>
        <w:t>наружные водопроводные сети с пожарными гидрантами;</w:t>
      </w:r>
    </w:p>
    <w:p w14:paraId="348BF966" w14:textId="77777777" w:rsidR="005B5751" w:rsidRPr="005B5751" w:rsidRDefault="005B5751" w:rsidP="005B5751">
      <w:pPr>
        <w:numPr>
          <w:ilvl w:val="0"/>
          <w:numId w:val="25"/>
        </w:numPr>
        <w:ind w:left="0" w:firstLine="709"/>
        <w:rPr>
          <w:sz w:val="28"/>
          <w:lang w:val="x-none" w:eastAsia="x-none"/>
        </w:rPr>
      </w:pPr>
      <w:r w:rsidRPr="005B5751">
        <w:rPr>
          <w:sz w:val="28"/>
          <w:lang w:val="x-none" w:eastAsia="x-none"/>
        </w:rPr>
        <w:t>водные объекты, используемые для целей пожаротушения в соответствии с законодательством Российской Федерации;</w:t>
      </w:r>
    </w:p>
    <w:p w14:paraId="78EB83A9" w14:textId="77777777" w:rsidR="005B5751" w:rsidRPr="005B5751" w:rsidRDefault="005B5751" w:rsidP="005B5751">
      <w:pPr>
        <w:numPr>
          <w:ilvl w:val="0"/>
          <w:numId w:val="25"/>
        </w:numPr>
        <w:ind w:left="0" w:firstLine="709"/>
        <w:rPr>
          <w:sz w:val="28"/>
          <w:lang w:val="x-none" w:eastAsia="x-none"/>
        </w:rPr>
      </w:pPr>
      <w:r w:rsidRPr="005B5751">
        <w:rPr>
          <w:sz w:val="28"/>
          <w:lang w:val="x-none" w:eastAsia="x-none"/>
        </w:rPr>
        <w:t>противопожарные резервуары.</w:t>
      </w:r>
    </w:p>
    <w:p w14:paraId="7E26E0C7" w14:textId="77777777" w:rsidR="005B5751" w:rsidRPr="005B5751" w:rsidRDefault="005B5751" w:rsidP="005B5751">
      <w:pPr>
        <w:ind w:firstLine="709"/>
        <w:rPr>
          <w:sz w:val="28"/>
          <w:lang w:val="x-none" w:eastAsia="x-none"/>
        </w:rPr>
      </w:pPr>
      <w:r w:rsidRPr="005B5751">
        <w:rPr>
          <w:sz w:val="28"/>
          <w:lang w:val="x-none" w:eastAsia="x-none"/>
        </w:rPr>
        <w:t>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14:paraId="348A3232" w14:textId="77777777" w:rsidR="005B5751" w:rsidRPr="005B5751" w:rsidRDefault="005B5751" w:rsidP="005B5751">
      <w:pPr>
        <w:ind w:firstLine="709"/>
        <w:rPr>
          <w:sz w:val="28"/>
          <w:lang w:val="x-none" w:eastAsia="x-none"/>
        </w:rPr>
      </w:pPr>
      <w:r w:rsidRPr="005B5751">
        <w:rPr>
          <w:sz w:val="28"/>
          <w:lang w:val="x-none" w:eastAsia="x-none"/>
        </w:rPr>
        <w:t xml:space="preserve">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w:t>
      </w:r>
      <w:proofErr w:type="spellStart"/>
      <w:r w:rsidRPr="005B5751">
        <w:rPr>
          <w:sz w:val="28"/>
          <w:lang w:val="x-none" w:eastAsia="x-none"/>
        </w:rPr>
        <w:t>пожаровзрывоопасности</w:t>
      </w:r>
      <w:proofErr w:type="spellEnd"/>
      <w:r w:rsidRPr="005B5751">
        <w:rPr>
          <w:sz w:val="28"/>
          <w:lang w:val="x-none" w:eastAsia="x-none"/>
        </w:rPr>
        <w:t xml:space="preserve">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14:paraId="34B48467" w14:textId="77777777" w:rsidR="005B5751" w:rsidRPr="005B5751" w:rsidRDefault="005B5751" w:rsidP="005B5751">
      <w:pPr>
        <w:ind w:firstLine="709"/>
        <w:rPr>
          <w:sz w:val="28"/>
          <w:lang w:val="x-none" w:eastAsia="x-none"/>
        </w:rPr>
      </w:pPr>
      <w:r w:rsidRPr="005B5751">
        <w:rPr>
          <w:sz w:val="28"/>
          <w:lang w:val="x-none" w:eastAsia="x-none"/>
        </w:rPr>
        <w:t>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14:paraId="0C482DE6" w14:textId="77777777" w:rsidR="005B5751" w:rsidRPr="005B5751" w:rsidRDefault="005B5751" w:rsidP="005B5751">
      <w:pPr>
        <w:ind w:firstLine="709"/>
        <w:rPr>
          <w:b/>
          <w:sz w:val="28"/>
          <w:szCs w:val="28"/>
        </w:rPr>
      </w:pPr>
      <w:r w:rsidRPr="005B5751">
        <w:rPr>
          <w:b/>
          <w:sz w:val="28"/>
          <w:szCs w:val="28"/>
        </w:rPr>
        <w:t xml:space="preserve">Противопожарные расстояния между зданиями и сооружениями. </w:t>
      </w:r>
    </w:p>
    <w:p w14:paraId="48159929" w14:textId="77777777" w:rsidR="005B5751" w:rsidRPr="005B5751" w:rsidRDefault="005B5751" w:rsidP="005B5751">
      <w:pPr>
        <w:tabs>
          <w:tab w:val="left" w:pos="8075"/>
        </w:tabs>
        <w:ind w:firstLine="709"/>
        <w:rPr>
          <w:sz w:val="28"/>
          <w:szCs w:val="28"/>
        </w:rPr>
      </w:pPr>
      <w:bookmarkStart w:id="91" w:name="sub_6910"/>
      <w:r w:rsidRPr="005B5751">
        <w:rPr>
          <w:sz w:val="28"/>
          <w:szCs w:val="28"/>
        </w:rPr>
        <w:t>При проектировании, расширении застройки населённых пунктов, строительства объектов, в том числе - взрывопожароопасных, необходимо учитывать требования статей 16, 69 -71, 72-74, "Технического регламента о требованиях пожарной безопасности" от 22.07.08 г. № 123-ФЗ.</w:t>
      </w:r>
    </w:p>
    <w:p w14:paraId="7FA1941B" w14:textId="77777777" w:rsidR="005B5751" w:rsidRPr="005B5751" w:rsidRDefault="005B5751" w:rsidP="005B5751">
      <w:pPr>
        <w:tabs>
          <w:tab w:val="left" w:pos="8075"/>
        </w:tabs>
        <w:ind w:firstLine="709"/>
        <w:rPr>
          <w:sz w:val="28"/>
          <w:szCs w:val="28"/>
        </w:rPr>
      </w:pPr>
      <w:r w:rsidRPr="005B5751">
        <w:rPr>
          <w:sz w:val="28"/>
          <w:szCs w:val="28"/>
        </w:rPr>
        <w:lastRenderedPageBreak/>
        <w:t>Противопожарные расстояния между жилыми, общественными и административными зданиями, зданиями и сооружениями промышленных организаций следует принимать в соответствии от степени огнестойкости и класса их конструктивной пожарной опасности.</w:t>
      </w:r>
    </w:p>
    <w:p w14:paraId="74BBC452" w14:textId="77777777" w:rsidR="005B5751" w:rsidRPr="005B5751" w:rsidRDefault="005B5751" w:rsidP="005B5751">
      <w:pPr>
        <w:ind w:firstLine="709"/>
        <w:rPr>
          <w:sz w:val="28"/>
          <w:lang w:val="x-none" w:eastAsia="x-none"/>
        </w:rPr>
      </w:pPr>
      <w:r w:rsidRPr="005B5751">
        <w:rPr>
          <w:sz w:val="28"/>
          <w:lang w:val="x-none" w:eastAsia="x-none"/>
        </w:rPr>
        <w:t xml:space="preserve">Противопожарные расстояния </w:t>
      </w:r>
      <w:r w:rsidRPr="005B5751">
        <w:rPr>
          <w:spacing w:val="2"/>
          <w:sz w:val="28"/>
          <w:lang w:val="x-none" w:eastAsia="x-none"/>
        </w:rPr>
        <w:t xml:space="preserve">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п.5.3.2 </w:t>
      </w:r>
      <w:r w:rsidRPr="005B5751">
        <w:rPr>
          <w:sz w:val="28"/>
          <w:lang w:val="x-none" w:eastAsia="x-none"/>
        </w:rPr>
        <w: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tbl>
      <w:tblPr>
        <w:tblW w:w="0" w:type="auto"/>
        <w:tblInd w:w="74" w:type="dxa"/>
        <w:tblCellMar>
          <w:left w:w="0" w:type="dxa"/>
          <w:right w:w="0" w:type="dxa"/>
        </w:tblCellMar>
        <w:tblLook w:val="04A0" w:firstRow="1" w:lastRow="0" w:firstColumn="1" w:lastColumn="0" w:noHBand="0" w:noVBand="1"/>
      </w:tblPr>
      <w:tblGrid>
        <w:gridCol w:w="1887"/>
        <w:gridCol w:w="2250"/>
        <w:gridCol w:w="2676"/>
        <w:gridCol w:w="2541"/>
      </w:tblGrid>
      <w:tr w:rsidR="005B5751" w:rsidRPr="005B5751" w14:paraId="2FC9D2AE" w14:textId="77777777" w:rsidTr="00E911A4">
        <w:tc>
          <w:tcPr>
            <w:tcW w:w="18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62676902" w14:textId="77777777" w:rsidR="005B5751" w:rsidRPr="005B5751" w:rsidRDefault="005B5751" w:rsidP="005B5751">
            <w:pPr>
              <w:textAlignment w:val="baseline"/>
              <w:rPr>
                <w:sz w:val="28"/>
                <w:szCs w:val="28"/>
              </w:rPr>
            </w:pPr>
            <w:r w:rsidRPr="005B5751">
              <w:rPr>
                <w:sz w:val="28"/>
                <w:szCs w:val="28"/>
              </w:rPr>
              <w:t>Степень огнестойкости здания</w:t>
            </w:r>
          </w:p>
        </w:tc>
        <w:tc>
          <w:tcPr>
            <w:tcW w:w="225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34346F3C" w14:textId="77777777" w:rsidR="005B5751" w:rsidRPr="005B5751" w:rsidRDefault="005B5751" w:rsidP="005B5751">
            <w:pPr>
              <w:textAlignment w:val="baseline"/>
              <w:rPr>
                <w:sz w:val="28"/>
                <w:szCs w:val="28"/>
              </w:rPr>
            </w:pPr>
            <w:r w:rsidRPr="005B5751">
              <w:rPr>
                <w:sz w:val="28"/>
                <w:szCs w:val="28"/>
              </w:rPr>
              <w:t>Класс конструктивной пожарной опасности</w:t>
            </w:r>
          </w:p>
        </w:tc>
        <w:tc>
          <w:tcPr>
            <w:tcW w:w="521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A9C0DCA" w14:textId="77777777" w:rsidR="005B5751" w:rsidRPr="005B5751" w:rsidRDefault="005B5751" w:rsidP="005B5751">
            <w:pPr>
              <w:textAlignment w:val="baseline"/>
              <w:rPr>
                <w:sz w:val="28"/>
                <w:szCs w:val="28"/>
              </w:rPr>
            </w:pPr>
            <w:r w:rsidRPr="005B5751">
              <w:rPr>
                <w:sz w:val="28"/>
                <w:szCs w:val="28"/>
              </w:rPr>
              <w:t xml:space="preserve">Минимальные расстояния при степени огнестойкости и классе конструктивной пожарной опасности жилых зданий, </w:t>
            </w:r>
            <w:proofErr w:type="gramStart"/>
            <w:r w:rsidRPr="005B5751">
              <w:rPr>
                <w:sz w:val="28"/>
                <w:szCs w:val="28"/>
              </w:rPr>
              <w:t>м</w:t>
            </w:r>
            <w:proofErr w:type="gramEnd"/>
          </w:p>
        </w:tc>
      </w:tr>
      <w:tr w:rsidR="005B5751" w:rsidRPr="005B5751" w14:paraId="467AF075" w14:textId="77777777" w:rsidTr="00E911A4">
        <w:tc>
          <w:tcPr>
            <w:tcW w:w="18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6CA41DF2" w14:textId="77777777" w:rsidR="005B5751" w:rsidRPr="005B5751" w:rsidRDefault="005B5751" w:rsidP="005B5751">
            <w:pPr>
              <w:textAlignment w:val="baseline"/>
              <w:rPr>
                <w:sz w:val="28"/>
                <w:szCs w:val="28"/>
              </w:rPr>
            </w:pPr>
          </w:p>
        </w:tc>
        <w:tc>
          <w:tcPr>
            <w:tcW w:w="225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6F1DCAB7" w14:textId="77777777" w:rsidR="005B5751" w:rsidRPr="005B5751" w:rsidRDefault="005B5751" w:rsidP="005B5751">
            <w:pPr>
              <w:textAlignment w:val="baseline"/>
              <w:rPr>
                <w:sz w:val="28"/>
                <w:szCs w:val="28"/>
              </w:rPr>
            </w:pPr>
          </w:p>
        </w:tc>
        <w:tc>
          <w:tcPr>
            <w:tcW w:w="267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4F6CDC8" w14:textId="77777777" w:rsidR="005B5751" w:rsidRPr="005B5751" w:rsidRDefault="005B5751" w:rsidP="005B5751">
            <w:pPr>
              <w:jc w:val="center"/>
              <w:textAlignment w:val="baseline"/>
              <w:rPr>
                <w:sz w:val="28"/>
                <w:szCs w:val="28"/>
              </w:rPr>
            </w:pPr>
            <w:r w:rsidRPr="005B5751">
              <w:rPr>
                <w:sz w:val="28"/>
                <w:szCs w:val="28"/>
              </w:rPr>
              <w:t>I, II, III</w:t>
            </w:r>
            <w:r w:rsidRPr="005B5751">
              <w:rPr>
                <w:sz w:val="28"/>
                <w:szCs w:val="28"/>
              </w:rPr>
              <w:br/>
              <w:t>С</w:t>
            </w:r>
            <w:proofErr w:type="gramStart"/>
            <w:r w:rsidRPr="005B5751">
              <w:rPr>
                <w:sz w:val="28"/>
                <w:szCs w:val="28"/>
              </w:rPr>
              <w:t>0</w:t>
            </w:r>
            <w:proofErr w:type="gramEnd"/>
          </w:p>
        </w:tc>
        <w:tc>
          <w:tcPr>
            <w:tcW w:w="254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4162DF" w14:textId="77777777" w:rsidR="005B5751" w:rsidRPr="005B5751" w:rsidRDefault="005B5751" w:rsidP="005B5751">
            <w:pPr>
              <w:jc w:val="center"/>
              <w:textAlignment w:val="baseline"/>
              <w:rPr>
                <w:sz w:val="28"/>
                <w:szCs w:val="28"/>
              </w:rPr>
            </w:pPr>
            <w:r w:rsidRPr="005B5751">
              <w:rPr>
                <w:sz w:val="28"/>
                <w:szCs w:val="28"/>
              </w:rPr>
              <w:t>II, III</w:t>
            </w:r>
            <w:r w:rsidRPr="005B5751">
              <w:rPr>
                <w:sz w:val="28"/>
                <w:szCs w:val="28"/>
              </w:rPr>
              <w:br/>
              <w:t>С</w:t>
            </w:r>
            <w:proofErr w:type="gramStart"/>
            <w:r w:rsidRPr="005B5751">
              <w:rPr>
                <w:sz w:val="28"/>
                <w:szCs w:val="28"/>
              </w:rPr>
              <w:t>1</w:t>
            </w:r>
            <w:proofErr w:type="gramEnd"/>
          </w:p>
        </w:tc>
      </w:tr>
      <w:tr w:rsidR="005B5751" w:rsidRPr="005B5751" w14:paraId="20CFC7D7" w14:textId="77777777" w:rsidTr="00E911A4">
        <w:tc>
          <w:tcPr>
            <w:tcW w:w="18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567A479" w14:textId="77777777" w:rsidR="005B5751" w:rsidRPr="005B5751" w:rsidRDefault="005B5751" w:rsidP="005B5751">
            <w:pPr>
              <w:textAlignment w:val="baseline"/>
              <w:rPr>
                <w:sz w:val="28"/>
                <w:szCs w:val="28"/>
              </w:rPr>
            </w:pPr>
            <w:r w:rsidRPr="005B5751">
              <w:rPr>
                <w:sz w:val="28"/>
                <w:szCs w:val="28"/>
              </w:rPr>
              <w:t>I, II, III</w:t>
            </w:r>
          </w:p>
        </w:tc>
        <w:tc>
          <w:tcPr>
            <w:tcW w:w="2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41DAC59" w14:textId="77777777" w:rsidR="005B5751" w:rsidRPr="005B5751" w:rsidRDefault="005B5751" w:rsidP="005B5751">
            <w:pPr>
              <w:textAlignment w:val="baseline"/>
              <w:rPr>
                <w:sz w:val="28"/>
                <w:szCs w:val="28"/>
              </w:rPr>
            </w:pPr>
            <w:r w:rsidRPr="005B5751">
              <w:rPr>
                <w:sz w:val="28"/>
                <w:szCs w:val="28"/>
              </w:rPr>
              <w:t>С</w:t>
            </w:r>
            <w:proofErr w:type="gramStart"/>
            <w:r w:rsidRPr="005B5751">
              <w:rPr>
                <w:sz w:val="28"/>
                <w:szCs w:val="28"/>
              </w:rPr>
              <w:t>0</w:t>
            </w:r>
            <w:proofErr w:type="gramEnd"/>
          </w:p>
        </w:tc>
        <w:tc>
          <w:tcPr>
            <w:tcW w:w="267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698583" w14:textId="77777777" w:rsidR="005B5751" w:rsidRPr="005B5751" w:rsidRDefault="005B5751" w:rsidP="005B5751">
            <w:pPr>
              <w:jc w:val="center"/>
              <w:textAlignment w:val="baseline"/>
              <w:rPr>
                <w:sz w:val="28"/>
                <w:szCs w:val="28"/>
              </w:rPr>
            </w:pPr>
            <w:r w:rsidRPr="005B5751">
              <w:rPr>
                <w:sz w:val="28"/>
                <w:szCs w:val="28"/>
              </w:rPr>
              <w:t>6</w:t>
            </w:r>
          </w:p>
        </w:tc>
        <w:tc>
          <w:tcPr>
            <w:tcW w:w="254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833A863" w14:textId="77777777" w:rsidR="005B5751" w:rsidRPr="005B5751" w:rsidRDefault="005B5751" w:rsidP="005B5751">
            <w:pPr>
              <w:jc w:val="center"/>
              <w:textAlignment w:val="baseline"/>
              <w:rPr>
                <w:sz w:val="28"/>
                <w:szCs w:val="28"/>
              </w:rPr>
            </w:pPr>
            <w:r w:rsidRPr="005B5751">
              <w:rPr>
                <w:sz w:val="28"/>
                <w:szCs w:val="28"/>
              </w:rPr>
              <w:t>8</w:t>
            </w:r>
          </w:p>
        </w:tc>
      </w:tr>
      <w:tr w:rsidR="005B5751" w:rsidRPr="005B5751" w14:paraId="0A2454B3" w14:textId="77777777" w:rsidTr="00E911A4">
        <w:tc>
          <w:tcPr>
            <w:tcW w:w="18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E324FD5" w14:textId="77777777" w:rsidR="005B5751" w:rsidRPr="005B5751" w:rsidRDefault="005B5751" w:rsidP="005B5751">
            <w:pPr>
              <w:textAlignment w:val="baseline"/>
              <w:rPr>
                <w:sz w:val="28"/>
                <w:szCs w:val="28"/>
              </w:rPr>
            </w:pPr>
            <w:r w:rsidRPr="005B5751">
              <w:rPr>
                <w:sz w:val="28"/>
                <w:szCs w:val="28"/>
              </w:rPr>
              <w:t>II, III</w:t>
            </w:r>
          </w:p>
        </w:tc>
        <w:tc>
          <w:tcPr>
            <w:tcW w:w="2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2D7838" w14:textId="77777777" w:rsidR="005B5751" w:rsidRPr="005B5751" w:rsidRDefault="005B5751" w:rsidP="005B5751">
            <w:pPr>
              <w:textAlignment w:val="baseline"/>
              <w:rPr>
                <w:sz w:val="28"/>
                <w:szCs w:val="28"/>
              </w:rPr>
            </w:pPr>
            <w:r w:rsidRPr="005B5751">
              <w:rPr>
                <w:sz w:val="28"/>
                <w:szCs w:val="28"/>
              </w:rPr>
              <w:t>С</w:t>
            </w:r>
            <w:proofErr w:type="gramStart"/>
            <w:r w:rsidRPr="005B5751">
              <w:rPr>
                <w:sz w:val="28"/>
                <w:szCs w:val="28"/>
              </w:rPr>
              <w:t>1</w:t>
            </w:r>
            <w:proofErr w:type="gramEnd"/>
          </w:p>
        </w:tc>
        <w:tc>
          <w:tcPr>
            <w:tcW w:w="267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A69CE04" w14:textId="77777777" w:rsidR="005B5751" w:rsidRPr="005B5751" w:rsidRDefault="005B5751" w:rsidP="005B5751">
            <w:pPr>
              <w:jc w:val="center"/>
              <w:textAlignment w:val="baseline"/>
              <w:rPr>
                <w:sz w:val="28"/>
                <w:szCs w:val="28"/>
              </w:rPr>
            </w:pPr>
            <w:r w:rsidRPr="005B5751">
              <w:rPr>
                <w:sz w:val="28"/>
                <w:szCs w:val="28"/>
              </w:rPr>
              <w:t>8</w:t>
            </w:r>
          </w:p>
        </w:tc>
        <w:tc>
          <w:tcPr>
            <w:tcW w:w="254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81148D8" w14:textId="77777777" w:rsidR="005B5751" w:rsidRPr="005B5751" w:rsidRDefault="005B5751" w:rsidP="005B5751">
            <w:pPr>
              <w:jc w:val="center"/>
              <w:textAlignment w:val="baseline"/>
              <w:rPr>
                <w:sz w:val="28"/>
                <w:szCs w:val="28"/>
              </w:rPr>
            </w:pPr>
            <w:r w:rsidRPr="005B5751">
              <w:rPr>
                <w:sz w:val="28"/>
                <w:szCs w:val="28"/>
              </w:rPr>
              <w:t>8</w:t>
            </w:r>
          </w:p>
        </w:tc>
      </w:tr>
    </w:tbl>
    <w:p w14:paraId="2ED1FC6B" w14:textId="77777777" w:rsidR="005B5751" w:rsidRPr="005B5751" w:rsidRDefault="005B5751" w:rsidP="005B5751">
      <w:pPr>
        <w:ind w:firstLine="709"/>
        <w:rPr>
          <w:sz w:val="28"/>
          <w:szCs w:val="28"/>
        </w:rPr>
      </w:pPr>
    </w:p>
    <w:bookmarkEnd w:id="91"/>
    <w:p w14:paraId="48CD60D9" w14:textId="77777777" w:rsidR="005B5751" w:rsidRPr="005B5751" w:rsidRDefault="005B5751" w:rsidP="005B5751">
      <w:pPr>
        <w:ind w:firstLine="709"/>
        <w:rPr>
          <w:sz w:val="28"/>
          <w:szCs w:val="28"/>
        </w:rPr>
      </w:pPr>
      <w:r w:rsidRPr="005B5751">
        <w:rPr>
          <w:sz w:val="28"/>
          <w:szCs w:val="28"/>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14:paraId="0A0945B8" w14:textId="77777777" w:rsidR="005B5751" w:rsidRPr="005B5751" w:rsidRDefault="005B5751" w:rsidP="005B5751">
      <w:pPr>
        <w:ind w:firstLine="709"/>
        <w:rPr>
          <w:sz w:val="28"/>
          <w:szCs w:val="28"/>
        </w:rPr>
      </w:pPr>
      <w:r w:rsidRPr="005B5751">
        <w:rPr>
          <w:sz w:val="28"/>
          <w:szCs w:val="28"/>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к месту вызова превышает 10 минут).</w:t>
      </w:r>
    </w:p>
    <w:p w14:paraId="20C45200" w14:textId="77777777" w:rsidR="005B5751" w:rsidRPr="005B5751" w:rsidRDefault="005B5751" w:rsidP="005B5751">
      <w:pPr>
        <w:ind w:firstLine="709"/>
        <w:rPr>
          <w:sz w:val="28"/>
          <w:szCs w:val="28"/>
        </w:rPr>
      </w:pPr>
      <w:r w:rsidRPr="005B5751">
        <w:rPr>
          <w:sz w:val="28"/>
          <w:szCs w:val="28"/>
        </w:rPr>
        <w:t xml:space="preserve"> Противопожарные расстояния от границ застройки городских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30 м.</w:t>
      </w:r>
    </w:p>
    <w:p w14:paraId="268A9FA5" w14:textId="77777777" w:rsidR="005B5751" w:rsidRPr="005B5751" w:rsidRDefault="005B5751" w:rsidP="005B5751">
      <w:pPr>
        <w:ind w:firstLine="709"/>
        <w:rPr>
          <w:sz w:val="28"/>
          <w:szCs w:val="28"/>
        </w:rPr>
      </w:pPr>
      <w:proofErr w:type="gramStart"/>
      <w:r w:rsidRPr="005B5751">
        <w:rPr>
          <w:sz w:val="28"/>
          <w:szCs w:val="28"/>
        </w:rPr>
        <w:t>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составляет от 50 до 100 м в зависимости от категории склада для хранения нефти и нефтепродуктов, при этом вдоль границы лесного массива вокруг складов должна предусматриваться вспаханная полоса земли шириной не менее 5 м.</w:t>
      </w:r>
      <w:proofErr w:type="gramEnd"/>
    </w:p>
    <w:p w14:paraId="2F1B4805" w14:textId="77777777" w:rsidR="005B5751" w:rsidRPr="005B5751" w:rsidRDefault="005B5751" w:rsidP="005B5751">
      <w:pPr>
        <w:ind w:firstLine="709"/>
        <w:rPr>
          <w:sz w:val="28"/>
          <w:szCs w:val="28"/>
        </w:rPr>
      </w:pPr>
      <w:proofErr w:type="gramStart"/>
      <w:r w:rsidRPr="005B5751">
        <w:rPr>
          <w:sz w:val="28"/>
          <w:szCs w:val="28"/>
        </w:rPr>
        <w:lastRenderedPageBreak/>
        <w:t>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w:t>
      </w:r>
      <w:proofErr w:type="gramEnd"/>
      <w:r w:rsidRPr="005B5751">
        <w:rPr>
          <w:sz w:val="28"/>
          <w:szCs w:val="28"/>
        </w:rPr>
        <w:t xml:space="preserve">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14:paraId="44A6C1CE" w14:textId="77777777" w:rsidR="005B5751" w:rsidRPr="005B5751" w:rsidRDefault="005B5751" w:rsidP="005B5751">
      <w:pPr>
        <w:ind w:firstLine="709"/>
        <w:rPr>
          <w:sz w:val="28"/>
          <w:szCs w:val="28"/>
        </w:rPr>
      </w:pPr>
      <w:r w:rsidRPr="005B5751">
        <w:rPr>
          <w:sz w:val="28"/>
          <w:szCs w:val="28"/>
        </w:rP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14:paraId="4C65DB72" w14:textId="77777777" w:rsidR="005B5751" w:rsidRPr="005B5751" w:rsidRDefault="005B5751" w:rsidP="005B5751">
      <w:pPr>
        <w:ind w:firstLine="709"/>
        <w:rPr>
          <w:sz w:val="28"/>
          <w:szCs w:val="28"/>
        </w:rPr>
      </w:pPr>
      <w:r w:rsidRPr="005B5751">
        <w:rPr>
          <w:sz w:val="28"/>
          <w:szCs w:val="28"/>
        </w:rPr>
        <w:t>2) до окон или дверей (для жилых и общественных зданий).</w:t>
      </w:r>
    </w:p>
    <w:p w14:paraId="7AA0758F" w14:textId="77777777" w:rsidR="005B5751" w:rsidRPr="005B5751" w:rsidRDefault="005B5751" w:rsidP="005B5751">
      <w:pPr>
        <w:ind w:firstLine="709"/>
        <w:rPr>
          <w:sz w:val="28"/>
          <w:szCs w:val="28"/>
        </w:rPr>
      </w:pPr>
      <w:r w:rsidRPr="005B5751">
        <w:rPr>
          <w:sz w:val="28"/>
          <w:szCs w:val="28"/>
        </w:rPr>
        <w:t>Расстояние от автозаправочных станций до границ лесных насаждений смешанных пород (хвойных и лиственных) лесничеств (лесопарков) пород составляет от 25 до 40 м в зависимости от общей вместимости резервуаров и надземный резервуар или подземный.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14:paraId="78CAE449" w14:textId="77777777" w:rsidR="005B5751" w:rsidRPr="005B5751" w:rsidRDefault="005B5751" w:rsidP="005B5751">
      <w:pPr>
        <w:ind w:firstLine="709"/>
        <w:rPr>
          <w:sz w:val="28"/>
          <w:szCs w:val="28"/>
        </w:rPr>
      </w:pPr>
      <w:proofErr w:type="gramStart"/>
      <w:r w:rsidRPr="005B5751">
        <w:rPr>
          <w:sz w:val="28"/>
          <w:szCs w:val="28"/>
        </w:rPr>
        <w:t xml:space="preserve">Противопожарные расстояния от оси подземных и надземных (в насыпи) магистральных, </w:t>
      </w:r>
      <w:proofErr w:type="spellStart"/>
      <w:r w:rsidRPr="005B5751">
        <w:rPr>
          <w:sz w:val="28"/>
          <w:szCs w:val="28"/>
        </w:rPr>
        <w:t>внутрипромысловых</w:t>
      </w:r>
      <w:proofErr w:type="spellEnd"/>
      <w:r w:rsidRPr="005B5751">
        <w:rPr>
          <w:sz w:val="28"/>
          <w:szCs w:val="28"/>
        </w:rPr>
        <w:t xml:space="preserve"> и местных распределительных газопроводов, нефтепроводов, нефтепродуктопроводов и </w:t>
      </w:r>
      <w:proofErr w:type="spellStart"/>
      <w:r w:rsidRPr="005B5751">
        <w:rPr>
          <w:sz w:val="28"/>
          <w:szCs w:val="28"/>
        </w:rPr>
        <w:t>конденсатопроводов</w:t>
      </w:r>
      <w:proofErr w:type="spellEnd"/>
      <w:r w:rsidRPr="005B5751">
        <w:rPr>
          <w:sz w:val="28"/>
          <w:szCs w:val="28"/>
        </w:rPr>
        <w:t xml:space="preserve">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w:t>
      </w:r>
      <w:proofErr w:type="gramEnd"/>
      <w:r w:rsidRPr="005B5751">
        <w:rPr>
          <w:sz w:val="28"/>
          <w:szCs w:val="28"/>
        </w:rPr>
        <w:t xml:space="preserve"> </w:t>
      </w:r>
      <w:proofErr w:type="gramStart"/>
      <w:r w:rsidRPr="005B5751">
        <w:rPr>
          <w:sz w:val="28"/>
          <w:szCs w:val="28"/>
        </w:rPr>
        <w:t xml:space="preserve">соответствии с Федеральным </w:t>
      </w:r>
      <w:hyperlink r:id="rId27" w:history="1">
        <w:r w:rsidRPr="005B5751">
          <w:rPr>
            <w:sz w:val="28"/>
            <w:szCs w:val="28"/>
          </w:rPr>
          <w:t>законом</w:t>
        </w:r>
      </w:hyperlink>
      <w:r w:rsidRPr="005B5751">
        <w:rPr>
          <w:sz w:val="28"/>
          <w:szCs w:val="28"/>
        </w:rPr>
        <w:t xml:space="preserve">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roofErr w:type="gramEnd"/>
    </w:p>
    <w:p w14:paraId="1AA4AF98" w14:textId="6537A996" w:rsidR="005B5751" w:rsidRPr="005B5751" w:rsidRDefault="005B5751" w:rsidP="005B5751">
      <w:pPr>
        <w:ind w:firstLine="709"/>
        <w:rPr>
          <w:sz w:val="28"/>
          <w:szCs w:val="28"/>
        </w:rPr>
      </w:pPr>
      <w:r w:rsidRPr="005B5751">
        <w:rPr>
          <w:sz w:val="28"/>
          <w:szCs w:val="28"/>
        </w:rPr>
        <w:t xml:space="preserve"> Противопожарные расстояния от хозяйственных построек, расположенных на одном садовом, дачном или приусадебном земельном </w:t>
      </w:r>
      <w:r w:rsidRPr="005B5751">
        <w:rPr>
          <w:sz w:val="28"/>
          <w:szCs w:val="28"/>
        </w:rPr>
        <w:lastRenderedPageBreak/>
        <w:t>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СП 4.13130.2013 «Системы противопожарной защиты. Ограничение распространения пожара на объектах защиты», а также с учётом требований к объектам класса функциональной пожарной опасности Ф</w:t>
      </w:r>
      <w:proofErr w:type="gramStart"/>
      <w:r w:rsidRPr="005B5751">
        <w:rPr>
          <w:sz w:val="28"/>
          <w:szCs w:val="28"/>
        </w:rPr>
        <w:t>1</w:t>
      </w:r>
      <w:proofErr w:type="gramEnd"/>
      <w:r w:rsidRPr="005B5751">
        <w:rPr>
          <w:sz w:val="28"/>
          <w:szCs w:val="28"/>
        </w:rPr>
        <w:t>.4 при организованной малоэтажной застройке:</w:t>
      </w:r>
    </w:p>
    <w:p w14:paraId="3AF1236D" w14:textId="77777777" w:rsidR="005B5751" w:rsidRPr="005B5751" w:rsidRDefault="005B5751" w:rsidP="005B5751">
      <w:pPr>
        <w:ind w:firstLine="709"/>
        <w:rPr>
          <w:sz w:val="28"/>
          <w:szCs w:val="28"/>
        </w:rPr>
      </w:pPr>
      <w:r w:rsidRPr="005B5751">
        <w:rPr>
          <w:sz w:val="28"/>
          <w:szCs w:val="28"/>
        </w:rPr>
        <w:t>1. Настоящий подраздел содержит требования к объектам класса функциональной опасности Ф</w:t>
      </w:r>
      <w:proofErr w:type="gramStart"/>
      <w:r w:rsidRPr="005B5751">
        <w:rPr>
          <w:sz w:val="28"/>
          <w:szCs w:val="28"/>
        </w:rPr>
        <w:t>1</w:t>
      </w:r>
      <w:proofErr w:type="gramEnd"/>
      <w:r w:rsidRPr="005B5751">
        <w:rPr>
          <w:sz w:val="28"/>
          <w:szCs w:val="28"/>
        </w:rPr>
        <w:t>.4 (одноквартирные жилые дома, в том числе блокированные), предназначенным для постоянного проживания и временного (в том числе круглосуточного) пребывания людей при организованной малоэтажной застройке.</w:t>
      </w:r>
    </w:p>
    <w:p w14:paraId="4FE8D1D5" w14:textId="77777777" w:rsidR="005B5751" w:rsidRPr="005B5751" w:rsidRDefault="005B5751" w:rsidP="005B5751">
      <w:pPr>
        <w:ind w:firstLine="709"/>
        <w:rPr>
          <w:sz w:val="28"/>
          <w:szCs w:val="28"/>
        </w:rPr>
      </w:pPr>
      <w:r w:rsidRPr="005B5751">
        <w:rPr>
          <w:sz w:val="28"/>
          <w:szCs w:val="28"/>
        </w:rPr>
        <w:t>2. 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17 СП 4.13130.2013</w:t>
      </w:r>
    </w:p>
    <w:p w14:paraId="31C6ABED" w14:textId="77777777" w:rsidR="005B5751" w:rsidRPr="005B5751" w:rsidRDefault="005B5751" w:rsidP="005B5751">
      <w:pPr>
        <w:ind w:firstLine="709"/>
        <w:rPr>
          <w:sz w:val="28"/>
          <w:szCs w:val="28"/>
        </w:rPr>
      </w:pPr>
      <w:r w:rsidRPr="005B5751">
        <w:rPr>
          <w:sz w:val="28"/>
          <w:szCs w:val="28"/>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14:paraId="2DBE6AE1" w14:textId="77777777" w:rsidR="005B5751" w:rsidRPr="005B5751" w:rsidRDefault="005B5751" w:rsidP="005B5751">
      <w:pPr>
        <w:ind w:firstLine="709"/>
        <w:rPr>
          <w:sz w:val="28"/>
          <w:szCs w:val="28"/>
        </w:rPr>
      </w:pPr>
      <w:r w:rsidRPr="005B5751">
        <w:rPr>
          <w:sz w:val="28"/>
          <w:szCs w:val="28"/>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к месту вызова превышает 10 минут).</w:t>
      </w:r>
    </w:p>
    <w:p w14:paraId="7D171406" w14:textId="77777777" w:rsidR="005B5751" w:rsidRPr="005B5751" w:rsidRDefault="005B5751" w:rsidP="005B5751">
      <w:pPr>
        <w:ind w:firstLine="709"/>
        <w:rPr>
          <w:sz w:val="28"/>
          <w:szCs w:val="28"/>
        </w:rPr>
      </w:pPr>
      <w:r w:rsidRPr="005B5751">
        <w:rPr>
          <w:sz w:val="28"/>
          <w:szCs w:val="28"/>
        </w:rPr>
        <w:t>3. Противопожарные расстояния между зданиями I-III степеней огнестойкости класса конструктивной пожарной опасности С</w:t>
      </w:r>
      <w:proofErr w:type="gramStart"/>
      <w:r w:rsidRPr="005B5751">
        <w:rPr>
          <w:sz w:val="28"/>
          <w:szCs w:val="28"/>
        </w:rPr>
        <w:t>0</w:t>
      </w:r>
      <w:proofErr w:type="gramEnd"/>
      <w:r w:rsidRPr="005B5751">
        <w:rPr>
          <w:sz w:val="28"/>
          <w:szCs w:val="28"/>
        </w:rPr>
        <w:t xml:space="preserve">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14:paraId="796825A9" w14:textId="77777777" w:rsidR="005B5751" w:rsidRPr="005B5751" w:rsidRDefault="005B5751" w:rsidP="005B5751">
      <w:pPr>
        <w:ind w:firstLine="709"/>
        <w:rPr>
          <w:sz w:val="28"/>
          <w:szCs w:val="28"/>
        </w:rPr>
      </w:pPr>
      <w:r w:rsidRPr="005B5751">
        <w:rPr>
          <w:sz w:val="28"/>
          <w:szCs w:val="28"/>
        </w:rPr>
        <w:t>4. Противопожарные расстояния между зданиями I-III степеней огнестойкости класса конструктивной пожарной опасности С</w:t>
      </w:r>
      <w:proofErr w:type="gramStart"/>
      <w:r w:rsidRPr="005B5751">
        <w:rPr>
          <w:sz w:val="28"/>
          <w:szCs w:val="28"/>
        </w:rPr>
        <w:t>0</w:t>
      </w:r>
      <w:proofErr w:type="gramEnd"/>
      <w:r w:rsidRPr="005B5751">
        <w:rPr>
          <w:sz w:val="28"/>
          <w:szCs w:val="28"/>
        </w:rPr>
        <w:t xml:space="preserve"> и С1 допускается уменьшать на 50% при условии устройства на территории застройки наружного противопожарного водопровода согласно требованиям СП 8.13130 и создания на территории застройки пожарного депо, оснащенного выездной пожарной техникой.</w:t>
      </w:r>
    </w:p>
    <w:p w14:paraId="2B79AB6C" w14:textId="77777777" w:rsidR="005B5751" w:rsidRPr="005B5751" w:rsidRDefault="005B5751" w:rsidP="005B5751">
      <w:pPr>
        <w:widowControl w:val="0"/>
        <w:ind w:firstLine="760"/>
        <w:rPr>
          <w:rFonts w:eastAsiaTheme="minorHAnsi"/>
          <w:b/>
          <w:bCs/>
          <w:sz w:val="28"/>
          <w:szCs w:val="28"/>
          <w:lang w:eastAsia="en-US"/>
        </w:rPr>
      </w:pPr>
      <w:r w:rsidRPr="005B5751">
        <w:rPr>
          <w:rFonts w:eastAsiaTheme="minorHAnsi"/>
          <w:b/>
          <w:bCs/>
          <w:sz w:val="28"/>
          <w:szCs w:val="28"/>
          <w:lang w:eastAsia="en-US"/>
        </w:rPr>
        <w:t>Проходы, проезды и подъезды к зданиям и сооружениям</w:t>
      </w:r>
    </w:p>
    <w:p w14:paraId="75B21EC8"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t xml:space="preserve">В соответствии со сводом правил </w:t>
      </w:r>
      <w:r w:rsidRPr="005B5751">
        <w:rPr>
          <w:sz w:val="28"/>
          <w:szCs w:val="28"/>
        </w:rPr>
        <w:t>СП 4.13130.2013</w:t>
      </w:r>
      <w:r w:rsidRPr="005B5751">
        <w:rPr>
          <w:rFonts w:eastAsiaTheme="minorHAnsi"/>
          <w:sz w:val="28"/>
          <w:szCs w:val="28"/>
          <w:lang w:eastAsia="en-US"/>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w:t>
      </w:r>
      <w:r w:rsidRPr="005B5751">
        <w:rPr>
          <w:rFonts w:eastAsiaTheme="minorHAnsi"/>
          <w:sz w:val="28"/>
          <w:szCs w:val="28"/>
          <w:lang w:eastAsia="en-US"/>
        </w:rPr>
        <w:lastRenderedPageBreak/>
        <w:t>решениям" - подъезд пожарных автомобилей к жилым и общественным зданиям, сооружениям должен быть обеспечен по всей длине:</w:t>
      </w:r>
    </w:p>
    <w:p w14:paraId="4D53C29C"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t>а) с двух продольных сторон - к зданиям и сооружениям класса функциональной пожарной опасности Ф</w:t>
      </w:r>
      <w:proofErr w:type="gramStart"/>
      <w:r w:rsidRPr="005B5751">
        <w:rPr>
          <w:rFonts w:eastAsiaTheme="minorHAnsi"/>
          <w:sz w:val="28"/>
          <w:szCs w:val="28"/>
          <w:lang w:eastAsia="en-US"/>
        </w:rPr>
        <w:t>1</w:t>
      </w:r>
      <w:proofErr w:type="gramEnd"/>
      <w:r w:rsidRPr="005B5751">
        <w:rPr>
          <w:rFonts w:eastAsiaTheme="minorHAnsi"/>
          <w:sz w:val="28"/>
          <w:szCs w:val="28"/>
          <w:lang w:eastAsia="en-US"/>
        </w:rPr>
        <w:t>.3 высотой 28 и более метров, классов функциональной пожарной опасности Ф1.2, Ф2.1, Ф2.2, Ф3, Ф4.2, Ф4.3, Ф.4.4 высотой 18 и более метров;</w:t>
      </w:r>
    </w:p>
    <w:p w14:paraId="215DC05A"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t>б) с одной продольной стороны - к зданиям и сооружениям вышеуказанных классов с меньшей высотой при выполнении одного из следующих условий:</w:t>
      </w:r>
    </w:p>
    <w:p w14:paraId="24A902D5"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t>- оконные проемы всех помещений или квартир выходят на сторону пожарного подъезда, либо все помещения или квартиры имеют двустороннюю ориентацию;</w:t>
      </w:r>
    </w:p>
    <w:p w14:paraId="02DE5975"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t>- при устройстве со стороны здания, где пожарный подъезд отсутствует наружных открытых лестниц, связывающих лоджии и балконы смежных этажей между собой;</w:t>
      </w:r>
    </w:p>
    <w:p w14:paraId="271A9A33"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t>- при устройстве наружных лестниц 3-го типа при коридорной планировке зданий;</w:t>
      </w:r>
    </w:p>
    <w:p w14:paraId="429A4EF3"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t>в) со всех сторон - к зданиям и сооружениям классов функциональной пожарной опасности Ф</w:t>
      </w:r>
      <w:proofErr w:type="gramStart"/>
      <w:r w:rsidRPr="005B5751">
        <w:rPr>
          <w:rFonts w:eastAsiaTheme="minorHAnsi"/>
          <w:sz w:val="28"/>
          <w:szCs w:val="28"/>
          <w:lang w:eastAsia="en-US"/>
        </w:rPr>
        <w:t>1</w:t>
      </w:r>
      <w:proofErr w:type="gramEnd"/>
      <w:r w:rsidRPr="005B5751">
        <w:rPr>
          <w:rFonts w:eastAsiaTheme="minorHAnsi"/>
          <w:sz w:val="28"/>
          <w:szCs w:val="28"/>
          <w:lang w:eastAsia="en-US"/>
        </w:rPr>
        <w:t>.1, Ф4.1.</w:t>
      </w:r>
    </w:p>
    <w:p w14:paraId="34D3A881"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t xml:space="preserve">На территории, расположенной между подъездом для пожарных автомобилей и зданием или сооружением не допускается размещать ограждения (за исключением ограждений для палисадников), воздушные линии электропередачи, осуществлять рядовую посадку деревьев и устанавливать иные конструкции, способные создать препятствия для работы пожарных </w:t>
      </w:r>
      <w:proofErr w:type="spellStart"/>
      <w:r w:rsidRPr="005B5751">
        <w:rPr>
          <w:rFonts w:eastAsiaTheme="minorHAnsi"/>
          <w:sz w:val="28"/>
          <w:szCs w:val="28"/>
          <w:lang w:eastAsia="en-US"/>
        </w:rPr>
        <w:t>автолестниц</w:t>
      </w:r>
      <w:proofErr w:type="spellEnd"/>
      <w:r w:rsidRPr="005B5751">
        <w:rPr>
          <w:rFonts w:eastAsiaTheme="minorHAnsi"/>
          <w:sz w:val="28"/>
          <w:szCs w:val="28"/>
          <w:lang w:eastAsia="en-US"/>
        </w:rPr>
        <w:t xml:space="preserve"> и автоподъемников.</w:t>
      </w:r>
    </w:p>
    <w:p w14:paraId="36F429BE"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t xml:space="preserve">Примечание. Под проездом для пожарных автомобилей подразумевается участок территории или сооружения (моста, эстакады и др.), по которому возможно передвижение пожарных автомобилей с соблюдением нормативных требований по безопасности движения транспортных средств. Под подъездом для пожарных автомобилей подразумевается участок территории или сооружения, по которому возможно как указанное передвижение пожарных автомобилей, так и стоянка с возможностью приведения в рабочее состояние всех механизмов и выполнения действий по тушению пожара и проведению спасательных работ. Планировочные решения проездов, подъездов принимаются исходя из габаритных размеров мобильных средств пожаротушения, а также высоты объекта защиты для обеспечения возможности развертывания и требуемого вылета стрелы пожарной </w:t>
      </w:r>
      <w:proofErr w:type="spellStart"/>
      <w:r w:rsidRPr="005B5751">
        <w:rPr>
          <w:rFonts w:eastAsiaTheme="minorHAnsi"/>
          <w:sz w:val="28"/>
          <w:szCs w:val="28"/>
          <w:lang w:eastAsia="en-US"/>
        </w:rPr>
        <w:t>автолестницы</w:t>
      </w:r>
      <w:proofErr w:type="spellEnd"/>
      <w:r w:rsidRPr="005B5751">
        <w:rPr>
          <w:rFonts w:eastAsiaTheme="minorHAnsi"/>
          <w:sz w:val="28"/>
          <w:szCs w:val="28"/>
          <w:lang w:eastAsia="en-US"/>
        </w:rPr>
        <w:t xml:space="preserve"> и пожарного автоподъемника.</w:t>
      </w:r>
    </w:p>
    <w:p w14:paraId="4FF21F6F"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t xml:space="preserve">При наличии отступлений от требований нормативных документов в части устройства пожарных проездов, подъездов и обеспечения доступа пожарных для проведения пожарно-спасательных мероприятий, возможность обеспечения деятельности пожарных подразделений на объекте защиты </w:t>
      </w:r>
      <w:r w:rsidRPr="005B5751">
        <w:rPr>
          <w:rFonts w:eastAsiaTheme="minorHAnsi"/>
          <w:sz w:val="28"/>
          <w:szCs w:val="28"/>
          <w:lang w:eastAsia="en-US"/>
        </w:rPr>
        <w:lastRenderedPageBreak/>
        <w:t>должна подтверждаться в документах предварительного планирования действий по тушению пожаров и проведению аварийно-спасательных работ, разрабатываемых в установленном порядке.</w:t>
      </w:r>
    </w:p>
    <w:p w14:paraId="16ACD51F"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t>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14:paraId="7F78BA09"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t>Ширина проездов для пожарной техники в зависимости от высоты зданий или сооружений должна составлять не менее:</w:t>
      </w:r>
    </w:p>
    <w:p w14:paraId="5585D8D0"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t>- 3,5 метров - при высоте зданий или сооружения до 13,0 метров включительно;</w:t>
      </w:r>
    </w:p>
    <w:p w14:paraId="0ADB92D6"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t>- 4,2 метра - при высоте здания от 13,0 метров до 46,0 метров включительно;</w:t>
      </w:r>
    </w:p>
    <w:p w14:paraId="249CC51B"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t>- 6,0 метров - при высоте здания более 46 метров.</w:t>
      </w:r>
    </w:p>
    <w:p w14:paraId="2D425A7A"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t>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14:paraId="6595C09A"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t>Расстояние от внутреннего края подъезда до наружных стен или других ограждающих конструкций жилых и общественных зданий, сооружений должно составлять:</w:t>
      </w:r>
    </w:p>
    <w:p w14:paraId="3D0ABC52"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t>- для зданий высотой до 28 метров включительно - 5 - 8 метров;</w:t>
      </w:r>
    </w:p>
    <w:p w14:paraId="5FE7709A"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t>- для зданий высотой более 28 метров - 8 - 10 метров.</w:t>
      </w:r>
    </w:p>
    <w:p w14:paraId="4CD7A37A"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t xml:space="preserve">Указанные расстояния для производственных, складских зданий и сооружений, в том числе на территориях производственных объектов следует принимать в соответствии с требованиями </w:t>
      </w:r>
      <w:hyperlink r:id="rId28" w:history="1">
        <w:r w:rsidRPr="005B5751">
          <w:rPr>
            <w:rFonts w:eastAsiaTheme="minorHAnsi"/>
            <w:sz w:val="28"/>
            <w:szCs w:val="28"/>
            <w:lang w:eastAsia="en-US"/>
          </w:rPr>
          <w:t>раздела 6</w:t>
        </w:r>
      </w:hyperlink>
      <w:r w:rsidRPr="005B5751">
        <w:rPr>
          <w:rFonts w:eastAsiaTheme="minorHAnsi"/>
          <w:sz w:val="28"/>
          <w:szCs w:val="28"/>
          <w:lang w:eastAsia="en-US"/>
        </w:rPr>
        <w:t xml:space="preserve"> и 2 </w:t>
      </w:r>
      <w:r w:rsidRPr="005B5751">
        <w:rPr>
          <w:sz w:val="28"/>
          <w:szCs w:val="28"/>
        </w:rPr>
        <w:t>СП 4.13130.2013</w:t>
      </w:r>
      <w:r w:rsidRPr="005B5751">
        <w:rPr>
          <w:rFonts w:eastAsiaTheme="minorHAnsi"/>
          <w:sz w:val="28"/>
          <w:szCs w:val="28"/>
          <w:lang w:eastAsia="en-US"/>
        </w:rPr>
        <w:t>.</w:t>
      </w:r>
    </w:p>
    <w:p w14:paraId="07A76FDE"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t>Конструкция дорожной одежды проездов для пожарной техники должна быть рассчитана на нагрузку от пожарных автомобилей.</w:t>
      </w:r>
    </w:p>
    <w:p w14:paraId="3D7B4462"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t>Ширина ворот автомобильных въездов на огражденные территории должна обеспечивать беспрепятственный проезд пожарных автомобилей.</w:t>
      </w:r>
    </w:p>
    <w:p w14:paraId="3CFB27F0"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t>Въезды (выезды) на территорию микрорайонов и кварталов следует предусматривать на расстоянии не более 300 м один от другого.</w:t>
      </w:r>
    </w:p>
    <w:p w14:paraId="0A37EED8"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t>В замкнутых и полузамкнутых дворах необходимо предусматривать проезды для пожарных автомобилей.</w:t>
      </w:r>
    </w:p>
    <w:p w14:paraId="1ED280FA"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t>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14:paraId="0CAACC9E"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t>В исторической застройке поселений допускается сохранять существующие размеры сквозных проездов (арок).</w:t>
      </w:r>
    </w:p>
    <w:p w14:paraId="0F787C0E"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t>Тупиковые проезды (подъезды) 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14:paraId="1C3BD079"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lastRenderedPageBreak/>
        <w:t>В случае, когда длина проезда для пожарных автомобилей превышает указанный размер необходимо предусмотреть еще одну или несколько площадок для разворота, расположенных на расстояниях не более 150 м друг от друга.</w:t>
      </w:r>
    </w:p>
    <w:p w14:paraId="3DB96BF4"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t>При длине зданий более 100 м в лестничных клетках, вестибюлях или лифтовых холлах в уровне входов в здание или пола первого этажа для прокладки пожарных рукавов следует предусматривать сквозные проходы на противоположную сторону здания не реже, чем через 100 м друг от друга. При примыкании зданий и сооружений под углом друг к другу в расчет принимается расстояние по периметру со стороны наружного водопровода с пожарными гидрантами. Ширина этих проходов должна быть не менее 1,2 м с конфигурацией, исключающей резкие перегибы пожарных рукавов при их прокладке.</w:t>
      </w:r>
    </w:p>
    <w:p w14:paraId="0D6F39C0"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t>Указанные сквозные проходы допускается не выполнять в случае, если водопроводная сеть с устройством на ней пожарных гидрантов предусмотрена с обеих продольных сторон здания.</w:t>
      </w:r>
    </w:p>
    <w:p w14:paraId="7F072083"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t>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14:paraId="4F773068"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2A88F880"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t>Планировочные решения малоэтажной жилой застройки домами класса функциональной пожарной опасности Ф</w:t>
      </w:r>
      <w:proofErr w:type="gramStart"/>
      <w:r w:rsidRPr="005B5751">
        <w:rPr>
          <w:rFonts w:eastAsiaTheme="minorHAnsi"/>
          <w:sz w:val="28"/>
          <w:szCs w:val="28"/>
          <w:lang w:eastAsia="en-US"/>
        </w:rPr>
        <w:t>1</w:t>
      </w:r>
      <w:proofErr w:type="gramEnd"/>
      <w:r w:rsidRPr="005B5751">
        <w:rPr>
          <w:rFonts w:eastAsiaTheme="minorHAnsi"/>
          <w:sz w:val="28"/>
          <w:szCs w:val="28"/>
          <w:lang w:eastAsia="en-US"/>
        </w:rPr>
        <w:t>.4 (до 3 этажей включительно), а также садоводческих и огороднических некоммерческих товариществ должны обеспечивать подъезд пожарной техники к зданиям и сооружениям на расстояние не более 50 метров.</w:t>
      </w:r>
    </w:p>
    <w:p w14:paraId="63B1FD7F" w14:textId="77777777" w:rsidR="005B5751" w:rsidRPr="005B5751" w:rsidRDefault="005B5751" w:rsidP="005B5751">
      <w:pPr>
        <w:ind w:firstLine="709"/>
        <w:rPr>
          <w:rFonts w:eastAsiaTheme="minorHAnsi"/>
          <w:sz w:val="28"/>
          <w:szCs w:val="28"/>
          <w:lang w:eastAsia="en-US"/>
        </w:rPr>
      </w:pPr>
      <w:r w:rsidRPr="005B5751">
        <w:rPr>
          <w:rFonts w:eastAsiaTheme="minorHAnsi"/>
          <w:sz w:val="28"/>
          <w:szCs w:val="28"/>
          <w:lang w:eastAsia="en-US"/>
        </w:rPr>
        <w:t>На территории садоводческих и огороднических некоммерческих товариществ ширина проездов для пожарной техники должна быть не менее 3,5 метра.</w:t>
      </w:r>
    </w:p>
    <w:p w14:paraId="3E56D76A" w14:textId="77777777" w:rsidR="005B5751" w:rsidRPr="005B5751" w:rsidRDefault="005B5751" w:rsidP="005B5751">
      <w:pPr>
        <w:ind w:firstLine="709"/>
        <w:rPr>
          <w:b/>
          <w:sz w:val="28"/>
          <w:szCs w:val="28"/>
        </w:rPr>
      </w:pPr>
      <w:r w:rsidRPr="005B5751">
        <w:rPr>
          <w:b/>
          <w:sz w:val="28"/>
          <w:szCs w:val="28"/>
        </w:rPr>
        <w:t>Классификация и область применения первичных средств пожаротушения</w:t>
      </w:r>
    </w:p>
    <w:p w14:paraId="2492D507" w14:textId="77777777" w:rsidR="005B5751" w:rsidRPr="005B5751" w:rsidRDefault="005B5751" w:rsidP="005B5751">
      <w:pPr>
        <w:ind w:firstLine="709"/>
        <w:rPr>
          <w:sz w:val="28"/>
          <w:szCs w:val="28"/>
        </w:rPr>
      </w:pPr>
      <w:r w:rsidRPr="005B5751">
        <w:rPr>
          <w:sz w:val="28"/>
          <w:szCs w:val="28"/>
        </w:rP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14:paraId="30032704" w14:textId="77777777" w:rsidR="005B5751" w:rsidRPr="005B5751" w:rsidRDefault="005B5751" w:rsidP="005B5751">
      <w:pPr>
        <w:tabs>
          <w:tab w:val="left" w:pos="993"/>
        </w:tabs>
        <w:ind w:left="709"/>
        <w:rPr>
          <w:sz w:val="28"/>
          <w:szCs w:val="28"/>
        </w:rPr>
      </w:pPr>
      <w:r w:rsidRPr="005B5751">
        <w:rPr>
          <w:sz w:val="28"/>
          <w:szCs w:val="28"/>
        </w:rPr>
        <w:t>1) переносные и передвижные огнетушители;</w:t>
      </w:r>
    </w:p>
    <w:p w14:paraId="03FC8425" w14:textId="77777777" w:rsidR="005B5751" w:rsidRPr="005B5751" w:rsidRDefault="005B5751" w:rsidP="005B5751">
      <w:pPr>
        <w:tabs>
          <w:tab w:val="left" w:pos="993"/>
        </w:tabs>
        <w:ind w:left="709"/>
        <w:rPr>
          <w:sz w:val="28"/>
          <w:szCs w:val="28"/>
        </w:rPr>
      </w:pPr>
      <w:r w:rsidRPr="005B5751">
        <w:rPr>
          <w:sz w:val="28"/>
          <w:szCs w:val="28"/>
        </w:rPr>
        <w:t>2) пожарные краны и средства обеспечения их использования;</w:t>
      </w:r>
    </w:p>
    <w:p w14:paraId="0966420E" w14:textId="77777777" w:rsidR="005B5751" w:rsidRPr="005B5751" w:rsidRDefault="005B5751" w:rsidP="005B5751">
      <w:pPr>
        <w:tabs>
          <w:tab w:val="left" w:pos="993"/>
        </w:tabs>
        <w:ind w:left="709"/>
        <w:rPr>
          <w:sz w:val="28"/>
          <w:szCs w:val="28"/>
        </w:rPr>
      </w:pPr>
      <w:r w:rsidRPr="005B5751">
        <w:rPr>
          <w:sz w:val="28"/>
          <w:szCs w:val="28"/>
        </w:rPr>
        <w:t>3) пожарный инвентарь;</w:t>
      </w:r>
    </w:p>
    <w:p w14:paraId="3300D8EC" w14:textId="77777777" w:rsidR="005B5751" w:rsidRPr="005B5751" w:rsidRDefault="005B5751" w:rsidP="005B5751">
      <w:pPr>
        <w:tabs>
          <w:tab w:val="left" w:pos="993"/>
        </w:tabs>
        <w:ind w:left="709"/>
        <w:rPr>
          <w:sz w:val="28"/>
          <w:szCs w:val="28"/>
        </w:rPr>
      </w:pPr>
      <w:r w:rsidRPr="005B5751">
        <w:rPr>
          <w:sz w:val="28"/>
          <w:szCs w:val="28"/>
        </w:rPr>
        <w:t>4) покрывала для изоляции очага возгорания;</w:t>
      </w:r>
    </w:p>
    <w:p w14:paraId="428E944D" w14:textId="77777777" w:rsidR="005B5751" w:rsidRPr="005B5751" w:rsidRDefault="005B5751" w:rsidP="005B5751">
      <w:pPr>
        <w:tabs>
          <w:tab w:val="left" w:pos="993"/>
        </w:tabs>
        <w:ind w:left="709"/>
        <w:rPr>
          <w:sz w:val="28"/>
          <w:szCs w:val="28"/>
        </w:rPr>
      </w:pPr>
      <w:r w:rsidRPr="005B5751">
        <w:rPr>
          <w:sz w:val="28"/>
          <w:szCs w:val="28"/>
        </w:rPr>
        <w:t>5) генераторные огнетушители аэрозольные переносные.</w:t>
      </w:r>
    </w:p>
    <w:p w14:paraId="72DC1B25" w14:textId="77777777" w:rsidR="005B5751" w:rsidRPr="005B5751" w:rsidRDefault="005B5751" w:rsidP="005B5751">
      <w:pPr>
        <w:ind w:firstLine="709"/>
        <w:rPr>
          <w:sz w:val="28"/>
          <w:szCs w:val="28"/>
        </w:rPr>
      </w:pPr>
      <w:r w:rsidRPr="005B5751">
        <w:rPr>
          <w:sz w:val="28"/>
          <w:szCs w:val="28"/>
        </w:rPr>
        <w:lastRenderedPageBreak/>
        <w:t>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14:paraId="010A5E18" w14:textId="77777777" w:rsidR="005B5751" w:rsidRPr="005B5751" w:rsidRDefault="005B5751" w:rsidP="005B5751">
      <w:pPr>
        <w:ind w:firstLine="709"/>
        <w:rPr>
          <w:sz w:val="28"/>
          <w:szCs w:val="28"/>
        </w:rPr>
      </w:pPr>
      <w:r w:rsidRPr="005B5751">
        <w:rPr>
          <w:sz w:val="28"/>
          <w:szCs w:val="28"/>
        </w:rPr>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14:paraId="05C877BE" w14:textId="6196CB9A" w:rsidR="005B5751" w:rsidRPr="005B5751" w:rsidRDefault="00E911A4" w:rsidP="00593062">
      <w:pPr>
        <w:ind w:firstLine="709"/>
        <w:jc w:val="center"/>
        <w:rPr>
          <w:b/>
          <w:i/>
          <w:sz w:val="28"/>
          <w:szCs w:val="28"/>
          <w:lang w:eastAsia="ar-SA"/>
        </w:rPr>
      </w:pPr>
      <w:r>
        <w:rPr>
          <w:b/>
          <w:sz w:val="28"/>
          <w:szCs w:val="28"/>
          <w:lang w:eastAsia="ar-SA"/>
        </w:rPr>
        <w:t xml:space="preserve">6.6. </w:t>
      </w:r>
      <w:r w:rsidR="005B5751" w:rsidRPr="005B5751">
        <w:rPr>
          <w:b/>
          <w:i/>
          <w:sz w:val="28"/>
          <w:szCs w:val="28"/>
          <w:lang w:eastAsia="ar-SA"/>
        </w:rPr>
        <w:t>Системы оповещения населения о чрезвычайных ситуациях мирного времени и военного характера</w:t>
      </w:r>
    </w:p>
    <w:p w14:paraId="76A67044" w14:textId="77777777" w:rsidR="005B5751" w:rsidRPr="005B5751" w:rsidRDefault="005B5751" w:rsidP="005B5751">
      <w:pPr>
        <w:ind w:firstLine="709"/>
        <w:rPr>
          <w:sz w:val="28"/>
          <w:szCs w:val="28"/>
        </w:rPr>
      </w:pPr>
      <w:r w:rsidRPr="005B5751">
        <w:rPr>
          <w:sz w:val="28"/>
          <w:szCs w:val="28"/>
        </w:rPr>
        <w:t>На территории поселения действуют постановление Губернатора Калужской области от 16.05.2005 №197 «О порядке оповещения и информирования населения Калужской области об угрозе или возникновении чрезвычайных ситуаций» и постановление Правительства Калужской области от 28.02.2013 №108 «Об утверждении территорий экстренного оповещения населения Калужской области».</w:t>
      </w:r>
    </w:p>
    <w:p w14:paraId="6A2DC78A" w14:textId="77777777" w:rsidR="005B5751" w:rsidRPr="005B5751" w:rsidRDefault="005B5751" w:rsidP="005B5751">
      <w:pPr>
        <w:ind w:firstLine="709"/>
        <w:rPr>
          <w:sz w:val="28"/>
          <w:szCs w:val="28"/>
        </w:rPr>
      </w:pPr>
      <w:r w:rsidRPr="005B5751">
        <w:rPr>
          <w:sz w:val="28"/>
          <w:szCs w:val="28"/>
        </w:rPr>
        <w:t>Запуск системы оповещения для информирования населения Калужской области в чрезвычайных ситуациях с использованием радиовещательных, телевизионных станций и радиотрансляционных сетей осуществляется органами повседневного управления территориальной подсистемы единой государственной системы предупреждения и ликвидации чрезвычайных ситуаций Калужской области.</w:t>
      </w:r>
    </w:p>
    <w:p w14:paraId="794CF1B0" w14:textId="77777777" w:rsidR="005B5751" w:rsidRPr="005B5751" w:rsidRDefault="005B5751" w:rsidP="005B5751">
      <w:pPr>
        <w:ind w:firstLine="709"/>
        <w:rPr>
          <w:b/>
          <w:sz w:val="28"/>
          <w:szCs w:val="28"/>
          <w:lang w:eastAsia="ar-SA"/>
        </w:rPr>
      </w:pPr>
      <w:r w:rsidRPr="005B5751">
        <w:rPr>
          <w:b/>
          <w:sz w:val="28"/>
          <w:szCs w:val="28"/>
          <w:lang w:eastAsia="ar-SA"/>
        </w:rPr>
        <w:t xml:space="preserve"> Проведение эвакуационных мероприятий в чрезвычайных ситуациях</w:t>
      </w:r>
    </w:p>
    <w:p w14:paraId="17E0F71C" w14:textId="77777777" w:rsidR="005B5751" w:rsidRPr="005B5751" w:rsidRDefault="005B5751" w:rsidP="005B5751">
      <w:pPr>
        <w:ind w:firstLine="709"/>
        <w:rPr>
          <w:sz w:val="28"/>
          <w:szCs w:val="28"/>
        </w:rPr>
      </w:pPr>
      <w:r w:rsidRPr="005B5751">
        <w:rPr>
          <w:sz w:val="28"/>
          <w:szCs w:val="28"/>
        </w:rPr>
        <w:t>При возникновении чрезвычайных ситуаций мирного времени и военного характера эвакуация жителей, персонала (членов их семей) учреждений и предприятий, проводится на основании соответствующих разделов планов Калужской области, Администрации муниципального образования и организаций.</w:t>
      </w:r>
    </w:p>
    <w:p w14:paraId="2C749E8D" w14:textId="5399025C" w:rsidR="005B5751" w:rsidRPr="003F24C4" w:rsidRDefault="005B5751" w:rsidP="005B5751">
      <w:pPr>
        <w:ind w:firstLine="709"/>
        <w:rPr>
          <w:b/>
          <w:sz w:val="28"/>
          <w:szCs w:val="28"/>
        </w:rPr>
      </w:pPr>
      <w:bookmarkStart w:id="92" w:name="_Toc258731"/>
      <w:r w:rsidRPr="003F24C4">
        <w:rPr>
          <w:b/>
          <w:sz w:val="28"/>
          <w:szCs w:val="28"/>
        </w:rPr>
        <w:t xml:space="preserve"> При развитии системы защиты населения в защитных сооружениях, средствами индивидуальной защиты, организации мероприятий световой маскировки</w:t>
      </w:r>
      <w:bookmarkEnd w:id="92"/>
      <w:r w:rsidR="003F24C4">
        <w:rPr>
          <w:b/>
          <w:sz w:val="28"/>
          <w:szCs w:val="28"/>
        </w:rPr>
        <w:t>.</w:t>
      </w:r>
    </w:p>
    <w:p w14:paraId="10F3559A" w14:textId="77777777" w:rsidR="005B5751" w:rsidRPr="005B5751" w:rsidRDefault="005B5751" w:rsidP="005B5751">
      <w:pPr>
        <w:widowControl w:val="0"/>
        <w:autoSpaceDE w:val="0"/>
        <w:autoSpaceDN w:val="0"/>
        <w:adjustRightInd w:val="0"/>
        <w:ind w:firstLine="709"/>
        <w:rPr>
          <w:sz w:val="28"/>
          <w:szCs w:val="28"/>
        </w:rPr>
      </w:pPr>
      <w:r w:rsidRPr="005B5751">
        <w:rPr>
          <w:b/>
          <w:sz w:val="28"/>
          <w:szCs w:val="28"/>
        </w:rPr>
        <w:t xml:space="preserve">Защита населения в ЗС ГО. </w:t>
      </w:r>
      <w:r w:rsidRPr="005B5751">
        <w:rPr>
          <w:sz w:val="28"/>
          <w:szCs w:val="28"/>
        </w:rPr>
        <w:t>Проектирование и строительство защитных сооружений гражданской обороны должно осуществляться с учётом положений СП 88.13330.2014 «Защитные сооружения гражданской обороны», СП 165.1325800.2014 «Инженерно-технические мероприятия по гражданской обороне» и других документов по стандартизации.</w:t>
      </w:r>
    </w:p>
    <w:p w14:paraId="6227A845" w14:textId="77777777" w:rsidR="005B5751" w:rsidRPr="005B5751" w:rsidRDefault="005B5751" w:rsidP="005B5751">
      <w:pPr>
        <w:ind w:firstLine="709"/>
        <w:rPr>
          <w:sz w:val="28"/>
          <w:szCs w:val="28"/>
        </w:rPr>
      </w:pPr>
      <w:r w:rsidRPr="005B5751">
        <w:rPr>
          <w:sz w:val="28"/>
          <w:szCs w:val="28"/>
        </w:rPr>
        <w:t xml:space="preserve">В соответствии с Национальным стандартом «Гражданская оборона. Защитные сооружения гражданской обороны. Классификация. Общие технические требования» ГОСТ </w:t>
      </w:r>
      <w:proofErr w:type="gramStart"/>
      <w:r w:rsidRPr="005B5751">
        <w:rPr>
          <w:sz w:val="28"/>
          <w:szCs w:val="28"/>
        </w:rPr>
        <w:t>Р</w:t>
      </w:r>
      <w:proofErr w:type="gramEnd"/>
      <w:r w:rsidRPr="005B5751">
        <w:rPr>
          <w:sz w:val="28"/>
          <w:szCs w:val="28"/>
        </w:rPr>
        <w:t xml:space="preserve"> 42.4.03-2015:</w:t>
      </w:r>
    </w:p>
    <w:p w14:paraId="266F492B" w14:textId="77777777" w:rsidR="005B5751" w:rsidRPr="005B5751" w:rsidRDefault="005B5751" w:rsidP="005B5751">
      <w:pPr>
        <w:widowControl w:val="0"/>
        <w:autoSpaceDE w:val="0"/>
        <w:autoSpaceDN w:val="0"/>
        <w:adjustRightInd w:val="0"/>
        <w:ind w:firstLine="709"/>
        <w:rPr>
          <w:sz w:val="28"/>
          <w:szCs w:val="28"/>
        </w:rPr>
      </w:pPr>
      <w:r w:rsidRPr="005B5751">
        <w:rPr>
          <w:sz w:val="28"/>
          <w:szCs w:val="28"/>
        </w:rPr>
        <w:t xml:space="preserve">защитное сооружение гражданской обороны; ЗС ГО: Сооружение, предназначенное для укрытия людей, техники и имущества от опасностей, возникающих при ведении военных действий или вследствие этих действий, </w:t>
      </w:r>
      <w:r w:rsidRPr="005B5751">
        <w:rPr>
          <w:sz w:val="28"/>
          <w:szCs w:val="28"/>
        </w:rPr>
        <w:lastRenderedPageBreak/>
        <w:t xml:space="preserve">а также от чрезвычайных ситуаций природного и техногенного характера. </w:t>
      </w:r>
    </w:p>
    <w:p w14:paraId="1656B1E4" w14:textId="77777777" w:rsidR="005B5751" w:rsidRPr="005B5751" w:rsidRDefault="005B5751" w:rsidP="005B5751">
      <w:pPr>
        <w:widowControl w:val="0"/>
        <w:autoSpaceDE w:val="0"/>
        <w:autoSpaceDN w:val="0"/>
        <w:adjustRightInd w:val="0"/>
        <w:ind w:firstLine="709"/>
        <w:rPr>
          <w:sz w:val="28"/>
          <w:szCs w:val="28"/>
        </w:rPr>
      </w:pPr>
      <w:r w:rsidRPr="005B5751">
        <w:rPr>
          <w:sz w:val="28"/>
          <w:szCs w:val="28"/>
        </w:rPr>
        <w:t>ЗС ГО следует предусматривать, как правило, двойного назначения и использовать в военное время и при чрезвычайных ситуациях мирного времени для защиты наибольшей работающей смены организаций, продолжающих свою деятельность в военное время, а также населения городов, отнесенных к группам по гражданской обороне.</w:t>
      </w:r>
    </w:p>
    <w:p w14:paraId="16F3454F" w14:textId="77777777" w:rsidR="005B5751" w:rsidRPr="005B5751" w:rsidRDefault="005B5751" w:rsidP="005B5751">
      <w:pPr>
        <w:widowControl w:val="0"/>
        <w:autoSpaceDE w:val="0"/>
        <w:autoSpaceDN w:val="0"/>
        <w:adjustRightInd w:val="0"/>
        <w:ind w:firstLine="709"/>
        <w:rPr>
          <w:sz w:val="28"/>
          <w:szCs w:val="28"/>
        </w:rPr>
      </w:pPr>
      <w:proofErr w:type="gramStart"/>
      <w:r w:rsidRPr="005B5751">
        <w:rPr>
          <w:sz w:val="28"/>
          <w:szCs w:val="28"/>
        </w:rPr>
        <w:t>ЗС ГО размещают в приспособленных для этих целей помещениях производственных, вспомогательных, жилых и общественных зданий и других объектов, а также отдельно стоящих убежищ в заглубленных или возвышающихся сооружениях (независимо от форм собственности) с учетом требований федеральных законов и нормативных документов.</w:t>
      </w:r>
      <w:proofErr w:type="gramEnd"/>
    </w:p>
    <w:p w14:paraId="0DB69423" w14:textId="77777777" w:rsidR="005B5751" w:rsidRPr="005B5751" w:rsidRDefault="005B5751" w:rsidP="005B5751">
      <w:pPr>
        <w:widowControl w:val="0"/>
        <w:autoSpaceDE w:val="0"/>
        <w:autoSpaceDN w:val="0"/>
        <w:adjustRightInd w:val="0"/>
        <w:ind w:firstLine="709"/>
        <w:rPr>
          <w:sz w:val="28"/>
          <w:szCs w:val="28"/>
        </w:rPr>
      </w:pPr>
      <w:r w:rsidRPr="005B5751">
        <w:rPr>
          <w:sz w:val="28"/>
          <w:szCs w:val="28"/>
        </w:rPr>
        <w:t xml:space="preserve">ЗС ГО подразделяют </w:t>
      </w:r>
      <w:proofErr w:type="gramStart"/>
      <w:r w:rsidRPr="005B5751">
        <w:rPr>
          <w:sz w:val="28"/>
          <w:szCs w:val="28"/>
        </w:rPr>
        <w:t>на</w:t>
      </w:r>
      <w:proofErr w:type="gramEnd"/>
      <w:r w:rsidRPr="005B5751">
        <w:rPr>
          <w:sz w:val="28"/>
          <w:szCs w:val="28"/>
        </w:rPr>
        <w:t xml:space="preserve"> существующие и проектируемые. Существующие ЗС ГО и их отдельные элементы должны поддерживаться в работоспособном состоянии, для обеспечения готовности к приему укрываемых в сроки, не превышающие 24 часа. </w:t>
      </w:r>
    </w:p>
    <w:p w14:paraId="2D226990" w14:textId="77777777" w:rsidR="005B5751" w:rsidRPr="005B5751" w:rsidRDefault="005B5751" w:rsidP="005B5751">
      <w:pPr>
        <w:ind w:firstLine="709"/>
        <w:rPr>
          <w:sz w:val="28"/>
          <w:szCs w:val="28"/>
        </w:rPr>
      </w:pPr>
      <w:r w:rsidRPr="005B5751">
        <w:rPr>
          <w:b/>
          <w:sz w:val="28"/>
          <w:szCs w:val="28"/>
        </w:rPr>
        <w:t xml:space="preserve">Защита населения средствами индивидуальной защиты. </w:t>
      </w:r>
      <w:r w:rsidRPr="005B5751">
        <w:rPr>
          <w:sz w:val="28"/>
          <w:szCs w:val="28"/>
        </w:rPr>
        <w:t>Средства индивидуальной защиты (</w:t>
      </w:r>
      <w:proofErr w:type="gramStart"/>
      <w:r w:rsidRPr="005B5751">
        <w:rPr>
          <w:sz w:val="28"/>
          <w:szCs w:val="28"/>
        </w:rPr>
        <w:t>СИЗ</w:t>
      </w:r>
      <w:proofErr w:type="gramEnd"/>
      <w:r w:rsidRPr="005B5751">
        <w:rPr>
          <w:sz w:val="28"/>
          <w:szCs w:val="28"/>
        </w:rPr>
        <w:t>) предназначены для обеспечения детей дошкольного возраста, обучающегося и не работающего населения для защиты при ЧС природного, техногенного, биолого-социального и военного характера.</w:t>
      </w:r>
    </w:p>
    <w:p w14:paraId="1C38764F" w14:textId="77777777" w:rsidR="005B5751" w:rsidRPr="005B5751" w:rsidRDefault="005B5751" w:rsidP="005B5751">
      <w:pPr>
        <w:ind w:firstLine="709"/>
        <w:rPr>
          <w:sz w:val="28"/>
          <w:szCs w:val="28"/>
        </w:rPr>
      </w:pPr>
      <w:proofErr w:type="gramStart"/>
      <w:r w:rsidRPr="005B5751">
        <w:rPr>
          <w:sz w:val="28"/>
          <w:szCs w:val="28"/>
        </w:rPr>
        <w:t>Органам местного самоуправления необходимо организовать работу по реконструкции помещений для хранения СИЗ в целях обеспечения условий их хранения в соответствии с нормативными требованиями, включению указанных работ в перечень по объектам местного значения, финансирование строительства (реконструкции) которых проводится за счёт местных бюджетов, при разработке (корректировке) схем территориального планирования и генеральных планов соответствующих муниципальных образований.</w:t>
      </w:r>
      <w:proofErr w:type="gramEnd"/>
    </w:p>
    <w:p w14:paraId="3D1F62A1" w14:textId="77777777" w:rsidR="005B5751" w:rsidRPr="005B5751" w:rsidRDefault="005B5751" w:rsidP="005B5751">
      <w:pPr>
        <w:ind w:firstLine="709"/>
        <w:rPr>
          <w:sz w:val="28"/>
          <w:szCs w:val="28"/>
        </w:rPr>
      </w:pPr>
      <w:r w:rsidRPr="005B5751">
        <w:rPr>
          <w:b/>
          <w:sz w:val="28"/>
          <w:szCs w:val="28"/>
        </w:rPr>
        <w:t xml:space="preserve">Световая маскировка. </w:t>
      </w:r>
      <w:r w:rsidRPr="005B5751">
        <w:rPr>
          <w:sz w:val="28"/>
          <w:szCs w:val="28"/>
        </w:rPr>
        <w:t>Обеспечение светомаскировки в соответствии с требованиями СНиП 2.01.53-84 «Световая маскировка населенных пунктов и объектов народного хозяйства» решается централизованно, путем отключения питающих линий электрических осветительных сетей города (района) при введении режимов светомаскировки (частичного и полного затемнения).</w:t>
      </w:r>
    </w:p>
    <w:p w14:paraId="7817A196" w14:textId="77777777" w:rsidR="005B5751" w:rsidRPr="005B5751" w:rsidRDefault="005B5751" w:rsidP="005B5751">
      <w:pPr>
        <w:ind w:firstLine="709"/>
        <w:rPr>
          <w:sz w:val="28"/>
          <w:szCs w:val="28"/>
        </w:rPr>
      </w:pPr>
      <w:r w:rsidRPr="005B5751">
        <w:rPr>
          <w:sz w:val="28"/>
          <w:szCs w:val="28"/>
        </w:rPr>
        <w:t>Технические решения по световой маскировке должны быть приняты в соответствии с требованиями СНиП 2.01.53-84, СНиП 2.01.51-90 и ПУЭ, утвержденными Минэнерго Российской Федерации.</w:t>
      </w:r>
    </w:p>
    <w:p w14:paraId="3D9EF54C" w14:textId="77777777" w:rsidR="005B5751" w:rsidRPr="005B5751" w:rsidRDefault="005B5751" w:rsidP="005B5751">
      <w:pPr>
        <w:ind w:firstLine="709"/>
        <w:rPr>
          <w:sz w:val="28"/>
          <w:szCs w:val="28"/>
        </w:rPr>
      </w:pPr>
      <w:r w:rsidRPr="005B5751">
        <w:rPr>
          <w:sz w:val="28"/>
          <w:szCs w:val="28"/>
        </w:rPr>
        <w:t>Режим частичного затемнения вводится уполномоченными органами исполнительной власти РФ на весь угрожаемый период и отменяется при миновании угрозы нападения противника. Режим частичного затемнения после его введения действует постоянно, кроме времени действия режима полного затемнения.</w:t>
      </w:r>
    </w:p>
    <w:p w14:paraId="16353D8D" w14:textId="77777777" w:rsidR="005B5751" w:rsidRPr="005B5751" w:rsidRDefault="005B5751" w:rsidP="005B5751">
      <w:pPr>
        <w:ind w:firstLine="709"/>
        <w:rPr>
          <w:sz w:val="28"/>
          <w:szCs w:val="28"/>
        </w:rPr>
      </w:pPr>
      <w:r w:rsidRPr="005B5751">
        <w:rPr>
          <w:sz w:val="28"/>
          <w:szCs w:val="28"/>
        </w:rPr>
        <w:lastRenderedPageBreak/>
        <w:t xml:space="preserve">В режиме частичного затемнения осуществляется сокращение наружного освещения на 50%. </w:t>
      </w:r>
    </w:p>
    <w:p w14:paraId="13871501" w14:textId="77777777" w:rsidR="005B5751" w:rsidRPr="005B5751" w:rsidRDefault="005B5751" w:rsidP="005B5751">
      <w:pPr>
        <w:ind w:firstLine="709"/>
        <w:rPr>
          <w:sz w:val="28"/>
          <w:szCs w:val="28"/>
        </w:rPr>
      </w:pPr>
      <w:r w:rsidRPr="005B5751">
        <w:rPr>
          <w:sz w:val="28"/>
          <w:szCs w:val="28"/>
        </w:rPr>
        <w:t>На основных рабочих местах обслуживающего персонала должно быть предусмотрено местное маскировочное освещение.</w:t>
      </w:r>
    </w:p>
    <w:p w14:paraId="403D857B" w14:textId="611D14A1" w:rsidR="005B5751" w:rsidRPr="005B5751" w:rsidRDefault="005C516A" w:rsidP="005C516A">
      <w:pPr>
        <w:ind w:firstLine="709"/>
        <w:jc w:val="center"/>
        <w:rPr>
          <w:b/>
          <w:sz w:val="28"/>
          <w:szCs w:val="28"/>
        </w:rPr>
      </w:pPr>
      <w:bookmarkStart w:id="93" w:name="_Toc258732"/>
      <w:bookmarkEnd w:id="93"/>
      <w:r>
        <w:rPr>
          <w:b/>
          <w:sz w:val="28"/>
          <w:szCs w:val="28"/>
        </w:rPr>
        <w:t>6</w:t>
      </w:r>
      <w:r w:rsidRPr="005C516A">
        <w:rPr>
          <w:b/>
          <w:i/>
          <w:sz w:val="28"/>
          <w:szCs w:val="28"/>
        </w:rPr>
        <w:t xml:space="preserve">.7 </w:t>
      </w:r>
      <w:r w:rsidR="005B5751" w:rsidRPr="005C516A">
        <w:rPr>
          <w:b/>
          <w:i/>
          <w:sz w:val="28"/>
          <w:szCs w:val="28"/>
        </w:rPr>
        <w:t>Развитие системы мониторинга и прогнозирование чрезвычайных ситуаций, основные мероприятия</w:t>
      </w:r>
    </w:p>
    <w:p w14:paraId="1336896B" w14:textId="77777777" w:rsidR="005B5751" w:rsidRPr="005B5751" w:rsidRDefault="005B5751" w:rsidP="005B5751">
      <w:pPr>
        <w:ind w:firstLine="709"/>
        <w:rPr>
          <w:sz w:val="28"/>
          <w:szCs w:val="28"/>
        </w:rPr>
      </w:pPr>
      <w:r w:rsidRPr="005B5751">
        <w:rPr>
          <w:sz w:val="28"/>
          <w:szCs w:val="28"/>
        </w:rPr>
        <w:t xml:space="preserve">Система комплексного мониторинга включает: пожарный мониторинг, радиационный мониторинг, мониторинг подвижных объектов. </w:t>
      </w:r>
    </w:p>
    <w:p w14:paraId="2E427728" w14:textId="77777777" w:rsidR="005B5751" w:rsidRPr="005B5751" w:rsidRDefault="005B5751" w:rsidP="005B5751">
      <w:pPr>
        <w:ind w:firstLine="709"/>
        <w:rPr>
          <w:sz w:val="28"/>
          <w:szCs w:val="28"/>
        </w:rPr>
      </w:pPr>
      <w:r w:rsidRPr="005B5751">
        <w:rPr>
          <w:sz w:val="28"/>
          <w:szCs w:val="28"/>
        </w:rPr>
        <w:t xml:space="preserve">При организации мероприятий мониторинга и прогнозирования ЧС на территории области необходимо руководствоваться положениями ГОСТ </w:t>
      </w:r>
      <w:proofErr w:type="gramStart"/>
      <w:r w:rsidRPr="005B5751">
        <w:rPr>
          <w:sz w:val="28"/>
          <w:szCs w:val="28"/>
        </w:rPr>
        <w:t>Р</w:t>
      </w:r>
      <w:proofErr w:type="gramEnd"/>
      <w:r w:rsidRPr="005B5751">
        <w:rPr>
          <w:sz w:val="28"/>
          <w:szCs w:val="28"/>
        </w:rPr>
        <w:t xml:space="preserve"> 22.1.01-95 «Безопасность в чрезвычайных ситуациях. Мониторинг и прогнозирование. Основные положения».</w:t>
      </w:r>
    </w:p>
    <w:p w14:paraId="46E21698" w14:textId="77777777" w:rsidR="005B5751" w:rsidRPr="005B5751" w:rsidRDefault="005B5751" w:rsidP="005B5751">
      <w:pPr>
        <w:ind w:firstLine="709"/>
        <w:rPr>
          <w:sz w:val="28"/>
          <w:szCs w:val="28"/>
        </w:rPr>
      </w:pPr>
      <w:r w:rsidRPr="005B5751">
        <w:rPr>
          <w:sz w:val="28"/>
          <w:szCs w:val="28"/>
        </w:rPr>
        <w:t xml:space="preserve">В целях дальнейшего </w:t>
      </w:r>
      <w:proofErr w:type="gramStart"/>
      <w:r w:rsidRPr="005B5751">
        <w:rPr>
          <w:sz w:val="28"/>
          <w:szCs w:val="28"/>
        </w:rPr>
        <w:t>повышения безопасности жизнедеятельности населения Калужской области</w:t>
      </w:r>
      <w:proofErr w:type="gramEnd"/>
      <w:r w:rsidRPr="005B5751">
        <w:rPr>
          <w:sz w:val="28"/>
          <w:szCs w:val="28"/>
        </w:rPr>
        <w:t xml:space="preserve"> предлагается организовать работу по следующим направлениям: </w:t>
      </w:r>
    </w:p>
    <w:p w14:paraId="6A898F9F" w14:textId="77777777" w:rsidR="005B5751" w:rsidRPr="005B5751" w:rsidRDefault="005B5751" w:rsidP="005B5751">
      <w:pPr>
        <w:numPr>
          <w:ilvl w:val="0"/>
          <w:numId w:val="30"/>
        </w:numPr>
        <w:tabs>
          <w:tab w:val="left" w:pos="993"/>
        </w:tabs>
        <w:suppressAutoHyphens/>
        <w:ind w:left="0" w:firstLine="709"/>
        <w:rPr>
          <w:sz w:val="28"/>
          <w:szCs w:val="28"/>
        </w:rPr>
      </w:pPr>
      <w:r w:rsidRPr="005B5751">
        <w:rPr>
          <w:sz w:val="28"/>
          <w:szCs w:val="28"/>
        </w:rPr>
        <w:t>дальнейшее совершенствование областной нормативной правовой базы и нормативной базы муниципальных образований в области обеспечения безопасности жизнедеятельности населения;</w:t>
      </w:r>
    </w:p>
    <w:p w14:paraId="3A57AEC3" w14:textId="77777777" w:rsidR="005B5751" w:rsidRPr="005B5751" w:rsidRDefault="005B5751" w:rsidP="005B5751">
      <w:pPr>
        <w:numPr>
          <w:ilvl w:val="0"/>
          <w:numId w:val="30"/>
        </w:numPr>
        <w:tabs>
          <w:tab w:val="left" w:pos="993"/>
        </w:tabs>
        <w:suppressAutoHyphens/>
        <w:ind w:left="0" w:firstLine="709"/>
        <w:rPr>
          <w:sz w:val="28"/>
          <w:szCs w:val="28"/>
        </w:rPr>
      </w:pPr>
      <w:r w:rsidRPr="005B5751">
        <w:rPr>
          <w:sz w:val="28"/>
          <w:szCs w:val="28"/>
        </w:rPr>
        <w:t>совершенствование функционирования Центра управления в кризисных ситуациях Главного управления как органа повседневного управления территориальной подсистемы РСЧС области, внедрение в работу ЦУКС передовых информационных технологий;</w:t>
      </w:r>
    </w:p>
    <w:p w14:paraId="50D84D2D" w14:textId="77777777" w:rsidR="005B5751" w:rsidRPr="005B5751" w:rsidRDefault="005B5751" w:rsidP="005B5751">
      <w:pPr>
        <w:numPr>
          <w:ilvl w:val="0"/>
          <w:numId w:val="30"/>
        </w:numPr>
        <w:tabs>
          <w:tab w:val="left" w:pos="993"/>
        </w:tabs>
        <w:suppressAutoHyphens/>
        <w:ind w:left="0" w:firstLine="709"/>
        <w:rPr>
          <w:sz w:val="28"/>
          <w:szCs w:val="28"/>
        </w:rPr>
      </w:pPr>
      <w:r w:rsidRPr="005B5751">
        <w:rPr>
          <w:sz w:val="28"/>
          <w:szCs w:val="28"/>
        </w:rPr>
        <w:t>дальнейшее совершенствование единых дежурно-диспетчерских служб муниципальных образований;</w:t>
      </w:r>
    </w:p>
    <w:p w14:paraId="15158520" w14:textId="77777777" w:rsidR="005B5751" w:rsidRPr="005B5751" w:rsidRDefault="005B5751" w:rsidP="005B5751">
      <w:pPr>
        <w:numPr>
          <w:ilvl w:val="0"/>
          <w:numId w:val="30"/>
        </w:numPr>
        <w:tabs>
          <w:tab w:val="left" w:pos="993"/>
        </w:tabs>
        <w:suppressAutoHyphens/>
        <w:ind w:left="0" w:firstLine="709"/>
        <w:rPr>
          <w:sz w:val="28"/>
          <w:szCs w:val="28"/>
        </w:rPr>
      </w:pPr>
      <w:r w:rsidRPr="005B5751">
        <w:rPr>
          <w:sz w:val="28"/>
          <w:szCs w:val="28"/>
        </w:rPr>
        <w:t>реализация комплексов превентивных и профилактических мероприятий, обеспечивающих безаварийный пропуск паводковых вод в период весеннего половодья;</w:t>
      </w:r>
    </w:p>
    <w:p w14:paraId="75A0E4EE" w14:textId="77777777" w:rsidR="005B5751" w:rsidRPr="005B5751" w:rsidRDefault="005B5751" w:rsidP="005B5751">
      <w:pPr>
        <w:numPr>
          <w:ilvl w:val="0"/>
          <w:numId w:val="30"/>
        </w:numPr>
        <w:tabs>
          <w:tab w:val="left" w:pos="993"/>
        </w:tabs>
        <w:suppressAutoHyphens/>
        <w:ind w:left="0" w:firstLine="709"/>
        <w:rPr>
          <w:sz w:val="28"/>
          <w:szCs w:val="28"/>
        </w:rPr>
      </w:pPr>
      <w:r w:rsidRPr="005B5751">
        <w:rPr>
          <w:sz w:val="28"/>
          <w:szCs w:val="28"/>
        </w:rPr>
        <w:t>осуществление мероприятий по подготовке топливно-энергетического комплекса области к зиме, созданию аварийного запаса материалов и оборудования для оперативного устранения аварий на теплоэнергетических сетях;</w:t>
      </w:r>
    </w:p>
    <w:p w14:paraId="387B632A" w14:textId="77777777" w:rsidR="005B5751" w:rsidRPr="005B5751" w:rsidRDefault="005B5751" w:rsidP="005B5751">
      <w:pPr>
        <w:numPr>
          <w:ilvl w:val="0"/>
          <w:numId w:val="30"/>
        </w:numPr>
        <w:tabs>
          <w:tab w:val="left" w:pos="993"/>
        </w:tabs>
        <w:suppressAutoHyphens/>
        <w:ind w:left="0" w:firstLine="709"/>
        <w:rPr>
          <w:sz w:val="28"/>
          <w:szCs w:val="28"/>
        </w:rPr>
      </w:pPr>
      <w:r w:rsidRPr="005B5751">
        <w:rPr>
          <w:sz w:val="28"/>
          <w:szCs w:val="28"/>
        </w:rPr>
        <w:t>внедрение на территории области элементов ОКСИОН, ПТК СМИС, их использование для защиты населения и территорий от ЧС природного и техногенного характера, обеспечения пожарной безопасности и безопасности людей на водных объектах;</w:t>
      </w:r>
    </w:p>
    <w:p w14:paraId="709820E4" w14:textId="77777777" w:rsidR="005B5751" w:rsidRPr="005B5751" w:rsidRDefault="005B5751" w:rsidP="005B5751">
      <w:pPr>
        <w:numPr>
          <w:ilvl w:val="0"/>
          <w:numId w:val="30"/>
        </w:numPr>
        <w:tabs>
          <w:tab w:val="left" w:pos="993"/>
        </w:tabs>
        <w:suppressAutoHyphens/>
        <w:ind w:left="0" w:firstLine="709"/>
        <w:rPr>
          <w:sz w:val="28"/>
          <w:szCs w:val="28"/>
        </w:rPr>
      </w:pPr>
      <w:r w:rsidRPr="005B5751">
        <w:rPr>
          <w:sz w:val="28"/>
          <w:szCs w:val="28"/>
        </w:rPr>
        <w:t>улучшение качества подготовки подрастающего поколения в области безопасности жизнедеятельности в рамках задач, предусмотренных Национальным проектом «Образование», обеспечение материальной и финансовой поддержки проведения муниципальных и региональных соревнований «Школа безопасности» и полевых лагерей «Юный спасатель»;</w:t>
      </w:r>
    </w:p>
    <w:p w14:paraId="1732B47B" w14:textId="77777777" w:rsidR="005B5751" w:rsidRPr="005B5751" w:rsidRDefault="005B5751" w:rsidP="005B5751">
      <w:pPr>
        <w:numPr>
          <w:ilvl w:val="0"/>
          <w:numId w:val="30"/>
        </w:numPr>
        <w:tabs>
          <w:tab w:val="left" w:pos="993"/>
        </w:tabs>
        <w:suppressAutoHyphens/>
        <w:ind w:left="0" w:firstLine="709"/>
        <w:rPr>
          <w:sz w:val="28"/>
          <w:szCs w:val="28"/>
        </w:rPr>
      </w:pPr>
      <w:r w:rsidRPr="005B5751">
        <w:rPr>
          <w:sz w:val="28"/>
          <w:szCs w:val="28"/>
        </w:rPr>
        <w:lastRenderedPageBreak/>
        <w:t>продолжение работы по дальнейшему увеличению в соответствующих бюджетах необходимых объемов финансовых средств на создание финансовых и материальных резервов;</w:t>
      </w:r>
    </w:p>
    <w:p w14:paraId="0F428A82" w14:textId="77777777" w:rsidR="005B5751" w:rsidRPr="005B5751" w:rsidRDefault="005B5751" w:rsidP="005B5751">
      <w:pPr>
        <w:numPr>
          <w:ilvl w:val="0"/>
          <w:numId w:val="30"/>
        </w:numPr>
        <w:tabs>
          <w:tab w:val="left" w:pos="993"/>
        </w:tabs>
        <w:suppressAutoHyphens/>
        <w:ind w:left="0" w:firstLine="709"/>
        <w:rPr>
          <w:sz w:val="28"/>
          <w:szCs w:val="28"/>
        </w:rPr>
      </w:pPr>
      <w:r w:rsidRPr="005B5751">
        <w:rPr>
          <w:sz w:val="28"/>
          <w:szCs w:val="28"/>
        </w:rPr>
        <w:t xml:space="preserve">дальнейшее создание и оснащение нештатных аварийно-спасательных формирований и спасательных служб с учетом их достаточности и </w:t>
      </w:r>
      <w:proofErr w:type="gramStart"/>
      <w:r w:rsidRPr="005B5751">
        <w:rPr>
          <w:sz w:val="28"/>
          <w:szCs w:val="28"/>
        </w:rPr>
        <w:t>адекватности</w:t>
      </w:r>
      <w:proofErr w:type="gramEnd"/>
      <w:r w:rsidRPr="005B5751">
        <w:rPr>
          <w:sz w:val="28"/>
          <w:szCs w:val="28"/>
        </w:rPr>
        <w:t xml:space="preserve"> современным угрозам и существующим рискам ЧС;</w:t>
      </w:r>
    </w:p>
    <w:p w14:paraId="06C85D12" w14:textId="77777777" w:rsidR="005B5751" w:rsidRPr="005B5751" w:rsidRDefault="005B5751" w:rsidP="005B5751">
      <w:pPr>
        <w:numPr>
          <w:ilvl w:val="0"/>
          <w:numId w:val="30"/>
        </w:numPr>
        <w:tabs>
          <w:tab w:val="left" w:pos="993"/>
        </w:tabs>
        <w:suppressAutoHyphens/>
        <w:ind w:left="0" w:firstLine="709"/>
        <w:rPr>
          <w:sz w:val="28"/>
          <w:szCs w:val="28"/>
        </w:rPr>
      </w:pPr>
      <w:r w:rsidRPr="005B5751">
        <w:rPr>
          <w:sz w:val="28"/>
          <w:szCs w:val="28"/>
        </w:rPr>
        <w:t>реализация Требований по предупреждению чрезвычайных ситуаций на потенциально опасных объектах и объектах жизнеобеспечения.</w:t>
      </w:r>
    </w:p>
    <w:p w14:paraId="068CB84A" w14:textId="5022185A" w:rsidR="006576E2" w:rsidRPr="002102F8" w:rsidRDefault="00CD6289" w:rsidP="002D2B7D">
      <w:pPr>
        <w:pStyle w:val="1"/>
        <w:rPr>
          <w:sz w:val="28"/>
          <w:shd w:val="clear" w:color="auto" w:fill="FFFFFF"/>
        </w:rPr>
      </w:pPr>
      <w:bookmarkStart w:id="94" w:name="_Toc23516591"/>
      <w:r w:rsidRPr="002102F8">
        <w:rPr>
          <w:sz w:val="28"/>
          <w:lang w:eastAsia="ar-SA" w:bidi="en-US"/>
        </w:rPr>
        <w:t>7</w:t>
      </w:r>
      <w:r w:rsidR="002D2B7D" w:rsidRPr="002102F8">
        <w:rPr>
          <w:sz w:val="28"/>
          <w:lang w:eastAsia="ar-SA" w:bidi="en-US"/>
        </w:rPr>
        <w:t>. П</w:t>
      </w:r>
      <w:r w:rsidR="006576E2" w:rsidRPr="002102F8">
        <w:rPr>
          <w:sz w:val="28"/>
          <w:shd w:val="clear" w:color="auto" w:fill="FFFFFF"/>
        </w:rPr>
        <w:t xml:space="preserve">еречень земельных участков, </w:t>
      </w:r>
      <w:r w:rsidR="00BF2822" w:rsidRPr="002102F8">
        <w:rPr>
          <w:sz w:val="28"/>
          <w:shd w:val="clear" w:color="auto" w:fill="FFFFFF"/>
        </w:rPr>
        <w:t>которые включаются в границы населенных пунктов, входящих в состав поселения, или исключаются из их границ</w:t>
      </w:r>
      <w:bookmarkEnd w:id="94"/>
    </w:p>
    <w:bookmarkEnd w:id="84"/>
    <w:p w14:paraId="10117D14" w14:textId="61667962" w:rsidR="000520EA" w:rsidRPr="00E57D93" w:rsidRDefault="000520EA" w:rsidP="000520EA">
      <w:pPr>
        <w:ind w:firstLine="709"/>
        <w:rPr>
          <w:sz w:val="28"/>
          <w:szCs w:val="28"/>
          <w:lang w:eastAsia="ar-SA" w:bidi="en-US"/>
        </w:rPr>
      </w:pPr>
      <w:r w:rsidRPr="00E57D93">
        <w:rPr>
          <w:sz w:val="28"/>
          <w:szCs w:val="28"/>
          <w:lang w:eastAsia="ar-SA" w:bidi="en-US"/>
        </w:rPr>
        <w:t>Проектом предлагается уточнение границ населенных пунктов, путем включения существующих земельных участков</w:t>
      </w:r>
      <w:r w:rsidR="00DD22AB">
        <w:rPr>
          <w:sz w:val="28"/>
          <w:szCs w:val="28"/>
          <w:lang w:eastAsia="ar-SA" w:bidi="en-US"/>
        </w:rPr>
        <w:t>:</w:t>
      </w:r>
      <w:r w:rsidRPr="00E57D93">
        <w:rPr>
          <w:sz w:val="28"/>
          <w:szCs w:val="28"/>
          <w:lang w:eastAsia="ar-SA" w:bidi="en-US"/>
        </w:rPr>
        <w:t xml:space="preserve"> </w:t>
      </w:r>
    </w:p>
    <w:p w14:paraId="0EF991F0" w14:textId="39E5CA8A" w:rsidR="000520EA" w:rsidRPr="00E57D93" w:rsidRDefault="000520EA" w:rsidP="000520EA">
      <w:pPr>
        <w:pStyle w:val="a0"/>
        <w:jc w:val="right"/>
        <w:rPr>
          <w:b/>
          <w:i/>
          <w:lang w:val="ru-RU"/>
        </w:rPr>
      </w:pPr>
      <w:r w:rsidRPr="00E57D93">
        <w:rPr>
          <w:b/>
          <w:i/>
          <w:lang w:val="ru-RU"/>
        </w:rPr>
        <w:t>Таблица 7.1</w:t>
      </w:r>
    </w:p>
    <w:p w14:paraId="17606C7F" w14:textId="2A48AA77" w:rsidR="000520EA" w:rsidRPr="00E57D93" w:rsidRDefault="000520EA" w:rsidP="000520EA">
      <w:pPr>
        <w:pStyle w:val="a0"/>
        <w:jc w:val="center"/>
        <w:rPr>
          <w:b/>
          <w:i/>
          <w:lang w:val="ru-RU"/>
        </w:rPr>
      </w:pPr>
      <w:r w:rsidRPr="00E57D93">
        <w:rPr>
          <w:b/>
          <w:i/>
          <w:lang w:val="ru-RU"/>
        </w:rPr>
        <w:t xml:space="preserve">Участки, </w:t>
      </w:r>
      <w:r w:rsidR="00B15B88" w:rsidRPr="00E57D93">
        <w:rPr>
          <w:b/>
          <w:i/>
          <w:lang w:val="ru-RU"/>
        </w:rPr>
        <w:t>включаемые в границы населенного пункта</w:t>
      </w:r>
      <w:r w:rsidRPr="00E57D93">
        <w:rPr>
          <w:b/>
          <w:i/>
          <w:lang w:val="ru-RU"/>
        </w:rPr>
        <w:t xml:space="preserve"> </w:t>
      </w:r>
      <w:r w:rsidR="00387D83" w:rsidRPr="00E57D93">
        <w:rPr>
          <w:b/>
          <w:i/>
          <w:lang w:val="ru-RU"/>
        </w:rPr>
        <w:t>МО «</w:t>
      </w:r>
      <w:r w:rsidR="00E02B74" w:rsidRPr="00E57D93">
        <w:rPr>
          <w:b/>
          <w:i/>
          <w:lang w:val="ru-RU"/>
        </w:rPr>
        <w:t>Город Балабаново</w:t>
      </w:r>
      <w:r w:rsidR="00387D83" w:rsidRPr="00E57D93">
        <w:rPr>
          <w:b/>
          <w:i/>
          <w:lang w:val="ru-RU"/>
        </w:rPr>
        <w:t>»</w:t>
      </w:r>
    </w:p>
    <w:tbl>
      <w:tblPr>
        <w:tblStyle w:val="TableGridReport1"/>
        <w:tblW w:w="938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2179"/>
        <w:gridCol w:w="1350"/>
        <w:gridCol w:w="1843"/>
        <w:gridCol w:w="1697"/>
        <w:gridCol w:w="2318"/>
      </w:tblGrid>
      <w:tr w:rsidR="00E145AE" w:rsidRPr="00374F0C" w14:paraId="27F8D391" w14:textId="77777777" w:rsidTr="00CB0D56">
        <w:trPr>
          <w:cantSplit/>
          <w:trHeight w:val="20"/>
          <w:tblHeader/>
          <w:jc w:val="center"/>
        </w:trPr>
        <w:tc>
          <w:tcPr>
            <w:tcW w:w="2179" w:type="dxa"/>
            <w:shd w:val="clear" w:color="auto" w:fill="D9D9D9"/>
            <w:vAlign w:val="center"/>
          </w:tcPr>
          <w:p w14:paraId="494D27AE" w14:textId="77777777" w:rsidR="00E145AE" w:rsidRPr="00C17297" w:rsidRDefault="00E145AE" w:rsidP="00CB0D56">
            <w:pPr>
              <w:jc w:val="center"/>
              <w:rPr>
                <w:b/>
                <w:i/>
                <w:sz w:val="22"/>
                <w:szCs w:val="22"/>
                <w:lang w:eastAsia="ar-SA" w:bidi="en-US"/>
              </w:rPr>
            </w:pPr>
            <w:r w:rsidRPr="00C17297">
              <w:rPr>
                <w:b/>
                <w:i/>
                <w:sz w:val="22"/>
                <w:szCs w:val="22"/>
                <w:lang w:eastAsia="ar-SA" w:bidi="en-US"/>
              </w:rPr>
              <w:t>Кадастровый номер земельного участка, включаемого в границы населенного пункта</w:t>
            </w:r>
          </w:p>
        </w:tc>
        <w:tc>
          <w:tcPr>
            <w:tcW w:w="1350" w:type="dxa"/>
            <w:shd w:val="clear" w:color="auto" w:fill="D9D9D9"/>
            <w:vAlign w:val="center"/>
          </w:tcPr>
          <w:p w14:paraId="2FF8247D" w14:textId="77777777" w:rsidR="00E145AE" w:rsidRPr="00C17297" w:rsidRDefault="00E145AE" w:rsidP="00CB0D56">
            <w:pPr>
              <w:jc w:val="center"/>
              <w:rPr>
                <w:b/>
                <w:i/>
                <w:sz w:val="22"/>
                <w:szCs w:val="22"/>
                <w:lang w:eastAsia="ar-SA" w:bidi="en-US"/>
              </w:rPr>
            </w:pPr>
            <w:r w:rsidRPr="00C17297">
              <w:rPr>
                <w:b/>
                <w:i/>
                <w:sz w:val="22"/>
                <w:szCs w:val="22"/>
                <w:lang w:eastAsia="ar-SA" w:bidi="en-US"/>
              </w:rPr>
              <w:t>Площадь земельного участка, включаемого в границы населённого пункта, м</w:t>
            </w:r>
            <w:proofErr w:type="gramStart"/>
            <w:r w:rsidRPr="00C17297">
              <w:rPr>
                <w:b/>
                <w:i/>
                <w:sz w:val="22"/>
                <w:szCs w:val="22"/>
                <w:vertAlign w:val="superscript"/>
                <w:lang w:eastAsia="ar-SA" w:bidi="en-US"/>
              </w:rPr>
              <w:t>2</w:t>
            </w:r>
            <w:proofErr w:type="gramEnd"/>
          </w:p>
        </w:tc>
        <w:tc>
          <w:tcPr>
            <w:tcW w:w="1843" w:type="dxa"/>
            <w:shd w:val="clear" w:color="auto" w:fill="D9D9D9"/>
            <w:vAlign w:val="center"/>
          </w:tcPr>
          <w:p w14:paraId="5D9CA6ED" w14:textId="77777777" w:rsidR="00E145AE" w:rsidRPr="00C17297" w:rsidRDefault="00E145AE" w:rsidP="00CB0D56">
            <w:pPr>
              <w:jc w:val="center"/>
              <w:rPr>
                <w:b/>
                <w:i/>
                <w:sz w:val="22"/>
                <w:szCs w:val="22"/>
                <w:lang w:eastAsia="ar-SA" w:bidi="en-US"/>
              </w:rPr>
            </w:pPr>
            <w:r w:rsidRPr="00C17297">
              <w:rPr>
                <w:b/>
                <w:i/>
                <w:sz w:val="22"/>
                <w:szCs w:val="22"/>
                <w:lang w:eastAsia="ar-SA" w:bidi="en-US"/>
              </w:rPr>
              <w:t>Категория земель земельного участка до его включения в границы населенного пункта</w:t>
            </w:r>
          </w:p>
        </w:tc>
        <w:tc>
          <w:tcPr>
            <w:tcW w:w="1697" w:type="dxa"/>
            <w:shd w:val="clear" w:color="auto" w:fill="D9D9D9"/>
            <w:vAlign w:val="center"/>
          </w:tcPr>
          <w:p w14:paraId="5DBCB1EE" w14:textId="77777777" w:rsidR="00E145AE" w:rsidRPr="00C17297" w:rsidRDefault="00E145AE" w:rsidP="00CB0D56">
            <w:pPr>
              <w:jc w:val="center"/>
              <w:rPr>
                <w:b/>
                <w:i/>
                <w:sz w:val="22"/>
                <w:szCs w:val="22"/>
                <w:lang w:eastAsia="ar-SA" w:bidi="en-US"/>
              </w:rPr>
            </w:pPr>
            <w:r w:rsidRPr="00C17297">
              <w:rPr>
                <w:b/>
                <w:i/>
                <w:sz w:val="22"/>
                <w:szCs w:val="22"/>
                <w:lang w:eastAsia="ar-SA" w:bidi="en-US"/>
              </w:rPr>
              <w:t>Наименование населенного пункта, в границы которого включаются земельный участок</w:t>
            </w:r>
          </w:p>
        </w:tc>
        <w:tc>
          <w:tcPr>
            <w:tcW w:w="2318" w:type="dxa"/>
            <w:shd w:val="clear" w:color="auto" w:fill="D9D9D9"/>
            <w:vAlign w:val="center"/>
          </w:tcPr>
          <w:p w14:paraId="2B02DD84" w14:textId="77777777" w:rsidR="00E145AE" w:rsidRPr="00C17297" w:rsidRDefault="00E145AE" w:rsidP="00CB0D56">
            <w:pPr>
              <w:jc w:val="center"/>
              <w:rPr>
                <w:b/>
                <w:i/>
                <w:sz w:val="22"/>
                <w:szCs w:val="22"/>
                <w:lang w:eastAsia="ar-SA" w:bidi="en-US"/>
              </w:rPr>
            </w:pPr>
            <w:r w:rsidRPr="00C17297">
              <w:rPr>
                <w:b/>
                <w:i/>
                <w:sz w:val="22"/>
                <w:szCs w:val="22"/>
                <w:lang w:eastAsia="ar-SA" w:bidi="en-US"/>
              </w:rPr>
              <w:t>Категория земель земельного участка после утверждения генерального плана</w:t>
            </w:r>
          </w:p>
        </w:tc>
      </w:tr>
      <w:tr w:rsidR="00E145AE" w:rsidRPr="00374F0C" w14:paraId="063D3631" w14:textId="77777777" w:rsidTr="00CB0D56">
        <w:trPr>
          <w:cantSplit/>
          <w:trHeight w:val="20"/>
          <w:jc w:val="center"/>
        </w:trPr>
        <w:tc>
          <w:tcPr>
            <w:tcW w:w="2179" w:type="dxa"/>
            <w:shd w:val="clear" w:color="auto" w:fill="auto"/>
            <w:vAlign w:val="center"/>
          </w:tcPr>
          <w:p w14:paraId="0FD92783" w14:textId="77777777" w:rsidR="00E145AE" w:rsidRPr="008814F9" w:rsidRDefault="00E145AE" w:rsidP="00CB0D56">
            <w:pPr>
              <w:jc w:val="center"/>
              <w:rPr>
                <w:color w:val="000000"/>
                <w:sz w:val="22"/>
                <w:szCs w:val="22"/>
              </w:rPr>
            </w:pPr>
            <w:r w:rsidRPr="008814F9">
              <w:rPr>
                <w:sz w:val="22"/>
                <w:szCs w:val="22"/>
                <w:shd w:val="clear" w:color="auto" w:fill="FFFFFF"/>
              </w:rPr>
              <w:t>40:03:113701:2</w:t>
            </w:r>
          </w:p>
        </w:tc>
        <w:tc>
          <w:tcPr>
            <w:tcW w:w="1350" w:type="dxa"/>
            <w:shd w:val="clear" w:color="auto" w:fill="auto"/>
            <w:vAlign w:val="center"/>
          </w:tcPr>
          <w:p w14:paraId="18CD8B28" w14:textId="77777777" w:rsidR="00E145AE" w:rsidRPr="008814F9" w:rsidRDefault="00E145AE" w:rsidP="00CB0D56">
            <w:pPr>
              <w:jc w:val="center"/>
              <w:rPr>
                <w:color w:val="000000"/>
                <w:sz w:val="22"/>
                <w:szCs w:val="22"/>
              </w:rPr>
            </w:pPr>
            <w:r w:rsidRPr="008814F9">
              <w:rPr>
                <w:color w:val="000000"/>
                <w:sz w:val="22"/>
                <w:szCs w:val="22"/>
                <w:shd w:val="clear" w:color="auto" w:fill="FFFFFF"/>
              </w:rPr>
              <w:t xml:space="preserve">24 </w:t>
            </w:r>
          </w:p>
        </w:tc>
        <w:tc>
          <w:tcPr>
            <w:tcW w:w="1843" w:type="dxa"/>
            <w:shd w:val="clear" w:color="auto" w:fill="auto"/>
            <w:vAlign w:val="center"/>
          </w:tcPr>
          <w:p w14:paraId="20604AB6"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291EDF0B"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205F61F2"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7790B9EB" w14:textId="77777777" w:rsidTr="00CB0D56">
        <w:trPr>
          <w:cantSplit/>
          <w:trHeight w:val="20"/>
          <w:jc w:val="center"/>
        </w:trPr>
        <w:tc>
          <w:tcPr>
            <w:tcW w:w="2179" w:type="dxa"/>
            <w:shd w:val="clear" w:color="auto" w:fill="auto"/>
            <w:vAlign w:val="center"/>
          </w:tcPr>
          <w:p w14:paraId="7554AEE5" w14:textId="77777777" w:rsidR="00E145AE" w:rsidRPr="00F57CBF" w:rsidRDefault="00E145AE" w:rsidP="00CB0D56">
            <w:pPr>
              <w:jc w:val="center"/>
              <w:rPr>
                <w:color w:val="000000"/>
                <w:sz w:val="22"/>
                <w:szCs w:val="22"/>
              </w:rPr>
            </w:pPr>
            <w:r w:rsidRPr="00F57CBF">
              <w:rPr>
                <w:sz w:val="22"/>
                <w:szCs w:val="22"/>
                <w:shd w:val="clear" w:color="auto" w:fill="FFFFFF"/>
              </w:rPr>
              <w:t>40:03:113701:4</w:t>
            </w:r>
          </w:p>
        </w:tc>
        <w:tc>
          <w:tcPr>
            <w:tcW w:w="1350" w:type="dxa"/>
            <w:shd w:val="clear" w:color="auto" w:fill="auto"/>
            <w:vAlign w:val="center"/>
          </w:tcPr>
          <w:p w14:paraId="4CC670C4" w14:textId="77777777" w:rsidR="00E145AE" w:rsidRPr="00F57CBF" w:rsidRDefault="00E145AE" w:rsidP="00CB0D56">
            <w:pPr>
              <w:jc w:val="center"/>
              <w:rPr>
                <w:color w:val="000000"/>
                <w:sz w:val="22"/>
                <w:szCs w:val="22"/>
              </w:rPr>
            </w:pPr>
            <w:r w:rsidRPr="00F57CBF">
              <w:rPr>
                <w:color w:val="000000"/>
                <w:sz w:val="22"/>
                <w:szCs w:val="22"/>
                <w:shd w:val="clear" w:color="auto" w:fill="FFFFFF"/>
              </w:rPr>
              <w:t xml:space="preserve">24 </w:t>
            </w:r>
          </w:p>
        </w:tc>
        <w:tc>
          <w:tcPr>
            <w:tcW w:w="1843" w:type="dxa"/>
            <w:shd w:val="clear" w:color="auto" w:fill="auto"/>
            <w:vAlign w:val="center"/>
          </w:tcPr>
          <w:p w14:paraId="73E0E67E" w14:textId="77777777" w:rsidR="00E145AE" w:rsidRPr="00F57CBF" w:rsidRDefault="00E145AE" w:rsidP="00CB0D56">
            <w:pPr>
              <w:jc w:val="center"/>
              <w:rPr>
                <w:sz w:val="22"/>
                <w:szCs w:val="22"/>
              </w:rPr>
            </w:pPr>
            <w:r w:rsidRPr="00F57CBF">
              <w:rPr>
                <w:sz w:val="22"/>
                <w:szCs w:val="22"/>
              </w:rPr>
              <w:t>Земли промышленности</w:t>
            </w:r>
          </w:p>
        </w:tc>
        <w:tc>
          <w:tcPr>
            <w:tcW w:w="1697" w:type="dxa"/>
            <w:shd w:val="clear" w:color="auto" w:fill="auto"/>
            <w:vAlign w:val="center"/>
          </w:tcPr>
          <w:p w14:paraId="15F76111" w14:textId="77777777" w:rsidR="00E145AE" w:rsidRPr="00F57CBF" w:rsidRDefault="00E145AE" w:rsidP="00CB0D56">
            <w:pPr>
              <w:jc w:val="center"/>
              <w:rPr>
                <w:sz w:val="22"/>
                <w:szCs w:val="22"/>
                <w:lang w:eastAsia="ar-SA" w:bidi="en-US"/>
              </w:rPr>
            </w:pPr>
            <w:r w:rsidRPr="00F57CBF">
              <w:rPr>
                <w:sz w:val="22"/>
                <w:szCs w:val="22"/>
              </w:rPr>
              <w:t>г. Балабаново</w:t>
            </w:r>
          </w:p>
        </w:tc>
        <w:tc>
          <w:tcPr>
            <w:tcW w:w="2318" w:type="dxa"/>
            <w:shd w:val="clear" w:color="auto" w:fill="auto"/>
            <w:vAlign w:val="center"/>
          </w:tcPr>
          <w:p w14:paraId="4E53953A" w14:textId="77777777" w:rsidR="00E145AE" w:rsidRPr="00F57CBF" w:rsidRDefault="00E145AE" w:rsidP="00CB0D56">
            <w:pPr>
              <w:jc w:val="center"/>
              <w:rPr>
                <w:sz w:val="22"/>
                <w:szCs w:val="22"/>
              </w:rPr>
            </w:pPr>
            <w:r w:rsidRPr="00F57CBF">
              <w:rPr>
                <w:sz w:val="22"/>
                <w:szCs w:val="22"/>
              </w:rPr>
              <w:t>Земли населенных пунктов</w:t>
            </w:r>
          </w:p>
        </w:tc>
      </w:tr>
      <w:tr w:rsidR="00E145AE" w:rsidRPr="00374F0C" w14:paraId="4F775641" w14:textId="77777777" w:rsidTr="00CB0D56">
        <w:trPr>
          <w:cantSplit/>
          <w:trHeight w:val="20"/>
          <w:jc w:val="center"/>
        </w:trPr>
        <w:tc>
          <w:tcPr>
            <w:tcW w:w="2179" w:type="dxa"/>
            <w:shd w:val="clear" w:color="auto" w:fill="auto"/>
            <w:vAlign w:val="center"/>
          </w:tcPr>
          <w:p w14:paraId="06396323" w14:textId="77777777" w:rsidR="00E145AE" w:rsidRPr="00CC2D42" w:rsidRDefault="00E145AE" w:rsidP="00CB0D56">
            <w:pPr>
              <w:jc w:val="center"/>
              <w:rPr>
                <w:color w:val="000000"/>
                <w:sz w:val="22"/>
                <w:szCs w:val="22"/>
              </w:rPr>
            </w:pPr>
            <w:r w:rsidRPr="00CC2D42">
              <w:rPr>
                <w:sz w:val="22"/>
                <w:szCs w:val="22"/>
                <w:shd w:val="clear" w:color="auto" w:fill="FFFFFF"/>
              </w:rPr>
              <w:t>40:03:113701:5</w:t>
            </w:r>
          </w:p>
        </w:tc>
        <w:tc>
          <w:tcPr>
            <w:tcW w:w="1350" w:type="dxa"/>
            <w:shd w:val="clear" w:color="auto" w:fill="auto"/>
            <w:vAlign w:val="center"/>
          </w:tcPr>
          <w:p w14:paraId="629CE571" w14:textId="77777777" w:rsidR="00E145AE" w:rsidRPr="00CC2D42" w:rsidRDefault="00E145AE" w:rsidP="00CB0D56">
            <w:pPr>
              <w:jc w:val="center"/>
              <w:rPr>
                <w:color w:val="000000"/>
                <w:sz w:val="22"/>
                <w:szCs w:val="22"/>
              </w:rPr>
            </w:pPr>
            <w:r w:rsidRPr="00CC2D42">
              <w:rPr>
                <w:color w:val="000000"/>
                <w:sz w:val="22"/>
                <w:szCs w:val="22"/>
                <w:shd w:val="clear" w:color="auto" w:fill="FFFFFF"/>
              </w:rPr>
              <w:t xml:space="preserve">24 </w:t>
            </w:r>
          </w:p>
        </w:tc>
        <w:tc>
          <w:tcPr>
            <w:tcW w:w="1843" w:type="dxa"/>
            <w:shd w:val="clear" w:color="auto" w:fill="auto"/>
            <w:vAlign w:val="center"/>
          </w:tcPr>
          <w:p w14:paraId="381B14F1" w14:textId="77777777" w:rsidR="00E145AE" w:rsidRPr="00CC2D42" w:rsidRDefault="00E145AE" w:rsidP="00CB0D56">
            <w:pPr>
              <w:jc w:val="center"/>
              <w:rPr>
                <w:sz w:val="22"/>
                <w:szCs w:val="22"/>
              </w:rPr>
            </w:pPr>
            <w:r w:rsidRPr="00CC2D42">
              <w:rPr>
                <w:sz w:val="22"/>
                <w:szCs w:val="22"/>
              </w:rPr>
              <w:t>Земли промышленности</w:t>
            </w:r>
          </w:p>
        </w:tc>
        <w:tc>
          <w:tcPr>
            <w:tcW w:w="1697" w:type="dxa"/>
            <w:shd w:val="clear" w:color="auto" w:fill="auto"/>
            <w:vAlign w:val="center"/>
          </w:tcPr>
          <w:p w14:paraId="01FF22D1" w14:textId="77777777" w:rsidR="00E145AE" w:rsidRPr="00CC2D42" w:rsidRDefault="00E145AE" w:rsidP="00CB0D56">
            <w:pPr>
              <w:jc w:val="center"/>
              <w:rPr>
                <w:sz w:val="22"/>
                <w:szCs w:val="22"/>
                <w:lang w:eastAsia="ar-SA" w:bidi="en-US"/>
              </w:rPr>
            </w:pPr>
            <w:r w:rsidRPr="00CC2D42">
              <w:rPr>
                <w:sz w:val="22"/>
                <w:szCs w:val="22"/>
              </w:rPr>
              <w:t>г. Балабаново</w:t>
            </w:r>
          </w:p>
        </w:tc>
        <w:tc>
          <w:tcPr>
            <w:tcW w:w="2318" w:type="dxa"/>
            <w:shd w:val="clear" w:color="auto" w:fill="auto"/>
            <w:vAlign w:val="center"/>
          </w:tcPr>
          <w:p w14:paraId="33E7676B" w14:textId="77777777" w:rsidR="00E145AE" w:rsidRPr="00CC2D42" w:rsidRDefault="00E145AE" w:rsidP="00CB0D56">
            <w:pPr>
              <w:jc w:val="center"/>
              <w:rPr>
                <w:sz w:val="22"/>
                <w:szCs w:val="22"/>
              </w:rPr>
            </w:pPr>
            <w:r w:rsidRPr="00CC2D42">
              <w:rPr>
                <w:sz w:val="22"/>
                <w:szCs w:val="22"/>
              </w:rPr>
              <w:t>Земли населенных пунктов</w:t>
            </w:r>
          </w:p>
        </w:tc>
      </w:tr>
      <w:tr w:rsidR="00E145AE" w:rsidRPr="00374F0C" w14:paraId="5551B6CB" w14:textId="77777777" w:rsidTr="00CB0D56">
        <w:trPr>
          <w:cantSplit/>
          <w:trHeight w:val="20"/>
          <w:jc w:val="center"/>
        </w:trPr>
        <w:tc>
          <w:tcPr>
            <w:tcW w:w="2179" w:type="dxa"/>
            <w:shd w:val="clear" w:color="auto" w:fill="auto"/>
            <w:vAlign w:val="center"/>
          </w:tcPr>
          <w:p w14:paraId="3034D90D" w14:textId="77777777" w:rsidR="00E145AE" w:rsidRPr="00F44BD6" w:rsidRDefault="00E145AE" w:rsidP="00CB0D56">
            <w:pPr>
              <w:jc w:val="center"/>
              <w:rPr>
                <w:color w:val="000000"/>
                <w:sz w:val="22"/>
                <w:szCs w:val="22"/>
              </w:rPr>
            </w:pPr>
            <w:r w:rsidRPr="00F44BD6">
              <w:rPr>
                <w:sz w:val="22"/>
                <w:szCs w:val="22"/>
                <w:shd w:val="clear" w:color="auto" w:fill="FFFFFF"/>
              </w:rPr>
              <w:t>40:03:113701:7</w:t>
            </w:r>
          </w:p>
        </w:tc>
        <w:tc>
          <w:tcPr>
            <w:tcW w:w="1350" w:type="dxa"/>
            <w:shd w:val="clear" w:color="auto" w:fill="auto"/>
            <w:vAlign w:val="center"/>
          </w:tcPr>
          <w:p w14:paraId="76778E9A" w14:textId="77777777" w:rsidR="00E145AE" w:rsidRPr="00F44BD6" w:rsidRDefault="00E145AE" w:rsidP="00CB0D56">
            <w:pPr>
              <w:jc w:val="center"/>
              <w:rPr>
                <w:color w:val="000000"/>
                <w:sz w:val="22"/>
                <w:szCs w:val="22"/>
              </w:rPr>
            </w:pPr>
            <w:r w:rsidRPr="00F44BD6">
              <w:rPr>
                <w:color w:val="000000"/>
                <w:sz w:val="22"/>
                <w:szCs w:val="22"/>
                <w:shd w:val="clear" w:color="auto" w:fill="FFFFFF"/>
              </w:rPr>
              <w:t xml:space="preserve">30 </w:t>
            </w:r>
          </w:p>
        </w:tc>
        <w:tc>
          <w:tcPr>
            <w:tcW w:w="1843" w:type="dxa"/>
            <w:shd w:val="clear" w:color="auto" w:fill="auto"/>
            <w:vAlign w:val="center"/>
          </w:tcPr>
          <w:p w14:paraId="63A6A3B4" w14:textId="77777777" w:rsidR="00E145AE" w:rsidRPr="00F44BD6" w:rsidRDefault="00E145AE" w:rsidP="00CB0D56">
            <w:pPr>
              <w:jc w:val="center"/>
              <w:rPr>
                <w:sz w:val="22"/>
                <w:szCs w:val="22"/>
              </w:rPr>
            </w:pPr>
            <w:r w:rsidRPr="00F44BD6">
              <w:rPr>
                <w:sz w:val="22"/>
                <w:szCs w:val="22"/>
              </w:rPr>
              <w:t>Земли промышленности</w:t>
            </w:r>
          </w:p>
        </w:tc>
        <w:tc>
          <w:tcPr>
            <w:tcW w:w="1697" w:type="dxa"/>
            <w:shd w:val="clear" w:color="auto" w:fill="auto"/>
            <w:vAlign w:val="center"/>
          </w:tcPr>
          <w:p w14:paraId="0AE310AD" w14:textId="77777777" w:rsidR="00E145AE" w:rsidRPr="00F44BD6" w:rsidRDefault="00E145AE" w:rsidP="00CB0D56">
            <w:pPr>
              <w:jc w:val="center"/>
              <w:rPr>
                <w:sz w:val="22"/>
                <w:szCs w:val="22"/>
                <w:lang w:eastAsia="ar-SA" w:bidi="en-US"/>
              </w:rPr>
            </w:pPr>
            <w:r w:rsidRPr="00F44BD6">
              <w:rPr>
                <w:sz w:val="22"/>
                <w:szCs w:val="22"/>
              </w:rPr>
              <w:t>г. Балабаново</w:t>
            </w:r>
          </w:p>
        </w:tc>
        <w:tc>
          <w:tcPr>
            <w:tcW w:w="2318" w:type="dxa"/>
            <w:shd w:val="clear" w:color="auto" w:fill="auto"/>
            <w:vAlign w:val="center"/>
          </w:tcPr>
          <w:p w14:paraId="44037FFC" w14:textId="77777777" w:rsidR="00E145AE" w:rsidRPr="00F44BD6" w:rsidRDefault="00E145AE" w:rsidP="00CB0D56">
            <w:pPr>
              <w:jc w:val="center"/>
              <w:rPr>
                <w:sz w:val="22"/>
                <w:szCs w:val="22"/>
              </w:rPr>
            </w:pPr>
            <w:r w:rsidRPr="00F44BD6">
              <w:rPr>
                <w:sz w:val="22"/>
                <w:szCs w:val="22"/>
              </w:rPr>
              <w:t>Земли населенных пунктов</w:t>
            </w:r>
          </w:p>
        </w:tc>
      </w:tr>
      <w:tr w:rsidR="00E145AE" w:rsidRPr="00374F0C" w14:paraId="3A310E04" w14:textId="77777777" w:rsidTr="00CB0D56">
        <w:trPr>
          <w:cantSplit/>
          <w:trHeight w:val="20"/>
          <w:jc w:val="center"/>
        </w:trPr>
        <w:tc>
          <w:tcPr>
            <w:tcW w:w="2179" w:type="dxa"/>
            <w:shd w:val="clear" w:color="auto" w:fill="auto"/>
            <w:vAlign w:val="center"/>
          </w:tcPr>
          <w:p w14:paraId="3ADE7831" w14:textId="77777777" w:rsidR="00E145AE" w:rsidRPr="00277AE4" w:rsidRDefault="00E145AE" w:rsidP="00CB0D56">
            <w:pPr>
              <w:jc w:val="center"/>
              <w:rPr>
                <w:color w:val="000000"/>
                <w:sz w:val="22"/>
                <w:szCs w:val="22"/>
              </w:rPr>
            </w:pPr>
            <w:r w:rsidRPr="00277AE4">
              <w:rPr>
                <w:sz w:val="22"/>
                <w:szCs w:val="22"/>
                <w:shd w:val="clear" w:color="auto" w:fill="FFFFFF"/>
              </w:rPr>
              <w:t>40:03:113701:8</w:t>
            </w:r>
          </w:p>
        </w:tc>
        <w:tc>
          <w:tcPr>
            <w:tcW w:w="1350" w:type="dxa"/>
            <w:shd w:val="clear" w:color="auto" w:fill="auto"/>
            <w:vAlign w:val="center"/>
          </w:tcPr>
          <w:p w14:paraId="03B5BF9A" w14:textId="77777777" w:rsidR="00E145AE" w:rsidRPr="00277AE4" w:rsidRDefault="00E145AE" w:rsidP="00CB0D56">
            <w:pPr>
              <w:jc w:val="center"/>
              <w:rPr>
                <w:color w:val="000000"/>
                <w:sz w:val="22"/>
                <w:szCs w:val="22"/>
              </w:rPr>
            </w:pPr>
            <w:r w:rsidRPr="00277AE4">
              <w:rPr>
                <w:color w:val="000000"/>
                <w:sz w:val="22"/>
                <w:szCs w:val="22"/>
                <w:shd w:val="clear" w:color="auto" w:fill="FFFFFF"/>
              </w:rPr>
              <w:t xml:space="preserve">36 </w:t>
            </w:r>
          </w:p>
        </w:tc>
        <w:tc>
          <w:tcPr>
            <w:tcW w:w="1843" w:type="dxa"/>
            <w:shd w:val="clear" w:color="auto" w:fill="auto"/>
            <w:vAlign w:val="center"/>
          </w:tcPr>
          <w:p w14:paraId="6E843B94" w14:textId="77777777" w:rsidR="00E145AE" w:rsidRPr="00277AE4" w:rsidRDefault="00E145AE" w:rsidP="00CB0D56">
            <w:pPr>
              <w:jc w:val="center"/>
              <w:rPr>
                <w:sz w:val="22"/>
                <w:szCs w:val="22"/>
              </w:rPr>
            </w:pPr>
            <w:r w:rsidRPr="00277AE4">
              <w:rPr>
                <w:sz w:val="22"/>
                <w:szCs w:val="22"/>
              </w:rPr>
              <w:t>Земли промышленности</w:t>
            </w:r>
          </w:p>
        </w:tc>
        <w:tc>
          <w:tcPr>
            <w:tcW w:w="1697" w:type="dxa"/>
            <w:shd w:val="clear" w:color="auto" w:fill="auto"/>
            <w:vAlign w:val="center"/>
          </w:tcPr>
          <w:p w14:paraId="61EE854A" w14:textId="77777777" w:rsidR="00E145AE" w:rsidRPr="00277AE4" w:rsidRDefault="00E145AE" w:rsidP="00CB0D56">
            <w:pPr>
              <w:jc w:val="center"/>
              <w:rPr>
                <w:sz w:val="22"/>
                <w:szCs w:val="22"/>
                <w:lang w:eastAsia="ar-SA" w:bidi="en-US"/>
              </w:rPr>
            </w:pPr>
            <w:r w:rsidRPr="00277AE4">
              <w:rPr>
                <w:sz w:val="22"/>
                <w:szCs w:val="22"/>
              </w:rPr>
              <w:t>г. Балабаново</w:t>
            </w:r>
          </w:p>
        </w:tc>
        <w:tc>
          <w:tcPr>
            <w:tcW w:w="2318" w:type="dxa"/>
            <w:shd w:val="clear" w:color="auto" w:fill="auto"/>
            <w:vAlign w:val="center"/>
          </w:tcPr>
          <w:p w14:paraId="167C50B6" w14:textId="77777777" w:rsidR="00E145AE" w:rsidRPr="00277AE4" w:rsidRDefault="00E145AE" w:rsidP="00CB0D56">
            <w:pPr>
              <w:jc w:val="center"/>
              <w:rPr>
                <w:sz w:val="22"/>
                <w:szCs w:val="22"/>
              </w:rPr>
            </w:pPr>
            <w:r w:rsidRPr="00277AE4">
              <w:rPr>
                <w:sz w:val="22"/>
                <w:szCs w:val="22"/>
              </w:rPr>
              <w:t>Земли населенных пунктов</w:t>
            </w:r>
          </w:p>
        </w:tc>
      </w:tr>
      <w:tr w:rsidR="00E145AE" w:rsidRPr="00374F0C" w14:paraId="2C28C134" w14:textId="77777777" w:rsidTr="00CB0D56">
        <w:trPr>
          <w:cantSplit/>
          <w:trHeight w:val="20"/>
          <w:jc w:val="center"/>
        </w:trPr>
        <w:tc>
          <w:tcPr>
            <w:tcW w:w="2179" w:type="dxa"/>
            <w:shd w:val="clear" w:color="auto" w:fill="auto"/>
            <w:vAlign w:val="center"/>
          </w:tcPr>
          <w:p w14:paraId="06F37644" w14:textId="77777777" w:rsidR="00E145AE" w:rsidRPr="00CC2D42" w:rsidRDefault="00E145AE" w:rsidP="00CB0D56">
            <w:pPr>
              <w:jc w:val="center"/>
              <w:rPr>
                <w:color w:val="000000"/>
                <w:sz w:val="22"/>
                <w:szCs w:val="22"/>
              </w:rPr>
            </w:pPr>
            <w:r w:rsidRPr="00CC2D42">
              <w:rPr>
                <w:sz w:val="22"/>
                <w:szCs w:val="22"/>
                <w:shd w:val="clear" w:color="auto" w:fill="FFFFFF"/>
              </w:rPr>
              <w:t>40:03:113701:9</w:t>
            </w:r>
          </w:p>
        </w:tc>
        <w:tc>
          <w:tcPr>
            <w:tcW w:w="1350" w:type="dxa"/>
            <w:shd w:val="clear" w:color="auto" w:fill="auto"/>
            <w:vAlign w:val="center"/>
          </w:tcPr>
          <w:p w14:paraId="450CB4C4" w14:textId="77777777" w:rsidR="00E145AE" w:rsidRPr="00CC2D42" w:rsidRDefault="00E145AE" w:rsidP="00CB0D56">
            <w:pPr>
              <w:jc w:val="center"/>
              <w:rPr>
                <w:color w:val="000000"/>
                <w:sz w:val="22"/>
                <w:szCs w:val="22"/>
              </w:rPr>
            </w:pPr>
            <w:r w:rsidRPr="00CC2D42">
              <w:rPr>
                <w:color w:val="000000"/>
                <w:sz w:val="22"/>
                <w:szCs w:val="22"/>
                <w:shd w:val="clear" w:color="auto" w:fill="FFFFFF"/>
              </w:rPr>
              <w:t xml:space="preserve">24 </w:t>
            </w:r>
          </w:p>
        </w:tc>
        <w:tc>
          <w:tcPr>
            <w:tcW w:w="1843" w:type="dxa"/>
            <w:shd w:val="clear" w:color="auto" w:fill="auto"/>
            <w:vAlign w:val="center"/>
          </w:tcPr>
          <w:p w14:paraId="137FA789" w14:textId="77777777" w:rsidR="00E145AE" w:rsidRPr="00CC2D42" w:rsidRDefault="00E145AE" w:rsidP="00CB0D56">
            <w:pPr>
              <w:jc w:val="center"/>
              <w:rPr>
                <w:sz w:val="22"/>
                <w:szCs w:val="22"/>
              </w:rPr>
            </w:pPr>
            <w:r w:rsidRPr="00CC2D42">
              <w:rPr>
                <w:sz w:val="22"/>
                <w:szCs w:val="22"/>
              </w:rPr>
              <w:t>Земли промышленности</w:t>
            </w:r>
          </w:p>
        </w:tc>
        <w:tc>
          <w:tcPr>
            <w:tcW w:w="1697" w:type="dxa"/>
            <w:shd w:val="clear" w:color="auto" w:fill="auto"/>
            <w:vAlign w:val="center"/>
          </w:tcPr>
          <w:p w14:paraId="234AEE90" w14:textId="77777777" w:rsidR="00E145AE" w:rsidRPr="00CC2D42" w:rsidRDefault="00E145AE" w:rsidP="00CB0D56">
            <w:pPr>
              <w:jc w:val="center"/>
              <w:rPr>
                <w:sz w:val="22"/>
                <w:szCs w:val="22"/>
                <w:lang w:eastAsia="ar-SA" w:bidi="en-US"/>
              </w:rPr>
            </w:pPr>
            <w:r w:rsidRPr="00CC2D42">
              <w:rPr>
                <w:sz w:val="22"/>
                <w:szCs w:val="22"/>
              </w:rPr>
              <w:t>г. Балабаново</w:t>
            </w:r>
          </w:p>
        </w:tc>
        <w:tc>
          <w:tcPr>
            <w:tcW w:w="2318" w:type="dxa"/>
            <w:shd w:val="clear" w:color="auto" w:fill="auto"/>
            <w:vAlign w:val="center"/>
          </w:tcPr>
          <w:p w14:paraId="0CAEE235" w14:textId="77777777" w:rsidR="00E145AE" w:rsidRPr="00CC2D42" w:rsidRDefault="00E145AE" w:rsidP="00CB0D56">
            <w:pPr>
              <w:jc w:val="center"/>
              <w:rPr>
                <w:sz w:val="22"/>
                <w:szCs w:val="22"/>
              </w:rPr>
            </w:pPr>
            <w:r w:rsidRPr="00CC2D42">
              <w:rPr>
                <w:sz w:val="22"/>
                <w:szCs w:val="22"/>
              </w:rPr>
              <w:t>Земли населенных пунктов</w:t>
            </w:r>
          </w:p>
        </w:tc>
      </w:tr>
      <w:tr w:rsidR="00E145AE" w:rsidRPr="00374F0C" w14:paraId="0F995D9C" w14:textId="77777777" w:rsidTr="00CB0D56">
        <w:trPr>
          <w:cantSplit/>
          <w:trHeight w:val="20"/>
          <w:jc w:val="center"/>
        </w:trPr>
        <w:tc>
          <w:tcPr>
            <w:tcW w:w="2179" w:type="dxa"/>
            <w:shd w:val="clear" w:color="auto" w:fill="auto"/>
            <w:vAlign w:val="center"/>
          </w:tcPr>
          <w:p w14:paraId="3288B957" w14:textId="77777777" w:rsidR="00E145AE" w:rsidRPr="00F44BD6" w:rsidRDefault="00E145AE" w:rsidP="00CB0D56">
            <w:pPr>
              <w:jc w:val="center"/>
              <w:rPr>
                <w:color w:val="000000"/>
                <w:sz w:val="22"/>
                <w:szCs w:val="22"/>
              </w:rPr>
            </w:pPr>
            <w:r w:rsidRPr="00F44BD6">
              <w:rPr>
                <w:sz w:val="22"/>
                <w:szCs w:val="22"/>
                <w:shd w:val="clear" w:color="auto" w:fill="FFFFFF"/>
              </w:rPr>
              <w:t>40:03:113701:10</w:t>
            </w:r>
          </w:p>
        </w:tc>
        <w:tc>
          <w:tcPr>
            <w:tcW w:w="1350" w:type="dxa"/>
            <w:shd w:val="clear" w:color="auto" w:fill="auto"/>
            <w:vAlign w:val="center"/>
          </w:tcPr>
          <w:p w14:paraId="423B0317" w14:textId="77777777" w:rsidR="00E145AE" w:rsidRPr="00F44BD6" w:rsidRDefault="00E145AE" w:rsidP="00CB0D56">
            <w:pPr>
              <w:jc w:val="center"/>
              <w:rPr>
                <w:color w:val="000000"/>
                <w:sz w:val="22"/>
                <w:szCs w:val="22"/>
              </w:rPr>
            </w:pPr>
            <w:r w:rsidRPr="00F44BD6">
              <w:rPr>
                <w:color w:val="000000"/>
                <w:sz w:val="22"/>
                <w:szCs w:val="22"/>
                <w:shd w:val="clear" w:color="auto" w:fill="FFFFFF"/>
              </w:rPr>
              <w:t xml:space="preserve">36 </w:t>
            </w:r>
          </w:p>
        </w:tc>
        <w:tc>
          <w:tcPr>
            <w:tcW w:w="1843" w:type="dxa"/>
            <w:shd w:val="clear" w:color="auto" w:fill="auto"/>
            <w:vAlign w:val="center"/>
          </w:tcPr>
          <w:p w14:paraId="6CF263F1" w14:textId="77777777" w:rsidR="00E145AE" w:rsidRPr="00F44BD6" w:rsidRDefault="00E145AE" w:rsidP="00CB0D56">
            <w:pPr>
              <w:jc w:val="center"/>
              <w:rPr>
                <w:sz w:val="22"/>
                <w:szCs w:val="22"/>
              </w:rPr>
            </w:pPr>
            <w:r w:rsidRPr="00F44BD6">
              <w:rPr>
                <w:sz w:val="22"/>
                <w:szCs w:val="22"/>
              </w:rPr>
              <w:t>Земли промышленности</w:t>
            </w:r>
          </w:p>
        </w:tc>
        <w:tc>
          <w:tcPr>
            <w:tcW w:w="1697" w:type="dxa"/>
            <w:shd w:val="clear" w:color="auto" w:fill="auto"/>
            <w:vAlign w:val="center"/>
          </w:tcPr>
          <w:p w14:paraId="29F1058B" w14:textId="77777777" w:rsidR="00E145AE" w:rsidRPr="00F44BD6" w:rsidRDefault="00E145AE" w:rsidP="00CB0D56">
            <w:pPr>
              <w:jc w:val="center"/>
              <w:rPr>
                <w:sz w:val="22"/>
                <w:szCs w:val="22"/>
                <w:lang w:eastAsia="ar-SA" w:bidi="en-US"/>
              </w:rPr>
            </w:pPr>
            <w:r w:rsidRPr="00F44BD6">
              <w:rPr>
                <w:sz w:val="22"/>
                <w:szCs w:val="22"/>
              </w:rPr>
              <w:t>г. Балабаново</w:t>
            </w:r>
          </w:p>
        </w:tc>
        <w:tc>
          <w:tcPr>
            <w:tcW w:w="2318" w:type="dxa"/>
            <w:shd w:val="clear" w:color="auto" w:fill="auto"/>
            <w:vAlign w:val="center"/>
          </w:tcPr>
          <w:p w14:paraId="1E6E7C0A" w14:textId="77777777" w:rsidR="00E145AE" w:rsidRPr="00F44BD6" w:rsidRDefault="00E145AE" w:rsidP="00CB0D56">
            <w:pPr>
              <w:jc w:val="center"/>
              <w:rPr>
                <w:sz w:val="22"/>
                <w:szCs w:val="22"/>
              </w:rPr>
            </w:pPr>
            <w:r w:rsidRPr="00F44BD6">
              <w:rPr>
                <w:sz w:val="22"/>
                <w:szCs w:val="22"/>
              </w:rPr>
              <w:t>Земли населенных пунктов</w:t>
            </w:r>
          </w:p>
        </w:tc>
      </w:tr>
      <w:tr w:rsidR="00E145AE" w:rsidRPr="00374F0C" w14:paraId="7C9A70D7" w14:textId="77777777" w:rsidTr="00CB0D56">
        <w:trPr>
          <w:cantSplit/>
          <w:trHeight w:val="20"/>
          <w:jc w:val="center"/>
        </w:trPr>
        <w:tc>
          <w:tcPr>
            <w:tcW w:w="2179" w:type="dxa"/>
            <w:shd w:val="clear" w:color="auto" w:fill="auto"/>
            <w:vAlign w:val="center"/>
          </w:tcPr>
          <w:p w14:paraId="09A8D236" w14:textId="77777777" w:rsidR="00E145AE" w:rsidRPr="005D13CF" w:rsidRDefault="00E145AE" w:rsidP="00CB0D56">
            <w:pPr>
              <w:jc w:val="center"/>
              <w:rPr>
                <w:color w:val="000000"/>
                <w:sz w:val="22"/>
                <w:szCs w:val="22"/>
              </w:rPr>
            </w:pPr>
            <w:r w:rsidRPr="005D13CF">
              <w:rPr>
                <w:sz w:val="22"/>
                <w:szCs w:val="22"/>
                <w:shd w:val="clear" w:color="auto" w:fill="FFFFFF"/>
              </w:rPr>
              <w:t>40:03:113701:11</w:t>
            </w:r>
          </w:p>
        </w:tc>
        <w:tc>
          <w:tcPr>
            <w:tcW w:w="1350" w:type="dxa"/>
            <w:shd w:val="clear" w:color="auto" w:fill="auto"/>
            <w:vAlign w:val="center"/>
          </w:tcPr>
          <w:p w14:paraId="2C951F5C" w14:textId="77777777" w:rsidR="00E145AE" w:rsidRPr="005D13CF" w:rsidRDefault="00E145AE" w:rsidP="00CB0D56">
            <w:pPr>
              <w:jc w:val="center"/>
              <w:rPr>
                <w:color w:val="000000"/>
                <w:sz w:val="22"/>
                <w:szCs w:val="22"/>
              </w:rPr>
            </w:pPr>
            <w:r w:rsidRPr="005D13CF">
              <w:rPr>
                <w:color w:val="000000"/>
                <w:sz w:val="22"/>
                <w:szCs w:val="22"/>
                <w:shd w:val="clear" w:color="auto" w:fill="FFFFFF"/>
              </w:rPr>
              <w:t xml:space="preserve">24 </w:t>
            </w:r>
          </w:p>
        </w:tc>
        <w:tc>
          <w:tcPr>
            <w:tcW w:w="1843" w:type="dxa"/>
            <w:shd w:val="clear" w:color="auto" w:fill="auto"/>
            <w:vAlign w:val="center"/>
          </w:tcPr>
          <w:p w14:paraId="6FE0D9AC"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200B7FBE"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743050D8"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582A32E4" w14:textId="77777777" w:rsidTr="00CB0D56">
        <w:trPr>
          <w:cantSplit/>
          <w:trHeight w:val="20"/>
          <w:jc w:val="center"/>
        </w:trPr>
        <w:tc>
          <w:tcPr>
            <w:tcW w:w="2179" w:type="dxa"/>
            <w:shd w:val="clear" w:color="auto" w:fill="auto"/>
            <w:vAlign w:val="center"/>
          </w:tcPr>
          <w:p w14:paraId="4BE7EA68" w14:textId="77777777" w:rsidR="00E145AE" w:rsidRPr="00CC2D42" w:rsidRDefault="00E145AE" w:rsidP="00CB0D56">
            <w:pPr>
              <w:jc w:val="center"/>
              <w:rPr>
                <w:color w:val="000000"/>
                <w:sz w:val="22"/>
                <w:szCs w:val="22"/>
              </w:rPr>
            </w:pPr>
            <w:r w:rsidRPr="00CC2D42">
              <w:rPr>
                <w:sz w:val="22"/>
                <w:szCs w:val="22"/>
                <w:shd w:val="clear" w:color="auto" w:fill="FFFFFF"/>
              </w:rPr>
              <w:t>40:03:113701:12</w:t>
            </w:r>
          </w:p>
        </w:tc>
        <w:tc>
          <w:tcPr>
            <w:tcW w:w="1350" w:type="dxa"/>
            <w:shd w:val="clear" w:color="auto" w:fill="auto"/>
            <w:vAlign w:val="center"/>
          </w:tcPr>
          <w:p w14:paraId="1B186CD4" w14:textId="77777777" w:rsidR="00E145AE" w:rsidRPr="00CC2D42" w:rsidRDefault="00E145AE" w:rsidP="00CB0D56">
            <w:pPr>
              <w:jc w:val="center"/>
              <w:rPr>
                <w:color w:val="000000"/>
                <w:sz w:val="22"/>
                <w:szCs w:val="22"/>
              </w:rPr>
            </w:pPr>
            <w:r w:rsidRPr="00CC2D42">
              <w:rPr>
                <w:color w:val="000000"/>
                <w:sz w:val="22"/>
                <w:szCs w:val="22"/>
                <w:shd w:val="clear" w:color="auto" w:fill="FFFFFF"/>
              </w:rPr>
              <w:t xml:space="preserve">24 </w:t>
            </w:r>
          </w:p>
        </w:tc>
        <w:tc>
          <w:tcPr>
            <w:tcW w:w="1843" w:type="dxa"/>
            <w:shd w:val="clear" w:color="auto" w:fill="auto"/>
            <w:vAlign w:val="center"/>
          </w:tcPr>
          <w:p w14:paraId="1313BAB7" w14:textId="77777777" w:rsidR="00E145AE" w:rsidRPr="00CC2D42" w:rsidRDefault="00E145AE" w:rsidP="00CB0D56">
            <w:pPr>
              <w:jc w:val="center"/>
              <w:rPr>
                <w:sz w:val="22"/>
                <w:szCs w:val="22"/>
              </w:rPr>
            </w:pPr>
            <w:r w:rsidRPr="00CC2D42">
              <w:rPr>
                <w:sz w:val="22"/>
                <w:szCs w:val="22"/>
              </w:rPr>
              <w:t>Земли промышленности</w:t>
            </w:r>
          </w:p>
        </w:tc>
        <w:tc>
          <w:tcPr>
            <w:tcW w:w="1697" w:type="dxa"/>
            <w:shd w:val="clear" w:color="auto" w:fill="auto"/>
            <w:vAlign w:val="center"/>
          </w:tcPr>
          <w:p w14:paraId="76EEACB5" w14:textId="77777777" w:rsidR="00E145AE" w:rsidRPr="00CC2D42" w:rsidRDefault="00E145AE" w:rsidP="00CB0D56">
            <w:pPr>
              <w:jc w:val="center"/>
              <w:rPr>
                <w:sz w:val="22"/>
                <w:szCs w:val="22"/>
                <w:lang w:eastAsia="ar-SA" w:bidi="en-US"/>
              </w:rPr>
            </w:pPr>
            <w:r w:rsidRPr="00CC2D42">
              <w:rPr>
                <w:sz w:val="22"/>
                <w:szCs w:val="22"/>
              </w:rPr>
              <w:t>г. Балабаново</w:t>
            </w:r>
          </w:p>
        </w:tc>
        <w:tc>
          <w:tcPr>
            <w:tcW w:w="2318" w:type="dxa"/>
            <w:shd w:val="clear" w:color="auto" w:fill="auto"/>
            <w:vAlign w:val="center"/>
          </w:tcPr>
          <w:p w14:paraId="3D649EBB" w14:textId="77777777" w:rsidR="00E145AE" w:rsidRPr="00CC2D42" w:rsidRDefault="00E145AE" w:rsidP="00CB0D56">
            <w:pPr>
              <w:jc w:val="center"/>
              <w:rPr>
                <w:sz w:val="22"/>
                <w:szCs w:val="22"/>
              </w:rPr>
            </w:pPr>
            <w:r w:rsidRPr="00CC2D42">
              <w:rPr>
                <w:sz w:val="22"/>
                <w:szCs w:val="22"/>
              </w:rPr>
              <w:t>Земли населенных пунктов</w:t>
            </w:r>
          </w:p>
        </w:tc>
      </w:tr>
      <w:tr w:rsidR="00E145AE" w:rsidRPr="00374F0C" w14:paraId="001591AA" w14:textId="77777777" w:rsidTr="00CB0D56">
        <w:trPr>
          <w:cantSplit/>
          <w:trHeight w:val="20"/>
          <w:jc w:val="center"/>
        </w:trPr>
        <w:tc>
          <w:tcPr>
            <w:tcW w:w="2179" w:type="dxa"/>
            <w:shd w:val="clear" w:color="auto" w:fill="auto"/>
            <w:vAlign w:val="center"/>
          </w:tcPr>
          <w:p w14:paraId="65EF2F31" w14:textId="77777777" w:rsidR="00E145AE" w:rsidRPr="00AD273D" w:rsidRDefault="00E145AE" w:rsidP="00CB0D56">
            <w:pPr>
              <w:jc w:val="center"/>
              <w:rPr>
                <w:color w:val="000000"/>
                <w:sz w:val="22"/>
                <w:szCs w:val="22"/>
              </w:rPr>
            </w:pPr>
            <w:r w:rsidRPr="00AD273D">
              <w:rPr>
                <w:sz w:val="22"/>
                <w:szCs w:val="22"/>
                <w:shd w:val="clear" w:color="auto" w:fill="FFFFFF"/>
              </w:rPr>
              <w:lastRenderedPageBreak/>
              <w:t>40:03:113701:13</w:t>
            </w:r>
          </w:p>
        </w:tc>
        <w:tc>
          <w:tcPr>
            <w:tcW w:w="1350" w:type="dxa"/>
            <w:shd w:val="clear" w:color="auto" w:fill="auto"/>
            <w:vAlign w:val="center"/>
          </w:tcPr>
          <w:p w14:paraId="23F246E4" w14:textId="77777777" w:rsidR="00E145AE" w:rsidRPr="00AD273D" w:rsidRDefault="00E145AE" w:rsidP="00CB0D56">
            <w:pPr>
              <w:jc w:val="center"/>
              <w:rPr>
                <w:color w:val="000000"/>
                <w:sz w:val="22"/>
                <w:szCs w:val="22"/>
              </w:rPr>
            </w:pPr>
            <w:r w:rsidRPr="00AD273D">
              <w:rPr>
                <w:color w:val="000000"/>
                <w:sz w:val="22"/>
                <w:szCs w:val="22"/>
                <w:shd w:val="clear" w:color="auto" w:fill="FFFFFF"/>
              </w:rPr>
              <w:t xml:space="preserve">35 </w:t>
            </w:r>
          </w:p>
        </w:tc>
        <w:tc>
          <w:tcPr>
            <w:tcW w:w="1843" w:type="dxa"/>
            <w:shd w:val="clear" w:color="auto" w:fill="auto"/>
            <w:vAlign w:val="center"/>
          </w:tcPr>
          <w:p w14:paraId="2096555F" w14:textId="77777777" w:rsidR="00E145AE" w:rsidRPr="00AD273D" w:rsidRDefault="00E145AE" w:rsidP="00CB0D56">
            <w:pPr>
              <w:jc w:val="center"/>
              <w:rPr>
                <w:sz w:val="22"/>
                <w:szCs w:val="22"/>
              </w:rPr>
            </w:pPr>
            <w:r w:rsidRPr="00AD273D">
              <w:rPr>
                <w:sz w:val="22"/>
                <w:szCs w:val="22"/>
              </w:rPr>
              <w:t>Земли промышленности</w:t>
            </w:r>
          </w:p>
        </w:tc>
        <w:tc>
          <w:tcPr>
            <w:tcW w:w="1697" w:type="dxa"/>
            <w:shd w:val="clear" w:color="auto" w:fill="auto"/>
            <w:vAlign w:val="center"/>
          </w:tcPr>
          <w:p w14:paraId="4255EE5C" w14:textId="77777777" w:rsidR="00E145AE" w:rsidRPr="00AD273D" w:rsidRDefault="00E145AE" w:rsidP="00CB0D56">
            <w:pPr>
              <w:jc w:val="center"/>
              <w:rPr>
                <w:sz w:val="22"/>
                <w:szCs w:val="22"/>
                <w:lang w:eastAsia="ar-SA" w:bidi="en-US"/>
              </w:rPr>
            </w:pPr>
            <w:r w:rsidRPr="00AD273D">
              <w:rPr>
                <w:sz w:val="22"/>
                <w:szCs w:val="22"/>
              </w:rPr>
              <w:t>г. Балабаново</w:t>
            </w:r>
          </w:p>
        </w:tc>
        <w:tc>
          <w:tcPr>
            <w:tcW w:w="2318" w:type="dxa"/>
            <w:shd w:val="clear" w:color="auto" w:fill="auto"/>
            <w:vAlign w:val="center"/>
          </w:tcPr>
          <w:p w14:paraId="75A618E2" w14:textId="77777777" w:rsidR="00E145AE" w:rsidRPr="00AD273D" w:rsidRDefault="00E145AE" w:rsidP="00CB0D56">
            <w:pPr>
              <w:jc w:val="center"/>
              <w:rPr>
                <w:sz w:val="22"/>
                <w:szCs w:val="22"/>
              </w:rPr>
            </w:pPr>
            <w:r w:rsidRPr="00AD273D">
              <w:rPr>
                <w:sz w:val="22"/>
                <w:szCs w:val="22"/>
              </w:rPr>
              <w:t>Земли населенных пунктов</w:t>
            </w:r>
          </w:p>
        </w:tc>
      </w:tr>
      <w:tr w:rsidR="00E145AE" w:rsidRPr="00374F0C" w14:paraId="4834D419" w14:textId="77777777" w:rsidTr="00CB0D56">
        <w:trPr>
          <w:cantSplit/>
          <w:trHeight w:val="20"/>
          <w:jc w:val="center"/>
        </w:trPr>
        <w:tc>
          <w:tcPr>
            <w:tcW w:w="2179" w:type="dxa"/>
            <w:shd w:val="clear" w:color="auto" w:fill="auto"/>
            <w:vAlign w:val="center"/>
          </w:tcPr>
          <w:p w14:paraId="5681C81A" w14:textId="77777777" w:rsidR="00E145AE" w:rsidRPr="005D13CF" w:rsidRDefault="00E145AE" w:rsidP="00CB0D56">
            <w:pPr>
              <w:jc w:val="center"/>
              <w:rPr>
                <w:color w:val="000000"/>
                <w:sz w:val="22"/>
                <w:szCs w:val="22"/>
              </w:rPr>
            </w:pPr>
            <w:r w:rsidRPr="005D13CF">
              <w:rPr>
                <w:color w:val="000000"/>
                <w:sz w:val="22"/>
                <w:szCs w:val="22"/>
              </w:rPr>
              <w:t>40:03:113701:14</w:t>
            </w:r>
          </w:p>
        </w:tc>
        <w:tc>
          <w:tcPr>
            <w:tcW w:w="1350" w:type="dxa"/>
            <w:shd w:val="clear" w:color="auto" w:fill="auto"/>
            <w:vAlign w:val="center"/>
          </w:tcPr>
          <w:p w14:paraId="4BE660C4" w14:textId="77777777" w:rsidR="00E145AE" w:rsidRPr="005D13CF" w:rsidRDefault="00E145AE" w:rsidP="00CB0D56">
            <w:pPr>
              <w:jc w:val="center"/>
              <w:rPr>
                <w:color w:val="000000"/>
                <w:sz w:val="22"/>
                <w:szCs w:val="22"/>
              </w:rPr>
            </w:pPr>
            <w:r w:rsidRPr="005D13CF">
              <w:rPr>
                <w:color w:val="000000"/>
                <w:sz w:val="22"/>
                <w:szCs w:val="22"/>
                <w:shd w:val="clear" w:color="auto" w:fill="FFFFFF"/>
              </w:rPr>
              <w:t xml:space="preserve">24 </w:t>
            </w:r>
          </w:p>
        </w:tc>
        <w:tc>
          <w:tcPr>
            <w:tcW w:w="1843" w:type="dxa"/>
            <w:shd w:val="clear" w:color="auto" w:fill="auto"/>
            <w:vAlign w:val="center"/>
          </w:tcPr>
          <w:p w14:paraId="601B2614"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0C90B62B"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26A94E7D"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60561D3B" w14:textId="77777777" w:rsidTr="00CB0D56">
        <w:trPr>
          <w:cantSplit/>
          <w:trHeight w:val="20"/>
          <w:jc w:val="center"/>
        </w:trPr>
        <w:tc>
          <w:tcPr>
            <w:tcW w:w="2179" w:type="dxa"/>
            <w:shd w:val="clear" w:color="auto" w:fill="auto"/>
            <w:vAlign w:val="center"/>
          </w:tcPr>
          <w:p w14:paraId="2DB98FE3" w14:textId="77777777" w:rsidR="00E145AE" w:rsidRPr="00F44BD6" w:rsidRDefault="00E145AE" w:rsidP="00CB0D56">
            <w:pPr>
              <w:jc w:val="center"/>
              <w:rPr>
                <w:color w:val="000000"/>
                <w:sz w:val="22"/>
                <w:szCs w:val="22"/>
              </w:rPr>
            </w:pPr>
            <w:r w:rsidRPr="00F44BD6">
              <w:rPr>
                <w:sz w:val="22"/>
                <w:szCs w:val="22"/>
                <w:shd w:val="clear" w:color="auto" w:fill="FFFFFF"/>
              </w:rPr>
              <w:t>40:03:113701:15</w:t>
            </w:r>
          </w:p>
        </w:tc>
        <w:tc>
          <w:tcPr>
            <w:tcW w:w="1350" w:type="dxa"/>
            <w:shd w:val="clear" w:color="auto" w:fill="auto"/>
            <w:vAlign w:val="center"/>
          </w:tcPr>
          <w:p w14:paraId="42D1B1E9" w14:textId="77777777" w:rsidR="00E145AE" w:rsidRPr="00F44BD6" w:rsidRDefault="00E145AE" w:rsidP="00CB0D56">
            <w:pPr>
              <w:jc w:val="center"/>
              <w:rPr>
                <w:color w:val="000000"/>
                <w:sz w:val="22"/>
                <w:szCs w:val="22"/>
              </w:rPr>
            </w:pPr>
            <w:r w:rsidRPr="00F44BD6">
              <w:rPr>
                <w:color w:val="000000"/>
                <w:sz w:val="22"/>
                <w:szCs w:val="22"/>
                <w:shd w:val="clear" w:color="auto" w:fill="FFFFFF"/>
              </w:rPr>
              <w:t xml:space="preserve">32 </w:t>
            </w:r>
          </w:p>
        </w:tc>
        <w:tc>
          <w:tcPr>
            <w:tcW w:w="1843" w:type="dxa"/>
            <w:shd w:val="clear" w:color="auto" w:fill="auto"/>
            <w:vAlign w:val="center"/>
          </w:tcPr>
          <w:p w14:paraId="01A30533" w14:textId="77777777" w:rsidR="00E145AE" w:rsidRPr="00F44BD6" w:rsidRDefault="00E145AE" w:rsidP="00CB0D56">
            <w:pPr>
              <w:jc w:val="center"/>
              <w:rPr>
                <w:sz w:val="22"/>
                <w:szCs w:val="22"/>
              </w:rPr>
            </w:pPr>
            <w:r w:rsidRPr="00F44BD6">
              <w:rPr>
                <w:sz w:val="22"/>
                <w:szCs w:val="22"/>
              </w:rPr>
              <w:t>Земли промышленности</w:t>
            </w:r>
          </w:p>
        </w:tc>
        <w:tc>
          <w:tcPr>
            <w:tcW w:w="1697" w:type="dxa"/>
            <w:shd w:val="clear" w:color="auto" w:fill="auto"/>
            <w:vAlign w:val="center"/>
          </w:tcPr>
          <w:p w14:paraId="660B28ED" w14:textId="77777777" w:rsidR="00E145AE" w:rsidRPr="00F44BD6" w:rsidRDefault="00E145AE" w:rsidP="00CB0D56">
            <w:pPr>
              <w:jc w:val="center"/>
              <w:rPr>
                <w:sz w:val="22"/>
                <w:szCs w:val="22"/>
                <w:lang w:eastAsia="ar-SA" w:bidi="en-US"/>
              </w:rPr>
            </w:pPr>
            <w:r w:rsidRPr="00F44BD6">
              <w:rPr>
                <w:sz w:val="22"/>
                <w:szCs w:val="22"/>
              </w:rPr>
              <w:t>г. Балабаново</w:t>
            </w:r>
          </w:p>
        </w:tc>
        <w:tc>
          <w:tcPr>
            <w:tcW w:w="2318" w:type="dxa"/>
            <w:shd w:val="clear" w:color="auto" w:fill="auto"/>
            <w:vAlign w:val="center"/>
          </w:tcPr>
          <w:p w14:paraId="552DFD2A" w14:textId="77777777" w:rsidR="00E145AE" w:rsidRPr="00F44BD6" w:rsidRDefault="00E145AE" w:rsidP="00CB0D56">
            <w:pPr>
              <w:jc w:val="center"/>
              <w:rPr>
                <w:sz w:val="22"/>
                <w:szCs w:val="22"/>
              </w:rPr>
            </w:pPr>
            <w:r w:rsidRPr="00F44BD6">
              <w:rPr>
                <w:sz w:val="22"/>
                <w:szCs w:val="22"/>
              </w:rPr>
              <w:t>Земли населенных пунктов</w:t>
            </w:r>
          </w:p>
        </w:tc>
      </w:tr>
      <w:tr w:rsidR="00E145AE" w:rsidRPr="00374F0C" w14:paraId="5D0B57E3" w14:textId="77777777" w:rsidTr="00CB0D56">
        <w:trPr>
          <w:cantSplit/>
          <w:trHeight w:val="20"/>
          <w:jc w:val="center"/>
        </w:trPr>
        <w:tc>
          <w:tcPr>
            <w:tcW w:w="2179" w:type="dxa"/>
            <w:shd w:val="clear" w:color="auto" w:fill="auto"/>
            <w:vAlign w:val="center"/>
          </w:tcPr>
          <w:p w14:paraId="62AC4CA1" w14:textId="77777777" w:rsidR="00E145AE" w:rsidRPr="001075A4" w:rsidRDefault="00E145AE" w:rsidP="00CB0D56">
            <w:pPr>
              <w:jc w:val="center"/>
              <w:rPr>
                <w:color w:val="000000"/>
                <w:sz w:val="22"/>
                <w:szCs w:val="22"/>
              </w:rPr>
            </w:pPr>
            <w:r w:rsidRPr="001075A4">
              <w:rPr>
                <w:sz w:val="22"/>
                <w:szCs w:val="22"/>
                <w:shd w:val="clear" w:color="auto" w:fill="FFFFFF"/>
              </w:rPr>
              <w:t>40:03:113701:16</w:t>
            </w:r>
          </w:p>
        </w:tc>
        <w:tc>
          <w:tcPr>
            <w:tcW w:w="1350" w:type="dxa"/>
            <w:shd w:val="clear" w:color="auto" w:fill="auto"/>
            <w:vAlign w:val="center"/>
          </w:tcPr>
          <w:p w14:paraId="0704A16C" w14:textId="77777777" w:rsidR="00E145AE" w:rsidRPr="001075A4" w:rsidRDefault="00E145AE" w:rsidP="00CB0D56">
            <w:pPr>
              <w:jc w:val="center"/>
              <w:rPr>
                <w:color w:val="000000"/>
                <w:sz w:val="22"/>
                <w:szCs w:val="22"/>
              </w:rPr>
            </w:pPr>
            <w:r w:rsidRPr="001075A4">
              <w:rPr>
                <w:color w:val="000000"/>
                <w:sz w:val="22"/>
                <w:szCs w:val="22"/>
                <w:shd w:val="clear" w:color="auto" w:fill="FFFFFF"/>
              </w:rPr>
              <w:t xml:space="preserve">24 </w:t>
            </w:r>
          </w:p>
        </w:tc>
        <w:tc>
          <w:tcPr>
            <w:tcW w:w="1843" w:type="dxa"/>
            <w:shd w:val="clear" w:color="auto" w:fill="auto"/>
            <w:vAlign w:val="center"/>
          </w:tcPr>
          <w:p w14:paraId="57B1530C" w14:textId="77777777" w:rsidR="00E145AE" w:rsidRPr="001075A4" w:rsidRDefault="00E145AE" w:rsidP="00CB0D56">
            <w:pPr>
              <w:jc w:val="center"/>
              <w:rPr>
                <w:sz w:val="22"/>
                <w:szCs w:val="22"/>
              </w:rPr>
            </w:pPr>
            <w:r w:rsidRPr="001075A4">
              <w:rPr>
                <w:sz w:val="22"/>
                <w:szCs w:val="22"/>
              </w:rPr>
              <w:t>Земли промышленности</w:t>
            </w:r>
          </w:p>
        </w:tc>
        <w:tc>
          <w:tcPr>
            <w:tcW w:w="1697" w:type="dxa"/>
            <w:shd w:val="clear" w:color="auto" w:fill="auto"/>
            <w:vAlign w:val="center"/>
          </w:tcPr>
          <w:p w14:paraId="48CBD0A5" w14:textId="77777777" w:rsidR="00E145AE" w:rsidRPr="001075A4" w:rsidRDefault="00E145AE" w:rsidP="00CB0D56">
            <w:pPr>
              <w:jc w:val="center"/>
              <w:rPr>
                <w:sz w:val="22"/>
                <w:szCs w:val="22"/>
                <w:lang w:eastAsia="ar-SA" w:bidi="en-US"/>
              </w:rPr>
            </w:pPr>
            <w:r w:rsidRPr="001075A4">
              <w:rPr>
                <w:sz w:val="22"/>
                <w:szCs w:val="22"/>
              </w:rPr>
              <w:t>г. Балабаново</w:t>
            </w:r>
          </w:p>
        </w:tc>
        <w:tc>
          <w:tcPr>
            <w:tcW w:w="2318" w:type="dxa"/>
            <w:shd w:val="clear" w:color="auto" w:fill="auto"/>
            <w:vAlign w:val="center"/>
          </w:tcPr>
          <w:p w14:paraId="4E102940" w14:textId="77777777" w:rsidR="00E145AE" w:rsidRPr="001075A4" w:rsidRDefault="00E145AE" w:rsidP="00CB0D56">
            <w:pPr>
              <w:jc w:val="center"/>
              <w:rPr>
                <w:sz w:val="22"/>
                <w:szCs w:val="22"/>
              </w:rPr>
            </w:pPr>
            <w:r w:rsidRPr="001075A4">
              <w:rPr>
                <w:sz w:val="22"/>
                <w:szCs w:val="22"/>
              </w:rPr>
              <w:t>Земли населенных пунктов</w:t>
            </w:r>
          </w:p>
        </w:tc>
      </w:tr>
      <w:tr w:rsidR="00E145AE" w:rsidRPr="00374F0C" w14:paraId="0FC62434" w14:textId="77777777" w:rsidTr="00CB0D56">
        <w:trPr>
          <w:cantSplit/>
          <w:trHeight w:val="20"/>
          <w:jc w:val="center"/>
        </w:trPr>
        <w:tc>
          <w:tcPr>
            <w:tcW w:w="2179" w:type="dxa"/>
            <w:shd w:val="clear" w:color="auto" w:fill="auto"/>
            <w:vAlign w:val="center"/>
          </w:tcPr>
          <w:p w14:paraId="17377EED" w14:textId="77777777" w:rsidR="00E145AE" w:rsidRPr="008814F9" w:rsidRDefault="00E145AE" w:rsidP="00CB0D56">
            <w:pPr>
              <w:jc w:val="center"/>
              <w:rPr>
                <w:color w:val="000000"/>
                <w:sz w:val="22"/>
                <w:szCs w:val="22"/>
              </w:rPr>
            </w:pPr>
            <w:r w:rsidRPr="008814F9">
              <w:rPr>
                <w:sz w:val="22"/>
                <w:szCs w:val="22"/>
                <w:shd w:val="clear" w:color="auto" w:fill="FFFFFF"/>
              </w:rPr>
              <w:t>40:03:113701:17</w:t>
            </w:r>
          </w:p>
        </w:tc>
        <w:tc>
          <w:tcPr>
            <w:tcW w:w="1350" w:type="dxa"/>
            <w:shd w:val="clear" w:color="auto" w:fill="auto"/>
            <w:vAlign w:val="center"/>
          </w:tcPr>
          <w:p w14:paraId="470D0D4F" w14:textId="77777777" w:rsidR="00E145AE" w:rsidRPr="008814F9" w:rsidRDefault="00E145AE" w:rsidP="00CB0D56">
            <w:pPr>
              <w:jc w:val="center"/>
              <w:rPr>
                <w:color w:val="000000"/>
                <w:sz w:val="22"/>
                <w:szCs w:val="22"/>
              </w:rPr>
            </w:pPr>
            <w:r w:rsidRPr="008814F9">
              <w:rPr>
                <w:color w:val="000000"/>
                <w:sz w:val="22"/>
                <w:szCs w:val="22"/>
                <w:shd w:val="clear" w:color="auto" w:fill="FFFFFF"/>
              </w:rPr>
              <w:t xml:space="preserve">26 </w:t>
            </w:r>
          </w:p>
        </w:tc>
        <w:tc>
          <w:tcPr>
            <w:tcW w:w="1843" w:type="dxa"/>
            <w:shd w:val="clear" w:color="auto" w:fill="auto"/>
            <w:vAlign w:val="center"/>
          </w:tcPr>
          <w:p w14:paraId="5AC466EA"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3BAD0955"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784BD20D"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6DE965A2" w14:textId="77777777" w:rsidTr="00CB0D56">
        <w:trPr>
          <w:cantSplit/>
          <w:trHeight w:val="20"/>
          <w:jc w:val="center"/>
        </w:trPr>
        <w:tc>
          <w:tcPr>
            <w:tcW w:w="2179" w:type="dxa"/>
            <w:shd w:val="clear" w:color="auto" w:fill="auto"/>
            <w:vAlign w:val="center"/>
          </w:tcPr>
          <w:p w14:paraId="3F678C86" w14:textId="77777777" w:rsidR="00E145AE" w:rsidRPr="00CC2D42" w:rsidRDefault="00E145AE" w:rsidP="00CB0D56">
            <w:pPr>
              <w:jc w:val="center"/>
              <w:rPr>
                <w:color w:val="000000"/>
                <w:sz w:val="22"/>
                <w:szCs w:val="22"/>
              </w:rPr>
            </w:pPr>
            <w:r w:rsidRPr="00CC2D42">
              <w:rPr>
                <w:sz w:val="22"/>
                <w:szCs w:val="22"/>
                <w:shd w:val="clear" w:color="auto" w:fill="FFFFFF"/>
              </w:rPr>
              <w:t>40:03:113701:18</w:t>
            </w:r>
          </w:p>
        </w:tc>
        <w:tc>
          <w:tcPr>
            <w:tcW w:w="1350" w:type="dxa"/>
            <w:shd w:val="clear" w:color="auto" w:fill="auto"/>
            <w:vAlign w:val="center"/>
          </w:tcPr>
          <w:p w14:paraId="0286BBE9" w14:textId="77777777" w:rsidR="00E145AE" w:rsidRPr="00CC2D42" w:rsidRDefault="00E145AE" w:rsidP="00CB0D56">
            <w:pPr>
              <w:jc w:val="center"/>
              <w:rPr>
                <w:color w:val="000000"/>
                <w:sz w:val="22"/>
                <w:szCs w:val="22"/>
              </w:rPr>
            </w:pPr>
            <w:r w:rsidRPr="00CC2D42">
              <w:rPr>
                <w:color w:val="000000"/>
                <w:sz w:val="22"/>
                <w:szCs w:val="22"/>
                <w:shd w:val="clear" w:color="auto" w:fill="FFFFFF"/>
              </w:rPr>
              <w:t xml:space="preserve">26 </w:t>
            </w:r>
          </w:p>
        </w:tc>
        <w:tc>
          <w:tcPr>
            <w:tcW w:w="1843" w:type="dxa"/>
            <w:shd w:val="clear" w:color="auto" w:fill="auto"/>
            <w:vAlign w:val="center"/>
          </w:tcPr>
          <w:p w14:paraId="05E39B36" w14:textId="77777777" w:rsidR="00E145AE" w:rsidRPr="00CC2D42" w:rsidRDefault="00E145AE" w:rsidP="00CB0D56">
            <w:pPr>
              <w:jc w:val="center"/>
              <w:rPr>
                <w:sz w:val="22"/>
                <w:szCs w:val="22"/>
              </w:rPr>
            </w:pPr>
            <w:r w:rsidRPr="00CC2D42">
              <w:rPr>
                <w:sz w:val="22"/>
                <w:szCs w:val="22"/>
              </w:rPr>
              <w:t>Земли промышленности</w:t>
            </w:r>
          </w:p>
        </w:tc>
        <w:tc>
          <w:tcPr>
            <w:tcW w:w="1697" w:type="dxa"/>
            <w:shd w:val="clear" w:color="auto" w:fill="auto"/>
            <w:vAlign w:val="center"/>
          </w:tcPr>
          <w:p w14:paraId="07C617A0" w14:textId="77777777" w:rsidR="00E145AE" w:rsidRPr="00CC2D42" w:rsidRDefault="00E145AE" w:rsidP="00CB0D56">
            <w:pPr>
              <w:jc w:val="center"/>
              <w:rPr>
                <w:sz w:val="22"/>
                <w:szCs w:val="22"/>
                <w:lang w:eastAsia="ar-SA" w:bidi="en-US"/>
              </w:rPr>
            </w:pPr>
            <w:r w:rsidRPr="00CC2D42">
              <w:rPr>
                <w:sz w:val="22"/>
                <w:szCs w:val="22"/>
              </w:rPr>
              <w:t>г. Балабаново</w:t>
            </w:r>
          </w:p>
        </w:tc>
        <w:tc>
          <w:tcPr>
            <w:tcW w:w="2318" w:type="dxa"/>
            <w:shd w:val="clear" w:color="auto" w:fill="auto"/>
            <w:vAlign w:val="center"/>
          </w:tcPr>
          <w:p w14:paraId="558517A8" w14:textId="77777777" w:rsidR="00E145AE" w:rsidRPr="00CC2D42" w:rsidRDefault="00E145AE" w:rsidP="00CB0D56">
            <w:pPr>
              <w:jc w:val="center"/>
              <w:rPr>
                <w:sz w:val="22"/>
                <w:szCs w:val="22"/>
              </w:rPr>
            </w:pPr>
            <w:r w:rsidRPr="00CC2D42">
              <w:rPr>
                <w:sz w:val="22"/>
                <w:szCs w:val="22"/>
              </w:rPr>
              <w:t>Земли населенных пунктов</w:t>
            </w:r>
          </w:p>
        </w:tc>
      </w:tr>
      <w:tr w:rsidR="00E145AE" w:rsidRPr="00374F0C" w14:paraId="7157C56D" w14:textId="77777777" w:rsidTr="00CB0D56">
        <w:trPr>
          <w:cantSplit/>
          <w:trHeight w:val="20"/>
          <w:jc w:val="center"/>
        </w:trPr>
        <w:tc>
          <w:tcPr>
            <w:tcW w:w="2179" w:type="dxa"/>
            <w:shd w:val="clear" w:color="auto" w:fill="auto"/>
            <w:vAlign w:val="center"/>
          </w:tcPr>
          <w:p w14:paraId="2DECEB2B" w14:textId="77777777" w:rsidR="00E145AE" w:rsidRPr="00CC2D42" w:rsidRDefault="00E145AE" w:rsidP="00CB0D56">
            <w:pPr>
              <w:jc w:val="center"/>
              <w:rPr>
                <w:color w:val="000000"/>
                <w:sz w:val="22"/>
                <w:szCs w:val="22"/>
              </w:rPr>
            </w:pPr>
            <w:r w:rsidRPr="00CC2D42">
              <w:rPr>
                <w:sz w:val="22"/>
                <w:szCs w:val="22"/>
                <w:shd w:val="clear" w:color="auto" w:fill="FFFFFF"/>
              </w:rPr>
              <w:t>40:03:113701:19</w:t>
            </w:r>
          </w:p>
        </w:tc>
        <w:tc>
          <w:tcPr>
            <w:tcW w:w="1350" w:type="dxa"/>
            <w:shd w:val="clear" w:color="auto" w:fill="auto"/>
            <w:vAlign w:val="center"/>
          </w:tcPr>
          <w:p w14:paraId="75069913" w14:textId="77777777" w:rsidR="00E145AE" w:rsidRPr="00CC2D42" w:rsidRDefault="00E145AE" w:rsidP="00CB0D56">
            <w:pPr>
              <w:jc w:val="center"/>
              <w:rPr>
                <w:color w:val="000000"/>
                <w:sz w:val="22"/>
                <w:szCs w:val="22"/>
              </w:rPr>
            </w:pPr>
            <w:r w:rsidRPr="00CC2D42">
              <w:rPr>
                <w:color w:val="000000"/>
                <w:sz w:val="22"/>
                <w:szCs w:val="22"/>
                <w:shd w:val="clear" w:color="auto" w:fill="FFFFFF"/>
              </w:rPr>
              <w:t xml:space="preserve">24 </w:t>
            </w:r>
          </w:p>
        </w:tc>
        <w:tc>
          <w:tcPr>
            <w:tcW w:w="1843" w:type="dxa"/>
            <w:shd w:val="clear" w:color="auto" w:fill="auto"/>
            <w:vAlign w:val="center"/>
          </w:tcPr>
          <w:p w14:paraId="192B608C" w14:textId="77777777" w:rsidR="00E145AE" w:rsidRPr="00CC2D42" w:rsidRDefault="00E145AE" w:rsidP="00CB0D56">
            <w:pPr>
              <w:jc w:val="center"/>
              <w:rPr>
                <w:sz w:val="22"/>
                <w:szCs w:val="22"/>
              </w:rPr>
            </w:pPr>
            <w:r w:rsidRPr="00CC2D42">
              <w:rPr>
                <w:sz w:val="22"/>
                <w:szCs w:val="22"/>
              </w:rPr>
              <w:t>Земли промышленности</w:t>
            </w:r>
          </w:p>
        </w:tc>
        <w:tc>
          <w:tcPr>
            <w:tcW w:w="1697" w:type="dxa"/>
            <w:shd w:val="clear" w:color="auto" w:fill="auto"/>
            <w:vAlign w:val="center"/>
          </w:tcPr>
          <w:p w14:paraId="30238AE4" w14:textId="77777777" w:rsidR="00E145AE" w:rsidRPr="00CC2D42" w:rsidRDefault="00E145AE" w:rsidP="00CB0D56">
            <w:pPr>
              <w:jc w:val="center"/>
              <w:rPr>
                <w:sz w:val="22"/>
                <w:szCs w:val="22"/>
                <w:lang w:eastAsia="ar-SA" w:bidi="en-US"/>
              </w:rPr>
            </w:pPr>
            <w:r w:rsidRPr="00CC2D42">
              <w:rPr>
                <w:sz w:val="22"/>
                <w:szCs w:val="22"/>
              </w:rPr>
              <w:t>г. Балабаново</w:t>
            </w:r>
          </w:p>
        </w:tc>
        <w:tc>
          <w:tcPr>
            <w:tcW w:w="2318" w:type="dxa"/>
            <w:shd w:val="clear" w:color="auto" w:fill="auto"/>
            <w:vAlign w:val="center"/>
          </w:tcPr>
          <w:p w14:paraId="5E9410DD" w14:textId="77777777" w:rsidR="00E145AE" w:rsidRPr="00CC2D42" w:rsidRDefault="00E145AE" w:rsidP="00CB0D56">
            <w:pPr>
              <w:jc w:val="center"/>
              <w:rPr>
                <w:sz w:val="22"/>
                <w:szCs w:val="22"/>
              </w:rPr>
            </w:pPr>
            <w:r w:rsidRPr="00CC2D42">
              <w:rPr>
                <w:sz w:val="22"/>
                <w:szCs w:val="22"/>
              </w:rPr>
              <w:t>Земли населенных пунктов</w:t>
            </w:r>
          </w:p>
        </w:tc>
      </w:tr>
      <w:tr w:rsidR="00E145AE" w:rsidRPr="00374F0C" w14:paraId="39B48DD0" w14:textId="77777777" w:rsidTr="00CB0D56">
        <w:trPr>
          <w:cantSplit/>
          <w:trHeight w:val="20"/>
          <w:jc w:val="center"/>
        </w:trPr>
        <w:tc>
          <w:tcPr>
            <w:tcW w:w="2179" w:type="dxa"/>
            <w:shd w:val="clear" w:color="auto" w:fill="auto"/>
            <w:vAlign w:val="center"/>
          </w:tcPr>
          <w:p w14:paraId="4F3DC9F4" w14:textId="77777777" w:rsidR="00E145AE" w:rsidRPr="00F44BD6" w:rsidRDefault="00E145AE" w:rsidP="00CB0D56">
            <w:pPr>
              <w:jc w:val="center"/>
              <w:rPr>
                <w:color w:val="000000"/>
                <w:sz w:val="22"/>
                <w:szCs w:val="22"/>
              </w:rPr>
            </w:pPr>
            <w:r w:rsidRPr="00F44BD6">
              <w:rPr>
                <w:sz w:val="22"/>
                <w:szCs w:val="22"/>
                <w:shd w:val="clear" w:color="auto" w:fill="FFFFFF"/>
              </w:rPr>
              <w:t>40:03:113701:20</w:t>
            </w:r>
          </w:p>
        </w:tc>
        <w:tc>
          <w:tcPr>
            <w:tcW w:w="1350" w:type="dxa"/>
            <w:shd w:val="clear" w:color="auto" w:fill="auto"/>
            <w:vAlign w:val="center"/>
          </w:tcPr>
          <w:p w14:paraId="107969F0" w14:textId="77777777" w:rsidR="00E145AE" w:rsidRPr="00F44BD6" w:rsidRDefault="00E145AE" w:rsidP="00CB0D56">
            <w:pPr>
              <w:jc w:val="center"/>
              <w:rPr>
                <w:color w:val="000000"/>
                <w:sz w:val="22"/>
                <w:szCs w:val="22"/>
              </w:rPr>
            </w:pPr>
            <w:r w:rsidRPr="00F44BD6">
              <w:rPr>
                <w:color w:val="000000"/>
                <w:sz w:val="22"/>
                <w:szCs w:val="22"/>
                <w:shd w:val="clear" w:color="auto" w:fill="FFFFFF"/>
              </w:rPr>
              <w:t xml:space="preserve">36 </w:t>
            </w:r>
          </w:p>
        </w:tc>
        <w:tc>
          <w:tcPr>
            <w:tcW w:w="1843" w:type="dxa"/>
            <w:shd w:val="clear" w:color="auto" w:fill="auto"/>
            <w:vAlign w:val="center"/>
          </w:tcPr>
          <w:p w14:paraId="1CE1DCEE" w14:textId="77777777" w:rsidR="00E145AE" w:rsidRPr="00F44BD6" w:rsidRDefault="00E145AE" w:rsidP="00CB0D56">
            <w:pPr>
              <w:jc w:val="center"/>
              <w:rPr>
                <w:sz w:val="22"/>
                <w:szCs w:val="22"/>
              </w:rPr>
            </w:pPr>
            <w:r w:rsidRPr="00F44BD6">
              <w:rPr>
                <w:sz w:val="22"/>
                <w:szCs w:val="22"/>
              </w:rPr>
              <w:t>Земли промышленности</w:t>
            </w:r>
          </w:p>
        </w:tc>
        <w:tc>
          <w:tcPr>
            <w:tcW w:w="1697" w:type="dxa"/>
            <w:shd w:val="clear" w:color="auto" w:fill="auto"/>
            <w:vAlign w:val="center"/>
          </w:tcPr>
          <w:p w14:paraId="1FE5478B" w14:textId="77777777" w:rsidR="00E145AE" w:rsidRPr="00F44BD6" w:rsidRDefault="00E145AE" w:rsidP="00CB0D56">
            <w:pPr>
              <w:jc w:val="center"/>
              <w:rPr>
                <w:sz w:val="22"/>
                <w:szCs w:val="22"/>
                <w:lang w:eastAsia="ar-SA" w:bidi="en-US"/>
              </w:rPr>
            </w:pPr>
            <w:r w:rsidRPr="00F44BD6">
              <w:rPr>
                <w:sz w:val="22"/>
                <w:szCs w:val="22"/>
              </w:rPr>
              <w:t>г. Балабаново</w:t>
            </w:r>
          </w:p>
        </w:tc>
        <w:tc>
          <w:tcPr>
            <w:tcW w:w="2318" w:type="dxa"/>
            <w:shd w:val="clear" w:color="auto" w:fill="auto"/>
            <w:vAlign w:val="center"/>
          </w:tcPr>
          <w:p w14:paraId="39F65200" w14:textId="77777777" w:rsidR="00E145AE" w:rsidRPr="00F44BD6" w:rsidRDefault="00E145AE" w:rsidP="00CB0D56">
            <w:pPr>
              <w:jc w:val="center"/>
              <w:rPr>
                <w:sz w:val="22"/>
                <w:szCs w:val="22"/>
              </w:rPr>
            </w:pPr>
            <w:r w:rsidRPr="00F44BD6">
              <w:rPr>
                <w:sz w:val="22"/>
                <w:szCs w:val="22"/>
              </w:rPr>
              <w:t>Земли населенных пунктов</w:t>
            </w:r>
          </w:p>
        </w:tc>
      </w:tr>
      <w:tr w:rsidR="00E145AE" w:rsidRPr="00374F0C" w14:paraId="2C76EAB4" w14:textId="77777777" w:rsidTr="00CB0D56">
        <w:trPr>
          <w:cantSplit/>
          <w:trHeight w:val="20"/>
          <w:jc w:val="center"/>
        </w:trPr>
        <w:tc>
          <w:tcPr>
            <w:tcW w:w="2179" w:type="dxa"/>
            <w:shd w:val="clear" w:color="auto" w:fill="auto"/>
            <w:vAlign w:val="center"/>
          </w:tcPr>
          <w:p w14:paraId="5EB126CC" w14:textId="77777777" w:rsidR="00E145AE" w:rsidRPr="008814F9" w:rsidRDefault="00E145AE" w:rsidP="00CB0D56">
            <w:pPr>
              <w:jc w:val="center"/>
              <w:rPr>
                <w:color w:val="000000"/>
                <w:sz w:val="22"/>
                <w:szCs w:val="22"/>
              </w:rPr>
            </w:pPr>
            <w:r w:rsidRPr="008814F9">
              <w:rPr>
                <w:color w:val="000000"/>
                <w:sz w:val="22"/>
                <w:szCs w:val="22"/>
              </w:rPr>
              <w:t>40:03:113701:21</w:t>
            </w:r>
          </w:p>
        </w:tc>
        <w:tc>
          <w:tcPr>
            <w:tcW w:w="1350" w:type="dxa"/>
            <w:shd w:val="clear" w:color="auto" w:fill="auto"/>
            <w:vAlign w:val="center"/>
          </w:tcPr>
          <w:p w14:paraId="4D2A4FD4" w14:textId="77777777" w:rsidR="00E145AE" w:rsidRPr="008814F9" w:rsidRDefault="00E145AE" w:rsidP="00CB0D56">
            <w:pPr>
              <w:jc w:val="center"/>
              <w:rPr>
                <w:color w:val="000000"/>
                <w:sz w:val="22"/>
                <w:szCs w:val="22"/>
              </w:rPr>
            </w:pPr>
            <w:r w:rsidRPr="008814F9">
              <w:rPr>
                <w:color w:val="000000"/>
                <w:sz w:val="22"/>
                <w:szCs w:val="22"/>
                <w:shd w:val="clear" w:color="auto" w:fill="FFFFFF"/>
              </w:rPr>
              <w:t xml:space="preserve">24 </w:t>
            </w:r>
          </w:p>
        </w:tc>
        <w:tc>
          <w:tcPr>
            <w:tcW w:w="1843" w:type="dxa"/>
            <w:shd w:val="clear" w:color="auto" w:fill="auto"/>
            <w:vAlign w:val="center"/>
          </w:tcPr>
          <w:p w14:paraId="6B454B2F"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5C623BBD"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3F9AB0A1"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36DFEB39" w14:textId="77777777" w:rsidTr="00CB0D56">
        <w:trPr>
          <w:cantSplit/>
          <w:trHeight w:val="20"/>
          <w:jc w:val="center"/>
        </w:trPr>
        <w:tc>
          <w:tcPr>
            <w:tcW w:w="2179" w:type="dxa"/>
            <w:shd w:val="clear" w:color="auto" w:fill="auto"/>
            <w:vAlign w:val="center"/>
          </w:tcPr>
          <w:p w14:paraId="6916C98A" w14:textId="77777777" w:rsidR="00E145AE" w:rsidRPr="00C47D81" w:rsidRDefault="00E145AE" w:rsidP="00CB0D56">
            <w:pPr>
              <w:jc w:val="center"/>
              <w:rPr>
                <w:color w:val="000000"/>
                <w:sz w:val="22"/>
                <w:szCs w:val="22"/>
              </w:rPr>
            </w:pPr>
            <w:r w:rsidRPr="00C47D81">
              <w:rPr>
                <w:sz w:val="22"/>
                <w:szCs w:val="22"/>
                <w:shd w:val="clear" w:color="auto" w:fill="FFFFFF"/>
              </w:rPr>
              <w:t>40:03:113701:22</w:t>
            </w:r>
          </w:p>
        </w:tc>
        <w:tc>
          <w:tcPr>
            <w:tcW w:w="1350" w:type="dxa"/>
            <w:shd w:val="clear" w:color="auto" w:fill="auto"/>
            <w:vAlign w:val="center"/>
          </w:tcPr>
          <w:p w14:paraId="2A3E9E48" w14:textId="77777777" w:rsidR="00E145AE" w:rsidRPr="00C47D81" w:rsidRDefault="00E145AE" w:rsidP="00CB0D56">
            <w:pPr>
              <w:jc w:val="center"/>
              <w:rPr>
                <w:color w:val="000000"/>
                <w:sz w:val="22"/>
                <w:szCs w:val="22"/>
              </w:rPr>
            </w:pPr>
            <w:r w:rsidRPr="00C47D81">
              <w:rPr>
                <w:color w:val="000000"/>
                <w:sz w:val="22"/>
                <w:szCs w:val="22"/>
                <w:shd w:val="clear" w:color="auto" w:fill="FFFFFF"/>
              </w:rPr>
              <w:t xml:space="preserve">34 </w:t>
            </w:r>
          </w:p>
        </w:tc>
        <w:tc>
          <w:tcPr>
            <w:tcW w:w="1843" w:type="dxa"/>
            <w:shd w:val="clear" w:color="auto" w:fill="auto"/>
            <w:vAlign w:val="center"/>
          </w:tcPr>
          <w:p w14:paraId="3F4B0041" w14:textId="77777777" w:rsidR="00E145AE" w:rsidRPr="00C47D81" w:rsidRDefault="00E145AE" w:rsidP="00CB0D56">
            <w:pPr>
              <w:jc w:val="center"/>
              <w:rPr>
                <w:sz w:val="22"/>
                <w:szCs w:val="22"/>
              </w:rPr>
            </w:pPr>
            <w:r w:rsidRPr="00C47D81">
              <w:rPr>
                <w:sz w:val="22"/>
                <w:szCs w:val="22"/>
              </w:rPr>
              <w:t>Земли промышленности</w:t>
            </w:r>
          </w:p>
        </w:tc>
        <w:tc>
          <w:tcPr>
            <w:tcW w:w="1697" w:type="dxa"/>
            <w:shd w:val="clear" w:color="auto" w:fill="auto"/>
            <w:vAlign w:val="center"/>
          </w:tcPr>
          <w:p w14:paraId="3B559E1F" w14:textId="77777777" w:rsidR="00E145AE" w:rsidRPr="00C47D81" w:rsidRDefault="00E145AE" w:rsidP="00CB0D56">
            <w:pPr>
              <w:jc w:val="center"/>
              <w:rPr>
                <w:sz w:val="22"/>
                <w:szCs w:val="22"/>
                <w:lang w:eastAsia="ar-SA" w:bidi="en-US"/>
              </w:rPr>
            </w:pPr>
            <w:r w:rsidRPr="00C47D81">
              <w:rPr>
                <w:sz w:val="22"/>
                <w:szCs w:val="22"/>
              </w:rPr>
              <w:t>г. Балабаново</w:t>
            </w:r>
          </w:p>
        </w:tc>
        <w:tc>
          <w:tcPr>
            <w:tcW w:w="2318" w:type="dxa"/>
            <w:shd w:val="clear" w:color="auto" w:fill="auto"/>
            <w:vAlign w:val="center"/>
          </w:tcPr>
          <w:p w14:paraId="5E9FE34D" w14:textId="77777777" w:rsidR="00E145AE" w:rsidRPr="00C47D81" w:rsidRDefault="00E145AE" w:rsidP="00CB0D56">
            <w:pPr>
              <w:jc w:val="center"/>
              <w:rPr>
                <w:sz w:val="22"/>
                <w:szCs w:val="22"/>
              </w:rPr>
            </w:pPr>
            <w:r w:rsidRPr="00C47D81">
              <w:rPr>
                <w:sz w:val="22"/>
                <w:szCs w:val="22"/>
              </w:rPr>
              <w:t>Земли населенных пунктов</w:t>
            </w:r>
          </w:p>
        </w:tc>
      </w:tr>
      <w:tr w:rsidR="00E145AE" w:rsidRPr="00374F0C" w14:paraId="2248C876" w14:textId="77777777" w:rsidTr="00CB0D56">
        <w:trPr>
          <w:cantSplit/>
          <w:trHeight w:val="20"/>
          <w:jc w:val="center"/>
        </w:trPr>
        <w:tc>
          <w:tcPr>
            <w:tcW w:w="2179" w:type="dxa"/>
            <w:shd w:val="clear" w:color="auto" w:fill="auto"/>
            <w:vAlign w:val="center"/>
          </w:tcPr>
          <w:p w14:paraId="474FB2E9" w14:textId="77777777" w:rsidR="00E145AE" w:rsidRPr="009410C1" w:rsidRDefault="00E145AE" w:rsidP="00CB0D56">
            <w:pPr>
              <w:jc w:val="center"/>
              <w:rPr>
                <w:color w:val="000000"/>
                <w:sz w:val="22"/>
                <w:szCs w:val="22"/>
              </w:rPr>
            </w:pPr>
            <w:r w:rsidRPr="009410C1">
              <w:rPr>
                <w:sz w:val="22"/>
                <w:szCs w:val="22"/>
                <w:shd w:val="clear" w:color="auto" w:fill="FFFFFF"/>
              </w:rPr>
              <w:t>40:03:113701:23</w:t>
            </w:r>
          </w:p>
        </w:tc>
        <w:tc>
          <w:tcPr>
            <w:tcW w:w="1350" w:type="dxa"/>
            <w:shd w:val="clear" w:color="auto" w:fill="auto"/>
            <w:vAlign w:val="center"/>
          </w:tcPr>
          <w:p w14:paraId="578F803E" w14:textId="77777777" w:rsidR="00E145AE" w:rsidRPr="009410C1" w:rsidRDefault="00E145AE" w:rsidP="00CB0D56">
            <w:pPr>
              <w:jc w:val="center"/>
              <w:rPr>
                <w:color w:val="000000"/>
                <w:sz w:val="22"/>
                <w:szCs w:val="22"/>
              </w:rPr>
            </w:pPr>
            <w:r w:rsidRPr="009410C1">
              <w:rPr>
                <w:color w:val="000000"/>
                <w:sz w:val="22"/>
                <w:szCs w:val="22"/>
                <w:shd w:val="clear" w:color="auto" w:fill="FFFFFF"/>
              </w:rPr>
              <w:t xml:space="preserve">24 </w:t>
            </w:r>
          </w:p>
        </w:tc>
        <w:tc>
          <w:tcPr>
            <w:tcW w:w="1843" w:type="dxa"/>
            <w:shd w:val="clear" w:color="auto" w:fill="auto"/>
            <w:vAlign w:val="center"/>
          </w:tcPr>
          <w:p w14:paraId="37379E12" w14:textId="77777777" w:rsidR="00E145AE" w:rsidRPr="009410C1" w:rsidRDefault="00E145AE" w:rsidP="00CB0D56">
            <w:pPr>
              <w:jc w:val="center"/>
              <w:rPr>
                <w:sz w:val="22"/>
                <w:szCs w:val="22"/>
              </w:rPr>
            </w:pPr>
            <w:r w:rsidRPr="009410C1">
              <w:rPr>
                <w:sz w:val="22"/>
                <w:szCs w:val="22"/>
              </w:rPr>
              <w:t>Земли промышленности</w:t>
            </w:r>
          </w:p>
        </w:tc>
        <w:tc>
          <w:tcPr>
            <w:tcW w:w="1697" w:type="dxa"/>
            <w:shd w:val="clear" w:color="auto" w:fill="auto"/>
            <w:vAlign w:val="center"/>
          </w:tcPr>
          <w:p w14:paraId="6BB7E051" w14:textId="77777777" w:rsidR="00E145AE" w:rsidRPr="009410C1" w:rsidRDefault="00E145AE" w:rsidP="00CB0D56">
            <w:pPr>
              <w:jc w:val="center"/>
              <w:rPr>
                <w:sz w:val="22"/>
                <w:szCs w:val="22"/>
                <w:lang w:eastAsia="ar-SA" w:bidi="en-US"/>
              </w:rPr>
            </w:pPr>
            <w:r w:rsidRPr="009410C1">
              <w:rPr>
                <w:sz w:val="22"/>
                <w:szCs w:val="22"/>
              </w:rPr>
              <w:t>г. Балабаново</w:t>
            </w:r>
          </w:p>
        </w:tc>
        <w:tc>
          <w:tcPr>
            <w:tcW w:w="2318" w:type="dxa"/>
            <w:shd w:val="clear" w:color="auto" w:fill="auto"/>
            <w:vAlign w:val="center"/>
          </w:tcPr>
          <w:p w14:paraId="08258415" w14:textId="77777777" w:rsidR="00E145AE" w:rsidRPr="009410C1" w:rsidRDefault="00E145AE" w:rsidP="00CB0D56">
            <w:pPr>
              <w:jc w:val="center"/>
              <w:rPr>
                <w:sz w:val="22"/>
                <w:szCs w:val="22"/>
              </w:rPr>
            </w:pPr>
            <w:r w:rsidRPr="009410C1">
              <w:rPr>
                <w:sz w:val="22"/>
                <w:szCs w:val="22"/>
              </w:rPr>
              <w:t>Земли населенных пунктов</w:t>
            </w:r>
          </w:p>
        </w:tc>
      </w:tr>
      <w:tr w:rsidR="00E145AE" w:rsidRPr="00374F0C" w14:paraId="6F95764E" w14:textId="77777777" w:rsidTr="00CB0D56">
        <w:trPr>
          <w:cantSplit/>
          <w:trHeight w:val="20"/>
          <w:jc w:val="center"/>
        </w:trPr>
        <w:tc>
          <w:tcPr>
            <w:tcW w:w="2179" w:type="dxa"/>
            <w:shd w:val="clear" w:color="auto" w:fill="auto"/>
            <w:vAlign w:val="center"/>
          </w:tcPr>
          <w:p w14:paraId="5D3F1E7F" w14:textId="77777777" w:rsidR="00E145AE" w:rsidRPr="008814F9" w:rsidRDefault="00E145AE" w:rsidP="00CB0D56">
            <w:pPr>
              <w:jc w:val="center"/>
              <w:rPr>
                <w:color w:val="000000"/>
                <w:sz w:val="22"/>
                <w:szCs w:val="22"/>
              </w:rPr>
            </w:pPr>
            <w:r w:rsidRPr="008814F9">
              <w:rPr>
                <w:sz w:val="22"/>
                <w:szCs w:val="22"/>
                <w:shd w:val="clear" w:color="auto" w:fill="FFFFFF"/>
              </w:rPr>
              <w:t>40:03:113701:24</w:t>
            </w:r>
          </w:p>
        </w:tc>
        <w:tc>
          <w:tcPr>
            <w:tcW w:w="1350" w:type="dxa"/>
            <w:shd w:val="clear" w:color="auto" w:fill="auto"/>
            <w:vAlign w:val="center"/>
          </w:tcPr>
          <w:p w14:paraId="5981E0DA" w14:textId="77777777" w:rsidR="00E145AE" w:rsidRPr="008814F9" w:rsidRDefault="00E145AE" w:rsidP="00CB0D56">
            <w:pPr>
              <w:jc w:val="center"/>
              <w:rPr>
                <w:color w:val="000000"/>
                <w:sz w:val="22"/>
                <w:szCs w:val="22"/>
              </w:rPr>
            </w:pPr>
            <w:r w:rsidRPr="008814F9">
              <w:rPr>
                <w:color w:val="000000"/>
                <w:sz w:val="22"/>
                <w:szCs w:val="22"/>
                <w:shd w:val="clear" w:color="auto" w:fill="FFFFFF"/>
              </w:rPr>
              <w:t xml:space="preserve">30 </w:t>
            </w:r>
          </w:p>
        </w:tc>
        <w:tc>
          <w:tcPr>
            <w:tcW w:w="1843" w:type="dxa"/>
            <w:shd w:val="clear" w:color="auto" w:fill="auto"/>
            <w:vAlign w:val="center"/>
          </w:tcPr>
          <w:p w14:paraId="669BE88E"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063575DE"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4BF776CD"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0CB80C6B" w14:textId="77777777" w:rsidTr="00CB0D56">
        <w:trPr>
          <w:cantSplit/>
          <w:trHeight w:val="20"/>
          <w:jc w:val="center"/>
        </w:trPr>
        <w:tc>
          <w:tcPr>
            <w:tcW w:w="2179" w:type="dxa"/>
            <w:shd w:val="clear" w:color="auto" w:fill="auto"/>
            <w:vAlign w:val="center"/>
          </w:tcPr>
          <w:p w14:paraId="53E87463" w14:textId="77777777" w:rsidR="00E145AE" w:rsidRPr="001614C5" w:rsidRDefault="00E145AE" w:rsidP="00CB0D56">
            <w:pPr>
              <w:jc w:val="center"/>
              <w:rPr>
                <w:color w:val="000000"/>
                <w:sz w:val="22"/>
                <w:szCs w:val="22"/>
              </w:rPr>
            </w:pPr>
            <w:r w:rsidRPr="001614C5">
              <w:rPr>
                <w:sz w:val="22"/>
                <w:szCs w:val="22"/>
                <w:shd w:val="clear" w:color="auto" w:fill="FFFFFF"/>
              </w:rPr>
              <w:t>40:03:113701:25</w:t>
            </w:r>
          </w:p>
        </w:tc>
        <w:tc>
          <w:tcPr>
            <w:tcW w:w="1350" w:type="dxa"/>
            <w:shd w:val="clear" w:color="auto" w:fill="auto"/>
            <w:vAlign w:val="center"/>
          </w:tcPr>
          <w:p w14:paraId="17C5E2F1" w14:textId="77777777" w:rsidR="00E145AE" w:rsidRPr="001614C5" w:rsidRDefault="00E145AE" w:rsidP="00CB0D56">
            <w:pPr>
              <w:jc w:val="center"/>
              <w:rPr>
                <w:color w:val="000000"/>
                <w:sz w:val="22"/>
                <w:szCs w:val="22"/>
              </w:rPr>
            </w:pPr>
            <w:r w:rsidRPr="001614C5">
              <w:rPr>
                <w:color w:val="000000"/>
                <w:sz w:val="22"/>
                <w:szCs w:val="22"/>
                <w:shd w:val="clear" w:color="auto" w:fill="FFFFFF"/>
              </w:rPr>
              <w:t xml:space="preserve">55 </w:t>
            </w:r>
          </w:p>
        </w:tc>
        <w:tc>
          <w:tcPr>
            <w:tcW w:w="1843" w:type="dxa"/>
            <w:shd w:val="clear" w:color="auto" w:fill="auto"/>
            <w:vAlign w:val="center"/>
          </w:tcPr>
          <w:p w14:paraId="1D9FFD63"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1DC87D88"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2F849795"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57AACF70" w14:textId="77777777" w:rsidTr="00CB0D56">
        <w:trPr>
          <w:cantSplit/>
          <w:trHeight w:val="20"/>
          <w:jc w:val="center"/>
        </w:trPr>
        <w:tc>
          <w:tcPr>
            <w:tcW w:w="2179" w:type="dxa"/>
            <w:shd w:val="clear" w:color="auto" w:fill="auto"/>
            <w:vAlign w:val="center"/>
          </w:tcPr>
          <w:p w14:paraId="0BC11DD2" w14:textId="77777777" w:rsidR="00E145AE" w:rsidRPr="001614C5" w:rsidRDefault="00E145AE" w:rsidP="00CB0D56">
            <w:pPr>
              <w:jc w:val="center"/>
              <w:rPr>
                <w:color w:val="000000"/>
                <w:sz w:val="22"/>
                <w:szCs w:val="22"/>
              </w:rPr>
            </w:pPr>
            <w:r w:rsidRPr="001614C5">
              <w:rPr>
                <w:sz w:val="22"/>
                <w:szCs w:val="22"/>
                <w:shd w:val="clear" w:color="auto" w:fill="FFFFFF"/>
              </w:rPr>
              <w:t>40:03:113701:26</w:t>
            </w:r>
          </w:p>
        </w:tc>
        <w:tc>
          <w:tcPr>
            <w:tcW w:w="1350" w:type="dxa"/>
            <w:shd w:val="clear" w:color="auto" w:fill="auto"/>
            <w:vAlign w:val="center"/>
          </w:tcPr>
          <w:p w14:paraId="0AA1B691" w14:textId="77777777" w:rsidR="00E145AE" w:rsidRPr="001614C5" w:rsidRDefault="00E145AE" w:rsidP="00CB0D56">
            <w:pPr>
              <w:jc w:val="center"/>
              <w:rPr>
                <w:color w:val="000000"/>
                <w:sz w:val="22"/>
                <w:szCs w:val="22"/>
              </w:rPr>
            </w:pPr>
            <w:r w:rsidRPr="001614C5">
              <w:rPr>
                <w:color w:val="000000"/>
                <w:sz w:val="22"/>
                <w:szCs w:val="22"/>
                <w:shd w:val="clear" w:color="auto" w:fill="FFFFFF"/>
              </w:rPr>
              <w:t xml:space="preserve">55 </w:t>
            </w:r>
          </w:p>
        </w:tc>
        <w:tc>
          <w:tcPr>
            <w:tcW w:w="1843" w:type="dxa"/>
            <w:shd w:val="clear" w:color="auto" w:fill="auto"/>
            <w:vAlign w:val="center"/>
          </w:tcPr>
          <w:p w14:paraId="78E591C5"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1A161C25"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5D42685E"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1FCC804D" w14:textId="77777777" w:rsidTr="00CB0D56">
        <w:trPr>
          <w:cantSplit/>
          <w:trHeight w:val="20"/>
          <w:jc w:val="center"/>
        </w:trPr>
        <w:tc>
          <w:tcPr>
            <w:tcW w:w="2179" w:type="dxa"/>
            <w:shd w:val="clear" w:color="auto" w:fill="auto"/>
            <w:vAlign w:val="center"/>
          </w:tcPr>
          <w:p w14:paraId="4EE4EE1A" w14:textId="77777777" w:rsidR="00E145AE" w:rsidRPr="001614C5" w:rsidRDefault="00E145AE" w:rsidP="00CB0D56">
            <w:pPr>
              <w:jc w:val="center"/>
              <w:rPr>
                <w:color w:val="000000"/>
                <w:sz w:val="22"/>
                <w:szCs w:val="22"/>
              </w:rPr>
            </w:pPr>
            <w:r w:rsidRPr="001614C5">
              <w:rPr>
                <w:sz w:val="22"/>
                <w:szCs w:val="22"/>
                <w:shd w:val="clear" w:color="auto" w:fill="FFFFFF"/>
              </w:rPr>
              <w:t>40:03:113701:27</w:t>
            </w:r>
          </w:p>
        </w:tc>
        <w:tc>
          <w:tcPr>
            <w:tcW w:w="1350" w:type="dxa"/>
            <w:shd w:val="clear" w:color="auto" w:fill="auto"/>
            <w:vAlign w:val="center"/>
          </w:tcPr>
          <w:p w14:paraId="3F8F434C" w14:textId="77777777" w:rsidR="00E145AE" w:rsidRPr="001614C5" w:rsidRDefault="00E145AE" w:rsidP="00CB0D56">
            <w:pPr>
              <w:jc w:val="center"/>
              <w:rPr>
                <w:color w:val="000000"/>
                <w:sz w:val="22"/>
                <w:szCs w:val="22"/>
              </w:rPr>
            </w:pPr>
            <w:r w:rsidRPr="001614C5">
              <w:rPr>
                <w:color w:val="000000"/>
                <w:sz w:val="22"/>
                <w:szCs w:val="22"/>
                <w:shd w:val="clear" w:color="auto" w:fill="FFFFFF"/>
              </w:rPr>
              <w:t xml:space="preserve">110 </w:t>
            </w:r>
          </w:p>
        </w:tc>
        <w:tc>
          <w:tcPr>
            <w:tcW w:w="1843" w:type="dxa"/>
            <w:shd w:val="clear" w:color="auto" w:fill="auto"/>
            <w:vAlign w:val="center"/>
          </w:tcPr>
          <w:p w14:paraId="76158B01"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3382A1BF"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3583E3F2"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4117BEB0" w14:textId="77777777" w:rsidTr="00CB0D56">
        <w:trPr>
          <w:cantSplit/>
          <w:trHeight w:val="20"/>
          <w:jc w:val="center"/>
        </w:trPr>
        <w:tc>
          <w:tcPr>
            <w:tcW w:w="2179" w:type="dxa"/>
            <w:shd w:val="clear" w:color="auto" w:fill="auto"/>
            <w:vAlign w:val="center"/>
          </w:tcPr>
          <w:p w14:paraId="0362C518" w14:textId="77777777" w:rsidR="00E145AE" w:rsidRPr="00CC2D42" w:rsidRDefault="00E145AE" w:rsidP="00CB0D56">
            <w:pPr>
              <w:jc w:val="center"/>
              <w:rPr>
                <w:color w:val="000000"/>
                <w:sz w:val="22"/>
                <w:szCs w:val="22"/>
              </w:rPr>
            </w:pPr>
            <w:r w:rsidRPr="00CC2D42">
              <w:rPr>
                <w:sz w:val="22"/>
                <w:szCs w:val="22"/>
                <w:shd w:val="clear" w:color="auto" w:fill="FFFFFF"/>
              </w:rPr>
              <w:t>40:03:113701:28</w:t>
            </w:r>
          </w:p>
        </w:tc>
        <w:tc>
          <w:tcPr>
            <w:tcW w:w="1350" w:type="dxa"/>
            <w:shd w:val="clear" w:color="auto" w:fill="auto"/>
            <w:vAlign w:val="center"/>
          </w:tcPr>
          <w:p w14:paraId="7F2FE941" w14:textId="77777777" w:rsidR="00E145AE" w:rsidRPr="00CC2D42" w:rsidRDefault="00E145AE" w:rsidP="00CB0D56">
            <w:pPr>
              <w:jc w:val="center"/>
              <w:rPr>
                <w:color w:val="000000"/>
                <w:sz w:val="22"/>
                <w:szCs w:val="22"/>
              </w:rPr>
            </w:pPr>
            <w:r w:rsidRPr="00CC2D42">
              <w:rPr>
                <w:color w:val="000000"/>
                <w:sz w:val="22"/>
                <w:szCs w:val="22"/>
                <w:shd w:val="clear" w:color="auto" w:fill="FFFFFF"/>
              </w:rPr>
              <w:t xml:space="preserve">32 </w:t>
            </w:r>
          </w:p>
        </w:tc>
        <w:tc>
          <w:tcPr>
            <w:tcW w:w="1843" w:type="dxa"/>
            <w:shd w:val="clear" w:color="auto" w:fill="auto"/>
            <w:vAlign w:val="center"/>
          </w:tcPr>
          <w:p w14:paraId="6C146403" w14:textId="77777777" w:rsidR="00E145AE" w:rsidRPr="00CC2D42" w:rsidRDefault="00E145AE" w:rsidP="00CB0D56">
            <w:pPr>
              <w:jc w:val="center"/>
              <w:rPr>
                <w:sz w:val="22"/>
                <w:szCs w:val="22"/>
              </w:rPr>
            </w:pPr>
            <w:r w:rsidRPr="00CC2D42">
              <w:rPr>
                <w:sz w:val="22"/>
                <w:szCs w:val="22"/>
              </w:rPr>
              <w:t>Земли промышленности</w:t>
            </w:r>
          </w:p>
        </w:tc>
        <w:tc>
          <w:tcPr>
            <w:tcW w:w="1697" w:type="dxa"/>
            <w:shd w:val="clear" w:color="auto" w:fill="auto"/>
            <w:vAlign w:val="center"/>
          </w:tcPr>
          <w:p w14:paraId="654DBB9A" w14:textId="77777777" w:rsidR="00E145AE" w:rsidRPr="00CC2D42" w:rsidRDefault="00E145AE" w:rsidP="00CB0D56">
            <w:pPr>
              <w:jc w:val="center"/>
              <w:rPr>
                <w:sz w:val="22"/>
                <w:szCs w:val="22"/>
                <w:lang w:eastAsia="ar-SA" w:bidi="en-US"/>
              </w:rPr>
            </w:pPr>
            <w:r w:rsidRPr="00CC2D42">
              <w:rPr>
                <w:sz w:val="22"/>
                <w:szCs w:val="22"/>
              </w:rPr>
              <w:t>г. Балабаново</w:t>
            </w:r>
          </w:p>
        </w:tc>
        <w:tc>
          <w:tcPr>
            <w:tcW w:w="2318" w:type="dxa"/>
            <w:shd w:val="clear" w:color="auto" w:fill="auto"/>
            <w:vAlign w:val="center"/>
          </w:tcPr>
          <w:p w14:paraId="7222EE2A" w14:textId="77777777" w:rsidR="00E145AE" w:rsidRPr="00CC2D42" w:rsidRDefault="00E145AE" w:rsidP="00CB0D56">
            <w:pPr>
              <w:jc w:val="center"/>
              <w:rPr>
                <w:sz w:val="22"/>
                <w:szCs w:val="22"/>
              </w:rPr>
            </w:pPr>
            <w:r w:rsidRPr="00CC2D42">
              <w:rPr>
                <w:sz w:val="22"/>
                <w:szCs w:val="22"/>
              </w:rPr>
              <w:t>Земли населенных пунктов</w:t>
            </w:r>
          </w:p>
        </w:tc>
      </w:tr>
      <w:tr w:rsidR="00E145AE" w:rsidRPr="00374F0C" w14:paraId="14A3070F" w14:textId="77777777" w:rsidTr="00CB0D56">
        <w:trPr>
          <w:cantSplit/>
          <w:trHeight w:val="20"/>
          <w:jc w:val="center"/>
        </w:trPr>
        <w:tc>
          <w:tcPr>
            <w:tcW w:w="2179" w:type="dxa"/>
            <w:shd w:val="clear" w:color="auto" w:fill="auto"/>
            <w:vAlign w:val="center"/>
          </w:tcPr>
          <w:p w14:paraId="46FB4253" w14:textId="77777777" w:rsidR="00E145AE" w:rsidRPr="008814F9" w:rsidRDefault="00E145AE" w:rsidP="00CB0D56">
            <w:pPr>
              <w:jc w:val="center"/>
              <w:rPr>
                <w:color w:val="000000"/>
                <w:sz w:val="22"/>
                <w:szCs w:val="22"/>
              </w:rPr>
            </w:pPr>
            <w:r w:rsidRPr="008814F9">
              <w:rPr>
                <w:sz w:val="22"/>
                <w:szCs w:val="22"/>
                <w:shd w:val="clear" w:color="auto" w:fill="FFFFFF"/>
              </w:rPr>
              <w:t>40:03:113701:29</w:t>
            </w:r>
          </w:p>
        </w:tc>
        <w:tc>
          <w:tcPr>
            <w:tcW w:w="1350" w:type="dxa"/>
            <w:shd w:val="clear" w:color="auto" w:fill="auto"/>
            <w:vAlign w:val="center"/>
          </w:tcPr>
          <w:p w14:paraId="302C4292" w14:textId="77777777" w:rsidR="00E145AE" w:rsidRPr="008814F9" w:rsidRDefault="00E145AE" w:rsidP="00CB0D56">
            <w:pPr>
              <w:jc w:val="center"/>
              <w:rPr>
                <w:color w:val="000000"/>
                <w:sz w:val="22"/>
                <w:szCs w:val="22"/>
              </w:rPr>
            </w:pPr>
            <w:r w:rsidRPr="008814F9">
              <w:rPr>
                <w:color w:val="000000"/>
                <w:sz w:val="22"/>
                <w:szCs w:val="22"/>
                <w:shd w:val="clear" w:color="auto" w:fill="FFFFFF"/>
              </w:rPr>
              <w:t xml:space="preserve">46 </w:t>
            </w:r>
          </w:p>
        </w:tc>
        <w:tc>
          <w:tcPr>
            <w:tcW w:w="1843" w:type="dxa"/>
            <w:shd w:val="clear" w:color="auto" w:fill="auto"/>
            <w:vAlign w:val="center"/>
          </w:tcPr>
          <w:p w14:paraId="2D029B67"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58109961"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0FD90BB6"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199C16CB" w14:textId="77777777" w:rsidTr="00CB0D56">
        <w:trPr>
          <w:cantSplit/>
          <w:trHeight w:val="20"/>
          <w:jc w:val="center"/>
        </w:trPr>
        <w:tc>
          <w:tcPr>
            <w:tcW w:w="2179" w:type="dxa"/>
            <w:shd w:val="clear" w:color="auto" w:fill="auto"/>
            <w:vAlign w:val="center"/>
          </w:tcPr>
          <w:p w14:paraId="4D5277EE" w14:textId="77777777" w:rsidR="00E145AE" w:rsidRPr="00CC2D42" w:rsidRDefault="00E145AE" w:rsidP="00CB0D56">
            <w:pPr>
              <w:jc w:val="center"/>
              <w:rPr>
                <w:color w:val="000000"/>
                <w:sz w:val="22"/>
                <w:szCs w:val="22"/>
              </w:rPr>
            </w:pPr>
            <w:r w:rsidRPr="00CC2D42">
              <w:rPr>
                <w:sz w:val="22"/>
                <w:szCs w:val="22"/>
                <w:shd w:val="clear" w:color="auto" w:fill="FFFFFF"/>
              </w:rPr>
              <w:t>40:03:113701:31</w:t>
            </w:r>
          </w:p>
        </w:tc>
        <w:tc>
          <w:tcPr>
            <w:tcW w:w="1350" w:type="dxa"/>
            <w:shd w:val="clear" w:color="auto" w:fill="auto"/>
            <w:vAlign w:val="center"/>
          </w:tcPr>
          <w:p w14:paraId="6FCFC91D" w14:textId="77777777" w:rsidR="00E145AE" w:rsidRPr="00CC2D42" w:rsidRDefault="00E145AE" w:rsidP="00CB0D56">
            <w:pPr>
              <w:jc w:val="center"/>
              <w:rPr>
                <w:color w:val="000000"/>
                <w:sz w:val="22"/>
                <w:szCs w:val="22"/>
              </w:rPr>
            </w:pPr>
            <w:r w:rsidRPr="00CC2D42">
              <w:rPr>
                <w:color w:val="000000"/>
                <w:sz w:val="22"/>
                <w:szCs w:val="22"/>
                <w:shd w:val="clear" w:color="auto" w:fill="FFFFFF"/>
              </w:rPr>
              <w:t xml:space="preserve">26 </w:t>
            </w:r>
          </w:p>
        </w:tc>
        <w:tc>
          <w:tcPr>
            <w:tcW w:w="1843" w:type="dxa"/>
            <w:shd w:val="clear" w:color="auto" w:fill="auto"/>
            <w:vAlign w:val="center"/>
          </w:tcPr>
          <w:p w14:paraId="11634DB5" w14:textId="77777777" w:rsidR="00E145AE" w:rsidRPr="00CC2D42" w:rsidRDefault="00E145AE" w:rsidP="00CB0D56">
            <w:pPr>
              <w:jc w:val="center"/>
              <w:rPr>
                <w:sz w:val="22"/>
                <w:szCs w:val="22"/>
              </w:rPr>
            </w:pPr>
            <w:r w:rsidRPr="00CC2D42">
              <w:rPr>
                <w:sz w:val="22"/>
                <w:szCs w:val="22"/>
              </w:rPr>
              <w:t>Земли промышленности</w:t>
            </w:r>
          </w:p>
        </w:tc>
        <w:tc>
          <w:tcPr>
            <w:tcW w:w="1697" w:type="dxa"/>
            <w:shd w:val="clear" w:color="auto" w:fill="auto"/>
            <w:vAlign w:val="center"/>
          </w:tcPr>
          <w:p w14:paraId="29A8C916" w14:textId="77777777" w:rsidR="00E145AE" w:rsidRPr="00CC2D42" w:rsidRDefault="00E145AE" w:rsidP="00CB0D56">
            <w:pPr>
              <w:jc w:val="center"/>
              <w:rPr>
                <w:sz w:val="22"/>
                <w:szCs w:val="22"/>
                <w:lang w:eastAsia="ar-SA" w:bidi="en-US"/>
              </w:rPr>
            </w:pPr>
            <w:r w:rsidRPr="00CC2D42">
              <w:rPr>
                <w:sz w:val="22"/>
                <w:szCs w:val="22"/>
              </w:rPr>
              <w:t>г. Балабаново</w:t>
            </w:r>
          </w:p>
        </w:tc>
        <w:tc>
          <w:tcPr>
            <w:tcW w:w="2318" w:type="dxa"/>
            <w:shd w:val="clear" w:color="auto" w:fill="auto"/>
            <w:vAlign w:val="center"/>
          </w:tcPr>
          <w:p w14:paraId="4B370A89" w14:textId="77777777" w:rsidR="00E145AE" w:rsidRPr="00CC2D42" w:rsidRDefault="00E145AE" w:rsidP="00CB0D56">
            <w:pPr>
              <w:jc w:val="center"/>
              <w:rPr>
                <w:sz w:val="22"/>
                <w:szCs w:val="22"/>
              </w:rPr>
            </w:pPr>
            <w:r w:rsidRPr="00CC2D42">
              <w:rPr>
                <w:sz w:val="22"/>
                <w:szCs w:val="22"/>
              </w:rPr>
              <w:t>Земли населенных пунктов</w:t>
            </w:r>
          </w:p>
        </w:tc>
      </w:tr>
      <w:tr w:rsidR="00E145AE" w:rsidRPr="00374F0C" w14:paraId="33CA4A06" w14:textId="77777777" w:rsidTr="00CB0D56">
        <w:trPr>
          <w:cantSplit/>
          <w:trHeight w:val="20"/>
          <w:jc w:val="center"/>
        </w:trPr>
        <w:tc>
          <w:tcPr>
            <w:tcW w:w="2179" w:type="dxa"/>
            <w:shd w:val="clear" w:color="auto" w:fill="auto"/>
            <w:vAlign w:val="center"/>
          </w:tcPr>
          <w:p w14:paraId="1423283D" w14:textId="77777777" w:rsidR="00E145AE" w:rsidRPr="00CC2D42" w:rsidRDefault="00E145AE" w:rsidP="00CB0D56">
            <w:pPr>
              <w:jc w:val="center"/>
              <w:rPr>
                <w:color w:val="000000"/>
                <w:sz w:val="22"/>
                <w:szCs w:val="22"/>
              </w:rPr>
            </w:pPr>
            <w:r w:rsidRPr="00CC2D42">
              <w:rPr>
                <w:sz w:val="22"/>
                <w:szCs w:val="22"/>
                <w:shd w:val="clear" w:color="auto" w:fill="FFFFFF"/>
              </w:rPr>
              <w:t>40:03:113701:32</w:t>
            </w:r>
          </w:p>
        </w:tc>
        <w:tc>
          <w:tcPr>
            <w:tcW w:w="1350" w:type="dxa"/>
            <w:shd w:val="clear" w:color="auto" w:fill="auto"/>
            <w:vAlign w:val="center"/>
          </w:tcPr>
          <w:p w14:paraId="23CB725F" w14:textId="77777777" w:rsidR="00E145AE" w:rsidRPr="00CC2D42" w:rsidRDefault="00E145AE" w:rsidP="00CB0D56">
            <w:pPr>
              <w:jc w:val="center"/>
              <w:rPr>
                <w:color w:val="000000"/>
                <w:sz w:val="22"/>
                <w:szCs w:val="22"/>
              </w:rPr>
            </w:pPr>
            <w:r w:rsidRPr="00CC2D42">
              <w:rPr>
                <w:color w:val="000000"/>
                <w:sz w:val="22"/>
                <w:szCs w:val="22"/>
                <w:shd w:val="clear" w:color="auto" w:fill="FFFFFF"/>
              </w:rPr>
              <w:t xml:space="preserve">27 </w:t>
            </w:r>
          </w:p>
        </w:tc>
        <w:tc>
          <w:tcPr>
            <w:tcW w:w="1843" w:type="dxa"/>
            <w:shd w:val="clear" w:color="auto" w:fill="auto"/>
            <w:vAlign w:val="center"/>
          </w:tcPr>
          <w:p w14:paraId="4EEF618E" w14:textId="77777777" w:rsidR="00E145AE" w:rsidRPr="00CC2D42" w:rsidRDefault="00E145AE" w:rsidP="00CB0D56">
            <w:pPr>
              <w:jc w:val="center"/>
              <w:rPr>
                <w:sz w:val="22"/>
                <w:szCs w:val="22"/>
              </w:rPr>
            </w:pPr>
            <w:r w:rsidRPr="00CC2D42">
              <w:rPr>
                <w:sz w:val="22"/>
                <w:szCs w:val="22"/>
              </w:rPr>
              <w:t>Земли промышленности</w:t>
            </w:r>
          </w:p>
        </w:tc>
        <w:tc>
          <w:tcPr>
            <w:tcW w:w="1697" w:type="dxa"/>
            <w:shd w:val="clear" w:color="auto" w:fill="auto"/>
            <w:vAlign w:val="center"/>
          </w:tcPr>
          <w:p w14:paraId="507E6385" w14:textId="77777777" w:rsidR="00E145AE" w:rsidRPr="00CC2D42" w:rsidRDefault="00E145AE" w:rsidP="00CB0D56">
            <w:pPr>
              <w:jc w:val="center"/>
              <w:rPr>
                <w:sz w:val="22"/>
                <w:szCs w:val="22"/>
                <w:lang w:eastAsia="ar-SA" w:bidi="en-US"/>
              </w:rPr>
            </w:pPr>
            <w:r w:rsidRPr="00CC2D42">
              <w:rPr>
                <w:sz w:val="22"/>
                <w:szCs w:val="22"/>
              </w:rPr>
              <w:t>г. Балабаново</w:t>
            </w:r>
          </w:p>
        </w:tc>
        <w:tc>
          <w:tcPr>
            <w:tcW w:w="2318" w:type="dxa"/>
            <w:shd w:val="clear" w:color="auto" w:fill="auto"/>
            <w:vAlign w:val="center"/>
          </w:tcPr>
          <w:p w14:paraId="1BBCC47A" w14:textId="77777777" w:rsidR="00E145AE" w:rsidRPr="00CC2D42" w:rsidRDefault="00E145AE" w:rsidP="00CB0D56">
            <w:pPr>
              <w:jc w:val="center"/>
              <w:rPr>
                <w:sz w:val="22"/>
                <w:szCs w:val="22"/>
              </w:rPr>
            </w:pPr>
            <w:r w:rsidRPr="00CC2D42">
              <w:rPr>
                <w:sz w:val="22"/>
                <w:szCs w:val="22"/>
              </w:rPr>
              <w:t>Земли населенных пунктов</w:t>
            </w:r>
          </w:p>
        </w:tc>
      </w:tr>
      <w:tr w:rsidR="00E145AE" w:rsidRPr="00374F0C" w14:paraId="300E796E" w14:textId="77777777" w:rsidTr="00CB0D56">
        <w:trPr>
          <w:cantSplit/>
          <w:trHeight w:val="20"/>
          <w:jc w:val="center"/>
        </w:trPr>
        <w:tc>
          <w:tcPr>
            <w:tcW w:w="2179" w:type="dxa"/>
            <w:shd w:val="clear" w:color="auto" w:fill="auto"/>
            <w:vAlign w:val="center"/>
          </w:tcPr>
          <w:p w14:paraId="72868984" w14:textId="77777777" w:rsidR="00E145AE" w:rsidRPr="001B350C" w:rsidRDefault="00E145AE" w:rsidP="00CB0D56">
            <w:pPr>
              <w:jc w:val="center"/>
              <w:rPr>
                <w:color w:val="000000"/>
                <w:sz w:val="22"/>
                <w:szCs w:val="22"/>
              </w:rPr>
            </w:pPr>
            <w:r w:rsidRPr="001B350C">
              <w:rPr>
                <w:sz w:val="22"/>
                <w:szCs w:val="22"/>
                <w:shd w:val="clear" w:color="auto" w:fill="FFFFFF"/>
              </w:rPr>
              <w:t>40:03:113701:33</w:t>
            </w:r>
          </w:p>
        </w:tc>
        <w:tc>
          <w:tcPr>
            <w:tcW w:w="1350" w:type="dxa"/>
            <w:shd w:val="clear" w:color="auto" w:fill="auto"/>
            <w:vAlign w:val="center"/>
          </w:tcPr>
          <w:p w14:paraId="2E5675C7" w14:textId="77777777" w:rsidR="00E145AE" w:rsidRPr="001B350C" w:rsidRDefault="00E145AE" w:rsidP="00CB0D56">
            <w:pPr>
              <w:jc w:val="center"/>
              <w:rPr>
                <w:color w:val="000000"/>
                <w:sz w:val="22"/>
                <w:szCs w:val="22"/>
              </w:rPr>
            </w:pPr>
            <w:r w:rsidRPr="001B350C">
              <w:rPr>
                <w:color w:val="000000"/>
                <w:sz w:val="22"/>
                <w:szCs w:val="22"/>
                <w:shd w:val="clear" w:color="auto" w:fill="FFFFFF"/>
              </w:rPr>
              <w:t xml:space="preserve">24 </w:t>
            </w:r>
          </w:p>
        </w:tc>
        <w:tc>
          <w:tcPr>
            <w:tcW w:w="1843" w:type="dxa"/>
            <w:shd w:val="clear" w:color="auto" w:fill="auto"/>
            <w:vAlign w:val="center"/>
          </w:tcPr>
          <w:p w14:paraId="45F131A1" w14:textId="77777777" w:rsidR="00E145AE" w:rsidRPr="001B350C" w:rsidRDefault="00E145AE" w:rsidP="00CB0D56">
            <w:pPr>
              <w:jc w:val="center"/>
              <w:rPr>
                <w:sz w:val="22"/>
                <w:szCs w:val="22"/>
              </w:rPr>
            </w:pPr>
            <w:r w:rsidRPr="001B350C">
              <w:rPr>
                <w:sz w:val="22"/>
                <w:szCs w:val="22"/>
              </w:rPr>
              <w:t>Земли промышленности</w:t>
            </w:r>
          </w:p>
        </w:tc>
        <w:tc>
          <w:tcPr>
            <w:tcW w:w="1697" w:type="dxa"/>
            <w:shd w:val="clear" w:color="auto" w:fill="auto"/>
            <w:vAlign w:val="center"/>
          </w:tcPr>
          <w:p w14:paraId="5109BB43" w14:textId="77777777" w:rsidR="00E145AE" w:rsidRPr="001B350C" w:rsidRDefault="00E145AE" w:rsidP="00CB0D56">
            <w:pPr>
              <w:jc w:val="center"/>
              <w:rPr>
                <w:sz w:val="22"/>
                <w:szCs w:val="22"/>
                <w:lang w:eastAsia="ar-SA" w:bidi="en-US"/>
              </w:rPr>
            </w:pPr>
            <w:r w:rsidRPr="001B350C">
              <w:rPr>
                <w:sz w:val="22"/>
                <w:szCs w:val="22"/>
              </w:rPr>
              <w:t>г. Балабаново</w:t>
            </w:r>
          </w:p>
        </w:tc>
        <w:tc>
          <w:tcPr>
            <w:tcW w:w="2318" w:type="dxa"/>
            <w:shd w:val="clear" w:color="auto" w:fill="auto"/>
            <w:vAlign w:val="center"/>
          </w:tcPr>
          <w:p w14:paraId="7D61E801" w14:textId="77777777" w:rsidR="00E145AE" w:rsidRPr="001B350C" w:rsidRDefault="00E145AE" w:rsidP="00CB0D56">
            <w:pPr>
              <w:jc w:val="center"/>
              <w:rPr>
                <w:sz w:val="22"/>
                <w:szCs w:val="22"/>
              </w:rPr>
            </w:pPr>
            <w:r w:rsidRPr="001B350C">
              <w:rPr>
                <w:sz w:val="22"/>
                <w:szCs w:val="22"/>
              </w:rPr>
              <w:t>Земли населенных пунктов</w:t>
            </w:r>
          </w:p>
        </w:tc>
      </w:tr>
      <w:tr w:rsidR="00E145AE" w:rsidRPr="00374F0C" w14:paraId="4E99F319" w14:textId="77777777" w:rsidTr="00CB0D56">
        <w:trPr>
          <w:cantSplit/>
          <w:trHeight w:val="20"/>
          <w:jc w:val="center"/>
        </w:trPr>
        <w:tc>
          <w:tcPr>
            <w:tcW w:w="2179" w:type="dxa"/>
            <w:shd w:val="clear" w:color="auto" w:fill="auto"/>
            <w:vAlign w:val="center"/>
          </w:tcPr>
          <w:p w14:paraId="36554F99" w14:textId="77777777" w:rsidR="00E145AE" w:rsidRPr="00CC2D42" w:rsidRDefault="00E145AE" w:rsidP="00CB0D56">
            <w:pPr>
              <w:jc w:val="center"/>
              <w:rPr>
                <w:color w:val="000000"/>
                <w:sz w:val="22"/>
                <w:szCs w:val="22"/>
              </w:rPr>
            </w:pPr>
            <w:r w:rsidRPr="00CC2D42">
              <w:rPr>
                <w:sz w:val="22"/>
                <w:szCs w:val="22"/>
                <w:shd w:val="clear" w:color="auto" w:fill="FFFFFF"/>
              </w:rPr>
              <w:t>40:03:113701:34</w:t>
            </w:r>
          </w:p>
        </w:tc>
        <w:tc>
          <w:tcPr>
            <w:tcW w:w="1350" w:type="dxa"/>
            <w:shd w:val="clear" w:color="auto" w:fill="auto"/>
            <w:vAlign w:val="center"/>
          </w:tcPr>
          <w:p w14:paraId="01DB63DF" w14:textId="77777777" w:rsidR="00E145AE" w:rsidRPr="00CC2D42" w:rsidRDefault="00E145AE" w:rsidP="00CB0D56">
            <w:pPr>
              <w:jc w:val="center"/>
              <w:rPr>
                <w:color w:val="000000"/>
                <w:sz w:val="22"/>
                <w:szCs w:val="22"/>
              </w:rPr>
            </w:pPr>
            <w:r w:rsidRPr="00CC2D42">
              <w:rPr>
                <w:color w:val="000000"/>
                <w:sz w:val="22"/>
                <w:szCs w:val="22"/>
                <w:shd w:val="clear" w:color="auto" w:fill="FFFFFF"/>
              </w:rPr>
              <w:t xml:space="preserve">34 </w:t>
            </w:r>
          </w:p>
        </w:tc>
        <w:tc>
          <w:tcPr>
            <w:tcW w:w="1843" w:type="dxa"/>
            <w:shd w:val="clear" w:color="auto" w:fill="auto"/>
            <w:vAlign w:val="center"/>
          </w:tcPr>
          <w:p w14:paraId="589319D5" w14:textId="77777777" w:rsidR="00E145AE" w:rsidRPr="00CC2D42" w:rsidRDefault="00E145AE" w:rsidP="00CB0D56">
            <w:pPr>
              <w:jc w:val="center"/>
              <w:rPr>
                <w:sz w:val="22"/>
                <w:szCs w:val="22"/>
              </w:rPr>
            </w:pPr>
            <w:r w:rsidRPr="00CC2D42">
              <w:rPr>
                <w:sz w:val="22"/>
                <w:szCs w:val="22"/>
              </w:rPr>
              <w:t>Земли промышленности</w:t>
            </w:r>
          </w:p>
        </w:tc>
        <w:tc>
          <w:tcPr>
            <w:tcW w:w="1697" w:type="dxa"/>
            <w:shd w:val="clear" w:color="auto" w:fill="auto"/>
            <w:vAlign w:val="center"/>
          </w:tcPr>
          <w:p w14:paraId="1E52E696" w14:textId="77777777" w:rsidR="00E145AE" w:rsidRPr="00CC2D42" w:rsidRDefault="00E145AE" w:rsidP="00CB0D56">
            <w:pPr>
              <w:jc w:val="center"/>
              <w:rPr>
                <w:sz w:val="22"/>
                <w:szCs w:val="22"/>
                <w:lang w:eastAsia="ar-SA" w:bidi="en-US"/>
              </w:rPr>
            </w:pPr>
            <w:r w:rsidRPr="00CC2D42">
              <w:rPr>
                <w:sz w:val="22"/>
                <w:szCs w:val="22"/>
              </w:rPr>
              <w:t>г. Балабаново</w:t>
            </w:r>
          </w:p>
        </w:tc>
        <w:tc>
          <w:tcPr>
            <w:tcW w:w="2318" w:type="dxa"/>
            <w:shd w:val="clear" w:color="auto" w:fill="auto"/>
            <w:vAlign w:val="center"/>
          </w:tcPr>
          <w:p w14:paraId="6D64C9AD" w14:textId="77777777" w:rsidR="00E145AE" w:rsidRPr="00CC2D42" w:rsidRDefault="00E145AE" w:rsidP="00CB0D56">
            <w:pPr>
              <w:jc w:val="center"/>
              <w:rPr>
                <w:sz w:val="22"/>
                <w:szCs w:val="22"/>
              </w:rPr>
            </w:pPr>
            <w:r w:rsidRPr="00CC2D42">
              <w:rPr>
                <w:sz w:val="22"/>
                <w:szCs w:val="22"/>
              </w:rPr>
              <w:t>Земли населенных пунктов</w:t>
            </w:r>
          </w:p>
        </w:tc>
      </w:tr>
      <w:tr w:rsidR="00E145AE" w:rsidRPr="00374F0C" w14:paraId="4C40FD04" w14:textId="77777777" w:rsidTr="00CB0D56">
        <w:trPr>
          <w:cantSplit/>
          <w:trHeight w:val="20"/>
          <w:jc w:val="center"/>
        </w:trPr>
        <w:tc>
          <w:tcPr>
            <w:tcW w:w="2179" w:type="dxa"/>
            <w:shd w:val="clear" w:color="auto" w:fill="auto"/>
            <w:vAlign w:val="center"/>
          </w:tcPr>
          <w:p w14:paraId="030FECAA" w14:textId="77777777" w:rsidR="00E145AE" w:rsidRPr="00042259" w:rsidRDefault="00E145AE" w:rsidP="00CB0D56">
            <w:pPr>
              <w:jc w:val="center"/>
              <w:rPr>
                <w:color w:val="000000"/>
                <w:sz w:val="22"/>
                <w:szCs w:val="22"/>
              </w:rPr>
            </w:pPr>
            <w:r w:rsidRPr="00042259">
              <w:rPr>
                <w:sz w:val="22"/>
                <w:szCs w:val="22"/>
                <w:shd w:val="clear" w:color="auto" w:fill="FFFFFF"/>
              </w:rPr>
              <w:lastRenderedPageBreak/>
              <w:t>40:03:113701:35</w:t>
            </w:r>
          </w:p>
        </w:tc>
        <w:tc>
          <w:tcPr>
            <w:tcW w:w="1350" w:type="dxa"/>
            <w:shd w:val="clear" w:color="auto" w:fill="auto"/>
            <w:vAlign w:val="center"/>
          </w:tcPr>
          <w:p w14:paraId="14F6DC6C" w14:textId="77777777" w:rsidR="00E145AE" w:rsidRPr="00042259" w:rsidRDefault="00E145AE" w:rsidP="00CB0D56">
            <w:pPr>
              <w:jc w:val="center"/>
              <w:rPr>
                <w:color w:val="000000"/>
                <w:sz w:val="22"/>
                <w:szCs w:val="22"/>
              </w:rPr>
            </w:pPr>
            <w:r w:rsidRPr="00042259">
              <w:rPr>
                <w:color w:val="000000"/>
                <w:sz w:val="22"/>
                <w:szCs w:val="22"/>
                <w:shd w:val="clear" w:color="auto" w:fill="FFFFFF"/>
              </w:rPr>
              <w:t xml:space="preserve">20 </w:t>
            </w:r>
          </w:p>
        </w:tc>
        <w:tc>
          <w:tcPr>
            <w:tcW w:w="1843" w:type="dxa"/>
            <w:shd w:val="clear" w:color="auto" w:fill="auto"/>
            <w:vAlign w:val="center"/>
          </w:tcPr>
          <w:p w14:paraId="5D72EA96" w14:textId="77777777" w:rsidR="00E145AE" w:rsidRPr="00042259" w:rsidRDefault="00E145AE" w:rsidP="00CB0D56">
            <w:pPr>
              <w:jc w:val="center"/>
              <w:rPr>
                <w:sz w:val="22"/>
                <w:szCs w:val="22"/>
              </w:rPr>
            </w:pPr>
            <w:r w:rsidRPr="00042259">
              <w:rPr>
                <w:sz w:val="22"/>
                <w:szCs w:val="22"/>
              </w:rPr>
              <w:t>Земли промышленности</w:t>
            </w:r>
          </w:p>
        </w:tc>
        <w:tc>
          <w:tcPr>
            <w:tcW w:w="1697" w:type="dxa"/>
            <w:shd w:val="clear" w:color="auto" w:fill="auto"/>
            <w:vAlign w:val="center"/>
          </w:tcPr>
          <w:p w14:paraId="1C9E54AF" w14:textId="77777777" w:rsidR="00E145AE" w:rsidRPr="00042259" w:rsidRDefault="00E145AE" w:rsidP="00CB0D56">
            <w:pPr>
              <w:jc w:val="center"/>
              <w:rPr>
                <w:sz w:val="22"/>
                <w:szCs w:val="22"/>
                <w:lang w:eastAsia="ar-SA" w:bidi="en-US"/>
              </w:rPr>
            </w:pPr>
            <w:r w:rsidRPr="00042259">
              <w:rPr>
                <w:sz w:val="22"/>
                <w:szCs w:val="22"/>
              </w:rPr>
              <w:t>г. Балабаново</w:t>
            </w:r>
          </w:p>
        </w:tc>
        <w:tc>
          <w:tcPr>
            <w:tcW w:w="2318" w:type="dxa"/>
            <w:shd w:val="clear" w:color="auto" w:fill="auto"/>
            <w:vAlign w:val="center"/>
          </w:tcPr>
          <w:p w14:paraId="01238F66" w14:textId="77777777" w:rsidR="00E145AE" w:rsidRPr="00042259" w:rsidRDefault="00E145AE" w:rsidP="00CB0D56">
            <w:pPr>
              <w:jc w:val="center"/>
              <w:rPr>
                <w:sz w:val="22"/>
                <w:szCs w:val="22"/>
              </w:rPr>
            </w:pPr>
            <w:r w:rsidRPr="00042259">
              <w:rPr>
                <w:sz w:val="22"/>
                <w:szCs w:val="22"/>
              </w:rPr>
              <w:t>Земли населенных пунктов</w:t>
            </w:r>
          </w:p>
        </w:tc>
      </w:tr>
      <w:tr w:rsidR="00E145AE" w:rsidRPr="00374F0C" w14:paraId="3328BFC9" w14:textId="77777777" w:rsidTr="00CB0D56">
        <w:trPr>
          <w:cantSplit/>
          <w:trHeight w:val="20"/>
          <w:jc w:val="center"/>
        </w:trPr>
        <w:tc>
          <w:tcPr>
            <w:tcW w:w="2179" w:type="dxa"/>
            <w:shd w:val="clear" w:color="auto" w:fill="auto"/>
            <w:vAlign w:val="center"/>
          </w:tcPr>
          <w:p w14:paraId="74376ECC" w14:textId="77777777" w:rsidR="00E145AE" w:rsidRPr="001614C5" w:rsidRDefault="00E145AE" w:rsidP="00CB0D56">
            <w:pPr>
              <w:jc w:val="center"/>
              <w:rPr>
                <w:color w:val="000000"/>
                <w:sz w:val="22"/>
                <w:szCs w:val="22"/>
              </w:rPr>
            </w:pPr>
            <w:r w:rsidRPr="001614C5">
              <w:rPr>
                <w:sz w:val="22"/>
                <w:szCs w:val="22"/>
                <w:shd w:val="clear" w:color="auto" w:fill="FFFFFF"/>
              </w:rPr>
              <w:t>40:03:113701:36</w:t>
            </w:r>
          </w:p>
        </w:tc>
        <w:tc>
          <w:tcPr>
            <w:tcW w:w="1350" w:type="dxa"/>
            <w:shd w:val="clear" w:color="auto" w:fill="auto"/>
            <w:vAlign w:val="center"/>
          </w:tcPr>
          <w:p w14:paraId="0DA28671" w14:textId="77777777" w:rsidR="00E145AE" w:rsidRPr="001614C5" w:rsidRDefault="00E145AE" w:rsidP="00CB0D56">
            <w:pPr>
              <w:jc w:val="center"/>
              <w:rPr>
                <w:color w:val="000000"/>
                <w:sz w:val="22"/>
                <w:szCs w:val="22"/>
              </w:rPr>
            </w:pPr>
            <w:r w:rsidRPr="001614C5">
              <w:rPr>
                <w:color w:val="000000"/>
                <w:sz w:val="22"/>
                <w:szCs w:val="22"/>
                <w:shd w:val="clear" w:color="auto" w:fill="FFFFFF"/>
              </w:rPr>
              <w:t xml:space="preserve">53 </w:t>
            </w:r>
          </w:p>
        </w:tc>
        <w:tc>
          <w:tcPr>
            <w:tcW w:w="1843" w:type="dxa"/>
            <w:shd w:val="clear" w:color="auto" w:fill="auto"/>
            <w:vAlign w:val="center"/>
          </w:tcPr>
          <w:p w14:paraId="2F0C59F8"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07E44C6C"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5C549018"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072D7280" w14:textId="77777777" w:rsidTr="00CB0D56">
        <w:trPr>
          <w:cantSplit/>
          <w:trHeight w:val="20"/>
          <w:jc w:val="center"/>
        </w:trPr>
        <w:tc>
          <w:tcPr>
            <w:tcW w:w="2179" w:type="dxa"/>
            <w:shd w:val="clear" w:color="auto" w:fill="auto"/>
            <w:vAlign w:val="center"/>
          </w:tcPr>
          <w:p w14:paraId="3D525E68" w14:textId="77777777" w:rsidR="00E145AE" w:rsidRPr="008814F9" w:rsidRDefault="00E145AE" w:rsidP="00CB0D56">
            <w:pPr>
              <w:jc w:val="center"/>
              <w:rPr>
                <w:color w:val="000000"/>
                <w:sz w:val="22"/>
                <w:szCs w:val="22"/>
              </w:rPr>
            </w:pPr>
            <w:r w:rsidRPr="008814F9">
              <w:rPr>
                <w:sz w:val="22"/>
                <w:szCs w:val="22"/>
                <w:shd w:val="clear" w:color="auto" w:fill="FFFFFF"/>
              </w:rPr>
              <w:t>40:03:113701:37</w:t>
            </w:r>
          </w:p>
        </w:tc>
        <w:tc>
          <w:tcPr>
            <w:tcW w:w="1350" w:type="dxa"/>
            <w:shd w:val="clear" w:color="auto" w:fill="auto"/>
            <w:vAlign w:val="center"/>
          </w:tcPr>
          <w:p w14:paraId="1BFC9433" w14:textId="77777777" w:rsidR="00E145AE" w:rsidRPr="008814F9" w:rsidRDefault="00E145AE" w:rsidP="00CB0D56">
            <w:pPr>
              <w:jc w:val="center"/>
              <w:rPr>
                <w:color w:val="000000"/>
                <w:sz w:val="22"/>
                <w:szCs w:val="22"/>
              </w:rPr>
            </w:pPr>
            <w:r w:rsidRPr="008814F9">
              <w:rPr>
                <w:color w:val="000000"/>
                <w:sz w:val="22"/>
                <w:szCs w:val="22"/>
                <w:shd w:val="clear" w:color="auto" w:fill="FFFFFF"/>
              </w:rPr>
              <w:t xml:space="preserve">43 </w:t>
            </w:r>
          </w:p>
        </w:tc>
        <w:tc>
          <w:tcPr>
            <w:tcW w:w="1843" w:type="dxa"/>
            <w:shd w:val="clear" w:color="auto" w:fill="auto"/>
            <w:vAlign w:val="center"/>
          </w:tcPr>
          <w:p w14:paraId="43CE28E4"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57038DCA"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3E636BDA"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1E2164D4" w14:textId="77777777" w:rsidTr="00CB0D56">
        <w:trPr>
          <w:cantSplit/>
          <w:trHeight w:val="20"/>
          <w:jc w:val="center"/>
        </w:trPr>
        <w:tc>
          <w:tcPr>
            <w:tcW w:w="2179" w:type="dxa"/>
            <w:shd w:val="clear" w:color="auto" w:fill="auto"/>
            <w:vAlign w:val="center"/>
          </w:tcPr>
          <w:p w14:paraId="758E45FB" w14:textId="77777777" w:rsidR="00E145AE" w:rsidRPr="008814F9" w:rsidRDefault="00E145AE" w:rsidP="00CB0D56">
            <w:pPr>
              <w:jc w:val="center"/>
              <w:rPr>
                <w:color w:val="000000"/>
                <w:sz w:val="22"/>
                <w:szCs w:val="22"/>
              </w:rPr>
            </w:pPr>
            <w:r w:rsidRPr="008814F9">
              <w:rPr>
                <w:sz w:val="22"/>
                <w:szCs w:val="22"/>
                <w:shd w:val="clear" w:color="auto" w:fill="FFFFFF"/>
              </w:rPr>
              <w:t>40:03:113701:38</w:t>
            </w:r>
          </w:p>
        </w:tc>
        <w:tc>
          <w:tcPr>
            <w:tcW w:w="1350" w:type="dxa"/>
            <w:shd w:val="clear" w:color="auto" w:fill="auto"/>
            <w:vAlign w:val="center"/>
          </w:tcPr>
          <w:p w14:paraId="6E1F91D6" w14:textId="77777777" w:rsidR="00E145AE" w:rsidRPr="008814F9" w:rsidRDefault="00E145AE" w:rsidP="00CB0D56">
            <w:pPr>
              <w:jc w:val="center"/>
              <w:rPr>
                <w:color w:val="000000"/>
                <w:sz w:val="22"/>
                <w:szCs w:val="22"/>
              </w:rPr>
            </w:pPr>
            <w:r w:rsidRPr="008814F9">
              <w:rPr>
                <w:color w:val="000000"/>
                <w:sz w:val="22"/>
                <w:szCs w:val="22"/>
                <w:shd w:val="clear" w:color="auto" w:fill="FFFFFF"/>
              </w:rPr>
              <w:t xml:space="preserve">26 </w:t>
            </w:r>
          </w:p>
        </w:tc>
        <w:tc>
          <w:tcPr>
            <w:tcW w:w="1843" w:type="dxa"/>
            <w:shd w:val="clear" w:color="auto" w:fill="auto"/>
            <w:vAlign w:val="center"/>
          </w:tcPr>
          <w:p w14:paraId="4C2AAEE9"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1C84F757"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34117E27"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60B77886" w14:textId="77777777" w:rsidTr="00CB0D56">
        <w:trPr>
          <w:cantSplit/>
          <w:trHeight w:val="20"/>
          <w:jc w:val="center"/>
        </w:trPr>
        <w:tc>
          <w:tcPr>
            <w:tcW w:w="2179" w:type="dxa"/>
            <w:shd w:val="clear" w:color="auto" w:fill="auto"/>
            <w:vAlign w:val="center"/>
          </w:tcPr>
          <w:p w14:paraId="0225D783" w14:textId="77777777" w:rsidR="00E145AE" w:rsidRPr="00F44BD6" w:rsidRDefault="00E145AE" w:rsidP="00CB0D56">
            <w:pPr>
              <w:jc w:val="center"/>
              <w:rPr>
                <w:color w:val="000000"/>
                <w:sz w:val="22"/>
                <w:szCs w:val="22"/>
              </w:rPr>
            </w:pPr>
            <w:r w:rsidRPr="00F44BD6">
              <w:rPr>
                <w:sz w:val="22"/>
                <w:szCs w:val="22"/>
                <w:shd w:val="clear" w:color="auto" w:fill="FFFFFF"/>
              </w:rPr>
              <w:t>40:03:113701:39</w:t>
            </w:r>
          </w:p>
        </w:tc>
        <w:tc>
          <w:tcPr>
            <w:tcW w:w="1350" w:type="dxa"/>
            <w:shd w:val="clear" w:color="auto" w:fill="auto"/>
            <w:vAlign w:val="center"/>
          </w:tcPr>
          <w:p w14:paraId="00C95C70" w14:textId="77777777" w:rsidR="00E145AE" w:rsidRPr="00F44BD6" w:rsidRDefault="00E145AE" w:rsidP="00CB0D56">
            <w:pPr>
              <w:jc w:val="center"/>
              <w:rPr>
                <w:color w:val="000000"/>
                <w:sz w:val="22"/>
                <w:szCs w:val="22"/>
              </w:rPr>
            </w:pPr>
            <w:r w:rsidRPr="00F44BD6">
              <w:rPr>
                <w:color w:val="000000"/>
                <w:sz w:val="22"/>
                <w:szCs w:val="22"/>
                <w:shd w:val="clear" w:color="auto" w:fill="FFFFFF"/>
              </w:rPr>
              <w:t xml:space="preserve">28 </w:t>
            </w:r>
          </w:p>
        </w:tc>
        <w:tc>
          <w:tcPr>
            <w:tcW w:w="1843" w:type="dxa"/>
            <w:shd w:val="clear" w:color="auto" w:fill="auto"/>
            <w:vAlign w:val="center"/>
          </w:tcPr>
          <w:p w14:paraId="47EBEFBC" w14:textId="77777777" w:rsidR="00E145AE" w:rsidRPr="00F44BD6" w:rsidRDefault="00E145AE" w:rsidP="00CB0D56">
            <w:pPr>
              <w:jc w:val="center"/>
              <w:rPr>
                <w:sz w:val="22"/>
                <w:szCs w:val="22"/>
              </w:rPr>
            </w:pPr>
            <w:r w:rsidRPr="00F44BD6">
              <w:rPr>
                <w:sz w:val="22"/>
                <w:szCs w:val="22"/>
              </w:rPr>
              <w:t>Земли промышленности</w:t>
            </w:r>
          </w:p>
        </w:tc>
        <w:tc>
          <w:tcPr>
            <w:tcW w:w="1697" w:type="dxa"/>
            <w:shd w:val="clear" w:color="auto" w:fill="auto"/>
            <w:vAlign w:val="center"/>
          </w:tcPr>
          <w:p w14:paraId="4158CEDD" w14:textId="77777777" w:rsidR="00E145AE" w:rsidRPr="00F44BD6" w:rsidRDefault="00E145AE" w:rsidP="00CB0D56">
            <w:pPr>
              <w:jc w:val="center"/>
              <w:rPr>
                <w:sz w:val="22"/>
                <w:szCs w:val="22"/>
                <w:lang w:eastAsia="ar-SA" w:bidi="en-US"/>
              </w:rPr>
            </w:pPr>
            <w:r w:rsidRPr="00F44BD6">
              <w:rPr>
                <w:sz w:val="22"/>
                <w:szCs w:val="22"/>
              </w:rPr>
              <w:t>г. Балабаново</w:t>
            </w:r>
          </w:p>
        </w:tc>
        <w:tc>
          <w:tcPr>
            <w:tcW w:w="2318" w:type="dxa"/>
            <w:shd w:val="clear" w:color="auto" w:fill="auto"/>
            <w:vAlign w:val="center"/>
          </w:tcPr>
          <w:p w14:paraId="0704DDA3" w14:textId="77777777" w:rsidR="00E145AE" w:rsidRPr="00F44BD6" w:rsidRDefault="00E145AE" w:rsidP="00CB0D56">
            <w:pPr>
              <w:jc w:val="center"/>
              <w:rPr>
                <w:sz w:val="22"/>
                <w:szCs w:val="22"/>
              </w:rPr>
            </w:pPr>
            <w:r w:rsidRPr="00F44BD6">
              <w:rPr>
                <w:sz w:val="22"/>
                <w:szCs w:val="22"/>
              </w:rPr>
              <w:t>Земли населенных пунктов</w:t>
            </w:r>
          </w:p>
        </w:tc>
      </w:tr>
      <w:tr w:rsidR="00E145AE" w:rsidRPr="00374F0C" w14:paraId="4DEA1951" w14:textId="77777777" w:rsidTr="00CB0D56">
        <w:trPr>
          <w:cantSplit/>
          <w:trHeight w:val="20"/>
          <w:jc w:val="center"/>
        </w:trPr>
        <w:tc>
          <w:tcPr>
            <w:tcW w:w="2179" w:type="dxa"/>
            <w:shd w:val="clear" w:color="auto" w:fill="auto"/>
            <w:vAlign w:val="center"/>
          </w:tcPr>
          <w:p w14:paraId="7997A35D" w14:textId="77777777" w:rsidR="00E145AE" w:rsidRPr="00FB1AAB" w:rsidRDefault="00E145AE" w:rsidP="00CB0D56">
            <w:pPr>
              <w:jc w:val="center"/>
              <w:rPr>
                <w:color w:val="000000"/>
                <w:sz w:val="22"/>
                <w:szCs w:val="22"/>
              </w:rPr>
            </w:pPr>
            <w:r w:rsidRPr="00FB1AAB">
              <w:rPr>
                <w:sz w:val="22"/>
                <w:szCs w:val="22"/>
                <w:shd w:val="clear" w:color="auto" w:fill="FFFFFF"/>
              </w:rPr>
              <w:t>40:03:113701:40</w:t>
            </w:r>
          </w:p>
        </w:tc>
        <w:tc>
          <w:tcPr>
            <w:tcW w:w="1350" w:type="dxa"/>
            <w:shd w:val="clear" w:color="auto" w:fill="auto"/>
            <w:vAlign w:val="center"/>
          </w:tcPr>
          <w:p w14:paraId="49631C33" w14:textId="77777777" w:rsidR="00E145AE" w:rsidRPr="00FB1AAB" w:rsidRDefault="00E145AE" w:rsidP="00CB0D56">
            <w:pPr>
              <w:jc w:val="center"/>
              <w:rPr>
                <w:color w:val="000000"/>
                <w:sz w:val="22"/>
                <w:szCs w:val="22"/>
              </w:rPr>
            </w:pPr>
            <w:r w:rsidRPr="00FB1AAB">
              <w:rPr>
                <w:color w:val="000000"/>
                <w:sz w:val="22"/>
                <w:szCs w:val="22"/>
                <w:shd w:val="clear" w:color="auto" w:fill="FFFFFF"/>
              </w:rPr>
              <w:t xml:space="preserve">16 </w:t>
            </w:r>
          </w:p>
        </w:tc>
        <w:tc>
          <w:tcPr>
            <w:tcW w:w="1843" w:type="dxa"/>
            <w:shd w:val="clear" w:color="auto" w:fill="auto"/>
            <w:vAlign w:val="center"/>
          </w:tcPr>
          <w:p w14:paraId="7A3D9C47" w14:textId="77777777" w:rsidR="00E145AE" w:rsidRPr="00FB1AAB" w:rsidRDefault="00E145AE" w:rsidP="00CB0D56">
            <w:pPr>
              <w:jc w:val="center"/>
              <w:rPr>
                <w:sz w:val="22"/>
                <w:szCs w:val="22"/>
              </w:rPr>
            </w:pPr>
            <w:r w:rsidRPr="00FB1AAB">
              <w:rPr>
                <w:sz w:val="22"/>
                <w:szCs w:val="22"/>
              </w:rPr>
              <w:t>Земли промышленности</w:t>
            </w:r>
          </w:p>
        </w:tc>
        <w:tc>
          <w:tcPr>
            <w:tcW w:w="1697" w:type="dxa"/>
            <w:shd w:val="clear" w:color="auto" w:fill="auto"/>
            <w:vAlign w:val="center"/>
          </w:tcPr>
          <w:p w14:paraId="28A14223" w14:textId="77777777" w:rsidR="00E145AE" w:rsidRPr="00FB1AAB" w:rsidRDefault="00E145AE" w:rsidP="00CB0D56">
            <w:pPr>
              <w:jc w:val="center"/>
              <w:rPr>
                <w:sz w:val="22"/>
                <w:szCs w:val="22"/>
                <w:lang w:eastAsia="ar-SA" w:bidi="en-US"/>
              </w:rPr>
            </w:pPr>
            <w:r w:rsidRPr="00FB1AAB">
              <w:rPr>
                <w:sz w:val="22"/>
                <w:szCs w:val="22"/>
              </w:rPr>
              <w:t>г. Балабаново</w:t>
            </w:r>
          </w:p>
        </w:tc>
        <w:tc>
          <w:tcPr>
            <w:tcW w:w="2318" w:type="dxa"/>
            <w:shd w:val="clear" w:color="auto" w:fill="auto"/>
            <w:vAlign w:val="center"/>
          </w:tcPr>
          <w:p w14:paraId="4D72F33C" w14:textId="77777777" w:rsidR="00E145AE" w:rsidRPr="00FB1AAB" w:rsidRDefault="00E145AE" w:rsidP="00CB0D56">
            <w:pPr>
              <w:jc w:val="center"/>
              <w:rPr>
                <w:sz w:val="22"/>
                <w:szCs w:val="22"/>
              </w:rPr>
            </w:pPr>
            <w:r w:rsidRPr="00FB1AAB">
              <w:rPr>
                <w:sz w:val="22"/>
                <w:szCs w:val="22"/>
              </w:rPr>
              <w:t>Земли населенных пунктов</w:t>
            </w:r>
          </w:p>
        </w:tc>
      </w:tr>
      <w:tr w:rsidR="00E145AE" w:rsidRPr="00374F0C" w14:paraId="2C822B33" w14:textId="77777777" w:rsidTr="00CB0D56">
        <w:trPr>
          <w:cantSplit/>
          <w:trHeight w:val="20"/>
          <w:jc w:val="center"/>
        </w:trPr>
        <w:tc>
          <w:tcPr>
            <w:tcW w:w="2179" w:type="dxa"/>
            <w:shd w:val="clear" w:color="auto" w:fill="auto"/>
            <w:vAlign w:val="center"/>
          </w:tcPr>
          <w:p w14:paraId="28DA0E12" w14:textId="77777777" w:rsidR="00E145AE" w:rsidRPr="00E928E7" w:rsidRDefault="00E145AE" w:rsidP="00CB0D56">
            <w:pPr>
              <w:jc w:val="center"/>
              <w:rPr>
                <w:color w:val="000000"/>
                <w:sz w:val="22"/>
                <w:szCs w:val="22"/>
              </w:rPr>
            </w:pPr>
            <w:r w:rsidRPr="00E928E7">
              <w:rPr>
                <w:sz w:val="22"/>
                <w:szCs w:val="22"/>
                <w:shd w:val="clear" w:color="auto" w:fill="FFFFFF"/>
              </w:rPr>
              <w:t>40:03:113701:41</w:t>
            </w:r>
          </w:p>
        </w:tc>
        <w:tc>
          <w:tcPr>
            <w:tcW w:w="1350" w:type="dxa"/>
            <w:shd w:val="clear" w:color="auto" w:fill="auto"/>
            <w:vAlign w:val="center"/>
          </w:tcPr>
          <w:p w14:paraId="505A939E" w14:textId="77777777" w:rsidR="00E145AE" w:rsidRPr="00E928E7" w:rsidRDefault="00E145AE" w:rsidP="00CB0D56">
            <w:pPr>
              <w:jc w:val="center"/>
              <w:rPr>
                <w:color w:val="000000"/>
                <w:sz w:val="22"/>
                <w:szCs w:val="22"/>
              </w:rPr>
            </w:pPr>
            <w:r w:rsidRPr="00E928E7">
              <w:rPr>
                <w:color w:val="000000"/>
                <w:sz w:val="22"/>
                <w:szCs w:val="22"/>
                <w:shd w:val="clear" w:color="auto" w:fill="FFFFFF"/>
              </w:rPr>
              <w:t xml:space="preserve">32 </w:t>
            </w:r>
          </w:p>
        </w:tc>
        <w:tc>
          <w:tcPr>
            <w:tcW w:w="1843" w:type="dxa"/>
            <w:shd w:val="clear" w:color="auto" w:fill="auto"/>
            <w:vAlign w:val="center"/>
          </w:tcPr>
          <w:p w14:paraId="3DDDEE63"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060F2B94" w14:textId="77777777" w:rsidR="00E145AE" w:rsidRPr="00E928E7" w:rsidRDefault="00E145AE" w:rsidP="00CB0D56">
            <w:pPr>
              <w:jc w:val="center"/>
              <w:rPr>
                <w:sz w:val="22"/>
                <w:szCs w:val="22"/>
                <w:lang w:eastAsia="ar-SA" w:bidi="en-US"/>
              </w:rPr>
            </w:pPr>
            <w:r w:rsidRPr="00E928E7">
              <w:rPr>
                <w:sz w:val="22"/>
                <w:szCs w:val="22"/>
              </w:rPr>
              <w:t>г. Балабаново</w:t>
            </w:r>
          </w:p>
        </w:tc>
        <w:tc>
          <w:tcPr>
            <w:tcW w:w="2318" w:type="dxa"/>
            <w:shd w:val="clear" w:color="auto" w:fill="auto"/>
            <w:vAlign w:val="center"/>
          </w:tcPr>
          <w:p w14:paraId="0F07778E"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70067969" w14:textId="77777777" w:rsidTr="00CB0D56">
        <w:trPr>
          <w:cantSplit/>
          <w:trHeight w:val="20"/>
          <w:jc w:val="center"/>
        </w:trPr>
        <w:tc>
          <w:tcPr>
            <w:tcW w:w="2179" w:type="dxa"/>
            <w:shd w:val="clear" w:color="auto" w:fill="auto"/>
            <w:vAlign w:val="center"/>
          </w:tcPr>
          <w:p w14:paraId="18C0083D" w14:textId="77777777" w:rsidR="00E145AE" w:rsidRPr="00590FF4" w:rsidRDefault="00E145AE" w:rsidP="00CB0D56">
            <w:pPr>
              <w:jc w:val="center"/>
              <w:rPr>
                <w:color w:val="000000"/>
                <w:sz w:val="22"/>
                <w:szCs w:val="22"/>
              </w:rPr>
            </w:pPr>
            <w:r w:rsidRPr="00590FF4">
              <w:rPr>
                <w:sz w:val="22"/>
                <w:szCs w:val="22"/>
                <w:shd w:val="clear" w:color="auto" w:fill="FFFFFF"/>
              </w:rPr>
              <w:t>40:03:113701:42</w:t>
            </w:r>
          </w:p>
        </w:tc>
        <w:tc>
          <w:tcPr>
            <w:tcW w:w="1350" w:type="dxa"/>
            <w:shd w:val="clear" w:color="auto" w:fill="auto"/>
            <w:vAlign w:val="center"/>
          </w:tcPr>
          <w:p w14:paraId="1A08D54B" w14:textId="77777777" w:rsidR="00E145AE" w:rsidRPr="00590FF4" w:rsidRDefault="00E145AE" w:rsidP="00CB0D56">
            <w:pPr>
              <w:jc w:val="center"/>
              <w:rPr>
                <w:color w:val="000000"/>
                <w:sz w:val="22"/>
                <w:szCs w:val="22"/>
              </w:rPr>
            </w:pPr>
            <w:r w:rsidRPr="00590FF4">
              <w:rPr>
                <w:color w:val="000000"/>
                <w:sz w:val="22"/>
                <w:szCs w:val="22"/>
                <w:shd w:val="clear" w:color="auto" w:fill="FFFFFF"/>
              </w:rPr>
              <w:t xml:space="preserve">27 </w:t>
            </w:r>
          </w:p>
        </w:tc>
        <w:tc>
          <w:tcPr>
            <w:tcW w:w="1843" w:type="dxa"/>
            <w:shd w:val="clear" w:color="auto" w:fill="auto"/>
            <w:vAlign w:val="center"/>
          </w:tcPr>
          <w:p w14:paraId="5FEB5C83" w14:textId="77777777" w:rsidR="00E145AE" w:rsidRPr="00590FF4" w:rsidRDefault="00E145AE" w:rsidP="00CB0D56">
            <w:pPr>
              <w:jc w:val="center"/>
              <w:rPr>
                <w:sz w:val="22"/>
                <w:szCs w:val="22"/>
              </w:rPr>
            </w:pPr>
            <w:r w:rsidRPr="00590FF4">
              <w:rPr>
                <w:sz w:val="22"/>
                <w:szCs w:val="22"/>
              </w:rPr>
              <w:t>Земли промышленности</w:t>
            </w:r>
          </w:p>
        </w:tc>
        <w:tc>
          <w:tcPr>
            <w:tcW w:w="1697" w:type="dxa"/>
            <w:shd w:val="clear" w:color="auto" w:fill="auto"/>
            <w:vAlign w:val="center"/>
          </w:tcPr>
          <w:p w14:paraId="6348E541" w14:textId="77777777" w:rsidR="00E145AE" w:rsidRPr="00590FF4" w:rsidRDefault="00E145AE" w:rsidP="00CB0D56">
            <w:pPr>
              <w:jc w:val="center"/>
              <w:rPr>
                <w:sz w:val="22"/>
                <w:szCs w:val="22"/>
                <w:lang w:eastAsia="ar-SA" w:bidi="en-US"/>
              </w:rPr>
            </w:pPr>
            <w:r w:rsidRPr="00590FF4">
              <w:rPr>
                <w:sz w:val="22"/>
                <w:szCs w:val="22"/>
              </w:rPr>
              <w:t>г. Балабаново</w:t>
            </w:r>
          </w:p>
        </w:tc>
        <w:tc>
          <w:tcPr>
            <w:tcW w:w="2318" w:type="dxa"/>
            <w:shd w:val="clear" w:color="auto" w:fill="auto"/>
            <w:vAlign w:val="center"/>
          </w:tcPr>
          <w:p w14:paraId="7E8FDC61" w14:textId="77777777" w:rsidR="00E145AE" w:rsidRPr="00590FF4" w:rsidRDefault="00E145AE" w:rsidP="00CB0D56">
            <w:pPr>
              <w:jc w:val="center"/>
              <w:rPr>
                <w:sz w:val="22"/>
                <w:szCs w:val="22"/>
              </w:rPr>
            </w:pPr>
            <w:r w:rsidRPr="00590FF4">
              <w:rPr>
                <w:sz w:val="22"/>
                <w:szCs w:val="22"/>
              </w:rPr>
              <w:t>Земли населенных пунктов</w:t>
            </w:r>
          </w:p>
        </w:tc>
      </w:tr>
      <w:tr w:rsidR="00E145AE" w:rsidRPr="00374F0C" w14:paraId="6D81EFD5" w14:textId="77777777" w:rsidTr="00CB0D56">
        <w:trPr>
          <w:cantSplit/>
          <w:trHeight w:val="20"/>
          <w:jc w:val="center"/>
        </w:trPr>
        <w:tc>
          <w:tcPr>
            <w:tcW w:w="2179" w:type="dxa"/>
            <w:shd w:val="clear" w:color="auto" w:fill="auto"/>
            <w:vAlign w:val="center"/>
          </w:tcPr>
          <w:p w14:paraId="436C9ADE" w14:textId="77777777" w:rsidR="00E145AE" w:rsidRPr="00C47D81" w:rsidRDefault="00E145AE" w:rsidP="00CB0D56">
            <w:pPr>
              <w:jc w:val="center"/>
              <w:rPr>
                <w:color w:val="000000"/>
                <w:sz w:val="22"/>
                <w:szCs w:val="22"/>
              </w:rPr>
            </w:pPr>
            <w:r w:rsidRPr="00C47D81">
              <w:rPr>
                <w:sz w:val="22"/>
                <w:szCs w:val="22"/>
                <w:shd w:val="clear" w:color="auto" w:fill="FFFFFF"/>
              </w:rPr>
              <w:t>40:03:113701:43</w:t>
            </w:r>
          </w:p>
        </w:tc>
        <w:tc>
          <w:tcPr>
            <w:tcW w:w="1350" w:type="dxa"/>
            <w:shd w:val="clear" w:color="auto" w:fill="auto"/>
            <w:vAlign w:val="center"/>
          </w:tcPr>
          <w:p w14:paraId="387E1BE1" w14:textId="77777777" w:rsidR="00E145AE" w:rsidRPr="00C47D81" w:rsidRDefault="00E145AE" w:rsidP="00CB0D56">
            <w:pPr>
              <w:jc w:val="center"/>
              <w:rPr>
                <w:color w:val="000000"/>
                <w:sz w:val="22"/>
                <w:szCs w:val="22"/>
              </w:rPr>
            </w:pPr>
            <w:r w:rsidRPr="00C47D81">
              <w:rPr>
                <w:color w:val="000000"/>
                <w:sz w:val="22"/>
                <w:szCs w:val="22"/>
                <w:shd w:val="clear" w:color="auto" w:fill="FFFFFF"/>
              </w:rPr>
              <w:t xml:space="preserve">47 </w:t>
            </w:r>
          </w:p>
        </w:tc>
        <w:tc>
          <w:tcPr>
            <w:tcW w:w="1843" w:type="dxa"/>
            <w:shd w:val="clear" w:color="auto" w:fill="auto"/>
            <w:vAlign w:val="center"/>
          </w:tcPr>
          <w:p w14:paraId="5900496C" w14:textId="77777777" w:rsidR="00E145AE" w:rsidRPr="00C47D81" w:rsidRDefault="00E145AE" w:rsidP="00CB0D56">
            <w:pPr>
              <w:jc w:val="center"/>
              <w:rPr>
                <w:sz w:val="22"/>
                <w:szCs w:val="22"/>
              </w:rPr>
            </w:pPr>
            <w:r w:rsidRPr="00C47D81">
              <w:rPr>
                <w:sz w:val="22"/>
                <w:szCs w:val="22"/>
              </w:rPr>
              <w:t>Земли промышленности</w:t>
            </w:r>
          </w:p>
        </w:tc>
        <w:tc>
          <w:tcPr>
            <w:tcW w:w="1697" w:type="dxa"/>
            <w:shd w:val="clear" w:color="auto" w:fill="auto"/>
            <w:vAlign w:val="center"/>
          </w:tcPr>
          <w:p w14:paraId="7B0DA765" w14:textId="77777777" w:rsidR="00E145AE" w:rsidRPr="00C47D81" w:rsidRDefault="00E145AE" w:rsidP="00CB0D56">
            <w:pPr>
              <w:jc w:val="center"/>
              <w:rPr>
                <w:sz w:val="22"/>
                <w:szCs w:val="22"/>
                <w:lang w:eastAsia="ar-SA" w:bidi="en-US"/>
              </w:rPr>
            </w:pPr>
            <w:r w:rsidRPr="00C47D81">
              <w:rPr>
                <w:sz w:val="22"/>
                <w:szCs w:val="22"/>
              </w:rPr>
              <w:t>г. Балабаново</w:t>
            </w:r>
          </w:p>
        </w:tc>
        <w:tc>
          <w:tcPr>
            <w:tcW w:w="2318" w:type="dxa"/>
            <w:shd w:val="clear" w:color="auto" w:fill="auto"/>
            <w:vAlign w:val="center"/>
          </w:tcPr>
          <w:p w14:paraId="55DBD4DC" w14:textId="77777777" w:rsidR="00E145AE" w:rsidRPr="00C47D81" w:rsidRDefault="00E145AE" w:rsidP="00CB0D56">
            <w:pPr>
              <w:jc w:val="center"/>
              <w:rPr>
                <w:sz w:val="22"/>
                <w:szCs w:val="22"/>
              </w:rPr>
            </w:pPr>
            <w:r w:rsidRPr="00C47D81">
              <w:rPr>
                <w:sz w:val="22"/>
                <w:szCs w:val="22"/>
              </w:rPr>
              <w:t>Земли населенных пунктов</w:t>
            </w:r>
          </w:p>
        </w:tc>
      </w:tr>
      <w:tr w:rsidR="00E145AE" w:rsidRPr="00374F0C" w14:paraId="1DB38E0B" w14:textId="77777777" w:rsidTr="00CB0D56">
        <w:trPr>
          <w:cantSplit/>
          <w:trHeight w:val="20"/>
          <w:jc w:val="center"/>
        </w:trPr>
        <w:tc>
          <w:tcPr>
            <w:tcW w:w="2179" w:type="dxa"/>
            <w:shd w:val="clear" w:color="auto" w:fill="auto"/>
            <w:vAlign w:val="center"/>
          </w:tcPr>
          <w:p w14:paraId="2CDABE82" w14:textId="77777777" w:rsidR="00E145AE" w:rsidRPr="001B350C" w:rsidRDefault="00E145AE" w:rsidP="00CB0D56">
            <w:pPr>
              <w:jc w:val="center"/>
              <w:rPr>
                <w:color w:val="000000"/>
                <w:sz w:val="22"/>
                <w:szCs w:val="22"/>
              </w:rPr>
            </w:pPr>
            <w:r w:rsidRPr="001B350C">
              <w:rPr>
                <w:sz w:val="22"/>
                <w:szCs w:val="22"/>
                <w:shd w:val="clear" w:color="auto" w:fill="FFFFFF"/>
              </w:rPr>
              <w:t>40:03:113701:44</w:t>
            </w:r>
          </w:p>
        </w:tc>
        <w:tc>
          <w:tcPr>
            <w:tcW w:w="1350" w:type="dxa"/>
            <w:shd w:val="clear" w:color="auto" w:fill="auto"/>
            <w:vAlign w:val="center"/>
          </w:tcPr>
          <w:p w14:paraId="5ECB4BEE" w14:textId="77777777" w:rsidR="00E145AE" w:rsidRPr="001B350C" w:rsidRDefault="00E145AE" w:rsidP="00CB0D56">
            <w:pPr>
              <w:jc w:val="center"/>
              <w:rPr>
                <w:color w:val="000000"/>
                <w:sz w:val="22"/>
                <w:szCs w:val="22"/>
              </w:rPr>
            </w:pPr>
            <w:r w:rsidRPr="001B350C">
              <w:rPr>
                <w:color w:val="000000"/>
                <w:sz w:val="22"/>
                <w:szCs w:val="22"/>
                <w:shd w:val="clear" w:color="auto" w:fill="FFFFFF"/>
              </w:rPr>
              <w:t xml:space="preserve">24 </w:t>
            </w:r>
          </w:p>
        </w:tc>
        <w:tc>
          <w:tcPr>
            <w:tcW w:w="1843" w:type="dxa"/>
            <w:shd w:val="clear" w:color="auto" w:fill="auto"/>
            <w:vAlign w:val="center"/>
          </w:tcPr>
          <w:p w14:paraId="382CC6F9" w14:textId="77777777" w:rsidR="00E145AE" w:rsidRPr="001B350C" w:rsidRDefault="00E145AE" w:rsidP="00CB0D56">
            <w:pPr>
              <w:jc w:val="center"/>
              <w:rPr>
                <w:sz w:val="22"/>
                <w:szCs w:val="22"/>
              </w:rPr>
            </w:pPr>
            <w:r w:rsidRPr="001B350C">
              <w:rPr>
                <w:sz w:val="22"/>
                <w:szCs w:val="22"/>
              </w:rPr>
              <w:t>Земли промышленности</w:t>
            </w:r>
          </w:p>
        </w:tc>
        <w:tc>
          <w:tcPr>
            <w:tcW w:w="1697" w:type="dxa"/>
            <w:shd w:val="clear" w:color="auto" w:fill="auto"/>
            <w:vAlign w:val="center"/>
          </w:tcPr>
          <w:p w14:paraId="28DA0C4F" w14:textId="77777777" w:rsidR="00E145AE" w:rsidRPr="001B350C" w:rsidRDefault="00E145AE" w:rsidP="00CB0D56">
            <w:pPr>
              <w:jc w:val="center"/>
              <w:rPr>
                <w:sz w:val="22"/>
                <w:szCs w:val="22"/>
                <w:lang w:eastAsia="ar-SA" w:bidi="en-US"/>
              </w:rPr>
            </w:pPr>
            <w:r w:rsidRPr="001B350C">
              <w:rPr>
                <w:sz w:val="22"/>
                <w:szCs w:val="22"/>
              </w:rPr>
              <w:t>г. Балабаново</w:t>
            </w:r>
          </w:p>
        </w:tc>
        <w:tc>
          <w:tcPr>
            <w:tcW w:w="2318" w:type="dxa"/>
            <w:shd w:val="clear" w:color="auto" w:fill="auto"/>
            <w:vAlign w:val="center"/>
          </w:tcPr>
          <w:p w14:paraId="501701F9" w14:textId="77777777" w:rsidR="00E145AE" w:rsidRPr="001B350C" w:rsidRDefault="00E145AE" w:rsidP="00CB0D56">
            <w:pPr>
              <w:jc w:val="center"/>
              <w:rPr>
                <w:sz w:val="22"/>
                <w:szCs w:val="22"/>
              </w:rPr>
            </w:pPr>
            <w:r w:rsidRPr="001B350C">
              <w:rPr>
                <w:sz w:val="22"/>
                <w:szCs w:val="22"/>
              </w:rPr>
              <w:t>Земли населенных пунктов</w:t>
            </w:r>
          </w:p>
        </w:tc>
      </w:tr>
      <w:tr w:rsidR="00E145AE" w:rsidRPr="00374F0C" w14:paraId="10108C92" w14:textId="77777777" w:rsidTr="00CB0D56">
        <w:trPr>
          <w:cantSplit/>
          <w:trHeight w:val="20"/>
          <w:jc w:val="center"/>
        </w:trPr>
        <w:tc>
          <w:tcPr>
            <w:tcW w:w="2179" w:type="dxa"/>
            <w:shd w:val="clear" w:color="auto" w:fill="auto"/>
            <w:vAlign w:val="center"/>
          </w:tcPr>
          <w:p w14:paraId="0C5CF4A5" w14:textId="77777777" w:rsidR="00E145AE" w:rsidRPr="00CC2D42" w:rsidRDefault="00E145AE" w:rsidP="00CB0D56">
            <w:pPr>
              <w:jc w:val="center"/>
              <w:rPr>
                <w:color w:val="000000"/>
                <w:sz w:val="22"/>
                <w:szCs w:val="22"/>
              </w:rPr>
            </w:pPr>
            <w:r w:rsidRPr="00CC2D42">
              <w:rPr>
                <w:sz w:val="22"/>
                <w:szCs w:val="22"/>
                <w:shd w:val="clear" w:color="auto" w:fill="FFFFFF"/>
              </w:rPr>
              <w:t>40:03:113701:46</w:t>
            </w:r>
          </w:p>
        </w:tc>
        <w:tc>
          <w:tcPr>
            <w:tcW w:w="1350" w:type="dxa"/>
            <w:shd w:val="clear" w:color="auto" w:fill="auto"/>
            <w:vAlign w:val="center"/>
          </w:tcPr>
          <w:p w14:paraId="65221DB4" w14:textId="77777777" w:rsidR="00E145AE" w:rsidRPr="00CC2D42" w:rsidRDefault="00E145AE" w:rsidP="00CB0D56">
            <w:pPr>
              <w:jc w:val="center"/>
              <w:rPr>
                <w:color w:val="000000"/>
                <w:sz w:val="22"/>
                <w:szCs w:val="22"/>
              </w:rPr>
            </w:pPr>
            <w:r w:rsidRPr="00CC2D42">
              <w:rPr>
                <w:color w:val="000000"/>
                <w:sz w:val="22"/>
                <w:szCs w:val="22"/>
                <w:shd w:val="clear" w:color="auto" w:fill="FFFFFF"/>
              </w:rPr>
              <w:t xml:space="preserve">25 </w:t>
            </w:r>
          </w:p>
        </w:tc>
        <w:tc>
          <w:tcPr>
            <w:tcW w:w="1843" w:type="dxa"/>
            <w:shd w:val="clear" w:color="auto" w:fill="auto"/>
            <w:vAlign w:val="center"/>
          </w:tcPr>
          <w:p w14:paraId="68DA7255" w14:textId="77777777" w:rsidR="00E145AE" w:rsidRPr="00CC2D42" w:rsidRDefault="00E145AE" w:rsidP="00CB0D56">
            <w:pPr>
              <w:jc w:val="center"/>
              <w:rPr>
                <w:sz w:val="22"/>
                <w:szCs w:val="22"/>
              </w:rPr>
            </w:pPr>
            <w:r w:rsidRPr="00CC2D42">
              <w:rPr>
                <w:sz w:val="22"/>
                <w:szCs w:val="22"/>
              </w:rPr>
              <w:t>Земли промышленности</w:t>
            </w:r>
          </w:p>
        </w:tc>
        <w:tc>
          <w:tcPr>
            <w:tcW w:w="1697" w:type="dxa"/>
            <w:shd w:val="clear" w:color="auto" w:fill="auto"/>
            <w:vAlign w:val="center"/>
          </w:tcPr>
          <w:p w14:paraId="1F610EF5" w14:textId="77777777" w:rsidR="00E145AE" w:rsidRPr="00CC2D42" w:rsidRDefault="00E145AE" w:rsidP="00CB0D56">
            <w:pPr>
              <w:jc w:val="center"/>
              <w:rPr>
                <w:sz w:val="22"/>
                <w:szCs w:val="22"/>
                <w:lang w:eastAsia="ar-SA" w:bidi="en-US"/>
              </w:rPr>
            </w:pPr>
            <w:r w:rsidRPr="00CC2D42">
              <w:rPr>
                <w:sz w:val="22"/>
                <w:szCs w:val="22"/>
              </w:rPr>
              <w:t>г. Балабаново</w:t>
            </w:r>
          </w:p>
        </w:tc>
        <w:tc>
          <w:tcPr>
            <w:tcW w:w="2318" w:type="dxa"/>
            <w:shd w:val="clear" w:color="auto" w:fill="auto"/>
            <w:vAlign w:val="center"/>
          </w:tcPr>
          <w:p w14:paraId="69878BF1" w14:textId="77777777" w:rsidR="00E145AE" w:rsidRPr="00CC2D42" w:rsidRDefault="00E145AE" w:rsidP="00CB0D56">
            <w:pPr>
              <w:jc w:val="center"/>
              <w:rPr>
                <w:sz w:val="22"/>
                <w:szCs w:val="22"/>
              </w:rPr>
            </w:pPr>
            <w:r w:rsidRPr="00CC2D42">
              <w:rPr>
                <w:sz w:val="22"/>
                <w:szCs w:val="22"/>
              </w:rPr>
              <w:t>Земли населенных пунктов</w:t>
            </w:r>
          </w:p>
        </w:tc>
      </w:tr>
      <w:tr w:rsidR="00E145AE" w:rsidRPr="00374F0C" w14:paraId="1F9205BC" w14:textId="77777777" w:rsidTr="00CB0D56">
        <w:trPr>
          <w:cantSplit/>
          <w:trHeight w:val="20"/>
          <w:jc w:val="center"/>
        </w:trPr>
        <w:tc>
          <w:tcPr>
            <w:tcW w:w="2179" w:type="dxa"/>
            <w:shd w:val="clear" w:color="auto" w:fill="auto"/>
            <w:vAlign w:val="center"/>
          </w:tcPr>
          <w:p w14:paraId="65ED85B8" w14:textId="77777777" w:rsidR="00E145AE" w:rsidRPr="00657AE7" w:rsidRDefault="00E145AE" w:rsidP="00CB0D56">
            <w:pPr>
              <w:jc w:val="center"/>
              <w:rPr>
                <w:color w:val="000000"/>
                <w:sz w:val="22"/>
                <w:szCs w:val="22"/>
              </w:rPr>
            </w:pPr>
            <w:r w:rsidRPr="00657AE7">
              <w:rPr>
                <w:sz w:val="22"/>
                <w:szCs w:val="22"/>
                <w:shd w:val="clear" w:color="auto" w:fill="FFFFFF"/>
              </w:rPr>
              <w:t>40:03:113701:47</w:t>
            </w:r>
          </w:p>
        </w:tc>
        <w:tc>
          <w:tcPr>
            <w:tcW w:w="1350" w:type="dxa"/>
            <w:shd w:val="clear" w:color="auto" w:fill="auto"/>
            <w:vAlign w:val="center"/>
          </w:tcPr>
          <w:p w14:paraId="642FC506" w14:textId="77777777" w:rsidR="00E145AE" w:rsidRPr="00657AE7" w:rsidRDefault="00E145AE" w:rsidP="00CB0D56">
            <w:pPr>
              <w:jc w:val="center"/>
              <w:rPr>
                <w:color w:val="000000"/>
                <w:sz w:val="22"/>
                <w:szCs w:val="22"/>
              </w:rPr>
            </w:pPr>
            <w:r w:rsidRPr="00657AE7">
              <w:rPr>
                <w:color w:val="000000"/>
                <w:sz w:val="22"/>
                <w:szCs w:val="22"/>
                <w:shd w:val="clear" w:color="auto" w:fill="FFFFFF"/>
              </w:rPr>
              <w:t xml:space="preserve">27 </w:t>
            </w:r>
          </w:p>
        </w:tc>
        <w:tc>
          <w:tcPr>
            <w:tcW w:w="1843" w:type="dxa"/>
            <w:shd w:val="clear" w:color="auto" w:fill="auto"/>
            <w:vAlign w:val="center"/>
          </w:tcPr>
          <w:p w14:paraId="17A66793" w14:textId="77777777" w:rsidR="00E145AE" w:rsidRPr="00657AE7" w:rsidRDefault="00E145AE" w:rsidP="00CB0D56">
            <w:pPr>
              <w:jc w:val="center"/>
              <w:rPr>
                <w:sz w:val="22"/>
                <w:szCs w:val="22"/>
              </w:rPr>
            </w:pPr>
            <w:r w:rsidRPr="00657AE7">
              <w:rPr>
                <w:sz w:val="22"/>
                <w:szCs w:val="22"/>
              </w:rPr>
              <w:t>Земли промышленности</w:t>
            </w:r>
          </w:p>
        </w:tc>
        <w:tc>
          <w:tcPr>
            <w:tcW w:w="1697" w:type="dxa"/>
            <w:shd w:val="clear" w:color="auto" w:fill="auto"/>
            <w:vAlign w:val="center"/>
          </w:tcPr>
          <w:p w14:paraId="65E0378F" w14:textId="77777777" w:rsidR="00E145AE" w:rsidRPr="00657AE7" w:rsidRDefault="00E145AE" w:rsidP="00CB0D56">
            <w:pPr>
              <w:jc w:val="center"/>
              <w:rPr>
                <w:sz w:val="22"/>
                <w:szCs w:val="22"/>
                <w:lang w:eastAsia="ar-SA" w:bidi="en-US"/>
              </w:rPr>
            </w:pPr>
            <w:r w:rsidRPr="00657AE7">
              <w:rPr>
                <w:sz w:val="22"/>
                <w:szCs w:val="22"/>
              </w:rPr>
              <w:t>г. Балабаново</w:t>
            </w:r>
          </w:p>
        </w:tc>
        <w:tc>
          <w:tcPr>
            <w:tcW w:w="2318" w:type="dxa"/>
            <w:shd w:val="clear" w:color="auto" w:fill="auto"/>
            <w:vAlign w:val="center"/>
          </w:tcPr>
          <w:p w14:paraId="65C05BE3" w14:textId="77777777" w:rsidR="00E145AE" w:rsidRPr="00657AE7" w:rsidRDefault="00E145AE" w:rsidP="00CB0D56">
            <w:pPr>
              <w:jc w:val="center"/>
              <w:rPr>
                <w:sz w:val="22"/>
                <w:szCs w:val="22"/>
              </w:rPr>
            </w:pPr>
            <w:r w:rsidRPr="00657AE7">
              <w:rPr>
                <w:sz w:val="22"/>
                <w:szCs w:val="22"/>
              </w:rPr>
              <w:t>Земли населенных пунктов</w:t>
            </w:r>
          </w:p>
        </w:tc>
      </w:tr>
      <w:tr w:rsidR="00E145AE" w:rsidRPr="00374F0C" w14:paraId="7FD54736" w14:textId="77777777" w:rsidTr="00CB0D56">
        <w:trPr>
          <w:cantSplit/>
          <w:trHeight w:val="20"/>
          <w:jc w:val="center"/>
        </w:trPr>
        <w:tc>
          <w:tcPr>
            <w:tcW w:w="2179" w:type="dxa"/>
            <w:shd w:val="clear" w:color="auto" w:fill="auto"/>
            <w:vAlign w:val="center"/>
          </w:tcPr>
          <w:p w14:paraId="3FF2B0D9" w14:textId="77777777" w:rsidR="00E145AE" w:rsidRPr="008814F9" w:rsidRDefault="00E145AE" w:rsidP="00CB0D56">
            <w:pPr>
              <w:jc w:val="center"/>
              <w:rPr>
                <w:color w:val="000000"/>
                <w:sz w:val="22"/>
                <w:szCs w:val="22"/>
              </w:rPr>
            </w:pPr>
            <w:r w:rsidRPr="008814F9">
              <w:rPr>
                <w:sz w:val="22"/>
                <w:szCs w:val="22"/>
                <w:shd w:val="clear" w:color="auto" w:fill="FFFFFF"/>
              </w:rPr>
              <w:t>40:03:113701:48</w:t>
            </w:r>
          </w:p>
        </w:tc>
        <w:tc>
          <w:tcPr>
            <w:tcW w:w="1350" w:type="dxa"/>
            <w:shd w:val="clear" w:color="auto" w:fill="auto"/>
            <w:vAlign w:val="center"/>
          </w:tcPr>
          <w:p w14:paraId="5C774D79" w14:textId="77777777" w:rsidR="00E145AE" w:rsidRPr="008814F9" w:rsidRDefault="00E145AE" w:rsidP="00CB0D56">
            <w:pPr>
              <w:jc w:val="center"/>
              <w:rPr>
                <w:color w:val="000000"/>
                <w:sz w:val="22"/>
                <w:szCs w:val="22"/>
              </w:rPr>
            </w:pPr>
            <w:r w:rsidRPr="008814F9">
              <w:rPr>
                <w:color w:val="000000"/>
                <w:sz w:val="22"/>
                <w:szCs w:val="22"/>
                <w:shd w:val="clear" w:color="auto" w:fill="FFFFFF"/>
              </w:rPr>
              <w:t xml:space="preserve">43 </w:t>
            </w:r>
          </w:p>
        </w:tc>
        <w:tc>
          <w:tcPr>
            <w:tcW w:w="1843" w:type="dxa"/>
            <w:shd w:val="clear" w:color="auto" w:fill="auto"/>
            <w:vAlign w:val="center"/>
          </w:tcPr>
          <w:p w14:paraId="67E3F039"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2E83AFAC"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0CF721B8"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402D2328" w14:textId="77777777" w:rsidTr="00CB0D56">
        <w:trPr>
          <w:cantSplit/>
          <w:trHeight w:val="20"/>
          <w:jc w:val="center"/>
        </w:trPr>
        <w:tc>
          <w:tcPr>
            <w:tcW w:w="2179" w:type="dxa"/>
            <w:shd w:val="clear" w:color="auto" w:fill="auto"/>
            <w:vAlign w:val="center"/>
          </w:tcPr>
          <w:p w14:paraId="3419EBBD" w14:textId="77777777" w:rsidR="00E145AE" w:rsidRPr="008814F9" w:rsidRDefault="00E145AE" w:rsidP="00CB0D56">
            <w:pPr>
              <w:jc w:val="center"/>
              <w:rPr>
                <w:color w:val="000000"/>
                <w:sz w:val="22"/>
                <w:szCs w:val="22"/>
              </w:rPr>
            </w:pPr>
            <w:r w:rsidRPr="008814F9">
              <w:rPr>
                <w:sz w:val="22"/>
                <w:szCs w:val="22"/>
                <w:shd w:val="clear" w:color="auto" w:fill="FFFFFF"/>
              </w:rPr>
              <w:t>40:03:113701:49</w:t>
            </w:r>
          </w:p>
        </w:tc>
        <w:tc>
          <w:tcPr>
            <w:tcW w:w="1350" w:type="dxa"/>
            <w:shd w:val="clear" w:color="auto" w:fill="auto"/>
            <w:vAlign w:val="center"/>
          </w:tcPr>
          <w:p w14:paraId="61757492" w14:textId="77777777" w:rsidR="00E145AE" w:rsidRPr="008814F9" w:rsidRDefault="00E145AE" w:rsidP="00CB0D56">
            <w:pPr>
              <w:jc w:val="center"/>
              <w:rPr>
                <w:color w:val="000000"/>
                <w:sz w:val="22"/>
                <w:szCs w:val="22"/>
              </w:rPr>
            </w:pPr>
            <w:r w:rsidRPr="008814F9">
              <w:rPr>
                <w:color w:val="000000"/>
                <w:sz w:val="22"/>
                <w:szCs w:val="22"/>
                <w:shd w:val="clear" w:color="auto" w:fill="FFFFFF"/>
              </w:rPr>
              <w:t xml:space="preserve">38 </w:t>
            </w:r>
          </w:p>
        </w:tc>
        <w:tc>
          <w:tcPr>
            <w:tcW w:w="1843" w:type="dxa"/>
            <w:shd w:val="clear" w:color="auto" w:fill="auto"/>
            <w:vAlign w:val="center"/>
          </w:tcPr>
          <w:p w14:paraId="7205E6BE"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677201D4"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1BBD1722"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2CF34B62" w14:textId="77777777" w:rsidTr="00CB0D56">
        <w:trPr>
          <w:cantSplit/>
          <w:trHeight w:val="20"/>
          <w:jc w:val="center"/>
        </w:trPr>
        <w:tc>
          <w:tcPr>
            <w:tcW w:w="2179" w:type="dxa"/>
            <w:shd w:val="clear" w:color="auto" w:fill="auto"/>
            <w:vAlign w:val="center"/>
          </w:tcPr>
          <w:p w14:paraId="1EAA8B07" w14:textId="77777777" w:rsidR="00E145AE" w:rsidRPr="00A44D97" w:rsidRDefault="00E145AE" w:rsidP="00CB0D56">
            <w:pPr>
              <w:jc w:val="center"/>
              <w:rPr>
                <w:color w:val="000000"/>
                <w:sz w:val="22"/>
                <w:szCs w:val="22"/>
              </w:rPr>
            </w:pPr>
            <w:r>
              <w:rPr>
                <w:color w:val="000000"/>
                <w:sz w:val="22"/>
                <w:szCs w:val="22"/>
              </w:rPr>
              <w:t>40:03:113701:50</w:t>
            </w:r>
          </w:p>
        </w:tc>
        <w:tc>
          <w:tcPr>
            <w:tcW w:w="1350" w:type="dxa"/>
            <w:shd w:val="clear" w:color="auto" w:fill="auto"/>
            <w:vAlign w:val="center"/>
          </w:tcPr>
          <w:p w14:paraId="0FA448B0" w14:textId="77777777" w:rsidR="00E145AE" w:rsidRPr="00A44D97" w:rsidRDefault="00E145AE" w:rsidP="00CB0D56">
            <w:pPr>
              <w:jc w:val="center"/>
              <w:rPr>
                <w:color w:val="000000"/>
                <w:sz w:val="22"/>
                <w:szCs w:val="22"/>
              </w:rPr>
            </w:pPr>
            <w:r w:rsidRPr="00A44D97">
              <w:rPr>
                <w:color w:val="000000"/>
                <w:sz w:val="22"/>
                <w:szCs w:val="22"/>
                <w:shd w:val="clear" w:color="auto" w:fill="FFFFFF"/>
              </w:rPr>
              <w:t xml:space="preserve">36 </w:t>
            </w:r>
          </w:p>
        </w:tc>
        <w:tc>
          <w:tcPr>
            <w:tcW w:w="1843" w:type="dxa"/>
            <w:shd w:val="clear" w:color="auto" w:fill="auto"/>
            <w:vAlign w:val="center"/>
          </w:tcPr>
          <w:p w14:paraId="2C8543CF" w14:textId="77777777" w:rsidR="00E145AE" w:rsidRPr="00A44D97" w:rsidRDefault="00E145AE" w:rsidP="00CB0D56">
            <w:pPr>
              <w:jc w:val="center"/>
              <w:rPr>
                <w:sz w:val="22"/>
                <w:szCs w:val="22"/>
              </w:rPr>
            </w:pPr>
            <w:r w:rsidRPr="00A44D97">
              <w:rPr>
                <w:sz w:val="22"/>
                <w:szCs w:val="22"/>
              </w:rPr>
              <w:t>Земли промышленности</w:t>
            </w:r>
          </w:p>
        </w:tc>
        <w:tc>
          <w:tcPr>
            <w:tcW w:w="1697" w:type="dxa"/>
            <w:shd w:val="clear" w:color="auto" w:fill="auto"/>
            <w:vAlign w:val="center"/>
          </w:tcPr>
          <w:p w14:paraId="0F8714B3" w14:textId="77777777" w:rsidR="00E145AE" w:rsidRPr="00A44D97" w:rsidRDefault="00E145AE" w:rsidP="00CB0D56">
            <w:pPr>
              <w:jc w:val="center"/>
              <w:rPr>
                <w:sz w:val="22"/>
                <w:szCs w:val="22"/>
                <w:lang w:eastAsia="ar-SA" w:bidi="en-US"/>
              </w:rPr>
            </w:pPr>
            <w:r w:rsidRPr="00A44D97">
              <w:rPr>
                <w:sz w:val="22"/>
                <w:szCs w:val="22"/>
              </w:rPr>
              <w:t>г. Балабаново</w:t>
            </w:r>
          </w:p>
        </w:tc>
        <w:tc>
          <w:tcPr>
            <w:tcW w:w="2318" w:type="dxa"/>
            <w:shd w:val="clear" w:color="auto" w:fill="auto"/>
            <w:vAlign w:val="center"/>
          </w:tcPr>
          <w:p w14:paraId="4C31C8DB" w14:textId="77777777" w:rsidR="00E145AE" w:rsidRPr="00A44D97" w:rsidRDefault="00E145AE" w:rsidP="00CB0D56">
            <w:pPr>
              <w:jc w:val="center"/>
              <w:rPr>
                <w:sz w:val="22"/>
                <w:szCs w:val="22"/>
              </w:rPr>
            </w:pPr>
            <w:r w:rsidRPr="00A44D97">
              <w:rPr>
                <w:sz w:val="22"/>
                <w:szCs w:val="22"/>
              </w:rPr>
              <w:t>Земли населенных пунктов</w:t>
            </w:r>
          </w:p>
        </w:tc>
      </w:tr>
      <w:tr w:rsidR="00E145AE" w:rsidRPr="00374F0C" w14:paraId="6DAABCAD" w14:textId="77777777" w:rsidTr="00CB0D56">
        <w:trPr>
          <w:cantSplit/>
          <w:trHeight w:val="20"/>
          <w:jc w:val="center"/>
        </w:trPr>
        <w:tc>
          <w:tcPr>
            <w:tcW w:w="2179" w:type="dxa"/>
            <w:shd w:val="clear" w:color="auto" w:fill="auto"/>
            <w:vAlign w:val="center"/>
          </w:tcPr>
          <w:p w14:paraId="0C9FAF91" w14:textId="77777777" w:rsidR="00E145AE" w:rsidRPr="008814F9" w:rsidRDefault="00E145AE" w:rsidP="00CB0D56">
            <w:pPr>
              <w:jc w:val="center"/>
              <w:rPr>
                <w:color w:val="000000"/>
                <w:sz w:val="22"/>
                <w:szCs w:val="22"/>
              </w:rPr>
            </w:pPr>
            <w:r w:rsidRPr="008814F9">
              <w:rPr>
                <w:color w:val="000000"/>
                <w:sz w:val="22"/>
                <w:szCs w:val="22"/>
              </w:rPr>
              <w:t>40:03:113701:51</w:t>
            </w:r>
          </w:p>
        </w:tc>
        <w:tc>
          <w:tcPr>
            <w:tcW w:w="1350" w:type="dxa"/>
            <w:shd w:val="clear" w:color="auto" w:fill="auto"/>
            <w:vAlign w:val="center"/>
          </w:tcPr>
          <w:p w14:paraId="651F13A8" w14:textId="77777777" w:rsidR="00E145AE" w:rsidRPr="008814F9" w:rsidRDefault="00E145AE" w:rsidP="00CB0D56">
            <w:pPr>
              <w:jc w:val="center"/>
              <w:rPr>
                <w:color w:val="000000"/>
                <w:sz w:val="22"/>
                <w:szCs w:val="22"/>
              </w:rPr>
            </w:pPr>
            <w:r w:rsidRPr="008814F9">
              <w:rPr>
                <w:color w:val="000000"/>
                <w:sz w:val="22"/>
                <w:szCs w:val="22"/>
                <w:shd w:val="clear" w:color="auto" w:fill="FFFFFF"/>
              </w:rPr>
              <w:t xml:space="preserve">34 </w:t>
            </w:r>
          </w:p>
        </w:tc>
        <w:tc>
          <w:tcPr>
            <w:tcW w:w="1843" w:type="dxa"/>
            <w:shd w:val="clear" w:color="auto" w:fill="auto"/>
            <w:vAlign w:val="center"/>
          </w:tcPr>
          <w:p w14:paraId="744206E5"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240F6A7E"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7E751B71"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2DC96097" w14:textId="77777777" w:rsidTr="00CB0D56">
        <w:trPr>
          <w:cantSplit/>
          <w:trHeight w:val="20"/>
          <w:jc w:val="center"/>
        </w:trPr>
        <w:tc>
          <w:tcPr>
            <w:tcW w:w="2179" w:type="dxa"/>
            <w:shd w:val="clear" w:color="auto" w:fill="auto"/>
            <w:vAlign w:val="center"/>
          </w:tcPr>
          <w:p w14:paraId="4A153800" w14:textId="77777777" w:rsidR="00E145AE" w:rsidRPr="008814F9" w:rsidRDefault="00E145AE" w:rsidP="00CB0D56">
            <w:pPr>
              <w:jc w:val="center"/>
              <w:rPr>
                <w:color w:val="000000"/>
                <w:sz w:val="22"/>
                <w:szCs w:val="22"/>
              </w:rPr>
            </w:pPr>
            <w:r w:rsidRPr="008814F9">
              <w:rPr>
                <w:color w:val="000000"/>
                <w:sz w:val="22"/>
                <w:szCs w:val="22"/>
              </w:rPr>
              <w:t>40:03:113701:52</w:t>
            </w:r>
            <w:hyperlink r:id="rId29" w:anchor="40:03:113701:50" w:tgtFrame="_blank" w:history="1"/>
          </w:p>
        </w:tc>
        <w:tc>
          <w:tcPr>
            <w:tcW w:w="1350" w:type="dxa"/>
            <w:shd w:val="clear" w:color="auto" w:fill="auto"/>
            <w:vAlign w:val="center"/>
          </w:tcPr>
          <w:p w14:paraId="2B123B48" w14:textId="77777777" w:rsidR="00E145AE" w:rsidRPr="008814F9" w:rsidRDefault="00E145AE" w:rsidP="00CB0D56">
            <w:pPr>
              <w:jc w:val="center"/>
              <w:rPr>
                <w:color w:val="000000"/>
                <w:sz w:val="22"/>
                <w:szCs w:val="22"/>
              </w:rPr>
            </w:pPr>
            <w:r w:rsidRPr="008814F9">
              <w:rPr>
                <w:color w:val="000000"/>
                <w:sz w:val="22"/>
                <w:szCs w:val="22"/>
                <w:shd w:val="clear" w:color="auto" w:fill="FFFFFF"/>
              </w:rPr>
              <w:t xml:space="preserve">25 </w:t>
            </w:r>
          </w:p>
        </w:tc>
        <w:tc>
          <w:tcPr>
            <w:tcW w:w="1843" w:type="dxa"/>
            <w:shd w:val="clear" w:color="auto" w:fill="auto"/>
            <w:vAlign w:val="center"/>
          </w:tcPr>
          <w:p w14:paraId="7579067B"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3EFA87E8"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2C3CA66D"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19ACB69D" w14:textId="77777777" w:rsidTr="00CB0D56">
        <w:trPr>
          <w:cantSplit/>
          <w:trHeight w:val="20"/>
          <w:jc w:val="center"/>
        </w:trPr>
        <w:tc>
          <w:tcPr>
            <w:tcW w:w="2179" w:type="dxa"/>
            <w:shd w:val="clear" w:color="auto" w:fill="auto"/>
            <w:vAlign w:val="center"/>
          </w:tcPr>
          <w:p w14:paraId="218B5527" w14:textId="77777777" w:rsidR="00E145AE" w:rsidRPr="00C47D81" w:rsidRDefault="00E145AE" w:rsidP="00CB0D56">
            <w:pPr>
              <w:jc w:val="center"/>
              <w:rPr>
                <w:color w:val="000000"/>
                <w:sz w:val="22"/>
                <w:szCs w:val="22"/>
              </w:rPr>
            </w:pPr>
            <w:r w:rsidRPr="00C47D81">
              <w:rPr>
                <w:color w:val="000000"/>
                <w:sz w:val="22"/>
                <w:szCs w:val="22"/>
              </w:rPr>
              <w:t>40:03:113701:53</w:t>
            </w:r>
          </w:p>
        </w:tc>
        <w:tc>
          <w:tcPr>
            <w:tcW w:w="1350" w:type="dxa"/>
            <w:shd w:val="clear" w:color="auto" w:fill="auto"/>
            <w:vAlign w:val="center"/>
          </w:tcPr>
          <w:p w14:paraId="794E79E7" w14:textId="77777777" w:rsidR="00E145AE" w:rsidRPr="00C47D81" w:rsidRDefault="00E145AE" w:rsidP="00CB0D56">
            <w:pPr>
              <w:jc w:val="center"/>
              <w:rPr>
                <w:color w:val="000000"/>
                <w:sz w:val="22"/>
                <w:szCs w:val="22"/>
              </w:rPr>
            </w:pPr>
            <w:r w:rsidRPr="00C47D81">
              <w:rPr>
                <w:color w:val="000000"/>
                <w:sz w:val="22"/>
                <w:szCs w:val="22"/>
                <w:shd w:val="clear" w:color="auto" w:fill="FFFFFF"/>
              </w:rPr>
              <w:t xml:space="preserve">53 </w:t>
            </w:r>
          </w:p>
        </w:tc>
        <w:tc>
          <w:tcPr>
            <w:tcW w:w="1843" w:type="dxa"/>
            <w:shd w:val="clear" w:color="auto" w:fill="auto"/>
            <w:vAlign w:val="center"/>
          </w:tcPr>
          <w:p w14:paraId="52A790B9" w14:textId="77777777" w:rsidR="00E145AE" w:rsidRPr="00C47D81" w:rsidRDefault="00E145AE" w:rsidP="00CB0D56">
            <w:pPr>
              <w:jc w:val="center"/>
              <w:rPr>
                <w:sz w:val="22"/>
                <w:szCs w:val="22"/>
              </w:rPr>
            </w:pPr>
            <w:r w:rsidRPr="00C47D81">
              <w:rPr>
                <w:sz w:val="22"/>
                <w:szCs w:val="22"/>
              </w:rPr>
              <w:t>Земли промышленности</w:t>
            </w:r>
          </w:p>
        </w:tc>
        <w:tc>
          <w:tcPr>
            <w:tcW w:w="1697" w:type="dxa"/>
            <w:shd w:val="clear" w:color="auto" w:fill="auto"/>
            <w:vAlign w:val="center"/>
          </w:tcPr>
          <w:p w14:paraId="0167E227" w14:textId="77777777" w:rsidR="00E145AE" w:rsidRPr="00C47D81" w:rsidRDefault="00E145AE" w:rsidP="00CB0D56">
            <w:pPr>
              <w:jc w:val="center"/>
              <w:rPr>
                <w:sz w:val="22"/>
                <w:szCs w:val="22"/>
                <w:lang w:eastAsia="ar-SA" w:bidi="en-US"/>
              </w:rPr>
            </w:pPr>
            <w:r w:rsidRPr="00C47D81">
              <w:rPr>
                <w:sz w:val="22"/>
                <w:szCs w:val="22"/>
              </w:rPr>
              <w:t>г. Балабаново</w:t>
            </w:r>
          </w:p>
        </w:tc>
        <w:tc>
          <w:tcPr>
            <w:tcW w:w="2318" w:type="dxa"/>
            <w:shd w:val="clear" w:color="auto" w:fill="auto"/>
            <w:vAlign w:val="center"/>
          </w:tcPr>
          <w:p w14:paraId="095B9696" w14:textId="77777777" w:rsidR="00E145AE" w:rsidRPr="00C47D81" w:rsidRDefault="00E145AE" w:rsidP="00CB0D56">
            <w:pPr>
              <w:jc w:val="center"/>
              <w:rPr>
                <w:sz w:val="22"/>
                <w:szCs w:val="22"/>
              </w:rPr>
            </w:pPr>
            <w:r w:rsidRPr="00C47D81">
              <w:rPr>
                <w:sz w:val="22"/>
                <w:szCs w:val="22"/>
              </w:rPr>
              <w:t>Земли населенных пунктов</w:t>
            </w:r>
          </w:p>
        </w:tc>
      </w:tr>
      <w:tr w:rsidR="00E145AE" w:rsidRPr="00374F0C" w14:paraId="57383C7B" w14:textId="77777777" w:rsidTr="00CB0D56">
        <w:trPr>
          <w:cantSplit/>
          <w:trHeight w:val="20"/>
          <w:jc w:val="center"/>
        </w:trPr>
        <w:tc>
          <w:tcPr>
            <w:tcW w:w="2179" w:type="dxa"/>
            <w:shd w:val="clear" w:color="auto" w:fill="auto"/>
            <w:vAlign w:val="center"/>
          </w:tcPr>
          <w:p w14:paraId="11E653E8" w14:textId="77777777" w:rsidR="00E145AE" w:rsidRPr="00F44BD6" w:rsidRDefault="00E145AE" w:rsidP="00CB0D56">
            <w:pPr>
              <w:jc w:val="center"/>
              <w:rPr>
                <w:color w:val="000000"/>
                <w:sz w:val="22"/>
                <w:szCs w:val="22"/>
              </w:rPr>
            </w:pPr>
            <w:r>
              <w:rPr>
                <w:color w:val="000000"/>
                <w:sz w:val="22"/>
                <w:szCs w:val="22"/>
              </w:rPr>
              <w:t>40:03:113701:54</w:t>
            </w:r>
          </w:p>
        </w:tc>
        <w:tc>
          <w:tcPr>
            <w:tcW w:w="1350" w:type="dxa"/>
            <w:shd w:val="clear" w:color="auto" w:fill="auto"/>
            <w:vAlign w:val="center"/>
          </w:tcPr>
          <w:p w14:paraId="4C2DA337" w14:textId="77777777" w:rsidR="00E145AE" w:rsidRPr="00F44BD6" w:rsidRDefault="00E145AE" w:rsidP="00CB0D56">
            <w:pPr>
              <w:jc w:val="center"/>
              <w:rPr>
                <w:color w:val="000000"/>
                <w:sz w:val="22"/>
                <w:szCs w:val="22"/>
              </w:rPr>
            </w:pPr>
            <w:r w:rsidRPr="00F44BD6">
              <w:rPr>
                <w:color w:val="000000"/>
                <w:sz w:val="22"/>
                <w:szCs w:val="22"/>
                <w:shd w:val="clear" w:color="auto" w:fill="FFFFFF"/>
              </w:rPr>
              <w:t xml:space="preserve">30 </w:t>
            </w:r>
          </w:p>
        </w:tc>
        <w:tc>
          <w:tcPr>
            <w:tcW w:w="1843" w:type="dxa"/>
            <w:shd w:val="clear" w:color="auto" w:fill="auto"/>
            <w:vAlign w:val="center"/>
          </w:tcPr>
          <w:p w14:paraId="0DDB5275" w14:textId="77777777" w:rsidR="00E145AE" w:rsidRPr="00F44BD6" w:rsidRDefault="00E145AE" w:rsidP="00CB0D56">
            <w:pPr>
              <w:jc w:val="center"/>
              <w:rPr>
                <w:sz w:val="22"/>
                <w:szCs w:val="22"/>
              </w:rPr>
            </w:pPr>
            <w:r w:rsidRPr="00F44BD6">
              <w:rPr>
                <w:sz w:val="22"/>
                <w:szCs w:val="22"/>
              </w:rPr>
              <w:t>Земли промышленности</w:t>
            </w:r>
          </w:p>
        </w:tc>
        <w:tc>
          <w:tcPr>
            <w:tcW w:w="1697" w:type="dxa"/>
            <w:shd w:val="clear" w:color="auto" w:fill="auto"/>
            <w:vAlign w:val="center"/>
          </w:tcPr>
          <w:p w14:paraId="31F709BA" w14:textId="77777777" w:rsidR="00E145AE" w:rsidRPr="00F44BD6" w:rsidRDefault="00E145AE" w:rsidP="00CB0D56">
            <w:pPr>
              <w:jc w:val="center"/>
              <w:rPr>
                <w:sz w:val="22"/>
                <w:szCs w:val="22"/>
                <w:lang w:eastAsia="ar-SA" w:bidi="en-US"/>
              </w:rPr>
            </w:pPr>
            <w:r w:rsidRPr="00F44BD6">
              <w:rPr>
                <w:sz w:val="22"/>
                <w:szCs w:val="22"/>
              </w:rPr>
              <w:t>г. Балабаново</w:t>
            </w:r>
          </w:p>
        </w:tc>
        <w:tc>
          <w:tcPr>
            <w:tcW w:w="2318" w:type="dxa"/>
            <w:shd w:val="clear" w:color="auto" w:fill="auto"/>
            <w:vAlign w:val="center"/>
          </w:tcPr>
          <w:p w14:paraId="6D3CF963" w14:textId="77777777" w:rsidR="00E145AE" w:rsidRPr="00F44BD6" w:rsidRDefault="00E145AE" w:rsidP="00CB0D56">
            <w:pPr>
              <w:jc w:val="center"/>
              <w:rPr>
                <w:sz w:val="22"/>
                <w:szCs w:val="22"/>
              </w:rPr>
            </w:pPr>
            <w:r w:rsidRPr="00F44BD6">
              <w:rPr>
                <w:sz w:val="22"/>
                <w:szCs w:val="22"/>
              </w:rPr>
              <w:t>Земли населенных пунктов</w:t>
            </w:r>
          </w:p>
        </w:tc>
      </w:tr>
      <w:tr w:rsidR="00E145AE" w:rsidRPr="00374F0C" w14:paraId="4B3F7427" w14:textId="77777777" w:rsidTr="00CB0D56">
        <w:trPr>
          <w:cantSplit/>
          <w:trHeight w:val="20"/>
          <w:jc w:val="center"/>
        </w:trPr>
        <w:tc>
          <w:tcPr>
            <w:tcW w:w="2179" w:type="dxa"/>
            <w:shd w:val="clear" w:color="auto" w:fill="auto"/>
            <w:vAlign w:val="center"/>
          </w:tcPr>
          <w:p w14:paraId="23751BB8" w14:textId="77777777" w:rsidR="00E145AE" w:rsidRPr="00E83692" w:rsidRDefault="00E145AE" w:rsidP="00CB0D56">
            <w:pPr>
              <w:jc w:val="center"/>
              <w:rPr>
                <w:color w:val="000000"/>
                <w:sz w:val="22"/>
                <w:szCs w:val="22"/>
              </w:rPr>
            </w:pPr>
            <w:r w:rsidRPr="00E83692">
              <w:rPr>
                <w:sz w:val="22"/>
                <w:szCs w:val="22"/>
                <w:shd w:val="clear" w:color="auto" w:fill="FFFFFF"/>
              </w:rPr>
              <w:t>40:03:113701:57</w:t>
            </w:r>
          </w:p>
        </w:tc>
        <w:tc>
          <w:tcPr>
            <w:tcW w:w="1350" w:type="dxa"/>
            <w:shd w:val="clear" w:color="auto" w:fill="auto"/>
            <w:vAlign w:val="center"/>
          </w:tcPr>
          <w:p w14:paraId="5EB51DEF" w14:textId="77777777" w:rsidR="00E145AE" w:rsidRPr="00E83692" w:rsidRDefault="00E145AE" w:rsidP="00CB0D56">
            <w:pPr>
              <w:jc w:val="center"/>
              <w:rPr>
                <w:color w:val="000000"/>
                <w:sz w:val="22"/>
                <w:szCs w:val="22"/>
              </w:rPr>
            </w:pPr>
            <w:r w:rsidRPr="00E83692">
              <w:rPr>
                <w:color w:val="000000"/>
                <w:sz w:val="22"/>
                <w:szCs w:val="22"/>
                <w:shd w:val="clear" w:color="auto" w:fill="FFFFFF"/>
              </w:rPr>
              <w:t xml:space="preserve">31 </w:t>
            </w:r>
          </w:p>
        </w:tc>
        <w:tc>
          <w:tcPr>
            <w:tcW w:w="1843" w:type="dxa"/>
            <w:shd w:val="clear" w:color="auto" w:fill="auto"/>
            <w:vAlign w:val="center"/>
          </w:tcPr>
          <w:p w14:paraId="654A4D96" w14:textId="77777777" w:rsidR="00E145AE" w:rsidRPr="00E83692" w:rsidRDefault="00E145AE" w:rsidP="00CB0D56">
            <w:pPr>
              <w:jc w:val="center"/>
              <w:rPr>
                <w:sz w:val="22"/>
                <w:szCs w:val="22"/>
              </w:rPr>
            </w:pPr>
            <w:r w:rsidRPr="00E83692">
              <w:rPr>
                <w:sz w:val="22"/>
                <w:szCs w:val="22"/>
              </w:rPr>
              <w:t>Земли промышленности</w:t>
            </w:r>
          </w:p>
        </w:tc>
        <w:tc>
          <w:tcPr>
            <w:tcW w:w="1697" w:type="dxa"/>
            <w:shd w:val="clear" w:color="auto" w:fill="auto"/>
            <w:vAlign w:val="center"/>
          </w:tcPr>
          <w:p w14:paraId="6E8F65AE" w14:textId="77777777" w:rsidR="00E145AE" w:rsidRPr="00E83692" w:rsidRDefault="00E145AE" w:rsidP="00CB0D56">
            <w:pPr>
              <w:jc w:val="center"/>
              <w:rPr>
                <w:sz w:val="22"/>
                <w:szCs w:val="22"/>
                <w:lang w:eastAsia="ar-SA" w:bidi="en-US"/>
              </w:rPr>
            </w:pPr>
            <w:r w:rsidRPr="00E83692">
              <w:rPr>
                <w:sz w:val="22"/>
                <w:szCs w:val="22"/>
              </w:rPr>
              <w:t>г. Балабаново</w:t>
            </w:r>
          </w:p>
        </w:tc>
        <w:tc>
          <w:tcPr>
            <w:tcW w:w="2318" w:type="dxa"/>
            <w:shd w:val="clear" w:color="auto" w:fill="auto"/>
            <w:vAlign w:val="center"/>
          </w:tcPr>
          <w:p w14:paraId="0E3CBD86" w14:textId="77777777" w:rsidR="00E145AE" w:rsidRPr="00E83692" w:rsidRDefault="00E145AE" w:rsidP="00CB0D56">
            <w:pPr>
              <w:jc w:val="center"/>
              <w:rPr>
                <w:sz w:val="22"/>
                <w:szCs w:val="22"/>
              </w:rPr>
            </w:pPr>
            <w:r w:rsidRPr="00E83692">
              <w:rPr>
                <w:sz w:val="22"/>
                <w:szCs w:val="22"/>
              </w:rPr>
              <w:t>Земли населенных пунктов</w:t>
            </w:r>
          </w:p>
        </w:tc>
      </w:tr>
      <w:tr w:rsidR="00E145AE" w:rsidRPr="00374F0C" w14:paraId="75FB9B54" w14:textId="77777777" w:rsidTr="00CB0D56">
        <w:trPr>
          <w:cantSplit/>
          <w:trHeight w:val="20"/>
          <w:jc w:val="center"/>
        </w:trPr>
        <w:tc>
          <w:tcPr>
            <w:tcW w:w="2179" w:type="dxa"/>
            <w:shd w:val="clear" w:color="auto" w:fill="auto"/>
            <w:vAlign w:val="center"/>
          </w:tcPr>
          <w:p w14:paraId="5C57D807" w14:textId="77777777" w:rsidR="00E145AE" w:rsidRPr="00E83692" w:rsidRDefault="00E145AE" w:rsidP="00CB0D56">
            <w:pPr>
              <w:jc w:val="center"/>
              <w:rPr>
                <w:color w:val="000000"/>
                <w:sz w:val="22"/>
                <w:szCs w:val="22"/>
              </w:rPr>
            </w:pPr>
            <w:r w:rsidRPr="00E83692">
              <w:rPr>
                <w:sz w:val="22"/>
                <w:szCs w:val="22"/>
                <w:shd w:val="clear" w:color="auto" w:fill="FFFFFF"/>
              </w:rPr>
              <w:t>40:03:113701:58</w:t>
            </w:r>
          </w:p>
        </w:tc>
        <w:tc>
          <w:tcPr>
            <w:tcW w:w="1350" w:type="dxa"/>
            <w:shd w:val="clear" w:color="auto" w:fill="auto"/>
            <w:vAlign w:val="center"/>
          </w:tcPr>
          <w:p w14:paraId="310778E8" w14:textId="77777777" w:rsidR="00E145AE" w:rsidRPr="00E83692" w:rsidRDefault="00E145AE" w:rsidP="00CB0D56">
            <w:pPr>
              <w:jc w:val="center"/>
              <w:rPr>
                <w:color w:val="000000"/>
                <w:sz w:val="22"/>
                <w:szCs w:val="22"/>
              </w:rPr>
            </w:pPr>
            <w:r w:rsidRPr="00E83692">
              <w:rPr>
                <w:color w:val="000000"/>
                <w:sz w:val="22"/>
                <w:szCs w:val="22"/>
                <w:shd w:val="clear" w:color="auto" w:fill="FFFFFF"/>
              </w:rPr>
              <w:t xml:space="preserve">35 </w:t>
            </w:r>
          </w:p>
        </w:tc>
        <w:tc>
          <w:tcPr>
            <w:tcW w:w="1843" w:type="dxa"/>
            <w:shd w:val="clear" w:color="auto" w:fill="auto"/>
            <w:vAlign w:val="center"/>
          </w:tcPr>
          <w:p w14:paraId="06B6397F" w14:textId="77777777" w:rsidR="00E145AE" w:rsidRPr="00E83692" w:rsidRDefault="00E145AE" w:rsidP="00CB0D56">
            <w:pPr>
              <w:jc w:val="center"/>
              <w:rPr>
                <w:sz w:val="22"/>
                <w:szCs w:val="22"/>
              </w:rPr>
            </w:pPr>
            <w:r w:rsidRPr="00E83692">
              <w:rPr>
                <w:sz w:val="22"/>
                <w:szCs w:val="22"/>
              </w:rPr>
              <w:t>Земли промышленности</w:t>
            </w:r>
          </w:p>
        </w:tc>
        <w:tc>
          <w:tcPr>
            <w:tcW w:w="1697" w:type="dxa"/>
            <w:shd w:val="clear" w:color="auto" w:fill="auto"/>
            <w:vAlign w:val="center"/>
          </w:tcPr>
          <w:p w14:paraId="17C86F1E" w14:textId="77777777" w:rsidR="00E145AE" w:rsidRPr="00E83692" w:rsidRDefault="00E145AE" w:rsidP="00CB0D56">
            <w:pPr>
              <w:jc w:val="center"/>
              <w:rPr>
                <w:sz w:val="22"/>
                <w:szCs w:val="22"/>
                <w:lang w:eastAsia="ar-SA" w:bidi="en-US"/>
              </w:rPr>
            </w:pPr>
            <w:r w:rsidRPr="00E83692">
              <w:rPr>
                <w:sz w:val="22"/>
                <w:szCs w:val="22"/>
              </w:rPr>
              <w:t>г. Балабаново</w:t>
            </w:r>
          </w:p>
        </w:tc>
        <w:tc>
          <w:tcPr>
            <w:tcW w:w="2318" w:type="dxa"/>
            <w:shd w:val="clear" w:color="auto" w:fill="auto"/>
            <w:vAlign w:val="center"/>
          </w:tcPr>
          <w:p w14:paraId="7F5B8B4A" w14:textId="77777777" w:rsidR="00E145AE" w:rsidRPr="00E83692" w:rsidRDefault="00E145AE" w:rsidP="00CB0D56">
            <w:pPr>
              <w:jc w:val="center"/>
              <w:rPr>
                <w:sz w:val="22"/>
                <w:szCs w:val="22"/>
              </w:rPr>
            </w:pPr>
            <w:r w:rsidRPr="00E83692">
              <w:rPr>
                <w:sz w:val="22"/>
                <w:szCs w:val="22"/>
              </w:rPr>
              <w:t>Земли населенных пунктов</w:t>
            </w:r>
          </w:p>
        </w:tc>
      </w:tr>
      <w:tr w:rsidR="00E145AE" w:rsidRPr="00374F0C" w14:paraId="1378357C" w14:textId="77777777" w:rsidTr="00CB0D56">
        <w:trPr>
          <w:cantSplit/>
          <w:trHeight w:val="20"/>
          <w:jc w:val="center"/>
        </w:trPr>
        <w:tc>
          <w:tcPr>
            <w:tcW w:w="2179" w:type="dxa"/>
            <w:shd w:val="clear" w:color="auto" w:fill="auto"/>
            <w:vAlign w:val="center"/>
          </w:tcPr>
          <w:p w14:paraId="5082D2AF" w14:textId="77777777" w:rsidR="00E145AE" w:rsidRPr="00AD273D" w:rsidRDefault="00E145AE" w:rsidP="00CB0D56">
            <w:pPr>
              <w:jc w:val="center"/>
              <w:rPr>
                <w:color w:val="000000"/>
                <w:sz w:val="22"/>
                <w:szCs w:val="22"/>
              </w:rPr>
            </w:pPr>
            <w:r w:rsidRPr="00AD273D">
              <w:rPr>
                <w:sz w:val="22"/>
                <w:szCs w:val="22"/>
                <w:shd w:val="clear" w:color="auto" w:fill="FFFFFF"/>
              </w:rPr>
              <w:lastRenderedPageBreak/>
              <w:t>40:03:113701:59</w:t>
            </w:r>
          </w:p>
        </w:tc>
        <w:tc>
          <w:tcPr>
            <w:tcW w:w="1350" w:type="dxa"/>
            <w:shd w:val="clear" w:color="auto" w:fill="auto"/>
            <w:vAlign w:val="center"/>
          </w:tcPr>
          <w:p w14:paraId="45D97670" w14:textId="77777777" w:rsidR="00E145AE" w:rsidRPr="00AD273D" w:rsidRDefault="00E145AE" w:rsidP="00CB0D56">
            <w:pPr>
              <w:jc w:val="center"/>
              <w:rPr>
                <w:color w:val="000000"/>
                <w:sz w:val="22"/>
                <w:szCs w:val="22"/>
              </w:rPr>
            </w:pPr>
            <w:r w:rsidRPr="00AD273D">
              <w:rPr>
                <w:color w:val="000000"/>
                <w:sz w:val="22"/>
                <w:szCs w:val="22"/>
                <w:shd w:val="clear" w:color="auto" w:fill="FFFFFF"/>
              </w:rPr>
              <w:t xml:space="preserve">48 </w:t>
            </w:r>
          </w:p>
        </w:tc>
        <w:tc>
          <w:tcPr>
            <w:tcW w:w="1843" w:type="dxa"/>
            <w:shd w:val="clear" w:color="auto" w:fill="auto"/>
            <w:vAlign w:val="center"/>
          </w:tcPr>
          <w:p w14:paraId="42A191FC" w14:textId="77777777" w:rsidR="00E145AE" w:rsidRPr="00AD273D" w:rsidRDefault="00E145AE" w:rsidP="00CB0D56">
            <w:pPr>
              <w:jc w:val="center"/>
              <w:rPr>
                <w:sz w:val="22"/>
                <w:szCs w:val="22"/>
              </w:rPr>
            </w:pPr>
            <w:r w:rsidRPr="00AD273D">
              <w:rPr>
                <w:sz w:val="22"/>
                <w:szCs w:val="22"/>
              </w:rPr>
              <w:t>Земли промышленности</w:t>
            </w:r>
          </w:p>
        </w:tc>
        <w:tc>
          <w:tcPr>
            <w:tcW w:w="1697" w:type="dxa"/>
            <w:shd w:val="clear" w:color="auto" w:fill="auto"/>
            <w:vAlign w:val="center"/>
          </w:tcPr>
          <w:p w14:paraId="4B6A4E95" w14:textId="77777777" w:rsidR="00E145AE" w:rsidRPr="00AD273D" w:rsidRDefault="00E145AE" w:rsidP="00CB0D56">
            <w:pPr>
              <w:jc w:val="center"/>
              <w:rPr>
                <w:sz w:val="22"/>
                <w:szCs w:val="22"/>
                <w:lang w:eastAsia="ar-SA" w:bidi="en-US"/>
              </w:rPr>
            </w:pPr>
            <w:r w:rsidRPr="00AD273D">
              <w:rPr>
                <w:sz w:val="22"/>
                <w:szCs w:val="22"/>
              </w:rPr>
              <w:t>г. Балабаново</w:t>
            </w:r>
          </w:p>
        </w:tc>
        <w:tc>
          <w:tcPr>
            <w:tcW w:w="2318" w:type="dxa"/>
            <w:shd w:val="clear" w:color="auto" w:fill="auto"/>
            <w:vAlign w:val="center"/>
          </w:tcPr>
          <w:p w14:paraId="48558265" w14:textId="77777777" w:rsidR="00E145AE" w:rsidRPr="00AD273D" w:rsidRDefault="00E145AE" w:rsidP="00CB0D56">
            <w:pPr>
              <w:jc w:val="center"/>
              <w:rPr>
                <w:sz w:val="22"/>
                <w:szCs w:val="22"/>
              </w:rPr>
            </w:pPr>
            <w:r w:rsidRPr="00AD273D">
              <w:rPr>
                <w:sz w:val="22"/>
                <w:szCs w:val="22"/>
              </w:rPr>
              <w:t>Земли населенных пунктов</w:t>
            </w:r>
          </w:p>
        </w:tc>
      </w:tr>
      <w:tr w:rsidR="00E145AE" w:rsidRPr="00374F0C" w14:paraId="3864595D" w14:textId="77777777" w:rsidTr="00CB0D56">
        <w:trPr>
          <w:cantSplit/>
          <w:trHeight w:val="20"/>
          <w:jc w:val="center"/>
        </w:trPr>
        <w:tc>
          <w:tcPr>
            <w:tcW w:w="2179" w:type="dxa"/>
            <w:shd w:val="clear" w:color="auto" w:fill="auto"/>
            <w:vAlign w:val="center"/>
          </w:tcPr>
          <w:p w14:paraId="05A892E4" w14:textId="77777777" w:rsidR="00E145AE" w:rsidRPr="00E83692" w:rsidRDefault="00E145AE" w:rsidP="00CB0D56">
            <w:pPr>
              <w:jc w:val="center"/>
              <w:rPr>
                <w:color w:val="000000"/>
                <w:sz w:val="22"/>
                <w:szCs w:val="22"/>
              </w:rPr>
            </w:pPr>
            <w:r w:rsidRPr="00E83692">
              <w:rPr>
                <w:sz w:val="22"/>
                <w:szCs w:val="22"/>
                <w:shd w:val="clear" w:color="auto" w:fill="FFFFFF"/>
              </w:rPr>
              <w:t>40:03:113701:60</w:t>
            </w:r>
          </w:p>
        </w:tc>
        <w:tc>
          <w:tcPr>
            <w:tcW w:w="1350" w:type="dxa"/>
            <w:shd w:val="clear" w:color="auto" w:fill="auto"/>
            <w:vAlign w:val="center"/>
          </w:tcPr>
          <w:p w14:paraId="2F17FB30" w14:textId="77777777" w:rsidR="00E145AE" w:rsidRPr="00E83692" w:rsidRDefault="00E145AE" w:rsidP="00CB0D56">
            <w:pPr>
              <w:jc w:val="center"/>
              <w:rPr>
                <w:color w:val="000000"/>
                <w:sz w:val="22"/>
                <w:szCs w:val="22"/>
              </w:rPr>
            </w:pPr>
            <w:r w:rsidRPr="00E83692">
              <w:rPr>
                <w:color w:val="000000"/>
                <w:sz w:val="22"/>
                <w:szCs w:val="22"/>
                <w:shd w:val="clear" w:color="auto" w:fill="FFFFFF"/>
              </w:rPr>
              <w:t xml:space="preserve">36 </w:t>
            </w:r>
          </w:p>
        </w:tc>
        <w:tc>
          <w:tcPr>
            <w:tcW w:w="1843" w:type="dxa"/>
            <w:shd w:val="clear" w:color="auto" w:fill="auto"/>
            <w:vAlign w:val="center"/>
          </w:tcPr>
          <w:p w14:paraId="460C296B" w14:textId="77777777" w:rsidR="00E145AE" w:rsidRPr="00E83692" w:rsidRDefault="00E145AE" w:rsidP="00CB0D56">
            <w:pPr>
              <w:jc w:val="center"/>
              <w:rPr>
                <w:sz w:val="22"/>
                <w:szCs w:val="22"/>
              </w:rPr>
            </w:pPr>
            <w:r w:rsidRPr="00E83692">
              <w:rPr>
                <w:sz w:val="22"/>
                <w:szCs w:val="22"/>
              </w:rPr>
              <w:t>Земли промышленности</w:t>
            </w:r>
          </w:p>
        </w:tc>
        <w:tc>
          <w:tcPr>
            <w:tcW w:w="1697" w:type="dxa"/>
            <w:shd w:val="clear" w:color="auto" w:fill="auto"/>
            <w:vAlign w:val="center"/>
          </w:tcPr>
          <w:p w14:paraId="5B9DC490" w14:textId="77777777" w:rsidR="00E145AE" w:rsidRPr="00E83692" w:rsidRDefault="00E145AE" w:rsidP="00CB0D56">
            <w:pPr>
              <w:jc w:val="center"/>
              <w:rPr>
                <w:sz w:val="22"/>
                <w:szCs w:val="22"/>
                <w:lang w:eastAsia="ar-SA" w:bidi="en-US"/>
              </w:rPr>
            </w:pPr>
            <w:r w:rsidRPr="00E83692">
              <w:rPr>
                <w:sz w:val="22"/>
                <w:szCs w:val="22"/>
              </w:rPr>
              <w:t>г. Балабаново</w:t>
            </w:r>
          </w:p>
        </w:tc>
        <w:tc>
          <w:tcPr>
            <w:tcW w:w="2318" w:type="dxa"/>
            <w:shd w:val="clear" w:color="auto" w:fill="auto"/>
            <w:vAlign w:val="center"/>
          </w:tcPr>
          <w:p w14:paraId="4E8AA838" w14:textId="77777777" w:rsidR="00E145AE" w:rsidRPr="00E83692" w:rsidRDefault="00E145AE" w:rsidP="00CB0D56">
            <w:pPr>
              <w:jc w:val="center"/>
              <w:rPr>
                <w:sz w:val="22"/>
                <w:szCs w:val="22"/>
              </w:rPr>
            </w:pPr>
            <w:r w:rsidRPr="00E83692">
              <w:rPr>
                <w:sz w:val="22"/>
                <w:szCs w:val="22"/>
              </w:rPr>
              <w:t>Земли населенных пунктов</w:t>
            </w:r>
          </w:p>
        </w:tc>
      </w:tr>
      <w:tr w:rsidR="00E145AE" w:rsidRPr="00374F0C" w14:paraId="291B8A95" w14:textId="77777777" w:rsidTr="00CB0D56">
        <w:trPr>
          <w:cantSplit/>
          <w:trHeight w:val="20"/>
          <w:jc w:val="center"/>
        </w:trPr>
        <w:tc>
          <w:tcPr>
            <w:tcW w:w="2179" w:type="dxa"/>
            <w:shd w:val="clear" w:color="auto" w:fill="auto"/>
            <w:vAlign w:val="center"/>
          </w:tcPr>
          <w:p w14:paraId="7CC529A3" w14:textId="77777777" w:rsidR="00E145AE" w:rsidRPr="00042259" w:rsidRDefault="00E145AE" w:rsidP="00CB0D56">
            <w:pPr>
              <w:jc w:val="center"/>
              <w:rPr>
                <w:color w:val="000000"/>
                <w:sz w:val="22"/>
                <w:szCs w:val="22"/>
              </w:rPr>
            </w:pPr>
            <w:r w:rsidRPr="00042259">
              <w:rPr>
                <w:sz w:val="22"/>
                <w:szCs w:val="22"/>
                <w:shd w:val="clear" w:color="auto" w:fill="FFFFFF"/>
              </w:rPr>
              <w:t>40:03:113701:61</w:t>
            </w:r>
          </w:p>
        </w:tc>
        <w:tc>
          <w:tcPr>
            <w:tcW w:w="1350" w:type="dxa"/>
            <w:shd w:val="clear" w:color="auto" w:fill="auto"/>
            <w:vAlign w:val="center"/>
          </w:tcPr>
          <w:p w14:paraId="32DB3EC9" w14:textId="77777777" w:rsidR="00E145AE" w:rsidRPr="00042259" w:rsidRDefault="00E145AE" w:rsidP="00CB0D56">
            <w:pPr>
              <w:jc w:val="center"/>
              <w:rPr>
                <w:color w:val="000000"/>
                <w:sz w:val="22"/>
                <w:szCs w:val="22"/>
              </w:rPr>
            </w:pPr>
            <w:r w:rsidRPr="00042259">
              <w:rPr>
                <w:color w:val="000000"/>
                <w:sz w:val="22"/>
                <w:szCs w:val="22"/>
                <w:shd w:val="clear" w:color="auto" w:fill="FFFFFF"/>
              </w:rPr>
              <w:t xml:space="preserve">41 </w:t>
            </w:r>
          </w:p>
        </w:tc>
        <w:tc>
          <w:tcPr>
            <w:tcW w:w="1843" w:type="dxa"/>
            <w:shd w:val="clear" w:color="auto" w:fill="auto"/>
            <w:vAlign w:val="center"/>
          </w:tcPr>
          <w:p w14:paraId="20048681" w14:textId="77777777" w:rsidR="00E145AE" w:rsidRPr="00042259" w:rsidRDefault="00E145AE" w:rsidP="00CB0D56">
            <w:pPr>
              <w:jc w:val="center"/>
              <w:rPr>
                <w:sz w:val="22"/>
                <w:szCs w:val="22"/>
              </w:rPr>
            </w:pPr>
            <w:r w:rsidRPr="00042259">
              <w:rPr>
                <w:sz w:val="22"/>
                <w:szCs w:val="22"/>
              </w:rPr>
              <w:t>Земли промышленности</w:t>
            </w:r>
          </w:p>
        </w:tc>
        <w:tc>
          <w:tcPr>
            <w:tcW w:w="1697" w:type="dxa"/>
            <w:shd w:val="clear" w:color="auto" w:fill="auto"/>
            <w:vAlign w:val="center"/>
          </w:tcPr>
          <w:p w14:paraId="68A8C266" w14:textId="77777777" w:rsidR="00E145AE" w:rsidRPr="00042259" w:rsidRDefault="00E145AE" w:rsidP="00CB0D56">
            <w:pPr>
              <w:jc w:val="center"/>
              <w:rPr>
                <w:sz w:val="22"/>
                <w:szCs w:val="22"/>
                <w:lang w:eastAsia="ar-SA" w:bidi="en-US"/>
              </w:rPr>
            </w:pPr>
            <w:r w:rsidRPr="00042259">
              <w:rPr>
                <w:sz w:val="22"/>
                <w:szCs w:val="22"/>
              </w:rPr>
              <w:t>г. Балабаново</w:t>
            </w:r>
          </w:p>
        </w:tc>
        <w:tc>
          <w:tcPr>
            <w:tcW w:w="2318" w:type="dxa"/>
            <w:shd w:val="clear" w:color="auto" w:fill="auto"/>
            <w:vAlign w:val="center"/>
          </w:tcPr>
          <w:p w14:paraId="2D36C475" w14:textId="77777777" w:rsidR="00E145AE" w:rsidRPr="00042259" w:rsidRDefault="00E145AE" w:rsidP="00CB0D56">
            <w:pPr>
              <w:jc w:val="center"/>
              <w:rPr>
                <w:sz w:val="22"/>
                <w:szCs w:val="22"/>
              </w:rPr>
            </w:pPr>
            <w:r w:rsidRPr="00042259">
              <w:rPr>
                <w:sz w:val="22"/>
                <w:szCs w:val="22"/>
              </w:rPr>
              <w:t>Земли населенных пунктов</w:t>
            </w:r>
          </w:p>
        </w:tc>
      </w:tr>
      <w:tr w:rsidR="00E145AE" w:rsidRPr="00374F0C" w14:paraId="59AA5EAA" w14:textId="77777777" w:rsidTr="00CB0D56">
        <w:trPr>
          <w:cantSplit/>
          <w:trHeight w:val="20"/>
          <w:jc w:val="center"/>
        </w:trPr>
        <w:tc>
          <w:tcPr>
            <w:tcW w:w="2179" w:type="dxa"/>
            <w:shd w:val="clear" w:color="auto" w:fill="auto"/>
            <w:vAlign w:val="center"/>
          </w:tcPr>
          <w:p w14:paraId="20A033F2" w14:textId="77777777" w:rsidR="00E145AE" w:rsidRPr="00E43329" w:rsidRDefault="00E145AE" w:rsidP="00CB0D56">
            <w:pPr>
              <w:jc w:val="center"/>
              <w:rPr>
                <w:color w:val="000000"/>
                <w:sz w:val="22"/>
                <w:szCs w:val="22"/>
              </w:rPr>
            </w:pPr>
            <w:r w:rsidRPr="00E43329">
              <w:rPr>
                <w:sz w:val="22"/>
                <w:szCs w:val="22"/>
                <w:shd w:val="clear" w:color="auto" w:fill="FFFFFF"/>
              </w:rPr>
              <w:t>40:03:113701:62</w:t>
            </w:r>
          </w:p>
        </w:tc>
        <w:tc>
          <w:tcPr>
            <w:tcW w:w="1350" w:type="dxa"/>
            <w:shd w:val="clear" w:color="auto" w:fill="auto"/>
            <w:vAlign w:val="center"/>
          </w:tcPr>
          <w:p w14:paraId="3CF59F22" w14:textId="77777777" w:rsidR="00E145AE" w:rsidRPr="00E43329" w:rsidRDefault="00E145AE" w:rsidP="00CB0D56">
            <w:pPr>
              <w:jc w:val="center"/>
              <w:rPr>
                <w:color w:val="000000"/>
                <w:sz w:val="22"/>
                <w:szCs w:val="22"/>
              </w:rPr>
            </w:pPr>
            <w:r w:rsidRPr="00E43329">
              <w:rPr>
                <w:color w:val="000000"/>
                <w:sz w:val="22"/>
                <w:szCs w:val="22"/>
                <w:shd w:val="clear" w:color="auto" w:fill="FFFFFF"/>
              </w:rPr>
              <w:t xml:space="preserve">42 </w:t>
            </w:r>
          </w:p>
        </w:tc>
        <w:tc>
          <w:tcPr>
            <w:tcW w:w="1843" w:type="dxa"/>
            <w:shd w:val="clear" w:color="auto" w:fill="auto"/>
            <w:vAlign w:val="center"/>
          </w:tcPr>
          <w:p w14:paraId="35E6BB7C" w14:textId="77777777" w:rsidR="00E145AE" w:rsidRPr="00E43329" w:rsidRDefault="00E145AE" w:rsidP="00CB0D56">
            <w:pPr>
              <w:jc w:val="center"/>
              <w:rPr>
                <w:sz w:val="22"/>
                <w:szCs w:val="22"/>
              </w:rPr>
            </w:pPr>
            <w:r w:rsidRPr="00E43329">
              <w:rPr>
                <w:sz w:val="22"/>
                <w:szCs w:val="22"/>
              </w:rPr>
              <w:t>Земли промышленности</w:t>
            </w:r>
          </w:p>
        </w:tc>
        <w:tc>
          <w:tcPr>
            <w:tcW w:w="1697" w:type="dxa"/>
            <w:shd w:val="clear" w:color="auto" w:fill="auto"/>
            <w:vAlign w:val="center"/>
          </w:tcPr>
          <w:p w14:paraId="6FB35F9B" w14:textId="77777777" w:rsidR="00E145AE" w:rsidRPr="00E43329" w:rsidRDefault="00E145AE" w:rsidP="00CB0D56">
            <w:pPr>
              <w:jc w:val="center"/>
              <w:rPr>
                <w:sz w:val="22"/>
                <w:szCs w:val="22"/>
                <w:lang w:eastAsia="ar-SA" w:bidi="en-US"/>
              </w:rPr>
            </w:pPr>
            <w:r w:rsidRPr="00E43329">
              <w:rPr>
                <w:sz w:val="22"/>
                <w:szCs w:val="22"/>
              </w:rPr>
              <w:t>г. Балабаново</w:t>
            </w:r>
          </w:p>
        </w:tc>
        <w:tc>
          <w:tcPr>
            <w:tcW w:w="2318" w:type="dxa"/>
            <w:shd w:val="clear" w:color="auto" w:fill="auto"/>
            <w:vAlign w:val="center"/>
          </w:tcPr>
          <w:p w14:paraId="4F67BC29" w14:textId="77777777" w:rsidR="00E145AE" w:rsidRPr="00E43329" w:rsidRDefault="00E145AE" w:rsidP="00CB0D56">
            <w:pPr>
              <w:jc w:val="center"/>
              <w:rPr>
                <w:sz w:val="22"/>
                <w:szCs w:val="22"/>
              </w:rPr>
            </w:pPr>
            <w:r w:rsidRPr="00E43329">
              <w:rPr>
                <w:sz w:val="22"/>
                <w:szCs w:val="22"/>
              </w:rPr>
              <w:t>Земли населенных пунктов</w:t>
            </w:r>
          </w:p>
        </w:tc>
      </w:tr>
      <w:tr w:rsidR="00E145AE" w:rsidRPr="00374F0C" w14:paraId="42FE57A8" w14:textId="77777777" w:rsidTr="00CB0D56">
        <w:trPr>
          <w:cantSplit/>
          <w:trHeight w:val="20"/>
          <w:jc w:val="center"/>
        </w:trPr>
        <w:tc>
          <w:tcPr>
            <w:tcW w:w="2179" w:type="dxa"/>
            <w:shd w:val="clear" w:color="auto" w:fill="auto"/>
            <w:vAlign w:val="center"/>
          </w:tcPr>
          <w:p w14:paraId="77FE7D91" w14:textId="77777777" w:rsidR="00E145AE" w:rsidRPr="00CC2D42" w:rsidRDefault="00E145AE" w:rsidP="00CB0D56">
            <w:pPr>
              <w:jc w:val="center"/>
              <w:rPr>
                <w:color w:val="000000"/>
                <w:sz w:val="22"/>
                <w:szCs w:val="22"/>
              </w:rPr>
            </w:pPr>
            <w:r w:rsidRPr="00CC2D42">
              <w:rPr>
                <w:color w:val="000000"/>
                <w:sz w:val="22"/>
                <w:szCs w:val="22"/>
              </w:rPr>
              <w:t>40:03:113701:63</w:t>
            </w:r>
          </w:p>
        </w:tc>
        <w:tc>
          <w:tcPr>
            <w:tcW w:w="1350" w:type="dxa"/>
            <w:shd w:val="clear" w:color="auto" w:fill="auto"/>
            <w:vAlign w:val="center"/>
          </w:tcPr>
          <w:p w14:paraId="79240D65" w14:textId="77777777" w:rsidR="00E145AE" w:rsidRPr="00CC2D42" w:rsidRDefault="00E145AE" w:rsidP="00CB0D56">
            <w:pPr>
              <w:jc w:val="center"/>
              <w:rPr>
                <w:color w:val="000000"/>
                <w:sz w:val="22"/>
                <w:szCs w:val="22"/>
              </w:rPr>
            </w:pPr>
            <w:r w:rsidRPr="00CC2D42">
              <w:rPr>
                <w:color w:val="000000"/>
                <w:sz w:val="22"/>
                <w:szCs w:val="22"/>
                <w:shd w:val="clear" w:color="auto" w:fill="FFFFFF"/>
              </w:rPr>
              <w:t xml:space="preserve">25 </w:t>
            </w:r>
          </w:p>
        </w:tc>
        <w:tc>
          <w:tcPr>
            <w:tcW w:w="1843" w:type="dxa"/>
            <w:shd w:val="clear" w:color="auto" w:fill="auto"/>
            <w:vAlign w:val="center"/>
          </w:tcPr>
          <w:p w14:paraId="7722E748" w14:textId="77777777" w:rsidR="00E145AE" w:rsidRPr="00CC2D42" w:rsidRDefault="00E145AE" w:rsidP="00CB0D56">
            <w:pPr>
              <w:jc w:val="center"/>
              <w:rPr>
                <w:sz w:val="22"/>
                <w:szCs w:val="22"/>
              </w:rPr>
            </w:pPr>
            <w:r w:rsidRPr="00CC2D42">
              <w:rPr>
                <w:sz w:val="22"/>
                <w:szCs w:val="22"/>
              </w:rPr>
              <w:t>Земли промышленности</w:t>
            </w:r>
          </w:p>
        </w:tc>
        <w:tc>
          <w:tcPr>
            <w:tcW w:w="1697" w:type="dxa"/>
            <w:shd w:val="clear" w:color="auto" w:fill="auto"/>
            <w:vAlign w:val="center"/>
          </w:tcPr>
          <w:p w14:paraId="110F9E49" w14:textId="77777777" w:rsidR="00E145AE" w:rsidRPr="00CC2D42" w:rsidRDefault="00E145AE" w:rsidP="00CB0D56">
            <w:pPr>
              <w:jc w:val="center"/>
              <w:rPr>
                <w:sz w:val="22"/>
                <w:szCs w:val="22"/>
                <w:lang w:eastAsia="ar-SA" w:bidi="en-US"/>
              </w:rPr>
            </w:pPr>
            <w:r w:rsidRPr="00CC2D42">
              <w:rPr>
                <w:sz w:val="22"/>
                <w:szCs w:val="22"/>
              </w:rPr>
              <w:t>г. Балабаново</w:t>
            </w:r>
          </w:p>
        </w:tc>
        <w:tc>
          <w:tcPr>
            <w:tcW w:w="2318" w:type="dxa"/>
            <w:shd w:val="clear" w:color="auto" w:fill="auto"/>
            <w:vAlign w:val="center"/>
          </w:tcPr>
          <w:p w14:paraId="1F380401" w14:textId="77777777" w:rsidR="00E145AE" w:rsidRPr="00CC2D42" w:rsidRDefault="00E145AE" w:rsidP="00CB0D56">
            <w:pPr>
              <w:jc w:val="center"/>
              <w:rPr>
                <w:sz w:val="22"/>
                <w:szCs w:val="22"/>
              </w:rPr>
            </w:pPr>
            <w:r w:rsidRPr="00CC2D42">
              <w:rPr>
                <w:sz w:val="22"/>
                <w:szCs w:val="22"/>
              </w:rPr>
              <w:t>Земли населенных пунктов</w:t>
            </w:r>
          </w:p>
        </w:tc>
      </w:tr>
      <w:tr w:rsidR="00E145AE" w:rsidRPr="00374F0C" w14:paraId="1638A67A" w14:textId="77777777" w:rsidTr="00CB0D56">
        <w:trPr>
          <w:cantSplit/>
          <w:trHeight w:val="20"/>
          <w:jc w:val="center"/>
        </w:trPr>
        <w:tc>
          <w:tcPr>
            <w:tcW w:w="2179" w:type="dxa"/>
            <w:shd w:val="clear" w:color="auto" w:fill="auto"/>
            <w:vAlign w:val="center"/>
          </w:tcPr>
          <w:p w14:paraId="327591D6" w14:textId="77777777" w:rsidR="00E145AE" w:rsidRPr="00C47D81" w:rsidRDefault="00E145AE" w:rsidP="00CB0D56">
            <w:pPr>
              <w:jc w:val="center"/>
              <w:rPr>
                <w:color w:val="000000"/>
                <w:sz w:val="22"/>
                <w:szCs w:val="22"/>
              </w:rPr>
            </w:pPr>
            <w:r w:rsidRPr="00C47D81">
              <w:rPr>
                <w:sz w:val="22"/>
                <w:szCs w:val="22"/>
                <w:shd w:val="clear" w:color="auto" w:fill="FFFFFF"/>
              </w:rPr>
              <w:t>40:03:113701:64</w:t>
            </w:r>
          </w:p>
        </w:tc>
        <w:tc>
          <w:tcPr>
            <w:tcW w:w="1350" w:type="dxa"/>
            <w:shd w:val="clear" w:color="auto" w:fill="auto"/>
            <w:vAlign w:val="center"/>
          </w:tcPr>
          <w:p w14:paraId="6368955C" w14:textId="77777777" w:rsidR="00E145AE" w:rsidRPr="00C47D81" w:rsidRDefault="00E145AE" w:rsidP="00CB0D56">
            <w:pPr>
              <w:jc w:val="center"/>
              <w:rPr>
                <w:color w:val="000000"/>
                <w:sz w:val="22"/>
                <w:szCs w:val="22"/>
              </w:rPr>
            </w:pPr>
            <w:r w:rsidRPr="00C47D81">
              <w:rPr>
                <w:color w:val="000000"/>
                <w:sz w:val="22"/>
                <w:szCs w:val="22"/>
                <w:shd w:val="clear" w:color="auto" w:fill="FFFFFF"/>
              </w:rPr>
              <w:t xml:space="preserve">32 </w:t>
            </w:r>
          </w:p>
        </w:tc>
        <w:tc>
          <w:tcPr>
            <w:tcW w:w="1843" w:type="dxa"/>
            <w:shd w:val="clear" w:color="auto" w:fill="auto"/>
            <w:vAlign w:val="center"/>
          </w:tcPr>
          <w:p w14:paraId="3E36C35D" w14:textId="77777777" w:rsidR="00E145AE" w:rsidRPr="00C47D81" w:rsidRDefault="00E145AE" w:rsidP="00CB0D56">
            <w:pPr>
              <w:jc w:val="center"/>
              <w:rPr>
                <w:sz w:val="22"/>
                <w:szCs w:val="22"/>
              </w:rPr>
            </w:pPr>
            <w:r w:rsidRPr="00C47D81">
              <w:rPr>
                <w:sz w:val="22"/>
                <w:szCs w:val="22"/>
              </w:rPr>
              <w:t>Земли промышленности</w:t>
            </w:r>
          </w:p>
        </w:tc>
        <w:tc>
          <w:tcPr>
            <w:tcW w:w="1697" w:type="dxa"/>
            <w:shd w:val="clear" w:color="auto" w:fill="auto"/>
            <w:vAlign w:val="center"/>
          </w:tcPr>
          <w:p w14:paraId="55F19190" w14:textId="77777777" w:rsidR="00E145AE" w:rsidRPr="00C47D81" w:rsidRDefault="00E145AE" w:rsidP="00CB0D56">
            <w:pPr>
              <w:jc w:val="center"/>
              <w:rPr>
                <w:sz w:val="22"/>
                <w:szCs w:val="22"/>
                <w:lang w:eastAsia="ar-SA" w:bidi="en-US"/>
              </w:rPr>
            </w:pPr>
            <w:r w:rsidRPr="00C47D81">
              <w:rPr>
                <w:sz w:val="22"/>
                <w:szCs w:val="22"/>
              </w:rPr>
              <w:t>г. Балабаново</w:t>
            </w:r>
          </w:p>
        </w:tc>
        <w:tc>
          <w:tcPr>
            <w:tcW w:w="2318" w:type="dxa"/>
            <w:shd w:val="clear" w:color="auto" w:fill="auto"/>
            <w:vAlign w:val="center"/>
          </w:tcPr>
          <w:p w14:paraId="2F6A25CB" w14:textId="77777777" w:rsidR="00E145AE" w:rsidRPr="00C47D81" w:rsidRDefault="00E145AE" w:rsidP="00CB0D56">
            <w:pPr>
              <w:jc w:val="center"/>
              <w:rPr>
                <w:sz w:val="22"/>
                <w:szCs w:val="22"/>
              </w:rPr>
            </w:pPr>
            <w:r w:rsidRPr="00C47D81">
              <w:rPr>
                <w:sz w:val="22"/>
                <w:szCs w:val="22"/>
              </w:rPr>
              <w:t>Земли населенных пунктов</w:t>
            </w:r>
          </w:p>
        </w:tc>
      </w:tr>
      <w:tr w:rsidR="00E145AE" w:rsidRPr="00374F0C" w14:paraId="71375BAF" w14:textId="77777777" w:rsidTr="00CB0D56">
        <w:trPr>
          <w:cantSplit/>
          <w:trHeight w:val="20"/>
          <w:jc w:val="center"/>
        </w:trPr>
        <w:tc>
          <w:tcPr>
            <w:tcW w:w="2179" w:type="dxa"/>
            <w:shd w:val="clear" w:color="auto" w:fill="auto"/>
            <w:vAlign w:val="center"/>
          </w:tcPr>
          <w:p w14:paraId="165765F9" w14:textId="77777777" w:rsidR="00E145AE" w:rsidRPr="00C47D81" w:rsidRDefault="00E145AE" w:rsidP="00CB0D56">
            <w:pPr>
              <w:jc w:val="center"/>
              <w:rPr>
                <w:color w:val="000000"/>
                <w:sz w:val="22"/>
                <w:szCs w:val="22"/>
              </w:rPr>
            </w:pPr>
            <w:r w:rsidRPr="00C47D81">
              <w:rPr>
                <w:sz w:val="22"/>
                <w:szCs w:val="22"/>
                <w:shd w:val="clear" w:color="auto" w:fill="FFFFFF"/>
              </w:rPr>
              <w:t>40:03:113701:65</w:t>
            </w:r>
          </w:p>
        </w:tc>
        <w:tc>
          <w:tcPr>
            <w:tcW w:w="1350" w:type="dxa"/>
            <w:shd w:val="clear" w:color="auto" w:fill="auto"/>
            <w:vAlign w:val="center"/>
          </w:tcPr>
          <w:p w14:paraId="31EFB828" w14:textId="77777777" w:rsidR="00E145AE" w:rsidRPr="00C47D81" w:rsidRDefault="00E145AE" w:rsidP="00CB0D56">
            <w:pPr>
              <w:jc w:val="center"/>
              <w:rPr>
                <w:color w:val="000000"/>
                <w:sz w:val="22"/>
                <w:szCs w:val="22"/>
              </w:rPr>
            </w:pPr>
            <w:r w:rsidRPr="00C47D81">
              <w:rPr>
                <w:color w:val="000000"/>
                <w:sz w:val="22"/>
                <w:szCs w:val="22"/>
                <w:shd w:val="clear" w:color="auto" w:fill="FFFFFF"/>
              </w:rPr>
              <w:t xml:space="preserve">36 </w:t>
            </w:r>
          </w:p>
        </w:tc>
        <w:tc>
          <w:tcPr>
            <w:tcW w:w="1843" w:type="dxa"/>
            <w:shd w:val="clear" w:color="auto" w:fill="auto"/>
            <w:vAlign w:val="center"/>
          </w:tcPr>
          <w:p w14:paraId="5478A0EF" w14:textId="77777777" w:rsidR="00E145AE" w:rsidRPr="00C47D81" w:rsidRDefault="00E145AE" w:rsidP="00CB0D56">
            <w:pPr>
              <w:jc w:val="center"/>
              <w:rPr>
                <w:sz w:val="22"/>
                <w:szCs w:val="22"/>
              </w:rPr>
            </w:pPr>
            <w:r w:rsidRPr="00C47D81">
              <w:rPr>
                <w:sz w:val="22"/>
                <w:szCs w:val="22"/>
              </w:rPr>
              <w:t>Земли промышленности</w:t>
            </w:r>
          </w:p>
        </w:tc>
        <w:tc>
          <w:tcPr>
            <w:tcW w:w="1697" w:type="dxa"/>
            <w:shd w:val="clear" w:color="auto" w:fill="auto"/>
            <w:vAlign w:val="center"/>
          </w:tcPr>
          <w:p w14:paraId="32C2D8D3" w14:textId="77777777" w:rsidR="00E145AE" w:rsidRPr="00C47D81" w:rsidRDefault="00E145AE" w:rsidP="00CB0D56">
            <w:pPr>
              <w:jc w:val="center"/>
              <w:rPr>
                <w:sz w:val="22"/>
                <w:szCs w:val="22"/>
                <w:lang w:eastAsia="ar-SA" w:bidi="en-US"/>
              </w:rPr>
            </w:pPr>
            <w:r w:rsidRPr="00C47D81">
              <w:rPr>
                <w:sz w:val="22"/>
                <w:szCs w:val="22"/>
              </w:rPr>
              <w:t>г. Балабаново</w:t>
            </w:r>
          </w:p>
        </w:tc>
        <w:tc>
          <w:tcPr>
            <w:tcW w:w="2318" w:type="dxa"/>
            <w:shd w:val="clear" w:color="auto" w:fill="auto"/>
            <w:vAlign w:val="center"/>
          </w:tcPr>
          <w:p w14:paraId="7804F4FC" w14:textId="77777777" w:rsidR="00E145AE" w:rsidRPr="00C47D81" w:rsidRDefault="00E145AE" w:rsidP="00CB0D56">
            <w:pPr>
              <w:jc w:val="center"/>
              <w:rPr>
                <w:sz w:val="22"/>
                <w:szCs w:val="22"/>
              </w:rPr>
            </w:pPr>
            <w:r w:rsidRPr="00C47D81">
              <w:rPr>
                <w:sz w:val="22"/>
                <w:szCs w:val="22"/>
              </w:rPr>
              <w:t>Земли населенных пунктов</w:t>
            </w:r>
          </w:p>
        </w:tc>
      </w:tr>
      <w:tr w:rsidR="00E145AE" w:rsidRPr="00374F0C" w14:paraId="356EE297" w14:textId="77777777" w:rsidTr="00CB0D56">
        <w:trPr>
          <w:cantSplit/>
          <w:trHeight w:val="20"/>
          <w:jc w:val="center"/>
        </w:trPr>
        <w:tc>
          <w:tcPr>
            <w:tcW w:w="2179" w:type="dxa"/>
            <w:shd w:val="clear" w:color="auto" w:fill="auto"/>
            <w:vAlign w:val="center"/>
          </w:tcPr>
          <w:p w14:paraId="73C5373E" w14:textId="77777777" w:rsidR="00E145AE" w:rsidRPr="008814F9" w:rsidRDefault="00E145AE" w:rsidP="00CB0D56">
            <w:pPr>
              <w:jc w:val="center"/>
              <w:rPr>
                <w:color w:val="000000"/>
                <w:sz w:val="22"/>
                <w:szCs w:val="22"/>
              </w:rPr>
            </w:pPr>
            <w:r w:rsidRPr="008814F9">
              <w:rPr>
                <w:sz w:val="22"/>
                <w:szCs w:val="22"/>
                <w:shd w:val="clear" w:color="auto" w:fill="FFFFFF"/>
              </w:rPr>
              <w:t>40:03:113701:66</w:t>
            </w:r>
          </w:p>
        </w:tc>
        <w:tc>
          <w:tcPr>
            <w:tcW w:w="1350" w:type="dxa"/>
            <w:shd w:val="clear" w:color="auto" w:fill="auto"/>
            <w:vAlign w:val="center"/>
          </w:tcPr>
          <w:p w14:paraId="6FE52A4D" w14:textId="77777777" w:rsidR="00E145AE" w:rsidRPr="008814F9" w:rsidRDefault="00E145AE" w:rsidP="00CB0D56">
            <w:pPr>
              <w:jc w:val="center"/>
              <w:rPr>
                <w:color w:val="000000"/>
                <w:sz w:val="22"/>
                <w:szCs w:val="22"/>
              </w:rPr>
            </w:pPr>
            <w:r w:rsidRPr="008814F9">
              <w:rPr>
                <w:color w:val="000000"/>
                <w:sz w:val="22"/>
                <w:szCs w:val="22"/>
                <w:shd w:val="clear" w:color="auto" w:fill="FFFFFF"/>
              </w:rPr>
              <w:t xml:space="preserve">39 </w:t>
            </w:r>
          </w:p>
        </w:tc>
        <w:tc>
          <w:tcPr>
            <w:tcW w:w="1843" w:type="dxa"/>
            <w:shd w:val="clear" w:color="auto" w:fill="auto"/>
            <w:vAlign w:val="center"/>
          </w:tcPr>
          <w:p w14:paraId="4594B1A6"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747019DF"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0B9D87C9"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7368346D" w14:textId="77777777" w:rsidTr="00CB0D56">
        <w:trPr>
          <w:cantSplit/>
          <w:trHeight w:val="20"/>
          <w:jc w:val="center"/>
        </w:trPr>
        <w:tc>
          <w:tcPr>
            <w:tcW w:w="2179" w:type="dxa"/>
            <w:shd w:val="clear" w:color="auto" w:fill="auto"/>
            <w:vAlign w:val="center"/>
          </w:tcPr>
          <w:p w14:paraId="79F79A03" w14:textId="77777777" w:rsidR="00E145AE" w:rsidRPr="00F44BD6" w:rsidRDefault="00E145AE" w:rsidP="00CB0D56">
            <w:pPr>
              <w:jc w:val="center"/>
              <w:rPr>
                <w:color w:val="000000"/>
                <w:sz w:val="22"/>
                <w:szCs w:val="22"/>
              </w:rPr>
            </w:pPr>
            <w:r w:rsidRPr="00F44BD6">
              <w:rPr>
                <w:sz w:val="22"/>
                <w:szCs w:val="22"/>
                <w:shd w:val="clear" w:color="auto" w:fill="FFFFFF"/>
              </w:rPr>
              <w:t>40:03:113701:67</w:t>
            </w:r>
          </w:p>
        </w:tc>
        <w:tc>
          <w:tcPr>
            <w:tcW w:w="1350" w:type="dxa"/>
            <w:shd w:val="clear" w:color="auto" w:fill="auto"/>
            <w:vAlign w:val="center"/>
          </w:tcPr>
          <w:p w14:paraId="2ADC5928" w14:textId="77777777" w:rsidR="00E145AE" w:rsidRPr="00F44BD6" w:rsidRDefault="00E145AE" w:rsidP="00CB0D56">
            <w:pPr>
              <w:jc w:val="center"/>
              <w:rPr>
                <w:color w:val="000000"/>
                <w:sz w:val="22"/>
                <w:szCs w:val="22"/>
              </w:rPr>
            </w:pPr>
            <w:r w:rsidRPr="00F44BD6">
              <w:rPr>
                <w:color w:val="000000"/>
                <w:sz w:val="22"/>
                <w:szCs w:val="22"/>
                <w:shd w:val="clear" w:color="auto" w:fill="FFFFFF"/>
              </w:rPr>
              <w:t xml:space="preserve">25 </w:t>
            </w:r>
          </w:p>
        </w:tc>
        <w:tc>
          <w:tcPr>
            <w:tcW w:w="1843" w:type="dxa"/>
            <w:shd w:val="clear" w:color="auto" w:fill="auto"/>
            <w:vAlign w:val="center"/>
          </w:tcPr>
          <w:p w14:paraId="625514F1" w14:textId="77777777" w:rsidR="00E145AE" w:rsidRPr="00F44BD6" w:rsidRDefault="00E145AE" w:rsidP="00CB0D56">
            <w:pPr>
              <w:jc w:val="center"/>
              <w:rPr>
                <w:sz w:val="22"/>
                <w:szCs w:val="22"/>
              </w:rPr>
            </w:pPr>
            <w:r w:rsidRPr="00F44BD6">
              <w:rPr>
                <w:sz w:val="22"/>
                <w:szCs w:val="22"/>
              </w:rPr>
              <w:t>Земли промышленности</w:t>
            </w:r>
          </w:p>
        </w:tc>
        <w:tc>
          <w:tcPr>
            <w:tcW w:w="1697" w:type="dxa"/>
            <w:shd w:val="clear" w:color="auto" w:fill="auto"/>
            <w:vAlign w:val="center"/>
          </w:tcPr>
          <w:p w14:paraId="75115157" w14:textId="77777777" w:rsidR="00E145AE" w:rsidRPr="00F44BD6" w:rsidRDefault="00E145AE" w:rsidP="00CB0D56">
            <w:pPr>
              <w:jc w:val="center"/>
              <w:rPr>
                <w:sz w:val="22"/>
                <w:szCs w:val="22"/>
                <w:lang w:eastAsia="ar-SA" w:bidi="en-US"/>
              </w:rPr>
            </w:pPr>
            <w:r w:rsidRPr="00F44BD6">
              <w:rPr>
                <w:sz w:val="22"/>
                <w:szCs w:val="22"/>
              </w:rPr>
              <w:t>г. Балабаново</w:t>
            </w:r>
          </w:p>
        </w:tc>
        <w:tc>
          <w:tcPr>
            <w:tcW w:w="2318" w:type="dxa"/>
            <w:shd w:val="clear" w:color="auto" w:fill="auto"/>
            <w:vAlign w:val="center"/>
          </w:tcPr>
          <w:p w14:paraId="346A771C" w14:textId="77777777" w:rsidR="00E145AE" w:rsidRPr="00F44BD6" w:rsidRDefault="00E145AE" w:rsidP="00CB0D56">
            <w:pPr>
              <w:jc w:val="center"/>
              <w:rPr>
                <w:sz w:val="22"/>
                <w:szCs w:val="22"/>
              </w:rPr>
            </w:pPr>
            <w:r w:rsidRPr="00F44BD6">
              <w:rPr>
                <w:sz w:val="22"/>
                <w:szCs w:val="22"/>
              </w:rPr>
              <w:t>Земли населенных пунктов</w:t>
            </w:r>
          </w:p>
        </w:tc>
      </w:tr>
      <w:tr w:rsidR="00E145AE" w:rsidRPr="00374F0C" w14:paraId="3A759170" w14:textId="77777777" w:rsidTr="00CB0D56">
        <w:trPr>
          <w:cantSplit/>
          <w:trHeight w:val="20"/>
          <w:jc w:val="center"/>
        </w:trPr>
        <w:tc>
          <w:tcPr>
            <w:tcW w:w="2179" w:type="dxa"/>
            <w:shd w:val="clear" w:color="auto" w:fill="auto"/>
            <w:vAlign w:val="center"/>
          </w:tcPr>
          <w:p w14:paraId="7FB02FD5" w14:textId="77777777" w:rsidR="00E145AE" w:rsidRPr="00295BC1" w:rsidRDefault="00E145AE" w:rsidP="00CB0D56">
            <w:pPr>
              <w:jc w:val="center"/>
              <w:rPr>
                <w:color w:val="000000"/>
                <w:sz w:val="22"/>
                <w:szCs w:val="22"/>
              </w:rPr>
            </w:pPr>
            <w:r w:rsidRPr="00295BC1">
              <w:rPr>
                <w:sz w:val="22"/>
                <w:szCs w:val="22"/>
                <w:shd w:val="clear" w:color="auto" w:fill="FFFFFF"/>
              </w:rPr>
              <w:t>40:03:113701:68</w:t>
            </w:r>
          </w:p>
        </w:tc>
        <w:tc>
          <w:tcPr>
            <w:tcW w:w="1350" w:type="dxa"/>
            <w:shd w:val="clear" w:color="auto" w:fill="auto"/>
            <w:vAlign w:val="center"/>
          </w:tcPr>
          <w:p w14:paraId="2527F059" w14:textId="77777777" w:rsidR="00E145AE" w:rsidRPr="00295BC1" w:rsidRDefault="00E145AE" w:rsidP="00CB0D56">
            <w:pPr>
              <w:jc w:val="center"/>
              <w:rPr>
                <w:color w:val="000000"/>
                <w:sz w:val="22"/>
                <w:szCs w:val="22"/>
              </w:rPr>
            </w:pPr>
            <w:r w:rsidRPr="00295BC1">
              <w:rPr>
                <w:color w:val="000000"/>
                <w:sz w:val="22"/>
                <w:szCs w:val="22"/>
                <w:shd w:val="clear" w:color="auto" w:fill="FFFFFF"/>
              </w:rPr>
              <w:t xml:space="preserve">31 </w:t>
            </w:r>
          </w:p>
        </w:tc>
        <w:tc>
          <w:tcPr>
            <w:tcW w:w="1843" w:type="dxa"/>
            <w:shd w:val="clear" w:color="auto" w:fill="auto"/>
            <w:vAlign w:val="center"/>
          </w:tcPr>
          <w:p w14:paraId="083C4474" w14:textId="77777777" w:rsidR="00E145AE" w:rsidRPr="00295BC1" w:rsidRDefault="00E145AE" w:rsidP="00CB0D56">
            <w:pPr>
              <w:jc w:val="center"/>
              <w:rPr>
                <w:sz w:val="22"/>
                <w:szCs w:val="22"/>
              </w:rPr>
            </w:pPr>
            <w:r w:rsidRPr="00295BC1">
              <w:rPr>
                <w:sz w:val="22"/>
                <w:szCs w:val="22"/>
              </w:rPr>
              <w:t>Земли промышленности</w:t>
            </w:r>
          </w:p>
        </w:tc>
        <w:tc>
          <w:tcPr>
            <w:tcW w:w="1697" w:type="dxa"/>
            <w:shd w:val="clear" w:color="auto" w:fill="auto"/>
            <w:vAlign w:val="center"/>
          </w:tcPr>
          <w:p w14:paraId="0B1AB983" w14:textId="77777777" w:rsidR="00E145AE" w:rsidRPr="00295BC1" w:rsidRDefault="00E145AE" w:rsidP="00CB0D56">
            <w:pPr>
              <w:jc w:val="center"/>
              <w:rPr>
                <w:sz w:val="22"/>
                <w:szCs w:val="22"/>
                <w:lang w:eastAsia="ar-SA" w:bidi="en-US"/>
              </w:rPr>
            </w:pPr>
            <w:r w:rsidRPr="00295BC1">
              <w:rPr>
                <w:sz w:val="22"/>
                <w:szCs w:val="22"/>
              </w:rPr>
              <w:t>г. Балабаново</w:t>
            </w:r>
          </w:p>
        </w:tc>
        <w:tc>
          <w:tcPr>
            <w:tcW w:w="2318" w:type="dxa"/>
            <w:shd w:val="clear" w:color="auto" w:fill="auto"/>
            <w:vAlign w:val="center"/>
          </w:tcPr>
          <w:p w14:paraId="1B4B7FE1" w14:textId="77777777" w:rsidR="00E145AE" w:rsidRPr="00295BC1" w:rsidRDefault="00E145AE" w:rsidP="00CB0D56">
            <w:pPr>
              <w:jc w:val="center"/>
              <w:rPr>
                <w:sz w:val="22"/>
                <w:szCs w:val="22"/>
              </w:rPr>
            </w:pPr>
            <w:r w:rsidRPr="00295BC1">
              <w:rPr>
                <w:sz w:val="22"/>
                <w:szCs w:val="22"/>
              </w:rPr>
              <w:t>Земли населенных пунктов</w:t>
            </w:r>
          </w:p>
        </w:tc>
      </w:tr>
      <w:tr w:rsidR="00E145AE" w:rsidRPr="00374F0C" w14:paraId="47E9E242" w14:textId="77777777" w:rsidTr="00CB0D56">
        <w:trPr>
          <w:cantSplit/>
          <w:trHeight w:val="20"/>
          <w:jc w:val="center"/>
        </w:trPr>
        <w:tc>
          <w:tcPr>
            <w:tcW w:w="2179" w:type="dxa"/>
            <w:shd w:val="clear" w:color="auto" w:fill="auto"/>
            <w:vAlign w:val="center"/>
          </w:tcPr>
          <w:p w14:paraId="4B594017" w14:textId="77777777" w:rsidR="00E145AE" w:rsidRPr="00042259" w:rsidRDefault="00E145AE" w:rsidP="00CB0D56">
            <w:pPr>
              <w:jc w:val="center"/>
              <w:rPr>
                <w:color w:val="000000"/>
                <w:sz w:val="22"/>
                <w:szCs w:val="22"/>
              </w:rPr>
            </w:pPr>
            <w:r w:rsidRPr="00042259">
              <w:rPr>
                <w:sz w:val="22"/>
                <w:szCs w:val="22"/>
                <w:shd w:val="clear" w:color="auto" w:fill="FFFFFF"/>
              </w:rPr>
              <w:t>40:03:113701:69</w:t>
            </w:r>
          </w:p>
        </w:tc>
        <w:tc>
          <w:tcPr>
            <w:tcW w:w="1350" w:type="dxa"/>
            <w:shd w:val="clear" w:color="auto" w:fill="auto"/>
            <w:vAlign w:val="center"/>
          </w:tcPr>
          <w:p w14:paraId="39FC9A5B" w14:textId="77777777" w:rsidR="00E145AE" w:rsidRPr="00042259" w:rsidRDefault="00E145AE" w:rsidP="00CB0D56">
            <w:pPr>
              <w:jc w:val="center"/>
              <w:rPr>
                <w:color w:val="000000"/>
                <w:sz w:val="22"/>
                <w:szCs w:val="22"/>
              </w:rPr>
            </w:pPr>
            <w:r w:rsidRPr="00042259">
              <w:rPr>
                <w:color w:val="000000"/>
                <w:sz w:val="22"/>
                <w:szCs w:val="22"/>
                <w:shd w:val="clear" w:color="auto" w:fill="FFFFFF"/>
              </w:rPr>
              <w:t xml:space="preserve">31 </w:t>
            </w:r>
          </w:p>
        </w:tc>
        <w:tc>
          <w:tcPr>
            <w:tcW w:w="1843" w:type="dxa"/>
            <w:shd w:val="clear" w:color="auto" w:fill="auto"/>
            <w:vAlign w:val="center"/>
          </w:tcPr>
          <w:p w14:paraId="2ABA7365" w14:textId="77777777" w:rsidR="00E145AE" w:rsidRPr="00042259" w:rsidRDefault="00E145AE" w:rsidP="00CB0D56">
            <w:pPr>
              <w:jc w:val="center"/>
              <w:rPr>
                <w:sz w:val="22"/>
                <w:szCs w:val="22"/>
              </w:rPr>
            </w:pPr>
            <w:r w:rsidRPr="00042259">
              <w:rPr>
                <w:sz w:val="22"/>
                <w:szCs w:val="22"/>
              </w:rPr>
              <w:t>Земли промышленности</w:t>
            </w:r>
          </w:p>
        </w:tc>
        <w:tc>
          <w:tcPr>
            <w:tcW w:w="1697" w:type="dxa"/>
            <w:shd w:val="clear" w:color="auto" w:fill="auto"/>
            <w:vAlign w:val="center"/>
          </w:tcPr>
          <w:p w14:paraId="4DE9B777" w14:textId="77777777" w:rsidR="00E145AE" w:rsidRPr="00042259" w:rsidRDefault="00E145AE" w:rsidP="00CB0D56">
            <w:pPr>
              <w:jc w:val="center"/>
              <w:rPr>
                <w:sz w:val="22"/>
                <w:szCs w:val="22"/>
                <w:lang w:eastAsia="ar-SA" w:bidi="en-US"/>
              </w:rPr>
            </w:pPr>
            <w:r w:rsidRPr="00042259">
              <w:rPr>
                <w:sz w:val="22"/>
                <w:szCs w:val="22"/>
              </w:rPr>
              <w:t>г. Балабаново</w:t>
            </w:r>
          </w:p>
        </w:tc>
        <w:tc>
          <w:tcPr>
            <w:tcW w:w="2318" w:type="dxa"/>
            <w:shd w:val="clear" w:color="auto" w:fill="auto"/>
            <w:vAlign w:val="center"/>
          </w:tcPr>
          <w:p w14:paraId="1A303EE7" w14:textId="77777777" w:rsidR="00E145AE" w:rsidRPr="00042259" w:rsidRDefault="00E145AE" w:rsidP="00CB0D56">
            <w:pPr>
              <w:jc w:val="center"/>
              <w:rPr>
                <w:sz w:val="22"/>
                <w:szCs w:val="22"/>
              </w:rPr>
            </w:pPr>
            <w:r w:rsidRPr="00042259">
              <w:rPr>
                <w:sz w:val="22"/>
                <w:szCs w:val="22"/>
              </w:rPr>
              <w:t>Земли населенных пунктов</w:t>
            </w:r>
          </w:p>
        </w:tc>
      </w:tr>
      <w:tr w:rsidR="00E145AE" w:rsidRPr="00374F0C" w14:paraId="4AE4F781" w14:textId="77777777" w:rsidTr="00CB0D56">
        <w:trPr>
          <w:cantSplit/>
          <w:trHeight w:val="20"/>
          <w:jc w:val="center"/>
        </w:trPr>
        <w:tc>
          <w:tcPr>
            <w:tcW w:w="2179" w:type="dxa"/>
            <w:shd w:val="clear" w:color="auto" w:fill="auto"/>
            <w:vAlign w:val="center"/>
          </w:tcPr>
          <w:p w14:paraId="7299DC9C" w14:textId="77777777" w:rsidR="00E145AE" w:rsidRPr="00531D4C" w:rsidRDefault="00E145AE" w:rsidP="00CB0D56">
            <w:pPr>
              <w:jc w:val="center"/>
              <w:rPr>
                <w:color w:val="000000"/>
                <w:sz w:val="22"/>
                <w:szCs w:val="22"/>
              </w:rPr>
            </w:pPr>
            <w:r w:rsidRPr="00531D4C">
              <w:rPr>
                <w:sz w:val="22"/>
                <w:szCs w:val="22"/>
                <w:shd w:val="clear" w:color="auto" w:fill="FFFFFF"/>
              </w:rPr>
              <w:t>40:03:113701:70</w:t>
            </w:r>
          </w:p>
        </w:tc>
        <w:tc>
          <w:tcPr>
            <w:tcW w:w="1350" w:type="dxa"/>
            <w:shd w:val="clear" w:color="auto" w:fill="auto"/>
            <w:vAlign w:val="center"/>
          </w:tcPr>
          <w:p w14:paraId="13B13653" w14:textId="77777777" w:rsidR="00E145AE" w:rsidRPr="00531D4C" w:rsidRDefault="00E145AE" w:rsidP="00CB0D56">
            <w:pPr>
              <w:jc w:val="center"/>
              <w:rPr>
                <w:color w:val="000000"/>
                <w:sz w:val="22"/>
                <w:szCs w:val="22"/>
              </w:rPr>
            </w:pPr>
            <w:r w:rsidRPr="00531D4C">
              <w:rPr>
                <w:color w:val="000000"/>
                <w:sz w:val="22"/>
                <w:szCs w:val="22"/>
                <w:shd w:val="clear" w:color="auto" w:fill="FFFFFF"/>
              </w:rPr>
              <w:t xml:space="preserve">24 </w:t>
            </w:r>
          </w:p>
        </w:tc>
        <w:tc>
          <w:tcPr>
            <w:tcW w:w="1843" w:type="dxa"/>
            <w:shd w:val="clear" w:color="auto" w:fill="auto"/>
            <w:vAlign w:val="center"/>
          </w:tcPr>
          <w:p w14:paraId="107DC5FA" w14:textId="77777777" w:rsidR="00E145AE" w:rsidRPr="00531D4C" w:rsidRDefault="00E145AE" w:rsidP="00CB0D56">
            <w:pPr>
              <w:jc w:val="center"/>
              <w:rPr>
                <w:sz w:val="22"/>
                <w:szCs w:val="22"/>
              </w:rPr>
            </w:pPr>
            <w:r w:rsidRPr="00531D4C">
              <w:rPr>
                <w:sz w:val="22"/>
                <w:szCs w:val="22"/>
              </w:rPr>
              <w:t>Земли промышленности</w:t>
            </w:r>
          </w:p>
        </w:tc>
        <w:tc>
          <w:tcPr>
            <w:tcW w:w="1697" w:type="dxa"/>
            <w:shd w:val="clear" w:color="auto" w:fill="auto"/>
            <w:vAlign w:val="center"/>
          </w:tcPr>
          <w:p w14:paraId="4420C7A9" w14:textId="77777777" w:rsidR="00E145AE" w:rsidRPr="00531D4C" w:rsidRDefault="00E145AE" w:rsidP="00CB0D56">
            <w:pPr>
              <w:jc w:val="center"/>
              <w:rPr>
                <w:sz w:val="22"/>
                <w:szCs w:val="22"/>
                <w:lang w:eastAsia="ar-SA" w:bidi="en-US"/>
              </w:rPr>
            </w:pPr>
            <w:r w:rsidRPr="00531D4C">
              <w:rPr>
                <w:sz w:val="22"/>
                <w:szCs w:val="22"/>
              </w:rPr>
              <w:t>г. Балабаново</w:t>
            </w:r>
          </w:p>
        </w:tc>
        <w:tc>
          <w:tcPr>
            <w:tcW w:w="2318" w:type="dxa"/>
            <w:shd w:val="clear" w:color="auto" w:fill="auto"/>
            <w:vAlign w:val="center"/>
          </w:tcPr>
          <w:p w14:paraId="38986EF1" w14:textId="77777777" w:rsidR="00E145AE" w:rsidRPr="00531D4C" w:rsidRDefault="00E145AE" w:rsidP="00CB0D56">
            <w:pPr>
              <w:jc w:val="center"/>
              <w:rPr>
                <w:sz w:val="22"/>
                <w:szCs w:val="22"/>
              </w:rPr>
            </w:pPr>
            <w:r w:rsidRPr="00531D4C">
              <w:rPr>
                <w:sz w:val="22"/>
                <w:szCs w:val="22"/>
              </w:rPr>
              <w:t>Земли населенных пунктов</w:t>
            </w:r>
          </w:p>
        </w:tc>
      </w:tr>
      <w:tr w:rsidR="00E145AE" w:rsidRPr="00374F0C" w14:paraId="69F4CBDC" w14:textId="77777777" w:rsidTr="00CB0D56">
        <w:trPr>
          <w:cantSplit/>
          <w:trHeight w:val="20"/>
          <w:jc w:val="center"/>
        </w:trPr>
        <w:tc>
          <w:tcPr>
            <w:tcW w:w="2179" w:type="dxa"/>
            <w:shd w:val="clear" w:color="auto" w:fill="auto"/>
            <w:vAlign w:val="center"/>
          </w:tcPr>
          <w:p w14:paraId="4CF7F58A" w14:textId="77777777" w:rsidR="00E145AE" w:rsidRPr="00F44BD6" w:rsidRDefault="00E145AE" w:rsidP="00CB0D56">
            <w:pPr>
              <w:jc w:val="center"/>
              <w:rPr>
                <w:color w:val="000000"/>
                <w:sz w:val="22"/>
                <w:szCs w:val="22"/>
              </w:rPr>
            </w:pPr>
            <w:r w:rsidRPr="00F44BD6">
              <w:rPr>
                <w:sz w:val="22"/>
                <w:szCs w:val="22"/>
                <w:shd w:val="clear" w:color="auto" w:fill="FFFFFF"/>
              </w:rPr>
              <w:t>40:03:113701:71</w:t>
            </w:r>
          </w:p>
        </w:tc>
        <w:tc>
          <w:tcPr>
            <w:tcW w:w="1350" w:type="dxa"/>
            <w:shd w:val="clear" w:color="auto" w:fill="auto"/>
            <w:vAlign w:val="center"/>
          </w:tcPr>
          <w:p w14:paraId="5F939BA1" w14:textId="77777777" w:rsidR="00E145AE" w:rsidRPr="00F44BD6" w:rsidRDefault="00E145AE" w:rsidP="00CB0D56">
            <w:pPr>
              <w:jc w:val="center"/>
              <w:rPr>
                <w:color w:val="000000"/>
                <w:sz w:val="22"/>
                <w:szCs w:val="22"/>
              </w:rPr>
            </w:pPr>
            <w:r w:rsidRPr="00F44BD6">
              <w:rPr>
                <w:color w:val="000000"/>
                <w:sz w:val="22"/>
                <w:szCs w:val="22"/>
                <w:shd w:val="clear" w:color="auto" w:fill="FFFFFF"/>
              </w:rPr>
              <w:t xml:space="preserve">29 </w:t>
            </w:r>
          </w:p>
        </w:tc>
        <w:tc>
          <w:tcPr>
            <w:tcW w:w="1843" w:type="dxa"/>
            <w:shd w:val="clear" w:color="auto" w:fill="auto"/>
            <w:vAlign w:val="center"/>
          </w:tcPr>
          <w:p w14:paraId="3CC649ED" w14:textId="77777777" w:rsidR="00E145AE" w:rsidRPr="00F44BD6" w:rsidRDefault="00E145AE" w:rsidP="00CB0D56">
            <w:pPr>
              <w:jc w:val="center"/>
              <w:rPr>
                <w:sz w:val="22"/>
                <w:szCs w:val="22"/>
              </w:rPr>
            </w:pPr>
            <w:r w:rsidRPr="00F44BD6">
              <w:rPr>
                <w:sz w:val="22"/>
                <w:szCs w:val="22"/>
              </w:rPr>
              <w:t>Земли промышленности</w:t>
            </w:r>
          </w:p>
        </w:tc>
        <w:tc>
          <w:tcPr>
            <w:tcW w:w="1697" w:type="dxa"/>
            <w:shd w:val="clear" w:color="auto" w:fill="auto"/>
            <w:vAlign w:val="center"/>
          </w:tcPr>
          <w:p w14:paraId="1E0EEC28" w14:textId="77777777" w:rsidR="00E145AE" w:rsidRPr="00F44BD6" w:rsidRDefault="00E145AE" w:rsidP="00CB0D56">
            <w:pPr>
              <w:jc w:val="center"/>
              <w:rPr>
                <w:sz w:val="22"/>
                <w:szCs w:val="22"/>
                <w:lang w:eastAsia="ar-SA" w:bidi="en-US"/>
              </w:rPr>
            </w:pPr>
            <w:r w:rsidRPr="00F44BD6">
              <w:rPr>
                <w:sz w:val="22"/>
                <w:szCs w:val="22"/>
              </w:rPr>
              <w:t>г. Балабаново</w:t>
            </w:r>
          </w:p>
        </w:tc>
        <w:tc>
          <w:tcPr>
            <w:tcW w:w="2318" w:type="dxa"/>
            <w:shd w:val="clear" w:color="auto" w:fill="auto"/>
            <w:vAlign w:val="center"/>
          </w:tcPr>
          <w:p w14:paraId="3D8672F4" w14:textId="77777777" w:rsidR="00E145AE" w:rsidRPr="00F44BD6" w:rsidRDefault="00E145AE" w:rsidP="00CB0D56">
            <w:pPr>
              <w:jc w:val="center"/>
              <w:rPr>
                <w:sz w:val="22"/>
                <w:szCs w:val="22"/>
              </w:rPr>
            </w:pPr>
            <w:r w:rsidRPr="00F44BD6">
              <w:rPr>
                <w:sz w:val="22"/>
                <w:szCs w:val="22"/>
              </w:rPr>
              <w:t>Земли населенных пунктов</w:t>
            </w:r>
          </w:p>
        </w:tc>
      </w:tr>
      <w:tr w:rsidR="00E145AE" w:rsidRPr="00374F0C" w14:paraId="0EF46693" w14:textId="77777777" w:rsidTr="00CB0D56">
        <w:trPr>
          <w:cantSplit/>
          <w:trHeight w:val="20"/>
          <w:jc w:val="center"/>
        </w:trPr>
        <w:tc>
          <w:tcPr>
            <w:tcW w:w="2179" w:type="dxa"/>
            <w:shd w:val="clear" w:color="auto" w:fill="auto"/>
            <w:vAlign w:val="center"/>
          </w:tcPr>
          <w:p w14:paraId="6F3DB33A" w14:textId="77777777" w:rsidR="00E145AE" w:rsidRPr="00531D4C" w:rsidRDefault="00E145AE" w:rsidP="00CB0D56">
            <w:pPr>
              <w:jc w:val="center"/>
              <w:rPr>
                <w:color w:val="000000"/>
                <w:sz w:val="22"/>
                <w:szCs w:val="22"/>
              </w:rPr>
            </w:pPr>
            <w:r w:rsidRPr="00531D4C">
              <w:rPr>
                <w:sz w:val="22"/>
                <w:szCs w:val="22"/>
                <w:shd w:val="clear" w:color="auto" w:fill="FFFFFF"/>
              </w:rPr>
              <w:t>40:03:113701:72</w:t>
            </w:r>
          </w:p>
        </w:tc>
        <w:tc>
          <w:tcPr>
            <w:tcW w:w="1350" w:type="dxa"/>
            <w:shd w:val="clear" w:color="auto" w:fill="auto"/>
            <w:vAlign w:val="center"/>
          </w:tcPr>
          <w:p w14:paraId="2D119F06" w14:textId="77777777" w:rsidR="00E145AE" w:rsidRPr="00531D4C" w:rsidRDefault="00E145AE" w:rsidP="00CB0D56">
            <w:pPr>
              <w:jc w:val="center"/>
              <w:rPr>
                <w:color w:val="000000"/>
                <w:sz w:val="22"/>
                <w:szCs w:val="22"/>
              </w:rPr>
            </w:pPr>
            <w:r w:rsidRPr="00531D4C">
              <w:rPr>
                <w:color w:val="000000"/>
                <w:sz w:val="22"/>
                <w:szCs w:val="22"/>
                <w:shd w:val="clear" w:color="auto" w:fill="FFFFFF"/>
              </w:rPr>
              <w:t xml:space="preserve">24 </w:t>
            </w:r>
          </w:p>
        </w:tc>
        <w:tc>
          <w:tcPr>
            <w:tcW w:w="1843" w:type="dxa"/>
            <w:shd w:val="clear" w:color="auto" w:fill="auto"/>
            <w:vAlign w:val="center"/>
          </w:tcPr>
          <w:p w14:paraId="180E72B0" w14:textId="77777777" w:rsidR="00E145AE" w:rsidRPr="00531D4C" w:rsidRDefault="00E145AE" w:rsidP="00CB0D56">
            <w:pPr>
              <w:jc w:val="center"/>
              <w:rPr>
                <w:sz w:val="22"/>
                <w:szCs w:val="22"/>
              </w:rPr>
            </w:pPr>
            <w:r w:rsidRPr="00531D4C">
              <w:rPr>
                <w:sz w:val="22"/>
                <w:szCs w:val="22"/>
              </w:rPr>
              <w:t>Земли промышленности</w:t>
            </w:r>
          </w:p>
        </w:tc>
        <w:tc>
          <w:tcPr>
            <w:tcW w:w="1697" w:type="dxa"/>
            <w:shd w:val="clear" w:color="auto" w:fill="auto"/>
            <w:vAlign w:val="center"/>
          </w:tcPr>
          <w:p w14:paraId="7D5284AE" w14:textId="77777777" w:rsidR="00E145AE" w:rsidRPr="00531D4C" w:rsidRDefault="00E145AE" w:rsidP="00CB0D56">
            <w:pPr>
              <w:jc w:val="center"/>
              <w:rPr>
                <w:sz w:val="22"/>
                <w:szCs w:val="22"/>
                <w:lang w:eastAsia="ar-SA" w:bidi="en-US"/>
              </w:rPr>
            </w:pPr>
            <w:r w:rsidRPr="00531D4C">
              <w:rPr>
                <w:sz w:val="22"/>
                <w:szCs w:val="22"/>
              </w:rPr>
              <w:t>г. Балабаново</w:t>
            </w:r>
          </w:p>
        </w:tc>
        <w:tc>
          <w:tcPr>
            <w:tcW w:w="2318" w:type="dxa"/>
            <w:shd w:val="clear" w:color="auto" w:fill="auto"/>
            <w:vAlign w:val="center"/>
          </w:tcPr>
          <w:p w14:paraId="61B8F0A2" w14:textId="77777777" w:rsidR="00E145AE" w:rsidRPr="00531D4C" w:rsidRDefault="00E145AE" w:rsidP="00CB0D56">
            <w:pPr>
              <w:jc w:val="center"/>
              <w:rPr>
                <w:sz w:val="22"/>
                <w:szCs w:val="22"/>
              </w:rPr>
            </w:pPr>
            <w:r w:rsidRPr="00531D4C">
              <w:rPr>
                <w:sz w:val="22"/>
                <w:szCs w:val="22"/>
              </w:rPr>
              <w:t>Земли населенных пунктов</w:t>
            </w:r>
          </w:p>
        </w:tc>
      </w:tr>
      <w:tr w:rsidR="00E145AE" w:rsidRPr="00374F0C" w14:paraId="7EDEE6A1" w14:textId="77777777" w:rsidTr="00CB0D56">
        <w:trPr>
          <w:cantSplit/>
          <w:trHeight w:val="20"/>
          <w:jc w:val="center"/>
        </w:trPr>
        <w:tc>
          <w:tcPr>
            <w:tcW w:w="2179" w:type="dxa"/>
            <w:shd w:val="clear" w:color="auto" w:fill="auto"/>
            <w:vAlign w:val="center"/>
          </w:tcPr>
          <w:p w14:paraId="510FC235" w14:textId="77777777" w:rsidR="00E145AE" w:rsidRPr="008814F9" w:rsidRDefault="00E145AE" w:rsidP="00CB0D56">
            <w:pPr>
              <w:jc w:val="center"/>
              <w:rPr>
                <w:color w:val="000000"/>
                <w:sz w:val="22"/>
                <w:szCs w:val="22"/>
              </w:rPr>
            </w:pPr>
            <w:r w:rsidRPr="008814F9">
              <w:rPr>
                <w:sz w:val="22"/>
                <w:szCs w:val="22"/>
                <w:shd w:val="clear" w:color="auto" w:fill="FFFFFF"/>
              </w:rPr>
              <w:t>40:03:113701:73</w:t>
            </w:r>
          </w:p>
        </w:tc>
        <w:tc>
          <w:tcPr>
            <w:tcW w:w="1350" w:type="dxa"/>
            <w:shd w:val="clear" w:color="auto" w:fill="auto"/>
            <w:vAlign w:val="center"/>
          </w:tcPr>
          <w:p w14:paraId="649A5CEB" w14:textId="77777777" w:rsidR="00E145AE" w:rsidRPr="008814F9" w:rsidRDefault="00E145AE" w:rsidP="00CB0D56">
            <w:pPr>
              <w:jc w:val="center"/>
              <w:rPr>
                <w:color w:val="000000"/>
                <w:sz w:val="22"/>
                <w:szCs w:val="22"/>
              </w:rPr>
            </w:pPr>
            <w:r w:rsidRPr="008814F9">
              <w:rPr>
                <w:color w:val="000000"/>
                <w:sz w:val="22"/>
                <w:szCs w:val="22"/>
                <w:shd w:val="clear" w:color="auto" w:fill="FFFFFF"/>
              </w:rPr>
              <w:t xml:space="preserve">26 </w:t>
            </w:r>
          </w:p>
        </w:tc>
        <w:tc>
          <w:tcPr>
            <w:tcW w:w="1843" w:type="dxa"/>
            <w:shd w:val="clear" w:color="auto" w:fill="auto"/>
            <w:vAlign w:val="center"/>
          </w:tcPr>
          <w:p w14:paraId="10EB9245"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38570DF3"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7EBEF58C"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3E8F13E9" w14:textId="77777777" w:rsidTr="00CB0D56">
        <w:trPr>
          <w:cantSplit/>
          <w:trHeight w:val="20"/>
          <w:jc w:val="center"/>
        </w:trPr>
        <w:tc>
          <w:tcPr>
            <w:tcW w:w="2179" w:type="dxa"/>
            <w:shd w:val="clear" w:color="auto" w:fill="auto"/>
            <w:vAlign w:val="center"/>
          </w:tcPr>
          <w:p w14:paraId="4842A88C" w14:textId="77777777" w:rsidR="00E145AE" w:rsidRPr="00CC2D42" w:rsidRDefault="00E145AE" w:rsidP="00CB0D56">
            <w:pPr>
              <w:jc w:val="center"/>
              <w:rPr>
                <w:color w:val="000000"/>
                <w:sz w:val="22"/>
                <w:szCs w:val="22"/>
              </w:rPr>
            </w:pPr>
            <w:r w:rsidRPr="00CC2D42">
              <w:rPr>
                <w:sz w:val="22"/>
                <w:szCs w:val="22"/>
                <w:shd w:val="clear" w:color="auto" w:fill="FFFFFF"/>
              </w:rPr>
              <w:t>40:03:113701:74</w:t>
            </w:r>
          </w:p>
        </w:tc>
        <w:tc>
          <w:tcPr>
            <w:tcW w:w="1350" w:type="dxa"/>
            <w:shd w:val="clear" w:color="auto" w:fill="auto"/>
            <w:vAlign w:val="center"/>
          </w:tcPr>
          <w:p w14:paraId="4048D8A7" w14:textId="77777777" w:rsidR="00E145AE" w:rsidRPr="00CC2D42" w:rsidRDefault="00E145AE" w:rsidP="00CB0D56">
            <w:pPr>
              <w:jc w:val="center"/>
              <w:rPr>
                <w:color w:val="000000"/>
                <w:sz w:val="22"/>
                <w:szCs w:val="22"/>
              </w:rPr>
            </w:pPr>
            <w:r w:rsidRPr="00CC2D42">
              <w:rPr>
                <w:color w:val="000000"/>
                <w:sz w:val="22"/>
                <w:szCs w:val="22"/>
                <w:shd w:val="clear" w:color="auto" w:fill="FFFFFF"/>
              </w:rPr>
              <w:t>33</w:t>
            </w:r>
          </w:p>
        </w:tc>
        <w:tc>
          <w:tcPr>
            <w:tcW w:w="1843" w:type="dxa"/>
            <w:shd w:val="clear" w:color="auto" w:fill="auto"/>
            <w:vAlign w:val="center"/>
          </w:tcPr>
          <w:p w14:paraId="45AC57AF" w14:textId="77777777" w:rsidR="00E145AE" w:rsidRPr="00CC2D42" w:rsidRDefault="00E145AE" w:rsidP="00CB0D56">
            <w:pPr>
              <w:jc w:val="center"/>
              <w:rPr>
                <w:sz w:val="22"/>
                <w:szCs w:val="22"/>
              </w:rPr>
            </w:pPr>
            <w:r w:rsidRPr="00CC2D42">
              <w:rPr>
                <w:sz w:val="22"/>
                <w:szCs w:val="22"/>
              </w:rPr>
              <w:t>Земли промышленности</w:t>
            </w:r>
          </w:p>
        </w:tc>
        <w:tc>
          <w:tcPr>
            <w:tcW w:w="1697" w:type="dxa"/>
            <w:shd w:val="clear" w:color="auto" w:fill="auto"/>
            <w:vAlign w:val="center"/>
          </w:tcPr>
          <w:p w14:paraId="7FACA651" w14:textId="77777777" w:rsidR="00E145AE" w:rsidRPr="00CC2D42" w:rsidRDefault="00E145AE" w:rsidP="00CB0D56">
            <w:pPr>
              <w:jc w:val="center"/>
              <w:rPr>
                <w:sz w:val="22"/>
                <w:szCs w:val="22"/>
                <w:lang w:eastAsia="ar-SA" w:bidi="en-US"/>
              </w:rPr>
            </w:pPr>
            <w:r w:rsidRPr="00CC2D42">
              <w:rPr>
                <w:sz w:val="22"/>
                <w:szCs w:val="22"/>
              </w:rPr>
              <w:t>г. Балабаново</w:t>
            </w:r>
          </w:p>
        </w:tc>
        <w:tc>
          <w:tcPr>
            <w:tcW w:w="2318" w:type="dxa"/>
            <w:shd w:val="clear" w:color="auto" w:fill="auto"/>
            <w:vAlign w:val="center"/>
          </w:tcPr>
          <w:p w14:paraId="1D757826" w14:textId="77777777" w:rsidR="00E145AE" w:rsidRPr="00CC2D42" w:rsidRDefault="00E145AE" w:rsidP="00CB0D56">
            <w:pPr>
              <w:jc w:val="center"/>
              <w:rPr>
                <w:sz w:val="22"/>
                <w:szCs w:val="22"/>
              </w:rPr>
            </w:pPr>
            <w:r w:rsidRPr="00CC2D42">
              <w:rPr>
                <w:sz w:val="22"/>
                <w:szCs w:val="22"/>
              </w:rPr>
              <w:t>Земли населенных пунктов</w:t>
            </w:r>
          </w:p>
        </w:tc>
      </w:tr>
      <w:tr w:rsidR="00E145AE" w:rsidRPr="00374F0C" w14:paraId="1E76F2ED" w14:textId="77777777" w:rsidTr="00CB0D56">
        <w:trPr>
          <w:cantSplit/>
          <w:trHeight w:val="20"/>
          <w:jc w:val="center"/>
        </w:trPr>
        <w:tc>
          <w:tcPr>
            <w:tcW w:w="2179" w:type="dxa"/>
            <w:shd w:val="clear" w:color="auto" w:fill="auto"/>
            <w:vAlign w:val="center"/>
          </w:tcPr>
          <w:p w14:paraId="11FB9DC6" w14:textId="77777777" w:rsidR="00E145AE" w:rsidRPr="0056300A" w:rsidRDefault="00E145AE" w:rsidP="00CB0D56">
            <w:pPr>
              <w:jc w:val="center"/>
              <w:rPr>
                <w:color w:val="000000"/>
                <w:sz w:val="22"/>
                <w:szCs w:val="22"/>
              </w:rPr>
            </w:pPr>
            <w:r w:rsidRPr="0056300A">
              <w:rPr>
                <w:sz w:val="22"/>
                <w:szCs w:val="22"/>
                <w:shd w:val="clear" w:color="auto" w:fill="FFFFFF"/>
              </w:rPr>
              <w:t>40:03:113701:76</w:t>
            </w:r>
          </w:p>
        </w:tc>
        <w:tc>
          <w:tcPr>
            <w:tcW w:w="1350" w:type="dxa"/>
            <w:shd w:val="clear" w:color="auto" w:fill="auto"/>
            <w:vAlign w:val="center"/>
          </w:tcPr>
          <w:p w14:paraId="7CE07D62" w14:textId="77777777" w:rsidR="00E145AE" w:rsidRPr="0056300A" w:rsidRDefault="00E145AE" w:rsidP="00CB0D56">
            <w:pPr>
              <w:jc w:val="center"/>
              <w:rPr>
                <w:color w:val="000000"/>
                <w:sz w:val="22"/>
                <w:szCs w:val="22"/>
              </w:rPr>
            </w:pPr>
            <w:r w:rsidRPr="0056300A">
              <w:rPr>
                <w:color w:val="000000"/>
                <w:sz w:val="22"/>
                <w:szCs w:val="22"/>
                <w:shd w:val="clear" w:color="auto" w:fill="FFFFFF"/>
              </w:rPr>
              <w:t xml:space="preserve">32 </w:t>
            </w:r>
          </w:p>
        </w:tc>
        <w:tc>
          <w:tcPr>
            <w:tcW w:w="1843" w:type="dxa"/>
            <w:shd w:val="clear" w:color="auto" w:fill="auto"/>
            <w:vAlign w:val="center"/>
          </w:tcPr>
          <w:p w14:paraId="4B370B3E" w14:textId="77777777" w:rsidR="00E145AE" w:rsidRPr="0056300A" w:rsidRDefault="00E145AE" w:rsidP="00CB0D56">
            <w:pPr>
              <w:jc w:val="center"/>
              <w:rPr>
                <w:sz w:val="22"/>
                <w:szCs w:val="22"/>
              </w:rPr>
            </w:pPr>
            <w:r w:rsidRPr="0056300A">
              <w:rPr>
                <w:sz w:val="22"/>
                <w:szCs w:val="22"/>
              </w:rPr>
              <w:t>Земли промышленности</w:t>
            </w:r>
          </w:p>
        </w:tc>
        <w:tc>
          <w:tcPr>
            <w:tcW w:w="1697" w:type="dxa"/>
            <w:shd w:val="clear" w:color="auto" w:fill="auto"/>
            <w:vAlign w:val="center"/>
          </w:tcPr>
          <w:p w14:paraId="19B71FEB" w14:textId="77777777" w:rsidR="00E145AE" w:rsidRPr="0056300A" w:rsidRDefault="00E145AE" w:rsidP="00CB0D56">
            <w:pPr>
              <w:jc w:val="center"/>
              <w:rPr>
                <w:sz w:val="22"/>
                <w:szCs w:val="22"/>
                <w:lang w:eastAsia="ar-SA" w:bidi="en-US"/>
              </w:rPr>
            </w:pPr>
            <w:r w:rsidRPr="0056300A">
              <w:rPr>
                <w:sz w:val="22"/>
                <w:szCs w:val="22"/>
              </w:rPr>
              <w:t>г. Балабаново</w:t>
            </w:r>
          </w:p>
        </w:tc>
        <w:tc>
          <w:tcPr>
            <w:tcW w:w="2318" w:type="dxa"/>
            <w:shd w:val="clear" w:color="auto" w:fill="auto"/>
            <w:vAlign w:val="center"/>
          </w:tcPr>
          <w:p w14:paraId="21503E68" w14:textId="77777777" w:rsidR="00E145AE" w:rsidRPr="0056300A" w:rsidRDefault="00E145AE" w:rsidP="00CB0D56">
            <w:pPr>
              <w:jc w:val="center"/>
              <w:rPr>
                <w:sz w:val="22"/>
                <w:szCs w:val="22"/>
              </w:rPr>
            </w:pPr>
            <w:r w:rsidRPr="0056300A">
              <w:rPr>
                <w:sz w:val="22"/>
                <w:szCs w:val="22"/>
              </w:rPr>
              <w:t>Земли населенных пунктов</w:t>
            </w:r>
          </w:p>
        </w:tc>
      </w:tr>
      <w:tr w:rsidR="00E145AE" w:rsidRPr="00374F0C" w14:paraId="4DB22F36" w14:textId="77777777" w:rsidTr="00CB0D56">
        <w:trPr>
          <w:cantSplit/>
          <w:trHeight w:val="20"/>
          <w:jc w:val="center"/>
        </w:trPr>
        <w:tc>
          <w:tcPr>
            <w:tcW w:w="2179" w:type="dxa"/>
            <w:shd w:val="clear" w:color="auto" w:fill="auto"/>
            <w:vAlign w:val="center"/>
          </w:tcPr>
          <w:p w14:paraId="54522B17" w14:textId="77777777" w:rsidR="00E145AE" w:rsidRPr="00A44D97" w:rsidRDefault="00E145AE" w:rsidP="00CB0D56">
            <w:pPr>
              <w:jc w:val="center"/>
              <w:rPr>
                <w:color w:val="000000"/>
                <w:sz w:val="22"/>
                <w:szCs w:val="22"/>
              </w:rPr>
            </w:pPr>
            <w:r w:rsidRPr="00A44D97">
              <w:rPr>
                <w:sz w:val="22"/>
                <w:szCs w:val="22"/>
                <w:shd w:val="clear" w:color="auto" w:fill="FFFFFF"/>
              </w:rPr>
              <w:t>40:03:113701:77</w:t>
            </w:r>
          </w:p>
        </w:tc>
        <w:tc>
          <w:tcPr>
            <w:tcW w:w="1350" w:type="dxa"/>
            <w:shd w:val="clear" w:color="auto" w:fill="auto"/>
            <w:vAlign w:val="center"/>
          </w:tcPr>
          <w:p w14:paraId="6F4BE5A6" w14:textId="77777777" w:rsidR="00E145AE" w:rsidRPr="00A44D97" w:rsidRDefault="00E145AE" w:rsidP="00CB0D56">
            <w:pPr>
              <w:jc w:val="center"/>
              <w:rPr>
                <w:color w:val="000000"/>
                <w:sz w:val="22"/>
                <w:szCs w:val="22"/>
              </w:rPr>
            </w:pPr>
            <w:r w:rsidRPr="00A44D97">
              <w:rPr>
                <w:color w:val="000000"/>
                <w:sz w:val="22"/>
                <w:szCs w:val="22"/>
                <w:shd w:val="clear" w:color="auto" w:fill="FFFFFF"/>
              </w:rPr>
              <w:t>36</w:t>
            </w:r>
          </w:p>
        </w:tc>
        <w:tc>
          <w:tcPr>
            <w:tcW w:w="1843" w:type="dxa"/>
            <w:shd w:val="clear" w:color="auto" w:fill="auto"/>
            <w:vAlign w:val="center"/>
          </w:tcPr>
          <w:p w14:paraId="4DB5F868" w14:textId="77777777" w:rsidR="00E145AE" w:rsidRPr="00A44D97" w:rsidRDefault="00E145AE" w:rsidP="00CB0D56">
            <w:pPr>
              <w:jc w:val="center"/>
              <w:rPr>
                <w:sz w:val="22"/>
                <w:szCs w:val="22"/>
              </w:rPr>
            </w:pPr>
            <w:r w:rsidRPr="00A44D97">
              <w:rPr>
                <w:sz w:val="22"/>
                <w:szCs w:val="22"/>
              </w:rPr>
              <w:t>Земли промышленности</w:t>
            </w:r>
          </w:p>
        </w:tc>
        <w:tc>
          <w:tcPr>
            <w:tcW w:w="1697" w:type="dxa"/>
            <w:shd w:val="clear" w:color="auto" w:fill="auto"/>
            <w:vAlign w:val="center"/>
          </w:tcPr>
          <w:p w14:paraId="59078539" w14:textId="77777777" w:rsidR="00E145AE" w:rsidRPr="00A44D97" w:rsidRDefault="00E145AE" w:rsidP="00CB0D56">
            <w:pPr>
              <w:jc w:val="center"/>
              <w:rPr>
                <w:sz w:val="22"/>
                <w:szCs w:val="22"/>
                <w:lang w:eastAsia="ar-SA" w:bidi="en-US"/>
              </w:rPr>
            </w:pPr>
            <w:r w:rsidRPr="00A44D97">
              <w:rPr>
                <w:sz w:val="22"/>
                <w:szCs w:val="22"/>
              </w:rPr>
              <w:t>г. Балабаново</w:t>
            </w:r>
          </w:p>
        </w:tc>
        <w:tc>
          <w:tcPr>
            <w:tcW w:w="2318" w:type="dxa"/>
            <w:shd w:val="clear" w:color="auto" w:fill="auto"/>
            <w:vAlign w:val="center"/>
          </w:tcPr>
          <w:p w14:paraId="108EB493" w14:textId="77777777" w:rsidR="00E145AE" w:rsidRPr="00A44D97" w:rsidRDefault="00E145AE" w:rsidP="00CB0D56">
            <w:pPr>
              <w:jc w:val="center"/>
              <w:rPr>
                <w:sz w:val="22"/>
                <w:szCs w:val="22"/>
              </w:rPr>
            </w:pPr>
            <w:r w:rsidRPr="00A44D97">
              <w:rPr>
                <w:sz w:val="22"/>
                <w:szCs w:val="22"/>
              </w:rPr>
              <w:t>Земли населенных пунктов</w:t>
            </w:r>
          </w:p>
        </w:tc>
      </w:tr>
      <w:tr w:rsidR="00E145AE" w:rsidRPr="00374F0C" w14:paraId="21DF7DE4" w14:textId="77777777" w:rsidTr="00CB0D56">
        <w:trPr>
          <w:cantSplit/>
          <w:trHeight w:val="20"/>
          <w:jc w:val="center"/>
        </w:trPr>
        <w:tc>
          <w:tcPr>
            <w:tcW w:w="2179" w:type="dxa"/>
            <w:shd w:val="clear" w:color="auto" w:fill="auto"/>
            <w:vAlign w:val="center"/>
          </w:tcPr>
          <w:p w14:paraId="47CA1338" w14:textId="77777777" w:rsidR="00E145AE" w:rsidRPr="001614C5" w:rsidRDefault="00E145AE" w:rsidP="00CB0D56">
            <w:pPr>
              <w:jc w:val="center"/>
              <w:rPr>
                <w:color w:val="000000"/>
                <w:sz w:val="22"/>
                <w:szCs w:val="22"/>
              </w:rPr>
            </w:pPr>
            <w:r w:rsidRPr="001614C5">
              <w:rPr>
                <w:color w:val="000000"/>
                <w:sz w:val="22"/>
                <w:szCs w:val="22"/>
              </w:rPr>
              <w:t>40:03:113701:78</w:t>
            </w:r>
          </w:p>
        </w:tc>
        <w:tc>
          <w:tcPr>
            <w:tcW w:w="1350" w:type="dxa"/>
            <w:shd w:val="clear" w:color="auto" w:fill="auto"/>
            <w:vAlign w:val="center"/>
          </w:tcPr>
          <w:p w14:paraId="2E5014B3" w14:textId="77777777" w:rsidR="00E145AE" w:rsidRPr="001614C5" w:rsidRDefault="00E145AE" w:rsidP="00CB0D56">
            <w:pPr>
              <w:jc w:val="center"/>
              <w:rPr>
                <w:color w:val="000000"/>
                <w:sz w:val="22"/>
                <w:szCs w:val="22"/>
              </w:rPr>
            </w:pPr>
            <w:r w:rsidRPr="001614C5">
              <w:rPr>
                <w:color w:val="000000"/>
                <w:sz w:val="22"/>
                <w:szCs w:val="22"/>
                <w:shd w:val="clear" w:color="auto" w:fill="FFFFFF"/>
              </w:rPr>
              <w:t xml:space="preserve">32 </w:t>
            </w:r>
          </w:p>
        </w:tc>
        <w:tc>
          <w:tcPr>
            <w:tcW w:w="1843" w:type="dxa"/>
            <w:shd w:val="clear" w:color="auto" w:fill="auto"/>
            <w:vAlign w:val="center"/>
          </w:tcPr>
          <w:p w14:paraId="5136EA32"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42C371D5"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5EF2C0E8"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6B988AA2" w14:textId="77777777" w:rsidTr="00CB0D56">
        <w:trPr>
          <w:cantSplit/>
          <w:trHeight w:val="20"/>
          <w:jc w:val="center"/>
        </w:trPr>
        <w:tc>
          <w:tcPr>
            <w:tcW w:w="2179" w:type="dxa"/>
            <w:shd w:val="clear" w:color="auto" w:fill="auto"/>
            <w:vAlign w:val="center"/>
          </w:tcPr>
          <w:p w14:paraId="15ED661A" w14:textId="77777777" w:rsidR="00E145AE" w:rsidRPr="005D13CF" w:rsidRDefault="00E145AE" w:rsidP="00CB0D56">
            <w:pPr>
              <w:jc w:val="center"/>
              <w:rPr>
                <w:color w:val="000000"/>
                <w:sz w:val="22"/>
                <w:szCs w:val="22"/>
              </w:rPr>
            </w:pPr>
            <w:r w:rsidRPr="005D13CF">
              <w:rPr>
                <w:sz w:val="22"/>
                <w:szCs w:val="22"/>
                <w:shd w:val="clear" w:color="auto" w:fill="FFFFFF"/>
              </w:rPr>
              <w:t>40:03:113701:79</w:t>
            </w:r>
          </w:p>
        </w:tc>
        <w:tc>
          <w:tcPr>
            <w:tcW w:w="1350" w:type="dxa"/>
            <w:shd w:val="clear" w:color="auto" w:fill="auto"/>
            <w:vAlign w:val="center"/>
          </w:tcPr>
          <w:p w14:paraId="4F72B7DB" w14:textId="77777777" w:rsidR="00E145AE" w:rsidRPr="005D13CF" w:rsidRDefault="00E145AE" w:rsidP="00CB0D56">
            <w:pPr>
              <w:jc w:val="center"/>
              <w:rPr>
                <w:color w:val="000000"/>
                <w:sz w:val="22"/>
                <w:szCs w:val="22"/>
              </w:rPr>
            </w:pPr>
            <w:r w:rsidRPr="005D13CF">
              <w:rPr>
                <w:color w:val="000000"/>
                <w:sz w:val="22"/>
                <w:szCs w:val="22"/>
                <w:shd w:val="clear" w:color="auto" w:fill="FFFFFF"/>
              </w:rPr>
              <w:t xml:space="preserve">26 </w:t>
            </w:r>
          </w:p>
        </w:tc>
        <w:tc>
          <w:tcPr>
            <w:tcW w:w="1843" w:type="dxa"/>
            <w:shd w:val="clear" w:color="auto" w:fill="auto"/>
            <w:vAlign w:val="center"/>
          </w:tcPr>
          <w:p w14:paraId="7F04202D"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5C535376"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03B5AC1D"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0440DD51" w14:textId="77777777" w:rsidTr="00CB0D56">
        <w:trPr>
          <w:cantSplit/>
          <w:trHeight w:val="20"/>
          <w:jc w:val="center"/>
        </w:trPr>
        <w:tc>
          <w:tcPr>
            <w:tcW w:w="2179" w:type="dxa"/>
            <w:shd w:val="clear" w:color="auto" w:fill="auto"/>
            <w:vAlign w:val="center"/>
          </w:tcPr>
          <w:p w14:paraId="560B483C" w14:textId="77777777" w:rsidR="00E145AE" w:rsidRPr="00A44D97" w:rsidRDefault="00E145AE" w:rsidP="00CB0D56">
            <w:pPr>
              <w:jc w:val="center"/>
              <w:rPr>
                <w:color w:val="000000"/>
                <w:sz w:val="22"/>
                <w:szCs w:val="22"/>
              </w:rPr>
            </w:pPr>
            <w:r w:rsidRPr="00A44D97">
              <w:rPr>
                <w:sz w:val="22"/>
                <w:szCs w:val="22"/>
                <w:shd w:val="clear" w:color="auto" w:fill="FFFFFF"/>
              </w:rPr>
              <w:t>40:03:113701:80</w:t>
            </w:r>
          </w:p>
        </w:tc>
        <w:tc>
          <w:tcPr>
            <w:tcW w:w="1350" w:type="dxa"/>
            <w:shd w:val="clear" w:color="auto" w:fill="auto"/>
            <w:vAlign w:val="center"/>
          </w:tcPr>
          <w:p w14:paraId="09DF087B" w14:textId="77777777" w:rsidR="00E145AE" w:rsidRPr="00A44D97" w:rsidRDefault="00E145AE" w:rsidP="00CB0D56">
            <w:pPr>
              <w:jc w:val="center"/>
              <w:rPr>
                <w:color w:val="000000"/>
                <w:sz w:val="22"/>
                <w:szCs w:val="22"/>
              </w:rPr>
            </w:pPr>
            <w:r w:rsidRPr="00A44D97">
              <w:rPr>
                <w:color w:val="000000"/>
                <w:sz w:val="22"/>
                <w:szCs w:val="22"/>
                <w:shd w:val="clear" w:color="auto" w:fill="FFFFFF"/>
              </w:rPr>
              <w:t>42</w:t>
            </w:r>
          </w:p>
        </w:tc>
        <w:tc>
          <w:tcPr>
            <w:tcW w:w="1843" w:type="dxa"/>
            <w:shd w:val="clear" w:color="auto" w:fill="auto"/>
            <w:vAlign w:val="center"/>
          </w:tcPr>
          <w:p w14:paraId="4C5512A0" w14:textId="77777777" w:rsidR="00E145AE" w:rsidRPr="00A44D97" w:rsidRDefault="00E145AE" w:rsidP="00CB0D56">
            <w:pPr>
              <w:jc w:val="center"/>
              <w:rPr>
                <w:sz w:val="22"/>
                <w:szCs w:val="22"/>
              </w:rPr>
            </w:pPr>
            <w:r w:rsidRPr="00A44D97">
              <w:rPr>
                <w:sz w:val="22"/>
                <w:szCs w:val="22"/>
              </w:rPr>
              <w:t>Земли промышленности</w:t>
            </w:r>
          </w:p>
        </w:tc>
        <w:tc>
          <w:tcPr>
            <w:tcW w:w="1697" w:type="dxa"/>
            <w:shd w:val="clear" w:color="auto" w:fill="auto"/>
            <w:vAlign w:val="center"/>
          </w:tcPr>
          <w:p w14:paraId="76B869F3" w14:textId="77777777" w:rsidR="00E145AE" w:rsidRPr="00A44D97" w:rsidRDefault="00E145AE" w:rsidP="00CB0D56">
            <w:pPr>
              <w:jc w:val="center"/>
              <w:rPr>
                <w:sz w:val="22"/>
                <w:szCs w:val="22"/>
                <w:lang w:eastAsia="ar-SA" w:bidi="en-US"/>
              </w:rPr>
            </w:pPr>
            <w:r w:rsidRPr="00A44D97">
              <w:rPr>
                <w:sz w:val="22"/>
                <w:szCs w:val="22"/>
              </w:rPr>
              <w:t>г. Балабаново</w:t>
            </w:r>
          </w:p>
        </w:tc>
        <w:tc>
          <w:tcPr>
            <w:tcW w:w="2318" w:type="dxa"/>
            <w:shd w:val="clear" w:color="auto" w:fill="auto"/>
            <w:vAlign w:val="center"/>
          </w:tcPr>
          <w:p w14:paraId="1BC589B6" w14:textId="77777777" w:rsidR="00E145AE" w:rsidRPr="00A44D97" w:rsidRDefault="00E145AE" w:rsidP="00CB0D56">
            <w:pPr>
              <w:jc w:val="center"/>
              <w:rPr>
                <w:sz w:val="22"/>
                <w:szCs w:val="22"/>
              </w:rPr>
            </w:pPr>
            <w:r w:rsidRPr="00A44D97">
              <w:rPr>
                <w:sz w:val="22"/>
                <w:szCs w:val="22"/>
              </w:rPr>
              <w:t>Земли населенных пунктов</w:t>
            </w:r>
          </w:p>
        </w:tc>
      </w:tr>
      <w:tr w:rsidR="00E145AE" w:rsidRPr="00374F0C" w14:paraId="7537C449" w14:textId="77777777" w:rsidTr="00CB0D56">
        <w:trPr>
          <w:cantSplit/>
          <w:trHeight w:val="20"/>
          <w:jc w:val="center"/>
        </w:trPr>
        <w:tc>
          <w:tcPr>
            <w:tcW w:w="2179" w:type="dxa"/>
            <w:shd w:val="clear" w:color="auto" w:fill="auto"/>
            <w:vAlign w:val="center"/>
          </w:tcPr>
          <w:p w14:paraId="477729DE" w14:textId="77777777" w:rsidR="00E145AE" w:rsidRPr="00657AE7" w:rsidRDefault="00E145AE" w:rsidP="00CB0D56">
            <w:pPr>
              <w:jc w:val="center"/>
              <w:rPr>
                <w:color w:val="000000"/>
                <w:sz w:val="22"/>
                <w:szCs w:val="22"/>
              </w:rPr>
            </w:pPr>
            <w:r w:rsidRPr="00657AE7">
              <w:rPr>
                <w:sz w:val="22"/>
                <w:szCs w:val="22"/>
                <w:shd w:val="clear" w:color="auto" w:fill="FFFFFF"/>
              </w:rPr>
              <w:lastRenderedPageBreak/>
              <w:t>40:03:113701:84</w:t>
            </w:r>
          </w:p>
        </w:tc>
        <w:tc>
          <w:tcPr>
            <w:tcW w:w="1350" w:type="dxa"/>
            <w:shd w:val="clear" w:color="auto" w:fill="auto"/>
            <w:vAlign w:val="center"/>
          </w:tcPr>
          <w:p w14:paraId="418E0164" w14:textId="77777777" w:rsidR="00E145AE" w:rsidRPr="00657AE7" w:rsidRDefault="00E145AE" w:rsidP="00CB0D56">
            <w:pPr>
              <w:jc w:val="center"/>
              <w:rPr>
                <w:color w:val="000000"/>
                <w:sz w:val="22"/>
                <w:szCs w:val="22"/>
              </w:rPr>
            </w:pPr>
            <w:r w:rsidRPr="00657AE7">
              <w:rPr>
                <w:color w:val="000000"/>
                <w:sz w:val="22"/>
                <w:szCs w:val="22"/>
                <w:shd w:val="clear" w:color="auto" w:fill="FFFFFF"/>
              </w:rPr>
              <w:t xml:space="preserve">30 </w:t>
            </w:r>
          </w:p>
        </w:tc>
        <w:tc>
          <w:tcPr>
            <w:tcW w:w="1843" w:type="dxa"/>
            <w:shd w:val="clear" w:color="auto" w:fill="auto"/>
            <w:vAlign w:val="center"/>
          </w:tcPr>
          <w:p w14:paraId="7FD827B3" w14:textId="77777777" w:rsidR="00E145AE" w:rsidRPr="00657AE7" w:rsidRDefault="00E145AE" w:rsidP="00CB0D56">
            <w:pPr>
              <w:jc w:val="center"/>
              <w:rPr>
                <w:sz w:val="22"/>
                <w:szCs w:val="22"/>
              </w:rPr>
            </w:pPr>
            <w:r w:rsidRPr="00657AE7">
              <w:rPr>
                <w:sz w:val="22"/>
                <w:szCs w:val="22"/>
              </w:rPr>
              <w:t>Земли промышленности</w:t>
            </w:r>
          </w:p>
        </w:tc>
        <w:tc>
          <w:tcPr>
            <w:tcW w:w="1697" w:type="dxa"/>
            <w:shd w:val="clear" w:color="auto" w:fill="auto"/>
            <w:vAlign w:val="center"/>
          </w:tcPr>
          <w:p w14:paraId="2277FE15" w14:textId="77777777" w:rsidR="00E145AE" w:rsidRPr="00657AE7" w:rsidRDefault="00E145AE" w:rsidP="00CB0D56">
            <w:pPr>
              <w:jc w:val="center"/>
              <w:rPr>
                <w:sz w:val="22"/>
                <w:szCs w:val="22"/>
                <w:lang w:eastAsia="ar-SA" w:bidi="en-US"/>
              </w:rPr>
            </w:pPr>
            <w:r w:rsidRPr="00657AE7">
              <w:rPr>
                <w:sz w:val="22"/>
                <w:szCs w:val="22"/>
              </w:rPr>
              <w:t>г. Балабаново</w:t>
            </w:r>
          </w:p>
        </w:tc>
        <w:tc>
          <w:tcPr>
            <w:tcW w:w="2318" w:type="dxa"/>
            <w:shd w:val="clear" w:color="auto" w:fill="auto"/>
            <w:vAlign w:val="center"/>
          </w:tcPr>
          <w:p w14:paraId="705B2F70" w14:textId="77777777" w:rsidR="00E145AE" w:rsidRPr="00657AE7" w:rsidRDefault="00E145AE" w:rsidP="00CB0D56">
            <w:pPr>
              <w:jc w:val="center"/>
              <w:rPr>
                <w:sz w:val="22"/>
                <w:szCs w:val="22"/>
              </w:rPr>
            </w:pPr>
            <w:r w:rsidRPr="00657AE7">
              <w:rPr>
                <w:sz w:val="22"/>
                <w:szCs w:val="22"/>
              </w:rPr>
              <w:t>Земли населенных пунктов</w:t>
            </w:r>
          </w:p>
        </w:tc>
      </w:tr>
      <w:tr w:rsidR="00E145AE" w:rsidRPr="00374F0C" w14:paraId="740FE251" w14:textId="77777777" w:rsidTr="00CB0D56">
        <w:trPr>
          <w:cantSplit/>
          <w:trHeight w:val="20"/>
          <w:jc w:val="center"/>
        </w:trPr>
        <w:tc>
          <w:tcPr>
            <w:tcW w:w="2179" w:type="dxa"/>
            <w:shd w:val="clear" w:color="auto" w:fill="auto"/>
            <w:vAlign w:val="center"/>
          </w:tcPr>
          <w:p w14:paraId="7772143C" w14:textId="77777777" w:rsidR="00E145AE" w:rsidRPr="001614C5" w:rsidRDefault="00E145AE" w:rsidP="00CB0D56">
            <w:pPr>
              <w:jc w:val="center"/>
              <w:rPr>
                <w:color w:val="000000"/>
                <w:sz w:val="22"/>
                <w:szCs w:val="22"/>
              </w:rPr>
            </w:pPr>
            <w:r w:rsidRPr="001614C5">
              <w:rPr>
                <w:sz w:val="22"/>
                <w:szCs w:val="22"/>
                <w:shd w:val="clear" w:color="auto" w:fill="FFFFFF"/>
              </w:rPr>
              <w:t>40:03:113701:85</w:t>
            </w:r>
          </w:p>
        </w:tc>
        <w:tc>
          <w:tcPr>
            <w:tcW w:w="1350" w:type="dxa"/>
            <w:shd w:val="clear" w:color="auto" w:fill="auto"/>
            <w:vAlign w:val="center"/>
          </w:tcPr>
          <w:p w14:paraId="6E7F3B67" w14:textId="77777777" w:rsidR="00E145AE" w:rsidRPr="001614C5" w:rsidRDefault="00E145AE" w:rsidP="00CB0D56">
            <w:pPr>
              <w:jc w:val="center"/>
              <w:rPr>
                <w:color w:val="000000"/>
                <w:sz w:val="22"/>
                <w:szCs w:val="22"/>
              </w:rPr>
            </w:pPr>
            <w:r w:rsidRPr="001614C5">
              <w:rPr>
                <w:color w:val="000000"/>
                <w:sz w:val="22"/>
                <w:szCs w:val="22"/>
                <w:shd w:val="clear" w:color="auto" w:fill="FFFFFF"/>
              </w:rPr>
              <w:t xml:space="preserve">45 </w:t>
            </w:r>
          </w:p>
        </w:tc>
        <w:tc>
          <w:tcPr>
            <w:tcW w:w="1843" w:type="dxa"/>
            <w:shd w:val="clear" w:color="auto" w:fill="auto"/>
            <w:vAlign w:val="center"/>
          </w:tcPr>
          <w:p w14:paraId="2216D721"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6147D870"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1C473D85"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6D0D7691" w14:textId="77777777" w:rsidTr="00CB0D56">
        <w:trPr>
          <w:cantSplit/>
          <w:trHeight w:val="20"/>
          <w:jc w:val="center"/>
        </w:trPr>
        <w:tc>
          <w:tcPr>
            <w:tcW w:w="2179" w:type="dxa"/>
            <w:shd w:val="clear" w:color="auto" w:fill="auto"/>
            <w:vAlign w:val="center"/>
          </w:tcPr>
          <w:p w14:paraId="206A36D0" w14:textId="77777777" w:rsidR="00E145AE" w:rsidRPr="001614C5" w:rsidRDefault="00E145AE" w:rsidP="00CB0D56">
            <w:pPr>
              <w:jc w:val="center"/>
              <w:rPr>
                <w:color w:val="000000"/>
                <w:sz w:val="22"/>
                <w:szCs w:val="22"/>
              </w:rPr>
            </w:pPr>
            <w:r w:rsidRPr="001614C5">
              <w:rPr>
                <w:sz w:val="22"/>
                <w:szCs w:val="22"/>
                <w:shd w:val="clear" w:color="auto" w:fill="FFFFFF"/>
              </w:rPr>
              <w:t>40:03:113701:86</w:t>
            </w:r>
          </w:p>
        </w:tc>
        <w:tc>
          <w:tcPr>
            <w:tcW w:w="1350" w:type="dxa"/>
            <w:shd w:val="clear" w:color="auto" w:fill="auto"/>
            <w:vAlign w:val="center"/>
          </w:tcPr>
          <w:p w14:paraId="25C586EE" w14:textId="77777777" w:rsidR="00E145AE" w:rsidRPr="001614C5" w:rsidRDefault="00E145AE" w:rsidP="00CB0D56">
            <w:pPr>
              <w:jc w:val="center"/>
              <w:rPr>
                <w:color w:val="000000"/>
                <w:sz w:val="22"/>
                <w:szCs w:val="22"/>
              </w:rPr>
            </w:pPr>
            <w:r w:rsidRPr="001614C5">
              <w:rPr>
                <w:color w:val="000000"/>
                <w:sz w:val="22"/>
                <w:szCs w:val="22"/>
                <w:shd w:val="clear" w:color="auto" w:fill="FFFFFF"/>
              </w:rPr>
              <w:t xml:space="preserve">54 </w:t>
            </w:r>
          </w:p>
        </w:tc>
        <w:tc>
          <w:tcPr>
            <w:tcW w:w="1843" w:type="dxa"/>
            <w:shd w:val="clear" w:color="auto" w:fill="auto"/>
            <w:vAlign w:val="center"/>
          </w:tcPr>
          <w:p w14:paraId="25D6293C"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23F8B54C"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174FD790"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6ABDF6BF" w14:textId="77777777" w:rsidTr="00CB0D56">
        <w:trPr>
          <w:cantSplit/>
          <w:trHeight w:val="20"/>
          <w:jc w:val="center"/>
        </w:trPr>
        <w:tc>
          <w:tcPr>
            <w:tcW w:w="2179" w:type="dxa"/>
            <w:shd w:val="clear" w:color="auto" w:fill="auto"/>
            <w:vAlign w:val="center"/>
          </w:tcPr>
          <w:p w14:paraId="388A8EEA" w14:textId="77777777" w:rsidR="00E145AE" w:rsidRPr="001075A4" w:rsidRDefault="00E145AE" w:rsidP="00CB0D56">
            <w:pPr>
              <w:jc w:val="center"/>
              <w:rPr>
                <w:color w:val="000000"/>
                <w:sz w:val="22"/>
                <w:szCs w:val="22"/>
              </w:rPr>
            </w:pPr>
            <w:r w:rsidRPr="001075A4">
              <w:rPr>
                <w:color w:val="000000"/>
                <w:sz w:val="22"/>
                <w:szCs w:val="22"/>
              </w:rPr>
              <w:t>40:03:113701:87</w:t>
            </w:r>
          </w:p>
        </w:tc>
        <w:tc>
          <w:tcPr>
            <w:tcW w:w="1350" w:type="dxa"/>
            <w:shd w:val="clear" w:color="auto" w:fill="auto"/>
            <w:vAlign w:val="center"/>
          </w:tcPr>
          <w:p w14:paraId="3699729D" w14:textId="77777777" w:rsidR="00E145AE" w:rsidRPr="001075A4" w:rsidRDefault="00E145AE" w:rsidP="00CB0D56">
            <w:pPr>
              <w:jc w:val="center"/>
              <w:rPr>
                <w:color w:val="000000"/>
                <w:sz w:val="22"/>
                <w:szCs w:val="22"/>
              </w:rPr>
            </w:pPr>
            <w:r w:rsidRPr="001075A4">
              <w:rPr>
                <w:color w:val="000000"/>
                <w:sz w:val="22"/>
                <w:szCs w:val="22"/>
                <w:shd w:val="clear" w:color="auto" w:fill="FFFFFF"/>
              </w:rPr>
              <w:t>46</w:t>
            </w:r>
          </w:p>
        </w:tc>
        <w:tc>
          <w:tcPr>
            <w:tcW w:w="1843" w:type="dxa"/>
            <w:shd w:val="clear" w:color="auto" w:fill="auto"/>
            <w:vAlign w:val="center"/>
          </w:tcPr>
          <w:p w14:paraId="37CEAF14" w14:textId="77777777" w:rsidR="00E145AE" w:rsidRPr="001075A4" w:rsidRDefault="00E145AE" w:rsidP="00CB0D56">
            <w:pPr>
              <w:jc w:val="center"/>
              <w:rPr>
                <w:sz w:val="22"/>
                <w:szCs w:val="22"/>
              </w:rPr>
            </w:pPr>
            <w:r w:rsidRPr="001075A4">
              <w:rPr>
                <w:sz w:val="22"/>
                <w:szCs w:val="22"/>
              </w:rPr>
              <w:t>Земли промышленности</w:t>
            </w:r>
          </w:p>
        </w:tc>
        <w:tc>
          <w:tcPr>
            <w:tcW w:w="1697" w:type="dxa"/>
            <w:shd w:val="clear" w:color="auto" w:fill="auto"/>
            <w:vAlign w:val="center"/>
          </w:tcPr>
          <w:p w14:paraId="0F1F5508" w14:textId="77777777" w:rsidR="00E145AE" w:rsidRPr="001075A4" w:rsidRDefault="00E145AE" w:rsidP="00CB0D56">
            <w:pPr>
              <w:jc w:val="center"/>
              <w:rPr>
                <w:sz w:val="22"/>
                <w:szCs w:val="22"/>
                <w:lang w:eastAsia="ar-SA" w:bidi="en-US"/>
              </w:rPr>
            </w:pPr>
            <w:r w:rsidRPr="001075A4">
              <w:rPr>
                <w:sz w:val="22"/>
                <w:szCs w:val="22"/>
              </w:rPr>
              <w:t>г. Балабаново</w:t>
            </w:r>
          </w:p>
        </w:tc>
        <w:tc>
          <w:tcPr>
            <w:tcW w:w="2318" w:type="dxa"/>
            <w:shd w:val="clear" w:color="auto" w:fill="auto"/>
            <w:vAlign w:val="center"/>
          </w:tcPr>
          <w:p w14:paraId="400DC150" w14:textId="77777777" w:rsidR="00E145AE" w:rsidRPr="001075A4" w:rsidRDefault="00E145AE" w:rsidP="00CB0D56">
            <w:pPr>
              <w:jc w:val="center"/>
              <w:rPr>
                <w:sz w:val="22"/>
                <w:szCs w:val="22"/>
              </w:rPr>
            </w:pPr>
            <w:r w:rsidRPr="001075A4">
              <w:rPr>
                <w:sz w:val="22"/>
                <w:szCs w:val="22"/>
              </w:rPr>
              <w:t>Земли населенных пунктов</w:t>
            </w:r>
          </w:p>
        </w:tc>
      </w:tr>
      <w:tr w:rsidR="00E145AE" w:rsidRPr="00374F0C" w14:paraId="7EA30FAC" w14:textId="77777777" w:rsidTr="00CB0D56">
        <w:trPr>
          <w:cantSplit/>
          <w:trHeight w:val="20"/>
          <w:jc w:val="center"/>
        </w:trPr>
        <w:tc>
          <w:tcPr>
            <w:tcW w:w="2179" w:type="dxa"/>
            <w:shd w:val="clear" w:color="auto" w:fill="auto"/>
            <w:vAlign w:val="center"/>
          </w:tcPr>
          <w:p w14:paraId="14AFF1AE" w14:textId="77777777" w:rsidR="00E145AE" w:rsidRPr="00295BC1" w:rsidRDefault="00E145AE" w:rsidP="00CB0D56">
            <w:pPr>
              <w:jc w:val="center"/>
              <w:rPr>
                <w:color w:val="000000"/>
                <w:sz w:val="22"/>
                <w:szCs w:val="22"/>
              </w:rPr>
            </w:pPr>
            <w:r w:rsidRPr="00295BC1">
              <w:rPr>
                <w:sz w:val="22"/>
                <w:szCs w:val="22"/>
                <w:shd w:val="clear" w:color="auto" w:fill="FFFFFF"/>
              </w:rPr>
              <w:t>40:03:113701:88</w:t>
            </w:r>
          </w:p>
        </w:tc>
        <w:tc>
          <w:tcPr>
            <w:tcW w:w="1350" w:type="dxa"/>
            <w:shd w:val="clear" w:color="auto" w:fill="auto"/>
            <w:vAlign w:val="center"/>
          </w:tcPr>
          <w:p w14:paraId="3CD75017" w14:textId="77777777" w:rsidR="00E145AE" w:rsidRPr="00295BC1" w:rsidRDefault="00E145AE" w:rsidP="00CB0D56">
            <w:pPr>
              <w:jc w:val="center"/>
              <w:rPr>
                <w:color w:val="000000"/>
                <w:sz w:val="22"/>
                <w:szCs w:val="22"/>
              </w:rPr>
            </w:pPr>
            <w:r w:rsidRPr="00295BC1">
              <w:rPr>
                <w:color w:val="000000"/>
                <w:sz w:val="22"/>
                <w:szCs w:val="22"/>
                <w:shd w:val="clear" w:color="auto" w:fill="FFFFFF"/>
              </w:rPr>
              <w:t xml:space="preserve">24 </w:t>
            </w:r>
          </w:p>
        </w:tc>
        <w:tc>
          <w:tcPr>
            <w:tcW w:w="1843" w:type="dxa"/>
            <w:shd w:val="clear" w:color="auto" w:fill="auto"/>
            <w:vAlign w:val="center"/>
          </w:tcPr>
          <w:p w14:paraId="2B285ED2" w14:textId="77777777" w:rsidR="00E145AE" w:rsidRPr="00295BC1" w:rsidRDefault="00E145AE" w:rsidP="00CB0D56">
            <w:pPr>
              <w:jc w:val="center"/>
              <w:rPr>
                <w:sz w:val="22"/>
                <w:szCs w:val="22"/>
              </w:rPr>
            </w:pPr>
            <w:r w:rsidRPr="00295BC1">
              <w:rPr>
                <w:sz w:val="22"/>
                <w:szCs w:val="22"/>
              </w:rPr>
              <w:t>Земли промышленности</w:t>
            </w:r>
          </w:p>
        </w:tc>
        <w:tc>
          <w:tcPr>
            <w:tcW w:w="1697" w:type="dxa"/>
            <w:shd w:val="clear" w:color="auto" w:fill="auto"/>
            <w:vAlign w:val="center"/>
          </w:tcPr>
          <w:p w14:paraId="46CA574F" w14:textId="77777777" w:rsidR="00E145AE" w:rsidRPr="00295BC1" w:rsidRDefault="00E145AE" w:rsidP="00CB0D56">
            <w:pPr>
              <w:jc w:val="center"/>
              <w:rPr>
                <w:sz w:val="22"/>
                <w:szCs w:val="22"/>
                <w:lang w:eastAsia="ar-SA" w:bidi="en-US"/>
              </w:rPr>
            </w:pPr>
            <w:r w:rsidRPr="00295BC1">
              <w:rPr>
                <w:sz w:val="22"/>
                <w:szCs w:val="22"/>
              </w:rPr>
              <w:t>г. Балабаново</w:t>
            </w:r>
          </w:p>
        </w:tc>
        <w:tc>
          <w:tcPr>
            <w:tcW w:w="2318" w:type="dxa"/>
            <w:shd w:val="clear" w:color="auto" w:fill="auto"/>
            <w:vAlign w:val="center"/>
          </w:tcPr>
          <w:p w14:paraId="5B84544E" w14:textId="77777777" w:rsidR="00E145AE" w:rsidRPr="00295BC1" w:rsidRDefault="00E145AE" w:rsidP="00CB0D56">
            <w:pPr>
              <w:jc w:val="center"/>
              <w:rPr>
                <w:sz w:val="22"/>
                <w:szCs w:val="22"/>
              </w:rPr>
            </w:pPr>
            <w:r w:rsidRPr="00295BC1">
              <w:rPr>
                <w:sz w:val="22"/>
                <w:szCs w:val="22"/>
              </w:rPr>
              <w:t>Земли населенных пунктов</w:t>
            </w:r>
          </w:p>
        </w:tc>
      </w:tr>
      <w:tr w:rsidR="00E145AE" w:rsidRPr="00374F0C" w14:paraId="5C43FDBA" w14:textId="77777777" w:rsidTr="00CB0D56">
        <w:trPr>
          <w:cantSplit/>
          <w:trHeight w:val="20"/>
          <w:jc w:val="center"/>
        </w:trPr>
        <w:tc>
          <w:tcPr>
            <w:tcW w:w="2179" w:type="dxa"/>
            <w:shd w:val="clear" w:color="auto" w:fill="auto"/>
            <w:vAlign w:val="center"/>
          </w:tcPr>
          <w:p w14:paraId="509D236F" w14:textId="77777777" w:rsidR="00E145AE" w:rsidRPr="00042259" w:rsidRDefault="00E145AE" w:rsidP="00CB0D56">
            <w:pPr>
              <w:jc w:val="center"/>
              <w:rPr>
                <w:color w:val="000000"/>
                <w:sz w:val="22"/>
                <w:szCs w:val="22"/>
              </w:rPr>
            </w:pPr>
            <w:r w:rsidRPr="00042259">
              <w:rPr>
                <w:sz w:val="22"/>
                <w:szCs w:val="22"/>
                <w:shd w:val="clear" w:color="auto" w:fill="FFFFFF"/>
              </w:rPr>
              <w:t>40:03:113701:89</w:t>
            </w:r>
          </w:p>
        </w:tc>
        <w:tc>
          <w:tcPr>
            <w:tcW w:w="1350" w:type="dxa"/>
            <w:shd w:val="clear" w:color="auto" w:fill="auto"/>
            <w:vAlign w:val="center"/>
          </w:tcPr>
          <w:p w14:paraId="37652D05" w14:textId="77777777" w:rsidR="00E145AE" w:rsidRPr="00042259" w:rsidRDefault="00E145AE" w:rsidP="00CB0D56">
            <w:pPr>
              <w:jc w:val="center"/>
              <w:rPr>
                <w:color w:val="000000"/>
                <w:sz w:val="22"/>
                <w:szCs w:val="22"/>
              </w:rPr>
            </w:pPr>
            <w:r w:rsidRPr="00042259">
              <w:rPr>
                <w:color w:val="000000"/>
                <w:sz w:val="22"/>
                <w:szCs w:val="22"/>
                <w:shd w:val="clear" w:color="auto" w:fill="FFFFFF"/>
              </w:rPr>
              <w:t xml:space="preserve">33 </w:t>
            </w:r>
          </w:p>
        </w:tc>
        <w:tc>
          <w:tcPr>
            <w:tcW w:w="1843" w:type="dxa"/>
            <w:shd w:val="clear" w:color="auto" w:fill="auto"/>
            <w:vAlign w:val="center"/>
          </w:tcPr>
          <w:p w14:paraId="3F7CEE89" w14:textId="77777777" w:rsidR="00E145AE" w:rsidRPr="00042259" w:rsidRDefault="00E145AE" w:rsidP="00CB0D56">
            <w:pPr>
              <w:jc w:val="center"/>
              <w:rPr>
                <w:sz w:val="22"/>
                <w:szCs w:val="22"/>
              </w:rPr>
            </w:pPr>
            <w:r w:rsidRPr="00042259">
              <w:rPr>
                <w:sz w:val="22"/>
                <w:szCs w:val="22"/>
              </w:rPr>
              <w:t>Земли промышленности</w:t>
            </w:r>
          </w:p>
        </w:tc>
        <w:tc>
          <w:tcPr>
            <w:tcW w:w="1697" w:type="dxa"/>
            <w:shd w:val="clear" w:color="auto" w:fill="auto"/>
            <w:vAlign w:val="center"/>
          </w:tcPr>
          <w:p w14:paraId="36D7CFD1" w14:textId="77777777" w:rsidR="00E145AE" w:rsidRPr="00042259" w:rsidRDefault="00E145AE" w:rsidP="00CB0D56">
            <w:pPr>
              <w:jc w:val="center"/>
              <w:rPr>
                <w:sz w:val="22"/>
                <w:szCs w:val="22"/>
                <w:lang w:eastAsia="ar-SA" w:bidi="en-US"/>
              </w:rPr>
            </w:pPr>
            <w:r w:rsidRPr="00042259">
              <w:rPr>
                <w:sz w:val="22"/>
                <w:szCs w:val="22"/>
              </w:rPr>
              <w:t>г. Балабаново</w:t>
            </w:r>
          </w:p>
        </w:tc>
        <w:tc>
          <w:tcPr>
            <w:tcW w:w="2318" w:type="dxa"/>
            <w:shd w:val="clear" w:color="auto" w:fill="auto"/>
            <w:vAlign w:val="center"/>
          </w:tcPr>
          <w:p w14:paraId="104C5ACC" w14:textId="77777777" w:rsidR="00E145AE" w:rsidRPr="00042259" w:rsidRDefault="00E145AE" w:rsidP="00CB0D56">
            <w:pPr>
              <w:jc w:val="center"/>
              <w:rPr>
                <w:sz w:val="22"/>
                <w:szCs w:val="22"/>
              </w:rPr>
            </w:pPr>
            <w:r w:rsidRPr="00042259">
              <w:rPr>
                <w:sz w:val="22"/>
                <w:szCs w:val="22"/>
              </w:rPr>
              <w:t>Земли населенных пунктов</w:t>
            </w:r>
          </w:p>
        </w:tc>
      </w:tr>
      <w:tr w:rsidR="00E145AE" w:rsidRPr="00374F0C" w14:paraId="7D33A28E" w14:textId="77777777" w:rsidTr="00CB0D56">
        <w:trPr>
          <w:cantSplit/>
          <w:trHeight w:val="20"/>
          <w:jc w:val="center"/>
        </w:trPr>
        <w:tc>
          <w:tcPr>
            <w:tcW w:w="2179" w:type="dxa"/>
            <w:shd w:val="clear" w:color="auto" w:fill="auto"/>
            <w:vAlign w:val="center"/>
          </w:tcPr>
          <w:p w14:paraId="3769BC8F" w14:textId="77777777" w:rsidR="00E145AE" w:rsidRPr="00C47D81" w:rsidRDefault="00E145AE" w:rsidP="00CB0D56">
            <w:pPr>
              <w:jc w:val="center"/>
              <w:rPr>
                <w:color w:val="000000"/>
                <w:sz w:val="22"/>
                <w:szCs w:val="22"/>
              </w:rPr>
            </w:pPr>
            <w:r w:rsidRPr="00C47D81">
              <w:rPr>
                <w:sz w:val="22"/>
                <w:szCs w:val="22"/>
                <w:shd w:val="clear" w:color="auto" w:fill="FFFFFF"/>
              </w:rPr>
              <w:t>40:03:113701:90</w:t>
            </w:r>
          </w:p>
        </w:tc>
        <w:tc>
          <w:tcPr>
            <w:tcW w:w="1350" w:type="dxa"/>
            <w:shd w:val="clear" w:color="auto" w:fill="auto"/>
            <w:vAlign w:val="center"/>
          </w:tcPr>
          <w:p w14:paraId="6E739AAE" w14:textId="77777777" w:rsidR="00E145AE" w:rsidRPr="00C47D81" w:rsidRDefault="00E145AE" w:rsidP="00CB0D56">
            <w:pPr>
              <w:jc w:val="center"/>
              <w:rPr>
                <w:color w:val="000000"/>
                <w:sz w:val="22"/>
                <w:szCs w:val="22"/>
              </w:rPr>
            </w:pPr>
            <w:r w:rsidRPr="00C47D81">
              <w:rPr>
                <w:color w:val="000000"/>
                <w:sz w:val="22"/>
                <w:szCs w:val="22"/>
                <w:shd w:val="clear" w:color="auto" w:fill="FFFFFF"/>
              </w:rPr>
              <w:t xml:space="preserve">44 </w:t>
            </w:r>
          </w:p>
        </w:tc>
        <w:tc>
          <w:tcPr>
            <w:tcW w:w="1843" w:type="dxa"/>
            <w:shd w:val="clear" w:color="auto" w:fill="auto"/>
            <w:vAlign w:val="center"/>
          </w:tcPr>
          <w:p w14:paraId="6401F228" w14:textId="77777777" w:rsidR="00E145AE" w:rsidRPr="00C47D81" w:rsidRDefault="00E145AE" w:rsidP="00CB0D56">
            <w:pPr>
              <w:jc w:val="center"/>
              <w:rPr>
                <w:sz w:val="22"/>
                <w:szCs w:val="22"/>
              </w:rPr>
            </w:pPr>
            <w:r w:rsidRPr="00C47D81">
              <w:rPr>
                <w:sz w:val="22"/>
                <w:szCs w:val="22"/>
              </w:rPr>
              <w:t>Земли промышленности</w:t>
            </w:r>
          </w:p>
        </w:tc>
        <w:tc>
          <w:tcPr>
            <w:tcW w:w="1697" w:type="dxa"/>
            <w:shd w:val="clear" w:color="auto" w:fill="auto"/>
            <w:vAlign w:val="center"/>
          </w:tcPr>
          <w:p w14:paraId="39B3C66B" w14:textId="77777777" w:rsidR="00E145AE" w:rsidRPr="00C47D81" w:rsidRDefault="00E145AE" w:rsidP="00CB0D56">
            <w:pPr>
              <w:jc w:val="center"/>
              <w:rPr>
                <w:sz w:val="22"/>
                <w:szCs w:val="22"/>
                <w:lang w:eastAsia="ar-SA" w:bidi="en-US"/>
              </w:rPr>
            </w:pPr>
            <w:r w:rsidRPr="00C47D81">
              <w:rPr>
                <w:sz w:val="22"/>
                <w:szCs w:val="22"/>
              </w:rPr>
              <w:t>г. Балабаново</w:t>
            </w:r>
          </w:p>
        </w:tc>
        <w:tc>
          <w:tcPr>
            <w:tcW w:w="2318" w:type="dxa"/>
            <w:shd w:val="clear" w:color="auto" w:fill="auto"/>
            <w:vAlign w:val="center"/>
          </w:tcPr>
          <w:p w14:paraId="40CFC133" w14:textId="77777777" w:rsidR="00E145AE" w:rsidRPr="00C47D81" w:rsidRDefault="00E145AE" w:rsidP="00CB0D56">
            <w:pPr>
              <w:jc w:val="center"/>
              <w:rPr>
                <w:sz w:val="22"/>
                <w:szCs w:val="22"/>
              </w:rPr>
            </w:pPr>
            <w:r w:rsidRPr="00C47D81">
              <w:rPr>
                <w:sz w:val="22"/>
                <w:szCs w:val="22"/>
              </w:rPr>
              <w:t>Земли населенных пунктов</w:t>
            </w:r>
          </w:p>
        </w:tc>
      </w:tr>
      <w:tr w:rsidR="00E145AE" w:rsidRPr="00374F0C" w14:paraId="1BB7A342" w14:textId="77777777" w:rsidTr="00CB0D56">
        <w:trPr>
          <w:cantSplit/>
          <w:trHeight w:val="20"/>
          <w:jc w:val="center"/>
        </w:trPr>
        <w:tc>
          <w:tcPr>
            <w:tcW w:w="2179" w:type="dxa"/>
            <w:shd w:val="clear" w:color="auto" w:fill="auto"/>
            <w:vAlign w:val="center"/>
          </w:tcPr>
          <w:p w14:paraId="40F02A68" w14:textId="77777777" w:rsidR="00E145AE" w:rsidRPr="008814F9" w:rsidRDefault="00E145AE" w:rsidP="00CB0D56">
            <w:pPr>
              <w:jc w:val="center"/>
              <w:rPr>
                <w:color w:val="000000"/>
                <w:sz w:val="22"/>
                <w:szCs w:val="22"/>
              </w:rPr>
            </w:pPr>
            <w:r w:rsidRPr="008814F9">
              <w:rPr>
                <w:sz w:val="22"/>
                <w:szCs w:val="22"/>
                <w:shd w:val="clear" w:color="auto" w:fill="FFFFFF"/>
              </w:rPr>
              <w:t>40:03:113701:91</w:t>
            </w:r>
          </w:p>
        </w:tc>
        <w:tc>
          <w:tcPr>
            <w:tcW w:w="1350" w:type="dxa"/>
            <w:shd w:val="clear" w:color="auto" w:fill="auto"/>
            <w:vAlign w:val="center"/>
          </w:tcPr>
          <w:p w14:paraId="5897A52E" w14:textId="77777777" w:rsidR="00E145AE" w:rsidRPr="008814F9" w:rsidRDefault="00E145AE" w:rsidP="00CB0D56">
            <w:pPr>
              <w:jc w:val="center"/>
              <w:rPr>
                <w:color w:val="000000"/>
                <w:sz w:val="22"/>
                <w:szCs w:val="22"/>
              </w:rPr>
            </w:pPr>
            <w:r w:rsidRPr="008814F9">
              <w:rPr>
                <w:color w:val="000000"/>
                <w:sz w:val="22"/>
                <w:szCs w:val="22"/>
                <w:shd w:val="clear" w:color="auto" w:fill="FFFFFF"/>
              </w:rPr>
              <w:t xml:space="preserve">34 </w:t>
            </w:r>
          </w:p>
        </w:tc>
        <w:tc>
          <w:tcPr>
            <w:tcW w:w="1843" w:type="dxa"/>
            <w:shd w:val="clear" w:color="auto" w:fill="auto"/>
            <w:vAlign w:val="center"/>
          </w:tcPr>
          <w:p w14:paraId="4CA8C7E7"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0209BBDE"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4A78EA0C"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3733974F" w14:textId="77777777" w:rsidTr="00CB0D56">
        <w:trPr>
          <w:cantSplit/>
          <w:trHeight w:val="20"/>
          <w:jc w:val="center"/>
        </w:trPr>
        <w:tc>
          <w:tcPr>
            <w:tcW w:w="2179" w:type="dxa"/>
            <w:shd w:val="clear" w:color="auto" w:fill="auto"/>
            <w:vAlign w:val="center"/>
          </w:tcPr>
          <w:p w14:paraId="6EFEDDBC" w14:textId="77777777" w:rsidR="00E145AE" w:rsidRPr="00AD273D" w:rsidRDefault="00E145AE" w:rsidP="00CB0D56">
            <w:pPr>
              <w:jc w:val="center"/>
              <w:rPr>
                <w:color w:val="000000"/>
                <w:sz w:val="22"/>
                <w:szCs w:val="22"/>
              </w:rPr>
            </w:pPr>
            <w:r w:rsidRPr="00AD273D">
              <w:rPr>
                <w:sz w:val="22"/>
                <w:szCs w:val="22"/>
                <w:shd w:val="clear" w:color="auto" w:fill="FFFFFF"/>
              </w:rPr>
              <w:t>40:03:113701:92</w:t>
            </w:r>
          </w:p>
        </w:tc>
        <w:tc>
          <w:tcPr>
            <w:tcW w:w="1350" w:type="dxa"/>
            <w:shd w:val="clear" w:color="auto" w:fill="auto"/>
            <w:vAlign w:val="center"/>
          </w:tcPr>
          <w:p w14:paraId="428D6F6E" w14:textId="77777777" w:rsidR="00E145AE" w:rsidRPr="00AD273D" w:rsidRDefault="00E145AE" w:rsidP="00CB0D56">
            <w:pPr>
              <w:jc w:val="center"/>
              <w:rPr>
                <w:color w:val="000000"/>
                <w:sz w:val="22"/>
                <w:szCs w:val="22"/>
              </w:rPr>
            </w:pPr>
            <w:r w:rsidRPr="00AD273D">
              <w:rPr>
                <w:color w:val="000000"/>
                <w:sz w:val="22"/>
                <w:szCs w:val="22"/>
                <w:shd w:val="clear" w:color="auto" w:fill="FFFFFF"/>
              </w:rPr>
              <w:t xml:space="preserve">27 </w:t>
            </w:r>
          </w:p>
        </w:tc>
        <w:tc>
          <w:tcPr>
            <w:tcW w:w="1843" w:type="dxa"/>
            <w:shd w:val="clear" w:color="auto" w:fill="auto"/>
            <w:vAlign w:val="center"/>
          </w:tcPr>
          <w:p w14:paraId="46F8ABA6" w14:textId="77777777" w:rsidR="00E145AE" w:rsidRPr="00AD273D" w:rsidRDefault="00E145AE" w:rsidP="00CB0D56">
            <w:pPr>
              <w:jc w:val="center"/>
              <w:rPr>
                <w:sz w:val="22"/>
                <w:szCs w:val="22"/>
              </w:rPr>
            </w:pPr>
            <w:r w:rsidRPr="00AD273D">
              <w:rPr>
                <w:sz w:val="22"/>
                <w:szCs w:val="22"/>
              </w:rPr>
              <w:t>Земли промышленности</w:t>
            </w:r>
          </w:p>
        </w:tc>
        <w:tc>
          <w:tcPr>
            <w:tcW w:w="1697" w:type="dxa"/>
            <w:shd w:val="clear" w:color="auto" w:fill="auto"/>
            <w:vAlign w:val="center"/>
          </w:tcPr>
          <w:p w14:paraId="4CDDCD3B" w14:textId="77777777" w:rsidR="00E145AE" w:rsidRPr="00AD273D" w:rsidRDefault="00E145AE" w:rsidP="00CB0D56">
            <w:pPr>
              <w:jc w:val="center"/>
              <w:rPr>
                <w:sz w:val="22"/>
                <w:szCs w:val="22"/>
                <w:lang w:eastAsia="ar-SA" w:bidi="en-US"/>
              </w:rPr>
            </w:pPr>
            <w:r w:rsidRPr="00AD273D">
              <w:rPr>
                <w:sz w:val="22"/>
                <w:szCs w:val="22"/>
              </w:rPr>
              <w:t>г. Балабаново</w:t>
            </w:r>
          </w:p>
        </w:tc>
        <w:tc>
          <w:tcPr>
            <w:tcW w:w="2318" w:type="dxa"/>
            <w:shd w:val="clear" w:color="auto" w:fill="auto"/>
            <w:vAlign w:val="center"/>
          </w:tcPr>
          <w:p w14:paraId="741726AC" w14:textId="77777777" w:rsidR="00E145AE" w:rsidRPr="00AD273D" w:rsidRDefault="00E145AE" w:rsidP="00CB0D56">
            <w:pPr>
              <w:jc w:val="center"/>
              <w:rPr>
                <w:sz w:val="22"/>
                <w:szCs w:val="22"/>
              </w:rPr>
            </w:pPr>
            <w:r w:rsidRPr="00AD273D">
              <w:rPr>
                <w:sz w:val="22"/>
                <w:szCs w:val="22"/>
              </w:rPr>
              <w:t>Земли населенных пунктов</w:t>
            </w:r>
          </w:p>
        </w:tc>
      </w:tr>
      <w:tr w:rsidR="00E145AE" w:rsidRPr="00374F0C" w14:paraId="4BF1D2D7" w14:textId="77777777" w:rsidTr="00CB0D56">
        <w:trPr>
          <w:cantSplit/>
          <w:trHeight w:val="20"/>
          <w:jc w:val="center"/>
        </w:trPr>
        <w:tc>
          <w:tcPr>
            <w:tcW w:w="2179" w:type="dxa"/>
            <w:shd w:val="clear" w:color="auto" w:fill="auto"/>
            <w:vAlign w:val="center"/>
          </w:tcPr>
          <w:p w14:paraId="51409115" w14:textId="77777777" w:rsidR="00E145AE" w:rsidRPr="00295BC1" w:rsidRDefault="00E145AE" w:rsidP="00CB0D56">
            <w:pPr>
              <w:jc w:val="center"/>
              <w:rPr>
                <w:color w:val="000000"/>
                <w:sz w:val="22"/>
                <w:szCs w:val="22"/>
              </w:rPr>
            </w:pPr>
            <w:r w:rsidRPr="00295BC1">
              <w:rPr>
                <w:sz w:val="22"/>
                <w:szCs w:val="22"/>
                <w:shd w:val="clear" w:color="auto" w:fill="FFFFFF"/>
              </w:rPr>
              <w:t>40:03:113701:93</w:t>
            </w:r>
          </w:p>
        </w:tc>
        <w:tc>
          <w:tcPr>
            <w:tcW w:w="1350" w:type="dxa"/>
            <w:shd w:val="clear" w:color="auto" w:fill="auto"/>
            <w:vAlign w:val="center"/>
          </w:tcPr>
          <w:p w14:paraId="350AB53C" w14:textId="77777777" w:rsidR="00E145AE" w:rsidRPr="00295BC1" w:rsidRDefault="00E145AE" w:rsidP="00CB0D56">
            <w:pPr>
              <w:jc w:val="center"/>
              <w:rPr>
                <w:color w:val="000000"/>
                <w:sz w:val="22"/>
                <w:szCs w:val="22"/>
              </w:rPr>
            </w:pPr>
            <w:r w:rsidRPr="00295BC1">
              <w:rPr>
                <w:color w:val="000000"/>
                <w:sz w:val="22"/>
                <w:szCs w:val="22"/>
                <w:shd w:val="clear" w:color="auto" w:fill="FFFFFF"/>
              </w:rPr>
              <w:t xml:space="preserve">43 </w:t>
            </w:r>
          </w:p>
        </w:tc>
        <w:tc>
          <w:tcPr>
            <w:tcW w:w="1843" w:type="dxa"/>
            <w:shd w:val="clear" w:color="auto" w:fill="auto"/>
            <w:vAlign w:val="center"/>
          </w:tcPr>
          <w:p w14:paraId="76D79A22" w14:textId="77777777" w:rsidR="00E145AE" w:rsidRPr="00295BC1" w:rsidRDefault="00E145AE" w:rsidP="00CB0D56">
            <w:pPr>
              <w:jc w:val="center"/>
              <w:rPr>
                <w:sz w:val="22"/>
                <w:szCs w:val="22"/>
              </w:rPr>
            </w:pPr>
            <w:r w:rsidRPr="00295BC1">
              <w:rPr>
                <w:sz w:val="22"/>
                <w:szCs w:val="22"/>
              </w:rPr>
              <w:t>Земли промышленности</w:t>
            </w:r>
          </w:p>
        </w:tc>
        <w:tc>
          <w:tcPr>
            <w:tcW w:w="1697" w:type="dxa"/>
            <w:shd w:val="clear" w:color="auto" w:fill="auto"/>
            <w:vAlign w:val="center"/>
          </w:tcPr>
          <w:p w14:paraId="4840F44D" w14:textId="77777777" w:rsidR="00E145AE" w:rsidRPr="00295BC1" w:rsidRDefault="00E145AE" w:rsidP="00CB0D56">
            <w:pPr>
              <w:jc w:val="center"/>
              <w:rPr>
                <w:sz w:val="22"/>
                <w:szCs w:val="22"/>
                <w:lang w:eastAsia="ar-SA" w:bidi="en-US"/>
              </w:rPr>
            </w:pPr>
            <w:r w:rsidRPr="00295BC1">
              <w:rPr>
                <w:sz w:val="22"/>
                <w:szCs w:val="22"/>
              </w:rPr>
              <w:t>г. Балабаново</w:t>
            </w:r>
          </w:p>
        </w:tc>
        <w:tc>
          <w:tcPr>
            <w:tcW w:w="2318" w:type="dxa"/>
            <w:shd w:val="clear" w:color="auto" w:fill="auto"/>
            <w:vAlign w:val="center"/>
          </w:tcPr>
          <w:p w14:paraId="7EE901AA" w14:textId="77777777" w:rsidR="00E145AE" w:rsidRPr="00295BC1" w:rsidRDefault="00E145AE" w:rsidP="00CB0D56">
            <w:pPr>
              <w:jc w:val="center"/>
              <w:rPr>
                <w:sz w:val="22"/>
                <w:szCs w:val="22"/>
              </w:rPr>
            </w:pPr>
            <w:r w:rsidRPr="00295BC1">
              <w:rPr>
                <w:sz w:val="22"/>
                <w:szCs w:val="22"/>
              </w:rPr>
              <w:t>Земли населенных пунктов</w:t>
            </w:r>
          </w:p>
        </w:tc>
      </w:tr>
      <w:tr w:rsidR="00E145AE" w:rsidRPr="00374F0C" w14:paraId="5B2969FC" w14:textId="77777777" w:rsidTr="00CB0D56">
        <w:trPr>
          <w:cantSplit/>
          <w:trHeight w:val="20"/>
          <w:jc w:val="center"/>
        </w:trPr>
        <w:tc>
          <w:tcPr>
            <w:tcW w:w="2179" w:type="dxa"/>
            <w:shd w:val="clear" w:color="auto" w:fill="auto"/>
            <w:vAlign w:val="center"/>
          </w:tcPr>
          <w:p w14:paraId="17325428" w14:textId="77777777" w:rsidR="00E145AE" w:rsidRPr="00E43329" w:rsidRDefault="00E145AE" w:rsidP="00CB0D56">
            <w:pPr>
              <w:jc w:val="center"/>
              <w:rPr>
                <w:color w:val="000000"/>
                <w:sz w:val="22"/>
                <w:szCs w:val="22"/>
              </w:rPr>
            </w:pPr>
            <w:r w:rsidRPr="00E43329">
              <w:rPr>
                <w:sz w:val="22"/>
                <w:szCs w:val="22"/>
                <w:shd w:val="clear" w:color="auto" w:fill="FFFFFF"/>
              </w:rPr>
              <w:t>40:03:113701:94</w:t>
            </w:r>
          </w:p>
        </w:tc>
        <w:tc>
          <w:tcPr>
            <w:tcW w:w="1350" w:type="dxa"/>
            <w:shd w:val="clear" w:color="auto" w:fill="auto"/>
            <w:vAlign w:val="center"/>
          </w:tcPr>
          <w:p w14:paraId="00D3320A" w14:textId="77777777" w:rsidR="00E145AE" w:rsidRPr="00E43329" w:rsidRDefault="00E145AE" w:rsidP="00CB0D56">
            <w:pPr>
              <w:jc w:val="center"/>
              <w:rPr>
                <w:color w:val="000000"/>
                <w:sz w:val="22"/>
                <w:szCs w:val="22"/>
              </w:rPr>
            </w:pPr>
            <w:r w:rsidRPr="00E43329">
              <w:rPr>
                <w:color w:val="000000"/>
                <w:sz w:val="22"/>
                <w:szCs w:val="22"/>
                <w:shd w:val="clear" w:color="auto" w:fill="FFFFFF"/>
              </w:rPr>
              <w:t xml:space="preserve">25 </w:t>
            </w:r>
          </w:p>
        </w:tc>
        <w:tc>
          <w:tcPr>
            <w:tcW w:w="1843" w:type="dxa"/>
            <w:shd w:val="clear" w:color="auto" w:fill="auto"/>
            <w:vAlign w:val="center"/>
          </w:tcPr>
          <w:p w14:paraId="41336341" w14:textId="77777777" w:rsidR="00E145AE" w:rsidRPr="00E43329" w:rsidRDefault="00E145AE" w:rsidP="00CB0D56">
            <w:pPr>
              <w:jc w:val="center"/>
              <w:rPr>
                <w:sz w:val="22"/>
                <w:szCs w:val="22"/>
              </w:rPr>
            </w:pPr>
            <w:r w:rsidRPr="00E43329">
              <w:rPr>
                <w:sz w:val="22"/>
                <w:szCs w:val="22"/>
              </w:rPr>
              <w:t>Земли промышленности</w:t>
            </w:r>
          </w:p>
        </w:tc>
        <w:tc>
          <w:tcPr>
            <w:tcW w:w="1697" w:type="dxa"/>
            <w:shd w:val="clear" w:color="auto" w:fill="auto"/>
            <w:vAlign w:val="center"/>
          </w:tcPr>
          <w:p w14:paraId="6B73823D" w14:textId="77777777" w:rsidR="00E145AE" w:rsidRPr="00E43329" w:rsidRDefault="00E145AE" w:rsidP="00CB0D56">
            <w:pPr>
              <w:jc w:val="center"/>
              <w:rPr>
                <w:sz w:val="22"/>
                <w:szCs w:val="22"/>
                <w:lang w:eastAsia="ar-SA" w:bidi="en-US"/>
              </w:rPr>
            </w:pPr>
            <w:r w:rsidRPr="00E43329">
              <w:rPr>
                <w:sz w:val="22"/>
                <w:szCs w:val="22"/>
              </w:rPr>
              <w:t>г. Балабаново</w:t>
            </w:r>
          </w:p>
        </w:tc>
        <w:tc>
          <w:tcPr>
            <w:tcW w:w="2318" w:type="dxa"/>
            <w:shd w:val="clear" w:color="auto" w:fill="auto"/>
            <w:vAlign w:val="center"/>
          </w:tcPr>
          <w:p w14:paraId="49584A5B" w14:textId="77777777" w:rsidR="00E145AE" w:rsidRPr="00E43329" w:rsidRDefault="00E145AE" w:rsidP="00CB0D56">
            <w:pPr>
              <w:jc w:val="center"/>
              <w:rPr>
                <w:sz w:val="22"/>
                <w:szCs w:val="22"/>
              </w:rPr>
            </w:pPr>
            <w:r w:rsidRPr="00E43329">
              <w:rPr>
                <w:sz w:val="22"/>
                <w:szCs w:val="22"/>
              </w:rPr>
              <w:t>Земли населенных пунктов</w:t>
            </w:r>
          </w:p>
        </w:tc>
      </w:tr>
      <w:tr w:rsidR="00E145AE" w:rsidRPr="00374F0C" w14:paraId="6F2D0FC7" w14:textId="77777777" w:rsidTr="00CB0D56">
        <w:trPr>
          <w:cantSplit/>
          <w:trHeight w:val="20"/>
          <w:jc w:val="center"/>
        </w:trPr>
        <w:tc>
          <w:tcPr>
            <w:tcW w:w="2179" w:type="dxa"/>
            <w:shd w:val="clear" w:color="auto" w:fill="auto"/>
            <w:vAlign w:val="center"/>
          </w:tcPr>
          <w:p w14:paraId="5ED3DC16" w14:textId="77777777" w:rsidR="00E145AE" w:rsidRPr="00F57CBF" w:rsidRDefault="00E145AE" w:rsidP="00CB0D56">
            <w:pPr>
              <w:jc w:val="center"/>
              <w:rPr>
                <w:color w:val="000000"/>
                <w:sz w:val="22"/>
                <w:szCs w:val="22"/>
              </w:rPr>
            </w:pPr>
            <w:r w:rsidRPr="00F57CBF">
              <w:rPr>
                <w:sz w:val="22"/>
                <w:szCs w:val="22"/>
                <w:shd w:val="clear" w:color="auto" w:fill="FFFFFF"/>
              </w:rPr>
              <w:t>40:03:113701:98</w:t>
            </w:r>
          </w:p>
        </w:tc>
        <w:tc>
          <w:tcPr>
            <w:tcW w:w="1350" w:type="dxa"/>
            <w:shd w:val="clear" w:color="auto" w:fill="auto"/>
            <w:vAlign w:val="center"/>
          </w:tcPr>
          <w:p w14:paraId="00AF1548" w14:textId="77777777" w:rsidR="00E145AE" w:rsidRPr="00F57CBF" w:rsidRDefault="00E145AE" w:rsidP="00CB0D56">
            <w:pPr>
              <w:jc w:val="center"/>
              <w:rPr>
                <w:color w:val="000000"/>
                <w:sz w:val="22"/>
                <w:szCs w:val="22"/>
              </w:rPr>
            </w:pPr>
            <w:r w:rsidRPr="00F57CBF">
              <w:rPr>
                <w:color w:val="000000"/>
                <w:sz w:val="22"/>
                <w:szCs w:val="22"/>
                <w:shd w:val="clear" w:color="auto" w:fill="FFFFFF"/>
              </w:rPr>
              <w:t xml:space="preserve">35 </w:t>
            </w:r>
          </w:p>
        </w:tc>
        <w:tc>
          <w:tcPr>
            <w:tcW w:w="1843" w:type="dxa"/>
            <w:shd w:val="clear" w:color="auto" w:fill="auto"/>
            <w:vAlign w:val="center"/>
          </w:tcPr>
          <w:p w14:paraId="57D0241A" w14:textId="77777777" w:rsidR="00E145AE" w:rsidRPr="00F57CBF" w:rsidRDefault="00E145AE" w:rsidP="00CB0D56">
            <w:pPr>
              <w:jc w:val="center"/>
              <w:rPr>
                <w:sz w:val="22"/>
                <w:szCs w:val="22"/>
              </w:rPr>
            </w:pPr>
            <w:r w:rsidRPr="00F57CBF">
              <w:rPr>
                <w:sz w:val="22"/>
                <w:szCs w:val="22"/>
              </w:rPr>
              <w:t>Земли промышленности</w:t>
            </w:r>
          </w:p>
        </w:tc>
        <w:tc>
          <w:tcPr>
            <w:tcW w:w="1697" w:type="dxa"/>
            <w:shd w:val="clear" w:color="auto" w:fill="auto"/>
            <w:vAlign w:val="center"/>
          </w:tcPr>
          <w:p w14:paraId="6705D515" w14:textId="77777777" w:rsidR="00E145AE" w:rsidRPr="00F57CBF" w:rsidRDefault="00E145AE" w:rsidP="00CB0D56">
            <w:pPr>
              <w:jc w:val="center"/>
              <w:rPr>
                <w:sz w:val="22"/>
                <w:szCs w:val="22"/>
                <w:lang w:eastAsia="ar-SA" w:bidi="en-US"/>
              </w:rPr>
            </w:pPr>
            <w:r w:rsidRPr="00F57CBF">
              <w:rPr>
                <w:sz w:val="22"/>
                <w:szCs w:val="22"/>
              </w:rPr>
              <w:t>г. Балабаново</w:t>
            </w:r>
          </w:p>
        </w:tc>
        <w:tc>
          <w:tcPr>
            <w:tcW w:w="2318" w:type="dxa"/>
            <w:shd w:val="clear" w:color="auto" w:fill="auto"/>
            <w:vAlign w:val="center"/>
          </w:tcPr>
          <w:p w14:paraId="65CC718D" w14:textId="77777777" w:rsidR="00E145AE" w:rsidRPr="00F57CBF" w:rsidRDefault="00E145AE" w:rsidP="00CB0D56">
            <w:pPr>
              <w:jc w:val="center"/>
              <w:rPr>
                <w:sz w:val="22"/>
                <w:szCs w:val="22"/>
              </w:rPr>
            </w:pPr>
            <w:r w:rsidRPr="00F57CBF">
              <w:rPr>
                <w:sz w:val="22"/>
                <w:szCs w:val="22"/>
              </w:rPr>
              <w:t>Земли населенных пунктов</w:t>
            </w:r>
          </w:p>
        </w:tc>
      </w:tr>
      <w:tr w:rsidR="00E145AE" w:rsidRPr="00374F0C" w14:paraId="1A0FF917" w14:textId="77777777" w:rsidTr="00CB0D56">
        <w:trPr>
          <w:cantSplit/>
          <w:trHeight w:val="20"/>
          <w:jc w:val="center"/>
        </w:trPr>
        <w:tc>
          <w:tcPr>
            <w:tcW w:w="2179" w:type="dxa"/>
            <w:shd w:val="clear" w:color="auto" w:fill="auto"/>
            <w:vAlign w:val="center"/>
          </w:tcPr>
          <w:p w14:paraId="2EC3322A" w14:textId="77777777" w:rsidR="00E145AE" w:rsidRPr="00CC2D42" w:rsidRDefault="00E145AE" w:rsidP="00CB0D56">
            <w:pPr>
              <w:jc w:val="center"/>
              <w:rPr>
                <w:color w:val="000000"/>
                <w:sz w:val="22"/>
                <w:szCs w:val="22"/>
              </w:rPr>
            </w:pPr>
            <w:r w:rsidRPr="00CC2D42">
              <w:rPr>
                <w:sz w:val="22"/>
                <w:szCs w:val="22"/>
                <w:shd w:val="clear" w:color="auto" w:fill="FFFFFF"/>
              </w:rPr>
              <w:t>40:03:113701:99</w:t>
            </w:r>
          </w:p>
        </w:tc>
        <w:tc>
          <w:tcPr>
            <w:tcW w:w="1350" w:type="dxa"/>
            <w:shd w:val="clear" w:color="auto" w:fill="auto"/>
            <w:vAlign w:val="center"/>
          </w:tcPr>
          <w:p w14:paraId="11684C41" w14:textId="77777777" w:rsidR="00E145AE" w:rsidRPr="00CC2D42" w:rsidRDefault="00E145AE" w:rsidP="00CB0D56">
            <w:pPr>
              <w:jc w:val="center"/>
              <w:rPr>
                <w:color w:val="000000"/>
                <w:sz w:val="22"/>
                <w:szCs w:val="22"/>
              </w:rPr>
            </w:pPr>
            <w:r w:rsidRPr="00CC2D42">
              <w:rPr>
                <w:color w:val="000000"/>
                <w:sz w:val="22"/>
                <w:szCs w:val="22"/>
                <w:shd w:val="clear" w:color="auto" w:fill="FFFFFF"/>
              </w:rPr>
              <w:t xml:space="preserve">27 </w:t>
            </w:r>
          </w:p>
        </w:tc>
        <w:tc>
          <w:tcPr>
            <w:tcW w:w="1843" w:type="dxa"/>
            <w:shd w:val="clear" w:color="auto" w:fill="auto"/>
            <w:vAlign w:val="center"/>
          </w:tcPr>
          <w:p w14:paraId="694208AB" w14:textId="77777777" w:rsidR="00E145AE" w:rsidRPr="00CC2D42" w:rsidRDefault="00E145AE" w:rsidP="00CB0D56">
            <w:pPr>
              <w:jc w:val="center"/>
              <w:rPr>
                <w:sz w:val="22"/>
                <w:szCs w:val="22"/>
              </w:rPr>
            </w:pPr>
            <w:r w:rsidRPr="00CC2D42">
              <w:rPr>
                <w:sz w:val="22"/>
                <w:szCs w:val="22"/>
              </w:rPr>
              <w:t>Земли промышленности</w:t>
            </w:r>
          </w:p>
        </w:tc>
        <w:tc>
          <w:tcPr>
            <w:tcW w:w="1697" w:type="dxa"/>
            <w:shd w:val="clear" w:color="auto" w:fill="auto"/>
            <w:vAlign w:val="center"/>
          </w:tcPr>
          <w:p w14:paraId="255364A9" w14:textId="77777777" w:rsidR="00E145AE" w:rsidRPr="00CC2D42" w:rsidRDefault="00E145AE" w:rsidP="00CB0D56">
            <w:pPr>
              <w:jc w:val="center"/>
              <w:rPr>
                <w:sz w:val="22"/>
                <w:szCs w:val="22"/>
                <w:lang w:eastAsia="ar-SA" w:bidi="en-US"/>
              </w:rPr>
            </w:pPr>
            <w:r w:rsidRPr="00CC2D42">
              <w:rPr>
                <w:sz w:val="22"/>
                <w:szCs w:val="22"/>
              </w:rPr>
              <w:t>г. Балабаново</w:t>
            </w:r>
          </w:p>
        </w:tc>
        <w:tc>
          <w:tcPr>
            <w:tcW w:w="2318" w:type="dxa"/>
            <w:shd w:val="clear" w:color="auto" w:fill="auto"/>
            <w:vAlign w:val="center"/>
          </w:tcPr>
          <w:p w14:paraId="0B496763" w14:textId="77777777" w:rsidR="00E145AE" w:rsidRPr="00CC2D42" w:rsidRDefault="00E145AE" w:rsidP="00CB0D56">
            <w:pPr>
              <w:jc w:val="center"/>
              <w:rPr>
                <w:sz w:val="22"/>
                <w:szCs w:val="22"/>
              </w:rPr>
            </w:pPr>
            <w:r w:rsidRPr="00CC2D42">
              <w:rPr>
                <w:sz w:val="22"/>
                <w:szCs w:val="22"/>
              </w:rPr>
              <w:t>Земли населенных пунктов</w:t>
            </w:r>
          </w:p>
        </w:tc>
      </w:tr>
      <w:tr w:rsidR="00E145AE" w:rsidRPr="00374F0C" w14:paraId="0B059110" w14:textId="77777777" w:rsidTr="00CB0D56">
        <w:trPr>
          <w:cantSplit/>
          <w:trHeight w:val="20"/>
          <w:jc w:val="center"/>
        </w:trPr>
        <w:tc>
          <w:tcPr>
            <w:tcW w:w="2179" w:type="dxa"/>
            <w:shd w:val="clear" w:color="auto" w:fill="auto"/>
            <w:vAlign w:val="center"/>
          </w:tcPr>
          <w:p w14:paraId="71D39CB4" w14:textId="77777777" w:rsidR="00E145AE" w:rsidRPr="009410C1" w:rsidRDefault="00E145AE" w:rsidP="00CB0D56">
            <w:pPr>
              <w:jc w:val="center"/>
              <w:rPr>
                <w:color w:val="000000"/>
                <w:sz w:val="22"/>
                <w:szCs w:val="22"/>
              </w:rPr>
            </w:pPr>
            <w:r w:rsidRPr="009410C1">
              <w:rPr>
                <w:sz w:val="22"/>
                <w:szCs w:val="22"/>
                <w:shd w:val="clear" w:color="auto" w:fill="FFFFFF"/>
              </w:rPr>
              <w:t>40:03:113701:100</w:t>
            </w:r>
          </w:p>
        </w:tc>
        <w:tc>
          <w:tcPr>
            <w:tcW w:w="1350" w:type="dxa"/>
            <w:shd w:val="clear" w:color="auto" w:fill="auto"/>
            <w:vAlign w:val="center"/>
          </w:tcPr>
          <w:p w14:paraId="5E2F8BD1" w14:textId="77777777" w:rsidR="00E145AE" w:rsidRPr="009410C1" w:rsidRDefault="00E145AE" w:rsidP="00CB0D56">
            <w:pPr>
              <w:jc w:val="center"/>
              <w:rPr>
                <w:color w:val="000000"/>
                <w:sz w:val="22"/>
                <w:szCs w:val="22"/>
              </w:rPr>
            </w:pPr>
            <w:r w:rsidRPr="009410C1">
              <w:rPr>
                <w:color w:val="000000"/>
                <w:sz w:val="22"/>
                <w:szCs w:val="22"/>
                <w:shd w:val="clear" w:color="auto" w:fill="FFFFFF"/>
              </w:rPr>
              <w:t xml:space="preserve">42 </w:t>
            </w:r>
          </w:p>
        </w:tc>
        <w:tc>
          <w:tcPr>
            <w:tcW w:w="1843" w:type="dxa"/>
            <w:shd w:val="clear" w:color="auto" w:fill="auto"/>
            <w:vAlign w:val="center"/>
          </w:tcPr>
          <w:p w14:paraId="6113B674" w14:textId="77777777" w:rsidR="00E145AE" w:rsidRPr="009410C1" w:rsidRDefault="00E145AE" w:rsidP="00CB0D56">
            <w:pPr>
              <w:jc w:val="center"/>
              <w:rPr>
                <w:sz w:val="22"/>
                <w:szCs w:val="22"/>
              </w:rPr>
            </w:pPr>
            <w:r w:rsidRPr="009410C1">
              <w:rPr>
                <w:sz w:val="22"/>
                <w:szCs w:val="22"/>
              </w:rPr>
              <w:t>Земли промышленности</w:t>
            </w:r>
          </w:p>
        </w:tc>
        <w:tc>
          <w:tcPr>
            <w:tcW w:w="1697" w:type="dxa"/>
            <w:shd w:val="clear" w:color="auto" w:fill="auto"/>
            <w:vAlign w:val="center"/>
          </w:tcPr>
          <w:p w14:paraId="4C4B5EB3" w14:textId="77777777" w:rsidR="00E145AE" w:rsidRPr="009410C1" w:rsidRDefault="00E145AE" w:rsidP="00CB0D56">
            <w:pPr>
              <w:jc w:val="center"/>
              <w:rPr>
                <w:sz w:val="22"/>
                <w:szCs w:val="22"/>
                <w:lang w:eastAsia="ar-SA" w:bidi="en-US"/>
              </w:rPr>
            </w:pPr>
            <w:r w:rsidRPr="009410C1">
              <w:rPr>
                <w:sz w:val="22"/>
                <w:szCs w:val="22"/>
              </w:rPr>
              <w:t>г. Балабаново</w:t>
            </w:r>
          </w:p>
        </w:tc>
        <w:tc>
          <w:tcPr>
            <w:tcW w:w="2318" w:type="dxa"/>
            <w:shd w:val="clear" w:color="auto" w:fill="auto"/>
            <w:vAlign w:val="center"/>
          </w:tcPr>
          <w:p w14:paraId="027CDBB6" w14:textId="77777777" w:rsidR="00E145AE" w:rsidRPr="009410C1" w:rsidRDefault="00E145AE" w:rsidP="00CB0D56">
            <w:pPr>
              <w:jc w:val="center"/>
              <w:rPr>
                <w:sz w:val="22"/>
                <w:szCs w:val="22"/>
              </w:rPr>
            </w:pPr>
            <w:r w:rsidRPr="009410C1">
              <w:rPr>
                <w:sz w:val="22"/>
                <w:szCs w:val="22"/>
              </w:rPr>
              <w:t>Земли населенных пунктов</w:t>
            </w:r>
          </w:p>
        </w:tc>
      </w:tr>
      <w:tr w:rsidR="00E145AE" w:rsidRPr="00374F0C" w14:paraId="4D978E08" w14:textId="77777777" w:rsidTr="00CB0D56">
        <w:trPr>
          <w:cantSplit/>
          <w:trHeight w:val="20"/>
          <w:jc w:val="center"/>
        </w:trPr>
        <w:tc>
          <w:tcPr>
            <w:tcW w:w="2179" w:type="dxa"/>
            <w:shd w:val="clear" w:color="auto" w:fill="auto"/>
            <w:vAlign w:val="center"/>
          </w:tcPr>
          <w:p w14:paraId="6F9AD247" w14:textId="77777777" w:rsidR="00E145AE" w:rsidRPr="009410C1" w:rsidRDefault="00E145AE" w:rsidP="00CB0D56">
            <w:pPr>
              <w:jc w:val="center"/>
              <w:rPr>
                <w:color w:val="000000"/>
                <w:sz w:val="22"/>
                <w:szCs w:val="22"/>
              </w:rPr>
            </w:pPr>
            <w:r w:rsidRPr="009410C1">
              <w:rPr>
                <w:sz w:val="22"/>
                <w:szCs w:val="22"/>
                <w:shd w:val="clear" w:color="auto" w:fill="FFFFFF"/>
              </w:rPr>
              <w:t>40:03:113701:101</w:t>
            </w:r>
          </w:p>
        </w:tc>
        <w:tc>
          <w:tcPr>
            <w:tcW w:w="1350" w:type="dxa"/>
            <w:shd w:val="clear" w:color="auto" w:fill="auto"/>
            <w:vAlign w:val="center"/>
          </w:tcPr>
          <w:p w14:paraId="2181D8DC" w14:textId="77777777" w:rsidR="00E145AE" w:rsidRPr="009410C1" w:rsidRDefault="00E145AE" w:rsidP="00CB0D56">
            <w:pPr>
              <w:jc w:val="center"/>
              <w:rPr>
                <w:color w:val="000000"/>
                <w:sz w:val="22"/>
                <w:szCs w:val="22"/>
              </w:rPr>
            </w:pPr>
            <w:r w:rsidRPr="009410C1">
              <w:rPr>
                <w:color w:val="000000"/>
                <w:sz w:val="22"/>
                <w:szCs w:val="22"/>
                <w:shd w:val="clear" w:color="auto" w:fill="FFFFFF"/>
              </w:rPr>
              <w:t xml:space="preserve">32 </w:t>
            </w:r>
          </w:p>
        </w:tc>
        <w:tc>
          <w:tcPr>
            <w:tcW w:w="1843" w:type="dxa"/>
            <w:shd w:val="clear" w:color="auto" w:fill="auto"/>
            <w:vAlign w:val="center"/>
          </w:tcPr>
          <w:p w14:paraId="0D6929D8" w14:textId="77777777" w:rsidR="00E145AE" w:rsidRPr="009410C1" w:rsidRDefault="00E145AE" w:rsidP="00CB0D56">
            <w:pPr>
              <w:jc w:val="center"/>
              <w:rPr>
                <w:sz w:val="22"/>
                <w:szCs w:val="22"/>
              </w:rPr>
            </w:pPr>
            <w:r w:rsidRPr="009410C1">
              <w:rPr>
                <w:sz w:val="22"/>
                <w:szCs w:val="22"/>
              </w:rPr>
              <w:t>Земли промышленности</w:t>
            </w:r>
          </w:p>
        </w:tc>
        <w:tc>
          <w:tcPr>
            <w:tcW w:w="1697" w:type="dxa"/>
            <w:shd w:val="clear" w:color="auto" w:fill="auto"/>
            <w:vAlign w:val="center"/>
          </w:tcPr>
          <w:p w14:paraId="1677069B" w14:textId="77777777" w:rsidR="00E145AE" w:rsidRPr="009410C1" w:rsidRDefault="00E145AE" w:rsidP="00CB0D56">
            <w:pPr>
              <w:jc w:val="center"/>
              <w:rPr>
                <w:sz w:val="22"/>
                <w:szCs w:val="22"/>
                <w:lang w:eastAsia="ar-SA" w:bidi="en-US"/>
              </w:rPr>
            </w:pPr>
            <w:r w:rsidRPr="009410C1">
              <w:rPr>
                <w:sz w:val="22"/>
                <w:szCs w:val="22"/>
              </w:rPr>
              <w:t>г. Балабаново</w:t>
            </w:r>
          </w:p>
        </w:tc>
        <w:tc>
          <w:tcPr>
            <w:tcW w:w="2318" w:type="dxa"/>
            <w:shd w:val="clear" w:color="auto" w:fill="auto"/>
            <w:vAlign w:val="center"/>
          </w:tcPr>
          <w:p w14:paraId="6F45388E" w14:textId="77777777" w:rsidR="00E145AE" w:rsidRPr="009410C1" w:rsidRDefault="00E145AE" w:rsidP="00CB0D56">
            <w:pPr>
              <w:jc w:val="center"/>
              <w:rPr>
                <w:sz w:val="22"/>
                <w:szCs w:val="22"/>
              </w:rPr>
            </w:pPr>
            <w:r w:rsidRPr="009410C1">
              <w:rPr>
                <w:sz w:val="22"/>
                <w:szCs w:val="22"/>
              </w:rPr>
              <w:t>Земли населенных пунктов</w:t>
            </w:r>
          </w:p>
        </w:tc>
      </w:tr>
      <w:tr w:rsidR="00E145AE" w:rsidRPr="00374F0C" w14:paraId="7B31DE5D" w14:textId="77777777" w:rsidTr="00CB0D56">
        <w:trPr>
          <w:cantSplit/>
          <w:trHeight w:val="20"/>
          <w:jc w:val="center"/>
        </w:trPr>
        <w:tc>
          <w:tcPr>
            <w:tcW w:w="2179" w:type="dxa"/>
            <w:shd w:val="clear" w:color="auto" w:fill="auto"/>
            <w:vAlign w:val="center"/>
          </w:tcPr>
          <w:p w14:paraId="4A3098B4" w14:textId="77777777" w:rsidR="00E145AE" w:rsidRPr="008814F9" w:rsidRDefault="00E145AE" w:rsidP="00CB0D56">
            <w:pPr>
              <w:jc w:val="center"/>
              <w:rPr>
                <w:color w:val="000000"/>
                <w:sz w:val="22"/>
                <w:szCs w:val="22"/>
              </w:rPr>
            </w:pPr>
            <w:r w:rsidRPr="008814F9">
              <w:rPr>
                <w:color w:val="000000"/>
                <w:sz w:val="22"/>
                <w:szCs w:val="22"/>
              </w:rPr>
              <w:t>40:03:113701:103</w:t>
            </w:r>
          </w:p>
        </w:tc>
        <w:tc>
          <w:tcPr>
            <w:tcW w:w="1350" w:type="dxa"/>
            <w:shd w:val="clear" w:color="auto" w:fill="auto"/>
            <w:vAlign w:val="center"/>
          </w:tcPr>
          <w:p w14:paraId="455F1C63" w14:textId="77777777" w:rsidR="00E145AE" w:rsidRPr="008814F9" w:rsidRDefault="00E145AE" w:rsidP="00CB0D56">
            <w:pPr>
              <w:jc w:val="center"/>
              <w:rPr>
                <w:color w:val="000000"/>
                <w:sz w:val="22"/>
                <w:szCs w:val="22"/>
                <w:shd w:val="clear" w:color="auto" w:fill="FFFFFF"/>
              </w:rPr>
            </w:pPr>
            <w:r>
              <w:rPr>
                <w:color w:val="000000"/>
                <w:sz w:val="22"/>
                <w:szCs w:val="22"/>
                <w:shd w:val="clear" w:color="auto" w:fill="FFFFFF"/>
              </w:rPr>
              <w:t>26</w:t>
            </w:r>
          </w:p>
        </w:tc>
        <w:tc>
          <w:tcPr>
            <w:tcW w:w="1843" w:type="dxa"/>
            <w:shd w:val="clear" w:color="auto" w:fill="auto"/>
            <w:vAlign w:val="center"/>
          </w:tcPr>
          <w:p w14:paraId="6CD0EA7D" w14:textId="77777777" w:rsidR="00E145AE" w:rsidRPr="008814F9" w:rsidRDefault="00E145AE" w:rsidP="00CB0D56">
            <w:pPr>
              <w:jc w:val="center"/>
              <w:rPr>
                <w:sz w:val="22"/>
                <w:szCs w:val="22"/>
              </w:rPr>
            </w:pPr>
            <w:r w:rsidRPr="009410C1">
              <w:rPr>
                <w:sz w:val="22"/>
                <w:szCs w:val="22"/>
              </w:rPr>
              <w:t>Земли промышленности</w:t>
            </w:r>
          </w:p>
        </w:tc>
        <w:tc>
          <w:tcPr>
            <w:tcW w:w="1697" w:type="dxa"/>
            <w:shd w:val="clear" w:color="auto" w:fill="auto"/>
            <w:vAlign w:val="center"/>
          </w:tcPr>
          <w:p w14:paraId="25C0A629" w14:textId="77777777" w:rsidR="00E145AE" w:rsidRPr="008814F9" w:rsidRDefault="00E145AE" w:rsidP="00CB0D56">
            <w:pPr>
              <w:jc w:val="center"/>
              <w:rPr>
                <w:sz w:val="22"/>
                <w:szCs w:val="22"/>
              </w:rPr>
            </w:pPr>
            <w:r w:rsidRPr="009410C1">
              <w:rPr>
                <w:sz w:val="22"/>
                <w:szCs w:val="22"/>
              </w:rPr>
              <w:t>г. Балабаново</w:t>
            </w:r>
          </w:p>
        </w:tc>
        <w:tc>
          <w:tcPr>
            <w:tcW w:w="2318" w:type="dxa"/>
            <w:shd w:val="clear" w:color="auto" w:fill="auto"/>
            <w:vAlign w:val="center"/>
          </w:tcPr>
          <w:p w14:paraId="6AB34A2F" w14:textId="77777777" w:rsidR="00E145AE" w:rsidRPr="008814F9" w:rsidRDefault="00E145AE" w:rsidP="00CB0D56">
            <w:pPr>
              <w:jc w:val="center"/>
              <w:rPr>
                <w:sz w:val="22"/>
                <w:szCs w:val="22"/>
              </w:rPr>
            </w:pPr>
            <w:r w:rsidRPr="009410C1">
              <w:rPr>
                <w:sz w:val="22"/>
                <w:szCs w:val="22"/>
              </w:rPr>
              <w:t>Земли населенных пунктов</w:t>
            </w:r>
          </w:p>
        </w:tc>
      </w:tr>
      <w:tr w:rsidR="00E145AE" w:rsidRPr="00374F0C" w14:paraId="77DF5CCF" w14:textId="77777777" w:rsidTr="00CB0D56">
        <w:trPr>
          <w:cantSplit/>
          <w:trHeight w:val="20"/>
          <w:jc w:val="center"/>
        </w:trPr>
        <w:tc>
          <w:tcPr>
            <w:tcW w:w="2179" w:type="dxa"/>
            <w:shd w:val="clear" w:color="auto" w:fill="auto"/>
            <w:vAlign w:val="center"/>
          </w:tcPr>
          <w:p w14:paraId="432C8833" w14:textId="77777777" w:rsidR="00E145AE" w:rsidRPr="008814F9" w:rsidRDefault="00E145AE" w:rsidP="00CB0D56">
            <w:pPr>
              <w:jc w:val="center"/>
              <w:rPr>
                <w:color w:val="000000"/>
                <w:sz w:val="22"/>
                <w:szCs w:val="22"/>
              </w:rPr>
            </w:pPr>
            <w:r w:rsidRPr="008814F9">
              <w:rPr>
                <w:color w:val="000000"/>
                <w:sz w:val="22"/>
                <w:szCs w:val="22"/>
              </w:rPr>
              <w:t>40:03:113701:104</w:t>
            </w:r>
          </w:p>
        </w:tc>
        <w:tc>
          <w:tcPr>
            <w:tcW w:w="1350" w:type="dxa"/>
            <w:shd w:val="clear" w:color="auto" w:fill="auto"/>
            <w:vAlign w:val="center"/>
          </w:tcPr>
          <w:p w14:paraId="1E71F475" w14:textId="77777777" w:rsidR="00E145AE" w:rsidRPr="008814F9" w:rsidRDefault="00E145AE" w:rsidP="00CB0D56">
            <w:pPr>
              <w:jc w:val="center"/>
              <w:rPr>
                <w:color w:val="000000"/>
                <w:sz w:val="22"/>
                <w:szCs w:val="22"/>
              </w:rPr>
            </w:pPr>
            <w:r w:rsidRPr="008814F9">
              <w:rPr>
                <w:color w:val="000000"/>
                <w:sz w:val="22"/>
                <w:szCs w:val="22"/>
                <w:shd w:val="clear" w:color="auto" w:fill="FFFFFF"/>
              </w:rPr>
              <w:t xml:space="preserve">34 </w:t>
            </w:r>
          </w:p>
        </w:tc>
        <w:tc>
          <w:tcPr>
            <w:tcW w:w="1843" w:type="dxa"/>
            <w:shd w:val="clear" w:color="auto" w:fill="auto"/>
            <w:vAlign w:val="center"/>
          </w:tcPr>
          <w:p w14:paraId="14BBDD83"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062D9621"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1DE5118F"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3A8B5E8C" w14:textId="77777777" w:rsidTr="00CB0D56">
        <w:trPr>
          <w:cantSplit/>
          <w:trHeight w:val="20"/>
          <w:jc w:val="center"/>
        </w:trPr>
        <w:tc>
          <w:tcPr>
            <w:tcW w:w="2179" w:type="dxa"/>
            <w:shd w:val="clear" w:color="auto" w:fill="auto"/>
            <w:vAlign w:val="center"/>
          </w:tcPr>
          <w:p w14:paraId="4EF86470" w14:textId="77777777" w:rsidR="00E145AE" w:rsidRPr="001B350C" w:rsidRDefault="00E145AE" w:rsidP="00CB0D56">
            <w:pPr>
              <w:jc w:val="center"/>
              <w:rPr>
                <w:color w:val="000000"/>
                <w:sz w:val="22"/>
                <w:szCs w:val="22"/>
              </w:rPr>
            </w:pPr>
            <w:r w:rsidRPr="001B350C">
              <w:rPr>
                <w:sz w:val="22"/>
                <w:szCs w:val="22"/>
                <w:shd w:val="clear" w:color="auto" w:fill="FFFFFF"/>
              </w:rPr>
              <w:t>40:03:113701:105</w:t>
            </w:r>
          </w:p>
        </w:tc>
        <w:tc>
          <w:tcPr>
            <w:tcW w:w="1350" w:type="dxa"/>
            <w:shd w:val="clear" w:color="auto" w:fill="auto"/>
            <w:vAlign w:val="center"/>
          </w:tcPr>
          <w:p w14:paraId="2A320477" w14:textId="77777777" w:rsidR="00E145AE" w:rsidRPr="001B350C" w:rsidRDefault="00E145AE" w:rsidP="00CB0D56">
            <w:pPr>
              <w:jc w:val="center"/>
              <w:rPr>
                <w:color w:val="000000"/>
                <w:sz w:val="22"/>
                <w:szCs w:val="22"/>
              </w:rPr>
            </w:pPr>
            <w:r w:rsidRPr="001B350C">
              <w:rPr>
                <w:color w:val="000000"/>
                <w:sz w:val="22"/>
                <w:szCs w:val="22"/>
                <w:shd w:val="clear" w:color="auto" w:fill="FFFFFF"/>
              </w:rPr>
              <w:t xml:space="preserve">25 </w:t>
            </w:r>
          </w:p>
        </w:tc>
        <w:tc>
          <w:tcPr>
            <w:tcW w:w="1843" w:type="dxa"/>
            <w:shd w:val="clear" w:color="auto" w:fill="auto"/>
            <w:vAlign w:val="center"/>
          </w:tcPr>
          <w:p w14:paraId="5BE212A9" w14:textId="77777777" w:rsidR="00E145AE" w:rsidRPr="001B350C" w:rsidRDefault="00E145AE" w:rsidP="00CB0D56">
            <w:pPr>
              <w:jc w:val="center"/>
              <w:rPr>
                <w:sz w:val="22"/>
                <w:szCs w:val="22"/>
              </w:rPr>
            </w:pPr>
            <w:r w:rsidRPr="001B350C">
              <w:rPr>
                <w:sz w:val="22"/>
                <w:szCs w:val="22"/>
              </w:rPr>
              <w:t>Земли промышленности</w:t>
            </w:r>
          </w:p>
        </w:tc>
        <w:tc>
          <w:tcPr>
            <w:tcW w:w="1697" w:type="dxa"/>
            <w:shd w:val="clear" w:color="auto" w:fill="auto"/>
            <w:vAlign w:val="center"/>
          </w:tcPr>
          <w:p w14:paraId="0AF2B789" w14:textId="77777777" w:rsidR="00E145AE" w:rsidRPr="001B350C" w:rsidRDefault="00E145AE" w:rsidP="00CB0D56">
            <w:pPr>
              <w:jc w:val="center"/>
              <w:rPr>
                <w:sz w:val="22"/>
                <w:szCs w:val="22"/>
                <w:lang w:eastAsia="ar-SA" w:bidi="en-US"/>
              </w:rPr>
            </w:pPr>
            <w:r w:rsidRPr="001B350C">
              <w:rPr>
                <w:sz w:val="22"/>
                <w:szCs w:val="22"/>
              </w:rPr>
              <w:t>г. Балабаново</w:t>
            </w:r>
          </w:p>
        </w:tc>
        <w:tc>
          <w:tcPr>
            <w:tcW w:w="2318" w:type="dxa"/>
            <w:shd w:val="clear" w:color="auto" w:fill="auto"/>
            <w:vAlign w:val="center"/>
          </w:tcPr>
          <w:p w14:paraId="1C77C9F4" w14:textId="77777777" w:rsidR="00E145AE" w:rsidRPr="001B350C" w:rsidRDefault="00E145AE" w:rsidP="00CB0D56">
            <w:pPr>
              <w:jc w:val="center"/>
              <w:rPr>
                <w:sz w:val="22"/>
                <w:szCs w:val="22"/>
              </w:rPr>
            </w:pPr>
            <w:r w:rsidRPr="001B350C">
              <w:rPr>
                <w:sz w:val="22"/>
                <w:szCs w:val="22"/>
              </w:rPr>
              <w:t>Земли населенных пунктов</w:t>
            </w:r>
          </w:p>
        </w:tc>
      </w:tr>
      <w:tr w:rsidR="00E145AE" w:rsidRPr="00374F0C" w14:paraId="749A3859" w14:textId="77777777" w:rsidTr="00CB0D56">
        <w:trPr>
          <w:cantSplit/>
          <w:trHeight w:val="20"/>
          <w:jc w:val="center"/>
        </w:trPr>
        <w:tc>
          <w:tcPr>
            <w:tcW w:w="2179" w:type="dxa"/>
            <w:shd w:val="clear" w:color="auto" w:fill="auto"/>
            <w:vAlign w:val="center"/>
          </w:tcPr>
          <w:p w14:paraId="0FB6F096" w14:textId="77777777" w:rsidR="00E145AE" w:rsidRPr="008814F9" w:rsidRDefault="00E145AE" w:rsidP="00CB0D56">
            <w:pPr>
              <w:jc w:val="center"/>
              <w:rPr>
                <w:color w:val="000000"/>
                <w:sz w:val="22"/>
                <w:szCs w:val="22"/>
              </w:rPr>
            </w:pPr>
            <w:r w:rsidRPr="008814F9">
              <w:rPr>
                <w:sz w:val="22"/>
                <w:szCs w:val="22"/>
                <w:shd w:val="clear" w:color="auto" w:fill="FFFFFF"/>
              </w:rPr>
              <w:t>40:03:113701:106</w:t>
            </w:r>
          </w:p>
        </w:tc>
        <w:tc>
          <w:tcPr>
            <w:tcW w:w="1350" w:type="dxa"/>
            <w:shd w:val="clear" w:color="auto" w:fill="auto"/>
            <w:vAlign w:val="center"/>
          </w:tcPr>
          <w:p w14:paraId="78386828" w14:textId="77777777" w:rsidR="00E145AE" w:rsidRPr="008814F9" w:rsidRDefault="00E145AE" w:rsidP="00CB0D56">
            <w:pPr>
              <w:jc w:val="center"/>
              <w:rPr>
                <w:color w:val="000000"/>
                <w:sz w:val="22"/>
                <w:szCs w:val="22"/>
              </w:rPr>
            </w:pPr>
            <w:r w:rsidRPr="008814F9">
              <w:rPr>
                <w:color w:val="000000"/>
                <w:sz w:val="22"/>
                <w:szCs w:val="22"/>
                <w:shd w:val="clear" w:color="auto" w:fill="FFFFFF"/>
              </w:rPr>
              <w:t xml:space="preserve">34 </w:t>
            </w:r>
          </w:p>
        </w:tc>
        <w:tc>
          <w:tcPr>
            <w:tcW w:w="1843" w:type="dxa"/>
            <w:shd w:val="clear" w:color="auto" w:fill="auto"/>
            <w:vAlign w:val="center"/>
          </w:tcPr>
          <w:p w14:paraId="2700B32E"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60E6ADB9"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0CA36D06"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137B8665" w14:textId="77777777" w:rsidTr="00CB0D56">
        <w:trPr>
          <w:cantSplit/>
          <w:trHeight w:val="20"/>
          <w:jc w:val="center"/>
        </w:trPr>
        <w:tc>
          <w:tcPr>
            <w:tcW w:w="2179" w:type="dxa"/>
            <w:shd w:val="clear" w:color="auto" w:fill="auto"/>
            <w:vAlign w:val="center"/>
          </w:tcPr>
          <w:p w14:paraId="5B709EDF" w14:textId="77777777" w:rsidR="00E145AE" w:rsidRPr="008814F9" w:rsidRDefault="00E145AE" w:rsidP="00CB0D56">
            <w:pPr>
              <w:jc w:val="center"/>
              <w:rPr>
                <w:color w:val="000000"/>
                <w:sz w:val="22"/>
                <w:szCs w:val="22"/>
              </w:rPr>
            </w:pPr>
            <w:r w:rsidRPr="008814F9">
              <w:rPr>
                <w:sz w:val="22"/>
                <w:szCs w:val="22"/>
                <w:shd w:val="clear" w:color="auto" w:fill="FFFFFF"/>
              </w:rPr>
              <w:t>40:03:113701:107</w:t>
            </w:r>
          </w:p>
        </w:tc>
        <w:tc>
          <w:tcPr>
            <w:tcW w:w="1350" w:type="dxa"/>
            <w:shd w:val="clear" w:color="auto" w:fill="auto"/>
            <w:vAlign w:val="center"/>
          </w:tcPr>
          <w:p w14:paraId="0A8BCA79" w14:textId="77777777" w:rsidR="00E145AE" w:rsidRPr="008814F9" w:rsidRDefault="00E145AE" w:rsidP="00CB0D56">
            <w:pPr>
              <w:jc w:val="center"/>
              <w:rPr>
                <w:color w:val="000000"/>
                <w:sz w:val="22"/>
                <w:szCs w:val="22"/>
              </w:rPr>
            </w:pPr>
            <w:r w:rsidRPr="008814F9">
              <w:rPr>
                <w:color w:val="000000"/>
                <w:sz w:val="22"/>
                <w:szCs w:val="22"/>
                <w:shd w:val="clear" w:color="auto" w:fill="FFFFFF"/>
              </w:rPr>
              <w:t xml:space="preserve">25 </w:t>
            </w:r>
          </w:p>
        </w:tc>
        <w:tc>
          <w:tcPr>
            <w:tcW w:w="1843" w:type="dxa"/>
            <w:shd w:val="clear" w:color="auto" w:fill="auto"/>
            <w:vAlign w:val="center"/>
          </w:tcPr>
          <w:p w14:paraId="2FE3484B"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3D5931E6"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21DC176D"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292E04D8" w14:textId="77777777" w:rsidTr="00CB0D56">
        <w:trPr>
          <w:cantSplit/>
          <w:trHeight w:val="20"/>
          <w:jc w:val="center"/>
        </w:trPr>
        <w:tc>
          <w:tcPr>
            <w:tcW w:w="2179" w:type="dxa"/>
            <w:shd w:val="clear" w:color="auto" w:fill="auto"/>
            <w:vAlign w:val="center"/>
          </w:tcPr>
          <w:p w14:paraId="04DF8359" w14:textId="77777777" w:rsidR="00E145AE" w:rsidRPr="001614C5" w:rsidRDefault="00E145AE" w:rsidP="00CB0D56">
            <w:pPr>
              <w:jc w:val="center"/>
              <w:rPr>
                <w:color w:val="000000"/>
                <w:sz w:val="22"/>
                <w:szCs w:val="22"/>
              </w:rPr>
            </w:pPr>
            <w:r w:rsidRPr="001614C5">
              <w:rPr>
                <w:sz w:val="22"/>
                <w:szCs w:val="22"/>
                <w:shd w:val="clear" w:color="auto" w:fill="FFFFFF"/>
              </w:rPr>
              <w:t>40:03:113701:108</w:t>
            </w:r>
          </w:p>
        </w:tc>
        <w:tc>
          <w:tcPr>
            <w:tcW w:w="1350" w:type="dxa"/>
            <w:shd w:val="clear" w:color="auto" w:fill="auto"/>
            <w:vAlign w:val="center"/>
          </w:tcPr>
          <w:p w14:paraId="0DBE98B8" w14:textId="77777777" w:rsidR="00E145AE" w:rsidRPr="001614C5" w:rsidRDefault="00E145AE" w:rsidP="00CB0D56">
            <w:pPr>
              <w:jc w:val="center"/>
              <w:rPr>
                <w:color w:val="000000"/>
                <w:sz w:val="22"/>
                <w:szCs w:val="22"/>
              </w:rPr>
            </w:pPr>
            <w:r w:rsidRPr="001614C5">
              <w:rPr>
                <w:color w:val="000000"/>
                <w:sz w:val="22"/>
                <w:szCs w:val="22"/>
                <w:shd w:val="clear" w:color="auto" w:fill="FFFFFF"/>
              </w:rPr>
              <w:t xml:space="preserve">32 </w:t>
            </w:r>
          </w:p>
        </w:tc>
        <w:tc>
          <w:tcPr>
            <w:tcW w:w="1843" w:type="dxa"/>
            <w:shd w:val="clear" w:color="auto" w:fill="auto"/>
            <w:vAlign w:val="center"/>
          </w:tcPr>
          <w:p w14:paraId="63F584D6"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5CF5F635"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62F341BE"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5CB63013" w14:textId="77777777" w:rsidTr="00CB0D56">
        <w:trPr>
          <w:cantSplit/>
          <w:trHeight w:val="20"/>
          <w:jc w:val="center"/>
        </w:trPr>
        <w:tc>
          <w:tcPr>
            <w:tcW w:w="2179" w:type="dxa"/>
            <w:shd w:val="clear" w:color="auto" w:fill="auto"/>
            <w:vAlign w:val="center"/>
          </w:tcPr>
          <w:p w14:paraId="657C9EBE" w14:textId="77777777" w:rsidR="00E145AE" w:rsidRPr="0091167F" w:rsidRDefault="00E145AE" w:rsidP="00CB0D56">
            <w:pPr>
              <w:jc w:val="center"/>
              <w:rPr>
                <w:color w:val="000000"/>
                <w:sz w:val="22"/>
                <w:szCs w:val="22"/>
              </w:rPr>
            </w:pPr>
            <w:r w:rsidRPr="0091167F">
              <w:rPr>
                <w:sz w:val="22"/>
                <w:szCs w:val="22"/>
                <w:shd w:val="clear" w:color="auto" w:fill="FFFFFF"/>
              </w:rPr>
              <w:lastRenderedPageBreak/>
              <w:t>40:03:113701:109</w:t>
            </w:r>
          </w:p>
        </w:tc>
        <w:tc>
          <w:tcPr>
            <w:tcW w:w="1350" w:type="dxa"/>
            <w:shd w:val="clear" w:color="auto" w:fill="auto"/>
            <w:vAlign w:val="center"/>
          </w:tcPr>
          <w:p w14:paraId="78E2DBC7" w14:textId="77777777" w:rsidR="00E145AE" w:rsidRPr="0091167F" w:rsidRDefault="00E145AE" w:rsidP="00CB0D56">
            <w:pPr>
              <w:jc w:val="center"/>
              <w:rPr>
                <w:color w:val="000000"/>
                <w:sz w:val="22"/>
                <w:szCs w:val="22"/>
              </w:rPr>
            </w:pPr>
            <w:r w:rsidRPr="0091167F">
              <w:rPr>
                <w:color w:val="000000"/>
                <w:sz w:val="22"/>
                <w:szCs w:val="22"/>
                <w:shd w:val="clear" w:color="auto" w:fill="FFFFFF"/>
              </w:rPr>
              <w:t xml:space="preserve">22 </w:t>
            </w:r>
          </w:p>
        </w:tc>
        <w:tc>
          <w:tcPr>
            <w:tcW w:w="1843" w:type="dxa"/>
            <w:shd w:val="clear" w:color="auto" w:fill="auto"/>
            <w:vAlign w:val="center"/>
          </w:tcPr>
          <w:p w14:paraId="32164BB1" w14:textId="77777777" w:rsidR="00E145AE" w:rsidRPr="0091167F" w:rsidRDefault="00E145AE" w:rsidP="00CB0D56">
            <w:pPr>
              <w:jc w:val="center"/>
              <w:rPr>
                <w:sz w:val="22"/>
                <w:szCs w:val="22"/>
              </w:rPr>
            </w:pPr>
            <w:r w:rsidRPr="0091167F">
              <w:rPr>
                <w:sz w:val="22"/>
                <w:szCs w:val="22"/>
              </w:rPr>
              <w:t>Земли промышленности</w:t>
            </w:r>
          </w:p>
        </w:tc>
        <w:tc>
          <w:tcPr>
            <w:tcW w:w="1697" w:type="dxa"/>
            <w:shd w:val="clear" w:color="auto" w:fill="auto"/>
            <w:vAlign w:val="center"/>
          </w:tcPr>
          <w:p w14:paraId="1C629C72" w14:textId="77777777" w:rsidR="00E145AE" w:rsidRPr="0091167F" w:rsidRDefault="00E145AE" w:rsidP="00CB0D56">
            <w:pPr>
              <w:jc w:val="center"/>
              <w:rPr>
                <w:sz w:val="22"/>
                <w:szCs w:val="22"/>
                <w:lang w:eastAsia="ar-SA" w:bidi="en-US"/>
              </w:rPr>
            </w:pPr>
            <w:r w:rsidRPr="0091167F">
              <w:rPr>
                <w:sz w:val="22"/>
                <w:szCs w:val="22"/>
              </w:rPr>
              <w:t>г. Балабаново</w:t>
            </w:r>
          </w:p>
        </w:tc>
        <w:tc>
          <w:tcPr>
            <w:tcW w:w="2318" w:type="dxa"/>
            <w:shd w:val="clear" w:color="auto" w:fill="auto"/>
            <w:vAlign w:val="center"/>
          </w:tcPr>
          <w:p w14:paraId="0E187E69" w14:textId="77777777" w:rsidR="00E145AE" w:rsidRPr="0091167F" w:rsidRDefault="00E145AE" w:rsidP="00CB0D56">
            <w:pPr>
              <w:jc w:val="center"/>
              <w:rPr>
                <w:sz w:val="22"/>
                <w:szCs w:val="22"/>
              </w:rPr>
            </w:pPr>
            <w:r w:rsidRPr="0091167F">
              <w:rPr>
                <w:sz w:val="22"/>
                <w:szCs w:val="22"/>
              </w:rPr>
              <w:t>Земли населенных пунктов</w:t>
            </w:r>
          </w:p>
        </w:tc>
      </w:tr>
      <w:tr w:rsidR="00E145AE" w:rsidRPr="00374F0C" w14:paraId="40CAE958" w14:textId="77777777" w:rsidTr="00CB0D56">
        <w:trPr>
          <w:cantSplit/>
          <w:trHeight w:val="20"/>
          <w:jc w:val="center"/>
        </w:trPr>
        <w:tc>
          <w:tcPr>
            <w:tcW w:w="2179" w:type="dxa"/>
            <w:shd w:val="clear" w:color="auto" w:fill="auto"/>
            <w:vAlign w:val="center"/>
          </w:tcPr>
          <w:p w14:paraId="545F3001" w14:textId="77777777" w:rsidR="00E145AE" w:rsidRPr="0091167F" w:rsidRDefault="00E145AE" w:rsidP="00CB0D56">
            <w:pPr>
              <w:jc w:val="center"/>
              <w:rPr>
                <w:color w:val="000000"/>
                <w:sz w:val="22"/>
                <w:szCs w:val="22"/>
              </w:rPr>
            </w:pPr>
            <w:r w:rsidRPr="0091167F">
              <w:rPr>
                <w:sz w:val="22"/>
                <w:szCs w:val="22"/>
                <w:shd w:val="clear" w:color="auto" w:fill="FFFFFF"/>
              </w:rPr>
              <w:t>40:03:113701:110</w:t>
            </w:r>
          </w:p>
        </w:tc>
        <w:tc>
          <w:tcPr>
            <w:tcW w:w="1350" w:type="dxa"/>
            <w:shd w:val="clear" w:color="auto" w:fill="auto"/>
            <w:vAlign w:val="center"/>
          </w:tcPr>
          <w:p w14:paraId="62C16DCE" w14:textId="77777777" w:rsidR="00E145AE" w:rsidRPr="0091167F" w:rsidRDefault="00E145AE" w:rsidP="00CB0D56">
            <w:pPr>
              <w:jc w:val="center"/>
              <w:rPr>
                <w:color w:val="000000"/>
                <w:sz w:val="22"/>
                <w:szCs w:val="22"/>
              </w:rPr>
            </w:pPr>
            <w:r w:rsidRPr="0091167F">
              <w:rPr>
                <w:color w:val="000000"/>
                <w:sz w:val="22"/>
                <w:szCs w:val="22"/>
                <w:shd w:val="clear" w:color="auto" w:fill="FFFFFF"/>
              </w:rPr>
              <w:t xml:space="preserve">30 </w:t>
            </w:r>
          </w:p>
        </w:tc>
        <w:tc>
          <w:tcPr>
            <w:tcW w:w="1843" w:type="dxa"/>
            <w:shd w:val="clear" w:color="auto" w:fill="auto"/>
            <w:vAlign w:val="center"/>
          </w:tcPr>
          <w:p w14:paraId="319E50B4" w14:textId="77777777" w:rsidR="00E145AE" w:rsidRPr="0091167F" w:rsidRDefault="00E145AE" w:rsidP="00CB0D56">
            <w:pPr>
              <w:jc w:val="center"/>
              <w:rPr>
                <w:sz w:val="22"/>
                <w:szCs w:val="22"/>
              </w:rPr>
            </w:pPr>
            <w:r w:rsidRPr="0091167F">
              <w:rPr>
                <w:sz w:val="22"/>
                <w:szCs w:val="22"/>
              </w:rPr>
              <w:t>Земли промышленности</w:t>
            </w:r>
          </w:p>
        </w:tc>
        <w:tc>
          <w:tcPr>
            <w:tcW w:w="1697" w:type="dxa"/>
            <w:shd w:val="clear" w:color="auto" w:fill="auto"/>
            <w:vAlign w:val="center"/>
          </w:tcPr>
          <w:p w14:paraId="218ACD34" w14:textId="77777777" w:rsidR="00E145AE" w:rsidRPr="0091167F" w:rsidRDefault="00E145AE" w:rsidP="00CB0D56">
            <w:pPr>
              <w:jc w:val="center"/>
              <w:rPr>
                <w:sz w:val="22"/>
                <w:szCs w:val="22"/>
                <w:lang w:eastAsia="ar-SA" w:bidi="en-US"/>
              </w:rPr>
            </w:pPr>
            <w:r w:rsidRPr="0091167F">
              <w:rPr>
                <w:sz w:val="22"/>
                <w:szCs w:val="22"/>
              </w:rPr>
              <w:t>г. Балабаново</w:t>
            </w:r>
          </w:p>
        </w:tc>
        <w:tc>
          <w:tcPr>
            <w:tcW w:w="2318" w:type="dxa"/>
            <w:shd w:val="clear" w:color="auto" w:fill="auto"/>
            <w:vAlign w:val="center"/>
          </w:tcPr>
          <w:p w14:paraId="64EF0620" w14:textId="77777777" w:rsidR="00E145AE" w:rsidRPr="0091167F" w:rsidRDefault="00E145AE" w:rsidP="00CB0D56">
            <w:pPr>
              <w:jc w:val="center"/>
              <w:rPr>
                <w:sz w:val="22"/>
                <w:szCs w:val="22"/>
              </w:rPr>
            </w:pPr>
            <w:r w:rsidRPr="0091167F">
              <w:rPr>
                <w:sz w:val="22"/>
                <w:szCs w:val="22"/>
              </w:rPr>
              <w:t>Земли населенных пунктов</w:t>
            </w:r>
          </w:p>
        </w:tc>
      </w:tr>
      <w:tr w:rsidR="00E145AE" w:rsidRPr="00374F0C" w14:paraId="5FF08BF8" w14:textId="77777777" w:rsidTr="00CB0D56">
        <w:trPr>
          <w:cantSplit/>
          <w:trHeight w:val="20"/>
          <w:jc w:val="center"/>
        </w:trPr>
        <w:tc>
          <w:tcPr>
            <w:tcW w:w="2179" w:type="dxa"/>
            <w:shd w:val="clear" w:color="auto" w:fill="auto"/>
            <w:vAlign w:val="center"/>
          </w:tcPr>
          <w:p w14:paraId="4366A824" w14:textId="77777777" w:rsidR="00E145AE" w:rsidRPr="001614C5" w:rsidRDefault="00E145AE" w:rsidP="00CB0D56">
            <w:pPr>
              <w:jc w:val="center"/>
              <w:rPr>
                <w:color w:val="000000"/>
                <w:sz w:val="22"/>
                <w:szCs w:val="22"/>
              </w:rPr>
            </w:pPr>
            <w:r w:rsidRPr="001614C5">
              <w:rPr>
                <w:sz w:val="22"/>
                <w:szCs w:val="22"/>
                <w:shd w:val="clear" w:color="auto" w:fill="FFFFFF"/>
              </w:rPr>
              <w:t>40:03:113701:111</w:t>
            </w:r>
          </w:p>
        </w:tc>
        <w:tc>
          <w:tcPr>
            <w:tcW w:w="1350" w:type="dxa"/>
            <w:shd w:val="clear" w:color="auto" w:fill="auto"/>
            <w:vAlign w:val="center"/>
          </w:tcPr>
          <w:p w14:paraId="544D3861" w14:textId="77777777" w:rsidR="00E145AE" w:rsidRPr="001614C5" w:rsidRDefault="00E145AE" w:rsidP="00CB0D56">
            <w:pPr>
              <w:jc w:val="center"/>
              <w:rPr>
                <w:color w:val="000000"/>
                <w:sz w:val="22"/>
                <w:szCs w:val="22"/>
              </w:rPr>
            </w:pPr>
            <w:r w:rsidRPr="001614C5">
              <w:rPr>
                <w:color w:val="000000"/>
                <w:sz w:val="22"/>
                <w:szCs w:val="22"/>
                <w:shd w:val="clear" w:color="auto" w:fill="FFFFFF"/>
              </w:rPr>
              <w:t xml:space="preserve">43 </w:t>
            </w:r>
          </w:p>
        </w:tc>
        <w:tc>
          <w:tcPr>
            <w:tcW w:w="1843" w:type="dxa"/>
            <w:shd w:val="clear" w:color="auto" w:fill="auto"/>
            <w:vAlign w:val="center"/>
          </w:tcPr>
          <w:p w14:paraId="3178D022"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02D57B9A"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52F36EDA"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00E73B50" w14:textId="77777777" w:rsidTr="00CB0D56">
        <w:trPr>
          <w:cantSplit/>
          <w:trHeight w:val="20"/>
          <w:jc w:val="center"/>
        </w:trPr>
        <w:tc>
          <w:tcPr>
            <w:tcW w:w="2179" w:type="dxa"/>
            <w:shd w:val="clear" w:color="auto" w:fill="auto"/>
            <w:vAlign w:val="center"/>
          </w:tcPr>
          <w:p w14:paraId="2A3693B8" w14:textId="77777777" w:rsidR="00E145AE" w:rsidRPr="009D4D24" w:rsidRDefault="00E145AE" w:rsidP="00CB0D56">
            <w:pPr>
              <w:jc w:val="center"/>
              <w:rPr>
                <w:color w:val="000000"/>
                <w:sz w:val="22"/>
                <w:szCs w:val="22"/>
              </w:rPr>
            </w:pPr>
            <w:r w:rsidRPr="009D4D24">
              <w:rPr>
                <w:sz w:val="22"/>
                <w:szCs w:val="22"/>
                <w:shd w:val="clear" w:color="auto" w:fill="FFFFFF"/>
              </w:rPr>
              <w:t>40:03:113701:112</w:t>
            </w:r>
          </w:p>
        </w:tc>
        <w:tc>
          <w:tcPr>
            <w:tcW w:w="1350" w:type="dxa"/>
            <w:shd w:val="clear" w:color="auto" w:fill="auto"/>
            <w:vAlign w:val="center"/>
          </w:tcPr>
          <w:p w14:paraId="0ACDBF88" w14:textId="77777777" w:rsidR="00E145AE" w:rsidRPr="009D4D24" w:rsidRDefault="00E145AE" w:rsidP="00CB0D56">
            <w:pPr>
              <w:jc w:val="center"/>
              <w:rPr>
                <w:color w:val="000000"/>
                <w:sz w:val="22"/>
                <w:szCs w:val="22"/>
              </w:rPr>
            </w:pPr>
            <w:r w:rsidRPr="009D4D24">
              <w:rPr>
                <w:color w:val="000000"/>
                <w:sz w:val="22"/>
                <w:szCs w:val="22"/>
                <w:shd w:val="clear" w:color="auto" w:fill="FFFFFF"/>
              </w:rPr>
              <w:t xml:space="preserve">24 </w:t>
            </w:r>
          </w:p>
        </w:tc>
        <w:tc>
          <w:tcPr>
            <w:tcW w:w="1843" w:type="dxa"/>
            <w:shd w:val="clear" w:color="auto" w:fill="auto"/>
            <w:vAlign w:val="center"/>
          </w:tcPr>
          <w:p w14:paraId="1239750A" w14:textId="77777777" w:rsidR="00E145AE" w:rsidRPr="009D4D24" w:rsidRDefault="00E145AE" w:rsidP="00CB0D56">
            <w:pPr>
              <w:jc w:val="center"/>
              <w:rPr>
                <w:sz w:val="22"/>
                <w:szCs w:val="22"/>
              </w:rPr>
            </w:pPr>
            <w:r w:rsidRPr="009D4D24">
              <w:rPr>
                <w:sz w:val="22"/>
                <w:szCs w:val="22"/>
              </w:rPr>
              <w:t>Земли промышленности</w:t>
            </w:r>
          </w:p>
        </w:tc>
        <w:tc>
          <w:tcPr>
            <w:tcW w:w="1697" w:type="dxa"/>
            <w:shd w:val="clear" w:color="auto" w:fill="auto"/>
            <w:vAlign w:val="center"/>
          </w:tcPr>
          <w:p w14:paraId="414BAFB0" w14:textId="77777777" w:rsidR="00E145AE" w:rsidRPr="009D4D24" w:rsidRDefault="00E145AE" w:rsidP="00CB0D56">
            <w:pPr>
              <w:jc w:val="center"/>
              <w:rPr>
                <w:sz w:val="22"/>
                <w:szCs w:val="22"/>
                <w:lang w:eastAsia="ar-SA" w:bidi="en-US"/>
              </w:rPr>
            </w:pPr>
            <w:r w:rsidRPr="009D4D24">
              <w:rPr>
                <w:sz w:val="22"/>
                <w:szCs w:val="22"/>
              </w:rPr>
              <w:t>г. Балабаново</w:t>
            </w:r>
          </w:p>
        </w:tc>
        <w:tc>
          <w:tcPr>
            <w:tcW w:w="2318" w:type="dxa"/>
            <w:shd w:val="clear" w:color="auto" w:fill="auto"/>
            <w:vAlign w:val="center"/>
          </w:tcPr>
          <w:p w14:paraId="0F9FCF7A" w14:textId="77777777" w:rsidR="00E145AE" w:rsidRPr="009D4D24" w:rsidRDefault="00E145AE" w:rsidP="00CB0D56">
            <w:pPr>
              <w:jc w:val="center"/>
              <w:rPr>
                <w:sz w:val="22"/>
                <w:szCs w:val="22"/>
              </w:rPr>
            </w:pPr>
            <w:r w:rsidRPr="009D4D24">
              <w:rPr>
                <w:sz w:val="22"/>
                <w:szCs w:val="22"/>
              </w:rPr>
              <w:t>Земли населенных пунктов</w:t>
            </w:r>
          </w:p>
        </w:tc>
      </w:tr>
      <w:tr w:rsidR="00E145AE" w:rsidRPr="00374F0C" w14:paraId="3B8DA2FC" w14:textId="77777777" w:rsidTr="00CB0D56">
        <w:trPr>
          <w:cantSplit/>
          <w:trHeight w:val="20"/>
          <w:jc w:val="center"/>
        </w:trPr>
        <w:tc>
          <w:tcPr>
            <w:tcW w:w="2179" w:type="dxa"/>
            <w:shd w:val="clear" w:color="auto" w:fill="auto"/>
            <w:vAlign w:val="center"/>
          </w:tcPr>
          <w:p w14:paraId="41DB242F" w14:textId="77777777" w:rsidR="00E145AE" w:rsidRPr="009D4D24" w:rsidRDefault="00E145AE" w:rsidP="00CB0D56">
            <w:pPr>
              <w:jc w:val="center"/>
              <w:rPr>
                <w:color w:val="000000"/>
                <w:sz w:val="22"/>
                <w:szCs w:val="22"/>
              </w:rPr>
            </w:pPr>
            <w:r w:rsidRPr="009D4D24">
              <w:rPr>
                <w:sz w:val="22"/>
                <w:szCs w:val="22"/>
                <w:shd w:val="clear" w:color="auto" w:fill="FFFFFF"/>
              </w:rPr>
              <w:t>40:03:113701:113</w:t>
            </w:r>
          </w:p>
        </w:tc>
        <w:tc>
          <w:tcPr>
            <w:tcW w:w="1350" w:type="dxa"/>
            <w:shd w:val="clear" w:color="auto" w:fill="auto"/>
            <w:vAlign w:val="center"/>
          </w:tcPr>
          <w:p w14:paraId="0F07FACA" w14:textId="77777777" w:rsidR="00E145AE" w:rsidRPr="009D4D24" w:rsidRDefault="00E145AE" w:rsidP="00CB0D56">
            <w:pPr>
              <w:jc w:val="center"/>
              <w:rPr>
                <w:color w:val="000000"/>
                <w:sz w:val="22"/>
                <w:szCs w:val="22"/>
              </w:rPr>
            </w:pPr>
            <w:r w:rsidRPr="009D4D24">
              <w:rPr>
                <w:color w:val="000000"/>
                <w:sz w:val="22"/>
                <w:szCs w:val="22"/>
                <w:shd w:val="clear" w:color="auto" w:fill="FFFFFF"/>
              </w:rPr>
              <w:t xml:space="preserve">22 </w:t>
            </w:r>
          </w:p>
        </w:tc>
        <w:tc>
          <w:tcPr>
            <w:tcW w:w="1843" w:type="dxa"/>
            <w:shd w:val="clear" w:color="auto" w:fill="auto"/>
            <w:vAlign w:val="center"/>
          </w:tcPr>
          <w:p w14:paraId="402CE2E9" w14:textId="77777777" w:rsidR="00E145AE" w:rsidRPr="009D4D24" w:rsidRDefault="00E145AE" w:rsidP="00CB0D56">
            <w:pPr>
              <w:jc w:val="center"/>
              <w:rPr>
                <w:sz w:val="22"/>
                <w:szCs w:val="22"/>
              </w:rPr>
            </w:pPr>
            <w:r w:rsidRPr="009D4D24">
              <w:rPr>
                <w:sz w:val="22"/>
                <w:szCs w:val="22"/>
              </w:rPr>
              <w:t>Земли промышленности</w:t>
            </w:r>
          </w:p>
        </w:tc>
        <w:tc>
          <w:tcPr>
            <w:tcW w:w="1697" w:type="dxa"/>
            <w:shd w:val="clear" w:color="auto" w:fill="auto"/>
            <w:vAlign w:val="center"/>
          </w:tcPr>
          <w:p w14:paraId="1509E215" w14:textId="77777777" w:rsidR="00E145AE" w:rsidRPr="009D4D24" w:rsidRDefault="00E145AE" w:rsidP="00CB0D56">
            <w:pPr>
              <w:jc w:val="center"/>
              <w:rPr>
                <w:sz w:val="22"/>
                <w:szCs w:val="22"/>
                <w:lang w:eastAsia="ar-SA" w:bidi="en-US"/>
              </w:rPr>
            </w:pPr>
            <w:r w:rsidRPr="009D4D24">
              <w:rPr>
                <w:sz w:val="22"/>
                <w:szCs w:val="22"/>
              </w:rPr>
              <w:t>г. Балабаново</w:t>
            </w:r>
          </w:p>
        </w:tc>
        <w:tc>
          <w:tcPr>
            <w:tcW w:w="2318" w:type="dxa"/>
            <w:shd w:val="clear" w:color="auto" w:fill="auto"/>
            <w:vAlign w:val="center"/>
          </w:tcPr>
          <w:p w14:paraId="37330683" w14:textId="77777777" w:rsidR="00E145AE" w:rsidRPr="009D4D24" w:rsidRDefault="00E145AE" w:rsidP="00CB0D56">
            <w:pPr>
              <w:jc w:val="center"/>
              <w:rPr>
                <w:sz w:val="22"/>
                <w:szCs w:val="22"/>
              </w:rPr>
            </w:pPr>
            <w:r w:rsidRPr="009D4D24">
              <w:rPr>
                <w:sz w:val="22"/>
                <w:szCs w:val="22"/>
              </w:rPr>
              <w:t>Земли населенных пунктов</w:t>
            </w:r>
          </w:p>
        </w:tc>
      </w:tr>
      <w:tr w:rsidR="00E145AE" w:rsidRPr="00374F0C" w14:paraId="6B7F66B4" w14:textId="77777777" w:rsidTr="00CB0D56">
        <w:trPr>
          <w:cantSplit/>
          <w:trHeight w:val="20"/>
          <w:jc w:val="center"/>
        </w:trPr>
        <w:tc>
          <w:tcPr>
            <w:tcW w:w="2179" w:type="dxa"/>
            <w:shd w:val="clear" w:color="auto" w:fill="auto"/>
            <w:vAlign w:val="center"/>
          </w:tcPr>
          <w:p w14:paraId="43B27DC1" w14:textId="77777777" w:rsidR="00E145AE" w:rsidRPr="00CC2D42" w:rsidRDefault="00E145AE" w:rsidP="00CB0D56">
            <w:pPr>
              <w:jc w:val="center"/>
              <w:rPr>
                <w:color w:val="000000"/>
                <w:sz w:val="22"/>
                <w:szCs w:val="22"/>
              </w:rPr>
            </w:pPr>
            <w:r w:rsidRPr="00CC2D42">
              <w:rPr>
                <w:sz w:val="22"/>
                <w:szCs w:val="22"/>
                <w:shd w:val="clear" w:color="auto" w:fill="FFFFFF"/>
              </w:rPr>
              <w:t>40:03:113701:114</w:t>
            </w:r>
          </w:p>
        </w:tc>
        <w:tc>
          <w:tcPr>
            <w:tcW w:w="1350" w:type="dxa"/>
            <w:shd w:val="clear" w:color="auto" w:fill="auto"/>
            <w:vAlign w:val="center"/>
          </w:tcPr>
          <w:p w14:paraId="318F37A5" w14:textId="77777777" w:rsidR="00E145AE" w:rsidRPr="00CC2D42" w:rsidRDefault="00E145AE" w:rsidP="00CB0D56">
            <w:pPr>
              <w:jc w:val="center"/>
              <w:rPr>
                <w:color w:val="000000"/>
                <w:sz w:val="22"/>
                <w:szCs w:val="22"/>
              </w:rPr>
            </w:pPr>
            <w:r w:rsidRPr="00CC2D42">
              <w:rPr>
                <w:color w:val="000000"/>
                <w:sz w:val="22"/>
                <w:szCs w:val="22"/>
                <w:shd w:val="clear" w:color="auto" w:fill="FFFFFF"/>
              </w:rPr>
              <w:t>41</w:t>
            </w:r>
          </w:p>
        </w:tc>
        <w:tc>
          <w:tcPr>
            <w:tcW w:w="1843" w:type="dxa"/>
            <w:shd w:val="clear" w:color="auto" w:fill="auto"/>
            <w:vAlign w:val="center"/>
          </w:tcPr>
          <w:p w14:paraId="5E56894F" w14:textId="77777777" w:rsidR="00E145AE" w:rsidRPr="00CC2D42" w:rsidRDefault="00E145AE" w:rsidP="00CB0D56">
            <w:pPr>
              <w:jc w:val="center"/>
              <w:rPr>
                <w:sz w:val="22"/>
                <w:szCs w:val="22"/>
              </w:rPr>
            </w:pPr>
            <w:r w:rsidRPr="00CC2D42">
              <w:rPr>
                <w:sz w:val="22"/>
                <w:szCs w:val="22"/>
              </w:rPr>
              <w:t>Земли промышленности</w:t>
            </w:r>
          </w:p>
        </w:tc>
        <w:tc>
          <w:tcPr>
            <w:tcW w:w="1697" w:type="dxa"/>
            <w:shd w:val="clear" w:color="auto" w:fill="auto"/>
            <w:vAlign w:val="center"/>
          </w:tcPr>
          <w:p w14:paraId="38DE89C5" w14:textId="77777777" w:rsidR="00E145AE" w:rsidRPr="00CC2D42" w:rsidRDefault="00E145AE" w:rsidP="00CB0D56">
            <w:pPr>
              <w:jc w:val="center"/>
              <w:rPr>
                <w:sz w:val="22"/>
                <w:szCs w:val="22"/>
                <w:lang w:eastAsia="ar-SA" w:bidi="en-US"/>
              </w:rPr>
            </w:pPr>
            <w:r w:rsidRPr="00CC2D42">
              <w:rPr>
                <w:sz w:val="22"/>
                <w:szCs w:val="22"/>
              </w:rPr>
              <w:t>г. Балабаново</w:t>
            </w:r>
          </w:p>
        </w:tc>
        <w:tc>
          <w:tcPr>
            <w:tcW w:w="2318" w:type="dxa"/>
            <w:shd w:val="clear" w:color="auto" w:fill="auto"/>
            <w:vAlign w:val="center"/>
          </w:tcPr>
          <w:p w14:paraId="4C581DE3" w14:textId="77777777" w:rsidR="00E145AE" w:rsidRPr="00CC2D42" w:rsidRDefault="00E145AE" w:rsidP="00CB0D56">
            <w:pPr>
              <w:jc w:val="center"/>
              <w:rPr>
                <w:sz w:val="22"/>
                <w:szCs w:val="22"/>
              </w:rPr>
            </w:pPr>
            <w:r w:rsidRPr="00CC2D42">
              <w:rPr>
                <w:sz w:val="22"/>
                <w:szCs w:val="22"/>
              </w:rPr>
              <w:t>Земли населенных пунктов</w:t>
            </w:r>
          </w:p>
        </w:tc>
      </w:tr>
      <w:tr w:rsidR="00E145AE" w:rsidRPr="00374F0C" w14:paraId="2A137DA1" w14:textId="77777777" w:rsidTr="00CB0D56">
        <w:trPr>
          <w:cantSplit/>
          <w:trHeight w:val="20"/>
          <w:jc w:val="center"/>
        </w:trPr>
        <w:tc>
          <w:tcPr>
            <w:tcW w:w="2179" w:type="dxa"/>
            <w:shd w:val="clear" w:color="auto" w:fill="auto"/>
            <w:vAlign w:val="center"/>
          </w:tcPr>
          <w:p w14:paraId="1193EE0C" w14:textId="77777777" w:rsidR="00E145AE" w:rsidRPr="001B350C" w:rsidRDefault="00E145AE" w:rsidP="00CB0D56">
            <w:pPr>
              <w:jc w:val="center"/>
              <w:rPr>
                <w:color w:val="000000"/>
                <w:sz w:val="22"/>
                <w:szCs w:val="22"/>
              </w:rPr>
            </w:pPr>
            <w:r w:rsidRPr="001B350C">
              <w:rPr>
                <w:sz w:val="22"/>
                <w:szCs w:val="22"/>
                <w:shd w:val="clear" w:color="auto" w:fill="FFFFFF"/>
              </w:rPr>
              <w:t>40:03:113701:115</w:t>
            </w:r>
          </w:p>
        </w:tc>
        <w:tc>
          <w:tcPr>
            <w:tcW w:w="1350" w:type="dxa"/>
            <w:shd w:val="clear" w:color="auto" w:fill="auto"/>
            <w:vAlign w:val="center"/>
          </w:tcPr>
          <w:p w14:paraId="731FEFFD" w14:textId="77777777" w:rsidR="00E145AE" w:rsidRPr="001B350C" w:rsidRDefault="00E145AE" w:rsidP="00CB0D56">
            <w:pPr>
              <w:jc w:val="center"/>
              <w:rPr>
                <w:color w:val="000000"/>
                <w:sz w:val="22"/>
                <w:szCs w:val="22"/>
              </w:rPr>
            </w:pPr>
            <w:r w:rsidRPr="001B350C">
              <w:rPr>
                <w:color w:val="000000"/>
                <w:sz w:val="22"/>
                <w:szCs w:val="22"/>
                <w:shd w:val="clear" w:color="auto" w:fill="FFFFFF"/>
              </w:rPr>
              <w:t xml:space="preserve">24 </w:t>
            </w:r>
          </w:p>
        </w:tc>
        <w:tc>
          <w:tcPr>
            <w:tcW w:w="1843" w:type="dxa"/>
            <w:shd w:val="clear" w:color="auto" w:fill="auto"/>
            <w:vAlign w:val="center"/>
          </w:tcPr>
          <w:p w14:paraId="2B46AE81" w14:textId="77777777" w:rsidR="00E145AE" w:rsidRPr="001B350C" w:rsidRDefault="00E145AE" w:rsidP="00CB0D56">
            <w:pPr>
              <w:jc w:val="center"/>
              <w:rPr>
                <w:sz w:val="22"/>
                <w:szCs w:val="22"/>
              </w:rPr>
            </w:pPr>
            <w:r w:rsidRPr="001B350C">
              <w:rPr>
                <w:sz w:val="22"/>
                <w:szCs w:val="22"/>
              </w:rPr>
              <w:t>Земли промышленности</w:t>
            </w:r>
          </w:p>
        </w:tc>
        <w:tc>
          <w:tcPr>
            <w:tcW w:w="1697" w:type="dxa"/>
            <w:shd w:val="clear" w:color="auto" w:fill="auto"/>
            <w:vAlign w:val="center"/>
          </w:tcPr>
          <w:p w14:paraId="51A14C6D" w14:textId="77777777" w:rsidR="00E145AE" w:rsidRPr="001B350C" w:rsidRDefault="00E145AE" w:rsidP="00CB0D56">
            <w:pPr>
              <w:jc w:val="center"/>
              <w:rPr>
                <w:sz w:val="22"/>
                <w:szCs w:val="22"/>
                <w:lang w:eastAsia="ar-SA" w:bidi="en-US"/>
              </w:rPr>
            </w:pPr>
            <w:r w:rsidRPr="001B350C">
              <w:rPr>
                <w:sz w:val="22"/>
                <w:szCs w:val="22"/>
              </w:rPr>
              <w:t>г. Балабаново</w:t>
            </w:r>
          </w:p>
        </w:tc>
        <w:tc>
          <w:tcPr>
            <w:tcW w:w="2318" w:type="dxa"/>
            <w:shd w:val="clear" w:color="auto" w:fill="auto"/>
            <w:vAlign w:val="center"/>
          </w:tcPr>
          <w:p w14:paraId="33FDC8F7" w14:textId="77777777" w:rsidR="00E145AE" w:rsidRPr="001B350C" w:rsidRDefault="00E145AE" w:rsidP="00CB0D56">
            <w:pPr>
              <w:jc w:val="center"/>
              <w:rPr>
                <w:sz w:val="22"/>
                <w:szCs w:val="22"/>
              </w:rPr>
            </w:pPr>
            <w:r w:rsidRPr="001B350C">
              <w:rPr>
                <w:sz w:val="22"/>
                <w:szCs w:val="22"/>
              </w:rPr>
              <w:t>Земли населенных пунктов</w:t>
            </w:r>
          </w:p>
        </w:tc>
      </w:tr>
      <w:tr w:rsidR="00E145AE" w:rsidRPr="00374F0C" w14:paraId="6A870300" w14:textId="77777777" w:rsidTr="00CB0D56">
        <w:trPr>
          <w:cantSplit/>
          <w:trHeight w:val="20"/>
          <w:jc w:val="center"/>
        </w:trPr>
        <w:tc>
          <w:tcPr>
            <w:tcW w:w="2179" w:type="dxa"/>
            <w:shd w:val="clear" w:color="auto" w:fill="auto"/>
            <w:vAlign w:val="center"/>
          </w:tcPr>
          <w:p w14:paraId="48C7516B" w14:textId="77777777" w:rsidR="00E145AE" w:rsidRPr="0091167F" w:rsidRDefault="00E145AE" w:rsidP="00CB0D56">
            <w:pPr>
              <w:jc w:val="center"/>
              <w:rPr>
                <w:color w:val="000000"/>
                <w:sz w:val="22"/>
                <w:szCs w:val="22"/>
              </w:rPr>
            </w:pPr>
            <w:r w:rsidRPr="0091167F">
              <w:rPr>
                <w:sz w:val="22"/>
                <w:szCs w:val="22"/>
                <w:shd w:val="clear" w:color="auto" w:fill="FFFFFF"/>
              </w:rPr>
              <w:t>40:03:113701:116</w:t>
            </w:r>
          </w:p>
        </w:tc>
        <w:tc>
          <w:tcPr>
            <w:tcW w:w="1350" w:type="dxa"/>
            <w:shd w:val="clear" w:color="auto" w:fill="auto"/>
            <w:vAlign w:val="center"/>
          </w:tcPr>
          <w:p w14:paraId="218B5E19" w14:textId="77777777" w:rsidR="00E145AE" w:rsidRPr="0091167F" w:rsidRDefault="00E145AE" w:rsidP="00CB0D56">
            <w:pPr>
              <w:jc w:val="center"/>
              <w:rPr>
                <w:color w:val="000000"/>
                <w:sz w:val="22"/>
                <w:szCs w:val="22"/>
              </w:rPr>
            </w:pPr>
            <w:r w:rsidRPr="0091167F">
              <w:rPr>
                <w:color w:val="000000"/>
                <w:sz w:val="22"/>
                <w:szCs w:val="22"/>
                <w:shd w:val="clear" w:color="auto" w:fill="FFFFFF"/>
              </w:rPr>
              <w:t xml:space="preserve">30 </w:t>
            </w:r>
          </w:p>
        </w:tc>
        <w:tc>
          <w:tcPr>
            <w:tcW w:w="1843" w:type="dxa"/>
            <w:shd w:val="clear" w:color="auto" w:fill="auto"/>
            <w:vAlign w:val="center"/>
          </w:tcPr>
          <w:p w14:paraId="7AA5B1F5" w14:textId="77777777" w:rsidR="00E145AE" w:rsidRPr="0091167F" w:rsidRDefault="00E145AE" w:rsidP="00CB0D56">
            <w:pPr>
              <w:jc w:val="center"/>
              <w:rPr>
                <w:sz w:val="22"/>
                <w:szCs w:val="22"/>
              </w:rPr>
            </w:pPr>
            <w:r w:rsidRPr="0091167F">
              <w:rPr>
                <w:sz w:val="22"/>
                <w:szCs w:val="22"/>
              </w:rPr>
              <w:t>Земли промышленности</w:t>
            </w:r>
          </w:p>
        </w:tc>
        <w:tc>
          <w:tcPr>
            <w:tcW w:w="1697" w:type="dxa"/>
            <w:shd w:val="clear" w:color="auto" w:fill="auto"/>
            <w:vAlign w:val="center"/>
          </w:tcPr>
          <w:p w14:paraId="41A8EBC8" w14:textId="77777777" w:rsidR="00E145AE" w:rsidRPr="0091167F" w:rsidRDefault="00E145AE" w:rsidP="00CB0D56">
            <w:pPr>
              <w:jc w:val="center"/>
              <w:rPr>
                <w:sz w:val="22"/>
                <w:szCs w:val="22"/>
                <w:lang w:eastAsia="ar-SA" w:bidi="en-US"/>
              </w:rPr>
            </w:pPr>
            <w:r w:rsidRPr="0091167F">
              <w:rPr>
                <w:sz w:val="22"/>
                <w:szCs w:val="22"/>
              </w:rPr>
              <w:t>г. Балабаново</w:t>
            </w:r>
          </w:p>
        </w:tc>
        <w:tc>
          <w:tcPr>
            <w:tcW w:w="2318" w:type="dxa"/>
            <w:shd w:val="clear" w:color="auto" w:fill="auto"/>
            <w:vAlign w:val="center"/>
          </w:tcPr>
          <w:p w14:paraId="086A212A" w14:textId="77777777" w:rsidR="00E145AE" w:rsidRPr="0091167F" w:rsidRDefault="00E145AE" w:rsidP="00CB0D56">
            <w:pPr>
              <w:jc w:val="center"/>
              <w:rPr>
                <w:sz w:val="22"/>
                <w:szCs w:val="22"/>
              </w:rPr>
            </w:pPr>
            <w:r w:rsidRPr="0091167F">
              <w:rPr>
                <w:sz w:val="22"/>
                <w:szCs w:val="22"/>
              </w:rPr>
              <w:t>Земли населенных пунктов</w:t>
            </w:r>
          </w:p>
        </w:tc>
      </w:tr>
      <w:tr w:rsidR="00E145AE" w:rsidRPr="00374F0C" w14:paraId="7B132C96" w14:textId="77777777" w:rsidTr="00CB0D56">
        <w:trPr>
          <w:cantSplit/>
          <w:trHeight w:val="20"/>
          <w:jc w:val="center"/>
        </w:trPr>
        <w:tc>
          <w:tcPr>
            <w:tcW w:w="2179" w:type="dxa"/>
            <w:shd w:val="clear" w:color="auto" w:fill="auto"/>
            <w:vAlign w:val="center"/>
          </w:tcPr>
          <w:p w14:paraId="588B006C" w14:textId="77777777" w:rsidR="00E145AE" w:rsidRPr="005D13CF" w:rsidRDefault="00E145AE" w:rsidP="00CB0D56">
            <w:pPr>
              <w:jc w:val="center"/>
              <w:rPr>
                <w:color w:val="000000"/>
                <w:sz w:val="22"/>
                <w:szCs w:val="22"/>
              </w:rPr>
            </w:pPr>
            <w:r w:rsidRPr="005D13CF">
              <w:rPr>
                <w:sz w:val="22"/>
                <w:szCs w:val="22"/>
                <w:shd w:val="clear" w:color="auto" w:fill="FFFFFF"/>
              </w:rPr>
              <w:t>40:03:113701:117</w:t>
            </w:r>
          </w:p>
        </w:tc>
        <w:tc>
          <w:tcPr>
            <w:tcW w:w="1350" w:type="dxa"/>
            <w:shd w:val="clear" w:color="auto" w:fill="auto"/>
            <w:vAlign w:val="center"/>
          </w:tcPr>
          <w:p w14:paraId="679C1EE0" w14:textId="77777777" w:rsidR="00E145AE" w:rsidRPr="005D13CF" w:rsidRDefault="00E145AE" w:rsidP="00CB0D56">
            <w:pPr>
              <w:jc w:val="center"/>
              <w:rPr>
                <w:color w:val="000000"/>
                <w:sz w:val="22"/>
                <w:szCs w:val="22"/>
              </w:rPr>
            </w:pPr>
            <w:r w:rsidRPr="005D13CF">
              <w:rPr>
                <w:color w:val="000000"/>
                <w:sz w:val="22"/>
                <w:szCs w:val="22"/>
                <w:shd w:val="clear" w:color="auto" w:fill="FFFFFF"/>
              </w:rPr>
              <w:t xml:space="preserve">32 </w:t>
            </w:r>
          </w:p>
        </w:tc>
        <w:tc>
          <w:tcPr>
            <w:tcW w:w="1843" w:type="dxa"/>
            <w:shd w:val="clear" w:color="auto" w:fill="auto"/>
            <w:vAlign w:val="center"/>
          </w:tcPr>
          <w:p w14:paraId="6B5969F0"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604211F9"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61B86BF9"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068710CA" w14:textId="77777777" w:rsidTr="00CB0D56">
        <w:trPr>
          <w:cantSplit/>
          <w:trHeight w:val="20"/>
          <w:jc w:val="center"/>
        </w:trPr>
        <w:tc>
          <w:tcPr>
            <w:tcW w:w="2179" w:type="dxa"/>
            <w:shd w:val="clear" w:color="auto" w:fill="auto"/>
            <w:vAlign w:val="center"/>
          </w:tcPr>
          <w:p w14:paraId="29A25D5F" w14:textId="77777777" w:rsidR="00E145AE" w:rsidRPr="008814F9" w:rsidRDefault="00E145AE" w:rsidP="00CB0D56">
            <w:pPr>
              <w:jc w:val="center"/>
              <w:rPr>
                <w:color w:val="000000"/>
                <w:sz w:val="22"/>
                <w:szCs w:val="22"/>
              </w:rPr>
            </w:pPr>
            <w:r w:rsidRPr="008814F9">
              <w:rPr>
                <w:sz w:val="22"/>
                <w:szCs w:val="22"/>
                <w:shd w:val="clear" w:color="auto" w:fill="FFFFFF"/>
              </w:rPr>
              <w:t>40:03:113701:118</w:t>
            </w:r>
          </w:p>
        </w:tc>
        <w:tc>
          <w:tcPr>
            <w:tcW w:w="1350" w:type="dxa"/>
            <w:shd w:val="clear" w:color="auto" w:fill="auto"/>
            <w:vAlign w:val="center"/>
          </w:tcPr>
          <w:p w14:paraId="54E4C81F" w14:textId="77777777" w:rsidR="00E145AE" w:rsidRPr="008814F9" w:rsidRDefault="00E145AE" w:rsidP="00CB0D56">
            <w:pPr>
              <w:jc w:val="center"/>
              <w:rPr>
                <w:color w:val="000000"/>
                <w:sz w:val="22"/>
                <w:szCs w:val="22"/>
              </w:rPr>
            </w:pPr>
            <w:r w:rsidRPr="008814F9">
              <w:rPr>
                <w:color w:val="000000"/>
                <w:sz w:val="22"/>
                <w:szCs w:val="22"/>
                <w:shd w:val="clear" w:color="auto" w:fill="FFFFFF"/>
              </w:rPr>
              <w:t xml:space="preserve">39 </w:t>
            </w:r>
          </w:p>
        </w:tc>
        <w:tc>
          <w:tcPr>
            <w:tcW w:w="1843" w:type="dxa"/>
            <w:shd w:val="clear" w:color="auto" w:fill="auto"/>
            <w:vAlign w:val="center"/>
          </w:tcPr>
          <w:p w14:paraId="67DE3975"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534F226E"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1DE8C981"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69C78CD8" w14:textId="77777777" w:rsidTr="00CB0D56">
        <w:trPr>
          <w:cantSplit/>
          <w:trHeight w:val="20"/>
          <w:jc w:val="center"/>
        </w:trPr>
        <w:tc>
          <w:tcPr>
            <w:tcW w:w="2179" w:type="dxa"/>
            <w:shd w:val="clear" w:color="auto" w:fill="auto"/>
            <w:vAlign w:val="center"/>
          </w:tcPr>
          <w:p w14:paraId="069BCE55" w14:textId="77777777" w:rsidR="00E145AE" w:rsidRPr="00C47D81" w:rsidRDefault="00E145AE" w:rsidP="00CB0D56">
            <w:pPr>
              <w:jc w:val="center"/>
              <w:rPr>
                <w:color w:val="000000"/>
                <w:sz w:val="22"/>
                <w:szCs w:val="22"/>
              </w:rPr>
            </w:pPr>
            <w:r w:rsidRPr="00C47D81">
              <w:rPr>
                <w:sz w:val="22"/>
                <w:szCs w:val="22"/>
                <w:shd w:val="clear" w:color="auto" w:fill="FFFFFF"/>
              </w:rPr>
              <w:t>40:03:113701:119</w:t>
            </w:r>
          </w:p>
        </w:tc>
        <w:tc>
          <w:tcPr>
            <w:tcW w:w="1350" w:type="dxa"/>
            <w:shd w:val="clear" w:color="auto" w:fill="auto"/>
            <w:vAlign w:val="center"/>
          </w:tcPr>
          <w:p w14:paraId="22474828" w14:textId="77777777" w:rsidR="00E145AE" w:rsidRPr="00C47D81" w:rsidRDefault="00E145AE" w:rsidP="00CB0D56">
            <w:pPr>
              <w:jc w:val="center"/>
              <w:rPr>
                <w:color w:val="000000"/>
                <w:sz w:val="22"/>
                <w:szCs w:val="22"/>
              </w:rPr>
            </w:pPr>
            <w:r w:rsidRPr="00C47D81">
              <w:rPr>
                <w:color w:val="000000"/>
                <w:sz w:val="22"/>
                <w:szCs w:val="22"/>
                <w:shd w:val="clear" w:color="auto" w:fill="FFFFFF"/>
              </w:rPr>
              <w:t xml:space="preserve">30 </w:t>
            </w:r>
          </w:p>
        </w:tc>
        <w:tc>
          <w:tcPr>
            <w:tcW w:w="1843" w:type="dxa"/>
            <w:shd w:val="clear" w:color="auto" w:fill="auto"/>
            <w:vAlign w:val="center"/>
          </w:tcPr>
          <w:p w14:paraId="23A7DFA1" w14:textId="77777777" w:rsidR="00E145AE" w:rsidRPr="00C47D81" w:rsidRDefault="00E145AE" w:rsidP="00CB0D56">
            <w:pPr>
              <w:jc w:val="center"/>
              <w:rPr>
                <w:sz w:val="22"/>
                <w:szCs w:val="22"/>
              </w:rPr>
            </w:pPr>
            <w:r w:rsidRPr="00C47D81">
              <w:rPr>
                <w:sz w:val="22"/>
                <w:szCs w:val="22"/>
              </w:rPr>
              <w:t>Земли промышленности</w:t>
            </w:r>
          </w:p>
        </w:tc>
        <w:tc>
          <w:tcPr>
            <w:tcW w:w="1697" w:type="dxa"/>
            <w:shd w:val="clear" w:color="auto" w:fill="auto"/>
            <w:vAlign w:val="center"/>
          </w:tcPr>
          <w:p w14:paraId="7A3AE6B2" w14:textId="77777777" w:rsidR="00E145AE" w:rsidRPr="00C47D81" w:rsidRDefault="00E145AE" w:rsidP="00CB0D56">
            <w:pPr>
              <w:jc w:val="center"/>
              <w:rPr>
                <w:sz w:val="22"/>
                <w:szCs w:val="22"/>
                <w:lang w:eastAsia="ar-SA" w:bidi="en-US"/>
              </w:rPr>
            </w:pPr>
            <w:r w:rsidRPr="00C47D81">
              <w:rPr>
                <w:sz w:val="22"/>
                <w:szCs w:val="22"/>
              </w:rPr>
              <w:t>г. Балабаново</w:t>
            </w:r>
          </w:p>
        </w:tc>
        <w:tc>
          <w:tcPr>
            <w:tcW w:w="2318" w:type="dxa"/>
            <w:shd w:val="clear" w:color="auto" w:fill="auto"/>
            <w:vAlign w:val="center"/>
          </w:tcPr>
          <w:p w14:paraId="40B1383F" w14:textId="77777777" w:rsidR="00E145AE" w:rsidRPr="00C47D81" w:rsidRDefault="00E145AE" w:rsidP="00CB0D56">
            <w:pPr>
              <w:jc w:val="center"/>
              <w:rPr>
                <w:sz w:val="22"/>
                <w:szCs w:val="22"/>
              </w:rPr>
            </w:pPr>
            <w:r w:rsidRPr="00C47D81">
              <w:rPr>
                <w:sz w:val="22"/>
                <w:szCs w:val="22"/>
              </w:rPr>
              <w:t>Земли населенных пунктов</w:t>
            </w:r>
          </w:p>
        </w:tc>
      </w:tr>
      <w:tr w:rsidR="00E145AE" w:rsidRPr="00374F0C" w14:paraId="1382BF2F" w14:textId="77777777" w:rsidTr="00CB0D56">
        <w:trPr>
          <w:cantSplit/>
          <w:trHeight w:val="20"/>
          <w:jc w:val="center"/>
        </w:trPr>
        <w:tc>
          <w:tcPr>
            <w:tcW w:w="2179" w:type="dxa"/>
            <w:shd w:val="clear" w:color="auto" w:fill="auto"/>
            <w:vAlign w:val="center"/>
          </w:tcPr>
          <w:p w14:paraId="27733102" w14:textId="77777777" w:rsidR="00E145AE" w:rsidRPr="00295BC1" w:rsidRDefault="00E145AE" w:rsidP="00CB0D56">
            <w:pPr>
              <w:jc w:val="center"/>
              <w:rPr>
                <w:color w:val="000000"/>
                <w:sz w:val="22"/>
                <w:szCs w:val="22"/>
              </w:rPr>
            </w:pPr>
            <w:r w:rsidRPr="00295BC1">
              <w:rPr>
                <w:sz w:val="22"/>
                <w:szCs w:val="22"/>
                <w:shd w:val="clear" w:color="auto" w:fill="FFFFFF"/>
              </w:rPr>
              <w:t>40:03:113701:120</w:t>
            </w:r>
          </w:p>
        </w:tc>
        <w:tc>
          <w:tcPr>
            <w:tcW w:w="1350" w:type="dxa"/>
            <w:shd w:val="clear" w:color="auto" w:fill="auto"/>
            <w:vAlign w:val="center"/>
          </w:tcPr>
          <w:p w14:paraId="092BDAD8" w14:textId="77777777" w:rsidR="00E145AE" w:rsidRPr="00295BC1" w:rsidRDefault="00E145AE" w:rsidP="00CB0D56">
            <w:pPr>
              <w:jc w:val="center"/>
              <w:rPr>
                <w:color w:val="000000"/>
                <w:sz w:val="22"/>
                <w:szCs w:val="22"/>
              </w:rPr>
            </w:pPr>
            <w:r w:rsidRPr="00295BC1">
              <w:rPr>
                <w:color w:val="000000"/>
                <w:sz w:val="22"/>
                <w:szCs w:val="22"/>
                <w:shd w:val="clear" w:color="auto" w:fill="FFFFFF"/>
              </w:rPr>
              <w:t xml:space="preserve">26 </w:t>
            </w:r>
          </w:p>
        </w:tc>
        <w:tc>
          <w:tcPr>
            <w:tcW w:w="1843" w:type="dxa"/>
            <w:shd w:val="clear" w:color="auto" w:fill="auto"/>
            <w:vAlign w:val="center"/>
          </w:tcPr>
          <w:p w14:paraId="72773E06" w14:textId="77777777" w:rsidR="00E145AE" w:rsidRPr="00295BC1" w:rsidRDefault="00E145AE" w:rsidP="00CB0D56">
            <w:pPr>
              <w:jc w:val="center"/>
              <w:rPr>
                <w:sz w:val="22"/>
                <w:szCs w:val="22"/>
              </w:rPr>
            </w:pPr>
            <w:r w:rsidRPr="00295BC1">
              <w:rPr>
                <w:sz w:val="22"/>
                <w:szCs w:val="22"/>
              </w:rPr>
              <w:t>Земли промышленности</w:t>
            </w:r>
          </w:p>
        </w:tc>
        <w:tc>
          <w:tcPr>
            <w:tcW w:w="1697" w:type="dxa"/>
            <w:shd w:val="clear" w:color="auto" w:fill="auto"/>
            <w:vAlign w:val="center"/>
          </w:tcPr>
          <w:p w14:paraId="639356CD" w14:textId="77777777" w:rsidR="00E145AE" w:rsidRPr="00295BC1" w:rsidRDefault="00E145AE" w:rsidP="00CB0D56">
            <w:pPr>
              <w:jc w:val="center"/>
              <w:rPr>
                <w:sz w:val="22"/>
                <w:szCs w:val="22"/>
                <w:lang w:eastAsia="ar-SA" w:bidi="en-US"/>
              </w:rPr>
            </w:pPr>
            <w:r w:rsidRPr="00295BC1">
              <w:rPr>
                <w:sz w:val="22"/>
                <w:szCs w:val="22"/>
              </w:rPr>
              <w:t>г. Балабаново</w:t>
            </w:r>
          </w:p>
        </w:tc>
        <w:tc>
          <w:tcPr>
            <w:tcW w:w="2318" w:type="dxa"/>
            <w:shd w:val="clear" w:color="auto" w:fill="auto"/>
            <w:vAlign w:val="center"/>
          </w:tcPr>
          <w:p w14:paraId="2675E299" w14:textId="77777777" w:rsidR="00E145AE" w:rsidRPr="00295BC1" w:rsidRDefault="00E145AE" w:rsidP="00CB0D56">
            <w:pPr>
              <w:jc w:val="center"/>
              <w:rPr>
                <w:sz w:val="22"/>
                <w:szCs w:val="22"/>
              </w:rPr>
            </w:pPr>
            <w:r w:rsidRPr="00295BC1">
              <w:rPr>
                <w:sz w:val="22"/>
                <w:szCs w:val="22"/>
              </w:rPr>
              <w:t>Земли населенных пунктов</w:t>
            </w:r>
          </w:p>
        </w:tc>
      </w:tr>
      <w:tr w:rsidR="00E145AE" w:rsidRPr="00374F0C" w14:paraId="5FD3C534" w14:textId="77777777" w:rsidTr="00CB0D56">
        <w:trPr>
          <w:cantSplit/>
          <w:trHeight w:val="20"/>
          <w:jc w:val="center"/>
        </w:trPr>
        <w:tc>
          <w:tcPr>
            <w:tcW w:w="2179" w:type="dxa"/>
            <w:shd w:val="clear" w:color="auto" w:fill="auto"/>
            <w:vAlign w:val="center"/>
          </w:tcPr>
          <w:p w14:paraId="19ED1903" w14:textId="77777777" w:rsidR="00E145AE" w:rsidRPr="0091167F" w:rsidRDefault="00E145AE" w:rsidP="00CB0D56">
            <w:pPr>
              <w:jc w:val="center"/>
              <w:rPr>
                <w:color w:val="000000"/>
                <w:sz w:val="22"/>
                <w:szCs w:val="22"/>
              </w:rPr>
            </w:pPr>
            <w:r w:rsidRPr="0091167F">
              <w:rPr>
                <w:sz w:val="22"/>
                <w:szCs w:val="22"/>
                <w:shd w:val="clear" w:color="auto" w:fill="FFFFFF"/>
              </w:rPr>
              <w:t>40:03:113701:121</w:t>
            </w:r>
          </w:p>
        </w:tc>
        <w:tc>
          <w:tcPr>
            <w:tcW w:w="1350" w:type="dxa"/>
            <w:shd w:val="clear" w:color="auto" w:fill="auto"/>
            <w:vAlign w:val="center"/>
          </w:tcPr>
          <w:p w14:paraId="37E53EA3" w14:textId="77777777" w:rsidR="00E145AE" w:rsidRPr="0091167F" w:rsidRDefault="00E145AE" w:rsidP="00CB0D56">
            <w:pPr>
              <w:jc w:val="center"/>
              <w:rPr>
                <w:color w:val="000000"/>
                <w:sz w:val="22"/>
                <w:szCs w:val="22"/>
              </w:rPr>
            </w:pPr>
            <w:r w:rsidRPr="0091167F">
              <w:rPr>
                <w:color w:val="000000"/>
                <w:sz w:val="22"/>
                <w:szCs w:val="22"/>
                <w:shd w:val="clear" w:color="auto" w:fill="FFFFFF"/>
              </w:rPr>
              <w:t xml:space="preserve">23 </w:t>
            </w:r>
          </w:p>
        </w:tc>
        <w:tc>
          <w:tcPr>
            <w:tcW w:w="1843" w:type="dxa"/>
            <w:shd w:val="clear" w:color="auto" w:fill="auto"/>
            <w:vAlign w:val="center"/>
          </w:tcPr>
          <w:p w14:paraId="70A0D60B" w14:textId="77777777" w:rsidR="00E145AE" w:rsidRPr="0091167F" w:rsidRDefault="00E145AE" w:rsidP="00CB0D56">
            <w:pPr>
              <w:jc w:val="center"/>
              <w:rPr>
                <w:sz w:val="22"/>
                <w:szCs w:val="22"/>
              </w:rPr>
            </w:pPr>
            <w:r w:rsidRPr="0091167F">
              <w:rPr>
                <w:sz w:val="22"/>
                <w:szCs w:val="22"/>
              </w:rPr>
              <w:t>Земли промышленности</w:t>
            </w:r>
          </w:p>
        </w:tc>
        <w:tc>
          <w:tcPr>
            <w:tcW w:w="1697" w:type="dxa"/>
            <w:shd w:val="clear" w:color="auto" w:fill="auto"/>
            <w:vAlign w:val="center"/>
          </w:tcPr>
          <w:p w14:paraId="6540543D" w14:textId="77777777" w:rsidR="00E145AE" w:rsidRPr="0091167F" w:rsidRDefault="00E145AE" w:rsidP="00CB0D56">
            <w:pPr>
              <w:jc w:val="center"/>
              <w:rPr>
                <w:sz w:val="22"/>
                <w:szCs w:val="22"/>
                <w:lang w:eastAsia="ar-SA" w:bidi="en-US"/>
              </w:rPr>
            </w:pPr>
            <w:r w:rsidRPr="0091167F">
              <w:rPr>
                <w:sz w:val="22"/>
                <w:szCs w:val="22"/>
              </w:rPr>
              <w:t>г. Балабаново</w:t>
            </w:r>
          </w:p>
        </w:tc>
        <w:tc>
          <w:tcPr>
            <w:tcW w:w="2318" w:type="dxa"/>
            <w:shd w:val="clear" w:color="auto" w:fill="auto"/>
            <w:vAlign w:val="center"/>
          </w:tcPr>
          <w:p w14:paraId="6FEC85BE" w14:textId="77777777" w:rsidR="00E145AE" w:rsidRPr="0091167F" w:rsidRDefault="00E145AE" w:rsidP="00CB0D56">
            <w:pPr>
              <w:jc w:val="center"/>
              <w:rPr>
                <w:sz w:val="22"/>
                <w:szCs w:val="22"/>
              </w:rPr>
            </w:pPr>
            <w:r w:rsidRPr="0091167F">
              <w:rPr>
                <w:sz w:val="22"/>
                <w:szCs w:val="22"/>
              </w:rPr>
              <w:t>Земли населенных пунктов</w:t>
            </w:r>
          </w:p>
        </w:tc>
      </w:tr>
      <w:tr w:rsidR="00E145AE" w:rsidRPr="00374F0C" w14:paraId="2D849D90" w14:textId="77777777" w:rsidTr="00CB0D56">
        <w:trPr>
          <w:cantSplit/>
          <w:trHeight w:val="20"/>
          <w:jc w:val="center"/>
        </w:trPr>
        <w:tc>
          <w:tcPr>
            <w:tcW w:w="2179" w:type="dxa"/>
            <w:shd w:val="clear" w:color="auto" w:fill="auto"/>
            <w:vAlign w:val="center"/>
          </w:tcPr>
          <w:p w14:paraId="5A414D68" w14:textId="77777777" w:rsidR="00E145AE" w:rsidRPr="00E928E7" w:rsidRDefault="00E145AE" w:rsidP="00CB0D56">
            <w:pPr>
              <w:jc w:val="center"/>
              <w:rPr>
                <w:color w:val="000000"/>
                <w:sz w:val="22"/>
                <w:szCs w:val="22"/>
              </w:rPr>
            </w:pPr>
            <w:r w:rsidRPr="00E928E7">
              <w:rPr>
                <w:sz w:val="22"/>
                <w:szCs w:val="22"/>
                <w:shd w:val="clear" w:color="auto" w:fill="FFFFFF"/>
              </w:rPr>
              <w:t>40:03:113701:122</w:t>
            </w:r>
          </w:p>
        </w:tc>
        <w:tc>
          <w:tcPr>
            <w:tcW w:w="1350" w:type="dxa"/>
            <w:shd w:val="clear" w:color="auto" w:fill="auto"/>
            <w:vAlign w:val="center"/>
          </w:tcPr>
          <w:p w14:paraId="16436FBE" w14:textId="77777777" w:rsidR="00E145AE" w:rsidRPr="00E928E7" w:rsidRDefault="00E145AE" w:rsidP="00CB0D56">
            <w:pPr>
              <w:jc w:val="center"/>
              <w:rPr>
                <w:color w:val="000000"/>
                <w:sz w:val="22"/>
                <w:szCs w:val="22"/>
              </w:rPr>
            </w:pPr>
            <w:r w:rsidRPr="00E928E7">
              <w:rPr>
                <w:color w:val="000000"/>
                <w:sz w:val="22"/>
                <w:szCs w:val="22"/>
                <w:shd w:val="clear" w:color="auto" w:fill="FFFFFF"/>
              </w:rPr>
              <w:t xml:space="preserve">34 </w:t>
            </w:r>
          </w:p>
        </w:tc>
        <w:tc>
          <w:tcPr>
            <w:tcW w:w="1843" w:type="dxa"/>
            <w:shd w:val="clear" w:color="auto" w:fill="auto"/>
            <w:vAlign w:val="center"/>
          </w:tcPr>
          <w:p w14:paraId="34228126"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2AC16054" w14:textId="77777777" w:rsidR="00E145AE" w:rsidRPr="00E928E7" w:rsidRDefault="00E145AE" w:rsidP="00CB0D56">
            <w:pPr>
              <w:jc w:val="center"/>
              <w:rPr>
                <w:sz w:val="22"/>
                <w:szCs w:val="22"/>
                <w:lang w:eastAsia="ar-SA" w:bidi="en-US"/>
              </w:rPr>
            </w:pPr>
            <w:r w:rsidRPr="00E928E7">
              <w:rPr>
                <w:sz w:val="22"/>
                <w:szCs w:val="22"/>
              </w:rPr>
              <w:t>г. Балабаново</w:t>
            </w:r>
          </w:p>
        </w:tc>
        <w:tc>
          <w:tcPr>
            <w:tcW w:w="2318" w:type="dxa"/>
            <w:shd w:val="clear" w:color="auto" w:fill="auto"/>
            <w:vAlign w:val="center"/>
          </w:tcPr>
          <w:p w14:paraId="579941F8"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4E0E28B6" w14:textId="77777777" w:rsidTr="00CB0D56">
        <w:trPr>
          <w:cantSplit/>
          <w:trHeight w:val="20"/>
          <w:jc w:val="center"/>
        </w:trPr>
        <w:tc>
          <w:tcPr>
            <w:tcW w:w="2179" w:type="dxa"/>
            <w:shd w:val="clear" w:color="auto" w:fill="auto"/>
            <w:vAlign w:val="center"/>
          </w:tcPr>
          <w:p w14:paraId="539D6851" w14:textId="77777777" w:rsidR="00E145AE" w:rsidRPr="00295BC1" w:rsidRDefault="00E145AE" w:rsidP="00CB0D56">
            <w:pPr>
              <w:jc w:val="center"/>
              <w:rPr>
                <w:color w:val="000000"/>
                <w:sz w:val="22"/>
                <w:szCs w:val="22"/>
              </w:rPr>
            </w:pPr>
            <w:r w:rsidRPr="00295BC1">
              <w:rPr>
                <w:sz w:val="22"/>
                <w:szCs w:val="22"/>
                <w:shd w:val="clear" w:color="auto" w:fill="FFFFFF"/>
              </w:rPr>
              <w:t>40:03:113701:123</w:t>
            </w:r>
          </w:p>
        </w:tc>
        <w:tc>
          <w:tcPr>
            <w:tcW w:w="1350" w:type="dxa"/>
            <w:shd w:val="clear" w:color="auto" w:fill="auto"/>
            <w:vAlign w:val="center"/>
          </w:tcPr>
          <w:p w14:paraId="58B7BE72" w14:textId="77777777" w:rsidR="00E145AE" w:rsidRPr="00295BC1" w:rsidRDefault="00E145AE" w:rsidP="00CB0D56">
            <w:pPr>
              <w:jc w:val="center"/>
              <w:rPr>
                <w:color w:val="000000"/>
                <w:sz w:val="22"/>
                <w:szCs w:val="22"/>
              </w:rPr>
            </w:pPr>
            <w:r w:rsidRPr="00295BC1">
              <w:rPr>
                <w:color w:val="000000"/>
                <w:sz w:val="22"/>
                <w:szCs w:val="22"/>
                <w:shd w:val="clear" w:color="auto" w:fill="FFFFFF"/>
              </w:rPr>
              <w:t xml:space="preserve">38 </w:t>
            </w:r>
          </w:p>
        </w:tc>
        <w:tc>
          <w:tcPr>
            <w:tcW w:w="1843" w:type="dxa"/>
            <w:shd w:val="clear" w:color="auto" w:fill="auto"/>
            <w:vAlign w:val="center"/>
          </w:tcPr>
          <w:p w14:paraId="1C11FF25" w14:textId="77777777" w:rsidR="00E145AE" w:rsidRPr="00295BC1" w:rsidRDefault="00E145AE" w:rsidP="00CB0D56">
            <w:pPr>
              <w:jc w:val="center"/>
              <w:rPr>
                <w:sz w:val="22"/>
                <w:szCs w:val="22"/>
              </w:rPr>
            </w:pPr>
            <w:r w:rsidRPr="00295BC1">
              <w:rPr>
                <w:sz w:val="22"/>
                <w:szCs w:val="22"/>
              </w:rPr>
              <w:t>Земли промышленности</w:t>
            </w:r>
          </w:p>
        </w:tc>
        <w:tc>
          <w:tcPr>
            <w:tcW w:w="1697" w:type="dxa"/>
            <w:shd w:val="clear" w:color="auto" w:fill="auto"/>
            <w:vAlign w:val="center"/>
          </w:tcPr>
          <w:p w14:paraId="7975FF36" w14:textId="77777777" w:rsidR="00E145AE" w:rsidRPr="00295BC1" w:rsidRDefault="00E145AE" w:rsidP="00CB0D56">
            <w:pPr>
              <w:jc w:val="center"/>
              <w:rPr>
                <w:sz w:val="22"/>
                <w:szCs w:val="22"/>
                <w:lang w:eastAsia="ar-SA" w:bidi="en-US"/>
              </w:rPr>
            </w:pPr>
            <w:r w:rsidRPr="00295BC1">
              <w:rPr>
                <w:sz w:val="22"/>
                <w:szCs w:val="22"/>
              </w:rPr>
              <w:t>г. Балабаново</w:t>
            </w:r>
          </w:p>
        </w:tc>
        <w:tc>
          <w:tcPr>
            <w:tcW w:w="2318" w:type="dxa"/>
            <w:shd w:val="clear" w:color="auto" w:fill="auto"/>
            <w:vAlign w:val="center"/>
          </w:tcPr>
          <w:p w14:paraId="3ECCB37A" w14:textId="77777777" w:rsidR="00E145AE" w:rsidRPr="00295BC1" w:rsidRDefault="00E145AE" w:rsidP="00CB0D56">
            <w:pPr>
              <w:jc w:val="center"/>
              <w:rPr>
                <w:sz w:val="22"/>
                <w:szCs w:val="22"/>
              </w:rPr>
            </w:pPr>
            <w:r w:rsidRPr="00295BC1">
              <w:rPr>
                <w:sz w:val="22"/>
                <w:szCs w:val="22"/>
              </w:rPr>
              <w:t>Земли населенных пунктов</w:t>
            </w:r>
          </w:p>
        </w:tc>
      </w:tr>
      <w:tr w:rsidR="00E145AE" w:rsidRPr="00374F0C" w14:paraId="7A9EC37D" w14:textId="77777777" w:rsidTr="00CB0D56">
        <w:trPr>
          <w:cantSplit/>
          <w:trHeight w:val="20"/>
          <w:jc w:val="center"/>
        </w:trPr>
        <w:tc>
          <w:tcPr>
            <w:tcW w:w="2179" w:type="dxa"/>
            <w:shd w:val="clear" w:color="auto" w:fill="auto"/>
            <w:vAlign w:val="center"/>
          </w:tcPr>
          <w:p w14:paraId="103C9C58" w14:textId="77777777" w:rsidR="00E145AE" w:rsidRPr="0078162C" w:rsidRDefault="00E145AE" w:rsidP="00CB0D56">
            <w:pPr>
              <w:jc w:val="center"/>
              <w:rPr>
                <w:color w:val="000000"/>
                <w:sz w:val="22"/>
                <w:szCs w:val="22"/>
              </w:rPr>
            </w:pPr>
            <w:r w:rsidRPr="0078162C">
              <w:rPr>
                <w:sz w:val="22"/>
                <w:szCs w:val="22"/>
                <w:shd w:val="clear" w:color="auto" w:fill="FFFFFF"/>
              </w:rPr>
              <w:t>40:03:113701:124</w:t>
            </w:r>
          </w:p>
        </w:tc>
        <w:tc>
          <w:tcPr>
            <w:tcW w:w="1350" w:type="dxa"/>
            <w:shd w:val="clear" w:color="auto" w:fill="auto"/>
            <w:vAlign w:val="center"/>
          </w:tcPr>
          <w:p w14:paraId="0046A7BA" w14:textId="77777777" w:rsidR="00E145AE" w:rsidRPr="0078162C" w:rsidRDefault="00E145AE" w:rsidP="00CB0D56">
            <w:pPr>
              <w:jc w:val="center"/>
              <w:rPr>
                <w:color w:val="000000"/>
                <w:sz w:val="22"/>
                <w:szCs w:val="22"/>
              </w:rPr>
            </w:pPr>
            <w:r w:rsidRPr="0078162C">
              <w:rPr>
                <w:color w:val="000000"/>
                <w:sz w:val="22"/>
                <w:szCs w:val="22"/>
                <w:shd w:val="clear" w:color="auto" w:fill="FFFFFF"/>
              </w:rPr>
              <w:t xml:space="preserve">37 </w:t>
            </w:r>
          </w:p>
        </w:tc>
        <w:tc>
          <w:tcPr>
            <w:tcW w:w="1843" w:type="dxa"/>
            <w:shd w:val="clear" w:color="auto" w:fill="auto"/>
            <w:vAlign w:val="center"/>
          </w:tcPr>
          <w:p w14:paraId="319D302F" w14:textId="77777777" w:rsidR="00E145AE" w:rsidRPr="0078162C" w:rsidRDefault="00E145AE" w:rsidP="00CB0D56">
            <w:pPr>
              <w:jc w:val="center"/>
              <w:rPr>
                <w:sz w:val="22"/>
                <w:szCs w:val="22"/>
              </w:rPr>
            </w:pPr>
            <w:r w:rsidRPr="0078162C">
              <w:rPr>
                <w:sz w:val="22"/>
                <w:szCs w:val="22"/>
              </w:rPr>
              <w:t>Земли промышленности</w:t>
            </w:r>
          </w:p>
        </w:tc>
        <w:tc>
          <w:tcPr>
            <w:tcW w:w="1697" w:type="dxa"/>
            <w:shd w:val="clear" w:color="auto" w:fill="auto"/>
            <w:vAlign w:val="center"/>
          </w:tcPr>
          <w:p w14:paraId="764E5BF4" w14:textId="77777777" w:rsidR="00E145AE" w:rsidRPr="0078162C" w:rsidRDefault="00E145AE" w:rsidP="00CB0D56">
            <w:pPr>
              <w:jc w:val="center"/>
              <w:rPr>
                <w:sz w:val="22"/>
                <w:szCs w:val="22"/>
                <w:lang w:eastAsia="ar-SA" w:bidi="en-US"/>
              </w:rPr>
            </w:pPr>
            <w:r w:rsidRPr="0078162C">
              <w:rPr>
                <w:sz w:val="22"/>
                <w:szCs w:val="22"/>
              </w:rPr>
              <w:t>г. Балабаново</w:t>
            </w:r>
          </w:p>
        </w:tc>
        <w:tc>
          <w:tcPr>
            <w:tcW w:w="2318" w:type="dxa"/>
            <w:shd w:val="clear" w:color="auto" w:fill="auto"/>
            <w:vAlign w:val="center"/>
          </w:tcPr>
          <w:p w14:paraId="372AA8E9" w14:textId="77777777" w:rsidR="00E145AE" w:rsidRPr="0078162C" w:rsidRDefault="00E145AE" w:rsidP="00CB0D56">
            <w:pPr>
              <w:jc w:val="center"/>
              <w:rPr>
                <w:sz w:val="22"/>
                <w:szCs w:val="22"/>
              </w:rPr>
            </w:pPr>
            <w:r w:rsidRPr="0078162C">
              <w:rPr>
                <w:sz w:val="22"/>
                <w:szCs w:val="22"/>
              </w:rPr>
              <w:t>Земли населенных пунктов</w:t>
            </w:r>
          </w:p>
        </w:tc>
      </w:tr>
      <w:tr w:rsidR="00E145AE" w:rsidRPr="00374F0C" w14:paraId="062BADD3" w14:textId="77777777" w:rsidTr="00CB0D56">
        <w:trPr>
          <w:cantSplit/>
          <w:trHeight w:val="20"/>
          <w:jc w:val="center"/>
        </w:trPr>
        <w:tc>
          <w:tcPr>
            <w:tcW w:w="2179" w:type="dxa"/>
            <w:shd w:val="clear" w:color="auto" w:fill="auto"/>
            <w:vAlign w:val="center"/>
          </w:tcPr>
          <w:p w14:paraId="37BE923D" w14:textId="77777777" w:rsidR="00E145AE" w:rsidRPr="00AD273D" w:rsidRDefault="00E145AE" w:rsidP="00CB0D56">
            <w:pPr>
              <w:jc w:val="center"/>
              <w:rPr>
                <w:color w:val="000000"/>
                <w:sz w:val="22"/>
                <w:szCs w:val="22"/>
              </w:rPr>
            </w:pPr>
            <w:r w:rsidRPr="00AD273D">
              <w:rPr>
                <w:sz w:val="22"/>
                <w:szCs w:val="22"/>
                <w:shd w:val="clear" w:color="auto" w:fill="FFFFFF"/>
              </w:rPr>
              <w:t>40:03:113701:125</w:t>
            </w:r>
          </w:p>
        </w:tc>
        <w:tc>
          <w:tcPr>
            <w:tcW w:w="1350" w:type="dxa"/>
            <w:shd w:val="clear" w:color="auto" w:fill="auto"/>
            <w:vAlign w:val="center"/>
          </w:tcPr>
          <w:p w14:paraId="24FD035B" w14:textId="77777777" w:rsidR="00E145AE" w:rsidRPr="00AD273D" w:rsidRDefault="00E145AE" w:rsidP="00CB0D56">
            <w:pPr>
              <w:jc w:val="center"/>
              <w:rPr>
                <w:color w:val="000000"/>
                <w:sz w:val="22"/>
                <w:szCs w:val="22"/>
              </w:rPr>
            </w:pPr>
            <w:r w:rsidRPr="00AD273D">
              <w:rPr>
                <w:color w:val="000000"/>
                <w:sz w:val="22"/>
                <w:szCs w:val="22"/>
                <w:shd w:val="clear" w:color="auto" w:fill="FFFFFF"/>
              </w:rPr>
              <w:t>26</w:t>
            </w:r>
          </w:p>
        </w:tc>
        <w:tc>
          <w:tcPr>
            <w:tcW w:w="1843" w:type="dxa"/>
            <w:shd w:val="clear" w:color="auto" w:fill="auto"/>
            <w:vAlign w:val="center"/>
          </w:tcPr>
          <w:p w14:paraId="197681B1" w14:textId="77777777" w:rsidR="00E145AE" w:rsidRPr="00AD273D" w:rsidRDefault="00E145AE" w:rsidP="00CB0D56">
            <w:pPr>
              <w:jc w:val="center"/>
              <w:rPr>
                <w:sz w:val="22"/>
                <w:szCs w:val="22"/>
              </w:rPr>
            </w:pPr>
            <w:r w:rsidRPr="00AD273D">
              <w:rPr>
                <w:sz w:val="22"/>
                <w:szCs w:val="22"/>
              </w:rPr>
              <w:t>Земли промышленности</w:t>
            </w:r>
          </w:p>
        </w:tc>
        <w:tc>
          <w:tcPr>
            <w:tcW w:w="1697" w:type="dxa"/>
            <w:shd w:val="clear" w:color="auto" w:fill="auto"/>
            <w:vAlign w:val="center"/>
          </w:tcPr>
          <w:p w14:paraId="725A2FA6" w14:textId="77777777" w:rsidR="00E145AE" w:rsidRPr="00AD273D" w:rsidRDefault="00E145AE" w:rsidP="00CB0D56">
            <w:pPr>
              <w:jc w:val="center"/>
              <w:rPr>
                <w:sz w:val="22"/>
                <w:szCs w:val="22"/>
                <w:lang w:eastAsia="ar-SA" w:bidi="en-US"/>
              </w:rPr>
            </w:pPr>
            <w:r w:rsidRPr="00AD273D">
              <w:rPr>
                <w:sz w:val="22"/>
                <w:szCs w:val="22"/>
              </w:rPr>
              <w:t>г. Балабаново</w:t>
            </w:r>
          </w:p>
        </w:tc>
        <w:tc>
          <w:tcPr>
            <w:tcW w:w="2318" w:type="dxa"/>
            <w:shd w:val="clear" w:color="auto" w:fill="auto"/>
            <w:vAlign w:val="center"/>
          </w:tcPr>
          <w:p w14:paraId="08E2F708" w14:textId="77777777" w:rsidR="00E145AE" w:rsidRPr="00AD273D" w:rsidRDefault="00E145AE" w:rsidP="00CB0D56">
            <w:pPr>
              <w:jc w:val="center"/>
              <w:rPr>
                <w:sz w:val="22"/>
                <w:szCs w:val="22"/>
              </w:rPr>
            </w:pPr>
            <w:r w:rsidRPr="00AD273D">
              <w:rPr>
                <w:sz w:val="22"/>
                <w:szCs w:val="22"/>
              </w:rPr>
              <w:t>Земли населенных пунктов</w:t>
            </w:r>
          </w:p>
        </w:tc>
      </w:tr>
      <w:tr w:rsidR="00E145AE" w:rsidRPr="00374F0C" w14:paraId="78940474" w14:textId="77777777" w:rsidTr="00CB0D56">
        <w:trPr>
          <w:cantSplit/>
          <w:trHeight w:val="20"/>
          <w:jc w:val="center"/>
        </w:trPr>
        <w:tc>
          <w:tcPr>
            <w:tcW w:w="2179" w:type="dxa"/>
            <w:shd w:val="clear" w:color="auto" w:fill="auto"/>
            <w:vAlign w:val="center"/>
          </w:tcPr>
          <w:p w14:paraId="54B828CE" w14:textId="77777777" w:rsidR="00E145AE" w:rsidRPr="005D13CF" w:rsidRDefault="00E145AE" w:rsidP="00CB0D56">
            <w:pPr>
              <w:jc w:val="center"/>
              <w:rPr>
                <w:color w:val="000000"/>
                <w:sz w:val="22"/>
                <w:szCs w:val="22"/>
              </w:rPr>
            </w:pPr>
            <w:r w:rsidRPr="005D13CF">
              <w:rPr>
                <w:sz w:val="22"/>
                <w:szCs w:val="22"/>
                <w:shd w:val="clear" w:color="auto" w:fill="FFFFFF"/>
              </w:rPr>
              <w:t>40:03:113701:126</w:t>
            </w:r>
          </w:p>
        </w:tc>
        <w:tc>
          <w:tcPr>
            <w:tcW w:w="1350" w:type="dxa"/>
            <w:shd w:val="clear" w:color="auto" w:fill="auto"/>
            <w:vAlign w:val="center"/>
          </w:tcPr>
          <w:p w14:paraId="380246AC" w14:textId="77777777" w:rsidR="00E145AE" w:rsidRPr="005D13CF" w:rsidRDefault="00E145AE" w:rsidP="00CB0D56">
            <w:pPr>
              <w:jc w:val="center"/>
              <w:rPr>
                <w:color w:val="000000"/>
                <w:sz w:val="22"/>
                <w:szCs w:val="22"/>
              </w:rPr>
            </w:pPr>
            <w:r w:rsidRPr="005D13CF">
              <w:rPr>
                <w:color w:val="000000"/>
                <w:sz w:val="22"/>
                <w:szCs w:val="22"/>
                <w:shd w:val="clear" w:color="auto" w:fill="FFFFFF"/>
              </w:rPr>
              <w:t>25</w:t>
            </w:r>
          </w:p>
        </w:tc>
        <w:tc>
          <w:tcPr>
            <w:tcW w:w="1843" w:type="dxa"/>
            <w:shd w:val="clear" w:color="auto" w:fill="auto"/>
            <w:vAlign w:val="center"/>
          </w:tcPr>
          <w:p w14:paraId="4A5DF42C"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116D24F6"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232FB734"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4AB7D949" w14:textId="77777777" w:rsidTr="00CB0D56">
        <w:trPr>
          <w:cantSplit/>
          <w:trHeight w:val="20"/>
          <w:jc w:val="center"/>
        </w:trPr>
        <w:tc>
          <w:tcPr>
            <w:tcW w:w="2179" w:type="dxa"/>
            <w:shd w:val="clear" w:color="auto" w:fill="auto"/>
            <w:vAlign w:val="center"/>
          </w:tcPr>
          <w:p w14:paraId="617BC9AE" w14:textId="77777777" w:rsidR="00E145AE" w:rsidRPr="008814F9" w:rsidRDefault="00E145AE" w:rsidP="00CB0D56">
            <w:pPr>
              <w:jc w:val="center"/>
              <w:rPr>
                <w:color w:val="000000"/>
                <w:sz w:val="22"/>
                <w:szCs w:val="22"/>
              </w:rPr>
            </w:pPr>
            <w:r w:rsidRPr="008814F9">
              <w:rPr>
                <w:sz w:val="22"/>
                <w:szCs w:val="22"/>
                <w:shd w:val="clear" w:color="auto" w:fill="FFFFFF"/>
              </w:rPr>
              <w:t>40:03:113701:127</w:t>
            </w:r>
          </w:p>
        </w:tc>
        <w:tc>
          <w:tcPr>
            <w:tcW w:w="1350" w:type="dxa"/>
            <w:shd w:val="clear" w:color="auto" w:fill="auto"/>
            <w:vAlign w:val="center"/>
          </w:tcPr>
          <w:p w14:paraId="64F4F57F" w14:textId="77777777" w:rsidR="00E145AE" w:rsidRPr="008814F9" w:rsidRDefault="00E145AE" w:rsidP="00CB0D56">
            <w:pPr>
              <w:jc w:val="center"/>
              <w:rPr>
                <w:color w:val="000000"/>
                <w:sz w:val="22"/>
                <w:szCs w:val="22"/>
              </w:rPr>
            </w:pPr>
            <w:r w:rsidRPr="008814F9">
              <w:rPr>
                <w:color w:val="000000"/>
                <w:sz w:val="22"/>
                <w:szCs w:val="22"/>
                <w:shd w:val="clear" w:color="auto" w:fill="FFFFFF"/>
              </w:rPr>
              <w:t>38</w:t>
            </w:r>
          </w:p>
        </w:tc>
        <w:tc>
          <w:tcPr>
            <w:tcW w:w="1843" w:type="dxa"/>
            <w:shd w:val="clear" w:color="auto" w:fill="auto"/>
            <w:vAlign w:val="center"/>
          </w:tcPr>
          <w:p w14:paraId="247AE873"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1A34390E"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607D872E"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54CEE773" w14:textId="77777777" w:rsidTr="00CB0D56">
        <w:trPr>
          <w:cantSplit/>
          <w:trHeight w:val="20"/>
          <w:jc w:val="center"/>
        </w:trPr>
        <w:tc>
          <w:tcPr>
            <w:tcW w:w="2179" w:type="dxa"/>
            <w:shd w:val="clear" w:color="auto" w:fill="auto"/>
            <w:vAlign w:val="center"/>
          </w:tcPr>
          <w:p w14:paraId="0A179CBD" w14:textId="77777777" w:rsidR="00E145AE" w:rsidRPr="001B350C" w:rsidRDefault="00E145AE" w:rsidP="00CB0D56">
            <w:pPr>
              <w:jc w:val="center"/>
              <w:rPr>
                <w:color w:val="000000"/>
                <w:sz w:val="22"/>
                <w:szCs w:val="22"/>
              </w:rPr>
            </w:pPr>
            <w:r w:rsidRPr="001B350C">
              <w:rPr>
                <w:sz w:val="22"/>
                <w:szCs w:val="22"/>
                <w:shd w:val="clear" w:color="auto" w:fill="FFFFFF"/>
              </w:rPr>
              <w:t>40:03:113701:128</w:t>
            </w:r>
          </w:p>
        </w:tc>
        <w:tc>
          <w:tcPr>
            <w:tcW w:w="1350" w:type="dxa"/>
            <w:shd w:val="clear" w:color="auto" w:fill="auto"/>
            <w:vAlign w:val="center"/>
          </w:tcPr>
          <w:p w14:paraId="46E4C29F" w14:textId="77777777" w:rsidR="00E145AE" w:rsidRPr="001B350C" w:rsidRDefault="00E145AE" w:rsidP="00CB0D56">
            <w:pPr>
              <w:jc w:val="center"/>
              <w:rPr>
                <w:color w:val="000000"/>
                <w:sz w:val="22"/>
                <w:szCs w:val="22"/>
              </w:rPr>
            </w:pPr>
            <w:r w:rsidRPr="001B350C">
              <w:rPr>
                <w:color w:val="000000"/>
                <w:sz w:val="22"/>
                <w:szCs w:val="22"/>
                <w:shd w:val="clear" w:color="auto" w:fill="FFFFFF"/>
              </w:rPr>
              <w:t>23</w:t>
            </w:r>
          </w:p>
        </w:tc>
        <w:tc>
          <w:tcPr>
            <w:tcW w:w="1843" w:type="dxa"/>
            <w:shd w:val="clear" w:color="auto" w:fill="auto"/>
            <w:vAlign w:val="center"/>
          </w:tcPr>
          <w:p w14:paraId="510B1DEF" w14:textId="77777777" w:rsidR="00E145AE" w:rsidRPr="001B350C" w:rsidRDefault="00E145AE" w:rsidP="00CB0D56">
            <w:pPr>
              <w:jc w:val="center"/>
              <w:rPr>
                <w:sz w:val="22"/>
                <w:szCs w:val="22"/>
              </w:rPr>
            </w:pPr>
            <w:r w:rsidRPr="001B350C">
              <w:rPr>
                <w:sz w:val="22"/>
                <w:szCs w:val="22"/>
              </w:rPr>
              <w:t>Земли промышленности</w:t>
            </w:r>
          </w:p>
        </w:tc>
        <w:tc>
          <w:tcPr>
            <w:tcW w:w="1697" w:type="dxa"/>
            <w:shd w:val="clear" w:color="auto" w:fill="auto"/>
            <w:vAlign w:val="center"/>
          </w:tcPr>
          <w:p w14:paraId="3288414D" w14:textId="77777777" w:rsidR="00E145AE" w:rsidRPr="001B350C" w:rsidRDefault="00E145AE" w:rsidP="00CB0D56">
            <w:pPr>
              <w:jc w:val="center"/>
              <w:rPr>
                <w:sz w:val="22"/>
                <w:szCs w:val="22"/>
                <w:lang w:eastAsia="ar-SA" w:bidi="en-US"/>
              </w:rPr>
            </w:pPr>
            <w:r w:rsidRPr="001B350C">
              <w:rPr>
                <w:sz w:val="22"/>
                <w:szCs w:val="22"/>
              </w:rPr>
              <w:t>г. Балабаново</w:t>
            </w:r>
          </w:p>
        </w:tc>
        <w:tc>
          <w:tcPr>
            <w:tcW w:w="2318" w:type="dxa"/>
            <w:shd w:val="clear" w:color="auto" w:fill="auto"/>
            <w:vAlign w:val="center"/>
          </w:tcPr>
          <w:p w14:paraId="303DFAE5" w14:textId="77777777" w:rsidR="00E145AE" w:rsidRPr="001B350C" w:rsidRDefault="00E145AE" w:rsidP="00CB0D56">
            <w:pPr>
              <w:jc w:val="center"/>
              <w:rPr>
                <w:sz w:val="22"/>
                <w:szCs w:val="22"/>
              </w:rPr>
            </w:pPr>
            <w:r w:rsidRPr="001B350C">
              <w:rPr>
                <w:sz w:val="22"/>
                <w:szCs w:val="22"/>
              </w:rPr>
              <w:t>Земли населенных пунктов</w:t>
            </w:r>
          </w:p>
        </w:tc>
      </w:tr>
      <w:tr w:rsidR="00E145AE" w:rsidRPr="00374F0C" w14:paraId="7F72F169" w14:textId="77777777" w:rsidTr="00CB0D56">
        <w:trPr>
          <w:cantSplit/>
          <w:trHeight w:val="20"/>
          <w:jc w:val="center"/>
        </w:trPr>
        <w:tc>
          <w:tcPr>
            <w:tcW w:w="2179" w:type="dxa"/>
            <w:shd w:val="clear" w:color="auto" w:fill="auto"/>
            <w:vAlign w:val="center"/>
          </w:tcPr>
          <w:p w14:paraId="209212D4" w14:textId="77777777" w:rsidR="00E145AE" w:rsidRPr="005D13CF" w:rsidRDefault="00E145AE" w:rsidP="00CB0D56">
            <w:pPr>
              <w:jc w:val="center"/>
              <w:rPr>
                <w:color w:val="000000"/>
                <w:sz w:val="22"/>
                <w:szCs w:val="22"/>
              </w:rPr>
            </w:pPr>
            <w:r w:rsidRPr="005D13CF">
              <w:rPr>
                <w:sz w:val="22"/>
                <w:szCs w:val="22"/>
                <w:shd w:val="clear" w:color="auto" w:fill="FFFFFF"/>
              </w:rPr>
              <w:t>40:03:113701:129</w:t>
            </w:r>
          </w:p>
        </w:tc>
        <w:tc>
          <w:tcPr>
            <w:tcW w:w="1350" w:type="dxa"/>
            <w:shd w:val="clear" w:color="auto" w:fill="auto"/>
            <w:vAlign w:val="center"/>
          </w:tcPr>
          <w:p w14:paraId="1EE8FFA5" w14:textId="77777777" w:rsidR="00E145AE" w:rsidRPr="005D13CF" w:rsidRDefault="00E145AE" w:rsidP="00CB0D56">
            <w:pPr>
              <w:jc w:val="center"/>
              <w:rPr>
                <w:color w:val="000000"/>
                <w:sz w:val="22"/>
                <w:szCs w:val="22"/>
              </w:rPr>
            </w:pPr>
            <w:r w:rsidRPr="005D13CF">
              <w:rPr>
                <w:color w:val="000000"/>
                <w:sz w:val="22"/>
                <w:szCs w:val="22"/>
                <w:shd w:val="clear" w:color="auto" w:fill="FFFFFF"/>
              </w:rPr>
              <w:t>30</w:t>
            </w:r>
          </w:p>
        </w:tc>
        <w:tc>
          <w:tcPr>
            <w:tcW w:w="1843" w:type="dxa"/>
            <w:shd w:val="clear" w:color="auto" w:fill="auto"/>
            <w:vAlign w:val="center"/>
          </w:tcPr>
          <w:p w14:paraId="6BA4325B"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152CCFF6"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7332D06E"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3606F2AB" w14:textId="77777777" w:rsidTr="00CB0D56">
        <w:trPr>
          <w:cantSplit/>
          <w:trHeight w:val="20"/>
          <w:jc w:val="center"/>
        </w:trPr>
        <w:tc>
          <w:tcPr>
            <w:tcW w:w="2179" w:type="dxa"/>
            <w:shd w:val="clear" w:color="auto" w:fill="auto"/>
            <w:vAlign w:val="center"/>
          </w:tcPr>
          <w:p w14:paraId="77A44719" w14:textId="77777777" w:rsidR="00E145AE" w:rsidRPr="001B350C" w:rsidRDefault="00E145AE" w:rsidP="00CB0D56">
            <w:pPr>
              <w:jc w:val="center"/>
              <w:rPr>
                <w:color w:val="000000"/>
                <w:sz w:val="22"/>
                <w:szCs w:val="22"/>
              </w:rPr>
            </w:pPr>
            <w:r w:rsidRPr="001B350C">
              <w:rPr>
                <w:sz w:val="22"/>
                <w:szCs w:val="22"/>
                <w:shd w:val="clear" w:color="auto" w:fill="FFFFFF"/>
              </w:rPr>
              <w:lastRenderedPageBreak/>
              <w:t>40:03:113701:130</w:t>
            </w:r>
          </w:p>
        </w:tc>
        <w:tc>
          <w:tcPr>
            <w:tcW w:w="1350" w:type="dxa"/>
            <w:shd w:val="clear" w:color="auto" w:fill="auto"/>
            <w:vAlign w:val="center"/>
          </w:tcPr>
          <w:p w14:paraId="744870F5" w14:textId="77777777" w:rsidR="00E145AE" w:rsidRPr="001B350C" w:rsidRDefault="00E145AE" w:rsidP="00CB0D56">
            <w:pPr>
              <w:jc w:val="center"/>
              <w:rPr>
                <w:color w:val="000000"/>
                <w:sz w:val="22"/>
                <w:szCs w:val="22"/>
              </w:rPr>
            </w:pPr>
            <w:r w:rsidRPr="001B350C">
              <w:rPr>
                <w:color w:val="000000"/>
                <w:sz w:val="22"/>
                <w:szCs w:val="22"/>
                <w:shd w:val="clear" w:color="auto" w:fill="FFFFFF"/>
              </w:rPr>
              <w:t>39</w:t>
            </w:r>
          </w:p>
        </w:tc>
        <w:tc>
          <w:tcPr>
            <w:tcW w:w="1843" w:type="dxa"/>
            <w:shd w:val="clear" w:color="auto" w:fill="auto"/>
            <w:vAlign w:val="center"/>
          </w:tcPr>
          <w:p w14:paraId="1A224FFB" w14:textId="77777777" w:rsidR="00E145AE" w:rsidRPr="001B350C" w:rsidRDefault="00E145AE" w:rsidP="00CB0D56">
            <w:pPr>
              <w:jc w:val="center"/>
              <w:rPr>
                <w:sz w:val="22"/>
                <w:szCs w:val="22"/>
              </w:rPr>
            </w:pPr>
            <w:r w:rsidRPr="001B350C">
              <w:rPr>
                <w:sz w:val="22"/>
                <w:szCs w:val="22"/>
              </w:rPr>
              <w:t>Земли промышленности</w:t>
            </w:r>
          </w:p>
        </w:tc>
        <w:tc>
          <w:tcPr>
            <w:tcW w:w="1697" w:type="dxa"/>
            <w:shd w:val="clear" w:color="auto" w:fill="auto"/>
            <w:vAlign w:val="center"/>
          </w:tcPr>
          <w:p w14:paraId="31631618" w14:textId="77777777" w:rsidR="00E145AE" w:rsidRPr="001B350C" w:rsidRDefault="00E145AE" w:rsidP="00CB0D56">
            <w:pPr>
              <w:jc w:val="center"/>
              <w:rPr>
                <w:sz w:val="22"/>
                <w:szCs w:val="22"/>
                <w:lang w:eastAsia="ar-SA" w:bidi="en-US"/>
              </w:rPr>
            </w:pPr>
            <w:r w:rsidRPr="001B350C">
              <w:rPr>
                <w:sz w:val="22"/>
                <w:szCs w:val="22"/>
              </w:rPr>
              <w:t>г. Балабаново</w:t>
            </w:r>
          </w:p>
        </w:tc>
        <w:tc>
          <w:tcPr>
            <w:tcW w:w="2318" w:type="dxa"/>
            <w:shd w:val="clear" w:color="auto" w:fill="auto"/>
            <w:vAlign w:val="center"/>
          </w:tcPr>
          <w:p w14:paraId="41535C41" w14:textId="77777777" w:rsidR="00E145AE" w:rsidRPr="001B350C" w:rsidRDefault="00E145AE" w:rsidP="00CB0D56">
            <w:pPr>
              <w:jc w:val="center"/>
              <w:rPr>
                <w:sz w:val="22"/>
                <w:szCs w:val="22"/>
              </w:rPr>
            </w:pPr>
            <w:r w:rsidRPr="001B350C">
              <w:rPr>
                <w:sz w:val="22"/>
                <w:szCs w:val="22"/>
              </w:rPr>
              <w:t>Земли населенных пунктов</w:t>
            </w:r>
          </w:p>
        </w:tc>
      </w:tr>
      <w:tr w:rsidR="00E145AE" w:rsidRPr="00374F0C" w14:paraId="2E6C7BFA" w14:textId="77777777" w:rsidTr="00CB0D56">
        <w:trPr>
          <w:cantSplit/>
          <w:trHeight w:val="20"/>
          <w:jc w:val="center"/>
        </w:trPr>
        <w:tc>
          <w:tcPr>
            <w:tcW w:w="2179" w:type="dxa"/>
            <w:shd w:val="clear" w:color="auto" w:fill="auto"/>
            <w:vAlign w:val="center"/>
          </w:tcPr>
          <w:p w14:paraId="439867C8" w14:textId="77777777" w:rsidR="00E145AE" w:rsidRPr="00897E77" w:rsidRDefault="00E145AE" w:rsidP="00CB0D56">
            <w:pPr>
              <w:jc w:val="center"/>
              <w:rPr>
                <w:color w:val="000000"/>
                <w:sz w:val="22"/>
                <w:szCs w:val="22"/>
              </w:rPr>
            </w:pPr>
            <w:r w:rsidRPr="00897E77">
              <w:rPr>
                <w:sz w:val="22"/>
                <w:szCs w:val="22"/>
                <w:shd w:val="clear" w:color="auto" w:fill="FFFFFF"/>
              </w:rPr>
              <w:t>40:03:113701:131</w:t>
            </w:r>
          </w:p>
        </w:tc>
        <w:tc>
          <w:tcPr>
            <w:tcW w:w="1350" w:type="dxa"/>
            <w:shd w:val="clear" w:color="auto" w:fill="auto"/>
            <w:vAlign w:val="center"/>
          </w:tcPr>
          <w:p w14:paraId="48D23F71" w14:textId="77777777" w:rsidR="00E145AE" w:rsidRPr="00897E77" w:rsidRDefault="00E145AE" w:rsidP="00CB0D56">
            <w:pPr>
              <w:jc w:val="center"/>
              <w:rPr>
                <w:color w:val="000000"/>
                <w:sz w:val="22"/>
                <w:szCs w:val="22"/>
              </w:rPr>
            </w:pPr>
            <w:r w:rsidRPr="00897E77">
              <w:rPr>
                <w:color w:val="000000"/>
                <w:sz w:val="22"/>
                <w:szCs w:val="22"/>
                <w:shd w:val="clear" w:color="auto" w:fill="FFFFFF"/>
              </w:rPr>
              <w:t>56</w:t>
            </w:r>
          </w:p>
        </w:tc>
        <w:tc>
          <w:tcPr>
            <w:tcW w:w="1843" w:type="dxa"/>
            <w:shd w:val="clear" w:color="auto" w:fill="auto"/>
            <w:vAlign w:val="center"/>
          </w:tcPr>
          <w:p w14:paraId="44D8BF72" w14:textId="77777777" w:rsidR="00E145AE" w:rsidRPr="00897E77" w:rsidRDefault="00E145AE" w:rsidP="00CB0D56">
            <w:pPr>
              <w:jc w:val="center"/>
              <w:rPr>
                <w:sz w:val="22"/>
                <w:szCs w:val="22"/>
              </w:rPr>
            </w:pPr>
            <w:r w:rsidRPr="00897E77">
              <w:rPr>
                <w:sz w:val="22"/>
                <w:szCs w:val="22"/>
              </w:rPr>
              <w:t>Земли промышленности</w:t>
            </w:r>
          </w:p>
        </w:tc>
        <w:tc>
          <w:tcPr>
            <w:tcW w:w="1697" w:type="dxa"/>
            <w:shd w:val="clear" w:color="auto" w:fill="auto"/>
            <w:vAlign w:val="center"/>
          </w:tcPr>
          <w:p w14:paraId="4A3559BF" w14:textId="77777777" w:rsidR="00E145AE" w:rsidRPr="00897E77" w:rsidRDefault="00E145AE" w:rsidP="00CB0D56">
            <w:pPr>
              <w:jc w:val="center"/>
              <w:rPr>
                <w:sz w:val="22"/>
                <w:szCs w:val="22"/>
                <w:lang w:eastAsia="ar-SA" w:bidi="en-US"/>
              </w:rPr>
            </w:pPr>
            <w:r w:rsidRPr="00897E77">
              <w:rPr>
                <w:sz w:val="22"/>
                <w:szCs w:val="22"/>
              </w:rPr>
              <w:t>г. Балабаново</w:t>
            </w:r>
          </w:p>
        </w:tc>
        <w:tc>
          <w:tcPr>
            <w:tcW w:w="2318" w:type="dxa"/>
            <w:shd w:val="clear" w:color="auto" w:fill="auto"/>
            <w:vAlign w:val="center"/>
          </w:tcPr>
          <w:p w14:paraId="7BC0CC59" w14:textId="77777777" w:rsidR="00E145AE" w:rsidRPr="00897E77" w:rsidRDefault="00E145AE" w:rsidP="00CB0D56">
            <w:pPr>
              <w:jc w:val="center"/>
              <w:rPr>
                <w:sz w:val="22"/>
                <w:szCs w:val="22"/>
              </w:rPr>
            </w:pPr>
            <w:r w:rsidRPr="00897E77">
              <w:rPr>
                <w:sz w:val="22"/>
                <w:szCs w:val="22"/>
              </w:rPr>
              <w:t>Земли населенных пунктов</w:t>
            </w:r>
          </w:p>
        </w:tc>
      </w:tr>
      <w:tr w:rsidR="00E145AE" w:rsidRPr="00374F0C" w14:paraId="5B435DFE" w14:textId="77777777" w:rsidTr="00CB0D56">
        <w:trPr>
          <w:cantSplit/>
          <w:trHeight w:val="20"/>
          <w:jc w:val="center"/>
        </w:trPr>
        <w:tc>
          <w:tcPr>
            <w:tcW w:w="2179" w:type="dxa"/>
            <w:shd w:val="clear" w:color="auto" w:fill="auto"/>
            <w:vAlign w:val="center"/>
          </w:tcPr>
          <w:p w14:paraId="12DCF339" w14:textId="77777777" w:rsidR="00E145AE" w:rsidRPr="00590FF4" w:rsidRDefault="00E145AE" w:rsidP="00CB0D56">
            <w:pPr>
              <w:jc w:val="center"/>
              <w:rPr>
                <w:color w:val="000000"/>
                <w:sz w:val="22"/>
                <w:szCs w:val="22"/>
              </w:rPr>
            </w:pPr>
            <w:r w:rsidRPr="00590FF4">
              <w:rPr>
                <w:sz w:val="22"/>
                <w:szCs w:val="22"/>
                <w:shd w:val="clear" w:color="auto" w:fill="FFFFFF"/>
              </w:rPr>
              <w:t>40:03:113701:132</w:t>
            </w:r>
          </w:p>
        </w:tc>
        <w:tc>
          <w:tcPr>
            <w:tcW w:w="1350" w:type="dxa"/>
            <w:shd w:val="clear" w:color="auto" w:fill="auto"/>
            <w:vAlign w:val="center"/>
          </w:tcPr>
          <w:p w14:paraId="416B9D89" w14:textId="77777777" w:rsidR="00E145AE" w:rsidRPr="00590FF4" w:rsidRDefault="00E145AE" w:rsidP="00CB0D56">
            <w:pPr>
              <w:jc w:val="center"/>
              <w:rPr>
                <w:color w:val="000000"/>
                <w:sz w:val="22"/>
                <w:szCs w:val="22"/>
              </w:rPr>
            </w:pPr>
            <w:r w:rsidRPr="00590FF4">
              <w:rPr>
                <w:color w:val="000000"/>
                <w:sz w:val="22"/>
                <w:szCs w:val="22"/>
                <w:shd w:val="clear" w:color="auto" w:fill="FFFFFF"/>
              </w:rPr>
              <w:t>28</w:t>
            </w:r>
          </w:p>
        </w:tc>
        <w:tc>
          <w:tcPr>
            <w:tcW w:w="1843" w:type="dxa"/>
            <w:shd w:val="clear" w:color="auto" w:fill="auto"/>
            <w:vAlign w:val="center"/>
          </w:tcPr>
          <w:p w14:paraId="588763B7" w14:textId="77777777" w:rsidR="00E145AE" w:rsidRPr="00590FF4" w:rsidRDefault="00E145AE" w:rsidP="00CB0D56">
            <w:pPr>
              <w:jc w:val="center"/>
              <w:rPr>
                <w:sz w:val="22"/>
                <w:szCs w:val="22"/>
              </w:rPr>
            </w:pPr>
            <w:r w:rsidRPr="00590FF4">
              <w:rPr>
                <w:sz w:val="22"/>
                <w:szCs w:val="22"/>
              </w:rPr>
              <w:t>Земли промышленности</w:t>
            </w:r>
          </w:p>
        </w:tc>
        <w:tc>
          <w:tcPr>
            <w:tcW w:w="1697" w:type="dxa"/>
            <w:shd w:val="clear" w:color="auto" w:fill="auto"/>
            <w:vAlign w:val="center"/>
          </w:tcPr>
          <w:p w14:paraId="5D09403E" w14:textId="77777777" w:rsidR="00E145AE" w:rsidRPr="00590FF4" w:rsidRDefault="00E145AE" w:rsidP="00CB0D56">
            <w:pPr>
              <w:jc w:val="center"/>
              <w:rPr>
                <w:sz w:val="22"/>
                <w:szCs w:val="22"/>
                <w:lang w:eastAsia="ar-SA" w:bidi="en-US"/>
              </w:rPr>
            </w:pPr>
            <w:r w:rsidRPr="00590FF4">
              <w:rPr>
                <w:sz w:val="22"/>
                <w:szCs w:val="22"/>
              </w:rPr>
              <w:t>г. Балабаново</w:t>
            </w:r>
          </w:p>
        </w:tc>
        <w:tc>
          <w:tcPr>
            <w:tcW w:w="2318" w:type="dxa"/>
            <w:shd w:val="clear" w:color="auto" w:fill="auto"/>
            <w:vAlign w:val="center"/>
          </w:tcPr>
          <w:p w14:paraId="46F25F6B" w14:textId="77777777" w:rsidR="00E145AE" w:rsidRPr="00590FF4" w:rsidRDefault="00E145AE" w:rsidP="00CB0D56">
            <w:pPr>
              <w:jc w:val="center"/>
              <w:rPr>
                <w:sz w:val="22"/>
                <w:szCs w:val="22"/>
              </w:rPr>
            </w:pPr>
            <w:r w:rsidRPr="00590FF4">
              <w:rPr>
                <w:sz w:val="22"/>
                <w:szCs w:val="22"/>
              </w:rPr>
              <w:t>Земли населенных пунктов</w:t>
            </w:r>
          </w:p>
        </w:tc>
      </w:tr>
      <w:tr w:rsidR="00E145AE" w:rsidRPr="00374F0C" w14:paraId="3240871C" w14:textId="77777777" w:rsidTr="00CB0D56">
        <w:trPr>
          <w:cantSplit/>
          <w:trHeight w:val="20"/>
          <w:jc w:val="center"/>
        </w:trPr>
        <w:tc>
          <w:tcPr>
            <w:tcW w:w="2179" w:type="dxa"/>
            <w:shd w:val="clear" w:color="auto" w:fill="auto"/>
            <w:vAlign w:val="center"/>
          </w:tcPr>
          <w:p w14:paraId="4279B61C" w14:textId="77777777" w:rsidR="00E145AE" w:rsidRPr="005D13CF" w:rsidRDefault="00E145AE" w:rsidP="00CB0D56">
            <w:pPr>
              <w:jc w:val="center"/>
              <w:rPr>
                <w:color w:val="000000"/>
                <w:sz w:val="22"/>
                <w:szCs w:val="22"/>
              </w:rPr>
            </w:pPr>
            <w:r w:rsidRPr="005D13CF">
              <w:rPr>
                <w:sz w:val="22"/>
                <w:szCs w:val="22"/>
                <w:shd w:val="clear" w:color="auto" w:fill="FFFFFF"/>
              </w:rPr>
              <w:t>40:03:113701:134</w:t>
            </w:r>
          </w:p>
        </w:tc>
        <w:tc>
          <w:tcPr>
            <w:tcW w:w="1350" w:type="dxa"/>
            <w:shd w:val="clear" w:color="auto" w:fill="auto"/>
            <w:vAlign w:val="center"/>
          </w:tcPr>
          <w:p w14:paraId="524C2C08" w14:textId="77777777" w:rsidR="00E145AE" w:rsidRPr="005D13CF" w:rsidRDefault="00E145AE" w:rsidP="00CB0D56">
            <w:pPr>
              <w:jc w:val="center"/>
              <w:rPr>
                <w:color w:val="000000"/>
                <w:sz w:val="22"/>
                <w:szCs w:val="22"/>
              </w:rPr>
            </w:pPr>
            <w:r w:rsidRPr="005D13CF">
              <w:rPr>
                <w:color w:val="000000"/>
                <w:sz w:val="22"/>
                <w:szCs w:val="22"/>
                <w:shd w:val="clear" w:color="auto" w:fill="FFFFFF"/>
              </w:rPr>
              <w:t>27</w:t>
            </w:r>
          </w:p>
        </w:tc>
        <w:tc>
          <w:tcPr>
            <w:tcW w:w="1843" w:type="dxa"/>
            <w:shd w:val="clear" w:color="auto" w:fill="auto"/>
            <w:vAlign w:val="center"/>
          </w:tcPr>
          <w:p w14:paraId="4F422345"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374FEB47"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1001DB23"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22F3D93D" w14:textId="77777777" w:rsidTr="00CB0D56">
        <w:trPr>
          <w:cantSplit/>
          <w:trHeight w:val="20"/>
          <w:jc w:val="center"/>
        </w:trPr>
        <w:tc>
          <w:tcPr>
            <w:tcW w:w="2179" w:type="dxa"/>
            <w:shd w:val="clear" w:color="auto" w:fill="auto"/>
            <w:vAlign w:val="center"/>
          </w:tcPr>
          <w:p w14:paraId="708C1C41" w14:textId="77777777" w:rsidR="00E145AE" w:rsidRPr="0056300A" w:rsidRDefault="00E145AE" w:rsidP="00CB0D56">
            <w:pPr>
              <w:jc w:val="center"/>
              <w:rPr>
                <w:color w:val="000000"/>
                <w:sz w:val="22"/>
                <w:szCs w:val="22"/>
              </w:rPr>
            </w:pPr>
            <w:r w:rsidRPr="0056300A">
              <w:rPr>
                <w:sz w:val="22"/>
                <w:szCs w:val="22"/>
                <w:shd w:val="clear" w:color="auto" w:fill="FFFFFF"/>
              </w:rPr>
              <w:t>40:03:113701:136</w:t>
            </w:r>
          </w:p>
        </w:tc>
        <w:tc>
          <w:tcPr>
            <w:tcW w:w="1350" w:type="dxa"/>
            <w:shd w:val="clear" w:color="auto" w:fill="auto"/>
            <w:vAlign w:val="center"/>
          </w:tcPr>
          <w:p w14:paraId="4A24D6B5" w14:textId="77777777" w:rsidR="00E145AE" w:rsidRPr="0056300A" w:rsidRDefault="00E145AE" w:rsidP="00CB0D56">
            <w:pPr>
              <w:jc w:val="center"/>
              <w:rPr>
                <w:color w:val="000000"/>
                <w:sz w:val="22"/>
                <w:szCs w:val="22"/>
              </w:rPr>
            </w:pPr>
            <w:r w:rsidRPr="0056300A">
              <w:rPr>
                <w:color w:val="000000"/>
                <w:sz w:val="22"/>
                <w:szCs w:val="22"/>
                <w:shd w:val="clear" w:color="auto" w:fill="FFFFFF"/>
              </w:rPr>
              <w:t xml:space="preserve">34 </w:t>
            </w:r>
          </w:p>
        </w:tc>
        <w:tc>
          <w:tcPr>
            <w:tcW w:w="1843" w:type="dxa"/>
            <w:shd w:val="clear" w:color="auto" w:fill="auto"/>
            <w:vAlign w:val="center"/>
          </w:tcPr>
          <w:p w14:paraId="024DC994" w14:textId="77777777" w:rsidR="00E145AE" w:rsidRPr="0056300A" w:rsidRDefault="00E145AE" w:rsidP="00CB0D56">
            <w:pPr>
              <w:jc w:val="center"/>
              <w:rPr>
                <w:sz w:val="22"/>
                <w:szCs w:val="22"/>
              </w:rPr>
            </w:pPr>
            <w:r w:rsidRPr="0056300A">
              <w:rPr>
                <w:sz w:val="22"/>
                <w:szCs w:val="22"/>
              </w:rPr>
              <w:t>Земли промышленности</w:t>
            </w:r>
          </w:p>
        </w:tc>
        <w:tc>
          <w:tcPr>
            <w:tcW w:w="1697" w:type="dxa"/>
            <w:shd w:val="clear" w:color="auto" w:fill="auto"/>
            <w:vAlign w:val="center"/>
          </w:tcPr>
          <w:p w14:paraId="7D3AF4D9" w14:textId="77777777" w:rsidR="00E145AE" w:rsidRPr="0056300A" w:rsidRDefault="00E145AE" w:rsidP="00CB0D56">
            <w:pPr>
              <w:jc w:val="center"/>
              <w:rPr>
                <w:sz w:val="22"/>
                <w:szCs w:val="22"/>
                <w:lang w:eastAsia="ar-SA" w:bidi="en-US"/>
              </w:rPr>
            </w:pPr>
            <w:r w:rsidRPr="0056300A">
              <w:rPr>
                <w:sz w:val="22"/>
                <w:szCs w:val="22"/>
              </w:rPr>
              <w:t>г. Балабаново</w:t>
            </w:r>
          </w:p>
        </w:tc>
        <w:tc>
          <w:tcPr>
            <w:tcW w:w="2318" w:type="dxa"/>
            <w:shd w:val="clear" w:color="auto" w:fill="auto"/>
            <w:vAlign w:val="center"/>
          </w:tcPr>
          <w:p w14:paraId="59D030FA" w14:textId="77777777" w:rsidR="00E145AE" w:rsidRPr="0056300A" w:rsidRDefault="00E145AE" w:rsidP="00CB0D56">
            <w:pPr>
              <w:jc w:val="center"/>
              <w:rPr>
                <w:sz w:val="22"/>
                <w:szCs w:val="22"/>
              </w:rPr>
            </w:pPr>
            <w:r w:rsidRPr="0056300A">
              <w:rPr>
                <w:sz w:val="22"/>
                <w:szCs w:val="22"/>
              </w:rPr>
              <w:t>Земли населенных пунктов</w:t>
            </w:r>
          </w:p>
        </w:tc>
      </w:tr>
      <w:tr w:rsidR="00E145AE" w:rsidRPr="00374F0C" w14:paraId="1BD9ABB1" w14:textId="77777777" w:rsidTr="00CB0D56">
        <w:trPr>
          <w:cantSplit/>
          <w:trHeight w:val="20"/>
          <w:jc w:val="center"/>
        </w:trPr>
        <w:tc>
          <w:tcPr>
            <w:tcW w:w="2179" w:type="dxa"/>
            <w:shd w:val="clear" w:color="auto" w:fill="auto"/>
            <w:vAlign w:val="center"/>
          </w:tcPr>
          <w:p w14:paraId="7FE1BAA5" w14:textId="77777777" w:rsidR="00E145AE" w:rsidRPr="00F44BD6" w:rsidRDefault="00E145AE" w:rsidP="00CB0D56">
            <w:pPr>
              <w:jc w:val="center"/>
              <w:rPr>
                <w:color w:val="000000"/>
                <w:sz w:val="22"/>
                <w:szCs w:val="22"/>
              </w:rPr>
            </w:pPr>
            <w:r w:rsidRPr="00F44BD6">
              <w:rPr>
                <w:sz w:val="22"/>
                <w:szCs w:val="22"/>
                <w:shd w:val="clear" w:color="auto" w:fill="FFFFFF"/>
              </w:rPr>
              <w:t>40:03:113701:137</w:t>
            </w:r>
          </w:p>
        </w:tc>
        <w:tc>
          <w:tcPr>
            <w:tcW w:w="1350" w:type="dxa"/>
            <w:shd w:val="clear" w:color="auto" w:fill="auto"/>
            <w:vAlign w:val="center"/>
          </w:tcPr>
          <w:p w14:paraId="11C242B5" w14:textId="77777777" w:rsidR="00E145AE" w:rsidRPr="00F44BD6" w:rsidRDefault="00E145AE" w:rsidP="00CB0D56">
            <w:pPr>
              <w:jc w:val="center"/>
              <w:rPr>
                <w:color w:val="000000"/>
                <w:sz w:val="22"/>
                <w:szCs w:val="22"/>
              </w:rPr>
            </w:pPr>
            <w:r w:rsidRPr="00F44BD6">
              <w:rPr>
                <w:color w:val="000000"/>
                <w:sz w:val="22"/>
                <w:szCs w:val="22"/>
                <w:shd w:val="clear" w:color="auto" w:fill="FFFFFF"/>
              </w:rPr>
              <w:t xml:space="preserve">21 </w:t>
            </w:r>
          </w:p>
        </w:tc>
        <w:tc>
          <w:tcPr>
            <w:tcW w:w="1843" w:type="dxa"/>
            <w:shd w:val="clear" w:color="auto" w:fill="auto"/>
            <w:vAlign w:val="center"/>
          </w:tcPr>
          <w:p w14:paraId="6485C97B" w14:textId="77777777" w:rsidR="00E145AE" w:rsidRPr="00F44BD6" w:rsidRDefault="00E145AE" w:rsidP="00CB0D56">
            <w:pPr>
              <w:jc w:val="center"/>
              <w:rPr>
                <w:sz w:val="22"/>
                <w:szCs w:val="22"/>
              </w:rPr>
            </w:pPr>
            <w:r w:rsidRPr="00F44BD6">
              <w:rPr>
                <w:sz w:val="22"/>
                <w:szCs w:val="22"/>
              </w:rPr>
              <w:t>Земли промышленности</w:t>
            </w:r>
          </w:p>
        </w:tc>
        <w:tc>
          <w:tcPr>
            <w:tcW w:w="1697" w:type="dxa"/>
            <w:shd w:val="clear" w:color="auto" w:fill="auto"/>
            <w:vAlign w:val="center"/>
          </w:tcPr>
          <w:p w14:paraId="7B8F6892" w14:textId="77777777" w:rsidR="00E145AE" w:rsidRPr="00F44BD6" w:rsidRDefault="00E145AE" w:rsidP="00CB0D56">
            <w:pPr>
              <w:jc w:val="center"/>
              <w:rPr>
                <w:sz w:val="22"/>
                <w:szCs w:val="22"/>
                <w:lang w:eastAsia="ar-SA" w:bidi="en-US"/>
              </w:rPr>
            </w:pPr>
            <w:r w:rsidRPr="00F44BD6">
              <w:rPr>
                <w:sz w:val="22"/>
                <w:szCs w:val="22"/>
              </w:rPr>
              <w:t>г. Балабаново</w:t>
            </w:r>
          </w:p>
        </w:tc>
        <w:tc>
          <w:tcPr>
            <w:tcW w:w="2318" w:type="dxa"/>
            <w:shd w:val="clear" w:color="auto" w:fill="auto"/>
            <w:vAlign w:val="center"/>
          </w:tcPr>
          <w:p w14:paraId="47AB90AA" w14:textId="77777777" w:rsidR="00E145AE" w:rsidRPr="00F44BD6" w:rsidRDefault="00E145AE" w:rsidP="00CB0D56">
            <w:pPr>
              <w:jc w:val="center"/>
              <w:rPr>
                <w:sz w:val="22"/>
                <w:szCs w:val="22"/>
              </w:rPr>
            </w:pPr>
            <w:r w:rsidRPr="00F44BD6">
              <w:rPr>
                <w:sz w:val="22"/>
                <w:szCs w:val="22"/>
              </w:rPr>
              <w:t>Земли населенных пунктов</w:t>
            </w:r>
          </w:p>
        </w:tc>
      </w:tr>
      <w:tr w:rsidR="00E145AE" w:rsidRPr="00374F0C" w14:paraId="103E62DF" w14:textId="77777777" w:rsidTr="00CB0D56">
        <w:trPr>
          <w:cantSplit/>
          <w:trHeight w:val="20"/>
          <w:jc w:val="center"/>
        </w:trPr>
        <w:tc>
          <w:tcPr>
            <w:tcW w:w="2179" w:type="dxa"/>
            <w:shd w:val="clear" w:color="auto" w:fill="auto"/>
            <w:vAlign w:val="center"/>
          </w:tcPr>
          <w:p w14:paraId="089C684A" w14:textId="77777777" w:rsidR="00E145AE" w:rsidRPr="008814F9" w:rsidRDefault="00E145AE" w:rsidP="00CB0D56">
            <w:pPr>
              <w:jc w:val="center"/>
              <w:rPr>
                <w:color w:val="000000"/>
                <w:sz w:val="22"/>
                <w:szCs w:val="22"/>
              </w:rPr>
            </w:pPr>
            <w:r w:rsidRPr="008814F9">
              <w:rPr>
                <w:sz w:val="22"/>
                <w:szCs w:val="22"/>
                <w:shd w:val="clear" w:color="auto" w:fill="FFFFFF"/>
              </w:rPr>
              <w:t>40:03:113701:138</w:t>
            </w:r>
          </w:p>
        </w:tc>
        <w:tc>
          <w:tcPr>
            <w:tcW w:w="1350" w:type="dxa"/>
            <w:shd w:val="clear" w:color="auto" w:fill="auto"/>
            <w:vAlign w:val="center"/>
          </w:tcPr>
          <w:p w14:paraId="7359A131" w14:textId="77777777" w:rsidR="00E145AE" w:rsidRPr="008814F9" w:rsidRDefault="00E145AE" w:rsidP="00CB0D56">
            <w:pPr>
              <w:jc w:val="center"/>
              <w:rPr>
                <w:color w:val="000000"/>
                <w:sz w:val="22"/>
                <w:szCs w:val="22"/>
              </w:rPr>
            </w:pPr>
            <w:r w:rsidRPr="008814F9">
              <w:rPr>
                <w:color w:val="000000"/>
                <w:sz w:val="22"/>
                <w:szCs w:val="22"/>
                <w:shd w:val="clear" w:color="auto" w:fill="FFFFFF"/>
              </w:rPr>
              <w:t xml:space="preserve">27 </w:t>
            </w:r>
          </w:p>
        </w:tc>
        <w:tc>
          <w:tcPr>
            <w:tcW w:w="1843" w:type="dxa"/>
            <w:shd w:val="clear" w:color="auto" w:fill="auto"/>
            <w:vAlign w:val="center"/>
          </w:tcPr>
          <w:p w14:paraId="5089CB7D"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51504975"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101EFF8C"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2EA75DA9" w14:textId="77777777" w:rsidTr="00CB0D56">
        <w:trPr>
          <w:cantSplit/>
          <w:trHeight w:val="20"/>
          <w:jc w:val="center"/>
        </w:trPr>
        <w:tc>
          <w:tcPr>
            <w:tcW w:w="2179" w:type="dxa"/>
            <w:shd w:val="clear" w:color="auto" w:fill="auto"/>
            <w:vAlign w:val="center"/>
          </w:tcPr>
          <w:p w14:paraId="4463C3A7" w14:textId="77777777" w:rsidR="00E145AE" w:rsidRPr="001B350C" w:rsidRDefault="00E145AE" w:rsidP="00CB0D56">
            <w:pPr>
              <w:jc w:val="center"/>
              <w:rPr>
                <w:color w:val="000000"/>
                <w:sz w:val="22"/>
                <w:szCs w:val="22"/>
              </w:rPr>
            </w:pPr>
            <w:r w:rsidRPr="001B350C">
              <w:rPr>
                <w:sz w:val="22"/>
                <w:szCs w:val="22"/>
                <w:shd w:val="clear" w:color="auto" w:fill="FFFFFF"/>
              </w:rPr>
              <w:t>40:03:113701:139</w:t>
            </w:r>
          </w:p>
        </w:tc>
        <w:tc>
          <w:tcPr>
            <w:tcW w:w="1350" w:type="dxa"/>
            <w:shd w:val="clear" w:color="auto" w:fill="auto"/>
            <w:vAlign w:val="center"/>
          </w:tcPr>
          <w:p w14:paraId="4255B1D0" w14:textId="77777777" w:rsidR="00E145AE" w:rsidRPr="001B350C" w:rsidRDefault="00E145AE" w:rsidP="00CB0D56">
            <w:pPr>
              <w:jc w:val="center"/>
              <w:rPr>
                <w:color w:val="000000"/>
                <w:sz w:val="22"/>
                <w:szCs w:val="22"/>
              </w:rPr>
            </w:pPr>
            <w:r w:rsidRPr="001B350C">
              <w:rPr>
                <w:color w:val="000000"/>
                <w:sz w:val="22"/>
                <w:szCs w:val="22"/>
                <w:shd w:val="clear" w:color="auto" w:fill="FFFFFF"/>
              </w:rPr>
              <w:t xml:space="preserve">26 </w:t>
            </w:r>
          </w:p>
        </w:tc>
        <w:tc>
          <w:tcPr>
            <w:tcW w:w="1843" w:type="dxa"/>
            <w:shd w:val="clear" w:color="auto" w:fill="auto"/>
            <w:vAlign w:val="center"/>
          </w:tcPr>
          <w:p w14:paraId="6C9351BA" w14:textId="77777777" w:rsidR="00E145AE" w:rsidRPr="001B350C" w:rsidRDefault="00E145AE" w:rsidP="00CB0D56">
            <w:pPr>
              <w:jc w:val="center"/>
              <w:rPr>
                <w:sz w:val="22"/>
                <w:szCs w:val="22"/>
              </w:rPr>
            </w:pPr>
            <w:r w:rsidRPr="001B350C">
              <w:rPr>
                <w:sz w:val="22"/>
                <w:szCs w:val="22"/>
              </w:rPr>
              <w:t>Земли промышленности</w:t>
            </w:r>
          </w:p>
        </w:tc>
        <w:tc>
          <w:tcPr>
            <w:tcW w:w="1697" w:type="dxa"/>
            <w:shd w:val="clear" w:color="auto" w:fill="auto"/>
            <w:vAlign w:val="center"/>
          </w:tcPr>
          <w:p w14:paraId="6AB32C40" w14:textId="77777777" w:rsidR="00E145AE" w:rsidRPr="001B350C" w:rsidRDefault="00E145AE" w:rsidP="00CB0D56">
            <w:pPr>
              <w:jc w:val="center"/>
              <w:rPr>
                <w:sz w:val="22"/>
                <w:szCs w:val="22"/>
                <w:lang w:eastAsia="ar-SA" w:bidi="en-US"/>
              </w:rPr>
            </w:pPr>
            <w:r w:rsidRPr="001B350C">
              <w:rPr>
                <w:sz w:val="22"/>
                <w:szCs w:val="22"/>
              </w:rPr>
              <w:t>г. Балабаново</w:t>
            </w:r>
          </w:p>
        </w:tc>
        <w:tc>
          <w:tcPr>
            <w:tcW w:w="2318" w:type="dxa"/>
            <w:shd w:val="clear" w:color="auto" w:fill="auto"/>
            <w:vAlign w:val="center"/>
          </w:tcPr>
          <w:p w14:paraId="76B591CD" w14:textId="77777777" w:rsidR="00E145AE" w:rsidRPr="001B350C" w:rsidRDefault="00E145AE" w:rsidP="00CB0D56">
            <w:pPr>
              <w:jc w:val="center"/>
              <w:rPr>
                <w:sz w:val="22"/>
                <w:szCs w:val="22"/>
              </w:rPr>
            </w:pPr>
            <w:r w:rsidRPr="001B350C">
              <w:rPr>
                <w:sz w:val="22"/>
                <w:szCs w:val="22"/>
              </w:rPr>
              <w:t>Земли населенных пунктов</w:t>
            </w:r>
          </w:p>
        </w:tc>
      </w:tr>
      <w:tr w:rsidR="00E145AE" w:rsidRPr="00374F0C" w14:paraId="79FD359C" w14:textId="77777777" w:rsidTr="00CB0D56">
        <w:trPr>
          <w:cantSplit/>
          <w:trHeight w:val="20"/>
          <w:jc w:val="center"/>
        </w:trPr>
        <w:tc>
          <w:tcPr>
            <w:tcW w:w="2179" w:type="dxa"/>
            <w:shd w:val="clear" w:color="auto" w:fill="auto"/>
            <w:vAlign w:val="center"/>
          </w:tcPr>
          <w:p w14:paraId="65C0DD5B" w14:textId="77777777" w:rsidR="00E145AE" w:rsidRPr="00F44BD6" w:rsidRDefault="00E145AE" w:rsidP="00CB0D56">
            <w:pPr>
              <w:jc w:val="center"/>
              <w:rPr>
                <w:color w:val="000000"/>
                <w:sz w:val="22"/>
                <w:szCs w:val="22"/>
              </w:rPr>
            </w:pPr>
            <w:r w:rsidRPr="00F44BD6">
              <w:rPr>
                <w:sz w:val="22"/>
                <w:szCs w:val="22"/>
                <w:shd w:val="clear" w:color="auto" w:fill="FFFFFF"/>
              </w:rPr>
              <w:t>40:03:113701:140</w:t>
            </w:r>
          </w:p>
        </w:tc>
        <w:tc>
          <w:tcPr>
            <w:tcW w:w="1350" w:type="dxa"/>
            <w:shd w:val="clear" w:color="auto" w:fill="auto"/>
            <w:vAlign w:val="center"/>
          </w:tcPr>
          <w:p w14:paraId="32F8D868" w14:textId="77777777" w:rsidR="00E145AE" w:rsidRPr="00F44BD6" w:rsidRDefault="00E145AE" w:rsidP="00CB0D56">
            <w:pPr>
              <w:jc w:val="center"/>
              <w:rPr>
                <w:color w:val="000000"/>
                <w:sz w:val="22"/>
                <w:szCs w:val="22"/>
              </w:rPr>
            </w:pPr>
            <w:r w:rsidRPr="00F44BD6">
              <w:rPr>
                <w:color w:val="000000"/>
                <w:sz w:val="22"/>
                <w:szCs w:val="22"/>
                <w:shd w:val="clear" w:color="auto" w:fill="FFFFFF"/>
              </w:rPr>
              <w:t xml:space="preserve">25 </w:t>
            </w:r>
          </w:p>
        </w:tc>
        <w:tc>
          <w:tcPr>
            <w:tcW w:w="1843" w:type="dxa"/>
            <w:shd w:val="clear" w:color="auto" w:fill="auto"/>
            <w:vAlign w:val="center"/>
          </w:tcPr>
          <w:p w14:paraId="0F92DA49" w14:textId="77777777" w:rsidR="00E145AE" w:rsidRPr="00F44BD6" w:rsidRDefault="00E145AE" w:rsidP="00CB0D56">
            <w:pPr>
              <w:jc w:val="center"/>
              <w:rPr>
                <w:sz w:val="22"/>
                <w:szCs w:val="22"/>
              </w:rPr>
            </w:pPr>
            <w:r w:rsidRPr="00F44BD6">
              <w:rPr>
                <w:sz w:val="22"/>
                <w:szCs w:val="22"/>
              </w:rPr>
              <w:t>Земли промышленности</w:t>
            </w:r>
          </w:p>
        </w:tc>
        <w:tc>
          <w:tcPr>
            <w:tcW w:w="1697" w:type="dxa"/>
            <w:shd w:val="clear" w:color="auto" w:fill="auto"/>
            <w:vAlign w:val="center"/>
          </w:tcPr>
          <w:p w14:paraId="0FCCE775" w14:textId="77777777" w:rsidR="00E145AE" w:rsidRPr="00F44BD6" w:rsidRDefault="00E145AE" w:rsidP="00CB0D56">
            <w:pPr>
              <w:jc w:val="center"/>
              <w:rPr>
                <w:sz w:val="22"/>
                <w:szCs w:val="22"/>
                <w:lang w:eastAsia="ar-SA" w:bidi="en-US"/>
              </w:rPr>
            </w:pPr>
            <w:r w:rsidRPr="00F44BD6">
              <w:rPr>
                <w:sz w:val="22"/>
                <w:szCs w:val="22"/>
              </w:rPr>
              <w:t>г. Балабаново</w:t>
            </w:r>
          </w:p>
        </w:tc>
        <w:tc>
          <w:tcPr>
            <w:tcW w:w="2318" w:type="dxa"/>
            <w:shd w:val="clear" w:color="auto" w:fill="auto"/>
            <w:vAlign w:val="center"/>
          </w:tcPr>
          <w:p w14:paraId="42D82B2D" w14:textId="77777777" w:rsidR="00E145AE" w:rsidRPr="00F44BD6" w:rsidRDefault="00E145AE" w:rsidP="00CB0D56">
            <w:pPr>
              <w:jc w:val="center"/>
              <w:rPr>
                <w:sz w:val="22"/>
                <w:szCs w:val="22"/>
              </w:rPr>
            </w:pPr>
            <w:r w:rsidRPr="00F44BD6">
              <w:rPr>
                <w:sz w:val="22"/>
                <w:szCs w:val="22"/>
              </w:rPr>
              <w:t>Земли населенных пунктов</w:t>
            </w:r>
          </w:p>
        </w:tc>
      </w:tr>
      <w:tr w:rsidR="00E145AE" w:rsidRPr="00374F0C" w14:paraId="6AB2937E" w14:textId="77777777" w:rsidTr="00CB0D56">
        <w:trPr>
          <w:cantSplit/>
          <w:trHeight w:val="20"/>
          <w:jc w:val="center"/>
        </w:trPr>
        <w:tc>
          <w:tcPr>
            <w:tcW w:w="2179" w:type="dxa"/>
            <w:shd w:val="clear" w:color="auto" w:fill="auto"/>
            <w:vAlign w:val="center"/>
          </w:tcPr>
          <w:p w14:paraId="01FEA0D4" w14:textId="77777777" w:rsidR="00E145AE" w:rsidRPr="00042259" w:rsidRDefault="00E145AE" w:rsidP="00CB0D56">
            <w:pPr>
              <w:jc w:val="center"/>
              <w:rPr>
                <w:color w:val="000000"/>
                <w:sz w:val="22"/>
                <w:szCs w:val="22"/>
              </w:rPr>
            </w:pPr>
            <w:r w:rsidRPr="00042259">
              <w:rPr>
                <w:sz w:val="22"/>
                <w:szCs w:val="22"/>
                <w:shd w:val="clear" w:color="auto" w:fill="FFFFFF"/>
              </w:rPr>
              <w:t>40:03:113701:141</w:t>
            </w:r>
          </w:p>
        </w:tc>
        <w:tc>
          <w:tcPr>
            <w:tcW w:w="1350" w:type="dxa"/>
            <w:shd w:val="clear" w:color="auto" w:fill="auto"/>
            <w:vAlign w:val="center"/>
          </w:tcPr>
          <w:p w14:paraId="206CA1EF" w14:textId="77777777" w:rsidR="00E145AE" w:rsidRPr="00042259" w:rsidRDefault="00E145AE" w:rsidP="00CB0D56">
            <w:pPr>
              <w:jc w:val="center"/>
              <w:rPr>
                <w:color w:val="000000"/>
                <w:sz w:val="22"/>
                <w:szCs w:val="22"/>
              </w:rPr>
            </w:pPr>
            <w:r w:rsidRPr="00042259">
              <w:rPr>
                <w:color w:val="000000"/>
                <w:sz w:val="22"/>
                <w:szCs w:val="22"/>
                <w:shd w:val="clear" w:color="auto" w:fill="FFFFFF"/>
              </w:rPr>
              <w:t xml:space="preserve">38 </w:t>
            </w:r>
          </w:p>
        </w:tc>
        <w:tc>
          <w:tcPr>
            <w:tcW w:w="1843" w:type="dxa"/>
            <w:shd w:val="clear" w:color="auto" w:fill="auto"/>
            <w:vAlign w:val="center"/>
          </w:tcPr>
          <w:p w14:paraId="028D1B28" w14:textId="77777777" w:rsidR="00E145AE" w:rsidRPr="00042259" w:rsidRDefault="00E145AE" w:rsidP="00CB0D56">
            <w:pPr>
              <w:jc w:val="center"/>
              <w:rPr>
                <w:sz w:val="22"/>
                <w:szCs w:val="22"/>
              </w:rPr>
            </w:pPr>
            <w:r w:rsidRPr="00042259">
              <w:rPr>
                <w:sz w:val="22"/>
                <w:szCs w:val="22"/>
              </w:rPr>
              <w:t>Земли промышленности</w:t>
            </w:r>
          </w:p>
        </w:tc>
        <w:tc>
          <w:tcPr>
            <w:tcW w:w="1697" w:type="dxa"/>
            <w:shd w:val="clear" w:color="auto" w:fill="auto"/>
            <w:vAlign w:val="center"/>
          </w:tcPr>
          <w:p w14:paraId="7A578307" w14:textId="77777777" w:rsidR="00E145AE" w:rsidRPr="00042259" w:rsidRDefault="00E145AE" w:rsidP="00CB0D56">
            <w:pPr>
              <w:jc w:val="center"/>
              <w:rPr>
                <w:sz w:val="22"/>
                <w:szCs w:val="22"/>
                <w:lang w:eastAsia="ar-SA" w:bidi="en-US"/>
              </w:rPr>
            </w:pPr>
            <w:r w:rsidRPr="00042259">
              <w:rPr>
                <w:sz w:val="22"/>
                <w:szCs w:val="22"/>
              </w:rPr>
              <w:t>г. Балабаново</w:t>
            </w:r>
          </w:p>
        </w:tc>
        <w:tc>
          <w:tcPr>
            <w:tcW w:w="2318" w:type="dxa"/>
            <w:shd w:val="clear" w:color="auto" w:fill="auto"/>
            <w:vAlign w:val="center"/>
          </w:tcPr>
          <w:p w14:paraId="0A4A97EA" w14:textId="77777777" w:rsidR="00E145AE" w:rsidRPr="00042259" w:rsidRDefault="00E145AE" w:rsidP="00CB0D56">
            <w:pPr>
              <w:jc w:val="center"/>
              <w:rPr>
                <w:sz w:val="22"/>
                <w:szCs w:val="22"/>
              </w:rPr>
            </w:pPr>
            <w:r w:rsidRPr="00042259">
              <w:rPr>
                <w:sz w:val="22"/>
                <w:szCs w:val="22"/>
              </w:rPr>
              <w:t>Земли населенных пунктов</w:t>
            </w:r>
          </w:p>
        </w:tc>
      </w:tr>
      <w:tr w:rsidR="00E145AE" w:rsidRPr="00374F0C" w14:paraId="774D42A4" w14:textId="77777777" w:rsidTr="00CB0D56">
        <w:trPr>
          <w:cantSplit/>
          <w:trHeight w:val="20"/>
          <w:jc w:val="center"/>
        </w:trPr>
        <w:tc>
          <w:tcPr>
            <w:tcW w:w="2179" w:type="dxa"/>
            <w:shd w:val="clear" w:color="auto" w:fill="auto"/>
            <w:vAlign w:val="center"/>
          </w:tcPr>
          <w:p w14:paraId="5FD13E69" w14:textId="77777777" w:rsidR="00E145AE" w:rsidRPr="00F44BD6" w:rsidRDefault="00E145AE" w:rsidP="00CB0D56">
            <w:pPr>
              <w:jc w:val="center"/>
              <w:rPr>
                <w:color w:val="000000"/>
                <w:sz w:val="22"/>
                <w:szCs w:val="22"/>
              </w:rPr>
            </w:pPr>
            <w:r w:rsidRPr="00F44BD6">
              <w:rPr>
                <w:sz w:val="22"/>
                <w:szCs w:val="22"/>
                <w:shd w:val="clear" w:color="auto" w:fill="FFFFFF"/>
              </w:rPr>
              <w:t>40:03:113701:142</w:t>
            </w:r>
          </w:p>
        </w:tc>
        <w:tc>
          <w:tcPr>
            <w:tcW w:w="1350" w:type="dxa"/>
            <w:shd w:val="clear" w:color="auto" w:fill="auto"/>
            <w:vAlign w:val="center"/>
          </w:tcPr>
          <w:p w14:paraId="795422B9" w14:textId="77777777" w:rsidR="00E145AE" w:rsidRPr="00F44BD6" w:rsidRDefault="00E145AE" w:rsidP="00CB0D56">
            <w:pPr>
              <w:jc w:val="center"/>
              <w:rPr>
                <w:color w:val="000000"/>
                <w:sz w:val="22"/>
                <w:szCs w:val="22"/>
              </w:rPr>
            </w:pPr>
            <w:r w:rsidRPr="00F44BD6">
              <w:rPr>
                <w:color w:val="000000"/>
                <w:sz w:val="22"/>
                <w:szCs w:val="22"/>
                <w:shd w:val="clear" w:color="auto" w:fill="FFFFFF"/>
              </w:rPr>
              <w:t xml:space="preserve">24 </w:t>
            </w:r>
          </w:p>
        </w:tc>
        <w:tc>
          <w:tcPr>
            <w:tcW w:w="1843" w:type="dxa"/>
            <w:shd w:val="clear" w:color="auto" w:fill="auto"/>
            <w:vAlign w:val="center"/>
          </w:tcPr>
          <w:p w14:paraId="2BC51895" w14:textId="77777777" w:rsidR="00E145AE" w:rsidRPr="00F44BD6" w:rsidRDefault="00E145AE" w:rsidP="00CB0D56">
            <w:pPr>
              <w:jc w:val="center"/>
              <w:rPr>
                <w:sz w:val="22"/>
                <w:szCs w:val="22"/>
              </w:rPr>
            </w:pPr>
            <w:r w:rsidRPr="00F44BD6">
              <w:rPr>
                <w:sz w:val="22"/>
                <w:szCs w:val="22"/>
              </w:rPr>
              <w:t>Земли промышленности</w:t>
            </w:r>
          </w:p>
        </w:tc>
        <w:tc>
          <w:tcPr>
            <w:tcW w:w="1697" w:type="dxa"/>
            <w:shd w:val="clear" w:color="auto" w:fill="auto"/>
            <w:vAlign w:val="center"/>
          </w:tcPr>
          <w:p w14:paraId="434CCBE5" w14:textId="77777777" w:rsidR="00E145AE" w:rsidRPr="00F44BD6" w:rsidRDefault="00E145AE" w:rsidP="00CB0D56">
            <w:pPr>
              <w:jc w:val="center"/>
              <w:rPr>
                <w:sz w:val="22"/>
                <w:szCs w:val="22"/>
                <w:lang w:eastAsia="ar-SA" w:bidi="en-US"/>
              </w:rPr>
            </w:pPr>
            <w:r w:rsidRPr="00F44BD6">
              <w:rPr>
                <w:sz w:val="22"/>
                <w:szCs w:val="22"/>
              </w:rPr>
              <w:t>г. Балабаново</w:t>
            </w:r>
          </w:p>
        </w:tc>
        <w:tc>
          <w:tcPr>
            <w:tcW w:w="2318" w:type="dxa"/>
            <w:shd w:val="clear" w:color="auto" w:fill="auto"/>
            <w:vAlign w:val="center"/>
          </w:tcPr>
          <w:p w14:paraId="7436D9C5" w14:textId="77777777" w:rsidR="00E145AE" w:rsidRPr="00F44BD6" w:rsidRDefault="00E145AE" w:rsidP="00CB0D56">
            <w:pPr>
              <w:jc w:val="center"/>
              <w:rPr>
                <w:sz w:val="22"/>
                <w:szCs w:val="22"/>
              </w:rPr>
            </w:pPr>
            <w:r w:rsidRPr="00F44BD6">
              <w:rPr>
                <w:sz w:val="22"/>
                <w:szCs w:val="22"/>
              </w:rPr>
              <w:t>Земли населенных пунктов</w:t>
            </w:r>
          </w:p>
        </w:tc>
      </w:tr>
      <w:tr w:rsidR="00E145AE" w:rsidRPr="00374F0C" w14:paraId="4F6A3DF8" w14:textId="77777777" w:rsidTr="00CB0D56">
        <w:trPr>
          <w:cantSplit/>
          <w:trHeight w:val="20"/>
          <w:jc w:val="center"/>
        </w:trPr>
        <w:tc>
          <w:tcPr>
            <w:tcW w:w="2179" w:type="dxa"/>
            <w:shd w:val="clear" w:color="auto" w:fill="auto"/>
            <w:vAlign w:val="center"/>
          </w:tcPr>
          <w:p w14:paraId="6A0272F4" w14:textId="77777777" w:rsidR="00E145AE" w:rsidRPr="0056300A" w:rsidRDefault="00E145AE" w:rsidP="00CB0D56">
            <w:pPr>
              <w:jc w:val="center"/>
              <w:rPr>
                <w:color w:val="000000"/>
                <w:sz w:val="22"/>
                <w:szCs w:val="22"/>
              </w:rPr>
            </w:pPr>
            <w:r w:rsidRPr="0056300A">
              <w:rPr>
                <w:sz w:val="22"/>
                <w:szCs w:val="22"/>
                <w:shd w:val="clear" w:color="auto" w:fill="FFFFFF"/>
              </w:rPr>
              <w:t>40:03:113701:143</w:t>
            </w:r>
          </w:p>
        </w:tc>
        <w:tc>
          <w:tcPr>
            <w:tcW w:w="1350" w:type="dxa"/>
            <w:shd w:val="clear" w:color="auto" w:fill="auto"/>
            <w:vAlign w:val="center"/>
          </w:tcPr>
          <w:p w14:paraId="7B00F1B3" w14:textId="77777777" w:rsidR="00E145AE" w:rsidRPr="0056300A" w:rsidRDefault="00E145AE" w:rsidP="00CB0D56">
            <w:pPr>
              <w:jc w:val="center"/>
              <w:rPr>
                <w:color w:val="000000"/>
                <w:sz w:val="22"/>
                <w:szCs w:val="22"/>
              </w:rPr>
            </w:pPr>
            <w:r w:rsidRPr="0056300A">
              <w:rPr>
                <w:color w:val="000000"/>
                <w:sz w:val="22"/>
                <w:szCs w:val="22"/>
                <w:shd w:val="clear" w:color="auto" w:fill="FFFFFF"/>
              </w:rPr>
              <w:t xml:space="preserve">19 </w:t>
            </w:r>
          </w:p>
        </w:tc>
        <w:tc>
          <w:tcPr>
            <w:tcW w:w="1843" w:type="dxa"/>
            <w:shd w:val="clear" w:color="auto" w:fill="auto"/>
            <w:vAlign w:val="center"/>
          </w:tcPr>
          <w:p w14:paraId="6E4551EA" w14:textId="77777777" w:rsidR="00E145AE" w:rsidRPr="0056300A" w:rsidRDefault="00E145AE" w:rsidP="00CB0D56">
            <w:pPr>
              <w:jc w:val="center"/>
              <w:rPr>
                <w:sz w:val="22"/>
                <w:szCs w:val="22"/>
              </w:rPr>
            </w:pPr>
            <w:r w:rsidRPr="0056300A">
              <w:rPr>
                <w:sz w:val="22"/>
                <w:szCs w:val="22"/>
              </w:rPr>
              <w:t>Земли промышленности</w:t>
            </w:r>
          </w:p>
        </w:tc>
        <w:tc>
          <w:tcPr>
            <w:tcW w:w="1697" w:type="dxa"/>
            <w:shd w:val="clear" w:color="auto" w:fill="auto"/>
            <w:vAlign w:val="center"/>
          </w:tcPr>
          <w:p w14:paraId="746481CE" w14:textId="77777777" w:rsidR="00E145AE" w:rsidRPr="0056300A" w:rsidRDefault="00E145AE" w:rsidP="00CB0D56">
            <w:pPr>
              <w:jc w:val="center"/>
              <w:rPr>
                <w:sz w:val="22"/>
                <w:szCs w:val="22"/>
                <w:lang w:eastAsia="ar-SA" w:bidi="en-US"/>
              </w:rPr>
            </w:pPr>
            <w:r w:rsidRPr="0056300A">
              <w:rPr>
                <w:sz w:val="22"/>
                <w:szCs w:val="22"/>
              </w:rPr>
              <w:t>г. Балабаново</w:t>
            </w:r>
          </w:p>
        </w:tc>
        <w:tc>
          <w:tcPr>
            <w:tcW w:w="2318" w:type="dxa"/>
            <w:shd w:val="clear" w:color="auto" w:fill="auto"/>
            <w:vAlign w:val="center"/>
          </w:tcPr>
          <w:p w14:paraId="4ED4A928" w14:textId="77777777" w:rsidR="00E145AE" w:rsidRPr="0056300A" w:rsidRDefault="00E145AE" w:rsidP="00CB0D56">
            <w:pPr>
              <w:jc w:val="center"/>
              <w:rPr>
                <w:sz w:val="22"/>
                <w:szCs w:val="22"/>
              </w:rPr>
            </w:pPr>
            <w:r w:rsidRPr="0056300A">
              <w:rPr>
                <w:sz w:val="22"/>
                <w:szCs w:val="22"/>
              </w:rPr>
              <w:t>Земли населенных пунктов</w:t>
            </w:r>
          </w:p>
        </w:tc>
      </w:tr>
      <w:tr w:rsidR="00E145AE" w:rsidRPr="00374F0C" w14:paraId="2E1137C3" w14:textId="77777777" w:rsidTr="00CB0D56">
        <w:trPr>
          <w:cantSplit/>
          <w:trHeight w:val="20"/>
          <w:jc w:val="center"/>
        </w:trPr>
        <w:tc>
          <w:tcPr>
            <w:tcW w:w="2179" w:type="dxa"/>
            <w:shd w:val="clear" w:color="auto" w:fill="auto"/>
            <w:vAlign w:val="center"/>
          </w:tcPr>
          <w:p w14:paraId="39D83626" w14:textId="77777777" w:rsidR="00E145AE" w:rsidRPr="0056300A" w:rsidRDefault="00E145AE" w:rsidP="00CB0D56">
            <w:pPr>
              <w:jc w:val="center"/>
              <w:rPr>
                <w:color w:val="000000"/>
                <w:sz w:val="22"/>
                <w:szCs w:val="22"/>
              </w:rPr>
            </w:pPr>
            <w:r w:rsidRPr="0056300A">
              <w:rPr>
                <w:sz w:val="22"/>
                <w:szCs w:val="22"/>
                <w:shd w:val="clear" w:color="auto" w:fill="FFFFFF"/>
              </w:rPr>
              <w:t>40:03:113701:144</w:t>
            </w:r>
          </w:p>
        </w:tc>
        <w:tc>
          <w:tcPr>
            <w:tcW w:w="1350" w:type="dxa"/>
            <w:shd w:val="clear" w:color="auto" w:fill="auto"/>
            <w:vAlign w:val="center"/>
          </w:tcPr>
          <w:p w14:paraId="36A22E97" w14:textId="77777777" w:rsidR="00E145AE" w:rsidRPr="0056300A" w:rsidRDefault="00E145AE" w:rsidP="00CB0D56">
            <w:pPr>
              <w:jc w:val="center"/>
              <w:rPr>
                <w:color w:val="000000"/>
                <w:sz w:val="22"/>
                <w:szCs w:val="22"/>
              </w:rPr>
            </w:pPr>
            <w:r w:rsidRPr="0056300A">
              <w:rPr>
                <w:color w:val="000000"/>
                <w:sz w:val="22"/>
                <w:szCs w:val="22"/>
                <w:shd w:val="clear" w:color="auto" w:fill="FFFFFF"/>
              </w:rPr>
              <w:t xml:space="preserve">27 </w:t>
            </w:r>
          </w:p>
        </w:tc>
        <w:tc>
          <w:tcPr>
            <w:tcW w:w="1843" w:type="dxa"/>
            <w:shd w:val="clear" w:color="auto" w:fill="auto"/>
            <w:vAlign w:val="center"/>
          </w:tcPr>
          <w:p w14:paraId="06E22815" w14:textId="77777777" w:rsidR="00E145AE" w:rsidRPr="0056300A" w:rsidRDefault="00E145AE" w:rsidP="00CB0D56">
            <w:pPr>
              <w:jc w:val="center"/>
              <w:rPr>
                <w:sz w:val="22"/>
                <w:szCs w:val="22"/>
              </w:rPr>
            </w:pPr>
            <w:r w:rsidRPr="0056300A">
              <w:rPr>
                <w:sz w:val="22"/>
                <w:szCs w:val="22"/>
              </w:rPr>
              <w:t>Земли промышленности</w:t>
            </w:r>
          </w:p>
        </w:tc>
        <w:tc>
          <w:tcPr>
            <w:tcW w:w="1697" w:type="dxa"/>
            <w:shd w:val="clear" w:color="auto" w:fill="auto"/>
            <w:vAlign w:val="center"/>
          </w:tcPr>
          <w:p w14:paraId="2D285D36" w14:textId="77777777" w:rsidR="00E145AE" w:rsidRPr="0056300A" w:rsidRDefault="00E145AE" w:rsidP="00CB0D56">
            <w:pPr>
              <w:jc w:val="center"/>
              <w:rPr>
                <w:sz w:val="22"/>
                <w:szCs w:val="22"/>
                <w:lang w:eastAsia="ar-SA" w:bidi="en-US"/>
              </w:rPr>
            </w:pPr>
            <w:r w:rsidRPr="0056300A">
              <w:rPr>
                <w:sz w:val="22"/>
                <w:szCs w:val="22"/>
              </w:rPr>
              <w:t>г. Балабаново</w:t>
            </w:r>
          </w:p>
        </w:tc>
        <w:tc>
          <w:tcPr>
            <w:tcW w:w="2318" w:type="dxa"/>
            <w:shd w:val="clear" w:color="auto" w:fill="auto"/>
            <w:vAlign w:val="center"/>
          </w:tcPr>
          <w:p w14:paraId="008CA136" w14:textId="77777777" w:rsidR="00E145AE" w:rsidRPr="0056300A" w:rsidRDefault="00E145AE" w:rsidP="00CB0D56">
            <w:pPr>
              <w:jc w:val="center"/>
              <w:rPr>
                <w:sz w:val="22"/>
                <w:szCs w:val="22"/>
              </w:rPr>
            </w:pPr>
            <w:r w:rsidRPr="0056300A">
              <w:rPr>
                <w:sz w:val="22"/>
                <w:szCs w:val="22"/>
              </w:rPr>
              <w:t>Земли населенных пунктов</w:t>
            </w:r>
          </w:p>
        </w:tc>
      </w:tr>
      <w:tr w:rsidR="00E145AE" w:rsidRPr="00374F0C" w14:paraId="35FD1C1B" w14:textId="77777777" w:rsidTr="00CB0D56">
        <w:trPr>
          <w:cantSplit/>
          <w:trHeight w:val="20"/>
          <w:jc w:val="center"/>
        </w:trPr>
        <w:tc>
          <w:tcPr>
            <w:tcW w:w="2179" w:type="dxa"/>
            <w:shd w:val="clear" w:color="auto" w:fill="auto"/>
            <w:vAlign w:val="center"/>
          </w:tcPr>
          <w:p w14:paraId="6594EE95" w14:textId="77777777" w:rsidR="00E145AE" w:rsidRPr="005D13CF" w:rsidRDefault="00E145AE" w:rsidP="00CB0D56">
            <w:pPr>
              <w:jc w:val="center"/>
              <w:rPr>
                <w:color w:val="000000"/>
                <w:sz w:val="22"/>
                <w:szCs w:val="22"/>
              </w:rPr>
            </w:pPr>
            <w:r w:rsidRPr="005D13CF">
              <w:rPr>
                <w:sz w:val="22"/>
                <w:szCs w:val="22"/>
                <w:shd w:val="clear" w:color="auto" w:fill="FFFFFF"/>
              </w:rPr>
              <w:t>40:03:113701:145</w:t>
            </w:r>
          </w:p>
        </w:tc>
        <w:tc>
          <w:tcPr>
            <w:tcW w:w="1350" w:type="dxa"/>
            <w:shd w:val="clear" w:color="auto" w:fill="auto"/>
            <w:vAlign w:val="center"/>
          </w:tcPr>
          <w:p w14:paraId="1D91BF0F" w14:textId="77777777" w:rsidR="00E145AE" w:rsidRPr="005D13CF" w:rsidRDefault="00E145AE" w:rsidP="00CB0D56">
            <w:pPr>
              <w:jc w:val="center"/>
              <w:rPr>
                <w:color w:val="000000"/>
                <w:sz w:val="22"/>
                <w:szCs w:val="22"/>
              </w:rPr>
            </w:pPr>
            <w:r w:rsidRPr="005D13CF">
              <w:rPr>
                <w:color w:val="000000"/>
                <w:sz w:val="22"/>
                <w:szCs w:val="22"/>
                <w:shd w:val="clear" w:color="auto" w:fill="FFFFFF"/>
              </w:rPr>
              <w:t>26</w:t>
            </w:r>
          </w:p>
        </w:tc>
        <w:tc>
          <w:tcPr>
            <w:tcW w:w="1843" w:type="dxa"/>
            <w:shd w:val="clear" w:color="auto" w:fill="auto"/>
            <w:vAlign w:val="center"/>
          </w:tcPr>
          <w:p w14:paraId="7B5B540C"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79B45A00"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16EDA5C4"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525B5676" w14:textId="77777777" w:rsidTr="00CB0D56">
        <w:trPr>
          <w:cantSplit/>
          <w:trHeight w:val="20"/>
          <w:jc w:val="center"/>
        </w:trPr>
        <w:tc>
          <w:tcPr>
            <w:tcW w:w="2179" w:type="dxa"/>
            <w:shd w:val="clear" w:color="auto" w:fill="auto"/>
            <w:vAlign w:val="center"/>
          </w:tcPr>
          <w:p w14:paraId="4A2C11B9" w14:textId="77777777" w:rsidR="00E145AE" w:rsidRPr="0078162C" w:rsidRDefault="00E145AE" w:rsidP="00CB0D56">
            <w:pPr>
              <w:jc w:val="center"/>
              <w:rPr>
                <w:color w:val="000000"/>
                <w:sz w:val="22"/>
                <w:szCs w:val="22"/>
              </w:rPr>
            </w:pPr>
            <w:r w:rsidRPr="0078162C">
              <w:rPr>
                <w:sz w:val="22"/>
                <w:szCs w:val="22"/>
                <w:shd w:val="clear" w:color="auto" w:fill="FFFFFF"/>
              </w:rPr>
              <w:t>40:03:113701:146</w:t>
            </w:r>
          </w:p>
        </w:tc>
        <w:tc>
          <w:tcPr>
            <w:tcW w:w="1350" w:type="dxa"/>
            <w:shd w:val="clear" w:color="auto" w:fill="auto"/>
            <w:vAlign w:val="center"/>
          </w:tcPr>
          <w:p w14:paraId="17B0BEDA" w14:textId="77777777" w:rsidR="00E145AE" w:rsidRPr="0078162C" w:rsidRDefault="00E145AE" w:rsidP="00CB0D56">
            <w:pPr>
              <w:jc w:val="center"/>
              <w:rPr>
                <w:color w:val="000000"/>
                <w:sz w:val="22"/>
                <w:szCs w:val="22"/>
              </w:rPr>
            </w:pPr>
            <w:r w:rsidRPr="0078162C">
              <w:rPr>
                <w:color w:val="000000"/>
                <w:sz w:val="22"/>
                <w:szCs w:val="22"/>
                <w:shd w:val="clear" w:color="auto" w:fill="FFFFFF"/>
              </w:rPr>
              <w:t xml:space="preserve">25 </w:t>
            </w:r>
          </w:p>
        </w:tc>
        <w:tc>
          <w:tcPr>
            <w:tcW w:w="1843" w:type="dxa"/>
            <w:shd w:val="clear" w:color="auto" w:fill="auto"/>
            <w:vAlign w:val="center"/>
          </w:tcPr>
          <w:p w14:paraId="72966019" w14:textId="77777777" w:rsidR="00E145AE" w:rsidRPr="0078162C" w:rsidRDefault="00E145AE" w:rsidP="00CB0D56">
            <w:pPr>
              <w:jc w:val="center"/>
              <w:rPr>
                <w:sz w:val="22"/>
                <w:szCs w:val="22"/>
              </w:rPr>
            </w:pPr>
            <w:r w:rsidRPr="0078162C">
              <w:rPr>
                <w:sz w:val="22"/>
                <w:szCs w:val="22"/>
              </w:rPr>
              <w:t>Земли промышленности</w:t>
            </w:r>
          </w:p>
        </w:tc>
        <w:tc>
          <w:tcPr>
            <w:tcW w:w="1697" w:type="dxa"/>
            <w:shd w:val="clear" w:color="auto" w:fill="auto"/>
            <w:vAlign w:val="center"/>
          </w:tcPr>
          <w:p w14:paraId="0DF1940C" w14:textId="77777777" w:rsidR="00E145AE" w:rsidRPr="0078162C" w:rsidRDefault="00E145AE" w:rsidP="00CB0D56">
            <w:pPr>
              <w:jc w:val="center"/>
              <w:rPr>
                <w:sz w:val="22"/>
                <w:szCs w:val="22"/>
                <w:lang w:eastAsia="ar-SA" w:bidi="en-US"/>
              </w:rPr>
            </w:pPr>
            <w:r w:rsidRPr="0078162C">
              <w:rPr>
                <w:sz w:val="22"/>
                <w:szCs w:val="22"/>
              </w:rPr>
              <w:t>г. Балабаново</w:t>
            </w:r>
          </w:p>
        </w:tc>
        <w:tc>
          <w:tcPr>
            <w:tcW w:w="2318" w:type="dxa"/>
            <w:shd w:val="clear" w:color="auto" w:fill="auto"/>
            <w:vAlign w:val="center"/>
          </w:tcPr>
          <w:p w14:paraId="07C958AB" w14:textId="77777777" w:rsidR="00E145AE" w:rsidRPr="0078162C" w:rsidRDefault="00E145AE" w:rsidP="00CB0D56">
            <w:pPr>
              <w:jc w:val="center"/>
              <w:rPr>
                <w:sz w:val="22"/>
                <w:szCs w:val="22"/>
              </w:rPr>
            </w:pPr>
            <w:r w:rsidRPr="0078162C">
              <w:rPr>
                <w:sz w:val="22"/>
                <w:szCs w:val="22"/>
              </w:rPr>
              <w:t>Земли населенных пунктов</w:t>
            </w:r>
          </w:p>
        </w:tc>
      </w:tr>
      <w:tr w:rsidR="00E145AE" w:rsidRPr="00374F0C" w14:paraId="4D6790A8" w14:textId="77777777" w:rsidTr="00CB0D56">
        <w:trPr>
          <w:cantSplit/>
          <w:trHeight w:val="20"/>
          <w:jc w:val="center"/>
        </w:trPr>
        <w:tc>
          <w:tcPr>
            <w:tcW w:w="2179" w:type="dxa"/>
            <w:shd w:val="clear" w:color="auto" w:fill="auto"/>
            <w:vAlign w:val="center"/>
          </w:tcPr>
          <w:p w14:paraId="1510CB81" w14:textId="77777777" w:rsidR="00E145AE" w:rsidRPr="0056300A" w:rsidRDefault="00E145AE" w:rsidP="00CB0D56">
            <w:pPr>
              <w:jc w:val="center"/>
              <w:rPr>
                <w:color w:val="000000"/>
                <w:sz w:val="22"/>
                <w:szCs w:val="22"/>
              </w:rPr>
            </w:pPr>
            <w:r w:rsidRPr="0056300A">
              <w:rPr>
                <w:sz w:val="22"/>
                <w:szCs w:val="22"/>
                <w:shd w:val="clear" w:color="auto" w:fill="FFFFFF"/>
              </w:rPr>
              <w:t>40:03:113701:147</w:t>
            </w:r>
          </w:p>
        </w:tc>
        <w:tc>
          <w:tcPr>
            <w:tcW w:w="1350" w:type="dxa"/>
            <w:shd w:val="clear" w:color="auto" w:fill="auto"/>
            <w:vAlign w:val="center"/>
          </w:tcPr>
          <w:p w14:paraId="405BD726" w14:textId="77777777" w:rsidR="00E145AE" w:rsidRPr="0056300A" w:rsidRDefault="00E145AE" w:rsidP="00CB0D56">
            <w:pPr>
              <w:jc w:val="center"/>
              <w:rPr>
                <w:color w:val="000000"/>
                <w:sz w:val="22"/>
                <w:szCs w:val="22"/>
              </w:rPr>
            </w:pPr>
            <w:r w:rsidRPr="0056300A">
              <w:rPr>
                <w:color w:val="000000"/>
                <w:sz w:val="22"/>
                <w:szCs w:val="22"/>
                <w:shd w:val="clear" w:color="auto" w:fill="FFFFFF"/>
              </w:rPr>
              <w:t xml:space="preserve">22 </w:t>
            </w:r>
          </w:p>
        </w:tc>
        <w:tc>
          <w:tcPr>
            <w:tcW w:w="1843" w:type="dxa"/>
            <w:shd w:val="clear" w:color="auto" w:fill="auto"/>
            <w:vAlign w:val="center"/>
          </w:tcPr>
          <w:p w14:paraId="1E59AAFE" w14:textId="77777777" w:rsidR="00E145AE" w:rsidRPr="0056300A" w:rsidRDefault="00E145AE" w:rsidP="00CB0D56">
            <w:pPr>
              <w:jc w:val="center"/>
              <w:rPr>
                <w:sz w:val="22"/>
                <w:szCs w:val="22"/>
              </w:rPr>
            </w:pPr>
            <w:r w:rsidRPr="0056300A">
              <w:rPr>
                <w:sz w:val="22"/>
                <w:szCs w:val="22"/>
              </w:rPr>
              <w:t>Земли промышленности</w:t>
            </w:r>
          </w:p>
        </w:tc>
        <w:tc>
          <w:tcPr>
            <w:tcW w:w="1697" w:type="dxa"/>
            <w:shd w:val="clear" w:color="auto" w:fill="auto"/>
            <w:vAlign w:val="center"/>
          </w:tcPr>
          <w:p w14:paraId="7101921C" w14:textId="77777777" w:rsidR="00E145AE" w:rsidRPr="0056300A" w:rsidRDefault="00E145AE" w:rsidP="00CB0D56">
            <w:pPr>
              <w:jc w:val="center"/>
              <w:rPr>
                <w:sz w:val="22"/>
                <w:szCs w:val="22"/>
                <w:lang w:eastAsia="ar-SA" w:bidi="en-US"/>
              </w:rPr>
            </w:pPr>
            <w:r w:rsidRPr="0056300A">
              <w:rPr>
                <w:sz w:val="22"/>
                <w:szCs w:val="22"/>
              </w:rPr>
              <w:t>г. Балабаново</w:t>
            </w:r>
          </w:p>
        </w:tc>
        <w:tc>
          <w:tcPr>
            <w:tcW w:w="2318" w:type="dxa"/>
            <w:shd w:val="clear" w:color="auto" w:fill="auto"/>
            <w:vAlign w:val="center"/>
          </w:tcPr>
          <w:p w14:paraId="644F3315" w14:textId="77777777" w:rsidR="00E145AE" w:rsidRPr="0056300A" w:rsidRDefault="00E145AE" w:rsidP="00CB0D56">
            <w:pPr>
              <w:jc w:val="center"/>
              <w:rPr>
                <w:sz w:val="22"/>
                <w:szCs w:val="22"/>
              </w:rPr>
            </w:pPr>
            <w:r w:rsidRPr="0056300A">
              <w:rPr>
                <w:sz w:val="22"/>
                <w:szCs w:val="22"/>
              </w:rPr>
              <w:t>Земли населенных пунктов</w:t>
            </w:r>
          </w:p>
        </w:tc>
      </w:tr>
      <w:tr w:rsidR="00E145AE" w:rsidRPr="00374F0C" w14:paraId="37919ED8" w14:textId="77777777" w:rsidTr="00CB0D56">
        <w:trPr>
          <w:cantSplit/>
          <w:trHeight w:val="20"/>
          <w:jc w:val="center"/>
        </w:trPr>
        <w:tc>
          <w:tcPr>
            <w:tcW w:w="2179" w:type="dxa"/>
            <w:shd w:val="clear" w:color="auto" w:fill="auto"/>
            <w:vAlign w:val="center"/>
          </w:tcPr>
          <w:p w14:paraId="192569AE" w14:textId="77777777" w:rsidR="00E145AE" w:rsidRPr="0056300A" w:rsidRDefault="00E145AE" w:rsidP="00CB0D56">
            <w:pPr>
              <w:jc w:val="center"/>
              <w:rPr>
                <w:color w:val="000000"/>
                <w:sz w:val="22"/>
                <w:szCs w:val="22"/>
              </w:rPr>
            </w:pPr>
            <w:r w:rsidRPr="0056300A">
              <w:rPr>
                <w:sz w:val="22"/>
                <w:szCs w:val="22"/>
                <w:shd w:val="clear" w:color="auto" w:fill="FFFFFF"/>
              </w:rPr>
              <w:t>40:03:113701:148</w:t>
            </w:r>
          </w:p>
        </w:tc>
        <w:tc>
          <w:tcPr>
            <w:tcW w:w="1350" w:type="dxa"/>
            <w:shd w:val="clear" w:color="auto" w:fill="auto"/>
            <w:vAlign w:val="center"/>
          </w:tcPr>
          <w:p w14:paraId="4B53FA39" w14:textId="77777777" w:rsidR="00E145AE" w:rsidRPr="0056300A" w:rsidRDefault="00E145AE" w:rsidP="00CB0D56">
            <w:pPr>
              <w:jc w:val="center"/>
              <w:rPr>
                <w:color w:val="000000"/>
                <w:sz w:val="22"/>
                <w:szCs w:val="22"/>
              </w:rPr>
            </w:pPr>
            <w:r w:rsidRPr="0056300A">
              <w:rPr>
                <w:color w:val="000000"/>
                <w:sz w:val="22"/>
                <w:szCs w:val="22"/>
                <w:shd w:val="clear" w:color="auto" w:fill="FFFFFF"/>
              </w:rPr>
              <w:t xml:space="preserve">24 </w:t>
            </w:r>
          </w:p>
        </w:tc>
        <w:tc>
          <w:tcPr>
            <w:tcW w:w="1843" w:type="dxa"/>
            <w:shd w:val="clear" w:color="auto" w:fill="auto"/>
            <w:vAlign w:val="center"/>
          </w:tcPr>
          <w:p w14:paraId="6FB33784" w14:textId="77777777" w:rsidR="00E145AE" w:rsidRPr="0056300A" w:rsidRDefault="00E145AE" w:rsidP="00CB0D56">
            <w:pPr>
              <w:jc w:val="center"/>
              <w:rPr>
                <w:sz w:val="22"/>
                <w:szCs w:val="22"/>
              </w:rPr>
            </w:pPr>
            <w:r w:rsidRPr="0056300A">
              <w:rPr>
                <w:sz w:val="22"/>
                <w:szCs w:val="22"/>
              </w:rPr>
              <w:t>Земли промышленности</w:t>
            </w:r>
          </w:p>
        </w:tc>
        <w:tc>
          <w:tcPr>
            <w:tcW w:w="1697" w:type="dxa"/>
            <w:shd w:val="clear" w:color="auto" w:fill="auto"/>
            <w:vAlign w:val="center"/>
          </w:tcPr>
          <w:p w14:paraId="4965C8DA" w14:textId="77777777" w:rsidR="00E145AE" w:rsidRPr="0056300A" w:rsidRDefault="00E145AE" w:rsidP="00CB0D56">
            <w:pPr>
              <w:jc w:val="center"/>
              <w:rPr>
                <w:sz w:val="22"/>
                <w:szCs w:val="22"/>
                <w:lang w:eastAsia="ar-SA" w:bidi="en-US"/>
              </w:rPr>
            </w:pPr>
            <w:r w:rsidRPr="0056300A">
              <w:rPr>
                <w:sz w:val="22"/>
                <w:szCs w:val="22"/>
              </w:rPr>
              <w:t>г. Балабаново</w:t>
            </w:r>
          </w:p>
        </w:tc>
        <w:tc>
          <w:tcPr>
            <w:tcW w:w="2318" w:type="dxa"/>
            <w:shd w:val="clear" w:color="auto" w:fill="auto"/>
            <w:vAlign w:val="center"/>
          </w:tcPr>
          <w:p w14:paraId="60D71D73" w14:textId="77777777" w:rsidR="00E145AE" w:rsidRPr="0056300A" w:rsidRDefault="00E145AE" w:rsidP="00CB0D56">
            <w:pPr>
              <w:jc w:val="center"/>
              <w:rPr>
                <w:sz w:val="22"/>
                <w:szCs w:val="22"/>
              </w:rPr>
            </w:pPr>
            <w:r w:rsidRPr="0056300A">
              <w:rPr>
                <w:sz w:val="22"/>
                <w:szCs w:val="22"/>
              </w:rPr>
              <w:t>Земли населенных пунктов</w:t>
            </w:r>
          </w:p>
        </w:tc>
      </w:tr>
      <w:tr w:rsidR="00E145AE" w:rsidRPr="00374F0C" w14:paraId="2B402624" w14:textId="77777777" w:rsidTr="00CB0D56">
        <w:trPr>
          <w:cantSplit/>
          <w:trHeight w:val="20"/>
          <w:jc w:val="center"/>
        </w:trPr>
        <w:tc>
          <w:tcPr>
            <w:tcW w:w="2179" w:type="dxa"/>
            <w:shd w:val="clear" w:color="auto" w:fill="auto"/>
            <w:vAlign w:val="center"/>
          </w:tcPr>
          <w:p w14:paraId="688784AE" w14:textId="77777777" w:rsidR="00E145AE" w:rsidRPr="0078162C" w:rsidRDefault="00E145AE" w:rsidP="00CB0D56">
            <w:pPr>
              <w:jc w:val="center"/>
              <w:rPr>
                <w:color w:val="000000"/>
                <w:sz w:val="22"/>
                <w:szCs w:val="22"/>
              </w:rPr>
            </w:pPr>
            <w:r w:rsidRPr="0078162C">
              <w:rPr>
                <w:sz w:val="22"/>
                <w:szCs w:val="22"/>
                <w:shd w:val="clear" w:color="auto" w:fill="FFFFFF"/>
              </w:rPr>
              <w:t>40:03:113701:149</w:t>
            </w:r>
          </w:p>
        </w:tc>
        <w:tc>
          <w:tcPr>
            <w:tcW w:w="1350" w:type="dxa"/>
            <w:shd w:val="clear" w:color="auto" w:fill="auto"/>
            <w:vAlign w:val="center"/>
          </w:tcPr>
          <w:p w14:paraId="31F9FA9A" w14:textId="77777777" w:rsidR="00E145AE" w:rsidRPr="0078162C" w:rsidRDefault="00E145AE" w:rsidP="00CB0D56">
            <w:pPr>
              <w:jc w:val="center"/>
              <w:rPr>
                <w:color w:val="000000"/>
                <w:sz w:val="22"/>
                <w:szCs w:val="22"/>
              </w:rPr>
            </w:pPr>
            <w:r w:rsidRPr="0078162C">
              <w:rPr>
                <w:color w:val="000000"/>
                <w:sz w:val="22"/>
                <w:szCs w:val="22"/>
                <w:shd w:val="clear" w:color="auto" w:fill="FFFFFF"/>
              </w:rPr>
              <w:t xml:space="preserve">27 </w:t>
            </w:r>
          </w:p>
        </w:tc>
        <w:tc>
          <w:tcPr>
            <w:tcW w:w="1843" w:type="dxa"/>
            <w:shd w:val="clear" w:color="auto" w:fill="auto"/>
            <w:vAlign w:val="center"/>
          </w:tcPr>
          <w:p w14:paraId="5E0FB54B" w14:textId="77777777" w:rsidR="00E145AE" w:rsidRPr="0078162C" w:rsidRDefault="00E145AE" w:rsidP="00CB0D56">
            <w:pPr>
              <w:jc w:val="center"/>
              <w:rPr>
                <w:sz w:val="22"/>
                <w:szCs w:val="22"/>
              </w:rPr>
            </w:pPr>
            <w:r w:rsidRPr="0078162C">
              <w:rPr>
                <w:sz w:val="22"/>
                <w:szCs w:val="22"/>
              </w:rPr>
              <w:t>Земли промышленности</w:t>
            </w:r>
          </w:p>
        </w:tc>
        <w:tc>
          <w:tcPr>
            <w:tcW w:w="1697" w:type="dxa"/>
            <w:shd w:val="clear" w:color="auto" w:fill="auto"/>
            <w:vAlign w:val="center"/>
          </w:tcPr>
          <w:p w14:paraId="1BAAE5CD" w14:textId="77777777" w:rsidR="00E145AE" w:rsidRPr="0078162C" w:rsidRDefault="00E145AE" w:rsidP="00CB0D56">
            <w:pPr>
              <w:jc w:val="center"/>
              <w:rPr>
                <w:sz w:val="22"/>
                <w:szCs w:val="22"/>
                <w:lang w:eastAsia="ar-SA" w:bidi="en-US"/>
              </w:rPr>
            </w:pPr>
            <w:r w:rsidRPr="0078162C">
              <w:rPr>
                <w:sz w:val="22"/>
                <w:szCs w:val="22"/>
              </w:rPr>
              <w:t>г. Балабаново</w:t>
            </w:r>
          </w:p>
        </w:tc>
        <w:tc>
          <w:tcPr>
            <w:tcW w:w="2318" w:type="dxa"/>
            <w:shd w:val="clear" w:color="auto" w:fill="auto"/>
            <w:vAlign w:val="center"/>
          </w:tcPr>
          <w:p w14:paraId="063E9E00" w14:textId="77777777" w:rsidR="00E145AE" w:rsidRPr="0078162C" w:rsidRDefault="00E145AE" w:rsidP="00CB0D56">
            <w:pPr>
              <w:jc w:val="center"/>
              <w:rPr>
                <w:sz w:val="22"/>
                <w:szCs w:val="22"/>
              </w:rPr>
            </w:pPr>
            <w:r w:rsidRPr="0078162C">
              <w:rPr>
                <w:sz w:val="22"/>
                <w:szCs w:val="22"/>
              </w:rPr>
              <w:t>Земли населенных пунктов</w:t>
            </w:r>
          </w:p>
        </w:tc>
      </w:tr>
      <w:tr w:rsidR="00E145AE" w:rsidRPr="00374F0C" w14:paraId="2EDD7F57" w14:textId="77777777" w:rsidTr="00CB0D56">
        <w:trPr>
          <w:cantSplit/>
          <w:trHeight w:val="20"/>
          <w:jc w:val="center"/>
        </w:trPr>
        <w:tc>
          <w:tcPr>
            <w:tcW w:w="2179" w:type="dxa"/>
            <w:shd w:val="clear" w:color="auto" w:fill="auto"/>
            <w:vAlign w:val="center"/>
          </w:tcPr>
          <w:p w14:paraId="5703F923" w14:textId="77777777" w:rsidR="00E145AE" w:rsidRPr="00C47D81" w:rsidRDefault="00E145AE" w:rsidP="00CB0D56">
            <w:pPr>
              <w:jc w:val="center"/>
              <w:rPr>
                <w:color w:val="000000"/>
                <w:sz w:val="22"/>
                <w:szCs w:val="22"/>
              </w:rPr>
            </w:pPr>
            <w:r w:rsidRPr="00C47D81">
              <w:rPr>
                <w:sz w:val="22"/>
                <w:szCs w:val="22"/>
                <w:shd w:val="clear" w:color="auto" w:fill="FFFFFF"/>
              </w:rPr>
              <w:t>40:03:113701:150</w:t>
            </w:r>
          </w:p>
        </w:tc>
        <w:tc>
          <w:tcPr>
            <w:tcW w:w="1350" w:type="dxa"/>
            <w:shd w:val="clear" w:color="auto" w:fill="auto"/>
            <w:vAlign w:val="center"/>
          </w:tcPr>
          <w:p w14:paraId="4E79872F" w14:textId="77777777" w:rsidR="00E145AE" w:rsidRPr="00C47D81" w:rsidRDefault="00E145AE" w:rsidP="00CB0D56">
            <w:pPr>
              <w:jc w:val="center"/>
              <w:rPr>
                <w:color w:val="000000"/>
                <w:sz w:val="22"/>
                <w:szCs w:val="22"/>
              </w:rPr>
            </w:pPr>
            <w:r w:rsidRPr="00C47D81">
              <w:rPr>
                <w:color w:val="000000"/>
                <w:sz w:val="22"/>
                <w:szCs w:val="22"/>
                <w:shd w:val="clear" w:color="auto" w:fill="FFFFFF"/>
              </w:rPr>
              <w:t xml:space="preserve">30 </w:t>
            </w:r>
          </w:p>
        </w:tc>
        <w:tc>
          <w:tcPr>
            <w:tcW w:w="1843" w:type="dxa"/>
            <w:shd w:val="clear" w:color="auto" w:fill="auto"/>
            <w:vAlign w:val="center"/>
          </w:tcPr>
          <w:p w14:paraId="2743FD41" w14:textId="77777777" w:rsidR="00E145AE" w:rsidRPr="00C47D81" w:rsidRDefault="00E145AE" w:rsidP="00CB0D56">
            <w:pPr>
              <w:jc w:val="center"/>
              <w:rPr>
                <w:sz w:val="22"/>
                <w:szCs w:val="22"/>
              </w:rPr>
            </w:pPr>
            <w:r w:rsidRPr="00C47D81">
              <w:rPr>
                <w:sz w:val="22"/>
                <w:szCs w:val="22"/>
              </w:rPr>
              <w:t>Земли промышленности</w:t>
            </w:r>
          </w:p>
        </w:tc>
        <w:tc>
          <w:tcPr>
            <w:tcW w:w="1697" w:type="dxa"/>
            <w:shd w:val="clear" w:color="auto" w:fill="auto"/>
            <w:vAlign w:val="center"/>
          </w:tcPr>
          <w:p w14:paraId="76575EA8" w14:textId="77777777" w:rsidR="00E145AE" w:rsidRPr="00C47D81" w:rsidRDefault="00E145AE" w:rsidP="00CB0D56">
            <w:pPr>
              <w:jc w:val="center"/>
              <w:rPr>
                <w:sz w:val="22"/>
                <w:szCs w:val="22"/>
                <w:lang w:eastAsia="ar-SA" w:bidi="en-US"/>
              </w:rPr>
            </w:pPr>
            <w:r w:rsidRPr="00C47D81">
              <w:rPr>
                <w:sz w:val="22"/>
                <w:szCs w:val="22"/>
              </w:rPr>
              <w:t>г. Балабаново</w:t>
            </w:r>
          </w:p>
        </w:tc>
        <w:tc>
          <w:tcPr>
            <w:tcW w:w="2318" w:type="dxa"/>
            <w:shd w:val="clear" w:color="auto" w:fill="auto"/>
            <w:vAlign w:val="center"/>
          </w:tcPr>
          <w:p w14:paraId="10D74E24" w14:textId="77777777" w:rsidR="00E145AE" w:rsidRPr="00C47D81" w:rsidRDefault="00E145AE" w:rsidP="00CB0D56">
            <w:pPr>
              <w:jc w:val="center"/>
              <w:rPr>
                <w:sz w:val="22"/>
                <w:szCs w:val="22"/>
              </w:rPr>
            </w:pPr>
            <w:r w:rsidRPr="00C47D81">
              <w:rPr>
                <w:sz w:val="22"/>
                <w:szCs w:val="22"/>
              </w:rPr>
              <w:t>Земли населенных пунктов</w:t>
            </w:r>
          </w:p>
        </w:tc>
      </w:tr>
      <w:tr w:rsidR="00E145AE" w:rsidRPr="00374F0C" w14:paraId="31A55325" w14:textId="77777777" w:rsidTr="00CB0D56">
        <w:trPr>
          <w:cantSplit/>
          <w:trHeight w:val="20"/>
          <w:jc w:val="center"/>
        </w:trPr>
        <w:tc>
          <w:tcPr>
            <w:tcW w:w="2179" w:type="dxa"/>
            <w:shd w:val="clear" w:color="auto" w:fill="auto"/>
            <w:vAlign w:val="center"/>
          </w:tcPr>
          <w:p w14:paraId="026AF24B" w14:textId="77777777" w:rsidR="00E145AE" w:rsidRPr="00531D4C" w:rsidRDefault="00E145AE" w:rsidP="00CB0D56">
            <w:pPr>
              <w:jc w:val="center"/>
              <w:rPr>
                <w:color w:val="000000"/>
                <w:sz w:val="22"/>
                <w:szCs w:val="22"/>
              </w:rPr>
            </w:pPr>
            <w:r w:rsidRPr="00531D4C">
              <w:rPr>
                <w:sz w:val="22"/>
                <w:szCs w:val="22"/>
                <w:shd w:val="clear" w:color="auto" w:fill="FFFFFF"/>
              </w:rPr>
              <w:t>40:03:113701:151</w:t>
            </w:r>
          </w:p>
        </w:tc>
        <w:tc>
          <w:tcPr>
            <w:tcW w:w="1350" w:type="dxa"/>
            <w:shd w:val="clear" w:color="auto" w:fill="auto"/>
            <w:vAlign w:val="center"/>
          </w:tcPr>
          <w:p w14:paraId="5BDDD7E0" w14:textId="77777777" w:rsidR="00E145AE" w:rsidRPr="00531D4C" w:rsidRDefault="00E145AE" w:rsidP="00CB0D56">
            <w:pPr>
              <w:jc w:val="center"/>
              <w:rPr>
                <w:color w:val="000000"/>
                <w:sz w:val="22"/>
                <w:szCs w:val="22"/>
              </w:rPr>
            </w:pPr>
            <w:r w:rsidRPr="00531D4C">
              <w:rPr>
                <w:color w:val="000000"/>
                <w:sz w:val="22"/>
                <w:szCs w:val="22"/>
                <w:shd w:val="clear" w:color="auto" w:fill="FFFFFF"/>
              </w:rPr>
              <w:t xml:space="preserve">25 </w:t>
            </w:r>
          </w:p>
        </w:tc>
        <w:tc>
          <w:tcPr>
            <w:tcW w:w="1843" w:type="dxa"/>
            <w:shd w:val="clear" w:color="auto" w:fill="auto"/>
            <w:vAlign w:val="center"/>
          </w:tcPr>
          <w:p w14:paraId="68AF81CB" w14:textId="77777777" w:rsidR="00E145AE" w:rsidRPr="00531D4C" w:rsidRDefault="00E145AE" w:rsidP="00CB0D56">
            <w:pPr>
              <w:jc w:val="center"/>
              <w:rPr>
                <w:sz w:val="22"/>
                <w:szCs w:val="22"/>
              </w:rPr>
            </w:pPr>
            <w:r w:rsidRPr="00531D4C">
              <w:rPr>
                <w:sz w:val="22"/>
                <w:szCs w:val="22"/>
              </w:rPr>
              <w:t>Земли промышленности</w:t>
            </w:r>
          </w:p>
        </w:tc>
        <w:tc>
          <w:tcPr>
            <w:tcW w:w="1697" w:type="dxa"/>
            <w:shd w:val="clear" w:color="auto" w:fill="auto"/>
            <w:vAlign w:val="center"/>
          </w:tcPr>
          <w:p w14:paraId="30133C49" w14:textId="77777777" w:rsidR="00E145AE" w:rsidRPr="00531D4C" w:rsidRDefault="00E145AE" w:rsidP="00CB0D56">
            <w:pPr>
              <w:jc w:val="center"/>
              <w:rPr>
                <w:sz w:val="22"/>
                <w:szCs w:val="22"/>
                <w:lang w:eastAsia="ar-SA" w:bidi="en-US"/>
              </w:rPr>
            </w:pPr>
            <w:r w:rsidRPr="00531D4C">
              <w:rPr>
                <w:sz w:val="22"/>
                <w:szCs w:val="22"/>
              </w:rPr>
              <w:t>г. Балабаново</w:t>
            </w:r>
          </w:p>
        </w:tc>
        <w:tc>
          <w:tcPr>
            <w:tcW w:w="2318" w:type="dxa"/>
            <w:shd w:val="clear" w:color="auto" w:fill="auto"/>
            <w:vAlign w:val="center"/>
          </w:tcPr>
          <w:p w14:paraId="6CFC99CE" w14:textId="77777777" w:rsidR="00E145AE" w:rsidRPr="00531D4C" w:rsidRDefault="00E145AE" w:rsidP="00CB0D56">
            <w:pPr>
              <w:jc w:val="center"/>
              <w:rPr>
                <w:sz w:val="22"/>
                <w:szCs w:val="22"/>
              </w:rPr>
            </w:pPr>
            <w:r w:rsidRPr="00531D4C">
              <w:rPr>
                <w:sz w:val="22"/>
                <w:szCs w:val="22"/>
              </w:rPr>
              <w:t>Земли населенных пунктов</w:t>
            </w:r>
          </w:p>
        </w:tc>
      </w:tr>
      <w:tr w:rsidR="00E145AE" w:rsidRPr="00374F0C" w14:paraId="23DFF96B" w14:textId="77777777" w:rsidTr="00CB0D56">
        <w:trPr>
          <w:cantSplit/>
          <w:trHeight w:val="20"/>
          <w:jc w:val="center"/>
        </w:trPr>
        <w:tc>
          <w:tcPr>
            <w:tcW w:w="2179" w:type="dxa"/>
            <w:shd w:val="clear" w:color="auto" w:fill="auto"/>
            <w:vAlign w:val="center"/>
          </w:tcPr>
          <w:p w14:paraId="2E738E15" w14:textId="77777777" w:rsidR="00E145AE" w:rsidRPr="0078162C" w:rsidRDefault="00E145AE" w:rsidP="00CB0D56">
            <w:pPr>
              <w:jc w:val="center"/>
              <w:rPr>
                <w:color w:val="000000"/>
                <w:sz w:val="22"/>
                <w:szCs w:val="22"/>
              </w:rPr>
            </w:pPr>
            <w:r w:rsidRPr="0078162C">
              <w:rPr>
                <w:sz w:val="22"/>
                <w:szCs w:val="22"/>
                <w:shd w:val="clear" w:color="auto" w:fill="FFFFFF"/>
              </w:rPr>
              <w:t>40:03:113701:152</w:t>
            </w:r>
          </w:p>
        </w:tc>
        <w:tc>
          <w:tcPr>
            <w:tcW w:w="1350" w:type="dxa"/>
            <w:shd w:val="clear" w:color="auto" w:fill="auto"/>
            <w:vAlign w:val="center"/>
          </w:tcPr>
          <w:p w14:paraId="221E74BA" w14:textId="77777777" w:rsidR="00E145AE" w:rsidRPr="0078162C" w:rsidRDefault="00E145AE" w:rsidP="00CB0D56">
            <w:pPr>
              <w:jc w:val="center"/>
              <w:rPr>
                <w:color w:val="000000"/>
                <w:sz w:val="22"/>
                <w:szCs w:val="22"/>
              </w:rPr>
            </w:pPr>
            <w:r w:rsidRPr="0078162C">
              <w:rPr>
                <w:color w:val="000000"/>
                <w:sz w:val="22"/>
                <w:szCs w:val="22"/>
                <w:shd w:val="clear" w:color="auto" w:fill="FFFFFF"/>
              </w:rPr>
              <w:t xml:space="preserve">26 </w:t>
            </w:r>
          </w:p>
        </w:tc>
        <w:tc>
          <w:tcPr>
            <w:tcW w:w="1843" w:type="dxa"/>
            <w:shd w:val="clear" w:color="auto" w:fill="auto"/>
            <w:vAlign w:val="center"/>
          </w:tcPr>
          <w:p w14:paraId="0570C6C9" w14:textId="77777777" w:rsidR="00E145AE" w:rsidRPr="0078162C" w:rsidRDefault="00E145AE" w:rsidP="00CB0D56">
            <w:pPr>
              <w:jc w:val="center"/>
              <w:rPr>
                <w:sz w:val="22"/>
                <w:szCs w:val="22"/>
              </w:rPr>
            </w:pPr>
            <w:r w:rsidRPr="0078162C">
              <w:rPr>
                <w:sz w:val="22"/>
                <w:szCs w:val="22"/>
              </w:rPr>
              <w:t>Земли промышленности</w:t>
            </w:r>
          </w:p>
        </w:tc>
        <w:tc>
          <w:tcPr>
            <w:tcW w:w="1697" w:type="dxa"/>
            <w:shd w:val="clear" w:color="auto" w:fill="auto"/>
            <w:vAlign w:val="center"/>
          </w:tcPr>
          <w:p w14:paraId="5286BDDF" w14:textId="77777777" w:rsidR="00E145AE" w:rsidRPr="0078162C" w:rsidRDefault="00E145AE" w:rsidP="00CB0D56">
            <w:pPr>
              <w:jc w:val="center"/>
              <w:rPr>
                <w:sz w:val="22"/>
                <w:szCs w:val="22"/>
                <w:lang w:eastAsia="ar-SA" w:bidi="en-US"/>
              </w:rPr>
            </w:pPr>
            <w:r w:rsidRPr="0078162C">
              <w:rPr>
                <w:sz w:val="22"/>
                <w:szCs w:val="22"/>
              </w:rPr>
              <w:t>г. Балабаново</w:t>
            </w:r>
          </w:p>
        </w:tc>
        <w:tc>
          <w:tcPr>
            <w:tcW w:w="2318" w:type="dxa"/>
            <w:shd w:val="clear" w:color="auto" w:fill="auto"/>
            <w:vAlign w:val="center"/>
          </w:tcPr>
          <w:p w14:paraId="162EFE56" w14:textId="77777777" w:rsidR="00E145AE" w:rsidRPr="0078162C" w:rsidRDefault="00E145AE" w:rsidP="00CB0D56">
            <w:pPr>
              <w:jc w:val="center"/>
              <w:rPr>
                <w:sz w:val="22"/>
                <w:szCs w:val="22"/>
              </w:rPr>
            </w:pPr>
            <w:r w:rsidRPr="0078162C">
              <w:rPr>
                <w:sz w:val="22"/>
                <w:szCs w:val="22"/>
              </w:rPr>
              <w:t>Земли населенных пунктов</w:t>
            </w:r>
          </w:p>
        </w:tc>
      </w:tr>
      <w:tr w:rsidR="00E145AE" w:rsidRPr="00374F0C" w14:paraId="7FA8915E" w14:textId="77777777" w:rsidTr="00CB0D56">
        <w:trPr>
          <w:cantSplit/>
          <w:trHeight w:val="20"/>
          <w:jc w:val="center"/>
        </w:trPr>
        <w:tc>
          <w:tcPr>
            <w:tcW w:w="2179" w:type="dxa"/>
            <w:shd w:val="clear" w:color="auto" w:fill="auto"/>
            <w:vAlign w:val="center"/>
          </w:tcPr>
          <w:p w14:paraId="62703EFB" w14:textId="77777777" w:rsidR="00E145AE" w:rsidRPr="001614C5" w:rsidRDefault="00E145AE" w:rsidP="00CB0D56">
            <w:pPr>
              <w:jc w:val="center"/>
              <w:rPr>
                <w:color w:val="000000"/>
                <w:sz w:val="22"/>
                <w:szCs w:val="22"/>
              </w:rPr>
            </w:pPr>
            <w:r w:rsidRPr="001614C5">
              <w:rPr>
                <w:sz w:val="22"/>
                <w:szCs w:val="22"/>
                <w:shd w:val="clear" w:color="auto" w:fill="FFFFFF"/>
              </w:rPr>
              <w:lastRenderedPageBreak/>
              <w:t>40:03:113701:153</w:t>
            </w:r>
          </w:p>
        </w:tc>
        <w:tc>
          <w:tcPr>
            <w:tcW w:w="1350" w:type="dxa"/>
            <w:shd w:val="clear" w:color="auto" w:fill="auto"/>
            <w:vAlign w:val="center"/>
          </w:tcPr>
          <w:p w14:paraId="072D1D78" w14:textId="77777777" w:rsidR="00E145AE" w:rsidRPr="001614C5" w:rsidRDefault="00E145AE" w:rsidP="00CB0D56">
            <w:pPr>
              <w:jc w:val="center"/>
              <w:rPr>
                <w:color w:val="000000"/>
                <w:sz w:val="22"/>
                <w:szCs w:val="22"/>
              </w:rPr>
            </w:pPr>
            <w:r w:rsidRPr="001614C5">
              <w:rPr>
                <w:color w:val="000000"/>
                <w:sz w:val="22"/>
                <w:szCs w:val="22"/>
                <w:shd w:val="clear" w:color="auto" w:fill="FFFFFF"/>
              </w:rPr>
              <w:t xml:space="preserve">51 </w:t>
            </w:r>
          </w:p>
        </w:tc>
        <w:tc>
          <w:tcPr>
            <w:tcW w:w="1843" w:type="dxa"/>
            <w:shd w:val="clear" w:color="auto" w:fill="auto"/>
            <w:vAlign w:val="center"/>
          </w:tcPr>
          <w:p w14:paraId="68D048DA"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1987BF3F"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07C08485"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44637099" w14:textId="77777777" w:rsidTr="00CB0D56">
        <w:trPr>
          <w:cantSplit/>
          <w:trHeight w:val="20"/>
          <w:jc w:val="center"/>
        </w:trPr>
        <w:tc>
          <w:tcPr>
            <w:tcW w:w="2179" w:type="dxa"/>
            <w:shd w:val="clear" w:color="auto" w:fill="auto"/>
            <w:vAlign w:val="center"/>
          </w:tcPr>
          <w:p w14:paraId="00DDC60D" w14:textId="77777777" w:rsidR="00E145AE" w:rsidRPr="005D13CF" w:rsidRDefault="00E145AE" w:rsidP="00CB0D56">
            <w:pPr>
              <w:jc w:val="center"/>
              <w:rPr>
                <w:color w:val="000000"/>
                <w:sz w:val="22"/>
                <w:szCs w:val="22"/>
              </w:rPr>
            </w:pPr>
            <w:r w:rsidRPr="005D13CF">
              <w:rPr>
                <w:sz w:val="22"/>
                <w:szCs w:val="22"/>
                <w:shd w:val="clear" w:color="auto" w:fill="FFFFFF"/>
              </w:rPr>
              <w:t>40:03:113701:154</w:t>
            </w:r>
          </w:p>
        </w:tc>
        <w:tc>
          <w:tcPr>
            <w:tcW w:w="1350" w:type="dxa"/>
            <w:shd w:val="clear" w:color="auto" w:fill="auto"/>
            <w:vAlign w:val="center"/>
          </w:tcPr>
          <w:p w14:paraId="5703A0C9" w14:textId="77777777" w:rsidR="00E145AE" w:rsidRPr="005D13CF" w:rsidRDefault="00E145AE" w:rsidP="00CB0D56">
            <w:pPr>
              <w:jc w:val="center"/>
              <w:rPr>
                <w:color w:val="000000"/>
                <w:sz w:val="22"/>
                <w:szCs w:val="22"/>
              </w:rPr>
            </w:pPr>
            <w:r w:rsidRPr="005D13CF">
              <w:rPr>
                <w:color w:val="000000"/>
                <w:sz w:val="22"/>
                <w:szCs w:val="22"/>
                <w:shd w:val="clear" w:color="auto" w:fill="FFFFFF"/>
              </w:rPr>
              <w:t>27</w:t>
            </w:r>
          </w:p>
        </w:tc>
        <w:tc>
          <w:tcPr>
            <w:tcW w:w="1843" w:type="dxa"/>
            <w:shd w:val="clear" w:color="auto" w:fill="auto"/>
            <w:vAlign w:val="center"/>
          </w:tcPr>
          <w:p w14:paraId="413C2479"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3B501903"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0ADC66E1"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1D8DA6BF" w14:textId="77777777" w:rsidTr="00CB0D56">
        <w:trPr>
          <w:cantSplit/>
          <w:trHeight w:val="20"/>
          <w:jc w:val="center"/>
        </w:trPr>
        <w:tc>
          <w:tcPr>
            <w:tcW w:w="2179" w:type="dxa"/>
            <w:shd w:val="clear" w:color="auto" w:fill="auto"/>
            <w:vAlign w:val="center"/>
          </w:tcPr>
          <w:p w14:paraId="35E37387" w14:textId="77777777" w:rsidR="00E145AE" w:rsidRPr="001614C5" w:rsidRDefault="00E145AE" w:rsidP="00CB0D56">
            <w:pPr>
              <w:jc w:val="center"/>
              <w:rPr>
                <w:color w:val="000000"/>
                <w:sz w:val="22"/>
                <w:szCs w:val="22"/>
              </w:rPr>
            </w:pPr>
            <w:r w:rsidRPr="001614C5">
              <w:rPr>
                <w:sz w:val="22"/>
                <w:szCs w:val="22"/>
                <w:shd w:val="clear" w:color="auto" w:fill="FFFFFF"/>
              </w:rPr>
              <w:t>40:03:113701:155</w:t>
            </w:r>
          </w:p>
        </w:tc>
        <w:tc>
          <w:tcPr>
            <w:tcW w:w="1350" w:type="dxa"/>
            <w:shd w:val="clear" w:color="auto" w:fill="auto"/>
            <w:vAlign w:val="center"/>
          </w:tcPr>
          <w:p w14:paraId="71D3C2A1" w14:textId="77777777" w:rsidR="00E145AE" w:rsidRPr="001614C5" w:rsidRDefault="00E145AE" w:rsidP="00CB0D56">
            <w:pPr>
              <w:jc w:val="center"/>
              <w:rPr>
                <w:color w:val="000000"/>
                <w:sz w:val="22"/>
                <w:szCs w:val="22"/>
              </w:rPr>
            </w:pPr>
            <w:r w:rsidRPr="001614C5">
              <w:rPr>
                <w:color w:val="000000"/>
                <w:sz w:val="22"/>
                <w:szCs w:val="22"/>
                <w:shd w:val="clear" w:color="auto" w:fill="FFFFFF"/>
              </w:rPr>
              <w:t xml:space="preserve">39 </w:t>
            </w:r>
          </w:p>
        </w:tc>
        <w:tc>
          <w:tcPr>
            <w:tcW w:w="1843" w:type="dxa"/>
            <w:shd w:val="clear" w:color="auto" w:fill="auto"/>
            <w:vAlign w:val="center"/>
          </w:tcPr>
          <w:p w14:paraId="63DE8A5B"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6B6EA63D"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0EEC628E"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4034BB43" w14:textId="77777777" w:rsidTr="00CB0D56">
        <w:trPr>
          <w:cantSplit/>
          <w:trHeight w:val="20"/>
          <w:jc w:val="center"/>
        </w:trPr>
        <w:tc>
          <w:tcPr>
            <w:tcW w:w="2179" w:type="dxa"/>
            <w:shd w:val="clear" w:color="auto" w:fill="auto"/>
            <w:vAlign w:val="center"/>
          </w:tcPr>
          <w:p w14:paraId="5E42B9F6" w14:textId="77777777" w:rsidR="00E145AE" w:rsidRPr="00CC2D42" w:rsidRDefault="00E145AE" w:rsidP="00CB0D56">
            <w:pPr>
              <w:jc w:val="center"/>
              <w:rPr>
                <w:color w:val="000000"/>
                <w:sz w:val="22"/>
                <w:szCs w:val="22"/>
              </w:rPr>
            </w:pPr>
            <w:r w:rsidRPr="00CC2D42">
              <w:rPr>
                <w:sz w:val="22"/>
                <w:szCs w:val="22"/>
                <w:shd w:val="clear" w:color="auto" w:fill="FFFFFF"/>
              </w:rPr>
              <w:t>40:03:113701:157</w:t>
            </w:r>
          </w:p>
        </w:tc>
        <w:tc>
          <w:tcPr>
            <w:tcW w:w="1350" w:type="dxa"/>
            <w:shd w:val="clear" w:color="auto" w:fill="auto"/>
            <w:vAlign w:val="center"/>
          </w:tcPr>
          <w:p w14:paraId="40E504A2" w14:textId="77777777" w:rsidR="00E145AE" w:rsidRPr="00CC2D42" w:rsidRDefault="00E145AE" w:rsidP="00CB0D56">
            <w:pPr>
              <w:jc w:val="center"/>
              <w:rPr>
                <w:color w:val="000000"/>
                <w:sz w:val="22"/>
                <w:szCs w:val="22"/>
              </w:rPr>
            </w:pPr>
            <w:r w:rsidRPr="00CC2D42">
              <w:rPr>
                <w:color w:val="000000"/>
                <w:sz w:val="22"/>
                <w:szCs w:val="22"/>
                <w:shd w:val="clear" w:color="auto" w:fill="FFFFFF"/>
              </w:rPr>
              <w:t xml:space="preserve">34 </w:t>
            </w:r>
          </w:p>
        </w:tc>
        <w:tc>
          <w:tcPr>
            <w:tcW w:w="1843" w:type="dxa"/>
            <w:shd w:val="clear" w:color="auto" w:fill="auto"/>
            <w:vAlign w:val="center"/>
          </w:tcPr>
          <w:p w14:paraId="2CEF94C4" w14:textId="77777777" w:rsidR="00E145AE" w:rsidRPr="00CC2D42" w:rsidRDefault="00E145AE" w:rsidP="00CB0D56">
            <w:pPr>
              <w:jc w:val="center"/>
              <w:rPr>
                <w:sz w:val="22"/>
                <w:szCs w:val="22"/>
              </w:rPr>
            </w:pPr>
            <w:r w:rsidRPr="00CC2D42">
              <w:rPr>
                <w:sz w:val="22"/>
                <w:szCs w:val="22"/>
              </w:rPr>
              <w:t>Земли промышленности</w:t>
            </w:r>
          </w:p>
        </w:tc>
        <w:tc>
          <w:tcPr>
            <w:tcW w:w="1697" w:type="dxa"/>
            <w:shd w:val="clear" w:color="auto" w:fill="auto"/>
            <w:vAlign w:val="center"/>
          </w:tcPr>
          <w:p w14:paraId="7E2AFBD7" w14:textId="77777777" w:rsidR="00E145AE" w:rsidRPr="00CC2D42" w:rsidRDefault="00E145AE" w:rsidP="00CB0D56">
            <w:pPr>
              <w:jc w:val="center"/>
              <w:rPr>
                <w:sz w:val="22"/>
                <w:szCs w:val="22"/>
                <w:lang w:eastAsia="ar-SA" w:bidi="en-US"/>
              </w:rPr>
            </w:pPr>
            <w:r w:rsidRPr="00CC2D42">
              <w:rPr>
                <w:sz w:val="22"/>
                <w:szCs w:val="22"/>
              </w:rPr>
              <w:t>г. Балабаново</w:t>
            </w:r>
          </w:p>
        </w:tc>
        <w:tc>
          <w:tcPr>
            <w:tcW w:w="2318" w:type="dxa"/>
            <w:shd w:val="clear" w:color="auto" w:fill="auto"/>
            <w:vAlign w:val="center"/>
          </w:tcPr>
          <w:p w14:paraId="520C62BD" w14:textId="77777777" w:rsidR="00E145AE" w:rsidRPr="00CC2D42" w:rsidRDefault="00E145AE" w:rsidP="00CB0D56">
            <w:pPr>
              <w:jc w:val="center"/>
              <w:rPr>
                <w:sz w:val="22"/>
                <w:szCs w:val="22"/>
              </w:rPr>
            </w:pPr>
            <w:r w:rsidRPr="00CC2D42">
              <w:rPr>
                <w:sz w:val="22"/>
                <w:szCs w:val="22"/>
              </w:rPr>
              <w:t>Земли населенных пунктов</w:t>
            </w:r>
          </w:p>
        </w:tc>
      </w:tr>
      <w:tr w:rsidR="00E145AE" w:rsidRPr="00374F0C" w14:paraId="549CB386" w14:textId="77777777" w:rsidTr="00CB0D56">
        <w:trPr>
          <w:cantSplit/>
          <w:trHeight w:val="20"/>
          <w:jc w:val="center"/>
        </w:trPr>
        <w:tc>
          <w:tcPr>
            <w:tcW w:w="2179" w:type="dxa"/>
            <w:shd w:val="clear" w:color="auto" w:fill="auto"/>
            <w:vAlign w:val="center"/>
          </w:tcPr>
          <w:p w14:paraId="4200C192" w14:textId="77777777" w:rsidR="00E145AE" w:rsidRPr="001614C5" w:rsidRDefault="00E145AE" w:rsidP="00CB0D56">
            <w:pPr>
              <w:jc w:val="center"/>
              <w:rPr>
                <w:color w:val="000000"/>
                <w:sz w:val="22"/>
                <w:szCs w:val="22"/>
              </w:rPr>
            </w:pPr>
            <w:r w:rsidRPr="001614C5">
              <w:rPr>
                <w:sz w:val="22"/>
                <w:szCs w:val="22"/>
                <w:shd w:val="clear" w:color="auto" w:fill="FFFFFF"/>
              </w:rPr>
              <w:t>40:03:113701:159</w:t>
            </w:r>
          </w:p>
        </w:tc>
        <w:tc>
          <w:tcPr>
            <w:tcW w:w="1350" w:type="dxa"/>
            <w:shd w:val="clear" w:color="auto" w:fill="auto"/>
            <w:vAlign w:val="center"/>
          </w:tcPr>
          <w:p w14:paraId="320EDBC7" w14:textId="77777777" w:rsidR="00E145AE" w:rsidRPr="001614C5" w:rsidRDefault="00E145AE" w:rsidP="00CB0D56">
            <w:pPr>
              <w:jc w:val="center"/>
              <w:rPr>
                <w:color w:val="000000"/>
                <w:sz w:val="22"/>
                <w:szCs w:val="22"/>
              </w:rPr>
            </w:pPr>
            <w:r w:rsidRPr="001614C5">
              <w:rPr>
                <w:color w:val="000000"/>
                <w:sz w:val="22"/>
                <w:szCs w:val="22"/>
                <w:shd w:val="clear" w:color="auto" w:fill="FFFFFF"/>
              </w:rPr>
              <w:t xml:space="preserve">47 </w:t>
            </w:r>
          </w:p>
        </w:tc>
        <w:tc>
          <w:tcPr>
            <w:tcW w:w="1843" w:type="dxa"/>
            <w:shd w:val="clear" w:color="auto" w:fill="auto"/>
            <w:vAlign w:val="center"/>
          </w:tcPr>
          <w:p w14:paraId="7F121DAF"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7509ABD8"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0F12859E"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3CCEEA85" w14:textId="77777777" w:rsidTr="00CB0D56">
        <w:trPr>
          <w:cantSplit/>
          <w:trHeight w:val="20"/>
          <w:jc w:val="center"/>
        </w:trPr>
        <w:tc>
          <w:tcPr>
            <w:tcW w:w="2179" w:type="dxa"/>
            <w:shd w:val="clear" w:color="auto" w:fill="auto"/>
            <w:vAlign w:val="center"/>
          </w:tcPr>
          <w:p w14:paraId="1A9FED34" w14:textId="77777777" w:rsidR="00E145AE" w:rsidRPr="005D13CF" w:rsidRDefault="00E145AE" w:rsidP="00CB0D56">
            <w:pPr>
              <w:jc w:val="center"/>
              <w:rPr>
                <w:color w:val="000000"/>
                <w:sz w:val="22"/>
                <w:szCs w:val="22"/>
              </w:rPr>
            </w:pPr>
            <w:r w:rsidRPr="005D13CF">
              <w:rPr>
                <w:sz w:val="22"/>
                <w:szCs w:val="22"/>
                <w:shd w:val="clear" w:color="auto" w:fill="FFFFFF"/>
              </w:rPr>
              <w:t>40:03:113701:160</w:t>
            </w:r>
          </w:p>
        </w:tc>
        <w:tc>
          <w:tcPr>
            <w:tcW w:w="1350" w:type="dxa"/>
            <w:shd w:val="clear" w:color="auto" w:fill="auto"/>
            <w:vAlign w:val="center"/>
          </w:tcPr>
          <w:p w14:paraId="045BAF59" w14:textId="77777777" w:rsidR="00E145AE" w:rsidRPr="005D13CF" w:rsidRDefault="00E145AE" w:rsidP="00CB0D56">
            <w:pPr>
              <w:jc w:val="center"/>
              <w:rPr>
                <w:color w:val="000000"/>
                <w:sz w:val="22"/>
                <w:szCs w:val="22"/>
              </w:rPr>
            </w:pPr>
            <w:r w:rsidRPr="005D13CF">
              <w:rPr>
                <w:color w:val="000000"/>
                <w:sz w:val="22"/>
                <w:szCs w:val="22"/>
                <w:shd w:val="clear" w:color="auto" w:fill="FFFFFF"/>
              </w:rPr>
              <w:t xml:space="preserve">35 </w:t>
            </w:r>
          </w:p>
        </w:tc>
        <w:tc>
          <w:tcPr>
            <w:tcW w:w="1843" w:type="dxa"/>
            <w:shd w:val="clear" w:color="auto" w:fill="auto"/>
            <w:vAlign w:val="center"/>
          </w:tcPr>
          <w:p w14:paraId="4C629970"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7DA528B0"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4416E152"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28E1DC5C" w14:textId="77777777" w:rsidTr="00CB0D56">
        <w:trPr>
          <w:cantSplit/>
          <w:trHeight w:val="20"/>
          <w:jc w:val="center"/>
        </w:trPr>
        <w:tc>
          <w:tcPr>
            <w:tcW w:w="2179" w:type="dxa"/>
            <w:shd w:val="clear" w:color="auto" w:fill="auto"/>
            <w:vAlign w:val="center"/>
          </w:tcPr>
          <w:p w14:paraId="6907C116" w14:textId="77777777" w:rsidR="00E145AE" w:rsidRPr="008814F9" w:rsidRDefault="00E145AE" w:rsidP="00CB0D56">
            <w:pPr>
              <w:jc w:val="center"/>
              <w:rPr>
                <w:color w:val="000000"/>
                <w:sz w:val="22"/>
                <w:szCs w:val="22"/>
              </w:rPr>
            </w:pPr>
            <w:r w:rsidRPr="008814F9">
              <w:rPr>
                <w:sz w:val="22"/>
                <w:szCs w:val="22"/>
                <w:shd w:val="clear" w:color="auto" w:fill="FFFFFF"/>
              </w:rPr>
              <w:t>40:03:113701:161</w:t>
            </w:r>
          </w:p>
        </w:tc>
        <w:tc>
          <w:tcPr>
            <w:tcW w:w="1350" w:type="dxa"/>
            <w:shd w:val="clear" w:color="auto" w:fill="auto"/>
            <w:vAlign w:val="center"/>
          </w:tcPr>
          <w:p w14:paraId="698761D9" w14:textId="77777777" w:rsidR="00E145AE" w:rsidRPr="008814F9" w:rsidRDefault="00E145AE" w:rsidP="00CB0D56">
            <w:pPr>
              <w:jc w:val="center"/>
              <w:rPr>
                <w:color w:val="000000"/>
                <w:sz w:val="22"/>
                <w:szCs w:val="22"/>
              </w:rPr>
            </w:pPr>
            <w:r w:rsidRPr="008814F9">
              <w:rPr>
                <w:color w:val="000000"/>
                <w:sz w:val="22"/>
                <w:szCs w:val="22"/>
                <w:shd w:val="clear" w:color="auto" w:fill="FFFFFF"/>
              </w:rPr>
              <w:t xml:space="preserve">21 </w:t>
            </w:r>
          </w:p>
        </w:tc>
        <w:tc>
          <w:tcPr>
            <w:tcW w:w="1843" w:type="dxa"/>
            <w:shd w:val="clear" w:color="auto" w:fill="auto"/>
            <w:vAlign w:val="center"/>
          </w:tcPr>
          <w:p w14:paraId="09C1C183"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692985D8"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7900A5B4"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287616A7" w14:textId="77777777" w:rsidTr="00CB0D56">
        <w:trPr>
          <w:cantSplit/>
          <w:trHeight w:val="20"/>
          <w:jc w:val="center"/>
        </w:trPr>
        <w:tc>
          <w:tcPr>
            <w:tcW w:w="2179" w:type="dxa"/>
            <w:shd w:val="clear" w:color="auto" w:fill="auto"/>
            <w:vAlign w:val="center"/>
          </w:tcPr>
          <w:p w14:paraId="7BCF7389" w14:textId="77777777" w:rsidR="00E145AE" w:rsidRPr="00826F2D" w:rsidRDefault="00E145AE" w:rsidP="00CB0D56">
            <w:pPr>
              <w:jc w:val="center"/>
              <w:rPr>
                <w:color w:val="000000"/>
                <w:sz w:val="22"/>
                <w:szCs w:val="22"/>
              </w:rPr>
            </w:pPr>
            <w:r w:rsidRPr="00826F2D">
              <w:rPr>
                <w:sz w:val="22"/>
                <w:szCs w:val="22"/>
                <w:shd w:val="clear" w:color="auto" w:fill="FFFFFF"/>
              </w:rPr>
              <w:t>40:03:113701:162</w:t>
            </w:r>
          </w:p>
        </w:tc>
        <w:tc>
          <w:tcPr>
            <w:tcW w:w="1350" w:type="dxa"/>
            <w:shd w:val="clear" w:color="auto" w:fill="auto"/>
            <w:vAlign w:val="center"/>
          </w:tcPr>
          <w:p w14:paraId="60903EDC" w14:textId="77777777" w:rsidR="00E145AE" w:rsidRPr="00826F2D" w:rsidRDefault="00E145AE" w:rsidP="00CB0D56">
            <w:pPr>
              <w:jc w:val="center"/>
              <w:rPr>
                <w:color w:val="000000"/>
                <w:sz w:val="22"/>
                <w:szCs w:val="22"/>
              </w:rPr>
            </w:pPr>
            <w:r w:rsidRPr="00826F2D">
              <w:rPr>
                <w:color w:val="000000"/>
                <w:sz w:val="22"/>
                <w:szCs w:val="22"/>
                <w:shd w:val="clear" w:color="auto" w:fill="FFFFFF"/>
              </w:rPr>
              <w:t xml:space="preserve">33 </w:t>
            </w:r>
          </w:p>
        </w:tc>
        <w:tc>
          <w:tcPr>
            <w:tcW w:w="1843" w:type="dxa"/>
            <w:shd w:val="clear" w:color="auto" w:fill="auto"/>
            <w:vAlign w:val="center"/>
          </w:tcPr>
          <w:p w14:paraId="18C873F0" w14:textId="77777777" w:rsidR="00E145AE" w:rsidRPr="00826F2D" w:rsidRDefault="00E145AE" w:rsidP="00CB0D56">
            <w:pPr>
              <w:jc w:val="center"/>
              <w:rPr>
                <w:sz w:val="22"/>
                <w:szCs w:val="22"/>
              </w:rPr>
            </w:pPr>
            <w:r w:rsidRPr="00826F2D">
              <w:rPr>
                <w:sz w:val="22"/>
                <w:szCs w:val="22"/>
              </w:rPr>
              <w:t>Земли промышленности</w:t>
            </w:r>
          </w:p>
        </w:tc>
        <w:tc>
          <w:tcPr>
            <w:tcW w:w="1697" w:type="dxa"/>
            <w:shd w:val="clear" w:color="auto" w:fill="auto"/>
            <w:vAlign w:val="center"/>
          </w:tcPr>
          <w:p w14:paraId="5D1474E2" w14:textId="77777777" w:rsidR="00E145AE" w:rsidRPr="00826F2D" w:rsidRDefault="00E145AE" w:rsidP="00CB0D56">
            <w:pPr>
              <w:jc w:val="center"/>
              <w:rPr>
                <w:sz w:val="22"/>
                <w:szCs w:val="22"/>
                <w:lang w:eastAsia="ar-SA" w:bidi="en-US"/>
              </w:rPr>
            </w:pPr>
            <w:r w:rsidRPr="00826F2D">
              <w:rPr>
                <w:sz w:val="22"/>
                <w:szCs w:val="22"/>
              </w:rPr>
              <w:t>г. Балабаново</w:t>
            </w:r>
          </w:p>
        </w:tc>
        <w:tc>
          <w:tcPr>
            <w:tcW w:w="2318" w:type="dxa"/>
            <w:shd w:val="clear" w:color="auto" w:fill="auto"/>
            <w:vAlign w:val="center"/>
          </w:tcPr>
          <w:p w14:paraId="74D4F2DE" w14:textId="77777777" w:rsidR="00E145AE" w:rsidRPr="00826F2D" w:rsidRDefault="00E145AE" w:rsidP="00CB0D56">
            <w:pPr>
              <w:jc w:val="center"/>
              <w:rPr>
                <w:sz w:val="22"/>
                <w:szCs w:val="22"/>
              </w:rPr>
            </w:pPr>
            <w:r w:rsidRPr="00826F2D">
              <w:rPr>
                <w:sz w:val="22"/>
                <w:szCs w:val="22"/>
              </w:rPr>
              <w:t>Земли населенных пунктов</w:t>
            </w:r>
          </w:p>
        </w:tc>
      </w:tr>
      <w:tr w:rsidR="00E145AE" w:rsidRPr="00374F0C" w14:paraId="57C8B389" w14:textId="77777777" w:rsidTr="00CB0D56">
        <w:trPr>
          <w:cantSplit/>
          <w:trHeight w:val="20"/>
          <w:jc w:val="center"/>
        </w:trPr>
        <w:tc>
          <w:tcPr>
            <w:tcW w:w="2179" w:type="dxa"/>
            <w:shd w:val="clear" w:color="auto" w:fill="auto"/>
            <w:vAlign w:val="center"/>
          </w:tcPr>
          <w:p w14:paraId="554FBCA3" w14:textId="77777777" w:rsidR="00E145AE" w:rsidRPr="008814F9" w:rsidRDefault="00E145AE" w:rsidP="00CB0D56">
            <w:pPr>
              <w:jc w:val="center"/>
              <w:rPr>
                <w:color w:val="000000"/>
                <w:sz w:val="22"/>
                <w:szCs w:val="22"/>
              </w:rPr>
            </w:pPr>
            <w:r w:rsidRPr="008814F9">
              <w:rPr>
                <w:sz w:val="22"/>
                <w:szCs w:val="22"/>
                <w:shd w:val="clear" w:color="auto" w:fill="FFFFFF"/>
              </w:rPr>
              <w:t>40:03:113701:163</w:t>
            </w:r>
          </w:p>
        </w:tc>
        <w:tc>
          <w:tcPr>
            <w:tcW w:w="1350" w:type="dxa"/>
            <w:shd w:val="clear" w:color="auto" w:fill="auto"/>
            <w:vAlign w:val="center"/>
          </w:tcPr>
          <w:p w14:paraId="6F04AD5A" w14:textId="77777777" w:rsidR="00E145AE" w:rsidRPr="008814F9" w:rsidRDefault="00E145AE" w:rsidP="00CB0D56">
            <w:pPr>
              <w:jc w:val="center"/>
              <w:rPr>
                <w:color w:val="000000"/>
                <w:sz w:val="22"/>
                <w:szCs w:val="22"/>
              </w:rPr>
            </w:pPr>
            <w:r w:rsidRPr="008814F9">
              <w:rPr>
                <w:color w:val="000000"/>
                <w:sz w:val="22"/>
                <w:szCs w:val="22"/>
                <w:shd w:val="clear" w:color="auto" w:fill="FFFFFF"/>
              </w:rPr>
              <w:t xml:space="preserve">26 </w:t>
            </w:r>
          </w:p>
        </w:tc>
        <w:tc>
          <w:tcPr>
            <w:tcW w:w="1843" w:type="dxa"/>
            <w:shd w:val="clear" w:color="auto" w:fill="auto"/>
            <w:vAlign w:val="center"/>
          </w:tcPr>
          <w:p w14:paraId="217B445E"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10FA8891"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7655E1EA"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2F941771" w14:textId="77777777" w:rsidTr="00CB0D56">
        <w:trPr>
          <w:cantSplit/>
          <w:trHeight w:val="20"/>
          <w:jc w:val="center"/>
        </w:trPr>
        <w:tc>
          <w:tcPr>
            <w:tcW w:w="2179" w:type="dxa"/>
            <w:shd w:val="clear" w:color="auto" w:fill="auto"/>
            <w:vAlign w:val="center"/>
          </w:tcPr>
          <w:p w14:paraId="499C6D67" w14:textId="77777777" w:rsidR="00E145AE" w:rsidRPr="00CC2D42" w:rsidRDefault="00E145AE" w:rsidP="00CB0D56">
            <w:pPr>
              <w:jc w:val="center"/>
              <w:rPr>
                <w:color w:val="000000"/>
                <w:sz w:val="22"/>
                <w:szCs w:val="22"/>
              </w:rPr>
            </w:pPr>
            <w:r w:rsidRPr="00CC2D42">
              <w:rPr>
                <w:sz w:val="22"/>
                <w:szCs w:val="22"/>
                <w:shd w:val="clear" w:color="auto" w:fill="FFFFFF"/>
              </w:rPr>
              <w:t>40:03:113701:165</w:t>
            </w:r>
          </w:p>
        </w:tc>
        <w:tc>
          <w:tcPr>
            <w:tcW w:w="1350" w:type="dxa"/>
            <w:shd w:val="clear" w:color="auto" w:fill="auto"/>
            <w:vAlign w:val="center"/>
          </w:tcPr>
          <w:p w14:paraId="111DF212" w14:textId="77777777" w:rsidR="00E145AE" w:rsidRPr="00CC2D42" w:rsidRDefault="00E145AE" w:rsidP="00CB0D56">
            <w:pPr>
              <w:jc w:val="center"/>
              <w:rPr>
                <w:color w:val="000000"/>
                <w:sz w:val="22"/>
                <w:szCs w:val="22"/>
              </w:rPr>
            </w:pPr>
            <w:r w:rsidRPr="00CC2D42">
              <w:rPr>
                <w:color w:val="000000"/>
                <w:sz w:val="22"/>
                <w:szCs w:val="22"/>
                <w:shd w:val="clear" w:color="auto" w:fill="FFFFFF"/>
              </w:rPr>
              <w:t xml:space="preserve">35 </w:t>
            </w:r>
          </w:p>
        </w:tc>
        <w:tc>
          <w:tcPr>
            <w:tcW w:w="1843" w:type="dxa"/>
            <w:shd w:val="clear" w:color="auto" w:fill="auto"/>
            <w:vAlign w:val="center"/>
          </w:tcPr>
          <w:p w14:paraId="44DC545C" w14:textId="77777777" w:rsidR="00E145AE" w:rsidRPr="00CC2D42" w:rsidRDefault="00E145AE" w:rsidP="00CB0D56">
            <w:pPr>
              <w:jc w:val="center"/>
              <w:rPr>
                <w:sz w:val="22"/>
                <w:szCs w:val="22"/>
              </w:rPr>
            </w:pPr>
            <w:r w:rsidRPr="00CC2D42">
              <w:rPr>
                <w:sz w:val="22"/>
                <w:szCs w:val="22"/>
              </w:rPr>
              <w:t>Земли промышленности</w:t>
            </w:r>
          </w:p>
        </w:tc>
        <w:tc>
          <w:tcPr>
            <w:tcW w:w="1697" w:type="dxa"/>
            <w:shd w:val="clear" w:color="auto" w:fill="auto"/>
            <w:vAlign w:val="center"/>
          </w:tcPr>
          <w:p w14:paraId="539D33A0" w14:textId="77777777" w:rsidR="00E145AE" w:rsidRPr="00CC2D42" w:rsidRDefault="00E145AE" w:rsidP="00CB0D56">
            <w:pPr>
              <w:jc w:val="center"/>
              <w:rPr>
                <w:sz w:val="22"/>
                <w:szCs w:val="22"/>
                <w:lang w:eastAsia="ar-SA" w:bidi="en-US"/>
              </w:rPr>
            </w:pPr>
            <w:r w:rsidRPr="00CC2D42">
              <w:rPr>
                <w:sz w:val="22"/>
                <w:szCs w:val="22"/>
              </w:rPr>
              <w:t>г. Балабаново</w:t>
            </w:r>
          </w:p>
        </w:tc>
        <w:tc>
          <w:tcPr>
            <w:tcW w:w="2318" w:type="dxa"/>
            <w:shd w:val="clear" w:color="auto" w:fill="auto"/>
            <w:vAlign w:val="center"/>
          </w:tcPr>
          <w:p w14:paraId="50D251AC" w14:textId="77777777" w:rsidR="00E145AE" w:rsidRPr="00CC2D42" w:rsidRDefault="00E145AE" w:rsidP="00CB0D56">
            <w:pPr>
              <w:jc w:val="center"/>
              <w:rPr>
                <w:sz w:val="22"/>
                <w:szCs w:val="22"/>
              </w:rPr>
            </w:pPr>
            <w:r w:rsidRPr="00CC2D42">
              <w:rPr>
                <w:sz w:val="22"/>
                <w:szCs w:val="22"/>
              </w:rPr>
              <w:t>Земли населенных пунктов</w:t>
            </w:r>
          </w:p>
        </w:tc>
      </w:tr>
      <w:tr w:rsidR="00E145AE" w:rsidRPr="00374F0C" w14:paraId="142C1A35" w14:textId="77777777" w:rsidTr="00CB0D56">
        <w:trPr>
          <w:cantSplit/>
          <w:trHeight w:val="20"/>
          <w:jc w:val="center"/>
        </w:trPr>
        <w:tc>
          <w:tcPr>
            <w:tcW w:w="2179" w:type="dxa"/>
            <w:shd w:val="clear" w:color="auto" w:fill="auto"/>
            <w:vAlign w:val="center"/>
          </w:tcPr>
          <w:p w14:paraId="5F54095D" w14:textId="77777777" w:rsidR="00E145AE" w:rsidRPr="00C20B7A" w:rsidRDefault="00E145AE" w:rsidP="00CB0D56">
            <w:pPr>
              <w:jc w:val="center"/>
              <w:rPr>
                <w:color w:val="000000"/>
                <w:sz w:val="22"/>
                <w:szCs w:val="22"/>
              </w:rPr>
            </w:pPr>
            <w:r w:rsidRPr="00C20B7A">
              <w:rPr>
                <w:sz w:val="22"/>
                <w:szCs w:val="22"/>
                <w:shd w:val="clear" w:color="auto" w:fill="FFFFFF"/>
              </w:rPr>
              <w:t>40:03:113701:166</w:t>
            </w:r>
          </w:p>
        </w:tc>
        <w:tc>
          <w:tcPr>
            <w:tcW w:w="1350" w:type="dxa"/>
            <w:shd w:val="clear" w:color="auto" w:fill="auto"/>
            <w:vAlign w:val="center"/>
          </w:tcPr>
          <w:p w14:paraId="35F82148" w14:textId="77777777" w:rsidR="00E145AE" w:rsidRPr="00C20B7A" w:rsidRDefault="00E145AE" w:rsidP="00CB0D56">
            <w:pPr>
              <w:jc w:val="center"/>
              <w:rPr>
                <w:color w:val="000000"/>
                <w:sz w:val="22"/>
                <w:szCs w:val="22"/>
              </w:rPr>
            </w:pPr>
            <w:r w:rsidRPr="00C20B7A">
              <w:rPr>
                <w:color w:val="000000"/>
                <w:sz w:val="22"/>
                <w:szCs w:val="22"/>
                <w:shd w:val="clear" w:color="auto" w:fill="FFFFFF"/>
              </w:rPr>
              <w:t xml:space="preserve">23 </w:t>
            </w:r>
          </w:p>
        </w:tc>
        <w:tc>
          <w:tcPr>
            <w:tcW w:w="1843" w:type="dxa"/>
            <w:shd w:val="clear" w:color="auto" w:fill="auto"/>
            <w:vAlign w:val="center"/>
          </w:tcPr>
          <w:p w14:paraId="0B21A199" w14:textId="77777777" w:rsidR="00E145AE" w:rsidRPr="00C20B7A" w:rsidRDefault="00E145AE" w:rsidP="00CB0D56">
            <w:pPr>
              <w:jc w:val="center"/>
              <w:rPr>
                <w:sz w:val="22"/>
                <w:szCs w:val="22"/>
              </w:rPr>
            </w:pPr>
            <w:r w:rsidRPr="00C20B7A">
              <w:rPr>
                <w:sz w:val="22"/>
                <w:szCs w:val="22"/>
              </w:rPr>
              <w:t>Земли промышленности</w:t>
            </w:r>
          </w:p>
        </w:tc>
        <w:tc>
          <w:tcPr>
            <w:tcW w:w="1697" w:type="dxa"/>
            <w:shd w:val="clear" w:color="auto" w:fill="auto"/>
            <w:vAlign w:val="center"/>
          </w:tcPr>
          <w:p w14:paraId="24412747" w14:textId="77777777" w:rsidR="00E145AE" w:rsidRPr="00C20B7A" w:rsidRDefault="00E145AE" w:rsidP="00CB0D56">
            <w:pPr>
              <w:jc w:val="center"/>
              <w:rPr>
                <w:sz w:val="22"/>
                <w:szCs w:val="22"/>
                <w:lang w:eastAsia="ar-SA" w:bidi="en-US"/>
              </w:rPr>
            </w:pPr>
            <w:r w:rsidRPr="00C20B7A">
              <w:rPr>
                <w:sz w:val="22"/>
                <w:szCs w:val="22"/>
              </w:rPr>
              <w:t>г. Балабаново</w:t>
            </w:r>
          </w:p>
        </w:tc>
        <w:tc>
          <w:tcPr>
            <w:tcW w:w="2318" w:type="dxa"/>
            <w:shd w:val="clear" w:color="auto" w:fill="auto"/>
            <w:vAlign w:val="center"/>
          </w:tcPr>
          <w:p w14:paraId="728C8736" w14:textId="77777777" w:rsidR="00E145AE" w:rsidRPr="00C20B7A" w:rsidRDefault="00E145AE" w:rsidP="00CB0D56">
            <w:pPr>
              <w:jc w:val="center"/>
              <w:rPr>
                <w:sz w:val="22"/>
                <w:szCs w:val="22"/>
              </w:rPr>
            </w:pPr>
            <w:r w:rsidRPr="00C20B7A">
              <w:rPr>
                <w:sz w:val="22"/>
                <w:szCs w:val="22"/>
              </w:rPr>
              <w:t>Земли населенных пунктов</w:t>
            </w:r>
          </w:p>
        </w:tc>
      </w:tr>
      <w:tr w:rsidR="00E145AE" w:rsidRPr="00374F0C" w14:paraId="2534BCFE" w14:textId="77777777" w:rsidTr="00CB0D56">
        <w:trPr>
          <w:cantSplit/>
          <w:trHeight w:val="20"/>
          <w:jc w:val="center"/>
        </w:trPr>
        <w:tc>
          <w:tcPr>
            <w:tcW w:w="2179" w:type="dxa"/>
            <w:shd w:val="clear" w:color="auto" w:fill="auto"/>
            <w:vAlign w:val="center"/>
          </w:tcPr>
          <w:p w14:paraId="7AF612D5" w14:textId="77777777" w:rsidR="00E145AE" w:rsidRPr="009410C1" w:rsidRDefault="00E145AE" w:rsidP="00CB0D56">
            <w:pPr>
              <w:jc w:val="center"/>
              <w:rPr>
                <w:color w:val="000000"/>
                <w:sz w:val="22"/>
                <w:szCs w:val="22"/>
              </w:rPr>
            </w:pPr>
            <w:r w:rsidRPr="009410C1">
              <w:rPr>
                <w:sz w:val="22"/>
                <w:szCs w:val="22"/>
                <w:shd w:val="clear" w:color="auto" w:fill="FFFFFF"/>
              </w:rPr>
              <w:t>40:03:113701:167</w:t>
            </w:r>
          </w:p>
        </w:tc>
        <w:tc>
          <w:tcPr>
            <w:tcW w:w="1350" w:type="dxa"/>
            <w:shd w:val="clear" w:color="auto" w:fill="auto"/>
            <w:vAlign w:val="center"/>
          </w:tcPr>
          <w:p w14:paraId="4D3D5C54" w14:textId="77777777" w:rsidR="00E145AE" w:rsidRPr="009410C1" w:rsidRDefault="00E145AE" w:rsidP="00CB0D56">
            <w:pPr>
              <w:jc w:val="center"/>
              <w:rPr>
                <w:color w:val="000000"/>
                <w:sz w:val="22"/>
                <w:szCs w:val="22"/>
              </w:rPr>
            </w:pPr>
            <w:r w:rsidRPr="009410C1">
              <w:rPr>
                <w:color w:val="000000"/>
                <w:sz w:val="22"/>
                <w:szCs w:val="22"/>
                <w:shd w:val="clear" w:color="auto" w:fill="FFFFFF"/>
              </w:rPr>
              <w:t>33</w:t>
            </w:r>
          </w:p>
        </w:tc>
        <w:tc>
          <w:tcPr>
            <w:tcW w:w="1843" w:type="dxa"/>
            <w:shd w:val="clear" w:color="auto" w:fill="auto"/>
            <w:vAlign w:val="center"/>
          </w:tcPr>
          <w:p w14:paraId="460BF262" w14:textId="77777777" w:rsidR="00E145AE" w:rsidRPr="009410C1" w:rsidRDefault="00E145AE" w:rsidP="00CB0D56">
            <w:pPr>
              <w:jc w:val="center"/>
              <w:rPr>
                <w:sz w:val="22"/>
                <w:szCs w:val="22"/>
              </w:rPr>
            </w:pPr>
            <w:r w:rsidRPr="009410C1">
              <w:rPr>
                <w:sz w:val="22"/>
                <w:szCs w:val="22"/>
              </w:rPr>
              <w:t>Земли промышленности</w:t>
            </w:r>
          </w:p>
        </w:tc>
        <w:tc>
          <w:tcPr>
            <w:tcW w:w="1697" w:type="dxa"/>
            <w:shd w:val="clear" w:color="auto" w:fill="auto"/>
            <w:vAlign w:val="center"/>
          </w:tcPr>
          <w:p w14:paraId="535E7AB5" w14:textId="77777777" w:rsidR="00E145AE" w:rsidRPr="009410C1" w:rsidRDefault="00E145AE" w:rsidP="00CB0D56">
            <w:pPr>
              <w:jc w:val="center"/>
              <w:rPr>
                <w:sz w:val="22"/>
                <w:szCs w:val="22"/>
                <w:lang w:eastAsia="ar-SA" w:bidi="en-US"/>
              </w:rPr>
            </w:pPr>
            <w:r w:rsidRPr="009410C1">
              <w:rPr>
                <w:sz w:val="22"/>
                <w:szCs w:val="22"/>
              </w:rPr>
              <w:t>г. Балабаново</w:t>
            </w:r>
          </w:p>
        </w:tc>
        <w:tc>
          <w:tcPr>
            <w:tcW w:w="2318" w:type="dxa"/>
            <w:shd w:val="clear" w:color="auto" w:fill="auto"/>
            <w:vAlign w:val="center"/>
          </w:tcPr>
          <w:p w14:paraId="6A965B2D" w14:textId="77777777" w:rsidR="00E145AE" w:rsidRPr="009410C1" w:rsidRDefault="00E145AE" w:rsidP="00CB0D56">
            <w:pPr>
              <w:jc w:val="center"/>
              <w:rPr>
                <w:sz w:val="22"/>
                <w:szCs w:val="22"/>
              </w:rPr>
            </w:pPr>
            <w:r w:rsidRPr="009410C1">
              <w:rPr>
                <w:sz w:val="22"/>
                <w:szCs w:val="22"/>
              </w:rPr>
              <w:t>Земли населенных пунктов</w:t>
            </w:r>
          </w:p>
        </w:tc>
      </w:tr>
      <w:tr w:rsidR="00E145AE" w:rsidRPr="00374F0C" w14:paraId="089E12A5" w14:textId="77777777" w:rsidTr="00CB0D56">
        <w:trPr>
          <w:cantSplit/>
          <w:trHeight w:val="20"/>
          <w:jc w:val="center"/>
        </w:trPr>
        <w:tc>
          <w:tcPr>
            <w:tcW w:w="2179" w:type="dxa"/>
            <w:shd w:val="clear" w:color="auto" w:fill="auto"/>
            <w:vAlign w:val="center"/>
          </w:tcPr>
          <w:p w14:paraId="73432879" w14:textId="77777777" w:rsidR="00E145AE" w:rsidRPr="00CC2D42" w:rsidRDefault="00E145AE" w:rsidP="00CB0D56">
            <w:pPr>
              <w:jc w:val="center"/>
              <w:rPr>
                <w:color w:val="000000"/>
                <w:sz w:val="22"/>
                <w:szCs w:val="22"/>
              </w:rPr>
            </w:pPr>
            <w:r w:rsidRPr="00CC2D42">
              <w:rPr>
                <w:sz w:val="22"/>
                <w:szCs w:val="22"/>
                <w:shd w:val="clear" w:color="auto" w:fill="FFFFFF"/>
              </w:rPr>
              <w:t>40:03:113701:168</w:t>
            </w:r>
          </w:p>
        </w:tc>
        <w:tc>
          <w:tcPr>
            <w:tcW w:w="1350" w:type="dxa"/>
            <w:shd w:val="clear" w:color="auto" w:fill="auto"/>
            <w:vAlign w:val="center"/>
          </w:tcPr>
          <w:p w14:paraId="72749FBE" w14:textId="77777777" w:rsidR="00E145AE" w:rsidRPr="00CC2D42" w:rsidRDefault="00E145AE" w:rsidP="00CB0D56">
            <w:pPr>
              <w:jc w:val="center"/>
              <w:rPr>
                <w:color w:val="000000"/>
                <w:sz w:val="22"/>
                <w:szCs w:val="22"/>
              </w:rPr>
            </w:pPr>
            <w:r w:rsidRPr="00CC2D42">
              <w:rPr>
                <w:color w:val="000000"/>
                <w:sz w:val="22"/>
                <w:szCs w:val="22"/>
                <w:shd w:val="clear" w:color="auto" w:fill="FFFFFF"/>
              </w:rPr>
              <w:t xml:space="preserve">34 </w:t>
            </w:r>
          </w:p>
        </w:tc>
        <w:tc>
          <w:tcPr>
            <w:tcW w:w="1843" w:type="dxa"/>
            <w:shd w:val="clear" w:color="auto" w:fill="auto"/>
            <w:vAlign w:val="center"/>
          </w:tcPr>
          <w:p w14:paraId="7F212A8A" w14:textId="77777777" w:rsidR="00E145AE" w:rsidRPr="00CC2D42" w:rsidRDefault="00E145AE" w:rsidP="00CB0D56">
            <w:pPr>
              <w:jc w:val="center"/>
              <w:rPr>
                <w:sz w:val="22"/>
                <w:szCs w:val="22"/>
              </w:rPr>
            </w:pPr>
            <w:r w:rsidRPr="00CC2D42">
              <w:rPr>
                <w:sz w:val="22"/>
                <w:szCs w:val="22"/>
              </w:rPr>
              <w:t>Земли промышленности</w:t>
            </w:r>
          </w:p>
        </w:tc>
        <w:tc>
          <w:tcPr>
            <w:tcW w:w="1697" w:type="dxa"/>
            <w:shd w:val="clear" w:color="auto" w:fill="auto"/>
            <w:vAlign w:val="center"/>
          </w:tcPr>
          <w:p w14:paraId="3669ED57" w14:textId="77777777" w:rsidR="00E145AE" w:rsidRPr="00CC2D42" w:rsidRDefault="00E145AE" w:rsidP="00CB0D56">
            <w:pPr>
              <w:jc w:val="center"/>
              <w:rPr>
                <w:sz w:val="22"/>
                <w:szCs w:val="22"/>
                <w:lang w:eastAsia="ar-SA" w:bidi="en-US"/>
              </w:rPr>
            </w:pPr>
            <w:r w:rsidRPr="00CC2D42">
              <w:rPr>
                <w:sz w:val="22"/>
                <w:szCs w:val="22"/>
              </w:rPr>
              <w:t>г. Балабаново</w:t>
            </w:r>
          </w:p>
        </w:tc>
        <w:tc>
          <w:tcPr>
            <w:tcW w:w="2318" w:type="dxa"/>
            <w:shd w:val="clear" w:color="auto" w:fill="auto"/>
            <w:vAlign w:val="center"/>
          </w:tcPr>
          <w:p w14:paraId="18C2EA2A" w14:textId="77777777" w:rsidR="00E145AE" w:rsidRPr="00CC2D42" w:rsidRDefault="00E145AE" w:rsidP="00CB0D56">
            <w:pPr>
              <w:jc w:val="center"/>
              <w:rPr>
                <w:sz w:val="22"/>
                <w:szCs w:val="22"/>
              </w:rPr>
            </w:pPr>
            <w:r w:rsidRPr="00CC2D42">
              <w:rPr>
                <w:sz w:val="22"/>
                <w:szCs w:val="22"/>
              </w:rPr>
              <w:t>Земли населенных пунктов</w:t>
            </w:r>
          </w:p>
        </w:tc>
      </w:tr>
      <w:tr w:rsidR="00E145AE" w:rsidRPr="00374F0C" w14:paraId="6C2E8948" w14:textId="77777777" w:rsidTr="00CB0D56">
        <w:trPr>
          <w:cantSplit/>
          <w:trHeight w:val="20"/>
          <w:jc w:val="center"/>
        </w:trPr>
        <w:tc>
          <w:tcPr>
            <w:tcW w:w="2179" w:type="dxa"/>
            <w:shd w:val="clear" w:color="auto" w:fill="auto"/>
            <w:vAlign w:val="center"/>
          </w:tcPr>
          <w:p w14:paraId="333DFF10" w14:textId="77777777" w:rsidR="00E145AE" w:rsidRPr="0091167F" w:rsidRDefault="00E145AE" w:rsidP="00CB0D56">
            <w:pPr>
              <w:jc w:val="center"/>
              <w:rPr>
                <w:color w:val="000000"/>
                <w:sz w:val="22"/>
                <w:szCs w:val="22"/>
              </w:rPr>
            </w:pPr>
            <w:r w:rsidRPr="0091167F">
              <w:rPr>
                <w:sz w:val="22"/>
                <w:szCs w:val="22"/>
                <w:shd w:val="clear" w:color="auto" w:fill="FFFFFF"/>
              </w:rPr>
              <w:t>40:03:113701:170</w:t>
            </w:r>
          </w:p>
        </w:tc>
        <w:tc>
          <w:tcPr>
            <w:tcW w:w="1350" w:type="dxa"/>
            <w:shd w:val="clear" w:color="auto" w:fill="auto"/>
            <w:vAlign w:val="center"/>
          </w:tcPr>
          <w:p w14:paraId="6C6EC859" w14:textId="77777777" w:rsidR="00E145AE" w:rsidRPr="0091167F" w:rsidRDefault="00E145AE" w:rsidP="00CB0D56">
            <w:pPr>
              <w:jc w:val="center"/>
              <w:rPr>
                <w:color w:val="000000"/>
                <w:sz w:val="22"/>
                <w:szCs w:val="22"/>
              </w:rPr>
            </w:pPr>
            <w:r w:rsidRPr="0091167F">
              <w:rPr>
                <w:color w:val="000000"/>
                <w:sz w:val="22"/>
                <w:szCs w:val="22"/>
                <w:shd w:val="clear" w:color="auto" w:fill="FFFFFF"/>
              </w:rPr>
              <w:t xml:space="preserve">31 </w:t>
            </w:r>
          </w:p>
        </w:tc>
        <w:tc>
          <w:tcPr>
            <w:tcW w:w="1843" w:type="dxa"/>
            <w:shd w:val="clear" w:color="auto" w:fill="auto"/>
            <w:vAlign w:val="center"/>
          </w:tcPr>
          <w:p w14:paraId="7108FFBB" w14:textId="77777777" w:rsidR="00E145AE" w:rsidRPr="0091167F" w:rsidRDefault="00E145AE" w:rsidP="00CB0D56">
            <w:pPr>
              <w:jc w:val="center"/>
              <w:rPr>
                <w:sz w:val="22"/>
                <w:szCs w:val="22"/>
              </w:rPr>
            </w:pPr>
            <w:r w:rsidRPr="0091167F">
              <w:rPr>
                <w:sz w:val="22"/>
                <w:szCs w:val="22"/>
              </w:rPr>
              <w:t>Земли промышленности</w:t>
            </w:r>
          </w:p>
        </w:tc>
        <w:tc>
          <w:tcPr>
            <w:tcW w:w="1697" w:type="dxa"/>
            <w:shd w:val="clear" w:color="auto" w:fill="auto"/>
            <w:vAlign w:val="center"/>
          </w:tcPr>
          <w:p w14:paraId="01479D74" w14:textId="77777777" w:rsidR="00E145AE" w:rsidRPr="0091167F" w:rsidRDefault="00E145AE" w:rsidP="00CB0D56">
            <w:pPr>
              <w:jc w:val="center"/>
              <w:rPr>
                <w:sz w:val="22"/>
                <w:szCs w:val="22"/>
                <w:lang w:eastAsia="ar-SA" w:bidi="en-US"/>
              </w:rPr>
            </w:pPr>
            <w:r w:rsidRPr="0091167F">
              <w:rPr>
                <w:sz w:val="22"/>
                <w:szCs w:val="22"/>
              </w:rPr>
              <w:t>г. Балабаново</w:t>
            </w:r>
          </w:p>
        </w:tc>
        <w:tc>
          <w:tcPr>
            <w:tcW w:w="2318" w:type="dxa"/>
            <w:shd w:val="clear" w:color="auto" w:fill="auto"/>
            <w:vAlign w:val="center"/>
          </w:tcPr>
          <w:p w14:paraId="337009A3" w14:textId="77777777" w:rsidR="00E145AE" w:rsidRPr="0091167F" w:rsidRDefault="00E145AE" w:rsidP="00CB0D56">
            <w:pPr>
              <w:jc w:val="center"/>
              <w:rPr>
                <w:sz w:val="22"/>
                <w:szCs w:val="22"/>
              </w:rPr>
            </w:pPr>
            <w:r w:rsidRPr="0091167F">
              <w:rPr>
                <w:sz w:val="22"/>
                <w:szCs w:val="22"/>
              </w:rPr>
              <w:t>Земли населенных пунктов</w:t>
            </w:r>
          </w:p>
        </w:tc>
      </w:tr>
      <w:tr w:rsidR="00E145AE" w:rsidRPr="00374F0C" w14:paraId="1571025B" w14:textId="77777777" w:rsidTr="00CB0D56">
        <w:trPr>
          <w:cantSplit/>
          <w:trHeight w:val="20"/>
          <w:jc w:val="center"/>
        </w:trPr>
        <w:tc>
          <w:tcPr>
            <w:tcW w:w="2179" w:type="dxa"/>
            <w:shd w:val="clear" w:color="auto" w:fill="auto"/>
            <w:vAlign w:val="center"/>
          </w:tcPr>
          <w:p w14:paraId="5055770B" w14:textId="77777777" w:rsidR="00E145AE" w:rsidRPr="00042259" w:rsidRDefault="00E145AE" w:rsidP="00CB0D56">
            <w:pPr>
              <w:jc w:val="center"/>
              <w:rPr>
                <w:color w:val="000000"/>
                <w:sz w:val="22"/>
                <w:szCs w:val="22"/>
              </w:rPr>
            </w:pPr>
            <w:r w:rsidRPr="00042259">
              <w:rPr>
                <w:sz w:val="22"/>
                <w:szCs w:val="22"/>
                <w:shd w:val="clear" w:color="auto" w:fill="FFFFFF"/>
              </w:rPr>
              <w:t>40:03:113701:171</w:t>
            </w:r>
          </w:p>
        </w:tc>
        <w:tc>
          <w:tcPr>
            <w:tcW w:w="1350" w:type="dxa"/>
            <w:shd w:val="clear" w:color="auto" w:fill="auto"/>
            <w:vAlign w:val="center"/>
          </w:tcPr>
          <w:p w14:paraId="79C4C805" w14:textId="77777777" w:rsidR="00E145AE" w:rsidRPr="00042259" w:rsidRDefault="00E145AE" w:rsidP="00CB0D56">
            <w:pPr>
              <w:jc w:val="center"/>
              <w:rPr>
                <w:color w:val="000000"/>
                <w:sz w:val="22"/>
                <w:szCs w:val="22"/>
              </w:rPr>
            </w:pPr>
            <w:r w:rsidRPr="00042259">
              <w:rPr>
                <w:color w:val="000000"/>
                <w:sz w:val="22"/>
                <w:szCs w:val="22"/>
                <w:shd w:val="clear" w:color="auto" w:fill="FFFFFF"/>
              </w:rPr>
              <w:t xml:space="preserve">23 </w:t>
            </w:r>
          </w:p>
        </w:tc>
        <w:tc>
          <w:tcPr>
            <w:tcW w:w="1843" w:type="dxa"/>
            <w:shd w:val="clear" w:color="auto" w:fill="auto"/>
            <w:vAlign w:val="center"/>
          </w:tcPr>
          <w:p w14:paraId="0D3A5EA8" w14:textId="77777777" w:rsidR="00E145AE" w:rsidRPr="00042259" w:rsidRDefault="00E145AE" w:rsidP="00CB0D56">
            <w:pPr>
              <w:jc w:val="center"/>
              <w:rPr>
                <w:sz w:val="22"/>
                <w:szCs w:val="22"/>
              </w:rPr>
            </w:pPr>
            <w:r w:rsidRPr="00042259">
              <w:rPr>
                <w:sz w:val="22"/>
                <w:szCs w:val="22"/>
              </w:rPr>
              <w:t>Земли промышленности</w:t>
            </w:r>
          </w:p>
        </w:tc>
        <w:tc>
          <w:tcPr>
            <w:tcW w:w="1697" w:type="dxa"/>
            <w:shd w:val="clear" w:color="auto" w:fill="auto"/>
            <w:vAlign w:val="center"/>
          </w:tcPr>
          <w:p w14:paraId="134E09A8" w14:textId="77777777" w:rsidR="00E145AE" w:rsidRPr="00042259" w:rsidRDefault="00E145AE" w:rsidP="00CB0D56">
            <w:pPr>
              <w:jc w:val="center"/>
              <w:rPr>
                <w:sz w:val="22"/>
                <w:szCs w:val="22"/>
                <w:lang w:eastAsia="ar-SA" w:bidi="en-US"/>
              </w:rPr>
            </w:pPr>
            <w:r w:rsidRPr="00042259">
              <w:rPr>
                <w:sz w:val="22"/>
                <w:szCs w:val="22"/>
              </w:rPr>
              <w:t>г. Балабаново</w:t>
            </w:r>
          </w:p>
        </w:tc>
        <w:tc>
          <w:tcPr>
            <w:tcW w:w="2318" w:type="dxa"/>
            <w:shd w:val="clear" w:color="auto" w:fill="auto"/>
            <w:vAlign w:val="center"/>
          </w:tcPr>
          <w:p w14:paraId="33D53578" w14:textId="77777777" w:rsidR="00E145AE" w:rsidRPr="00042259" w:rsidRDefault="00E145AE" w:rsidP="00CB0D56">
            <w:pPr>
              <w:jc w:val="center"/>
              <w:rPr>
                <w:sz w:val="22"/>
                <w:szCs w:val="22"/>
              </w:rPr>
            </w:pPr>
            <w:r w:rsidRPr="00042259">
              <w:rPr>
                <w:sz w:val="22"/>
                <w:szCs w:val="22"/>
              </w:rPr>
              <w:t>Земли населенных пунктов</w:t>
            </w:r>
          </w:p>
        </w:tc>
      </w:tr>
      <w:tr w:rsidR="00E145AE" w:rsidRPr="00374F0C" w14:paraId="680A3FB0" w14:textId="77777777" w:rsidTr="00CB0D56">
        <w:trPr>
          <w:cantSplit/>
          <w:trHeight w:val="20"/>
          <w:jc w:val="center"/>
        </w:trPr>
        <w:tc>
          <w:tcPr>
            <w:tcW w:w="2179" w:type="dxa"/>
            <w:shd w:val="clear" w:color="auto" w:fill="auto"/>
            <w:vAlign w:val="center"/>
          </w:tcPr>
          <w:p w14:paraId="2B7414A8" w14:textId="77777777" w:rsidR="00E145AE" w:rsidRPr="008814F9" w:rsidRDefault="00E145AE" w:rsidP="00CB0D56">
            <w:pPr>
              <w:jc w:val="center"/>
              <w:rPr>
                <w:color w:val="000000"/>
                <w:sz w:val="22"/>
                <w:szCs w:val="22"/>
              </w:rPr>
            </w:pPr>
            <w:r w:rsidRPr="008814F9">
              <w:rPr>
                <w:sz w:val="22"/>
                <w:szCs w:val="22"/>
                <w:shd w:val="clear" w:color="auto" w:fill="FFFFFF"/>
              </w:rPr>
              <w:t>40:03:113701:172</w:t>
            </w:r>
          </w:p>
        </w:tc>
        <w:tc>
          <w:tcPr>
            <w:tcW w:w="1350" w:type="dxa"/>
            <w:shd w:val="clear" w:color="auto" w:fill="auto"/>
            <w:vAlign w:val="center"/>
          </w:tcPr>
          <w:p w14:paraId="1F494255" w14:textId="77777777" w:rsidR="00E145AE" w:rsidRPr="008814F9" w:rsidRDefault="00E145AE" w:rsidP="00CB0D56">
            <w:pPr>
              <w:jc w:val="center"/>
              <w:rPr>
                <w:color w:val="000000"/>
                <w:sz w:val="22"/>
                <w:szCs w:val="22"/>
              </w:rPr>
            </w:pPr>
            <w:r w:rsidRPr="008814F9">
              <w:rPr>
                <w:color w:val="000000"/>
                <w:sz w:val="22"/>
                <w:szCs w:val="22"/>
                <w:shd w:val="clear" w:color="auto" w:fill="FFFFFF"/>
              </w:rPr>
              <w:t xml:space="preserve">32 </w:t>
            </w:r>
          </w:p>
        </w:tc>
        <w:tc>
          <w:tcPr>
            <w:tcW w:w="1843" w:type="dxa"/>
            <w:shd w:val="clear" w:color="auto" w:fill="auto"/>
            <w:vAlign w:val="center"/>
          </w:tcPr>
          <w:p w14:paraId="58826D6D"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1EACD16E"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66EB32D7"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2F9B5ACE" w14:textId="77777777" w:rsidTr="00CB0D56">
        <w:trPr>
          <w:cantSplit/>
          <w:trHeight w:val="20"/>
          <w:jc w:val="center"/>
        </w:trPr>
        <w:tc>
          <w:tcPr>
            <w:tcW w:w="2179" w:type="dxa"/>
            <w:shd w:val="clear" w:color="auto" w:fill="auto"/>
            <w:vAlign w:val="center"/>
          </w:tcPr>
          <w:p w14:paraId="6C3A3E1E" w14:textId="77777777" w:rsidR="00E145AE" w:rsidRPr="00042259" w:rsidRDefault="00E145AE" w:rsidP="00CB0D56">
            <w:pPr>
              <w:jc w:val="center"/>
              <w:rPr>
                <w:color w:val="000000"/>
                <w:sz w:val="22"/>
                <w:szCs w:val="22"/>
              </w:rPr>
            </w:pPr>
            <w:r w:rsidRPr="00042259">
              <w:rPr>
                <w:sz w:val="22"/>
                <w:szCs w:val="22"/>
                <w:shd w:val="clear" w:color="auto" w:fill="FFFFFF"/>
              </w:rPr>
              <w:t>40:03:113701:174</w:t>
            </w:r>
          </w:p>
        </w:tc>
        <w:tc>
          <w:tcPr>
            <w:tcW w:w="1350" w:type="dxa"/>
            <w:shd w:val="clear" w:color="auto" w:fill="auto"/>
            <w:vAlign w:val="center"/>
          </w:tcPr>
          <w:p w14:paraId="116DF66B" w14:textId="77777777" w:rsidR="00E145AE" w:rsidRPr="00042259" w:rsidRDefault="00E145AE" w:rsidP="00CB0D56">
            <w:pPr>
              <w:jc w:val="center"/>
              <w:rPr>
                <w:color w:val="000000"/>
                <w:sz w:val="22"/>
                <w:szCs w:val="22"/>
              </w:rPr>
            </w:pPr>
            <w:r w:rsidRPr="00042259">
              <w:rPr>
                <w:color w:val="000000"/>
                <w:sz w:val="22"/>
                <w:szCs w:val="22"/>
                <w:shd w:val="clear" w:color="auto" w:fill="FFFFFF"/>
              </w:rPr>
              <w:t xml:space="preserve">31 </w:t>
            </w:r>
          </w:p>
        </w:tc>
        <w:tc>
          <w:tcPr>
            <w:tcW w:w="1843" w:type="dxa"/>
            <w:shd w:val="clear" w:color="auto" w:fill="auto"/>
            <w:vAlign w:val="center"/>
          </w:tcPr>
          <w:p w14:paraId="4293218A" w14:textId="77777777" w:rsidR="00E145AE" w:rsidRPr="00042259" w:rsidRDefault="00E145AE" w:rsidP="00CB0D56">
            <w:pPr>
              <w:jc w:val="center"/>
              <w:rPr>
                <w:sz w:val="22"/>
                <w:szCs w:val="22"/>
              </w:rPr>
            </w:pPr>
            <w:r w:rsidRPr="00042259">
              <w:rPr>
                <w:sz w:val="22"/>
                <w:szCs w:val="22"/>
              </w:rPr>
              <w:t>Земли промышленности</w:t>
            </w:r>
          </w:p>
        </w:tc>
        <w:tc>
          <w:tcPr>
            <w:tcW w:w="1697" w:type="dxa"/>
            <w:shd w:val="clear" w:color="auto" w:fill="auto"/>
            <w:vAlign w:val="center"/>
          </w:tcPr>
          <w:p w14:paraId="217A8D97" w14:textId="77777777" w:rsidR="00E145AE" w:rsidRPr="00042259" w:rsidRDefault="00E145AE" w:rsidP="00CB0D56">
            <w:pPr>
              <w:jc w:val="center"/>
              <w:rPr>
                <w:sz w:val="22"/>
                <w:szCs w:val="22"/>
                <w:lang w:eastAsia="ar-SA" w:bidi="en-US"/>
              </w:rPr>
            </w:pPr>
            <w:r w:rsidRPr="00042259">
              <w:rPr>
                <w:sz w:val="22"/>
                <w:szCs w:val="22"/>
              </w:rPr>
              <w:t>г. Балабаново</w:t>
            </w:r>
          </w:p>
        </w:tc>
        <w:tc>
          <w:tcPr>
            <w:tcW w:w="2318" w:type="dxa"/>
            <w:shd w:val="clear" w:color="auto" w:fill="auto"/>
            <w:vAlign w:val="center"/>
          </w:tcPr>
          <w:p w14:paraId="7596A741" w14:textId="77777777" w:rsidR="00E145AE" w:rsidRPr="00042259" w:rsidRDefault="00E145AE" w:rsidP="00CB0D56">
            <w:pPr>
              <w:jc w:val="center"/>
              <w:rPr>
                <w:sz w:val="22"/>
                <w:szCs w:val="22"/>
              </w:rPr>
            </w:pPr>
            <w:r w:rsidRPr="00042259">
              <w:rPr>
                <w:sz w:val="22"/>
                <w:szCs w:val="22"/>
              </w:rPr>
              <w:t>Земли населенных пунктов</w:t>
            </w:r>
          </w:p>
        </w:tc>
      </w:tr>
      <w:tr w:rsidR="00E145AE" w:rsidRPr="00374F0C" w14:paraId="2F96B7C6" w14:textId="77777777" w:rsidTr="00CB0D56">
        <w:trPr>
          <w:cantSplit/>
          <w:trHeight w:val="20"/>
          <w:jc w:val="center"/>
        </w:trPr>
        <w:tc>
          <w:tcPr>
            <w:tcW w:w="2179" w:type="dxa"/>
            <w:shd w:val="clear" w:color="auto" w:fill="auto"/>
            <w:vAlign w:val="center"/>
          </w:tcPr>
          <w:p w14:paraId="75F763C7" w14:textId="77777777" w:rsidR="00E145AE" w:rsidRPr="00FB1AAB" w:rsidRDefault="00E145AE" w:rsidP="00CB0D56">
            <w:pPr>
              <w:jc w:val="center"/>
              <w:rPr>
                <w:color w:val="000000"/>
                <w:sz w:val="22"/>
                <w:szCs w:val="22"/>
              </w:rPr>
            </w:pPr>
            <w:r w:rsidRPr="00FB1AAB">
              <w:rPr>
                <w:sz w:val="22"/>
                <w:szCs w:val="22"/>
                <w:shd w:val="clear" w:color="auto" w:fill="FFFFFF"/>
              </w:rPr>
              <w:t>40:03:113701:175</w:t>
            </w:r>
          </w:p>
        </w:tc>
        <w:tc>
          <w:tcPr>
            <w:tcW w:w="1350" w:type="dxa"/>
            <w:shd w:val="clear" w:color="auto" w:fill="auto"/>
            <w:vAlign w:val="center"/>
          </w:tcPr>
          <w:p w14:paraId="2EBBCC6B" w14:textId="77777777" w:rsidR="00E145AE" w:rsidRPr="00FB1AAB" w:rsidRDefault="00E145AE" w:rsidP="00CB0D56">
            <w:pPr>
              <w:jc w:val="center"/>
              <w:rPr>
                <w:color w:val="000000"/>
                <w:sz w:val="22"/>
                <w:szCs w:val="22"/>
              </w:rPr>
            </w:pPr>
            <w:r w:rsidRPr="00FB1AAB">
              <w:rPr>
                <w:color w:val="000000"/>
                <w:sz w:val="22"/>
                <w:szCs w:val="22"/>
                <w:shd w:val="clear" w:color="auto" w:fill="FFFFFF"/>
              </w:rPr>
              <w:t xml:space="preserve">33 </w:t>
            </w:r>
          </w:p>
        </w:tc>
        <w:tc>
          <w:tcPr>
            <w:tcW w:w="1843" w:type="dxa"/>
            <w:shd w:val="clear" w:color="auto" w:fill="auto"/>
            <w:vAlign w:val="center"/>
          </w:tcPr>
          <w:p w14:paraId="759DF9C3" w14:textId="77777777" w:rsidR="00E145AE" w:rsidRPr="00FB1AAB" w:rsidRDefault="00E145AE" w:rsidP="00CB0D56">
            <w:pPr>
              <w:jc w:val="center"/>
              <w:rPr>
                <w:sz w:val="22"/>
                <w:szCs w:val="22"/>
              </w:rPr>
            </w:pPr>
            <w:r w:rsidRPr="00FB1AAB">
              <w:rPr>
                <w:sz w:val="22"/>
                <w:szCs w:val="22"/>
              </w:rPr>
              <w:t>Земли промышленности</w:t>
            </w:r>
          </w:p>
        </w:tc>
        <w:tc>
          <w:tcPr>
            <w:tcW w:w="1697" w:type="dxa"/>
            <w:shd w:val="clear" w:color="auto" w:fill="auto"/>
            <w:vAlign w:val="center"/>
          </w:tcPr>
          <w:p w14:paraId="4883A653" w14:textId="77777777" w:rsidR="00E145AE" w:rsidRPr="00FB1AAB" w:rsidRDefault="00E145AE" w:rsidP="00CB0D56">
            <w:pPr>
              <w:jc w:val="center"/>
              <w:rPr>
                <w:sz w:val="22"/>
                <w:szCs w:val="22"/>
                <w:lang w:eastAsia="ar-SA" w:bidi="en-US"/>
              </w:rPr>
            </w:pPr>
            <w:r w:rsidRPr="00FB1AAB">
              <w:rPr>
                <w:sz w:val="22"/>
                <w:szCs w:val="22"/>
              </w:rPr>
              <w:t>г. Балабаново</w:t>
            </w:r>
          </w:p>
        </w:tc>
        <w:tc>
          <w:tcPr>
            <w:tcW w:w="2318" w:type="dxa"/>
            <w:shd w:val="clear" w:color="auto" w:fill="auto"/>
            <w:vAlign w:val="center"/>
          </w:tcPr>
          <w:p w14:paraId="7D909AFC" w14:textId="77777777" w:rsidR="00E145AE" w:rsidRPr="00FB1AAB" w:rsidRDefault="00E145AE" w:rsidP="00CB0D56">
            <w:pPr>
              <w:jc w:val="center"/>
              <w:rPr>
                <w:sz w:val="22"/>
                <w:szCs w:val="22"/>
              </w:rPr>
            </w:pPr>
            <w:r w:rsidRPr="00FB1AAB">
              <w:rPr>
                <w:sz w:val="22"/>
                <w:szCs w:val="22"/>
              </w:rPr>
              <w:t>Земли населенных пунктов</w:t>
            </w:r>
          </w:p>
        </w:tc>
      </w:tr>
      <w:tr w:rsidR="00E145AE" w:rsidRPr="00374F0C" w14:paraId="1B6D760F" w14:textId="77777777" w:rsidTr="00CB0D56">
        <w:trPr>
          <w:cantSplit/>
          <w:trHeight w:val="20"/>
          <w:jc w:val="center"/>
        </w:trPr>
        <w:tc>
          <w:tcPr>
            <w:tcW w:w="2179" w:type="dxa"/>
            <w:shd w:val="clear" w:color="auto" w:fill="auto"/>
            <w:vAlign w:val="center"/>
          </w:tcPr>
          <w:p w14:paraId="4414F4EE" w14:textId="77777777" w:rsidR="00E145AE" w:rsidRPr="00CC2D42" w:rsidRDefault="00E145AE" w:rsidP="00CB0D56">
            <w:pPr>
              <w:jc w:val="center"/>
              <w:rPr>
                <w:color w:val="000000"/>
                <w:sz w:val="22"/>
                <w:szCs w:val="22"/>
              </w:rPr>
            </w:pPr>
            <w:r w:rsidRPr="00CC2D42">
              <w:rPr>
                <w:sz w:val="22"/>
                <w:szCs w:val="22"/>
                <w:shd w:val="clear" w:color="auto" w:fill="FFFFFF"/>
              </w:rPr>
              <w:t>40:03:113701:176</w:t>
            </w:r>
          </w:p>
        </w:tc>
        <w:tc>
          <w:tcPr>
            <w:tcW w:w="1350" w:type="dxa"/>
            <w:shd w:val="clear" w:color="auto" w:fill="auto"/>
            <w:vAlign w:val="center"/>
          </w:tcPr>
          <w:p w14:paraId="73052BAB" w14:textId="77777777" w:rsidR="00E145AE" w:rsidRPr="00CC2D42" w:rsidRDefault="00E145AE" w:rsidP="00CB0D56">
            <w:pPr>
              <w:jc w:val="center"/>
              <w:rPr>
                <w:color w:val="000000"/>
                <w:sz w:val="22"/>
                <w:szCs w:val="22"/>
              </w:rPr>
            </w:pPr>
            <w:r w:rsidRPr="00CC2D42">
              <w:rPr>
                <w:color w:val="000000"/>
                <w:sz w:val="22"/>
                <w:szCs w:val="22"/>
                <w:shd w:val="clear" w:color="auto" w:fill="FFFFFF"/>
              </w:rPr>
              <w:t xml:space="preserve">35 </w:t>
            </w:r>
          </w:p>
        </w:tc>
        <w:tc>
          <w:tcPr>
            <w:tcW w:w="1843" w:type="dxa"/>
            <w:shd w:val="clear" w:color="auto" w:fill="auto"/>
            <w:vAlign w:val="center"/>
          </w:tcPr>
          <w:p w14:paraId="28693DD4" w14:textId="77777777" w:rsidR="00E145AE" w:rsidRPr="00CC2D42" w:rsidRDefault="00E145AE" w:rsidP="00CB0D56">
            <w:pPr>
              <w:jc w:val="center"/>
              <w:rPr>
                <w:sz w:val="22"/>
                <w:szCs w:val="22"/>
              </w:rPr>
            </w:pPr>
            <w:r w:rsidRPr="00CC2D42">
              <w:rPr>
                <w:sz w:val="22"/>
                <w:szCs w:val="22"/>
              </w:rPr>
              <w:t>Земли промышленности</w:t>
            </w:r>
          </w:p>
        </w:tc>
        <w:tc>
          <w:tcPr>
            <w:tcW w:w="1697" w:type="dxa"/>
            <w:shd w:val="clear" w:color="auto" w:fill="auto"/>
            <w:vAlign w:val="center"/>
          </w:tcPr>
          <w:p w14:paraId="6875A77C" w14:textId="77777777" w:rsidR="00E145AE" w:rsidRPr="00CC2D42" w:rsidRDefault="00E145AE" w:rsidP="00CB0D56">
            <w:pPr>
              <w:jc w:val="center"/>
              <w:rPr>
                <w:sz w:val="22"/>
                <w:szCs w:val="22"/>
                <w:lang w:eastAsia="ar-SA" w:bidi="en-US"/>
              </w:rPr>
            </w:pPr>
            <w:r w:rsidRPr="00CC2D42">
              <w:rPr>
                <w:sz w:val="22"/>
                <w:szCs w:val="22"/>
              </w:rPr>
              <w:t>г. Балабаново</w:t>
            </w:r>
          </w:p>
        </w:tc>
        <w:tc>
          <w:tcPr>
            <w:tcW w:w="2318" w:type="dxa"/>
            <w:shd w:val="clear" w:color="auto" w:fill="auto"/>
            <w:vAlign w:val="center"/>
          </w:tcPr>
          <w:p w14:paraId="04A7261A" w14:textId="77777777" w:rsidR="00E145AE" w:rsidRPr="00CC2D42" w:rsidRDefault="00E145AE" w:rsidP="00CB0D56">
            <w:pPr>
              <w:jc w:val="center"/>
              <w:rPr>
                <w:sz w:val="22"/>
                <w:szCs w:val="22"/>
              </w:rPr>
            </w:pPr>
            <w:r w:rsidRPr="00CC2D42">
              <w:rPr>
                <w:sz w:val="22"/>
                <w:szCs w:val="22"/>
              </w:rPr>
              <w:t>Земли населенных пунктов</w:t>
            </w:r>
          </w:p>
        </w:tc>
      </w:tr>
      <w:tr w:rsidR="00E145AE" w:rsidRPr="00374F0C" w14:paraId="641D747E" w14:textId="77777777" w:rsidTr="00CB0D56">
        <w:trPr>
          <w:cantSplit/>
          <w:trHeight w:val="20"/>
          <w:jc w:val="center"/>
        </w:trPr>
        <w:tc>
          <w:tcPr>
            <w:tcW w:w="2179" w:type="dxa"/>
            <w:shd w:val="clear" w:color="auto" w:fill="auto"/>
            <w:vAlign w:val="center"/>
          </w:tcPr>
          <w:p w14:paraId="5156E348" w14:textId="77777777" w:rsidR="00E145AE" w:rsidRPr="00AD273D" w:rsidRDefault="00E145AE" w:rsidP="00CB0D56">
            <w:pPr>
              <w:jc w:val="center"/>
              <w:rPr>
                <w:color w:val="000000"/>
                <w:sz w:val="22"/>
                <w:szCs w:val="22"/>
              </w:rPr>
            </w:pPr>
            <w:r w:rsidRPr="00AD273D">
              <w:rPr>
                <w:sz w:val="22"/>
                <w:szCs w:val="22"/>
                <w:shd w:val="clear" w:color="auto" w:fill="FFFFFF"/>
              </w:rPr>
              <w:t>40:03:113701:177</w:t>
            </w:r>
          </w:p>
        </w:tc>
        <w:tc>
          <w:tcPr>
            <w:tcW w:w="1350" w:type="dxa"/>
            <w:shd w:val="clear" w:color="auto" w:fill="auto"/>
            <w:vAlign w:val="center"/>
          </w:tcPr>
          <w:p w14:paraId="0D5A2617" w14:textId="77777777" w:rsidR="00E145AE" w:rsidRPr="00AD273D" w:rsidRDefault="00E145AE" w:rsidP="00CB0D56">
            <w:pPr>
              <w:jc w:val="center"/>
              <w:rPr>
                <w:color w:val="000000"/>
                <w:sz w:val="22"/>
                <w:szCs w:val="22"/>
              </w:rPr>
            </w:pPr>
            <w:r w:rsidRPr="00AD273D">
              <w:rPr>
                <w:color w:val="000000"/>
                <w:sz w:val="22"/>
                <w:szCs w:val="22"/>
                <w:shd w:val="clear" w:color="auto" w:fill="FFFFFF"/>
              </w:rPr>
              <w:t xml:space="preserve">36 </w:t>
            </w:r>
          </w:p>
        </w:tc>
        <w:tc>
          <w:tcPr>
            <w:tcW w:w="1843" w:type="dxa"/>
            <w:shd w:val="clear" w:color="auto" w:fill="auto"/>
            <w:vAlign w:val="center"/>
          </w:tcPr>
          <w:p w14:paraId="5673E72B" w14:textId="77777777" w:rsidR="00E145AE" w:rsidRPr="00AD273D" w:rsidRDefault="00E145AE" w:rsidP="00CB0D56">
            <w:pPr>
              <w:jc w:val="center"/>
              <w:rPr>
                <w:sz w:val="22"/>
                <w:szCs w:val="22"/>
              </w:rPr>
            </w:pPr>
            <w:r w:rsidRPr="00AD273D">
              <w:rPr>
                <w:sz w:val="22"/>
                <w:szCs w:val="22"/>
              </w:rPr>
              <w:t>Земли промышленности</w:t>
            </w:r>
          </w:p>
        </w:tc>
        <w:tc>
          <w:tcPr>
            <w:tcW w:w="1697" w:type="dxa"/>
            <w:shd w:val="clear" w:color="auto" w:fill="auto"/>
            <w:vAlign w:val="center"/>
          </w:tcPr>
          <w:p w14:paraId="377839E8" w14:textId="77777777" w:rsidR="00E145AE" w:rsidRPr="00AD273D" w:rsidRDefault="00E145AE" w:rsidP="00CB0D56">
            <w:pPr>
              <w:jc w:val="center"/>
              <w:rPr>
                <w:sz w:val="22"/>
                <w:szCs w:val="22"/>
                <w:lang w:eastAsia="ar-SA" w:bidi="en-US"/>
              </w:rPr>
            </w:pPr>
            <w:r w:rsidRPr="00AD273D">
              <w:rPr>
                <w:sz w:val="22"/>
                <w:szCs w:val="22"/>
              </w:rPr>
              <w:t>г. Балабаново</w:t>
            </w:r>
          </w:p>
        </w:tc>
        <w:tc>
          <w:tcPr>
            <w:tcW w:w="2318" w:type="dxa"/>
            <w:shd w:val="clear" w:color="auto" w:fill="auto"/>
            <w:vAlign w:val="center"/>
          </w:tcPr>
          <w:p w14:paraId="1A525898" w14:textId="77777777" w:rsidR="00E145AE" w:rsidRPr="00AD273D" w:rsidRDefault="00E145AE" w:rsidP="00CB0D56">
            <w:pPr>
              <w:jc w:val="center"/>
              <w:rPr>
                <w:sz w:val="22"/>
                <w:szCs w:val="22"/>
              </w:rPr>
            </w:pPr>
            <w:r w:rsidRPr="00AD273D">
              <w:rPr>
                <w:sz w:val="22"/>
                <w:szCs w:val="22"/>
              </w:rPr>
              <w:t>Земли населенных пунктов</w:t>
            </w:r>
          </w:p>
        </w:tc>
      </w:tr>
      <w:tr w:rsidR="00E145AE" w:rsidRPr="00374F0C" w14:paraId="5852BF34" w14:textId="77777777" w:rsidTr="00CB0D56">
        <w:trPr>
          <w:cantSplit/>
          <w:trHeight w:val="20"/>
          <w:jc w:val="center"/>
        </w:trPr>
        <w:tc>
          <w:tcPr>
            <w:tcW w:w="2179" w:type="dxa"/>
            <w:shd w:val="clear" w:color="auto" w:fill="auto"/>
            <w:vAlign w:val="center"/>
          </w:tcPr>
          <w:p w14:paraId="590AE53B" w14:textId="77777777" w:rsidR="00E145AE" w:rsidRPr="00E83692" w:rsidRDefault="00E145AE" w:rsidP="00CB0D56">
            <w:pPr>
              <w:jc w:val="center"/>
              <w:rPr>
                <w:color w:val="000000"/>
                <w:sz w:val="22"/>
                <w:szCs w:val="22"/>
              </w:rPr>
            </w:pPr>
            <w:r w:rsidRPr="00E83692">
              <w:rPr>
                <w:sz w:val="22"/>
                <w:szCs w:val="22"/>
                <w:shd w:val="clear" w:color="auto" w:fill="FFFFFF"/>
              </w:rPr>
              <w:t>40:03:113701:178</w:t>
            </w:r>
          </w:p>
        </w:tc>
        <w:tc>
          <w:tcPr>
            <w:tcW w:w="1350" w:type="dxa"/>
            <w:shd w:val="clear" w:color="auto" w:fill="auto"/>
            <w:vAlign w:val="center"/>
          </w:tcPr>
          <w:p w14:paraId="1208F203" w14:textId="77777777" w:rsidR="00E145AE" w:rsidRPr="00E83692" w:rsidRDefault="00E145AE" w:rsidP="00CB0D56">
            <w:pPr>
              <w:jc w:val="center"/>
              <w:rPr>
                <w:color w:val="000000"/>
                <w:sz w:val="22"/>
                <w:szCs w:val="22"/>
              </w:rPr>
            </w:pPr>
            <w:r w:rsidRPr="00E83692">
              <w:rPr>
                <w:color w:val="000000"/>
                <w:sz w:val="22"/>
                <w:szCs w:val="22"/>
                <w:shd w:val="clear" w:color="auto" w:fill="FFFFFF"/>
              </w:rPr>
              <w:t xml:space="preserve">23 </w:t>
            </w:r>
          </w:p>
        </w:tc>
        <w:tc>
          <w:tcPr>
            <w:tcW w:w="1843" w:type="dxa"/>
            <w:shd w:val="clear" w:color="auto" w:fill="auto"/>
            <w:vAlign w:val="center"/>
          </w:tcPr>
          <w:p w14:paraId="7C390DF1" w14:textId="77777777" w:rsidR="00E145AE" w:rsidRPr="00E83692" w:rsidRDefault="00E145AE" w:rsidP="00CB0D56">
            <w:pPr>
              <w:jc w:val="center"/>
              <w:rPr>
                <w:sz w:val="22"/>
                <w:szCs w:val="22"/>
              </w:rPr>
            </w:pPr>
            <w:r w:rsidRPr="00E83692">
              <w:rPr>
                <w:sz w:val="22"/>
                <w:szCs w:val="22"/>
              </w:rPr>
              <w:t>Земли промышленности</w:t>
            </w:r>
          </w:p>
        </w:tc>
        <w:tc>
          <w:tcPr>
            <w:tcW w:w="1697" w:type="dxa"/>
            <w:shd w:val="clear" w:color="auto" w:fill="auto"/>
            <w:vAlign w:val="center"/>
          </w:tcPr>
          <w:p w14:paraId="33D8C0E0" w14:textId="77777777" w:rsidR="00E145AE" w:rsidRPr="00E83692" w:rsidRDefault="00E145AE" w:rsidP="00CB0D56">
            <w:pPr>
              <w:jc w:val="center"/>
              <w:rPr>
                <w:sz w:val="22"/>
                <w:szCs w:val="22"/>
                <w:lang w:eastAsia="ar-SA" w:bidi="en-US"/>
              </w:rPr>
            </w:pPr>
            <w:r w:rsidRPr="00E83692">
              <w:rPr>
                <w:sz w:val="22"/>
                <w:szCs w:val="22"/>
              </w:rPr>
              <w:t>г. Балабаново</w:t>
            </w:r>
          </w:p>
        </w:tc>
        <w:tc>
          <w:tcPr>
            <w:tcW w:w="2318" w:type="dxa"/>
            <w:shd w:val="clear" w:color="auto" w:fill="auto"/>
            <w:vAlign w:val="center"/>
          </w:tcPr>
          <w:p w14:paraId="1D6C21A0" w14:textId="77777777" w:rsidR="00E145AE" w:rsidRPr="00E83692" w:rsidRDefault="00E145AE" w:rsidP="00CB0D56">
            <w:pPr>
              <w:jc w:val="center"/>
              <w:rPr>
                <w:sz w:val="22"/>
                <w:szCs w:val="22"/>
              </w:rPr>
            </w:pPr>
            <w:r w:rsidRPr="00E83692">
              <w:rPr>
                <w:sz w:val="22"/>
                <w:szCs w:val="22"/>
              </w:rPr>
              <w:t>Земли населенных пунктов</w:t>
            </w:r>
          </w:p>
        </w:tc>
      </w:tr>
      <w:tr w:rsidR="00E145AE" w:rsidRPr="00374F0C" w14:paraId="7615A5A6" w14:textId="77777777" w:rsidTr="00CB0D56">
        <w:trPr>
          <w:cantSplit/>
          <w:trHeight w:val="20"/>
          <w:jc w:val="center"/>
        </w:trPr>
        <w:tc>
          <w:tcPr>
            <w:tcW w:w="2179" w:type="dxa"/>
            <w:shd w:val="clear" w:color="auto" w:fill="auto"/>
            <w:vAlign w:val="center"/>
          </w:tcPr>
          <w:p w14:paraId="797E240D" w14:textId="77777777" w:rsidR="00E145AE" w:rsidRPr="005D13CF" w:rsidRDefault="00E145AE" w:rsidP="00CB0D56">
            <w:pPr>
              <w:jc w:val="center"/>
              <w:rPr>
                <w:color w:val="000000"/>
                <w:sz w:val="22"/>
                <w:szCs w:val="22"/>
              </w:rPr>
            </w:pPr>
            <w:r w:rsidRPr="005D13CF">
              <w:rPr>
                <w:sz w:val="22"/>
                <w:szCs w:val="22"/>
                <w:shd w:val="clear" w:color="auto" w:fill="FFFFFF"/>
              </w:rPr>
              <w:lastRenderedPageBreak/>
              <w:t>40:03:113701:179</w:t>
            </w:r>
          </w:p>
        </w:tc>
        <w:tc>
          <w:tcPr>
            <w:tcW w:w="1350" w:type="dxa"/>
            <w:shd w:val="clear" w:color="auto" w:fill="auto"/>
            <w:vAlign w:val="center"/>
          </w:tcPr>
          <w:p w14:paraId="7739F1B8" w14:textId="77777777" w:rsidR="00E145AE" w:rsidRPr="005D13CF" w:rsidRDefault="00E145AE" w:rsidP="00CB0D56">
            <w:pPr>
              <w:jc w:val="center"/>
              <w:rPr>
                <w:color w:val="000000"/>
                <w:sz w:val="22"/>
                <w:szCs w:val="22"/>
              </w:rPr>
            </w:pPr>
            <w:r w:rsidRPr="005D13CF">
              <w:rPr>
                <w:color w:val="000000"/>
                <w:sz w:val="22"/>
                <w:szCs w:val="22"/>
                <w:shd w:val="clear" w:color="auto" w:fill="FFFFFF"/>
              </w:rPr>
              <w:t xml:space="preserve">32 </w:t>
            </w:r>
          </w:p>
        </w:tc>
        <w:tc>
          <w:tcPr>
            <w:tcW w:w="1843" w:type="dxa"/>
            <w:shd w:val="clear" w:color="auto" w:fill="auto"/>
            <w:vAlign w:val="center"/>
          </w:tcPr>
          <w:p w14:paraId="04FB085F"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2D7CE6F9"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2BB5BCB8"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22549A1B" w14:textId="77777777" w:rsidTr="00CB0D56">
        <w:trPr>
          <w:cantSplit/>
          <w:trHeight w:val="20"/>
          <w:jc w:val="center"/>
        </w:trPr>
        <w:tc>
          <w:tcPr>
            <w:tcW w:w="2179" w:type="dxa"/>
            <w:shd w:val="clear" w:color="auto" w:fill="auto"/>
            <w:vAlign w:val="center"/>
          </w:tcPr>
          <w:p w14:paraId="3780C418" w14:textId="77777777" w:rsidR="00E145AE" w:rsidRPr="00531D4C" w:rsidRDefault="00E145AE" w:rsidP="00CB0D56">
            <w:pPr>
              <w:jc w:val="center"/>
              <w:rPr>
                <w:color w:val="000000"/>
                <w:sz w:val="22"/>
                <w:szCs w:val="22"/>
              </w:rPr>
            </w:pPr>
            <w:r w:rsidRPr="00531D4C">
              <w:rPr>
                <w:sz w:val="22"/>
                <w:szCs w:val="22"/>
                <w:shd w:val="clear" w:color="auto" w:fill="FFFFFF"/>
              </w:rPr>
              <w:t>40:03:113701:180</w:t>
            </w:r>
          </w:p>
        </w:tc>
        <w:tc>
          <w:tcPr>
            <w:tcW w:w="1350" w:type="dxa"/>
            <w:shd w:val="clear" w:color="auto" w:fill="auto"/>
            <w:vAlign w:val="center"/>
          </w:tcPr>
          <w:p w14:paraId="61EFB10C" w14:textId="77777777" w:rsidR="00E145AE" w:rsidRPr="00531D4C" w:rsidRDefault="00E145AE" w:rsidP="00CB0D56">
            <w:pPr>
              <w:jc w:val="center"/>
              <w:rPr>
                <w:color w:val="000000"/>
                <w:sz w:val="22"/>
                <w:szCs w:val="22"/>
              </w:rPr>
            </w:pPr>
            <w:r w:rsidRPr="00531D4C">
              <w:rPr>
                <w:color w:val="000000"/>
                <w:sz w:val="22"/>
                <w:szCs w:val="22"/>
                <w:shd w:val="clear" w:color="auto" w:fill="FFFFFF"/>
              </w:rPr>
              <w:t xml:space="preserve">27 </w:t>
            </w:r>
          </w:p>
        </w:tc>
        <w:tc>
          <w:tcPr>
            <w:tcW w:w="1843" w:type="dxa"/>
            <w:shd w:val="clear" w:color="auto" w:fill="auto"/>
            <w:vAlign w:val="center"/>
          </w:tcPr>
          <w:p w14:paraId="4367FB84" w14:textId="77777777" w:rsidR="00E145AE" w:rsidRPr="00531D4C" w:rsidRDefault="00E145AE" w:rsidP="00CB0D56">
            <w:pPr>
              <w:jc w:val="center"/>
              <w:rPr>
                <w:sz w:val="22"/>
                <w:szCs w:val="22"/>
              </w:rPr>
            </w:pPr>
            <w:r w:rsidRPr="00531D4C">
              <w:rPr>
                <w:sz w:val="22"/>
                <w:szCs w:val="22"/>
              </w:rPr>
              <w:t>Земли промышленности</w:t>
            </w:r>
          </w:p>
        </w:tc>
        <w:tc>
          <w:tcPr>
            <w:tcW w:w="1697" w:type="dxa"/>
            <w:shd w:val="clear" w:color="auto" w:fill="auto"/>
            <w:vAlign w:val="center"/>
          </w:tcPr>
          <w:p w14:paraId="0728CED9" w14:textId="77777777" w:rsidR="00E145AE" w:rsidRPr="00531D4C" w:rsidRDefault="00E145AE" w:rsidP="00CB0D56">
            <w:pPr>
              <w:jc w:val="center"/>
              <w:rPr>
                <w:sz w:val="22"/>
                <w:szCs w:val="22"/>
                <w:lang w:eastAsia="ar-SA" w:bidi="en-US"/>
              </w:rPr>
            </w:pPr>
            <w:r w:rsidRPr="00531D4C">
              <w:rPr>
                <w:sz w:val="22"/>
                <w:szCs w:val="22"/>
              </w:rPr>
              <w:t>г. Балабаново</w:t>
            </w:r>
          </w:p>
        </w:tc>
        <w:tc>
          <w:tcPr>
            <w:tcW w:w="2318" w:type="dxa"/>
            <w:shd w:val="clear" w:color="auto" w:fill="auto"/>
            <w:vAlign w:val="center"/>
          </w:tcPr>
          <w:p w14:paraId="439410C8" w14:textId="77777777" w:rsidR="00E145AE" w:rsidRPr="00531D4C" w:rsidRDefault="00E145AE" w:rsidP="00CB0D56">
            <w:pPr>
              <w:jc w:val="center"/>
              <w:rPr>
                <w:sz w:val="22"/>
                <w:szCs w:val="22"/>
              </w:rPr>
            </w:pPr>
            <w:r w:rsidRPr="00531D4C">
              <w:rPr>
                <w:sz w:val="22"/>
                <w:szCs w:val="22"/>
              </w:rPr>
              <w:t>Земли населенных пунктов</w:t>
            </w:r>
          </w:p>
        </w:tc>
      </w:tr>
      <w:tr w:rsidR="00E145AE" w:rsidRPr="00374F0C" w14:paraId="1105055A" w14:textId="77777777" w:rsidTr="00CB0D56">
        <w:trPr>
          <w:cantSplit/>
          <w:trHeight w:val="20"/>
          <w:jc w:val="center"/>
        </w:trPr>
        <w:tc>
          <w:tcPr>
            <w:tcW w:w="2179" w:type="dxa"/>
            <w:shd w:val="clear" w:color="auto" w:fill="auto"/>
            <w:vAlign w:val="center"/>
          </w:tcPr>
          <w:p w14:paraId="22A8C24C" w14:textId="77777777" w:rsidR="00E145AE" w:rsidRPr="005D13CF" w:rsidRDefault="00E145AE" w:rsidP="00CB0D56">
            <w:pPr>
              <w:jc w:val="center"/>
              <w:rPr>
                <w:color w:val="000000"/>
                <w:sz w:val="22"/>
                <w:szCs w:val="22"/>
              </w:rPr>
            </w:pPr>
            <w:r w:rsidRPr="005D13CF">
              <w:rPr>
                <w:sz w:val="22"/>
                <w:szCs w:val="22"/>
                <w:shd w:val="clear" w:color="auto" w:fill="FFFFFF"/>
              </w:rPr>
              <w:t>40:03:113701:181</w:t>
            </w:r>
          </w:p>
        </w:tc>
        <w:tc>
          <w:tcPr>
            <w:tcW w:w="1350" w:type="dxa"/>
            <w:shd w:val="clear" w:color="auto" w:fill="auto"/>
            <w:vAlign w:val="center"/>
          </w:tcPr>
          <w:p w14:paraId="3F3291D6" w14:textId="77777777" w:rsidR="00E145AE" w:rsidRPr="005D13CF" w:rsidRDefault="00E145AE" w:rsidP="00CB0D56">
            <w:pPr>
              <w:jc w:val="center"/>
              <w:rPr>
                <w:color w:val="000000"/>
                <w:sz w:val="22"/>
                <w:szCs w:val="22"/>
              </w:rPr>
            </w:pPr>
            <w:r w:rsidRPr="005D13CF">
              <w:rPr>
                <w:color w:val="000000"/>
                <w:sz w:val="22"/>
                <w:szCs w:val="22"/>
                <w:shd w:val="clear" w:color="auto" w:fill="FFFFFF"/>
              </w:rPr>
              <w:t xml:space="preserve">27 </w:t>
            </w:r>
          </w:p>
        </w:tc>
        <w:tc>
          <w:tcPr>
            <w:tcW w:w="1843" w:type="dxa"/>
            <w:shd w:val="clear" w:color="auto" w:fill="auto"/>
            <w:vAlign w:val="center"/>
          </w:tcPr>
          <w:p w14:paraId="12118960"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45CFD80E"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51A0630F"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2F2A28EC" w14:textId="77777777" w:rsidTr="00CB0D56">
        <w:trPr>
          <w:cantSplit/>
          <w:trHeight w:val="20"/>
          <w:jc w:val="center"/>
        </w:trPr>
        <w:tc>
          <w:tcPr>
            <w:tcW w:w="2179" w:type="dxa"/>
            <w:shd w:val="clear" w:color="auto" w:fill="auto"/>
            <w:vAlign w:val="center"/>
          </w:tcPr>
          <w:p w14:paraId="08AB0B71" w14:textId="77777777" w:rsidR="00E145AE" w:rsidRPr="00657AE7" w:rsidRDefault="00E145AE" w:rsidP="00CB0D56">
            <w:pPr>
              <w:jc w:val="center"/>
              <w:rPr>
                <w:color w:val="000000"/>
                <w:sz w:val="22"/>
                <w:szCs w:val="22"/>
              </w:rPr>
            </w:pPr>
            <w:r w:rsidRPr="00657AE7">
              <w:rPr>
                <w:sz w:val="22"/>
                <w:szCs w:val="22"/>
                <w:shd w:val="clear" w:color="auto" w:fill="FFFFFF"/>
              </w:rPr>
              <w:t>40:03:113701:183</w:t>
            </w:r>
          </w:p>
        </w:tc>
        <w:tc>
          <w:tcPr>
            <w:tcW w:w="1350" w:type="dxa"/>
            <w:shd w:val="clear" w:color="auto" w:fill="auto"/>
            <w:vAlign w:val="center"/>
          </w:tcPr>
          <w:p w14:paraId="24E294F1" w14:textId="77777777" w:rsidR="00E145AE" w:rsidRPr="00657AE7" w:rsidRDefault="00E145AE" w:rsidP="00CB0D56">
            <w:pPr>
              <w:jc w:val="center"/>
              <w:rPr>
                <w:color w:val="000000"/>
                <w:sz w:val="22"/>
                <w:szCs w:val="22"/>
              </w:rPr>
            </w:pPr>
            <w:r w:rsidRPr="00657AE7">
              <w:rPr>
                <w:color w:val="000000"/>
                <w:sz w:val="22"/>
                <w:szCs w:val="22"/>
                <w:shd w:val="clear" w:color="auto" w:fill="FFFFFF"/>
              </w:rPr>
              <w:t xml:space="preserve">29 </w:t>
            </w:r>
          </w:p>
        </w:tc>
        <w:tc>
          <w:tcPr>
            <w:tcW w:w="1843" w:type="dxa"/>
            <w:shd w:val="clear" w:color="auto" w:fill="auto"/>
            <w:vAlign w:val="center"/>
          </w:tcPr>
          <w:p w14:paraId="23789F72" w14:textId="77777777" w:rsidR="00E145AE" w:rsidRPr="00657AE7" w:rsidRDefault="00E145AE" w:rsidP="00CB0D56">
            <w:pPr>
              <w:jc w:val="center"/>
              <w:rPr>
                <w:sz w:val="22"/>
                <w:szCs w:val="22"/>
              </w:rPr>
            </w:pPr>
            <w:r w:rsidRPr="00657AE7">
              <w:rPr>
                <w:sz w:val="22"/>
                <w:szCs w:val="22"/>
              </w:rPr>
              <w:t>Земли промышленности</w:t>
            </w:r>
          </w:p>
        </w:tc>
        <w:tc>
          <w:tcPr>
            <w:tcW w:w="1697" w:type="dxa"/>
            <w:shd w:val="clear" w:color="auto" w:fill="auto"/>
            <w:vAlign w:val="center"/>
          </w:tcPr>
          <w:p w14:paraId="65898D3D" w14:textId="77777777" w:rsidR="00E145AE" w:rsidRPr="00657AE7" w:rsidRDefault="00E145AE" w:rsidP="00CB0D56">
            <w:pPr>
              <w:jc w:val="center"/>
              <w:rPr>
                <w:sz w:val="22"/>
                <w:szCs w:val="22"/>
                <w:lang w:eastAsia="ar-SA" w:bidi="en-US"/>
              </w:rPr>
            </w:pPr>
            <w:r w:rsidRPr="00657AE7">
              <w:rPr>
                <w:sz w:val="22"/>
                <w:szCs w:val="22"/>
              </w:rPr>
              <w:t>г. Балабаново</w:t>
            </w:r>
          </w:p>
        </w:tc>
        <w:tc>
          <w:tcPr>
            <w:tcW w:w="2318" w:type="dxa"/>
            <w:shd w:val="clear" w:color="auto" w:fill="auto"/>
            <w:vAlign w:val="center"/>
          </w:tcPr>
          <w:p w14:paraId="68FC392C" w14:textId="77777777" w:rsidR="00E145AE" w:rsidRPr="00657AE7" w:rsidRDefault="00E145AE" w:rsidP="00CB0D56">
            <w:pPr>
              <w:jc w:val="center"/>
              <w:rPr>
                <w:sz w:val="22"/>
                <w:szCs w:val="22"/>
              </w:rPr>
            </w:pPr>
            <w:r w:rsidRPr="00657AE7">
              <w:rPr>
                <w:sz w:val="22"/>
                <w:szCs w:val="22"/>
              </w:rPr>
              <w:t>Земли населенных пунктов</w:t>
            </w:r>
          </w:p>
        </w:tc>
      </w:tr>
      <w:tr w:rsidR="00E145AE" w:rsidRPr="00374F0C" w14:paraId="4FAC9761" w14:textId="77777777" w:rsidTr="00CB0D56">
        <w:trPr>
          <w:cantSplit/>
          <w:trHeight w:val="20"/>
          <w:jc w:val="center"/>
        </w:trPr>
        <w:tc>
          <w:tcPr>
            <w:tcW w:w="2179" w:type="dxa"/>
            <w:shd w:val="clear" w:color="auto" w:fill="auto"/>
            <w:vAlign w:val="center"/>
          </w:tcPr>
          <w:p w14:paraId="7F70BAB3" w14:textId="77777777" w:rsidR="00E145AE" w:rsidRPr="00435520" w:rsidRDefault="00E145AE" w:rsidP="00CB0D56">
            <w:pPr>
              <w:jc w:val="center"/>
              <w:rPr>
                <w:color w:val="000000"/>
                <w:sz w:val="22"/>
                <w:szCs w:val="22"/>
              </w:rPr>
            </w:pPr>
            <w:r w:rsidRPr="00435520">
              <w:rPr>
                <w:sz w:val="22"/>
                <w:szCs w:val="22"/>
                <w:shd w:val="clear" w:color="auto" w:fill="FFFFFF"/>
              </w:rPr>
              <w:t>40:03:113701:184</w:t>
            </w:r>
          </w:p>
        </w:tc>
        <w:tc>
          <w:tcPr>
            <w:tcW w:w="1350" w:type="dxa"/>
            <w:shd w:val="clear" w:color="auto" w:fill="auto"/>
            <w:vAlign w:val="center"/>
          </w:tcPr>
          <w:p w14:paraId="22B7647C" w14:textId="77777777" w:rsidR="00E145AE" w:rsidRPr="00435520" w:rsidRDefault="00E145AE" w:rsidP="00CB0D56">
            <w:pPr>
              <w:jc w:val="center"/>
              <w:rPr>
                <w:color w:val="000000"/>
                <w:sz w:val="22"/>
                <w:szCs w:val="22"/>
              </w:rPr>
            </w:pPr>
            <w:r w:rsidRPr="00435520">
              <w:rPr>
                <w:color w:val="000000"/>
                <w:sz w:val="22"/>
                <w:szCs w:val="22"/>
                <w:shd w:val="clear" w:color="auto" w:fill="FFFFFF"/>
              </w:rPr>
              <w:t xml:space="preserve">28 </w:t>
            </w:r>
          </w:p>
        </w:tc>
        <w:tc>
          <w:tcPr>
            <w:tcW w:w="1843" w:type="dxa"/>
            <w:shd w:val="clear" w:color="auto" w:fill="auto"/>
            <w:vAlign w:val="center"/>
          </w:tcPr>
          <w:p w14:paraId="70969B79" w14:textId="77777777" w:rsidR="00E145AE" w:rsidRPr="00435520" w:rsidRDefault="00E145AE" w:rsidP="00CB0D56">
            <w:pPr>
              <w:jc w:val="center"/>
              <w:rPr>
                <w:sz w:val="22"/>
                <w:szCs w:val="22"/>
              </w:rPr>
            </w:pPr>
            <w:r w:rsidRPr="00435520">
              <w:rPr>
                <w:sz w:val="22"/>
                <w:szCs w:val="22"/>
              </w:rPr>
              <w:t>Земли промышленности</w:t>
            </w:r>
          </w:p>
        </w:tc>
        <w:tc>
          <w:tcPr>
            <w:tcW w:w="1697" w:type="dxa"/>
            <w:shd w:val="clear" w:color="auto" w:fill="auto"/>
            <w:vAlign w:val="center"/>
          </w:tcPr>
          <w:p w14:paraId="5CD75429" w14:textId="77777777" w:rsidR="00E145AE" w:rsidRPr="00435520" w:rsidRDefault="00E145AE" w:rsidP="00CB0D56">
            <w:pPr>
              <w:jc w:val="center"/>
              <w:rPr>
                <w:sz w:val="22"/>
                <w:szCs w:val="22"/>
                <w:lang w:eastAsia="ar-SA" w:bidi="en-US"/>
              </w:rPr>
            </w:pPr>
            <w:r w:rsidRPr="00435520">
              <w:rPr>
                <w:sz w:val="22"/>
                <w:szCs w:val="22"/>
              </w:rPr>
              <w:t>г. Балабаново</w:t>
            </w:r>
          </w:p>
        </w:tc>
        <w:tc>
          <w:tcPr>
            <w:tcW w:w="2318" w:type="dxa"/>
            <w:shd w:val="clear" w:color="auto" w:fill="auto"/>
            <w:vAlign w:val="center"/>
          </w:tcPr>
          <w:p w14:paraId="4BC4959D" w14:textId="77777777" w:rsidR="00E145AE" w:rsidRPr="00435520" w:rsidRDefault="00E145AE" w:rsidP="00CB0D56">
            <w:pPr>
              <w:jc w:val="center"/>
              <w:rPr>
                <w:sz w:val="22"/>
                <w:szCs w:val="22"/>
              </w:rPr>
            </w:pPr>
            <w:r w:rsidRPr="00435520">
              <w:rPr>
                <w:sz w:val="22"/>
                <w:szCs w:val="22"/>
              </w:rPr>
              <w:t>Земли населенных пунктов</w:t>
            </w:r>
          </w:p>
        </w:tc>
      </w:tr>
      <w:tr w:rsidR="00E145AE" w:rsidRPr="00374F0C" w14:paraId="12D52374" w14:textId="77777777" w:rsidTr="00CB0D56">
        <w:trPr>
          <w:cantSplit/>
          <w:trHeight w:val="20"/>
          <w:jc w:val="center"/>
        </w:trPr>
        <w:tc>
          <w:tcPr>
            <w:tcW w:w="2179" w:type="dxa"/>
            <w:shd w:val="clear" w:color="auto" w:fill="auto"/>
            <w:vAlign w:val="center"/>
          </w:tcPr>
          <w:p w14:paraId="2B383AEF" w14:textId="77777777" w:rsidR="00E145AE" w:rsidRPr="0056300A" w:rsidRDefault="00E145AE" w:rsidP="00CB0D56">
            <w:pPr>
              <w:jc w:val="center"/>
              <w:rPr>
                <w:color w:val="000000"/>
                <w:sz w:val="22"/>
                <w:szCs w:val="22"/>
              </w:rPr>
            </w:pPr>
            <w:r w:rsidRPr="0056300A">
              <w:rPr>
                <w:sz w:val="22"/>
                <w:szCs w:val="22"/>
                <w:shd w:val="clear" w:color="auto" w:fill="FFFFFF"/>
              </w:rPr>
              <w:t>40:03:113701:185</w:t>
            </w:r>
          </w:p>
        </w:tc>
        <w:tc>
          <w:tcPr>
            <w:tcW w:w="1350" w:type="dxa"/>
            <w:shd w:val="clear" w:color="auto" w:fill="auto"/>
            <w:vAlign w:val="center"/>
          </w:tcPr>
          <w:p w14:paraId="27399C5F" w14:textId="77777777" w:rsidR="00E145AE" w:rsidRPr="0056300A" w:rsidRDefault="00E145AE" w:rsidP="00CB0D56">
            <w:pPr>
              <w:jc w:val="center"/>
              <w:rPr>
                <w:color w:val="000000"/>
                <w:sz w:val="22"/>
                <w:szCs w:val="22"/>
              </w:rPr>
            </w:pPr>
            <w:r w:rsidRPr="0056300A">
              <w:rPr>
                <w:color w:val="000000"/>
                <w:sz w:val="22"/>
                <w:szCs w:val="22"/>
                <w:shd w:val="clear" w:color="auto" w:fill="FFFFFF"/>
              </w:rPr>
              <w:t xml:space="preserve">29 </w:t>
            </w:r>
          </w:p>
        </w:tc>
        <w:tc>
          <w:tcPr>
            <w:tcW w:w="1843" w:type="dxa"/>
            <w:shd w:val="clear" w:color="auto" w:fill="auto"/>
            <w:vAlign w:val="center"/>
          </w:tcPr>
          <w:p w14:paraId="6830AF2B" w14:textId="77777777" w:rsidR="00E145AE" w:rsidRPr="0056300A" w:rsidRDefault="00E145AE" w:rsidP="00CB0D56">
            <w:pPr>
              <w:jc w:val="center"/>
              <w:rPr>
                <w:sz w:val="22"/>
                <w:szCs w:val="22"/>
              </w:rPr>
            </w:pPr>
            <w:r w:rsidRPr="0056300A">
              <w:rPr>
                <w:sz w:val="22"/>
                <w:szCs w:val="22"/>
              </w:rPr>
              <w:t>Земли промышленности</w:t>
            </w:r>
          </w:p>
        </w:tc>
        <w:tc>
          <w:tcPr>
            <w:tcW w:w="1697" w:type="dxa"/>
            <w:shd w:val="clear" w:color="auto" w:fill="auto"/>
            <w:vAlign w:val="center"/>
          </w:tcPr>
          <w:p w14:paraId="2EBCE97A" w14:textId="77777777" w:rsidR="00E145AE" w:rsidRPr="0056300A" w:rsidRDefault="00E145AE" w:rsidP="00CB0D56">
            <w:pPr>
              <w:jc w:val="center"/>
              <w:rPr>
                <w:sz w:val="22"/>
                <w:szCs w:val="22"/>
                <w:lang w:eastAsia="ar-SA" w:bidi="en-US"/>
              </w:rPr>
            </w:pPr>
            <w:r w:rsidRPr="0056300A">
              <w:rPr>
                <w:sz w:val="22"/>
                <w:szCs w:val="22"/>
              </w:rPr>
              <w:t>г. Балабаново</w:t>
            </w:r>
          </w:p>
        </w:tc>
        <w:tc>
          <w:tcPr>
            <w:tcW w:w="2318" w:type="dxa"/>
            <w:shd w:val="clear" w:color="auto" w:fill="auto"/>
            <w:vAlign w:val="center"/>
          </w:tcPr>
          <w:p w14:paraId="2055B388" w14:textId="77777777" w:rsidR="00E145AE" w:rsidRPr="0056300A" w:rsidRDefault="00E145AE" w:rsidP="00CB0D56">
            <w:pPr>
              <w:jc w:val="center"/>
              <w:rPr>
                <w:sz w:val="22"/>
                <w:szCs w:val="22"/>
              </w:rPr>
            </w:pPr>
            <w:r w:rsidRPr="0056300A">
              <w:rPr>
                <w:sz w:val="22"/>
                <w:szCs w:val="22"/>
              </w:rPr>
              <w:t>Земли населенных пунктов</w:t>
            </w:r>
          </w:p>
        </w:tc>
      </w:tr>
      <w:tr w:rsidR="00E145AE" w:rsidRPr="00374F0C" w14:paraId="4CE430FE" w14:textId="77777777" w:rsidTr="00CB0D56">
        <w:trPr>
          <w:cantSplit/>
          <w:trHeight w:val="20"/>
          <w:jc w:val="center"/>
        </w:trPr>
        <w:tc>
          <w:tcPr>
            <w:tcW w:w="2179" w:type="dxa"/>
            <w:shd w:val="clear" w:color="auto" w:fill="auto"/>
            <w:vAlign w:val="center"/>
          </w:tcPr>
          <w:p w14:paraId="15BDD1B7" w14:textId="77777777" w:rsidR="00E145AE" w:rsidRPr="001B350C" w:rsidRDefault="00E145AE" w:rsidP="00CB0D56">
            <w:pPr>
              <w:jc w:val="center"/>
              <w:rPr>
                <w:color w:val="000000"/>
                <w:sz w:val="22"/>
                <w:szCs w:val="22"/>
              </w:rPr>
            </w:pPr>
            <w:r w:rsidRPr="001B350C">
              <w:rPr>
                <w:sz w:val="22"/>
                <w:szCs w:val="22"/>
                <w:shd w:val="clear" w:color="auto" w:fill="FFFFFF"/>
              </w:rPr>
              <w:t>40:03:113701:186</w:t>
            </w:r>
          </w:p>
        </w:tc>
        <w:tc>
          <w:tcPr>
            <w:tcW w:w="1350" w:type="dxa"/>
            <w:shd w:val="clear" w:color="auto" w:fill="auto"/>
            <w:vAlign w:val="center"/>
          </w:tcPr>
          <w:p w14:paraId="2E231247" w14:textId="77777777" w:rsidR="00E145AE" w:rsidRPr="001B350C" w:rsidRDefault="00E145AE" w:rsidP="00CB0D56">
            <w:pPr>
              <w:jc w:val="center"/>
              <w:rPr>
                <w:color w:val="000000"/>
                <w:sz w:val="22"/>
                <w:szCs w:val="22"/>
              </w:rPr>
            </w:pPr>
            <w:r w:rsidRPr="001B350C">
              <w:rPr>
                <w:color w:val="000000"/>
                <w:sz w:val="22"/>
                <w:szCs w:val="22"/>
                <w:shd w:val="clear" w:color="auto" w:fill="FFFFFF"/>
              </w:rPr>
              <w:t xml:space="preserve">25 </w:t>
            </w:r>
          </w:p>
        </w:tc>
        <w:tc>
          <w:tcPr>
            <w:tcW w:w="1843" w:type="dxa"/>
            <w:shd w:val="clear" w:color="auto" w:fill="auto"/>
            <w:vAlign w:val="center"/>
          </w:tcPr>
          <w:p w14:paraId="1280FB7F" w14:textId="77777777" w:rsidR="00E145AE" w:rsidRPr="001B350C" w:rsidRDefault="00E145AE" w:rsidP="00CB0D56">
            <w:pPr>
              <w:jc w:val="center"/>
              <w:rPr>
                <w:sz w:val="22"/>
                <w:szCs w:val="22"/>
              </w:rPr>
            </w:pPr>
            <w:r w:rsidRPr="001B350C">
              <w:rPr>
                <w:sz w:val="22"/>
                <w:szCs w:val="22"/>
              </w:rPr>
              <w:t>Земли промышленности</w:t>
            </w:r>
          </w:p>
        </w:tc>
        <w:tc>
          <w:tcPr>
            <w:tcW w:w="1697" w:type="dxa"/>
            <w:shd w:val="clear" w:color="auto" w:fill="auto"/>
            <w:vAlign w:val="center"/>
          </w:tcPr>
          <w:p w14:paraId="793CF879" w14:textId="77777777" w:rsidR="00E145AE" w:rsidRPr="001B350C" w:rsidRDefault="00E145AE" w:rsidP="00CB0D56">
            <w:pPr>
              <w:jc w:val="center"/>
              <w:rPr>
                <w:sz w:val="22"/>
                <w:szCs w:val="22"/>
                <w:lang w:eastAsia="ar-SA" w:bidi="en-US"/>
              </w:rPr>
            </w:pPr>
            <w:r w:rsidRPr="001B350C">
              <w:rPr>
                <w:sz w:val="22"/>
                <w:szCs w:val="22"/>
              </w:rPr>
              <w:t>г. Балабаново</w:t>
            </w:r>
          </w:p>
        </w:tc>
        <w:tc>
          <w:tcPr>
            <w:tcW w:w="2318" w:type="dxa"/>
            <w:shd w:val="clear" w:color="auto" w:fill="auto"/>
            <w:vAlign w:val="center"/>
          </w:tcPr>
          <w:p w14:paraId="331522C8" w14:textId="77777777" w:rsidR="00E145AE" w:rsidRPr="001B350C" w:rsidRDefault="00E145AE" w:rsidP="00CB0D56">
            <w:pPr>
              <w:jc w:val="center"/>
              <w:rPr>
                <w:sz w:val="22"/>
                <w:szCs w:val="22"/>
              </w:rPr>
            </w:pPr>
            <w:r w:rsidRPr="001B350C">
              <w:rPr>
                <w:sz w:val="22"/>
                <w:szCs w:val="22"/>
              </w:rPr>
              <w:t>Земли населенных пунктов</w:t>
            </w:r>
          </w:p>
        </w:tc>
      </w:tr>
      <w:tr w:rsidR="00E145AE" w:rsidRPr="00374F0C" w14:paraId="3D1D79DD" w14:textId="77777777" w:rsidTr="00CB0D56">
        <w:trPr>
          <w:cantSplit/>
          <w:trHeight w:val="20"/>
          <w:jc w:val="center"/>
        </w:trPr>
        <w:tc>
          <w:tcPr>
            <w:tcW w:w="2179" w:type="dxa"/>
            <w:shd w:val="clear" w:color="auto" w:fill="auto"/>
            <w:vAlign w:val="center"/>
          </w:tcPr>
          <w:p w14:paraId="69384E0C" w14:textId="77777777" w:rsidR="00E145AE" w:rsidRPr="001075A4" w:rsidRDefault="00E145AE" w:rsidP="00CB0D56">
            <w:pPr>
              <w:jc w:val="center"/>
              <w:rPr>
                <w:color w:val="000000"/>
                <w:sz w:val="22"/>
                <w:szCs w:val="22"/>
              </w:rPr>
            </w:pPr>
            <w:r w:rsidRPr="001075A4">
              <w:rPr>
                <w:sz w:val="22"/>
                <w:szCs w:val="22"/>
                <w:shd w:val="clear" w:color="auto" w:fill="FFFFFF"/>
              </w:rPr>
              <w:t>40:03:113701:187</w:t>
            </w:r>
          </w:p>
        </w:tc>
        <w:tc>
          <w:tcPr>
            <w:tcW w:w="1350" w:type="dxa"/>
            <w:shd w:val="clear" w:color="auto" w:fill="auto"/>
            <w:vAlign w:val="center"/>
          </w:tcPr>
          <w:p w14:paraId="30171108" w14:textId="77777777" w:rsidR="00E145AE" w:rsidRPr="001075A4" w:rsidRDefault="00E145AE" w:rsidP="00CB0D56">
            <w:pPr>
              <w:jc w:val="center"/>
              <w:rPr>
                <w:color w:val="000000"/>
                <w:sz w:val="22"/>
                <w:szCs w:val="22"/>
              </w:rPr>
            </w:pPr>
            <w:r w:rsidRPr="001075A4">
              <w:rPr>
                <w:color w:val="000000"/>
                <w:sz w:val="22"/>
                <w:szCs w:val="22"/>
                <w:shd w:val="clear" w:color="auto" w:fill="FFFFFF"/>
              </w:rPr>
              <w:t xml:space="preserve">36 </w:t>
            </w:r>
          </w:p>
        </w:tc>
        <w:tc>
          <w:tcPr>
            <w:tcW w:w="1843" w:type="dxa"/>
            <w:shd w:val="clear" w:color="auto" w:fill="auto"/>
            <w:vAlign w:val="center"/>
          </w:tcPr>
          <w:p w14:paraId="7FF51E3E" w14:textId="77777777" w:rsidR="00E145AE" w:rsidRPr="001075A4" w:rsidRDefault="00E145AE" w:rsidP="00CB0D56">
            <w:pPr>
              <w:jc w:val="center"/>
              <w:rPr>
                <w:sz w:val="22"/>
                <w:szCs w:val="22"/>
              </w:rPr>
            </w:pPr>
            <w:r w:rsidRPr="001075A4">
              <w:rPr>
                <w:sz w:val="22"/>
                <w:szCs w:val="22"/>
              </w:rPr>
              <w:t>Земли промышленности</w:t>
            </w:r>
          </w:p>
        </w:tc>
        <w:tc>
          <w:tcPr>
            <w:tcW w:w="1697" w:type="dxa"/>
            <w:shd w:val="clear" w:color="auto" w:fill="auto"/>
            <w:vAlign w:val="center"/>
          </w:tcPr>
          <w:p w14:paraId="79963585" w14:textId="77777777" w:rsidR="00E145AE" w:rsidRPr="001075A4" w:rsidRDefault="00E145AE" w:rsidP="00CB0D56">
            <w:pPr>
              <w:jc w:val="center"/>
              <w:rPr>
                <w:sz w:val="22"/>
                <w:szCs w:val="22"/>
                <w:lang w:eastAsia="ar-SA" w:bidi="en-US"/>
              </w:rPr>
            </w:pPr>
            <w:r w:rsidRPr="001075A4">
              <w:rPr>
                <w:sz w:val="22"/>
                <w:szCs w:val="22"/>
              </w:rPr>
              <w:t>г. Балабаново</w:t>
            </w:r>
          </w:p>
        </w:tc>
        <w:tc>
          <w:tcPr>
            <w:tcW w:w="2318" w:type="dxa"/>
            <w:shd w:val="clear" w:color="auto" w:fill="auto"/>
            <w:vAlign w:val="center"/>
          </w:tcPr>
          <w:p w14:paraId="1290190B" w14:textId="77777777" w:rsidR="00E145AE" w:rsidRPr="001075A4" w:rsidRDefault="00E145AE" w:rsidP="00CB0D56">
            <w:pPr>
              <w:jc w:val="center"/>
              <w:rPr>
                <w:sz w:val="22"/>
                <w:szCs w:val="22"/>
              </w:rPr>
            </w:pPr>
            <w:r w:rsidRPr="001075A4">
              <w:rPr>
                <w:sz w:val="22"/>
                <w:szCs w:val="22"/>
              </w:rPr>
              <w:t>Земли населенных пунктов</w:t>
            </w:r>
          </w:p>
        </w:tc>
      </w:tr>
      <w:tr w:rsidR="00E145AE" w:rsidRPr="00374F0C" w14:paraId="72A43989" w14:textId="77777777" w:rsidTr="00CB0D56">
        <w:trPr>
          <w:cantSplit/>
          <w:trHeight w:val="20"/>
          <w:jc w:val="center"/>
        </w:trPr>
        <w:tc>
          <w:tcPr>
            <w:tcW w:w="2179" w:type="dxa"/>
            <w:shd w:val="clear" w:color="auto" w:fill="auto"/>
            <w:vAlign w:val="center"/>
          </w:tcPr>
          <w:p w14:paraId="2ED8D5F9" w14:textId="77777777" w:rsidR="00E145AE" w:rsidRPr="00C20B7A" w:rsidRDefault="00E145AE" w:rsidP="00CB0D56">
            <w:pPr>
              <w:jc w:val="center"/>
              <w:rPr>
                <w:color w:val="000000"/>
                <w:sz w:val="22"/>
                <w:szCs w:val="22"/>
              </w:rPr>
            </w:pPr>
            <w:r w:rsidRPr="00C20B7A">
              <w:rPr>
                <w:sz w:val="22"/>
                <w:szCs w:val="22"/>
                <w:shd w:val="clear" w:color="auto" w:fill="FFFFFF"/>
              </w:rPr>
              <w:t>40:03:113701:188</w:t>
            </w:r>
          </w:p>
        </w:tc>
        <w:tc>
          <w:tcPr>
            <w:tcW w:w="1350" w:type="dxa"/>
            <w:shd w:val="clear" w:color="auto" w:fill="auto"/>
            <w:vAlign w:val="center"/>
          </w:tcPr>
          <w:p w14:paraId="4F957E42" w14:textId="77777777" w:rsidR="00E145AE" w:rsidRPr="00C20B7A" w:rsidRDefault="00E145AE" w:rsidP="00CB0D56">
            <w:pPr>
              <w:jc w:val="center"/>
              <w:rPr>
                <w:color w:val="000000"/>
                <w:sz w:val="22"/>
                <w:szCs w:val="22"/>
              </w:rPr>
            </w:pPr>
            <w:r w:rsidRPr="00C20B7A">
              <w:rPr>
                <w:color w:val="000000"/>
                <w:sz w:val="22"/>
                <w:szCs w:val="22"/>
                <w:shd w:val="clear" w:color="auto" w:fill="FFFFFF"/>
              </w:rPr>
              <w:t xml:space="preserve">25 </w:t>
            </w:r>
          </w:p>
        </w:tc>
        <w:tc>
          <w:tcPr>
            <w:tcW w:w="1843" w:type="dxa"/>
            <w:shd w:val="clear" w:color="auto" w:fill="auto"/>
            <w:vAlign w:val="center"/>
          </w:tcPr>
          <w:p w14:paraId="35198AC9" w14:textId="77777777" w:rsidR="00E145AE" w:rsidRPr="00C20B7A" w:rsidRDefault="00E145AE" w:rsidP="00CB0D56">
            <w:pPr>
              <w:jc w:val="center"/>
              <w:rPr>
                <w:sz w:val="22"/>
                <w:szCs w:val="22"/>
              </w:rPr>
            </w:pPr>
            <w:r w:rsidRPr="00C20B7A">
              <w:rPr>
                <w:sz w:val="22"/>
                <w:szCs w:val="22"/>
              </w:rPr>
              <w:t>Земли промышленности</w:t>
            </w:r>
          </w:p>
        </w:tc>
        <w:tc>
          <w:tcPr>
            <w:tcW w:w="1697" w:type="dxa"/>
            <w:shd w:val="clear" w:color="auto" w:fill="auto"/>
            <w:vAlign w:val="center"/>
          </w:tcPr>
          <w:p w14:paraId="2FEE0E92" w14:textId="77777777" w:rsidR="00E145AE" w:rsidRPr="00C20B7A" w:rsidRDefault="00E145AE" w:rsidP="00CB0D56">
            <w:pPr>
              <w:jc w:val="center"/>
              <w:rPr>
                <w:sz w:val="22"/>
                <w:szCs w:val="22"/>
                <w:lang w:eastAsia="ar-SA" w:bidi="en-US"/>
              </w:rPr>
            </w:pPr>
            <w:r w:rsidRPr="00C20B7A">
              <w:rPr>
                <w:sz w:val="22"/>
                <w:szCs w:val="22"/>
              </w:rPr>
              <w:t>г. Балабаново</w:t>
            </w:r>
          </w:p>
        </w:tc>
        <w:tc>
          <w:tcPr>
            <w:tcW w:w="2318" w:type="dxa"/>
            <w:shd w:val="clear" w:color="auto" w:fill="auto"/>
            <w:vAlign w:val="center"/>
          </w:tcPr>
          <w:p w14:paraId="5AB1D0CD" w14:textId="77777777" w:rsidR="00E145AE" w:rsidRPr="00C20B7A" w:rsidRDefault="00E145AE" w:rsidP="00CB0D56">
            <w:pPr>
              <w:jc w:val="center"/>
              <w:rPr>
                <w:sz w:val="22"/>
                <w:szCs w:val="22"/>
              </w:rPr>
            </w:pPr>
            <w:r w:rsidRPr="00C20B7A">
              <w:rPr>
                <w:sz w:val="22"/>
                <w:szCs w:val="22"/>
              </w:rPr>
              <w:t>Земли населенных пунктов</w:t>
            </w:r>
          </w:p>
        </w:tc>
      </w:tr>
      <w:tr w:rsidR="00E145AE" w:rsidRPr="00374F0C" w14:paraId="586C11F0" w14:textId="77777777" w:rsidTr="00CB0D56">
        <w:trPr>
          <w:cantSplit/>
          <w:trHeight w:val="20"/>
          <w:jc w:val="center"/>
        </w:trPr>
        <w:tc>
          <w:tcPr>
            <w:tcW w:w="2179" w:type="dxa"/>
            <w:shd w:val="clear" w:color="auto" w:fill="auto"/>
            <w:vAlign w:val="center"/>
          </w:tcPr>
          <w:p w14:paraId="214040A5" w14:textId="77777777" w:rsidR="00E145AE" w:rsidRPr="005D13CF" w:rsidRDefault="00E145AE" w:rsidP="00CB0D56">
            <w:pPr>
              <w:jc w:val="center"/>
              <w:rPr>
                <w:color w:val="000000"/>
                <w:sz w:val="22"/>
                <w:szCs w:val="22"/>
              </w:rPr>
            </w:pPr>
            <w:r w:rsidRPr="005D13CF">
              <w:rPr>
                <w:sz w:val="22"/>
                <w:szCs w:val="22"/>
                <w:shd w:val="clear" w:color="auto" w:fill="FFFFFF"/>
              </w:rPr>
              <w:t>40:03:113701:190</w:t>
            </w:r>
          </w:p>
        </w:tc>
        <w:tc>
          <w:tcPr>
            <w:tcW w:w="1350" w:type="dxa"/>
            <w:shd w:val="clear" w:color="auto" w:fill="auto"/>
            <w:vAlign w:val="center"/>
          </w:tcPr>
          <w:p w14:paraId="38FCC7CB" w14:textId="77777777" w:rsidR="00E145AE" w:rsidRPr="005D13CF" w:rsidRDefault="00E145AE" w:rsidP="00CB0D56">
            <w:pPr>
              <w:jc w:val="center"/>
              <w:rPr>
                <w:color w:val="000000"/>
                <w:sz w:val="22"/>
                <w:szCs w:val="22"/>
              </w:rPr>
            </w:pPr>
            <w:r w:rsidRPr="005D13CF">
              <w:rPr>
                <w:color w:val="000000"/>
                <w:sz w:val="22"/>
                <w:szCs w:val="22"/>
                <w:shd w:val="clear" w:color="auto" w:fill="FFFFFF"/>
              </w:rPr>
              <w:t xml:space="preserve">27 </w:t>
            </w:r>
          </w:p>
        </w:tc>
        <w:tc>
          <w:tcPr>
            <w:tcW w:w="1843" w:type="dxa"/>
            <w:shd w:val="clear" w:color="auto" w:fill="auto"/>
            <w:vAlign w:val="center"/>
          </w:tcPr>
          <w:p w14:paraId="54898605"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3AE74E66"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56B77E10"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70055EE2" w14:textId="77777777" w:rsidTr="00CB0D56">
        <w:trPr>
          <w:cantSplit/>
          <w:trHeight w:val="20"/>
          <w:jc w:val="center"/>
        </w:trPr>
        <w:tc>
          <w:tcPr>
            <w:tcW w:w="2179" w:type="dxa"/>
            <w:shd w:val="clear" w:color="auto" w:fill="auto"/>
            <w:vAlign w:val="center"/>
          </w:tcPr>
          <w:p w14:paraId="44F91421" w14:textId="77777777" w:rsidR="00E145AE" w:rsidRPr="00295BC1" w:rsidRDefault="00E145AE" w:rsidP="00CB0D56">
            <w:pPr>
              <w:jc w:val="center"/>
              <w:rPr>
                <w:color w:val="000000"/>
                <w:sz w:val="22"/>
                <w:szCs w:val="22"/>
              </w:rPr>
            </w:pPr>
            <w:r w:rsidRPr="00295BC1">
              <w:rPr>
                <w:sz w:val="22"/>
                <w:szCs w:val="22"/>
                <w:shd w:val="clear" w:color="auto" w:fill="FFFFFF"/>
              </w:rPr>
              <w:t>40:03:113701:191</w:t>
            </w:r>
          </w:p>
        </w:tc>
        <w:tc>
          <w:tcPr>
            <w:tcW w:w="1350" w:type="dxa"/>
            <w:shd w:val="clear" w:color="auto" w:fill="auto"/>
            <w:vAlign w:val="center"/>
          </w:tcPr>
          <w:p w14:paraId="22861E11" w14:textId="77777777" w:rsidR="00E145AE" w:rsidRPr="00295BC1" w:rsidRDefault="00E145AE" w:rsidP="00CB0D56">
            <w:pPr>
              <w:jc w:val="center"/>
              <w:rPr>
                <w:color w:val="000000"/>
                <w:sz w:val="22"/>
                <w:szCs w:val="22"/>
              </w:rPr>
            </w:pPr>
            <w:r w:rsidRPr="00295BC1">
              <w:rPr>
                <w:color w:val="000000"/>
                <w:sz w:val="22"/>
                <w:szCs w:val="22"/>
                <w:shd w:val="clear" w:color="auto" w:fill="FFFFFF"/>
              </w:rPr>
              <w:t xml:space="preserve">44 </w:t>
            </w:r>
          </w:p>
        </w:tc>
        <w:tc>
          <w:tcPr>
            <w:tcW w:w="1843" w:type="dxa"/>
            <w:shd w:val="clear" w:color="auto" w:fill="auto"/>
            <w:vAlign w:val="center"/>
          </w:tcPr>
          <w:p w14:paraId="0E3C311E" w14:textId="77777777" w:rsidR="00E145AE" w:rsidRPr="00295BC1" w:rsidRDefault="00E145AE" w:rsidP="00CB0D56">
            <w:pPr>
              <w:jc w:val="center"/>
              <w:rPr>
                <w:sz w:val="22"/>
                <w:szCs w:val="22"/>
              </w:rPr>
            </w:pPr>
            <w:r w:rsidRPr="00295BC1">
              <w:rPr>
                <w:sz w:val="22"/>
                <w:szCs w:val="22"/>
              </w:rPr>
              <w:t>Земли промышленности</w:t>
            </w:r>
          </w:p>
        </w:tc>
        <w:tc>
          <w:tcPr>
            <w:tcW w:w="1697" w:type="dxa"/>
            <w:shd w:val="clear" w:color="auto" w:fill="auto"/>
            <w:vAlign w:val="center"/>
          </w:tcPr>
          <w:p w14:paraId="3635158E" w14:textId="77777777" w:rsidR="00E145AE" w:rsidRPr="00295BC1" w:rsidRDefault="00E145AE" w:rsidP="00CB0D56">
            <w:pPr>
              <w:jc w:val="center"/>
              <w:rPr>
                <w:sz w:val="22"/>
                <w:szCs w:val="22"/>
                <w:lang w:eastAsia="ar-SA" w:bidi="en-US"/>
              </w:rPr>
            </w:pPr>
            <w:r w:rsidRPr="00295BC1">
              <w:rPr>
                <w:sz w:val="22"/>
                <w:szCs w:val="22"/>
              </w:rPr>
              <w:t>г. Балабаново</w:t>
            </w:r>
          </w:p>
        </w:tc>
        <w:tc>
          <w:tcPr>
            <w:tcW w:w="2318" w:type="dxa"/>
            <w:shd w:val="clear" w:color="auto" w:fill="auto"/>
            <w:vAlign w:val="center"/>
          </w:tcPr>
          <w:p w14:paraId="2D88B145" w14:textId="77777777" w:rsidR="00E145AE" w:rsidRPr="00295BC1" w:rsidRDefault="00E145AE" w:rsidP="00CB0D56">
            <w:pPr>
              <w:jc w:val="center"/>
              <w:rPr>
                <w:sz w:val="22"/>
                <w:szCs w:val="22"/>
              </w:rPr>
            </w:pPr>
            <w:r w:rsidRPr="00295BC1">
              <w:rPr>
                <w:sz w:val="22"/>
                <w:szCs w:val="22"/>
              </w:rPr>
              <w:t>Земли населенных пунктов</w:t>
            </w:r>
          </w:p>
        </w:tc>
      </w:tr>
      <w:tr w:rsidR="00E145AE" w:rsidRPr="00374F0C" w14:paraId="50A213F5" w14:textId="77777777" w:rsidTr="00CB0D56">
        <w:trPr>
          <w:cantSplit/>
          <w:trHeight w:val="20"/>
          <w:jc w:val="center"/>
        </w:trPr>
        <w:tc>
          <w:tcPr>
            <w:tcW w:w="2179" w:type="dxa"/>
            <w:shd w:val="clear" w:color="auto" w:fill="auto"/>
            <w:vAlign w:val="center"/>
          </w:tcPr>
          <w:p w14:paraId="1915F47F" w14:textId="77777777" w:rsidR="00E145AE" w:rsidRPr="0078162C" w:rsidRDefault="00E145AE" w:rsidP="00CB0D56">
            <w:pPr>
              <w:jc w:val="center"/>
              <w:rPr>
                <w:color w:val="000000"/>
                <w:sz w:val="22"/>
                <w:szCs w:val="22"/>
              </w:rPr>
            </w:pPr>
            <w:r w:rsidRPr="0078162C">
              <w:rPr>
                <w:sz w:val="22"/>
                <w:szCs w:val="22"/>
                <w:shd w:val="clear" w:color="auto" w:fill="FFFFFF"/>
              </w:rPr>
              <w:t>40:03:113701:192</w:t>
            </w:r>
          </w:p>
        </w:tc>
        <w:tc>
          <w:tcPr>
            <w:tcW w:w="1350" w:type="dxa"/>
            <w:shd w:val="clear" w:color="auto" w:fill="auto"/>
            <w:vAlign w:val="center"/>
          </w:tcPr>
          <w:p w14:paraId="7A51714B" w14:textId="77777777" w:rsidR="00E145AE" w:rsidRPr="0078162C" w:rsidRDefault="00E145AE" w:rsidP="00CB0D56">
            <w:pPr>
              <w:jc w:val="center"/>
              <w:rPr>
                <w:color w:val="000000"/>
                <w:sz w:val="22"/>
                <w:szCs w:val="22"/>
              </w:rPr>
            </w:pPr>
            <w:r w:rsidRPr="0078162C">
              <w:rPr>
                <w:color w:val="000000"/>
                <w:sz w:val="22"/>
                <w:szCs w:val="22"/>
                <w:shd w:val="clear" w:color="auto" w:fill="FFFFFF"/>
              </w:rPr>
              <w:t xml:space="preserve">26 </w:t>
            </w:r>
          </w:p>
        </w:tc>
        <w:tc>
          <w:tcPr>
            <w:tcW w:w="1843" w:type="dxa"/>
            <w:shd w:val="clear" w:color="auto" w:fill="auto"/>
            <w:vAlign w:val="center"/>
          </w:tcPr>
          <w:p w14:paraId="21743D30" w14:textId="77777777" w:rsidR="00E145AE" w:rsidRPr="0078162C" w:rsidRDefault="00E145AE" w:rsidP="00CB0D56">
            <w:pPr>
              <w:jc w:val="center"/>
              <w:rPr>
                <w:sz w:val="22"/>
                <w:szCs w:val="22"/>
              </w:rPr>
            </w:pPr>
            <w:r w:rsidRPr="0078162C">
              <w:rPr>
                <w:sz w:val="22"/>
                <w:szCs w:val="22"/>
              </w:rPr>
              <w:t>Земли промышленности</w:t>
            </w:r>
          </w:p>
        </w:tc>
        <w:tc>
          <w:tcPr>
            <w:tcW w:w="1697" w:type="dxa"/>
            <w:shd w:val="clear" w:color="auto" w:fill="auto"/>
            <w:vAlign w:val="center"/>
          </w:tcPr>
          <w:p w14:paraId="035C2658" w14:textId="77777777" w:rsidR="00E145AE" w:rsidRPr="0078162C" w:rsidRDefault="00E145AE" w:rsidP="00CB0D56">
            <w:pPr>
              <w:jc w:val="center"/>
              <w:rPr>
                <w:sz w:val="22"/>
                <w:szCs w:val="22"/>
                <w:lang w:eastAsia="ar-SA" w:bidi="en-US"/>
              </w:rPr>
            </w:pPr>
            <w:r w:rsidRPr="0078162C">
              <w:rPr>
                <w:sz w:val="22"/>
                <w:szCs w:val="22"/>
              </w:rPr>
              <w:t>г. Балабаново</w:t>
            </w:r>
          </w:p>
        </w:tc>
        <w:tc>
          <w:tcPr>
            <w:tcW w:w="2318" w:type="dxa"/>
            <w:shd w:val="clear" w:color="auto" w:fill="auto"/>
            <w:vAlign w:val="center"/>
          </w:tcPr>
          <w:p w14:paraId="0137B186" w14:textId="77777777" w:rsidR="00E145AE" w:rsidRPr="0078162C" w:rsidRDefault="00E145AE" w:rsidP="00CB0D56">
            <w:pPr>
              <w:jc w:val="center"/>
              <w:rPr>
                <w:sz w:val="22"/>
                <w:szCs w:val="22"/>
              </w:rPr>
            </w:pPr>
            <w:r w:rsidRPr="0078162C">
              <w:rPr>
                <w:sz w:val="22"/>
                <w:szCs w:val="22"/>
              </w:rPr>
              <w:t>Земли населенных пунктов</w:t>
            </w:r>
          </w:p>
        </w:tc>
      </w:tr>
      <w:tr w:rsidR="00E145AE" w:rsidRPr="00374F0C" w14:paraId="4DBAB807" w14:textId="77777777" w:rsidTr="00CB0D56">
        <w:trPr>
          <w:cantSplit/>
          <w:trHeight w:val="20"/>
          <w:jc w:val="center"/>
        </w:trPr>
        <w:tc>
          <w:tcPr>
            <w:tcW w:w="2179" w:type="dxa"/>
            <w:shd w:val="clear" w:color="auto" w:fill="auto"/>
            <w:vAlign w:val="center"/>
          </w:tcPr>
          <w:p w14:paraId="74E47345" w14:textId="77777777" w:rsidR="00E145AE" w:rsidRPr="00657AE7" w:rsidRDefault="00E145AE" w:rsidP="00CB0D56">
            <w:pPr>
              <w:jc w:val="center"/>
              <w:rPr>
                <w:color w:val="000000"/>
                <w:sz w:val="22"/>
                <w:szCs w:val="22"/>
              </w:rPr>
            </w:pPr>
            <w:r w:rsidRPr="00657AE7">
              <w:rPr>
                <w:sz w:val="22"/>
                <w:szCs w:val="22"/>
                <w:shd w:val="clear" w:color="auto" w:fill="FFFFFF"/>
              </w:rPr>
              <w:t>40:03:113701:193</w:t>
            </w:r>
          </w:p>
        </w:tc>
        <w:tc>
          <w:tcPr>
            <w:tcW w:w="1350" w:type="dxa"/>
            <w:shd w:val="clear" w:color="auto" w:fill="auto"/>
            <w:vAlign w:val="center"/>
          </w:tcPr>
          <w:p w14:paraId="7B271E7D" w14:textId="77777777" w:rsidR="00E145AE" w:rsidRPr="00657AE7" w:rsidRDefault="00E145AE" w:rsidP="00CB0D56">
            <w:pPr>
              <w:jc w:val="center"/>
              <w:rPr>
                <w:color w:val="000000"/>
                <w:sz w:val="22"/>
                <w:szCs w:val="22"/>
              </w:rPr>
            </w:pPr>
            <w:r w:rsidRPr="00657AE7">
              <w:rPr>
                <w:color w:val="000000"/>
                <w:sz w:val="22"/>
                <w:szCs w:val="22"/>
                <w:shd w:val="clear" w:color="auto" w:fill="FFFFFF"/>
              </w:rPr>
              <w:t xml:space="preserve">27 </w:t>
            </w:r>
          </w:p>
        </w:tc>
        <w:tc>
          <w:tcPr>
            <w:tcW w:w="1843" w:type="dxa"/>
            <w:shd w:val="clear" w:color="auto" w:fill="auto"/>
            <w:vAlign w:val="center"/>
          </w:tcPr>
          <w:p w14:paraId="26C9AE5A" w14:textId="77777777" w:rsidR="00E145AE" w:rsidRPr="00657AE7" w:rsidRDefault="00E145AE" w:rsidP="00CB0D56">
            <w:pPr>
              <w:jc w:val="center"/>
              <w:rPr>
                <w:sz w:val="22"/>
                <w:szCs w:val="22"/>
              </w:rPr>
            </w:pPr>
            <w:r w:rsidRPr="00657AE7">
              <w:rPr>
                <w:sz w:val="22"/>
                <w:szCs w:val="22"/>
              </w:rPr>
              <w:t>Земли промышленности</w:t>
            </w:r>
          </w:p>
        </w:tc>
        <w:tc>
          <w:tcPr>
            <w:tcW w:w="1697" w:type="dxa"/>
            <w:shd w:val="clear" w:color="auto" w:fill="auto"/>
            <w:vAlign w:val="center"/>
          </w:tcPr>
          <w:p w14:paraId="22327FCC" w14:textId="77777777" w:rsidR="00E145AE" w:rsidRPr="00657AE7" w:rsidRDefault="00E145AE" w:rsidP="00CB0D56">
            <w:pPr>
              <w:jc w:val="center"/>
              <w:rPr>
                <w:sz w:val="22"/>
                <w:szCs w:val="22"/>
                <w:lang w:eastAsia="ar-SA" w:bidi="en-US"/>
              </w:rPr>
            </w:pPr>
            <w:r w:rsidRPr="00657AE7">
              <w:rPr>
                <w:sz w:val="22"/>
                <w:szCs w:val="22"/>
              </w:rPr>
              <w:t>г. Балабаново</w:t>
            </w:r>
          </w:p>
        </w:tc>
        <w:tc>
          <w:tcPr>
            <w:tcW w:w="2318" w:type="dxa"/>
            <w:shd w:val="clear" w:color="auto" w:fill="auto"/>
            <w:vAlign w:val="center"/>
          </w:tcPr>
          <w:p w14:paraId="065D8B6E" w14:textId="77777777" w:rsidR="00E145AE" w:rsidRPr="00657AE7" w:rsidRDefault="00E145AE" w:rsidP="00CB0D56">
            <w:pPr>
              <w:jc w:val="center"/>
              <w:rPr>
                <w:sz w:val="22"/>
                <w:szCs w:val="22"/>
              </w:rPr>
            </w:pPr>
            <w:r w:rsidRPr="00657AE7">
              <w:rPr>
                <w:sz w:val="22"/>
                <w:szCs w:val="22"/>
              </w:rPr>
              <w:t>Земли населенных пунктов</w:t>
            </w:r>
          </w:p>
        </w:tc>
      </w:tr>
      <w:tr w:rsidR="00E145AE" w:rsidRPr="00374F0C" w14:paraId="5B5924F4" w14:textId="77777777" w:rsidTr="00CB0D56">
        <w:trPr>
          <w:cantSplit/>
          <w:trHeight w:val="20"/>
          <w:jc w:val="center"/>
        </w:trPr>
        <w:tc>
          <w:tcPr>
            <w:tcW w:w="2179" w:type="dxa"/>
            <w:shd w:val="clear" w:color="auto" w:fill="auto"/>
            <w:vAlign w:val="center"/>
          </w:tcPr>
          <w:p w14:paraId="0F32BFCF" w14:textId="77777777" w:rsidR="00E145AE" w:rsidRPr="005D13CF" w:rsidRDefault="00E145AE" w:rsidP="00CB0D56">
            <w:pPr>
              <w:jc w:val="center"/>
              <w:rPr>
                <w:color w:val="000000"/>
                <w:sz w:val="22"/>
                <w:szCs w:val="22"/>
              </w:rPr>
            </w:pPr>
            <w:r w:rsidRPr="005D13CF">
              <w:rPr>
                <w:sz w:val="22"/>
                <w:szCs w:val="22"/>
                <w:shd w:val="clear" w:color="auto" w:fill="FFFFFF"/>
              </w:rPr>
              <w:t>40:03:113701:194</w:t>
            </w:r>
          </w:p>
        </w:tc>
        <w:tc>
          <w:tcPr>
            <w:tcW w:w="1350" w:type="dxa"/>
            <w:shd w:val="clear" w:color="auto" w:fill="auto"/>
            <w:vAlign w:val="center"/>
          </w:tcPr>
          <w:p w14:paraId="28F524D1" w14:textId="77777777" w:rsidR="00E145AE" w:rsidRPr="005D13CF" w:rsidRDefault="00E145AE" w:rsidP="00CB0D56">
            <w:pPr>
              <w:jc w:val="center"/>
              <w:rPr>
                <w:color w:val="000000"/>
                <w:sz w:val="22"/>
                <w:szCs w:val="22"/>
              </w:rPr>
            </w:pPr>
            <w:r w:rsidRPr="005D13CF">
              <w:rPr>
                <w:color w:val="000000"/>
                <w:sz w:val="22"/>
                <w:szCs w:val="22"/>
                <w:shd w:val="clear" w:color="auto" w:fill="FFFFFF"/>
              </w:rPr>
              <w:t xml:space="preserve">24 </w:t>
            </w:r>
          </w:p>
        </w:tc>
        <w:tc>
          <w:tcPr>
            <w:tcW w:w="1843" w:type="dxa"/>
            <w:shd w:val="clear" w:color="auto" w:fill="auto"/>
            <w:vAlign w:val="center"/>
          </w:tcPr>
          <w:p w14:paraId="5F923DBD"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0857775F"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1E8B26B8"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1AA1468C" w14:textId="77777777" w:rsidTr="00CB0D56">
        <w:trPr>
          <w:cantSplit/>
          <w:trHeight w:val="20"/>
          <w:jc w:val="center"/>
        </w:trPr>
        <w:tc>
          <w:tcPr>
            <w:tcW w:w="2179" w:type="dxa"/>
            <w:shd w:val="clear" w:color="auto" w:fill="auto"/>
            <w:vAlign w:val="center"/>
          </w:tcPr>
          <w:p w14:paraId="05EB82C1" w14:textId="77777777" w:rsidR="00E145AE" w:rsidRPr="008814F9" w:rsidRDefault="00E145AE" w:rsidP="00CB0D56">
            <w:pPr>
              <w:jc w:val="center"/>
              <w:rPr>
                <w:color w:val="000000"/>
                <w:sz w:val="22"/>
                <w:szCs w:val="22"/>
              </w:rPr>
            </w:pPr>
            <w:r w:rsidRPr="008814F9">
              <w:rPr>
                <w:sz w:val="22"/>
                <w:szCs w:val="22"/>
                <w:shd w:val="clear" w:color="auto" w:fill="FFFFFF"/>
              </w:rPr>
              <w:t>40:03:113701:195</w:t>
            </w:r>
          </w:p>
        </w:tc>
        <w:tc>
          <w:tcPr>
            <w:tcW w:w="1350" w:type="dxa"/>
            <w:shd w:val="clear" w:color="auto" w:fill="auto"/>
            <w:vAlign w:val="center"/>
          </w:tcPr>
          <w:p w14:paraId="3703DEFC" w14:textId="77777777" w:rsidR="00E145AE" w:rsidRPr="008814F9" w:rsidRDefault="00E145AE" w:rsidP="00CB0D56">
            <w:pPr>
              <w:jc w:val="center"/>
              <w:rPr>
                <w:color w:val="000000"/>
                <w:sz w:val="22"/>
                <w:szCs w:val="22"/>
              </w:rPr>
            </w:pPr>
            <w:r w:rsidRPr="008814F9">
              <w:rPr>
                <w:color w:val="000000"/>
                <w:sz w:val="22"/>
                <w:szCs w:val="22"/>
                <w:shd w:val="clear" w:color="auto" w:fill="FFFFFF"/>
              </w:rPr>
              <w:t xml:space="preserve">32 </w:t>
            </w:r>
          </w:p>
        </w:tc>
        <w:tc>
          <w:tcPr>
            <w:tcW w:w="1843" w:type="dxa"/>
            <w:shd w:val="clear" w:color="auto" w:fill="auto"/>
            <w:vAlign w:val="center"/>
          </w:tcPr>
          <w:p w14:paraId="2A8E3E38"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2DF5A790"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442A0226"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3DDAE736" w14:textId="77777777" w:rsidTr="00CB0D56">
        <w:trPr>
          <w:cantSplit/>
          <w:trHeight w:val="20"/>
          <w:jc w:val="center"/>
        </w:trPr>
        <w:tc>
          <w:tcPr>
            <w:tcW w:w="2179" w:type="dxa"/>
            <w:shd w:val="clear" w:color="auto" w:fill="auto"/>
            <w:vAlign w:val="center"/>
          </w:tcPr>
          <w:p w14:paraId="381C1B10" w14:textId="77777777" w:rsidR="00E145AE" w:rsidRPr="00657AE7" w:rsidRDefault="00E145AE" w:rsidP="00CB0D56">
            <w:pPr>
              <w:jc w:val="center"/>
              <w:rPr>
                <w:color w:val="000000"/>
                <w:sz w:val="22"/>
                <w:szCs w:val="22"/>
              </w:rPr>
            </w:pPr>
            <w:r w:rsidRPr="00657AE7">
              <w:rPr>
                <w:sz w:val="22"/>
                <w:szCs w:val="22"/>
                <w:shd w:val="clear" w:color="auto" w:fill="FFFFFF"/>
              </w:rPr>
              <w:t>40:03:113701:196</w:t>
            </w:r>
          </w:p>
        </w:tc>
        <w:tc>
          <w:tcPr>
            <w:tcW w:w="1350" w:type="dxa"/>
            <w:shd w:val="clear" w:color="auto" w:fill="auto"/>
            <w:vAlign w:val="center"/>
          </w:tcPr>
          <w:p w14:paraId="2947031D" w14:textId="77777777" w:rsidR="00E145AE" w:rsidRPr="00657AE7" w:rsidRDefault="00E145AE" w:rsidP="00CB0D56">
            <w:pPr>
              <w:jc w:val="center"/>
              <w:rPr>
                <w:color w:val="000000"/>
                <w:sz w:val="22"/>
                <w:szCs w:val="22"/>
              </w:rPr>
            </w:pPr>
            <w:r w:rsidRPr="00657AE7">
              <w:rPr>
                <w:color w:val="000000"/>
                <w:sz w:val="22"/>
                <w:szCs w:val="22"/>
                <w:shd w:val="clear" w:color="auto" w:fill="FFFFFF"/>
              </w:rPr>
              <w:t xml:space="preserve">25 </w:t>
            </w:r>
          </w:p>
        </w:tc>
        <w:tc>
          <w:tcPr>
            <w:tcW w:w="1843" w:type="dxa"/>
            <w:shd w:val="clear" w:color="auto" w:fill="auto"/>
            <w:vAlign w:val="center"/>
          </w:tcPr>
          <w:p w14:paraId="244F4242" w14:textId="77777777" w:rsidR="00E145AE" w:rsidRPr="00657AE7" w:rsidRDefault="00E145AE" w:rsidP="00CB0D56">
            <w:pPr>
              <w:jc w:val="center"/>
              <w:rPr>
                <w:sz w:val="22"/>
                <w:szCs w:val="22"/>
              </w:rPr>
            </w:pPr>
            <w:r w:rsidRPr="00657AE7">
              <w:rPr>
                <w:sz w:val="22"/>
                <w:szCs w:val="22"/>
              </w:rPr>
              <w:t>Земли промышленности</w:t>
            </w:r>
          </w:p>
        </w:tc>
        <w:tc>
          <w:tcPr>
            <w:tcW w:w="1697" w:type="dxa"/>
            <w:shd w:val="clear" w:color="auto" w:fill="auto"/>
            <w:vAlign w:val="center"/>
          </w:tcPr>
          <w:p w14:paraId="0FADA5D6" w14:textId="77777777" w:rsidR="00E145AE" w:rsidRPr="00657AE7" w:rsidRDefault="00E145AE" w:rsidP="00CB0D56">
            <w:pPr>
              <w:jc w:val="center"/>
              <w:rPr>
                <w:sz w:val="22"/>
                <w:szCs w:val="22"/>
                <w:lang w:eastAsia="ar-SA" w:bidi="en-US"/>
              </w:rPr>
            </w:pPr>
            <w:r w:rsidRPr="00657AE7">
              <w:rPr>
                <w:sz w:val="22"/>
                <w:szCs w:val="22"/>
              </w:rPr>
              <w:t>г. Балабаново</w:t>
            </w:r>
          </w:p>
        </w:tc>
        <w:tc>
          <w:tcPr>
            <w:tcW w:w="2318" w:type="dxa"/>
            <w:shd w:val="clear" w:color="auto" w:fill="auto"/>
            <w:vAlign w:val="center"/>
          </w:tcPr>
          <w:p w14:paraId="13BFBDA4" w14:textId="77777777" w:rsidR="00E145AE" w:rsidRPr="00657AE7" w:rsidRDefault="00E145AE" w:rsidP="00CB0D56">
            <w:pPr>
              <w:jc w:val="center"/>
              <w:rPr>
                <w:sz w:val="22"/>
                <w:szCs w:val="22"/>
              </w:rPr>
            </w:pPr>
            <w:r w:rsidRPr="00657AE7">
              <w:rPr>
                <w:sz w:val="22"/>
                <w:szCs w:val="22"/>
              </w:rPr>
              <w:t>Земли населенных пунктов</w:t>
            </w:r>
          </w:p>
        </w:tc>
      </w:tr>
      <w:tr w:rsidR="00E145AE" w:rsidRPr="00374F0C" w14:paraId="3CF54763" w14:textId="77777777" w:rsidTr="00CB0D56">
        <w:trPr>
          <w:cantSplit/>
          <w:trHeight w:val="20"/>
          <w:jc w:val="center"/>
        </w:trPr>
        <w:tc>
          <w:tcPr>
            <w:tcW w:w="2179" w:type="dxa"/>
            <w:shd w:val="clear" w:color="auto" w:fill="auto"/>
            <w:vAlign w:val="center"/>
          </w:tcPr>
          <w:p w14:paraId="11E4EA05" w14:textId="77777777" w:rsidR="00E145AE" w:rsidRPr="00C47D81" w:rsidRDefault="00E145AE" w:rsidP="00CB0D56">
            <w:pPr>
              <w:jc w:val="center"/>
              <w:rPr>
                <w:color w:val="000000"/>
                <w:sz w:val="22"/>
                <w:szCs w:val="22"/>
              </w:rPr>
            </w:pPr>
            <w:r w:rsidRPr="00C47D81">
              <w:rPr>
                <w:sz w:val="22"/>
                <w:szCs w:val="22"/>
                <w:shd w:val="clear" w:color="auto" w:fill="FFFFFF"/>
              </w:rPr>
              <w:t>40:03:113701:197</w:t>
            </w:r>
          </w:p>
        </w:tc>
        <w:tc>
          <w:tcPr>
            <w:tcW w:w="1350" w:type="dxa"/>
            <w:shd w:val="clear" w:color="auto" w:fill="auto"/>
            <w:vAlign w:val="center"/>
          </w:tcPr>
          <w:p w14:paraId="15F28EC5" w14:textId="77777777" w:rsidR="00E145AE" w:rsidRPr="00C47D81" w:rsidRDefault="00E145AE" w:rsidP="00CB0D56">
            <w:pPr>
              <w:jc w:val="center"/>
              <w:rPr>
                <w:color w:val="000000"/>
                <w:sz w:val="22"/>
                <w:szCs w:val="22"/>
              </w:rPr>
            </w:pPr>
            <w:r w:rsidRPr="00C47D81">
              <w:rPr>
                <w:color w:val="000000"/>
                <w:sz w:val="22"/>
                <w:szCs w:val="22"/>
                <w:shd w:val="clear" w:color="auto" w:fill="FFFFFF"/>
              </w:rPr>
              <w:t xml:space="preserve">34 </w:t>
            </w:r>
          </w:p>
        </w:tc>
        <w:tc>
          <w:tcPr>
            <w:tcW w:w="1843" w:type="dxa"/>
            <w:shd w:val="clear" w:color="auto" w:fill="auto"/>
            <w:vAlign w:val="center"/>
          </w:tcPr>
          <w:p w14:paraId="155BE3F3" w14:textId="77777777" w:rsidR="00E145AE" w:rsidRPr="00C47D81" w:rsidRDefault="00E145AE" w:rsidP="00CB0D56">
            <w:pPr>
              <w:jc w:val="center"/>
              <w:rPr>
                <w:sz w:val="22"/>
                <w:szCs w:val="22"/>
              </w:rPr>
            </w:pPr>
            <w:r w:rsidRPr="00C47D81">
              <w:rPr>
                <w:sz w:val="22"/>
                <w:szCs w:val="22"/>
              </w:rPr>
              <w:t>Земли промышленности</w:t>
            </w:r>
          </w:p>
        </w:tc>
        <w:tc>
          <w:tcPr>
            <w:tcW w:w="1697" w:type="dxa"/>
            <w:shd w:val="clear" w:color="auto" w:fill="auto"/>
            <w:vAlign w:val="center"/>
          </w:tcPr>
          <w:p w14:paraId="0144A697" w14:textId="77777777" w:rsidR="00E145AE" w:rsidRPr="00C47D81" w:rsidRDefault="00E145AE" w:rsidP="00CB0D56">
            <w:pPr>
              <w:jc w:val="center"/>
              <w:rPr>
                <w:sz w:val="22"/>
                <w:szCs w:val="22"/>
                <w:lang w:eastAsia="ar-SA" w:bidi="en-US"/>
              </w:rPr>
            </w:pPr>
            <w:r w:rsidRPr="00C47D81">
              <w:rPr>
                <w:sz w:val="22"/>
                <w:szCs w:val="22"/>
              </w:rPr>
              <w:t>г. Балабаново</w:t>
            </w:r>
          </w:p>
        </w:tc>
        <w:tc>
          <w:tcPr>
            <w:tcW w:w="2318" w:type="dxa"/>
            <w:shd w:val="clear" w:color="auto" w:fill="auto"/>
            <w:vAlign w:val="center"/>
          </w:tcPr>
          <w:p w14:paraId="41B7A301" w14:textId="77777777" w:rsidR="00E145AE" w:rsidRPr="00C47D81" w:rsidRDefault="00E145AE" w:rsidP="00CB0D56">
            <w:pPr>
              <w:jc w:val="center"/>
              <w:rPr>
                <w:sz w:val="22"/>
                <w:szCs w:val="22"/>
              </w:rPr>
            </w:pPr>
            <w:r w:rsidRPr="00C47D81">
              <w:rPr>
                <w:sz w:val="22"/>
                <w:szCs w:val="22"/>
              </w:rPr>
              <w:t>Земли населенных пунктов</w:t>
            </w:r>
          </w:p>
        </w:tc>
      </w:tr>
      <w:tr w:rsidR="00E145AE" w:rsidRPr="00374F0C" w14:paraId="078A3444" w14:textId="77777777" w:rsidTr="00CB0D56">
        <w:trPr>
          <w:cantSplit/>
          <w:trHeight w:val="20"/>
          <w:jc w:val="center"/>
        </w:trPr>
        <w:tc>
          <w:tcPr>
            <w:tcW w:w="2179" w:type="dxa"/>
            <w:shd w:val="clear" w:color="auto" w:fill="auto"/>
            <w:vAlign w:val="center"/>
          </w:tcPr>
          <w:p w14:paraId="28C08718" w14:textId="77777777" w:rsidR="00E145AE" w:rsidRPr="009410C1" w:rsidRDefault="00E145AE" w:rsidP="00CB0D56">
            <w:pPr>
              <w:jc w:val="center"/>
              <w:rPr>
                <w:color w:val="000000"/>
                <w:sz w:val="22"/>
                <w:szCs w:val="22"/>
              </w:rPr>
            </w:pPr>
            <w:r w:rsidRPr="009410C1">
              <w:rPr>
                <w:sz w:val="22"/>
                <w:szCs w:val="22"/>
                <w:shd w:val="clear" w:color="auto" w:fill="FFFFFF"/>
              </w:rPr>
              <w:t>40:03:113701:198</w:t>
            </w:r>
          </w:p>
        </w:tc>
        <w:tc>
          <w:tcPr>
            <w:tcW w:w="1350" w:type="dxa"/>
            <w:shd w:val="clear" w:color="auto" w:fill="auto"/>
            <w:vAlign w:val="center"/>
          </w:tcPr>
          <w:p w14:paraId="7D0B6D4C" w14:textId="77777777" w:rsidR="00E145AE" w:rsidRPr="009410C1" w:rsidRDefault="00E145AE" w:rsidP="00CB0D56">
            <w:pPr>
              <w:jc w:val="center"/>
              <w:rPr>
                <w:color w:val="000000"/>
                <w:sz w:val="22"/>
                <w:szCs w:val="22"/>
              </w:rPr>
            </w:pPr>
            <w:r w:rsidRPr="009410C1">
              <w:rPr>
                <w:color w:val="000000"/>
                <w:sz w:val="22"/>
                <w:szCs w:val="22"/>
                <w:shd w:val="clear" w:color="auto" w:fill="FFFFFF"/>
              </w:rPr>
              <w:t xml:space="preserve">27 </w:t>
            </w:r>
          </w:p>
        </w:tc>
        <w:tc>
          <w:tcPr>
            <w:tcW w:w="1843" w:type="dxa"/>
            <w:shd w:val="clear" w:color="auto" w:fill="auto"/>
            <w:vAlign w:val="center"/>
          </w:tcPr>
          <w:p w14:paraId="3A6CE4AF" w14:textId="77777777" w:rsidR="00E145AE" w:rsidRPr="009410C1" w:rsidRDefault="00E145AE" w:rsidP="00CB0D56">
            <w:pPr>
              <w:jc w:val="center"/>
              <w:rPr>
                <w:sz w:val="22"/>
                <w:szCs w:val="22"/>
              </w:rPr>
            </w:pPr>
            <w:r w:rsidRPr="009410C1">
              <w:rPr>
                <w:sz w:val="22"/>
                <w:szCs w:val="22"/>
              </w:rPr>
              <w:t>Земли промышленности</w:t>
            </w:r>
          </w:p>
        </w:tc>
        <w:tc>
          <w:tcPr>
            <w:tcW w:w="1697" w:type="dxa"/>
            <w:shd w:val="clear" w:color="auto" w:fill="auto"/>
            <w:vAlign w:val="center"/>
          </w:tcPr>
          <w:p w14:paraId="7E8DF2F3" w14:textId="77777777" w:rsidR="00E145AE" w:rsidRPr="009410C1" w:rsidRDefault="00E145AE" w:rsidP="00CB0D56">
            <w:pPr>
              <w:jc w:val="center"/>
              <w:rPr>
                <w:sz w:val="22"/>
                <w:szCs w:val="22"/>
                <w:lang w:eastAsia="ar-SA" w:bidi="en-US"/>
              </w:rPr>
            </w:pPr>
            <w:r w:rsidRPr="009410C1">
              <w:rPr>
                <w:sz w:val="22"/>
                <w:szCs w:val="22"/>
              </w:rPr>
              <w:t>г. Балабаново</w:t>
            </w:r>
          </w:p>
        </w:tc>
        <w:tc>
          <w:tcPr>
            <w:tcW w:w="2318" w:type="dxa"/>
            <w:shd w:val="clear" w:color="auto" w:fill="auto"/>
            <w:vAlign w:val="center"/>
          </w:tcPr>
          <w:p w14:paraId="26AE4B44" w14:textId="77777777" w:rsidR="00E145AE" w:rsidRPr="009410C1" w:rsidRDefault="00E145AE" w:rsidP="00CB0D56">
            <w:pPr>
              <w:jc w:val="center"/>
              <w:rPr>
                <w:sz w:val="22"/>
                <w:szCs w:val="22"/>
              </w:rPr>
            </w:pPr>
            <w:r w:rsidRPr="009410C1">
              <w:rPr>
                <w:sz w:val="22"/>
                <w:szCs w:val="22"/>
              </w:rPr>
              <w:t>Земли населенных пунктов</w:t>
            </w:r>
          </w:p>
        </w:tc>
      </w:tr>
      <w:tr w:rsidR="00E145AE" w:rsidRPr="00374F0C" w14:paraId="3249DAD3" w14:textId="77777777" w:rsidTr="00CB0D56">
        <w:trPr>
          <w:cantSplit/>
          <w:trHeight w:val="20"/>
          <w:jc w:val="center"/>
        </w:trPr>
        <w:tc>
          <w:tcPr>
            <w:tcW w:w="2179" w:type="dxa"/>
            <w:shd w:val="clear" w:color="auto" w:fill="auto"/>
            <w:vAlign w:val="center"/>
          </w:tcPr>
          <w:p w14:paraId="5C03CFE5" w14:textId="77777777" w:rsidR="00E145AE" w:rsidRPr="002C2B59" w:rsidRDefault="00E145AE" w:rsidP="00CB0D56">
            <w:pPr>
              <w:jc w:val="center"/>
              <w:rPr>
                <w:color w:val="000000"/>
                <w:sz w:val="22"/>
                <w:szCs w:val="22"/>
              </w:rPr>
            </w:pPr>
            <w:r w:rsidRPr="002C2B59">
              <w:rPr>
                <w:sz w:val="22"/>
                <w:szCs w:val="22"/>
                <w:shd w:val="clear" w:color="auto" w:fill="FFFFFF"/>
              </w:rPr>
              <w:t>40:03:113701:199</w:t>
            </w:r>
          </w:p>
        </w:tc>
        <w:tc>
          <w:tcPr>
            <w:tcW w:w="1350" w:type="dxa"/>
            <w:shd w:val="clear" w:color="auto" w:fill="auto"/>
            <w:vAlign w:val="center"/>
          </w:tcPr>
          <w:p w14:paraId="194B7111" w14:textId="77777777" w:rsidR="00E145AE" w:rsidRPr="002C2B59" w:rsidRDefault="00E145AE" w:rsidP="00CB0D56">
            <w:pPr>
              <w:jc w:val="center"/>
              <w:rPr>
                <w:color w:val="000000"/>
                <w:sz w:val="22"/>
                <w:szCs w:val="22"/>
              </w:rPr>
            </w:pPr>
            <w:r w:rsidRPr="002C2B59">
              <w:rPr>
                <w:color w:val="000000"/>
                <w:sz w:val="22"/>
                <w:szCs w:val="22"/>
                <w:shd w:val="clear" w:color="auto" w:fill="FFFFFF"/>
              </w:rPr>
              <w:t xml:space="preserve">18 </w:t>
            </w:r>
          </w:p>
        </w:tc>
        <w:tc>
          <w:tcPr>
            <w:tcW w:w="1843" w:type="dxa"/>
            <w:shd w:val="clear" w:color="auto" w:fill="auto"/>
            <w:vAlign w:val="center"/>
          </w:tcPr>
          <w:p w14:paraId="7E3D49BA" w14:textId="77777777" w:rsidR="00E145AE" w:rsidRPr="002C2B59" w:rsidRDefault="00E145AE" w:rsidP="00CB0D56">
            <w:pPr>
              <w:jc w:val="center"/>
              <w:rPr>
                <w:sz w:val="22"/>
                <w:szCs w:val="22"/>
              </w:rPr>
            </w:pPr>
            <w:r w:rsidRPr="002C2B59">
              <w:rPr>
                <w:sz w:val="22"/>
                <w:szCs w:val="22"/>
              </w:rPr>
              <w:t>Земли промышленности</w:t>
            </w:r>
          </w:p>
        </w:tc>
        <w:tc>
          <w:tcPr>
            <w:tcW w:w="1697" w:type="dxa"/>
            <w:shd w:val="clear" w:color="auto" w:fill="auto"/>
            <w:vAlign w:val="center"/>
          </w:tcPr>
          <w:p w14:paraId="10425963" w14:textId="77777777" w:rsidR="00E145AE" w:rsidRPr="002C2B59" w:rsidRDefault="00E145AE" w:rsidP="00CB0D56">
            <w:pPr>
              <w:jc w:val="center"/>
              <w:rPr>
                <w:sz w:val="22"/>
                <w:szCs w:val="22"/>
                <w:lang w:eastAsia="ar-SA" w:bidi="en-US"/>
              </w:rPr>
            </w:pPr>
            <w:r w:rsidRPr="002C2B59">
              <w:rPr>
                <w:sz w:val="22"/>
                <w:szCs w:val="22"/>
              </w:rPr>
              <w:t>г. Балабаново</w:t>
            </w:r>
          </w:p>
        </w:tc>
        <w:tc>
          <w:tcPr>
            <w:tcW w:w="2318" w:type="dxa"/>
            <w:shd w:val="clear" w:color="auto" w:fill="auto"/>
            <w:vAlign w:val="center"/>
          </w:tcPr>
          <w:p w14:paraId="5C6BE555" w14:textId="77777777" w:rsidR="00E145AE" w:rsidRPr="002C2B59" w:rsidRDefault="00E145AE" w:rsidP="00CB0D56">
            <w:pPr>
              <w:jc w:val="center"/>
              <w:rPr>
                <w:sz w:val="22"/>
                <w:szCs w:val="22"/>
              </w:rPr>
            </w:pPr>
            <w:r w:rsidRPr="002C2B59">
              <w:rPr>
                <w:sz w:val="22"/>
                <w:szCs w:val="22"/>
              </w:rPr>
              <w:t>Земли населенных пунктов</w:t>
            </w:r>
          </w:p>
        </w:tc>
      </w:tr>
      <w:tr w:rsidR="00E145AE" w:rsidRPr="00374F0C" w14:paraId="0390709B" w14:textId="77777777" w:rsidTr="00CB0D56">
        <w:trPr>
          <w:cantSplit/>
          <w:trHeight w:val="20"/>
          <w:jc w:val="center"/>
        </w:trPr>
        <w:tc>
          <w:tcPr>
            <w:tcW w:w="2179" w:type="dxa"/>
            <w:shd w:val="clear" w:color="auto" w:fill="auto"/>
            <w:vAlign w:val="center"/>
          </w:tcPr>
          <w:p w14:paraId="565CAE89" w14:textId="77777777" w:rsidR="00E145AE" w:rsidRPr="002C2B59" w:rsidRDefault="00E145AE" w:rsidP="00CB0D56">
            <w:pPr>
              <w:jc w:val="center"/>
              <w:rPr>
                <w:color w:val="000000"/>
                <w:sz w:val="22"/>
                <w:szCs w:val="22"/>
              </w:rPr>
            </w:pPr>
            <w:r w:rsidRPr="002C2B59">
              <w:rPr>
                <w:sz w:val="22"/>
                <w:szCs w:val="22"/>
                <w:shd w:val="clear" w:color="auto" w:fill="FFFFFF"/>
              </w:rPr>
              <w:t>40:03:113701:200</w:t>
            </w:r>
          </w:p>
        </w:tc>
        <w:tc>
          <w:tcPr>
            <w:tcW w:w="1350" w:type="dxa"/>
            <w:shd w:val="clear" w:color="auto" w:fill="auto"/>
            <w:vAlign w:val="center"/>
          </w:tcPr>
          <w:p w14:paraId="3CA0AE76" w14:textId="77777777" w:rsidR="00E145AE" w:rsidRPr="002C2B59" w:rsidRDefault="00E145AE" w:rsidP="00CB0D56">
            <w:pPr>
              <w:jc w:val="center"/>
              <w:rPr>
                <w:color w:val="000000"/>
                <w:sz w:val="22"/>
                <w:szCs w:val="22"/>
              </w:rPr>
            </w:pPr>
            <w:r w:rsidRPr="002C2B59">
              <w:rPr>
                <w:color w:val="000000"/>
                <w:sz w:val="22"/>
                <w:szCs w:val="22"/>
                <w:shd w:val="clear" w:color="auto" w:fill="FFFFFF"/>
              </w:rPr>
              <w:t xml:space="preserve">29 </w:t>
            </w:r>
          </w:p>
        </w:tc>
        <w:tc>
          <w:tcPr>
            <w:tcW w:w="1843" w:type="dxa"/>
            <w:shd w:val="clear" w:color="auto" w:fill="auto"/>
            <w:vAlign w:val="center"/>
          </w:tcPr>
          <w:p w14:paraId="7B51C5E5" w14:textId="77777777" w:rsidR="00E145AE" w:rsidRPr="002C2B59" w:rsidRDefault="00E145AE" w:rsidP="00CB0D56">
            <w:pPr>
              <w:jc w:val="center"/>
              <w:rPr>
                <w:sz w:val="22"/>
                <w:szCs w:val="22"/>
              </w:rPr>
            </w:pPr>
            <w:r w:rsidRPr="002C2B59">
              <w:rPr>
                <w:sz w:val="22"/>
                <w:szCs w:val="22"/>
              </w:rPr>
              <w:t>Земли промышленности</w:t>
            </w:r>
          </w:p>
        </w:tc>
        <w:tc>
          <w:tcPr>
            <w:tcW w:w="1697" w:type="dxa"/>
            <w:shd w:val="clear" w:color="auto" w:fill="auto"/>
            <w:vAlign w:val="center"/>
          </w:tcPr>
          <w:p w14:paraId="0B21EB04" w14:textId="77777777" w:rsidR="00E145AE" w:rsidRPr="002C2B59" w:rsidRDefault="00E145AE" w:rsidP="00CB0D56">
            <w:pPr>
              <w:jc w:val="center"/>
              <w:rPr>
                <w:sz w:val="22"/>
                <w:szCs w:val="22"/>
                <w:lang w:eastAsia="ar-SA" w:bidi="en-US"/>
              </w:rPr>
            </w:pPr>
            <w:r w:rsidRPr="002C2B59">
              <w:rPr>
                <w:sz w:val="22"/>
                <w:szCs w:val="22"/>
              </w:rPr>
              <w:t>г. Балабаново</w:t>
            </w:r>
          </w:p>
        </w:tc>
        <w:tc>
          <w:tcPr>
            <w:tcW w:w="2318" w:type="dxa"/>
            <w:shd w:val="clear" w:color="auto" w:fill="auto"/>
            <w:vAlign w:val="center"/>
          </w:tcPr>
          <w:p w14:paraId="2F419F7E" w14:textId="77777777" w:rsidR="00E145AE" w:rsidRPr="002C2B59" w:rsidRDefault="00E145AE" w:rsidP="00CB0D56">
            <w:pPr>
              <w:jc w:val="center"/>
              <w:rPr>
                <w:sz w:val="22"/>
                <w:szCs w:val="22"/>
              </w:rPr>
            </w:pPr>
            <w:r w:rsidRPr="002C2B59">
              <w:rPr>
                <w:sz w:val="22"/>
                <w:szCs w:val="22"/>
              </w:rPr>
              <w:t>Земли населенных пунктов</w:t>
            </w:r>
          </w:p>
        </w:tc>
      </w:tr>
      <w:tr w:rsidR="00E145AE" w:rsidRPr="00374F0C" w14:paraId="673798B1" w14:textId="77777777" w:rsidTr="00CB0D56">
        <w:trPr>
          <w:cantSplit/>
          <w:trHeight w:val="20"/>
          <w:jc w:val="center"/>
        </w:trPr>
        <w:tc>
          <w:tcPr>
            <w:tcW w:w="2179" w:type="dxa"/>
            <w:shd w:val="clear" w:color="auto" w:fill="auto"/>
            <w:vAlign w:val="center"/>
          </w:tcPr>
          <w:p w14:paraId="573C96E4" w14:textId="77777777" w:rsidR="00E145AE" w:rsidRPr="001B350C" w:rsidRDefault="00E145AE" w:rsidP="00CB0D56">
            <w:pPr>
              <w:jc w:val="center"/>
              <w:rPr>
                <w:color w:val="000000"/>
                <w:sz w:val="22"/>
                <w:szCs w:val="22"/>
              </w:rPr>
            </w:pPr>
            <w:r w:rsidRPr="001B350C">
              <w:rPr>
                <w:sz w:val="22"/>
                <w:szCs w:val="22"/>
                <w:shd w:val="clear" w:color="auto" w:fill="FFFFFF"/>
              </w:rPr>
              <w:t>40:03:113701:201</w:t>
            </w:r>
          </w:p>
        </w:tc>
        <w:tc>
          <w:tcPr>
            <w:tcW w:w="1350" w:type="dxa"/>
            <w:shd w:val="clear" w:color="auto" w:fill="auto"/>
            <w:vAlign w:val="center"/>
          </w:tcPr>
          <w:p w14:paraId="4A758597" w14:textId="77777777" w:rsidR="00E145AE" w:rsidRPr="001B350C" w:rsidRDefault="00E145AE" w:rsidP="00CB0D56">
            <w:pPr>
              <w:jc w:val="center"/>
              <w:rPr>
                <w:color w:val="000000"/>
                <w:sz w:val="22"/>
                <w:szCs w:val="22"/>
              </w:rPr>
            </w:pPr>
            <w:r w:rsidRPr="001B350C">
              <w:rPr>
                <w:color w:val="000000"/>
                <w:sz w:val="22"/>
                <w:szCs w:val="22"/>
                <w:shd w:val="clear" w:color="auto" w:fill="FFFFFF"/>
              </w:rPr>
              <w:t xml:space="preserve">26 </w:t>
            </w:r>
          </w:p>
        </w:tc>
        <w:tc>
          <w:tcPr>
            <w:tcW w:w="1843" w:type="dxa"/>
            <w:shd w:val="clear" w:color="auto" w:fill="auto"/>
            <w:vAlign w:val="center"/>
          </w:tcPr>
          <w:p w14:paraId="1992C6C0" w14:textId="77777777" w:rsidR="00E145AE" w:rsidRPr="001B350C" w:rsidRDefault="00E145AE" w:rsidP="00CB0D56">
            <w:pPr>
              <w:jc w:val="center"/>
              <w:rPr>
                <w:sz w:val="22"/>
                <w:szCs w:val="22"/>
              </w:rPr>
            </w:pPr>
            <w:r w:rsidRPr="001B350C">
              <w:rPr>
                <w:sz w:val="22"/>
                <w:szCs w:val="22"/>
              </w:rPr>
              <w:t>Земли промышленности</w:t>
            </w:r>
          </w:p>
        </w:tc>
        <w:tc>
          <w:tcPr>
            <w:tcW w:w="1697" w:type="dxa"/>
            <w:shd w:val="clear" w:color="auto" w:fill="auto"/>
            <w:vAlign w:val="center"/>
          </w:tcPr>
          <w:p w14:paraId="2EDF85DF" w14:textId="77777777" w:rsidR="00E145AE" w:rsidRPr="001B350C" w:rsidRDefault="00E145AE" w:rsidP="00CB0D56">
            <w:pPr>
              <w:jc w:val="center"/>
              <w:rPr>
                <w:sz w:val="22"/>
                <w:szCs w:val="22"/>
                <w:lang w:eastAsia="ar-SA" w:bidi="en-US"/>
              </w:rPr>
            </w:pPr>
            <w:r w:rsidRPr="001B350C">
              <w:rPr>
                <w:sz w:val="22"/>
                <w:szCs w:val="22"/>
              </w:rPr>
              <w:t>г. Балабаново</w:t>
            </w:r>
          </w:p>
        </w:tc>
        <w:tc>
          <w:tcPr>
            <w:tcW w:w="2318" w:type="dxa"/>
            <w:shd w:val="clear" w:color="auto" w:fill="auto"/>
            <w:vAlign w:val="center"/>
          </w:tcPr>
          <w:p w14:paraId="501F98D9" w14:textId="77777777" w:rsidR="00E145AE" w:rsidRPr="001B350C" w:rsidRDefault="00E145AE" w:rsidP="00CB0D56">
            <w:pPr>
              <w:jc w:val="center"/>
              <w:rPr>
                <w:sz w:val="22"/>
                <w:szCs w:val="22"/>
              </w:rPr>
            </w:pPr>
            <w:r w:rsidRPr="001B350C">
              <w:rPr>
                <w:sz w:val="22"/>
                <w:szCs w:val="22"/>
              </w:rPr>
              <w:t>Земли населенных пунктов</w:t>
            </w:r>
          </w:p>
        </w:tc>
      </w:tr>
      <w:tr w:rsidR="00E145AE" w:rsidRPr="00374F0C" w14:paraId="3D38C337" w14:textId="77777777" w:rsidTr="00CB0D56">
        <w:trPr>
          <w:cantSplit/>
          <w:trHeight w:val="20"/>
          <w:jc w:val="center"/>
        </w:trPr>
        <w:tc>
          <w:tcPr>
            <w:tcW w:w="2179" w:type="dxa"/>
            <w:shd w:val="clear" w:color="auto" w:fill="auto"/>
            <w:vAlign w:val="center"/>
          </w:tcPr>
          <w:p w14:paraId="5AE9B2AA" w14:textId="77777777" w:rsidR="00E145AE" w:rsidRPr="00F57CBF" w:rsidRDefault="00E145AE" w:rsidP="00CB0D56">
            <w:pPr>
              <w:jc w:val="center"/>
              <w:rPr>
                <w:color w:val="000000"/>
                <w:sz w:val="22"/>
                <w:szCs w:val="22"/>
              </w:rPr>
            </w:pPr>
            <w:r w:rsidRPr="00F57CBF">
              <w:rPr>
                <w:sz w:val="22"/>
                <w:szCs w:val="22"/>
                <w:shd w:val="clear" w:color="auto" w:fill="FFFFFF"/>
              </w:rPr>
              <w:lastRenderedPageBreak/>
              <w:t>40:03:113701:202</w:t>
            </w:r>
          </w:p>
        </w:tc>
        <w:tc>
          <w:tcPr>
            <w:tcW w:w="1350" w:type="dxa"/>
            <w:shd w:val="clear" w:color="auto" w:fill="auto"/>
            <w:vAlign w:val="center"/>
          </w:tcPr>
          <w:p w14:paraId="527800F8" w14:textId="77777777" w:rsidR="00E145AE" w:rsidRPr="00F57CBF" w:rsidRDefault="00E145AE" w:rsidP="00CB0D56">
            <w:pPr>
              <w:jc w:val="center"/>
              <w:rPr>
                <w:color w:val="000000"/>
                <w:sz w:val="22"/>
                <w:szCs w:val="22"/>
              </w:rPr>
            </w:pPr>
            <w:r>
              <w:rPr>
                <w:color w:val="000000"/>
                <w:sz w:val="22"/>
                <w:szCs w:val="22"/>
                <w:shd w:val="clear" w:color="auto" w:fill="FFFFFF"/>
              </w:rPr>
              <w:t>30</w:t>
            </w:r>
          </w:p>
        </w:tc>
        <w:tc>
          <w:tcPr>
            <w:tcW w:w="1843" w:type="dxa"/>
            <w:shd w:val="clear" w:color="auto" w:fill="auto"/>
            <w:vAlign w:val="center"/>
          </w:tcPr>
          <w:p w14:paraId="60CA026F" w14:textId="77777777" w:rsidR="00E145AE" w:rsidRPr="00F57CBF" w:rsidRDefault="00E145AE" w:rsidP="00CB0D56">
            <w:pPr>
              <w:jc w:val="center"/>
              <w:rPr>
                <w:sz w:val="22"/>
                <w:szCs w:val="22"/>
              </w:rPr>
            </w:pPr>
            <w:r w:rsidRPr="00F57CBF">
              <w:rPr>
                <w:sz w:val="22"/>
                <w:szCs w:val="22"/>
              </w:rPr>
              <w:t>Земли промышленности</w:t>
            </w:r>
          </w:p>
        </w:tc>
        <w:tc>
          <w:tcPr>
            <w:tcW w:w="1697" w:type="dxa"/>
            <w:shd w:val="clear" w:color="auto" w:fill="auto"/>
            <w:vAlign w:val="center"/>
          </w:tcPr>
          <w:p w14:paraId="40CC3C15" w14:textId="77777777" w:rsidR="00E145AE" w:rsidRPr="00F57CBF" w:rsidRDefault="00E145AE" w:rsidP="00CB0D56">
            <w:pPr>
              <w:jc w:val="center"/>
              <w:rPr>
                <w:sz w:val="22"/>
                <w:szCs w:val="22"/>
                <w:lang w:eastAsia="ar-SA" w:bidi="en-US"/>
              </w:rPr>
            </w:pPr>
            <w:r w:rsidRPr="00F57CBF">
              <w:rPr>
                <w:sz w:val="22"/>
                <w:szCs w:val="22"/>
              </w:rPr>
              <w:t>г. Балабаново</w:t>
            </w:r>
          </w:p>
        </w:tc>
        <w:tc>
          <w:tcPr>
            <w:tcW w:w="2318" w:type="dxa"/>
            <w:shd w:val="clear" w:color="auto" w:fill="auto"/>
            <w:vAlign w:val="center"/>
          </w:tcPr>
          <w:p w14:paraId="7629D0B6" w14:textId="77777777" w:rsidR="00E145AE" w:rsidRPr="00F57CBF" w:rsidRDefault="00E145AE" w:rsidP="00CB0D56">
            <w:pPr>
              <w:jc w:val="center"/>
              <w:rPr>
                <w:sz w:val="22"/>
                <w:szCs w:val="22"/>
              </w:rPr>
            </w:pPr>
            <w:r w:rsidRPr="00F57CBF">
              <w:rPr>
                <w:sz w:val="22"/>
                <w:szCs w:val="22"/>
              </w:rPr>
              <w:t>Земли населенных пунктов</w:t>
            </w:r>
          </w:p>
        </w:tc>
      </w:tr>
      <w:tr w:rsidR="00E145AE" w:rsidRPr="00374F0C" w14:paraId="6B712EDE" w14:textId="77777777" w:rsidTr="00CB0D56">
        <w:trPr>
          <w:cantSplit/>
          <w:trHeight w:val="20"/>
          <w:jc w:val="center"/>
        </w:trPr>
        <w:tc>
          <w:tcPr>
            <w:tcW w:w="2179" w:type="dxa"/>
            <w:shd w:val="clear" w:color="auto" w:fill="auto"/>
            <w:vAlign w:val="center"/>
          </w:tcPr>
          <w:p w14:paraId="45A5DA70" w14:textId="77777777" w:rsidR="00E145AE" w:rsidRPr="00FB1AAB" w:rsidRDefault="00E145AE" w:rsidP="00CB0D56">
            <w:pPr>
              <w:jc w:val="center"/>
              <w:rPr>
                <w:color w:val="000000"/>
                <w:sz w:val="22"/>
                <w:szCs w:val="22"/>
              </w:rPr>
            </w:pPr>
            <w:r w:rsidRPr="00FB1AAB">
              <w:rPr>
                <w:sz w:val="22"/>
                <w:szCs w:val="22"/>
                <w:shd w:val="clear" w:color="auto" w:fill="FFFFFF"/>
              </w:rPr>
              <w:t>40:03:113701:203</w:t>
            </w:r>
          </w:p>
        </w:tc>
        <w:tc>
          <w:tcPr>
            <w:tcW w:w="1350" w:type="dxa"/>
            <w:shd w:val="clear" w:color="auto" w:fill="auto"/>
            <w:vAlign w:val="center"/>
          </w:tcPr>
          <w:p w14:paraId="06B9E324" w14:textId="77777777" w:rsidR="00E145AE" w:rsidRPr="00FB1AAB" w:rsidRDefault="00E145AE" w:rsidP="00CB0D56">
            <w:pPr>
              <w:jc w:val="center"/>
              <w:rPr>
                <w:color w:val="000000"/>
                <w:sz w:val="22"/>
                <w:szCs w:val="22"/>
              </w:rPr>
            </w:pPr>
            <w:r w:rsidRPr="00FB1AAB">
              <w:rPr>
                <w:color w:val="000000"/>
                <w:sz w:val="22"/>
                <w:szCs w:val="22"/>
                <w:shd w:val="clear" w:color="auto" w:fill="FFFFFF"/>
              </w:rPr>
              <w:t xml:space="preserve">36 </w:t>
            </w:r>
          </w:p>
        </w:tc>
        <w:tc>
          <w:tcPr>
            <w:tcW w:w="1843" w:type="dxa"/>
            <w:shd w:val="clear" w:color="auto" w:fill="auto"/>
            <w:vAlign w:val="center"/>
          </w:tcPr>
          <w:p w14:paraId="244B9780" w14:textId="77777777" w:rsidR="00E145AE" w:rsidRPr="00FB1AAB" w:rsidRDefault="00E145AE" w:rsidP="00CB0D56">
            <w:pPr>
              <w:jc w:val="center"/>
              <w:rPr>
                <w:sz w:val="22"/>
                <w:szCs w:val="22"/>
              </w:rPr>
            </w:pPr>
            <w:r w:rsidRPr="00FB1AAB">
              <w:rPr>
                <w:sz w:val="22"/>
                <w:szCs w:val="22"/>
              </w:rPr>
              <w:t>Земли промышленности</w:t>
            </w:r>
          </w:p>
        </w:tc>
        <w:tc>
          <w:tcPr>
            <w:tcW w:w="1697" w:type="dxa"/>
            <w:shd w:val="clear" w:color="auto" w:fill="auto"/>
            <w:vAlign w:val="center"/>
          </w:tcPr>
          <w:p w14:paraId="02FFBE8E" w14:textId="77777777" w:rsidR="00E145AE" w:rsidRPr="00FB1AAB" w:rsidRDefault="00E145AE" w:rsidP="00CB0D56">
            <w:pPr>
              <w:jc w:val="center"/>
              <w:rPr>
                <w:sz w:val="22"/>
                <w:szCs w:val="22"/>
                <w:lang w:eastAsia="ar-SA" w:bidi="en-US"/>
              </w:rPr>
            </w:pPr>
            <w:r w:rsidRPr="00FB1AAB">
              <w:rPr>
                <w:sz w:val="22"/>
                <w:szCs w:val="22"/>
              </w:rPr>
              <w:t>г. Балабаново</w:t>
            </w:r>
          </w:p>
        </w:tc>
        <w:tc>
          <w:tcPr>
            <w:tcW w:w="2318" w:type="dxa"/>
            <w:shd w:val="clear" w:color="auto" w:fill="auto"/>
            <w:vAlign w:val="center"/>
          </w:tcPr>
          <w:p w14:paraId="283DF1C7" w14:textId="77777777" w:rsidR="00E145AE" w:rsidRPr="00FB1AAB" w:rsidRDefault="00E145AE" w:rsidP="00CB0D56">
            <w:pPr>
              <w:jc w:val="center"/>
              <w:rPr>
                <w:sz w:val="22"/>
                <w:szCs w:val="22"/>
              </w:rPr>
            </w:pPr>
            <w:r w:rsidRPr="00FB1AAB">
              <w:rPr>
                <w:sz w:val="22"/>
                <w:szCs w:val="22"/>
              </w:rPr>
              <w:t>Земли населенных пунктов</w:t>
            </w:r>
          </w:p>
        </w:tc>
      </w:tr>
      <w:tr w:rsidR="00E145AE" w:rsidRPr="00374F0C" w14:paraId="66CAF3E2" w14:textId="77777777" w:rsidTr="00CB0D56">
        <w:trPr>
          <w:cantSplit/>
          <w:trHeight w:val="20"/>
          <w:jc w:val="center"/>
        </w:trPr>
        <w:tc>
          <w:tcPr>
            <w:tcW w:w="2179" w:type="dxa"/>
            <w:shd w:val="clear" w:color="auto" w:fill="auto"/>
            <w:vAlign w:val="center"/>
          </w:tcPr>
          <w:p w14:paraId="701FE7BE" w14:textId="77777777" w:rsidR="00E145AE" w:rsidRPr="00302448" w:rsidRDefault="00E145AE" w:rsidP="00CB0D56">
            <w:pPr>
              <w:jc w:val="center"/>
              <w:rPr>
                <w:color w:val="000000"/>
                <w:sz w:val="22"/>
                <w:szCs w:val="22"/>
              </w:rPr>
            </w:pPr>
            <w:r w:rsidRPr="00302448">
              <w:rPr>
                <w:sz w:val="22"/>
                <w:szCs w:val="22"/>
                <w:shd w:val="clear" w:color="auto" w:fill="FFFFFF"/>
              </w:rPr>
              <w:t>40:03:113701:204</w:t>
            </w:r>
          </w:p>
        </w:tc>
        <w:tc>
          <w:tcPr>
            <w:tcW w:w="1350" w:type="dxa"/>
            <w:shd w:val="clear" w:color="auto" w:fill="auto"/>
            <w:vAlign w:val="center"/>
          </w:tcPr>
          <w:p w14:paraId="130A4FD9" w14:textId="77777777" w:rsidR="00E145AE" w:rsidRPr="00302448" w:rsidRDefault="00E145AE" w:rsidP="00CB0D56">
            <w:pPr>
              <w:jc w:val="center"/>
              <w:rPr>
                <w:color w:val="000000"/>
                <w:sz w:val="22"/>
                <w:szCs w:val="22"/>
              </w:rPr>
            </w:pPr>
            <w:r w:rsidRPr="00302448">
              <w:rPr>
                <w:color w:val="000000"/>
                <w:sz w:val="22"/>
                <w:szCs w:val="22"/>
                <w:shd w:val="clear" w:color="auto" w:fill="FFFFFF"/>
              </w:rPr>
              <w:t xml:space="preserve">25 </w:t>
            </w:r>
          </w:p>
        </w:tc>
        <w:tc>
          <w:tcPr>
            <w:tcW w:w="1843" w:type="dxa"/>
            <w:shd w:val="clear" w:color="auto" w:fill="auto"/>
            <w:vAlign w:val="center"/>
          </w:tcPr>
          <w:p w14:paraId="0DA5F9FF" w14:textId="77777777" w:rsidR="00E145AE" w:rsidRPr="00302448" w:rsidRDefault="00E145AE" w:rsidP="00CB0D56">
            <w:pPr>
              <w:jc w:val="center"/>
              <w:rPr>
                <w:sz w:val="22"/>
                <w:szCs w:val="22"/>
              </w:rPr>
            </w:pPr>
            <w:r w:rsidRPr="00302448">
              <w:rPr>
                <w:sz w:val="22"/>
                <w:szCs w:val="22"/>
              </w:rPr>
              <w:t>Земли промышленности</w:t>
            </w:r>
          </w:p>
        </w:tc>
        <w:tc>
          <w:tcPr>
            <w:tcW w:w="1697" w:type="dxa"/>
            <w:shd w:val="clear" w:color="auto" w:fill="auto"/>
            <w:vAlign w:val="center"/>
          </w:tcPr>
          <w:p w14:paraId="33746E06" w14:textId="77777777" w:rsidR="00E145AE" w:rsidRPr="00302448" w:rsidRDefault="00E145AE" w:rsidP="00CB0D56">
            <w:pPr>
              <w:jc w:val="center"/>
              <w:rPr>
                <w:sz w:val="22"/>
                <w:szCs w:val="22"/>
                <w:lang w:eastAsia="ar-SA" w:bidi="en-US"/>
              </w:rPr>
            </w:pPr>
            <w:r w:rsidRPr="00302448">
              <w:rPr>
                <w:sz w:val="22"/>
                <w:szCs w:val="22"/>
              </w:rPr>
              <w:t>г. Балабаново</w:t>
            </w:r>
          </w:p>
        </w:tc>
        <w:tc>
          <w:tcPr>
            <w:tcW w:w="2318" w:type="dxa"/>
            <w:shd w:val="clear" w:color="auto" w:fill="auto"/>
            <w:vAlign w:val="center"/>
          </w:tcPr>
          <w:p w14:paraId="14ADB379" w14:textId="77777777" w:rsidR="00E145AE" w:rsidRPr="00302448" w:rsidRDefault="00E145AE" w:rsidP="00CB0D56">
            <w:pPr>
              <w:jc w:val="center"/>
              <w:rPr>
                <w:sz w:val="22"/>
                <w:szCs w:val="22"/>
              </w:rPr>
            </w:pPr>
            <w:r w:rsidRPr="00302448">
              <w:rPr>
                <w:sz w:val="22"/>
                <w:szCs w:val="22"/>
              </w:rPr>
              <w:t>Земли населенных пунктов</w:t>
            </w:r>
          </w:p>
        </w:tc>
      </w:tr>
      <w:tr w:rsidR="00E145AE" w:rsidRPr="00374F0C" w14:paraId="7EC6AF80" w14:textId="77777777" w:rsidTr="00CB0D56">
        <w:trPr>
          <w:cantSplit/>
          <w:trHeight w:val="20"/>
          <w:jc w:val="center"/>
        </w:trPr>
        <w:tc>
          <w:tcPr>
            <w:tcW w:w="2179" w:type="dxa"/>
            <w:shd w:val="clear" w:color="auto" w:fill="auto"/>
            <w:vAlign w:val="center"/>
          </w:tcPr>
          <w:p w14:paraId="12FB1785" w14:textId="77777777" w:rsidR="00E145AE" w:rsidRPr="00277AE4" w:rsidRDefault="00E145AE" w:rsidP="00CB0D56">
            <w:pPr>
              <w:jc w:val="center"/>
              <w:rPr>
                <w:color w:val="000000"/>
                <w:sz w:val="22"/>
                <w:szCs w:val="22"/>
              </w:rPr>
            </w:pPr>
            <w:r w:rsidRPr="00277AE4">
              <w:rPr>
                <w:sz w:val="22"/>
                <w:szCs w:val="22"/>
                <w:shd w:val="clear" w:color="auto" w:fill="FFFFFF"/>
              </w:rPr>
              <w:t>40:03:113701:205</w:t>
            </w:r>
          </w:p>
        </w:tc>
        <w:tc>
          <w:tcPr>
            <w:tcW w:w="1350" w:type="dxa"/>
            <w:shd w:val="clear" w:color="auto" w:fill="auto"/>
            <w:vAlign w:val="center"/>
          </w:tcPr>
          <w:p w14:paraId="45C20ACE" w14:textId="77777777" w:rsidR="00E145AE" w:rsidRPr="00277AE4" w:rsidRDefault="00E145AE" w:rsidP="00CB0D56">
            <w:pPr>
              <w:jc w:val="center"/>
              <w:rPr>
                <w:color w:val="000000"/>
                <w:sz w:val="22"/>
                <w:szCs w:val="22"/>
              </w:rPr>
            </w:pPr>
            <w:r w:rsidRPr="00277AE4">
              <w:rPr>
                <w:color w:val="000000"/>
                <w:sz w:val="22"/>
                <w:szCs w:val="22"/>
                <w:shd w:val="clear" w:color="auto" w:fill="FFFFFF"/>
              </w:rPr>
              <w:t xml:space="preserve">29 </w:t>
            </w:r>
          </w:p>
        </w:tc>
        <w:tc>
          <w:tcPr>
            <w:tcW w:w="1843" w:type="dxa"/>
            <w:shd w:val="clear" w:color="auto" w:fill="auto"/>
            <w:vAlign w:val="center"/>
          </w:tcPr>
          <w:p w14:paraId="4025513C" w14:textId="77777777" w:rsidR="00E145AE" w:rsidRPr="00277AE4" w:rsidRDefault="00E145AE" w:rsidP="00CB0D56">
            <w:pPr>
              <w:jc w:val="center"/>
              <w:rPr>
                <w:sz w:val="22"/>
                <w:szCs w:val="22"/>
              </w:rPr>
            </w:pPr>
            <w:r w:rsidRPr="00277AE4">
              <w:rPr>
                <w:sz w:val="22"/>
                <w:szCs w:val="22"/>
              </w:rPr>
              <w:t>Земли промышленности</w:t>
            </w:r>
          </w:p>
        </w:tc>
        <w:tc>
          <w:tcPr>
            <w:tcW w:w="1697" w:type="dxa"/>
            <w:shd w:val="clear" w:color="auto" w:fill="auto"/>
            <w:vAlign w:val="center"/>
          </w:tcPr>
          <w:p w14:paraId="72AA40D0" w14:textId="77777777" w:rsidR="00E145AE" w:rsidRPr="00277AE4" w:rsidRDefault="00E145AE" w:rsidP="00CB0D56">
            <w:pPr>
              <w:jc w:val="center"/>
              <w:rPr>
                <w:sz w:val="22"/>
                <w:szCs w:val="22"/>
                <w:lang w:eastAsia="ar-SA" w:bidi="en-US"/>
              </w:rPr>
            </w:pPr>
            <w:r w:rsidRPr="00277AE4">
              <w:rPr>
                <w:sz w:val="22"/>
                <w:szCs w:val="22"/>
              </w:rPr>
              <w:t>г. Балабаново</w:t>
            </w:r>
          </w:p>
        </w:tc>
        <w:tc>
          <w:tcPr>
            <w:tcW w:w="2318" w:type="dxa"/>
            <w:shd w:val="clear" w:color="auto" w:fill="auto"/>
            <w:vAlign w:val="center"/>
          </w:tcPr>
          <w:p w14:paraId="0885597C" w14:textId="77777777" w:rsidR="00E145AE" w:rsidRPr="00277AE4" w:rsidRDefault="00E145AE" w:rsidP="00CB0D56">
            <w:pPr>
              <w:jc w:val="center"/>
              <w:rPr>
                <w:sz w:val="22"/>
                <w:szCs w:val="22"/>
              </w:rPr>
            </w:pPr>
            <w:r w:rsidRPr="00277AE4">
              <w:rPr>
                <w:sz w:val="22"/>
                <w:szCs w:val="22"/>
              </w:rPr>
              <w:t>Земли населенных пунктов</w:t>
            </w:r>
          </w:p>
        </w:tc>
      </w:tr>
      <w:tr w:rsidR="00E145AE" w:rsidRPr="00374F0C" w14:paraId="6F476F66" w14:textId="77777777" w:rsidTr="00CB0D56">
        <w:trPr>
          <w:cantSplit/>
          <w:trHeight w:val="20"/>
          <w:jc w:val="center"/>
        </w:trPr>
        <w:tc>
          <w:tcPr>
            <w:tcW w:w="2179" w:type="dxa"/>
            <w:shd w:val="clear" w:color="auto" w:fill="auto"/>
            <w:vAlign w:val="center"/>
          </w:tcPr>
          <w:p w14:paraId="2747D051" w14:textId="77777777" w:rsidR="00E145AE" w:rsidRPr="001614C5" w:rsidRDefault="00E145AE" w:rsidP="00CB0D56">
            <w:pPr>
              <w:jc w:val="center"/>
              <w:rPr>
                <w:color w:val="000000"/>
                <w:sz w:val="22"/>
                <w:szCs w:val="22"/>
              </w:rPr>
            </w:pPr>
            <w:r w:rsidRPr="001614C5">
              <w:rPr>
                <w:sz w:val="22"/>
                <w:szCs w:val="22"/>
                <w:shd w:val="clear" w:color="auto" w:fill="FFFFFF"/>
              </w:rPr>
              <w:t>40:03:113701:207</w:t>
            </w:r>
          </w:p>
        </w:tc>
        <w:tc>
          <w:tcPr>
            <w:tcW w:w="1350" w:type="dxa"/>
            <w:shd w:val="clear" w:color="auto" w:fill="auto"/>
            <w:vAlign w:val="center"/>
          </w:tcPr>
          <w:p w14:paraId="090F6ED9" w14:textId="77777777" w:rsidR="00E145AE" w:rsidRPr="001614C5" w:rsidRDefault="00E145AE" w:rsidP="00CB0D56">
            <w:pPr>
              <w:jc w:val="center"/>
              <w:rPr>
                <w:color w:val="000000"/>
                <w:sz w:val="22"/>
                <w:szCs w:val="22"/>
              </w:rPr>
            </w:pPr>
            <w:r w:rsidRPr="001614C5">
              <w:rPr>
                <w:color w:val="000000"/>
                <w:sz w:val="22"/>
                <w:szCs w:val="22"/>
                <w:shd w:val="clear" w:color="auto" w:fill="FFFFFF"/>
              </w:rPr>
              <w:t xml:space="preserve">46 </w:t>
            </w:r>
          </w:p>
        </w:tc>
        <w:tc>
          <w:tcPr>
            <w:tcW w:w="1843" w:type="dxa"/>
            <w:shd w:val="clear" w:color="auto" w:fill="auto"/>
            <w:vAlign w:val="center"/>
          </w:tcPr>
          <w:p w14:paraId="301C2FE2"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4465BBA8"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0DDCEB9C"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280C9F3C" w14:textId="77777777" w:rsidTr="00CB0D56">
        <w:trPr>
          <w:cantSplit/>
          <w:trHeight w:val="20"/>
          <w:jc w:val="center"/>
        </w:trPr>
        <w:tc>
          <w:tcPr>
            <w:tcW w:w="2179" w:type="dxa"/>
            <w:shd w:val="clear" w:color="auto" w:fill="auto"/>
            <w:vAlign w:val="center"/>
          </w:tcPr>
          <w:p w14:paraId="228990F2" w14:textId="77777777" w:rsidR="00E145AE" w:rsidRPr="002C2B59" w:rsidRDefault="00E145AE" w:rsidP="00CB0D56">
            <w:pPr>
              <w:jc w:val="center"/>
              <w:rPr>
                <w:color w:val="000000"/>
                <w:sz w:val="22"/>
                <w:szCs w:val="22"/>
              </w:rPr>
            </w:pPr>
            <w:r w:rsidRPr="002C2B59">
              <w:rPr>
                <w:sz w:val="22"/>
                <w:szCs w:val="22"/>
                <w:shd w:val="clear" w:color="auto" w:fill="FFFFFF"/>
              </w:rPr>
              <w:t>40:03:113701:208</w:t>
            </w:r>
          </w:p>
        </w:tc>
        <w:tc>
          <w:tcPr>
            <w:tcW w:w="1350" w:type="dxa"/>
            <w:shd w:val="clear" w:color="auto" w:fill="auto"/>
            <w:vAlign w:val="center"/>
          </w:tcPr>
          <w:p w14:paraId="128A552E" w14:textId="77777777" w:rsidR="00E145AE" w:rsidRPr="002C2B59" w:rsidRDefault="00E145AE" w:rsidP="00CB0D56">
            <w:pPr>
              <w:jc w:val="center"/>
              <w:rPr>
                <w:color w:val="000000"/>
                <w:sz w:val="22"/>
                <w:szCs w:val="22"/>
              </w:rPr>
            </w:pPr>
            <w:r w:rsidRPr="002C2B59">
              <w:rPr>
                <w:color w:val="000000"/>
                <w:sz w:val="22"/>
                <w:szCs w:val="22"/>
                <w:shd w:val="clear" w:color="auto" w:fill="FFFFFF"/>
              </w:rPr>
              <w:t>2</w:t>
            </w:r>
            <w:r>
              <w:rPr>
                <w:color w:val="000000"/>
                <w:sz w:val="22"/>
                <w:szCs w:val="22"/>
                <w:shd w:val="clear" w:color="auto" w:fill="FFFFFF"/>
              </w:rPr>
              <w:t>6</w:t>
            </w:r>
            <w:r w:rsidRPr="002C2B59">
              <w:rPr>
                <w:color w:val="000000"/>
                <w:sz w:val="22"/>
                <w:szCs w:val="22"/>
                <w:shd w:val="clear" w:color="auto" w:fill="FFFFFF"/>
              </w:rPr>
              <w:t xml:space="preserve"> </w:t>
            </w:r>
          </w:p>
        </w:tc>
        <w:tc>
          <w:tcPr>
            <w:tcW w:w="1843" w:type="dxa"/>
            <w:shd w:val="clear" w:color="auto" w:fill="auto"/>
            <w:vAlign w:val="center"/>
          </w:tcPr>
          <w:p w14:paraId="5FF28134" w14:textId="77777777" w:rsidR="00E145AE" w:rsidRPr="002C2B59" w:rsidRDefault="00E145AE" w:rsidP="00CB0D56">
            <w:pPr>
              <w:jc w:val="center"/>
              <w:rPr>
                <w:sz w:val="22"/>
                <w:szCs w:val="22"/>
              </w:rPr>
            </w:pPr>
            <w:r w:rsidRPr="002C2B59">
              <w:rPr>
                <w:sz w:val="22"/>
                <w:szCs w:val="22"/>
              </w:rPr>
              <w:t>Земли промышленности</w:t>
            </w:r>
          </w:p>
        </w:tc>
        <w:tc>
          <w:tcPr>
            <w:tcW w:w="1697" w:type="dxa"/>
            <w:shd w:val="clear" w:color="auto" w:fill="auto"/>
            <w:vAlign w:val="center"/>
          </w:tcPr>
          <w:p w14:paraId="75538A45" w14:textId="77777777" w:rsidR="00E145AE" w:rsidRPr="002C2B59" w:rsidRDefault="00E145AE" w:rsidP="00CB0D56">
            <w:pPr>
              <w:jc w:val="center"/>
              <w:rPr>
                <w:sz w:val="22"/>
                <w:szCs w:val="22"/>
                <w:lang w:eastAsia="ar-SA" w:bidi="en-US"/>
              </w:rPr>
            </w:pPr>
            <w:r w:rsidRPr="002C2B59">
              <w:rPr>
                <w:sz w:val="22"/>
                <w:szCs w:val="22"/>
              </w:rPr>
              <w:t>г. Балабаново</w:t>
            </w:r>
          </w:p>
        </w:tc>
        <w:tc>
          <w:tcPr>
            <w:tcW w:w="2318" w:type="dxa"/>
            <w:shd w:val="clear" w:color="auto" w:fill="auto"/>
            <w:vAlign w:val="center"/>
          </w:tcPr>
          <w:p w14:paraId="20EC65DD" w14:textId="77777777" w:rsidR="00E145AE" w:rsidRPr="002C2B59" w:rsidRDefault="00E145AE" w:rsidP="00CB0D56">
            <w:pPr>
              <w:jc w:val="center"/>
              <w:rPr>
                <w:sz w:val="22"/>
                <w:szCs w:val="22"/>
              </w:rPr>
            </w:pPr>
            <w:r w:rsidRPr="002C2B59">
              <w:rPr>
                <w:sz w:val="22"/>
                <w:szCs w:val="22"/>
              </w:rPr>
              <w:t>Земли населенных пунктов</w:t>
            </w:r>
          </w:p>
        </w:tc>
      </w:tr>
      <w:tr w:rsidR="00E145AE" w:rsidRPr="00374F0C" w14:paraId="456677FB" w14:textId="77777777" w:rsidTr="00CB0D56">
        <w:trPr>
          <w:cantSplit/>
          <w:trHeight w:val="20"/>
          <w:jc w:val="center"/>
        </w:trPr>
        <w:tc>
          <w:tcPr>
            <w:tcW w:w="2179" w:type="dxa"/>
            <w:shd w:val="clear" w:color="auto" w:fill="auto"/>
            <w:vAlign w:val="center"/>
          </w:tcPr>
          <w:p w14:paraId="0745935F" w14:textId="77777777" w:rsidR="00E145AE" w:rsidRPr="0056300A" w:rsidRDefault="00E145AE" w:rsidP="00CB0D56">
            <w:pPr>
              <w:jc w:val="center"/>
              <w:rPr>
                <w:color w:val="000000"/>
                <w:sz w:val="22"/>
                <w:szCs w:val="22"/>
              </w:rPr>
            </w:pPr>
            <w:r w:rsidRPr="0056300A">
              <w:rPr>
                <w:sz w:val="22"/>
                <w:szCs w:val="22"/>
                <w:shd w:val="clear" w:color="auto" w:fill="FFFFFF"/>
              </w:rPr>
              <w:t>40:03:113701:210</w:t>
            </w:r>
          </w:p>
        </w:tc>
        <w:tc>
          <w:tcPr>
            <w:tcW w:w="1350" w:type="dxa"/>
            <w:shd w:val="clear" w:color="auto" w:fill="auto"/>
            <w:vAlign w:val="center"/>
          </w:tcPr>
          <w:p w14:paraId="13335D6F" w14:textId="77777777" w:rsidR="00E145AE" w:rsidRPr="0056300A" w:rsidRDefault="00E145AE" w:rsidP="00CB0D56">
            <w:pPr>
              <w:jc w:val="center"/>
              <w:rPr>
                <w:color w:val="000000"/>
                <w:sz w:val="22"/>
                <w:szCs w:val="22"/>
              </w:rPr>
            </w:pPr>
            <w:r w:rsidRPr="0056300A">
              <w:rPr>
                <w:color w:val="000000"/>
                <w:sz w:val="22"/>
                <w:szCs w:val="22"/>
                <w:shd w:val="clear" w:color="auto" w:fill="FFFFFF"/>
              </w:rPr>
              <w:t xml:space="preserve">33 </w:t>
            </w:r>
          </w:p>
        </w:tc>
        <w:tc>
          <w:tcPr>
            <w:tcW w:w="1843" w:type="dxa"/>
            <w:shd w:val="clear" w:color="auto" w:fill="auto"/>
            <w:vAlign w:val="center"/>
          </w:tcPr>
          <w:p w14:paraId="34942E76" w14:textId="77777777" w:rsidR="00E145AE" w:rsidRPr="0056300A" w:rsidRDefault="00E145AE" w:rsidP="00CB0D56">
            <w:pPr>
              <w:jc w:val="center"/>
              <w:rPr>
                <w:sz w:val="22"/>
                <w:szCs w:val="22"/>
              </w:rPr>
            </w:pPr>
            <w:r w:rsidRPr="0056300A">
              <w:rPr>
                <w:sz w:val="22"/>
                <w:szCs w:val="22"/>
              </w:rPr>
              <w:t>Земли промышленности</w:t>
            </w:r>
          </w:p>
        </w:tc>
        <w:tc>
          <w:tcPr>
            <w:tcW w:w="1697" w:type="dxa"/>
            <w:shd w:val="clear" w:color="auto" w:fill="auto"/>
            <w:vAlign w:val="center"/>
          </w:tcPr>
          <w:p w14:paraId="33C7351E" w14:textId="77777777" w:rsidR="00E145AE" w:rsidRPr="0056300A" w:rsidRDefault="00E145AE" w:rsidP="00CB0D56">
            <w:pPr>
              <w:jc w:val="center"/>
              <w:rPr>
                <w:sz w:val="22"/>
                <w:szCs w:val="22"/>
                <w:lang w:eastAsia="ar-SA" w:bidi="en-US"/>
              </w:rPr>
            </w:pPr>
            <w:r w:rsidRPr="0056300A">
              <w:rPr>
                <w:sz w:val="22"/>
                <w:szCs w:val="22"/>
              </w:rPr>
              <w:t>г. Балабаново</w:t>
            </w:r>
          </w:p>
        </w:tc>
        <w:tc>
          <w:tcPr>
            <w:tcW w:w="2318" w:type="dxa"/>
            <w:shd w:val="clear" w:color="auto" w:fill="auto"/>
            <w:vAlign w:val="center"/>
          </w:tcPr>
          <w:p w14:paraId="7C4D87FA" w14:textId="77777777" w:rsidR="00E145AE" w:rsidRPr="0056300A" w:rsidRDefault="00E145AE" w:rsidP="00CB0D56">
            <w:pPr>
              <w:jc w:val="center"/>
              <w:rPr>
                <w:sz w:val="22"/>
                <w:szCs w:val="22"/>
              </w:rPr>
            </w:pPr>
            <w:r w:rsidRPr="0056300A">
              <w:rPr>
                <w:sz w:val="22"/>
                <w:szCs w:val="22"/>
              </w:rPr>
              <w:t>Земли населенных пунктов</w:t>
            </w:r>
          </w:p>
        </w:tc>
      </w:tr>
      <w:tr w:rsidR="00E145AE" w:rsidRPr="00374F0C" w14:paraId="6D22490A" w14:textId="77777777" w:rsidTr="00CB0D56">
        <w:trPr>
          <w:cantSplit/>
          <w:trHeight w:val="20"/>
          <w:jc w:val="center"/>
        </w:trPr>
        <w:tc>
          <w:tcPr>
            <w:tcW w:w="2179" w:type="dxa"/>
            <w:shd w:val="clear" w:color="auto" w:fill="auto"/>
            <w:vAlign w:val="center"/>
          </w:tcPr>
          <w:p w14:paraId="0715C343" w14:textId="77777777" w:rsidR="00E145AE" w:rsidRPr="005D13CF" w:rsidRDefault="00E145AE" w:rsidP="00CB0D56">
            <w:pPr>
              <w:jc w:val="center"/>
              <w:rPr>
                <w:color w:val="000000"/>
                <w:sz w:val="22"/>
                <w:szCs w:val="22"/>
              </w:rPr>
            </w:pPr>
            <w:r w:rsidRPr="005D13CF">
              <w:rPr>
                <w:sz w:val="22"/>
                <w:szCs w:val="22"/>
                <w:shd w:val="clear" w:color="auto" w:fill="FFFFFF"/>
              </w:rPr>
              <w:t>40:03:113701:211</w:t>
            </w:r>
          </w:p>
        </w:tc>
        <w:tc>
          <w:tcPr>
            <w:tcW w:w="1350" w:type="dxa"/>
            <w:shd w:val="clear" w:color="auto" w:fill="auto"/>
            <w:vAlign w:val="center"/>
          </w:tcPr>
          <w:p w14:paraId="68F0841B" w14:textId="77777777" w:rsidR="00E145AE" w:rsidRPr="005D13CF" w:rsidRDefault="00E145AE" w:rsidP="00CB0D56">
            <w:pPr>
              <w:jc w:val="center"/>
              <w:rPr>
                <w:color w:val="000000"/>
                <w:sz w:val="22"/>
                <w:szCs w:val="22"/>
              </w:rPr>
            </w:pPr>
            <w:r w:rsidRPr="005D13CF">
              <w:rPr>
                <w:color w:val="000000"/>
                <w:sz w:val="22"/>
                <w:szCs w:val="22"/>
                <w:shd w:val="clear" w:color="auto" w:fill="FFFFFF"/>
              </w:rPr>
              <w:t xml:space="preserve">26 </w:t>
            </w:r>
          </w:p>
        </w:tc>
        <w:tc>
          <w:tcPr>
            <w:tcW w:w="1843" w:type="dxa"/>
            <w:shd w:val="clear" w:color="auto" w:fill="auto"/>
            <w:vAlign w:val="center"/>
          </w:tcPr>
          <w:p w14:paraId="6E08E46F"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6630745A"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6BEC8E77"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6891068E" w14:textId="77777777" w:rsidTr="00CB0D56">
        <w:trPr>
          <w:cantSplit/>
          <w:trHeight w:val="20"/>
          <w:jc w:val="center"/>
        </w:trPr>
        <w:tc>
          <w:tcPr>
            <w:tcW w:w="2179" w:type="dxa"/>
            <w:shd w:val="clear" w:color="auto" w:fill="auto"/>
            <w:vAlign w:val="center"/>
          </w:tcPr>
          <w:p w14:paraId="5758EE5B" w14:textId="77777777" w:rsidR="00E145AE" w:rsidRPr="008814F9" w:rsidRDefault="00E145AE" w:rsidP="00CB0D56">
            <w:pPr>
              <w:jc w:val="center"/>
              <w:rPr>
                <w:color w:val="000000"/>
                <w:sz w:val="22"/>
                <w:szCs w:val="22"/>
              </w:rPr>
            </w:pPr>
            <w:r w:rsidRPr="008814F9">
              <w:rPr>
                <w:sz w:val="22"/>
                <w:szCs w:val="22"/>
                <w:shd w:val="clear" w:color="auto" w:fill="FFFFFF"/>
              </w:rPr>
              <w:t>40:03:113701:212</w:t>
            </w:r>
          </w:p>
        </w:tc>
        <w:tc>
          <w:tcPr>
            <w:tcW w:w="1350" w:type="dxa"/>
            <w:shd w:val="clear" w:color="auto" w:fill="auto"/>
            <w:vAlign w:val="center"/>
          </w:tcPr>
          <w:p w14:paraId="09BCFE4A" w14:textId="77777777" w:rsidR="00E145AE" w:rsidRPr="008814F9" w:rsidRDefault="00E145AE" w:rsidP="00CB0D56">
            <w:pPr>
              <w:jc w:val="center"/>
              <w:rPr>
                <w:color w:val="000000"/>
                <w:sz w:val="22"/>
                <w:szCs w:val="22"/>
              </w:rPr>
            </w:pPr>
            <w:r w:rsidRPr="008814F9">
              <w:rPr>
                <w:color w:val="000000"/>
                <w:sz w:val="22"/>
                <w:szCs w:val="22"/>
                <w:shd w:val="clear" w:color="auto" w:fill="FFFFFF"/>
              </w:rPr>
              <w:t xml:space="preserve">31 </w:t>
            </w:r>
          </w:p>
        </w:tc>
        <w:tc>
          <w:tcPr>
            <w:tcW w:w="1843" w:type="dxa"/>
            <w:shd w:val="clear" w:color="auto" w:fill="auto"/>
            <w:vAlign w:val="center"/>
          </w:tcPr>
          <w:p w14:paraId="32741F92"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2BEBF0D8"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158348EA"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1EC0161C" w14:textId="77777777" w:rsidTr="00CB0D56">
        <w:trPr>
          <w:cantSplit/>
          <w:trHeight w:val="20"/>
          <w:jc w:val="center"/>
        </w:trPr>
        <w:tc>
          <w:tcPr>
            <w:tcW w:w="2179" w:type="dxa"/>
            <w:shd w:val="clear" w:color="auto" w:fill="auto"/>
            <w:vAlign w:val="center"/>
          </w:tcPr>
          <w:p w14:paraId="1EB575B7" w14:textId="77777777" w:rsidR="00E145AE" w:rsidRPr="00AD273D" w:rsidRDefault="00E145AE" w:rsidP="00CB0D56">
            <w:pPr>
              <w:jc w:val="center"/>
              <w:rPr>
                <w:color w:val="000000"/>
                <w:sz w:val="22"/>
                <w:szCs w:val="22"/>
              </w:rPr>
            </w:pPr>
            <w:r w:rsidRPr="00AD273D">
              <w:rPr>
                <w:sz w:val="22"/>
                <w:szCs w:val="22"/>
                <w:shd w:val="clear" w:color="auto" w:fill="FFFFFF"/>
              </w:rPr>
              <w:t>40:03:113701:213</w:t>
            </w:r>
          </w:p>
        </w:tc>
        <w:tc>
          <w:tcPr>
            <w:tcW w:w="1350" w:type="dxa"/>
            <w:shd w:val="clear" w:color="auto" w:fill="auto"/>
            <w:vAlign w:val="center"/>
          </w:tcPr>
          <w:p w14:paraId="3271B82F" w14:textId="77777777" w:rsidR="00E145AE" w:rsidRPr="00AD273D" w:rsidRDefault="00E145AE" w:rsidP="00CB0D56">
            <w:pPr>
              <w:jc w:val="center"/>
              <w:rPr>
                <w:color w:val="000000"/>
                <w:sz w:val="22"/>
                <w:szCs w:val="22"/>
              </w:rPr>
            </w:pPr>
            <w:r w:rsidRPr="00AD273D">
              <w:rPr>
                <w:color w:val="000000"/>
                <w:sz w:val="22"/>
                <w:szCs w:val="22"/>
                <w:shd w:val="clear" w:color="auto" w:fill="FFFFFF"/>
              </w:rPr>
              <w:t xml:space="preserve">28 </w:t>
            </w:r>
          </w:p>
        </w:tc>
        <w:tc>
          <w:tcPr>
            <w:tcW w:w="1843" w:type="dxa"/>
            <w:shd w:val="clear" w:color="auto" w:fill="auto"/>
            <w:vAlign w:val="center"/>
          </w:tcPr>
          <w:p w14:paraId="4FB3C096" w14:textId="77777777" w:rsidR="00E145AE" w:rsidRPr="00AD273D" w:rsidRDefault="00E145AE" w:rsidP="00CB0D56">
            <w:pPr>
              <w:jc w:val="center"/>
              <w:rPr>
                <w:sz w:val="22"/>
                <w:szCs w:val="22"/>
              </w:rPr>
            </w:pPr>
            <w:r w:rsidRPr="00AD273D">
              <w:rPr>
                <w:sz w:val="22"/>
                <w:szCs w:val="22"/>
              </w:rPr>
              <w:t>Земли промышленности</w:t>
            </w:r>
          </w:p>
        </w:tc>
        <w:tc>
          <w:tcPr>
            <w:tcW w:w="1697" w:type="dxa"/>
            <w:shd w:val="clear" w:color="auto" w:fill="auto"/>
            <w:vAlign w:val="center"/>
          </w:tcPr>
          <w:p w14:paraId="3DF00858" w14:textId="77777777" w:rsidR="00E145AE" w:rsidRPr="00AD273D" w:rsidRDefault="00E145AE" w:rsidP="00CB0D56">
            <w:pPr>
              <w:jc w:val="center"/>
              <w:rPr>
                <w:sz w:val="22"/>
                <w:szCs w:val="22"/>
                <w:lang w:eastAsia="ar-SA" w:bidi="en-US"/>
              </w:rPr>
            </w:pPr>
            <w:r w:rsidRPr="00AD273D">
              <w:rPr>
                <w:sz w:val="22"/>
                <w:szCs w:val="22"/>
              </w:rPr>
              <w:t>г. Балабаново</w:t>
            </w:r>
          </w:p>
        </w:tc>
        <w:tc>
          <w:tcPr>
            <w:tcW w:w="2318" w:type="dxa"/>
            <w:shd w:val="clear" w:color="auto" w:fill="auto"/>
            <w:vAlign w:val="center"/>
          </w:tcPr>
          <w:p w14:paraId="3C7CE73E" w14:textId="77777777" w:rsidR="00E145AE" w:rsidRPr="00AD273D" w:rsidRDefault="00E145AE" w:rsidP="00CB0D56">
            <w:pPr>
              <w:jc w:val="center"/>
              <w:rPr>
                <w:sz w:val="22"/>
                <w:szCs w:val="22"/>
              </w:rPr>
            </w:pPr>
            <w:r w:rsidRPr="00AD273D">
              <w:rPr>
                <w:sz w:val="22"/>
                <w:szCs w:val="22"/>
              </w:rPr>
              <w:t>Земли населенных пунктов</w:t>
            </w:r>
          </w:p>
        </w:tc>
      </w:tr>
      <w:tr w:rsidR="00E145AE" w:rsidRPr="00374F0C" w14:paraId="15ACA63B" w14:textId="77777777" w:rsidTr="00CB0D56">
        <w:trPr>
          <w:cantSplit/>
          <w:trHeight w:val="20"/>
          <w:jc w:val="center"/>
        </w:trPr>
        <w:tc>
          <w:tcPr>
            <w:tcW w:w="2179" w:type="dxa"/>
            <w:shd w:val="clear" w:color="auto" w:fill="auto"/>
            <w:vAlign w:val="center"/>
          </w:tcPr>
          <w:p w14:paraId="4A1CE8D1" w14:textId="77777777" w:rsidR="00E145AE" w:rsidRPr="00C47D81" w:rsidRDefault="00E145AE" w:rsidP="00CB0D56">
            <w:pPr>
              <w:jc w:val="center"/>
              <w:rPr>
                <w:color w:val="000000"/>
                <w:sz w:val="22"/>
                <w:szCs w:val="22"/>
              </w:rPr>
            </w:pPr>
            <w:r w:rsidRPr="00C47D81">
              <w:rPr>
                <w:sz w:val="22"/>
                <w:szCs w:val="22"/>
                <w:shd w:val="clear" w:color="auto" w:fill="FFFFFF"/>
              </w:rPr>
              <w:t>40:03:113701:214</w:t>
            </w:r>
          </w:p>
        </w:tc>
        <w:tc>
          <w:tcPr>
            <w:tcW w:w="1350" w:type="dxa"/>
            <w:shd w:val="clear" w:color="auto" w:fill="auto"/>
            <w:vAlign w:val="center"/>
          </w:tcPr>
          <w:p w14:paraId="521C800D" w14:textId="77777777" w:rsidR="00E145AE" w:rsidRPr="00C47D81" w:rsidRDefault="00E145AE" w:rsidP="00CB0D56">
            <w:pPr>
              <w:jc w:val="center"/>
              <w:rPr>
                <w:color w:val="000000"/>
                <w:sz w:val="22"/>
                <w:szCs w:val="22"/>
              </w:rPr>
            </w:pPr>
            <w:r w:rsidRPr="00C47D81">
              <w:rPr>
                <w:color w:val="000000"/>
                <w:sz w:val="22"/>
                <w:szCs w:val="22"/>
                <w:shd w:val="clear" w:color="auto" w:fill="FFFFFF"/>
              </w:rPr>
              <w:t xml:space="preserve">45 </w:t>
            </w:r>
          </w:p>
        </w:tc>
        <w:tc>
          <w:tcPr>
            <w:tcW w:w="1843" w:type="dxa"/>
            <w:shd w:val="clear" w:color="auto" w:fill="auto"/>
            <w:vAlign w:val="center"/>
          </w:tcPr>
          <w:p w14:paraId="2A6962AB" w14:textId="77777777" w:rsidR="00E145AE" w:rsidRPr="00C47D81" w:rsidRDefault="00E145AE" w:rsidP="00CB0D56">
            <w:pPr>
              <w:jc w:val="center"/>
              <w:rPr>
                <w:sz w:val="22"/>
                <w:szCs w:val="22"/>
              </w:rPr>
            </w:pPr>
            <w:r w:rsidRPr="00C47D81">
              <w:rPr>
                <w:sz w:val="22"/>
                <w:szCs w:val="22"/>
              </w:rPr>
              <w:t>Земли промышленности</w:t>
            </w:r>
          </w:p>
        </w:tc>
        <w:tc>
          <w:tcPr>
            <w:tcW w:w="1697" w:type="dxa"/>
            <w:shd w:val="clear" w:color="auto" w:fill="auto"/>
            <w:vAlign w:val="center"/>
          </w:tcPr>
          <w:p w14:paraId="27FAFBD6" w14:textId="77777777" w:rsidR="00E145AE" w:rsidRPr="00C47D81" w:rsidRDefault="00E145AE" w:rsidP="00CB0D56">
            <w:pPr>
              <w:jc w:val="center"/>
              <w:rPr>
                <w:sz w:val="22"/>
                <w:szCs w:val="22"/>
                <w:lang w:eastAsia="ar-SA" w:bidi="en-US"/>
              </w:rPr>
            </w:pPr>
            <w:r w:rsidRPr="00C47D81">
              <w:rPr>
                <w:sz w:val="22"/>
                <w:szCs w:val="22"/>
              </w:rPr>
              <w:t>г. Балабаново</w:t>
            </w:r>
          </w:p>
        </w:tc>
        <w:tc>
          <w:tcPr>
            <w:tcW w:w="2318" w:type="dxa"/>
            <w:shd w:val="clear" w:color="auto" w:fill="auto"/>
            <w:vAlign w:val="center"/>
          </w:tcPr>
          <w:p w14:paraId="629BFFAE" w14:textId="77777777" w:rsidR="00E145AE" w:rsidRPr="00C47D81" w:rsidRDefault="00E145AE" w:rsidP="00CB0D56">
            <w:pPr>
              <w:jc w:val="center"/>
              <w:rPr>
                <w:sz w:val="22"/>
                <w:szCs w:val="22"/>
              </w:rPr>
            </w:pPr>
            <w:r w:rsidRPr="00C47D81">
              <w:rPr>
                <w:sz w:val="22"/>
                <w:szCs w:val="22"/>
              </w:rPr>
              <w:t>Земли населенных пунктов</w:t>
            </w:r>
          </w:p>
        </w:tc>
      </w:tr>
      <w:tr w:rsidR="00E145AE" w:rsidRPr="00374F0C" w14:paraId="0176D73D" w14:textId="77777777" w:rsidTr="00CB0D56">
        <w:trPr>
          <w:cantSplit/>
          <w:trHeight w:val="20"/>
          <w:jc w:val="center"/>
        </w:trPr>
        <w:tc>
          <w:tcPr>
            <w:tcW w:w="2179" w:type="dxa"/>
            <w:shd w:val="clear" w:color="auto" w:fill="auto"/>
            <w:vAlign w:val="center"/>
          </w:tcPr>
          <w:p w14:paraId="1B71EE1E" w14:textId="77777777" w:rsidR="00E145AE" w:rsidRPr="00C47D81" w:rsidRDefault="00E145AE" w:rsidP="00CB0D56">
            <w:pPr>
              <w:jc w:val="center"/>
              <w:rPr>
                <w:color w:val="000000"/>
                <w:sz w:val="22"/>
                <w:szCs w:val="22"/>
              </w:rPr>
            </w:pPr>
            <w:r w:rsidRPr="00C47D81">
              <w:rPr>
                <w:sz w:val="22"/>
                <w:szCs w:val="22"/>
                <w:shd w:val="clear" w:color="auto" w:fill="FFFFFF"/>
              </w:rPr>
              <w:t>40:03:113701:215</w:t>
            </w:r>
          </w:p>
        </w:tc>
        <w:tc>
          <w:tcPr>
            <w:tcW w:w="1350" w:type="dxa"/>
            <w:shd w:val="clear" w:color="auto" w:fill="auto"/>
            <w:vAlign w:val="center"/>
          </w:tcPr>
          <w:p w14:paraId="7CC8AFB7" w14:textId="77777777" w:rsidR="00E145AE" w:rsidRPr="00C47D81" w:rsidRDefault="00E145AE" w:rsidP="00CB0D56">
            <w:pPr>
              <w:jc w:val="center"/>
              <w:rPr>
                <w:color w:val="000000"/>
                <w:sz w:val="22"/>
                <w:szCs w:val="22"/>
              </w:rPr>
            </w:pPr>
            <w:r w:rsidRPr="00C47D81">
              <w:rPr>
                <w:color w:val="000000"/>
                <w:sz w:val="22"/>
                <w:szCs w:val="22"/>
                <w:shd w:val="clear" w:color="auto" w:fill="FFFFFF"/>
              </w:rPr>
              <w:t xml:space="preserve">64 </w:t>
            </w:r>
          </w:p>
        </w:tc>
        <w:tc>
          <w:tcPr>
            <w:tcW w:w="1843" w:type="dxa"/>
            <w:shd w:val="clear" w:color="auto" w:fill="auto"/>
            <w:vAlign w:val="center"/>
          </w:tcPr>
          <w:p w14:paraId="3A09EFE0" w14:textId="77777777" w:rsidR="00E145AE" w:rsidRPr="00C47D81" w:rsidRDefault="00E145AE" w:rsidP="00CB0D56">
            <w:pPr>
              <w:jc w:val="center"/>
              <w:rPr>
                <w:sz w:val="22"/>
                <w:szCs w:val="22"/>
              </w:rPr>
            </w:pPr>
            <w:r w:rsidRPr="00C47D81">
              <w:rPr>
                <w:sz w:val="22"/>
                <w:szCs w:val="22"/>
              </w:rPr>
              <w:t>Земли промышленности</w:t>
            </w:r>
          </w:p>
        </w:tc>
        <w:tc>
          <w:tcPr>
            <w:tcW w:w="1697" w:type="dxa"/>
            <w:shd w:val="clear" w:color="auto" w:fill="auto"/>
            <w:vAlign w:val="center"/>
          </w:tcPr>
          <w:p w14:paraId="2A442989" w14:textId="77777777" w:rsidR="00E145AE" w:rsidRPr="00C47D81" w:rsidRDefault="00E145AE" w:rsidP="00CB0D56">
            <w:pPr>
              <w:jc w:val="center"/>
              <w:rPr>
                <w:sz w:val="22"/>
                <w:szCs w:val="22"/>
                <w:lang w:eastAsia="ar-SA" w:bidi="en-US"/>
              </w:rPr>
            </w:pPr>
            <w:r w:rsidRPr="00C47D81">
              <w:rPr>
                <w:sz w:val="22"/>
                <w:szCs w:val="22"/>
              </w:rPr>
              <w:t>г. Балабаново</w:t>
            </w:r>
          </w:p>
        </w:tc>
        <w:tc>
          <w:tcPr>
            <w:tcW w:w="2318" w:type="dxa"/>
            <w:shd w:val="clear" w:color="auto" w:fill="auto"/>
            <w:vAlign w:val="center"/>
          </w:tcPr>
          <w:p w14:paraId="13FA3959" w14:textId="77777777" w:rsidR="00E145AE" w:rsidRPr="00C47D81" w:rsidRDefault="00E145AE" w:rsidP="00CB0D56">
            <w:pPr>
              <w:jc w:val="center"/>
              <w:rPr>
                <w:sz w:val="22"/>
                <w:szCs w:val="22"/>
              </w:rPr>
            </w:pPr>
            <w:r w:rsidRPr="00C47D81">
              <w:rPr>
                <w:sz w:val="22"/>
                <w:szCs w:val="22"/>
              </w:rPr>
              <w:t>Земли населенных пунктов</w:t>
            </w:r>
          </w:p>
        </w:tc>
      </w:tr>
      <w:tr w:rsidR="00E145AE" w:rsidRPr="00374F0C" w14:paraId="044DE5BB" w14:textId="77777777" w:rsidTr="00CB0D56">
        <w:trPr>
          <w:cantSplit/>
          <w:trHeight w:val="20"/>
          <w:jc w:val="center"/>
        </w:trPr>
        <w:tc>
          <w:tcPr>
            <w:tcW w:w="2179" w:type="dxa"/>
            <w:shd w:val="clear" w:color="auto" w:fill="auto"/>
            <w:vAlign w:val="center"/>
          </w:tcPr>
          <w:p w14:paraId="472BF2B6" w14:textId="77777777" w:rsidR="00E145AE" w:rsidRPr="00AD273D" w:rsidRDefault="00E145AE" w:rsidP="00CB0D56">
            <w:pPr>
              <w:jc w:val="center"/>
              <w:rPr>
                <w:color w:val="000000"/>
                <w:sz w:val="22"/>
                <w:szCs w:val="22"/>
              </w:rPr>
            </w:pPr>
            <w:r w:rsidRPr="00AD273D">
              <w:rPr>
                <w:sz w:val="22"/>
                <w:szCs w:val="22"/>
                <w:shd w:val="clear" w:color="auto" w:fill="FFFFFF"/>
              </w:rPr>
              <w:t>40:03:113701:216</w:t>
            </w:r>
          </w:p>
        </w:tc>
        <w:tc>
          <w:tcPr>
            <w:tcW w:w="1350" w:type="dxa"/>
            <w:shd w:val="clear" w:color="auto" w:fill="auto"/>
            <w:vAlign w:val="center"/>
          </w:tcPr>
          <w:p w14:paraId="7C0B08C1" w14:textId="77777777" w:rsidR="00E145AE" w:rsidRPr="00AD273D" w:rsidRDefault="00E145AE" w:rsidP="00CB0D56">
            <w:pPr>
              <w:jc w:val="center"/>
              <w:rPr>
                <w:color w:val="000000"/>
                <w:sz w:val="22"/>
                <w:szCs w:val="22"/>
              </w:rPr>
            </w:pPr>
            <w:r w:rsidRPr="00AD273D">
              <w:rPr>
                <w:color w:val="000000"/>
                <w:sz w:val="22"/>
                <w:szCs w:val="22"/>
                <w:shd w:val="clear" w:color="auto" w:fill="FFFFFF"/>
              </w:rPr>
              <w:t xml:space="preserve">41 </w:t>
            </w:r>
          </w:p>
        </w:tc>
        <w:tc>
          <w:tcPr>
            <w:tcW w:w="1843" w:type="dxa"/>
            <w:shd w:val="clear" w:color="auto" w:fill="auto"/>
            <w:vAlign w:val="center"/>
          </w:tcPr>
          <w:p w14:paraId="4E5BDB35" w14:textId="77777777" w:rsidR="00E145AE" w:rsidRPr="00AD273D" w:rsidRDefault="00E145AE" w:rsidP="00CB0D56">
            <w:pPr>
              <w:jc w:val="center"/>
              <w:rPr>
                <w:sz w:val="22"/>
                <w:szCs w:val="22"/>
              </w:rPr>
            </w:pPr>
            <w:r w:rsidRPr="00AD273D">
              <w:rPr>
                <w:sz w:val="22"/>
                <w:szCs w:val="22"/>
              </w:rPr>
              <w:t>Земли промышленности</w:t>
            </w:r>
          </w:p>
        </w:tc>
        <w:tc>
          <w:tcPr>
            <w:tcW w:w="1697" w:type="dxa"/>
            <w:shd w:val="clear" w:color="auto" w:fill="auto"/>
            <w:vAlign w:val="center"/>
          </w:tcPr>
          <w:p w14:paraId="34F56D47" w14:textId="77777777" w:rsidR="00E145AE" w:rsidRPr="00AD273D" w:rsidRDefault="00E145AE" w:rsidP="00CB0D56">
            <w:pPr>
              <w:jc w:val="center"/>
              <w:rPr>
                <w:sz w:val="22"/>
                <w:szCs w:val="22"/>
                <w:lang w:eastAsia="ar-SA" w:bidi="en-US"/>
              </w:rPr>
            </w:pPr>
            <w:r w:rsidRPr="00AD273D">
              <w:rPr>
                <w:sz w:val="22"/>
                <w:szCs w:val="22"/>
              </w:rPr>
              <w:t>г. Балабаново</w:t>
            </w:r>
          </w:p>
        </w:tc>
        <w:tc>
          <w:tcPr>
            <w:tcW w:w="2318" w:type="dxa"/>
            <w:shd w:val="clear" w:color="auto" w:fill="auto"/>
            <w:vAlign w:val="center"/>
          </w:tcPr>
          <w:p w14:paraId="466DFB48" w14:textId="77777777" w:rsidR="00E145AE" w:rsidRPr="00AD273D" w:rsidRDefault="00E145AE" w:rsidP="00CB0D56">
            <w:pPr>
              <w:jc w:val="center"/>
              <w:rPr>
                <w:sz w:val="22"/>
                <w:szCs w:val="22"/>
              </w:rPr>
            </w:pPr>
            <w:r w:rsidRPr="00AD273D">
              <w:rPr>
                <w:sz w:val="22"/>
                <w:szCs w:val="22"/>
              </w:rPr>
              <w:t>Земли населенных пунктов</w:t>
            </w:r>
          </w:p>
        </w:tc>
      </w:tr>
      <w:tr w:rsidR="00E145AE" w:rsidRPr="00374F0C" w14:paraId="579A79C3" w14:textId="77777777" w:rsidTr="00CB0D56">
        <w:trPr>
          <w:cantSplit/>
          <w:trHeight w:val="20"/>
          <w:jc w:val="center"/>
        </w:trPr>
        <w:tc>
          <w:tcPr>
            <w:tcW w:w="2179" w:type="dxa"/>
            <w:shd w:val="clear" w:color="auto" w:fill="auto"/>
            <w:vAlign w:val="center"/>
          </w:tcPr>
          <w:p w14:paraId="3B72F1FA" w14:textId="77777777" w:rsidR="00E145AE" w:rsidRPr="001614C5" w:rsidRDefault="00E145AE" w:rsidP="00CB0D56">
            <w:pPr>
              <w:jc w:val="center"/>
              <w:rPr>
                <w:color w:val="000000"/>
                <w:sz w:val="22"/>
                <w:szCs w:val="22"/>
              </w:rPr>
            </w:pPr>
            <w:r w:rsidRPr="001614C5">
              <w:rPr>
                <w:sz w:val="22"/>
                <w:szCs w:val="22"/>
                <w:shd w:val="clear" w:color="auto" w:fill="FFFFFF"/>
              </w:rPr>
              <w:t>40:03:113701:219</w:t>
            </w:r>
          </w:p>
        </w:tc>
        <w:tc>
          <w:tcPr>
            <w:tcW w:w="1350" w:type="dxa"/>
            <w:shd w:val="clear" w:color="auto" w:fill="auto"/>
            <w:vAlign w:val="center"/>
          </w:tcPr>
          <w:p w14:paraId="43B9E2C1" w14:textId="77777777" w:rsidR="00E145AE" w:rsidRPr="001614C5" w:rsidRDefault="00E145AE" w:rsidP="00CB0D56">
            <w:pPr>
              <w:jc w:val="center"/>
              <w:rPr>
                <w:color w:val="000000"/>
                <w:sz w:val="22"/>
                <w:szCs w:val="22"/>
              </w:rPr>
            </w:pPr>
            <w:r w:rsidRPr="001614C5">
              <w:rPr>
                <w:color w:val="000000"/>
                <w:sz w:val="22"/>
                <w:szCs w:val="22"/>
                <w:shd w:val="clear" w:color="auto" w:fill="FFFFFF"/>
              </w:rPr>
              <w:t xml:space="preserve">48 </w:t>
            </w:r>
          </w:p>
        </w:tc>
        <w:tc>
          <w:tcPr>
            <w:tcW w:w="1843" w:type="dxa"/>
            <w:shd w:val="clear" w:color="auto" w:fill="auto"/>
            <w:vAlign w:val="center"/>
          </w:tcPr>
          <w:p w14:paraId="4D3CE546"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34347C22"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5C8AE5B0"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66424492" w14:textId="77777777" w:rsidTr="00CB0D56">
        <w:trPr>
          <w:cantSplit/>
          <w:trHeight w:val="20"/>
          <w:jc w:val="center"/>
        </w:trPr>
        <w:tc>
          <w:tcPr>
            <w:tcW w:w="2179" w:type="dxa"/>
            <w:shd w:val="clear" w:color="auto" w:fill="auto"/>
            <w:vAlign w:val="center"/>
          </w:tcPr>
          <w:p w14:paraId="5C3E0C19" w14:textId="77777777" w:rsidR="00E145AE" w:rsidRPr="001D4C16" w:rsidRDefault="00E145AE" w:rsidP="00CB0D56">
            <w:pPr>
              <w:jc w:val="center"/>
              <w:rPr>
                <w:color w:val="000000"/>
                <w:sz w:val="22"/>
                <w:szCs w:val="22"/>
              </w:rPr>
            </w:pPr>
            <w:r w:rsidRPr="001D4C16">
              <w:rPr>
                <w:sz w:val="22"/>
                <w:szCs w:val="22"/>
                <w:shd w:val="clear" w:color="auto" w:fill="FFFFFF"/>
              </w:rPr>
              <w:t>40:03:113701:220</w:t>
            </w:r>
          </w:p>
        </w:tc>
        <w:tc>
          <w:tcPr>
            <w:tcW w:w="1350" w:type="dxa"/>
            <w:shd w:val="clear" w:color="auto" w:fill="auto"/>
            <w:vAlign w:val="center"/>
          </w:tcPr>
          <w:p w14:paraId="53630840" w14:textId="77777777" w:rsidR="00E145AE" w:rsidRPr="001D4C16" w:rsidRDefault="00E145AE" w:rsidP="00CB0D56">
            <w:pPr>
              <w:jc w:val="center"/>
              <w:rPr>
                <w:color w:val="000000"/>
                <w:sz w:val="22"/>
                <w:szCs w:val="22"/>
              </w:rPr>
            </w:pPr>
            <w:r w:rsidRPr="001D4C16">
              <w:rPr>
                <w:color w:val="000000"/>
                <w:sz w:val="22"/>
                <w:szCs w:val="22"/>
                <w:shd w:val="clear" w:color="auto" w:fill="FFFFFF"/>
              </w:rPr>
              <w:t xml:space="preserve">24 </w:t>
            </w:r>
          </w:p>
        </w:tc>
        <w:tc>
          <w:tcPr>
            <w:tcW w:w="1843" w:type="dxa"/>
            <w:shd w:val="clear" w:color="auto" w:fill="auto"/>
            <w:vAlign w:val="center"/>
          </w:tcPr>
          <w:p w14:paraId="1940720B" w14:textId="77777777" w:rsidR="00E145AE" w:rsidRPr="001D4C16" w:rsidRDefault="00E145AE" w:rsidP="00CB0D56">
            <w:pPr>
              <w:jc w:val="center"/>
              <w:rPr>
                <w:sz w:val="22"/>
                <w:szCs w:val="22"/>
              </w:rPr>
            </w:pPr>
            <w:r w:rsidRPr="001D4C16">
              <w:rPr>
                <w:sz w:val="22"/>
                <w:szCs w:val="22"/>
              </w:rPr>
              <w:t>Земли промышленности</w:t>
            </w:r>
          </w:p>
        </w:tc>
        <w:tc>
          <w:tcPr>
            <w:tcW w:w="1697" w:type="dxa"/>
            <w:shd w:val="clear" w:color="auto" w:fill="auto"/>
            <w:vAlign w:val="center"/>
          </w:tcPr>
          <w:p w14:paraId="5863CDF6" w14:textId="77777777" w:rsidR="00E145AE" w:rsidRPr="001D4C16" w:rsidRDefault="00E145AE" w:rsidP="00CB0D56">
            <w:pPr>
              <w:jc w:val="center"/>
              <w:rPr>
                <w:sz w:val="22"/>
                <w:szCs w:val="22"/>
                <w:lang w:eastAsia="ar-SA" w:bidi="en-US"/>
              </w:rPr>
            </w:pPr>
            <w:r w:rsidRPr="001D4C16">
              <w:rPr>
                <w:sz w:val="22"/>
                <w:szCs w:val="22"/>
              </w:rPr>
              <w:t>г. Балабаново</w:t>
            </w:r>
          </w:p>
        </w:tc>
        <w:tc>
          <w:tcPr>
            <w:tcW w:w="2318" w:type="dxa"/>
            <w:shd w:val="clear" w:color="auto" w:fill="auto"/>
            <w:vAlign w:val="center"/>
          </w:tcPr>
          <w:p w14:paraId="07E13887" w14:textId="77777777" w:rsidR="00E145AE" w:rsidRPr="001D4C16" w:rsidRDefault="00E145AE" w:rsidP="00CB0D56">
            <w:pPr>
              <w:jc w:val="center"/>
              <w:rPr>
                <w:sz w:val="22"/>
                <w:szCs w:val="22"/>
              </w:rPr>
            </w:pPr>
            <w:r w:rsidRPr="001D4C16">
              <w:rPr>
                <w:sz w:val="22"/>
                <w:szCs w:val="22"/>
              </w:rPr>
              <w:t>Земли населенных пунктов</w:t>
            </w:r>
          </w:p>
        </w:tc>
      </w:tr>
      <w:tr w:rsidR="00E145AE" w:rsidRPr="00374F0C" w14:paraId="20957738" w14:textId="77777777" w:rsidTr="00CB0D56">
        <w:trPr>
          <w:cantSplit/>
          <w:trHeight w:val="20"/>
          <w:jc w:val="center"/>
        </w:trPr>
        <w:tc>
          <w:tcPr>
            <w:tcW w:w="2179" w:type="dxa"/>
            <w:shd w:val="clear" w:color="auto" w:fill="auto"/>
            <w:vAlign w:val="center"/>
          </w:tcPr>
          <w:p w14:paraId="174D715B" w14:textId="77777777" w:rsidR="00E145AE" w:rsidRPr="00590FF4" w:rsidRDefault="00E145AE" w:rsidP="00CB0D56">
            <w:pPr>
              <w:jc w:val="center"/>
              <w:rPr>
                <w:color w:val="000000"/>
                <w:sz w:val="22"/>
                <w:szCs w:val="22"/>
              </w:rPr>
            </w:pPr>
            <w:r w:rsidRPr="00590FF4">
              <w:rPr>
                <w:sz w:val="22"/>
                <w:szCs w:val="22"/>
                <w:shd w:val="clear" w:color="auto" w:fill="FFFFFF"/>
              </w:rPr>
              <w:t>40:03:113701:221</w:t>
            </w:r>
          </w:p>
        </w:tc>
        <w:tc>
          <w:tcPr>
            <w:tcW w:w="1350" w:type="dxa"/>
            <w:shd w:val="clear" w:color="auto" w:fill="auto"/>
            <w:vAlign w:val="center"/>
          </w:tcPr>
          <w:p w14:paraId="11025B25" w14:textId="77777777" w:rsidR="00E145AE" w:rsidRPr="00590FF4" w:rsidRDefault="00E145AE" w:rsidP="00CB0D56">
            <w:pPr>
              <w:jc w:val="center"/>
              <w:rPr>
                <w:color w:val="000000"/>
                <w:sz w:val="22"/>
                <w:szCs w:val="22"/>
              </w:rPr>
            </w:pPr>
            <w:r w:rsidRPr="00590FF4">
              <w:rPr>
                <w:color w:val="000000"/>
                <w:sz w:val="22"/>
                <w:szCs w:val="22"/>
                <w:shd w:val="clear" w:color="auto" w:fill="FFFFFF"/>
              </w:rPr>
              <w:t xml:space="preserve">19 </w:t>
            </w:r>
          </w:p>
        </w:tc>
        <w:tc>
          <w:tcPr>
            <w:tcW w:w="1843" w:type="dxa"/>
            <w:shd w:val="clear" w:color="auto" w:fill="auto"/>
            <w:vAlign w:val="center"/>
          </w:tcPr>
          <w:p w14:paraId="226F5EEE" w14:textId="77777777" w:rsidR="00E145AE" w:rsidRPr="00590FF4" w:rsidRDefault="00E145AE" w:rsidP="00CB0D56">
            <w:pPr>
              <w:jc w:val="center"/>
              <w:rPr>
                <w:sz w:val="22"/>
                <w:szCs w:val="22"/>
              </w:rPr>
            </w:pPr>
            <w:r w:rsidRPr="00590FF4">
              <w:rPr>
                <w:sz w:val="22"/>
                <w:szCs w:val="22"/>
              </w:rPr>
              <w:t>Земли промышленности</w:t>
            </w:r>
          </w:p>
        </w:tc>
        <w:tc>
          <w:tcPr>
            <w:tcW w:w="1697" w:type="dxa"/>
            <w:shd w:val="clear" w:color="auto" w:fill="auto"/>
            <w:vAlign w:val="center"/>
          </w:tcPr>
          <w:p w14:paraId="259984B0" w14:textId="77777777" w:rsidR="00E145AE" w:rsidRPr="00590FF4" w:rsidRDefault="00E145AE" w:rsidP="00CB0D56">
            <w:pPr>
              <w:jc w:val="center"/>
              <w:rPr>
                <w:sz w:val="22"/>
                <w:szCs w:val="22"/>
                <w:lang w:eastAsia="ar-SA" w:bidi="en-US"/>
              </w:rPr>
            </w:pPr>
            <w:r w:rsidRPr="00590FF4">
              <w:rPr>
                <w:sz w:val="22"/>
                <w:szCs w:val="22"/>
              </w:rPr>
              <w:t>г. Балабаново</w:t>
            </w:r>
          </w:p>
        </w:tc>
        <w:tc>
          <w:tcPr>
            <w:tcW w:w="2318" w:type="dxa"/>
            <w:shd w:val="clear" w:color="auto" w:fill="auto"/>
            <w:vAlign w:val="center"/>
          </w:tcPr>
          <w:p w14:paraId="0D841E92" w14:textId="77777777" w:rsidR="00E145AE" w:rsidRPr="00590FF4" w:rsidRDefault="00E145AE" w:rsidP="00CB0D56">
            <w:pPr>
              <w:jc w:val="center"/>
              <w:rPr>
                <w:sz w:val="22"/>
                <w:szCs w:val="22"/>
              </w:rPr>
            </w:pPr>
            <w:r w:rsidRPr="00590FF4">
              <w:rPr>
                <w:sz w:val="22"/>
                <w:szCs w:val="22"/>
              </w:rPr>
              <w:t>Земли населенных пунктов</w:t>
            </w:r>
          </w:p>
        </w:tc>
      </w:tr>
      <w:tr w:rsidR="00E145AE" w:rsidRPr="00374F0C" w14:paraId="7CFA3856" w14:textId="77777777" w:rsidTr="00CB0D56">
        <w:trPr>
          <w:cantSplit/>
          <w:trHeight w:val="20"/>
          <w:jc w:val="center"/>
        </w:trPr>
        <w:tc>
          <w:tcPr>
            <w:tcW w:w="2179" w:type="dxa"/>
            <w:shd w:val="clear" w:color="auto" w:fill="auto"/>
            <w:vAlign w:val="center"/>
          </w:tcPr>
          <w:p w14:paraId="210B7151" w14:textId="77777777" w:rsidR="00E145AE" w:rsidRPr="008A5E98" w:rsidRDefault="00E145AE" w:rsidP="00CB0D56">
            <w:pPr>
              <w:jc w:val="center"/>
              <w:rPr>
                <w:color w:val="000000"/>
                <w:sz w:val="22"/>
                <w:szCs w:val="22"/>
              </w:rPr>
            </w:pPr>
            <w:r w:rsidRPr="008A5E98">
              <w:rPr>
                <w:sz w:val="22"/>
                <w:szCs w:val="22"/>
                <w:shd w:val="clear" w:color="auto" w:fill="FFFFFF"/>
              </w:rPr>
              <w:t>40:03:113701:222</w:t>
            </w:r>
          </w:p>
        </w:tc>
        <w:tc>
          <w:tcPr>
            <w:tcW w:w="1350" w:type="dxa"/>
            <w:shd w:val="clear" w:color="auto" w:fill="auto"/>
            <w:vAlign w:val="center"/>
          </w:tcPr>
          <w:p w14:paraId="4F06FF53" w14:textId="77777777" w:rsidR="00E145AE" w:rsidRPr="008A5E98" w:rsidRDefault="00E145AE" w:rsidP="00CB0D56">
            <w:pPr>
              <w:jc w:val="center"/>
              <w:rPr>
                <w:color w:val="000000"/>
                <w:sz w:val="22"/>
                <w:szCs w:val="22"/>
              </w:rPr>
            </w:pPr>
            <w:r w:rsidRPr="008A5E98">
              <w:rPr>
                <w:color w:val="000000"/>
                <w:sz w:val="22"/>
                <w:szCs w:val="22"/>
                <w:shd w:val="clear" w:color="auto" w:fill="FFFFFF"/>
              </w:rPr>
              <w:t xml:space="preserve">26 </w:t>
            </w:r>
          </w:p>
        </w:tc>
        <w:tc>
          <w:tcPr>
            <w:tcW w:w="1843" w:type="dxa"/>
            <w:shd w:val="clear" w:color="auto" w:fill="auto"/>
            <w:vAlign w:val="center"/>
          </w:tcPr>
          <w:p w14:paraId="5A7DF741" w14:textId="77777777" w:rsidR="00E145AE" w:rsidRPr="008A5E98" w:rsidRDefault="00E145AE" w:rsidP="00CB0D56">
            <w:pPr>
              <w:jc w:val="center"/>
              <w:rPr>
                <w:sz w:val="22"/>
                <w:szCs w:val="22"/>
              </w:rPr>
            </w:pPr>
            <w:r w:rsidRPr="008A5E98">
              <w:rPr>
                <w:sz w:val="22"/>
                <w:szCs w:val="22"/>
              </w:rPr>
              <w:t>Земли промышленности</w:t>
            </w:r>
          </w:p>
        </w:tc>
        <w:tc>
          <w:tcPr>
            <w:tcW w:w="1697" w:type="dxa"/>
            <w:shd w:val="clear" w:color="auto" w:fill="auto"/>
            <w:vAlign w:val="center"/>
          </w:tcPr>
          <w:p w14:paraId="2D836C3B" w14:textId="77777777" w:rsidR="00E145AE" w:rsidRPr="008A5E98" w:rsidRDefault="00E145AE" w:rsidP="00CB0D56">
            <w:pPr>
              <w:jc w:val="center"/>
              <w:rPr>
                <w:sz w:val="22"/>
                <w:szCs w:val="22"/>
                <w:lang w:eastAsia="ar-SA" w:bidi="en-US"/>
              </w:rPr>
            </w:pPr>
            <w:r w:rsidRPr="008A5E98">
              <w:rPr>
                <w:sz w:val="22"/>
                <w:szCs w:val="22"/>
              </w:rPr>
              <w:t>г. Балабаново</w:t>
            </w:r>
          </w:p>
        </w:tc>
        <w:tc>
          <w:tcPr>
            <w:tcW w:w="2318" w:type="dxa"/>
            <w:shd w:val="clear" w:color="auto" w:fill="auto"/>
            <w:vAlign w:val="center"/>
          </w:tcPr>
          <w:p w14:paraId="25DBD154" w14:textId="77777777" w:rsidR="00E145AE" w:rsidRPr="008A5E98" w:rsidRDefault="00E145AE" w:rsidP="00CB0D56">
            <w:pPr>
              <w:jc w:val="center"/>
              <w:rPr>
                <w:sz w:val="22"/>
                <w:szCs w:val="22"/>
              </w:rPr>
            </w:pPr>
            <w:r w:rsidRPr="008A5E98">
              <w:rPr>
                <w:sz w:val="22"/>
                <w:szCs w:val="22"/>
              </w:rPr>
              <w:t>Земли населенных пунктов</w:t>
            </w:r>
          </w:p>
        </w:tc>
      </w:tr>
      <w:tr w:rsidR="00E145AE" w:rsidRPr="00374F0C" w14:paraId="4E5C49D4" w14:textId="77777777" w:rsidTr="00CB0D56">
        <w:trPr>
          <w:cantSplit/>
          <w:trHeight w:val="20"/>
          <w:jc w:val="center"/>
        </w:trPr>
        <w:tc>
          <w:tcPr>
            <w:tcW w:w="2179" w:type="dxa"/>
            <w:shd w:val="clear" w:color="auto" w:fill="auto"/>
            <w:vAlign w:val="center"/>
          </w:tcPr>
          <w:p w14:paraId="26503D9F" w14:textId="77777777" w:rsidR="00E145AE" w:rsidRPr="008A5E98" w:rsidRDefault="00E145AE" w:rsidP="00CB0D56">
            <w:pPr>
              <w:jc w:val="center"/>
              <w:rPr>
                <w:color w:val="000000"/>
                <w:sz w:val="22"/>
                <w:szCs w:val="22"/>
              </w:rPr>
            </w:pPr>
            <w:r w:rsidRPr="008A5E98">
              <w:rPr>
                <w:sz w:val="22"/>
                <w:szCs w:val="22"/>
                <w:shd w:val="clear" w:color="auto" w:fill="FFFFFF"/>
              </w:rPr>
              <w:t>40:03:113701:223</w:t>
            </w:r>
          </w:p>
        </w:tc>
        <w:tc>
          <w:tcPr>
            <w:tcW w:w="1350" w:type="dxa"/>
            <w:shd w:val="clear" w:color="auto" w:fill="auto"/>
            <w:vAlign w:val="center"/>
          </w:tcPr>
          <w:p w14:paraId="6F58B255" w14:textId="77777777" w:rsidR="00E145AE" w:rsidRPr="008A5E98" w:rsidRDefault="00E145AE" w:rsidP="00CB0D56">
            <w:pPr>
              <w:jc w:val="center"/>
              <w:rPr>
                <w:color w:val="000000"/>
                <w:sz w:val="22"/>
                <w:szCs w:val="22"/>
              </w:rPr>
            </w:pPr>
            <w:r w:rsidRPr="008A5E98">
              <w:rPr>
                <w:color w:val="000000"/>
                <w:sz w:val="22"/>
                <w:szCs w:val="22"/>
                <w:shd w:val="clear" w:color="auto" w:fill="FFFFFF"/>
              </w:rPr>
              <w:t xml:space="preserve">31 </w:t>
            </w:r>
          </w:p>
        </w:tc>
        <w:tc>
          <w:tcPr>
            <w:tcW w:w="1843" w:type="dxa"/>
            <w:shd w:val="clear" w:color="auto" w:fill="auto"/>
            <w:vAlign w:val="center"/>
          </w:tcPr>
          <w:p w14:paraId="38BE6236" w14:textId="77777777" w:rsidR="00E145AE" w:rsidRPr="008A5E98" w:rsidRDefault="00E145AE" w:rsidP="00CB0D56">
            <w:pPr>
              <w:jc w:val="center"/>
              <w:rPr>
                <w:sz w:val="22"/>
                <w:szCs w:val="22"/>
              </w:rPr>
            </w:pPr>
            <w:r w:rsidRPr="008A5E98">
              <w:rPr>
                <w:sz w:val="22"/>
                <w:szCs w:val="22"/>
              </w:rPr>
              <w:t>Земли промышленности</w:t>
            </w:r>
          </w:p>
        </w:tc>
        <w:tc>
          <w:tcPr>
            <w:tcW w:w="1697" w:type="dxa"/>
            <w:shd w:val="clear" w:color="auto" w:fill="auto"/>
            <w:vAlign w:val="center"/>
          </w:tcPr>
          <w:p w14:paraId="7ACA8AB4" w14:textId="77777777" w:rsidR="00E145AE" w:rsidRPr="008A5E98" w:rsidRDefault="00E145AE" w:rsidP="00CB0D56">
            <w:pPr>
              <w:jc w:val="center"/>
              <w:rPr>
                <w:sz w:val="22"/>
                <w:szCs w:val="22"/>
                <w:lang w:eastAsia="ar-SA" w:bidi="en-US"/>
              </w:rPr>
            </w:pPr>
            <w:r w:rsidRPr="008A5E98">
              <w:rPr>
                <w:sz w:val="22"/>
                <w:szCs w:val="22"/>
              </w:rPr>
              <w:t>г. Балабаново</w:t>
            </w:r>
          </w:p>
        </w:tc>
        <w:tc>
          <w:tcPr>
            <w:tcW w:w="2318" w:type="dxa"/>
            <w:shd w:val="clear" w:color="auto" w:fill="auto"/>
            <w:vAlign w:val="center"/>
          </w:tcPr>
          <w:p w14:paraId="47381A78" w14:textId="77777777" w:rsidR="00E145AE" w:rsidRPr="008A5E98" w:rsidRDefault="00E145AE" w:rsidP="00CB0D56">
            <w:pPr>
              <w:jc w:val="center"/>
              <w:rPr>
                <w:sz w:val="22"/>
                <w:szCs w:val="22"/>
              </w:rPr>
            </w:pPr>
            <w:r w:rsidRPr="008A5E98">
              <w:rPr>
                <w:sz w:val="22"/>
                <w:szCs w:val="22"/>
              </w:rPr>
              <w:t>Земли населенных пунктов</w:t>
            </w:r>
          </w:p>
        </w:tc>
      </w:tr>
      <w:tr w:rsidR="00E145AE" w:rsidRPr="00374F0C" w14:paraId="402616E6" w14:textId="77777777" w:rsidTr="00CB0D56">
        <w:trPr>
          <w:cantSplit/>
          <w:trHeight w:val="20"/>
          <w:jc w:val="center"/>
        </w:trPr>
        <w:tc>
          <w:tcPr>
            <w:tcW w:w="2179" w:type="dxa"/>
            <w:shd w:val="clear" w:color="auto" w:fill="auto"/>
            <w:vAlign w:val="center"/>
          </w:tcPr>
          <w:p w14:paraId="45893ADC" w14:textId="77777777" w:rsidR="00E145AE" w:rsidRPr="008814F9" w:rsidRDefault="00E145AE" w:rsidP="00CB0D56">
            <w:pPr>
              <w:jc w:val="center"/>
              <w:rPr>
                <w:color w:val="000000"/>
                <w:sz w:val="22"/>
                <w:szCs w:val="22"/>
              </w:rPr>
            </w:pPr>
            <w:r w:rsidRPr="008814F9">
              <w:rPr>
                <w:sz w:val="22"/>
                <w:szCs w:val="22"/>
                <w:shd w:val="clear" w:color="auto" w:fill="FFFFFF"/>
              </w:rPr>
              <w:t>40:03:113701:224</w:t>
            </w:r>
          </w:p>
        </w:tc>
        <w:tc>
          <w:tcPr>
            <w:tcW w:w="1350" w:type="dxa"/>
            <w:shd w:val="clear" w:color="auto" w:fill="auto"/>
            <w:vAlign w:val="center"/>
          </w:tcPr>
          <w:p w14:paraId="3CA3D287" w14:textId="77777777" w:rsidR="00E145AE" w:rsidRPr="008814F9" w:rsidRDefault="00E145AE" w:rsidP="00CB0D56">
            <w:pPr>
              <w:jc w:val="center"/>
              <w:rPr>
                <w:color w:val="000000"/>
                <w:sz w:val="22"/>
                <w:szCs w:val="22"/>
              </w:rPr>
            </w:pPr>
            <w:r w:rsidRPr="008814F9">
              <w:rPr>
                <w:color w:val="000000"/>
                <w:sz w:val="22"/>
                <w:szCs w:val="22"/>
                <w:shd w:val="clear" w:color="auto" w:fill="FFFFFF"/>
              </w:rPr>
              <w:t xml:space="preserve">28 </w:t>
            </w:r>
          </w:p>
        </w:tc>
        <w:tc>
          <w:tcPr>
            <w:tcW w:w="1843" w:type="dxa"/>
            <w:shd w:val="clear" w:color="auto" w:fill="auto"/>
            <w:vAlign w:val="center"/>
          </w:tcPr>
          <w:p w14:paraId="73D05F41"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1BE33521"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7679F7D8"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00C38455" w14:textId="77777777" w:rsidTr="00CB0D56">
        <w:trPr>
          <w:cantSplit/>
          <w:trHeight w:val="20"/>
          <w:jc w:val="center"/>
        </w:trPr>
        <w:tc>
          <w:tcPr>
            <w:tcW w:w="2179" w:type="dxa"/>
            <w:shd w:val="clear" w:color="auto" w:fill="auto"/>
            <w:vAlign w:val="center"/>
          </w:tcPr>
          <w:p w14:paraId="104951F2" w14:textId="77777777" w:rsidR="00E145AE" w:rsidRPr="00CC2D42" w:rsidRDefault="00E145AE" w:rsidP="00CB0D56">
            <w:pPr>
              <w:jc w:val="center"/>
              <w:rPr>
                <w:color w:val="000000"/>
                <w:sz w:val="22"/>
                <w:szCs w:val="22"/>
              </w:rPr>
            </w:pPr>
            <w:r w:rsidRPr="00CC2D42">
              <w:rPr>
                <w:sz w:val="22"/>
                <w:szCs w:val="22"/>
                <w:shd w:val="clear" w:color="auto" w:fill="FFFFFF"/>
              </w:rPr>
              <w:t>40:03:113701:225</w:t>
            </w:r>
          </w:p>
        </w:tc>
        <w:tc>
          <w:tcPr>
            <w:tcW w:w="1350" w:type="dxa"/>
            <w:shd w:val="clear" w:color="auto" w:fill="auto"/>
            <w:vAlign w:val="center"/>
          </w:tcPr>
          <w:p w14:paraId="67D962F7" w14:textId="77777777" w:rsidR="00E145AE" w:rsidRPr="00CC2D42" w:rsidRDefault="00E145AE" w:rsidP="00CB0D56">
            <w:pPr>
              <w:jc w:val="center"/>
              <w:rPr>
                <w:color w:val="000000"/>
                <w:sz w:val="22"/>
                <w:szCs w:val="22"/>
              </w:rPr>
            </w:pPr>
            <w:r w:rsidRPr="00CC2D42">
              <w:rPr>
                <w:color w:val="000000"/>
                <w:sz w:val="22"/>
                <w:szCs w:val="22"/>
                <w:shd w:val="clear" w:color="auto" w:fill="FFFFFF"/>
              </w:rPr>
              <w:t xml:space="preserve">33 </w:t>
            </w:r>
          </w:p>
        </w:tc>
        <w:tc>
          <w:tcPr>
            <w:tcW w:w="1843" w:type="dxa"/>
            <w:shd w:val="clear" w:color="auto" w:fill="auto"/>
            <w:vAlign w:val="center"/>
          </w:tcPr>
          <w:p w14:paraId="19B68476" w14:textId="77777777" w:rsidR="00E145AE" w:rsidRPr="00CC2D42" w:rsidRDefault="00E145AE" w:rsidP="00CB0D56">
            <w:pPr>
              <w:jc w:val="center"/>
              <w:rPr>
                <w:sz w:val="22"/>
                <w:szCs w:val="22"/>
              </w:rPr>
            </w:pPr>
            <w:r w:rsidRPr="00CC2D42">
              <w:rPr>
                <w:sz w:val="22"/>
                <w:szCs w:val="22"/>
              </w:rPr>
              <w:t>Земли промышленности</w:t>
            </w:r>
          </w:p>
        </w:tc>
        <w:tc>
          <w:tcPr>
            <w:tcW w:w="1697" w:type="dxa"/>
            <w:shd w:val="clear" w:color="auto" w:fill="auto"/>
            <w:vAlign w:val="center"/>
          </w:tcPr>
          <w:p w14:paraId="0A045778" w14:textId="77777777" w:rsidR="00E145AE" w:rsidRPr="00CC2D42" w:rsidRDefault="00E145AE" w:rsidP="00CB0D56">
            <w:pPr>
              <w:jc w:val="center"/>
              <w:rPr>
                <w:sz w:val="22"/>
                <w:szCs w:val="22"/>
                <w:lang w:eastAsia="ar-SA" w:bidi="en-US"/>
              </w:rPr>
            </w:pPr>
            <w:r w:rsidRPr="00CC2D42">
              <w:rPr>
                <w:sz w:val="22"/>
                <w:szCs w:val="22"/>
              </w:rPr>
              <w:t>г. Балабаново</w:t>
            </w:r>
          </w:p>
        </w:tc>
        <w:tc>
          <w:tcPr>
            <w:tcW w:w="2318" w:type="dxa"/>
            <w:shd w:val="clear" w:color="auto" w:fill="auto"/>
            <w:vAlign w:val="center"/>
          </w:tcPr>
          <w:p w14:paraId="639C5DB3" w14:textId="77777777" w:rsidR="00E145AE" w:rsidRPr="00CC2D42" w:rsidRDefault="00E145AE" w:rsidP="00CB0D56">
            <w:pPr>
              <w:jc w:val="center"/>
              <w:rPr>
                <w:sz w:val="22"/>
                <w:szCs w:val="22"/>
              </w:rPr>
            </w:pPr>
            <w:r w:rsidRPr="00CC2D42">
              <w:rPr>
                <w:sz w:val="22"/>
                <w:szCs w:val="22"/>
              </w:rPr>
              <w:t>Земли населенных пунктов</w:t>
            </w:r>
          </w:p>
        </w:tc>
      </w:tr>
      <w:tr w:rsidR="00E145AE" w:rsidRPr="00374F0C" w14:paraId="7644B7C1" w14:textId="77777777" w:rsidTr="00CB0D56">
        <w:trPr>
          <w:cantSplit/>
          <w:trHeight w:val="20"/>
          <w:jc w:val="center"/>
        </w:trPr>
        <w:tc>
          <w:tcPr>
            <w:tcW w:w="2179" w:type="dxa"/>
            <w:shd w:val="clear" w:color="auto" w:fill="auto"/>
            <w:vAlign w:val="center"/>
          </w:tcPr>
          <w:p w14:paraId="67B85E5C" w14:textId="77777777" w:rsidR="00E145AE" w:rsidRPr="00C20B7A" w:rsidRDefault="00E145AE" w:rsidP="00CB0D56">
            <w:pPr>
              <w:jc w:val="center"/>
              <w:rPr>
                <w:color w:val="000000"/>
                <w:sz w:val="22"/>
                <w:szCs w:val="22"/>
              </w:rPr>
            </w:pPr>
            <w:r w:rsidRPr="00C20B7A">
              <w:rPr>
                <w:sz w:val="22"/>
                <w:szCs w:val="22"/>
                <w:shd w:val="clear" w:color="auto" w:fill="FFFFFF"/>
              </w:rPr>
              <w:t>40:03:113701:226</w:t>
            </w:r>
          </w:p>
        </w:tc>
        <w:tc>
          <w:tcPr>
            <w:tcW w:w="1350" w:type="dxa"/>
            <w:shd w:val="clear" w:color="auto" w:fill="auto"/>
            <w:vAlign w:val="center"/>
          </w:tcPr>
          <w:p w14:paraId="2708D314" w14:textId="77777777" w:rsidR="00E145AE" w:rsidRPr="00C20B7A" w:rsidRDefault="00E145AE" w:rsidP="00CB0D56">
            <w:pPr>
              <w:jc w:val="center"/>
              <w:rPr>
                <w:color w:val="000000"/>
                <w:sz w:val="22"/>
                <w:szCs w:val="22"/>
              </w:rPr>
            </w:pPr>
            <w:r w:rsidRPr="00C20B7A">
              <w:rPr>
                <w:color w:val="000000"/>
                <w:sz w:val="22"/>
                <w:szCs w:val="22"/>
                <w:shd w:val="clear" w:color="auto" w:fill="FFFFFF"/>
              </w:rPr>
              <w:t xml:space="preserve">20 </w:t>
            </w:r>
          </w:p>
        </w:tc>
        <w:tc>
          <w:tcPr>
            <w:tcW w:w="1843" w:type="dxa"/>
            <w:shd w:val="clear" w:color="auto" w:fill="auto"/>
            <w:vAlign w:val="center"/>
          </w:tcPr>
          <w:p w14:paraId="18967B89" w14:textId="77777777" w:rsidR="00E145AE" w:rsidRPr="00C20B7A" w:rsidRDefault="00E145AE" w:rsidP="00CB0D56">
            <w:pPr>
              <w:jc w:val="center"/>
              <w:rPr>
                <w:sz w:val="22"/>
                <w:szCs w:val="22"/>
              </w:rPr>
            </w:pPr>
            <w:r w:rsidRPr="00C20B7A">
              <w:rPr>
                <w:sz w:val="22"/>
                <w:szCs w:val="22"/>
              </w:rPr>
              <w:t>Земли промышленности</w:t>
            </w:r>
          </w:p>
        </w:tc>
        <w:tc>
          <w:tcPr>
            <w:tcW w:w="1697" w:type="dxa"/>
            <w:shd w:val="clear" w:color="auto" w:fill="auto"/>
            <w:vAlign w:val="center"/>
          </w:tcPr>
          <w:p w14:paraId="600E055E" w14:textId="77777777" w:rsidR="00E145AE" w:rsidRPr="00C20B7A" w:rsidRDefault="00E145AE" w:rsidP="00CB0D56">
            <w:pPr>
              <w:jc w:val="center"/>
              <w:rPr>
                <w:sz w:val="22"/>
                <w:szCs w:val="22"/>
                <w:lang w:eastAsia="ar-SA" w:bidi="en-US"/>
              </w:rPr>
            </w:pPr>
            <w:r w:rsidRPr="00C20B7A">
              <w:rPr>
                <w:sz w:val="22"/>
                <w:szCs w:val="22"/>
              </w:rPr>
              <w:t>г. Балабаново</w:t>
            </w:r>
          </w:p>
        </w:tc>
        <w:tc>
          <w:tcPr>
            <w:tcW w:w="2318" w:type="dxa"/>
            <w:shd w:val="clear" w:color="auto" w:fill="auto"/>
            <w:vAlign w:val="center"/>
          </w:tcPr>
          <w:p w14:paraId="14F0D5BF" w14:textId="77777777" w:rsidR="00E145AE" w:rsidRPr="00C20B7A" w:rsidRDefault="00E145AE" w:rsidP="00CB0D56">
            <w:pPr>
              <w:jc w:val="center"/>
              <w:rPr>
                <w:sz w:val="22"/>
                <w:szCs w:val="22"/>
              </w:rPr>
            </w:pPr>
            <w:r w:rsidRPr="00C20B7A">
              <w:rPr>
                <w:sz w:val="22"/>
                <w:szCs w:val="22"/>
              </w:rPr>
              <w:t>Земли населенных пунктов</w:t>
            </w:r>
          </w:p>
        </w:tc>
      </w:tr>
      <w:tr w:rsidR="00E145AE" w:rsidRPr="00374F0C" w14:paraId="18B430DD" w14:textId="77777777" w:rsidTr="00CB0D56">
        <w:trPr>
          <w:cantSplit/>
          <w:trHeight w:val="20"/>
          <w:jc w:val="center"/>
        </w:trPr>
        <w:tc>
          <w:tcPr>
            <w:tcW w:w="2179" w:type="dxa"/>
            <w:shd w:val="clear" w:color="auto" w:fill="auto"/>
            <w:vAlign w:val="center"/>
          </w:tcPr>
          <w:p w14:paraId="454A703B" w14:textId="77777777" w:rsidR="00E145AE" w:rsidRPr="008814F9" w:rsidRDefault="00E145AE" w:rsidP="00CB0D56">
            <w:pPr>
              <w:jc w:val="center"/>
              <w:rPr>
                <w:color w:val="000000"/>
                <w:sz w:val="22"/>
                <w:szCs w:val="22"/>
              </w:rPr>
            </w:pPr>
            <w:r w:rsidRPr="008814F9">
              <w:rPr>
                <w:sz w:val="22"/>
                <w:szCs w:val="22"/>
                <w:shd w:val="clear" w:color="auto" w:fill="FFFFFF"/>
              </w:rPr>
              <w:lastRenderedPageBreak/>
              <w:t>40:03:113701:227</w:t>
            </w:r>
          </w:p>
        </w:tc>
        <w:tc>
          <w:tcPr>
            <w:tcW w:w="1350" w:type="dxa"/>
            <w:shd w:val="clear" w:color="auto" w:fill="auto"/>
            <w:vAlign w:val="center"/>
          </w:tcPr>
          <w:p w14:paraId="53C070B5" w14:textId="77777777" w:rsidR="00E145AE" w:rsidRPr="008814F9" w:rsidRDefault="00E145AE" w:rsidP="00CB0D56">
            <w:pPr>
              <w:jc w:val="center"/>
              <w:rPr>
                <w:color w:val="000000"/>
                <w:sz w:val="22"/>
                <w:szCs w:val="22"/>
              </w:rPr>
            </w:pPr>
            <w:r w:rsidRPr="008814F9">
              <w:rPr>
                <w:color w:val="000000"/>
                <w:sz w:val="22"/>
                <w:szCs w:val="22"/>
                <w:shd w:val="clear" w:color="auto" w:fill="FFFFFF"/>
              </w:rPr>
              <w:t xml:space="preserve">24 </w:t>
            </w:r>
          </w:p>
        </w:tc>
        <w:tc>
          <w:tcPr>
            <w:tcW w:w="1843" w:type="dxa"/>
            <w:shd w:val="clear" w:color="auto" w:fill="auto"/>
            <w:vAlign w:val="center"/>
          </w:tcPr>
          <w:p w14:paraId="18B0B177"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4D94D050"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61085BBC"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29C241D0" w14:textId="77777777" w:rsidTr="00CB0D56">
        <w:trPr>
          <w:cantSplit/>
          <w:trHeight w:val="20"/>
          <w:jc w:val="center"/>
        </w:trPr>
        <w:tc>
          <w:tcPr>
            <w:tcW w:w="2179" w:type="dxa"/>
            <w:shd w:val="clear" w:color="auto" w:fill="auto"/>
            <w:vAlign w:val="center"/>
          </w:tcPr>
          <w:p w14:paraId="53C34189" w14:textId="77777777" w:rsidR="00E145AE" w:rsidRPr="00F57CBF" w:rsidRDefault="00E145AE" w:rsidP="00CB0D56">
            <w:pPr>
              <w:jc w:val="center"/>
              <w:rPr>
                <w:color w:val="000000"/>
                <w:sz w:val="22"/>
                <w:szCs w:val="22"/>
              </w:rPr>
            </w:pPr>
            <w:r w:rsidRPr="00F57CBF">
              <w:rPr>
                <w:sz w:val="22"/>
                <w:szCs w:val="22"/>
                <w:shd w:val="clear" w:color="auto" w:fill="FFFFFF"/>
              </w:rPr>
              <w:t>40:03:113701:228</w:t>
            </w:r>
          </w:p>
        </w:tc>
        <w:tc>
          <w:tcPr>
            <w:tcW w:w="1350" w:type="dxa"/>
            <w:shd w:val="clear" w:color="auto" w:fill="auto"/>
            <w:vAlign w:val="center"/>
          </w:tcPr>
          <w:p w14:paraId="04B607E7" w14:textId="77777777" w:rsidR="00E145AE" w:rsidRPr="00F57CBF" w:rsidRDefault="00E145AE" w:rsidP="00CB0D56">
            <w:pPr>
              <w:jc w:val="center"/>
              <w:rPr>
                <w:color w:val="000000"/>
                <w:sz w:val="22"/>
                <w:szCs w:val="22"/>
              </w:rPr>
            </w:pPr>
            <w:r w:rsidRPr="00F57CBF">
              <w:rPr>
                <w:color w:val="000000"/>
                <w:sz w:val="22"/>
                <w:szCs w:val="22"/>
                <w:shd w:val="clear" w:color="auto" w:fill="FFFFFF"/>
              </w:rPr>
              <w:t xml:space="preserve">30 </w:t>
            </w:r>
          </w:p>
        </w:tc>
        <w:tc>
          <w:tcPr>
            <w:tcW w:w="1843" w:type="dxa"/>
            <w:shd w:val="clear" w:color="auto" w:fill="auto"/>
            <w:vAlign w:val="center"/>
          </w:tcPr>
          <w:p w14:paraId="5659E84E" w14:textId="77777777" w:rsidR="00E145AE" w:rsidRPr="00F57CBF" w:rsidRDefault="00E145AE" w:rsidP="00CB0D56">
            <w:pPr>
              <w:jc w:val="center"/>
              <w:rPr>
                <w:sz w:val="22"/>
                <w:szCs w:val="22"/>
              </w:rPr>
            </w:pPr>
            <w:r w:rsidRPr="00F57CBF">
              <w:rPr>
                <w:sz w:val="22"/>
                <w:szCs w:val="22"/>
              </w:rPr>
              <w:t>Земли промышленности</w:t>
            </w:r>
          </w:p>
        </w:tc>
        <w:tc>
          <w:tcPr>
            <w:tcW w:w="1697" w:type="dxa"/>
            <w:shd w:val="clear" w:color="auto" w:fill="auto"/>
            <w:vAlign w:val="center"/>
          </w:tcPr>
          <w:p w14:paraId="5231EBCD" w14:textId="77777777" w:rsidR="00E145AE" w:rsidRPr="00F57CBF" w:rsidRDefault="00E145AE" w:rsidP="00CB0D56">
            <w:pPr>
              <w:jc w:val="center"/>
              <w:rPr>
                <w:sz w:val="22"/>
                <w:szCs w:val="22"/>
                <w:lang w:eastAsia="ar-SA" w:bidi="en-US"/>
              </w:rPr>
            </w:pPr>
            <w:r w:rsidRPr="00F57CBF">
              <w:rPr>
                <w:sz w:val="22"/>
                <w:szCs w:val="22"/>
              </w:rPr>
              <w:t>г. Балабаново</w:t>
            </w:r>
          </w:p>
        </w:tc>
        <w:tc>
          <w:tcPr>
            <w:tcW w:w="2318" w:type="dxa"/>
            <w:shd w:val="clear" w:color="auto" w:fill="auto"/>
            <w:vAlign w:val="center"/>
          </w:tcPr>
          <w:p w14:paraId="602FEDCA" w14:textId="77777777" w:rsidR="00E145AE" w:rsidRPr="00F57CBF" w:rsidRDefault="00E145AE" w:rsidP="00CB0D56">
            <w:pPr>
              <w:jc w:val="center"/>
              <w:rPr>
                <w:sz w:val="22"/>
                <w:szCs w:val="22"/>
              </w:rPr>
            </w:pPr>
            <w:r w:rsidRPr="00F57CBF">
              <w:rPr>
                <w:sz w:val="22"/>
                <w:szCs w:val="22"/>
              </w:rPr>
              <w:t>Земли населенных пунктов</w:t>
            </w:r>
          </w:p>
        </w:tc>
      </w:tr>
      <w:tr w:rsidR="00E145AE" w:rsidRPr="00374F0C" w14:paraId="3975E995" w14:textId="77777777" w:rsidTr="00CB0D56">
        <w:trPr>
          <w:cantSplit/>
          <w:trHeight w:val="20"/>
          <w:jc w:val="center"/>
        </w:trPr>
        <w:tc>
          <w:tcPr>
            <w:tcW w:w="2179" w:type="dxa"/>
            <w:shd w:val="clear" w:color="auto" w:fill="auto"/>
            <w:vAlign w:val="center"/>
          </w:tcPr>
          <w:p w14:paraId="1C63A3D4" w14:textId="77777777" w:rsidR="00E145AE" w:rsidRPr="008A5E98" w:rsidRDefault="00E145AE" w:rsidP="00CB0D56">
            <w:pPr>
              <w:jc w:val="center"/>
              <w:rPr>
                <w:color w:val="000000"/>
                <w:sz w:val="22"/>
                <w:szCs w:val="22"/>
              </w:rPr>
            </w:pPr>
            <w:r w:rsidRPr="008A5E98">
              <w:rPr>
                <w:sz w:val="22"/>
                <w:szCs w:val="22"/>
                <w:shd w:val="clear" w:color="auto" w:fill="FFFFFF"/>
              </w:rPr>
              <w:t>40:03:113701:229</w:t>
            </w:r>
          </w:p>
        </w:tc>
        <w:tc>
          <w:tcPr>
            <w:tcW w:w="1350" w:type="dxa"/>
            <w:shd w:val="clear" w:color="auto" w:fill="auto"/>
            <w:vAlign w:val="center"/>
          </w:tcPr>
          <w:p w14:paraId="3590B8A2" w14:textId="77777777" w:rsidR="00E145AE" w:rsidRPr="008A5E98" w:rsidRDefault="00E145AE" w:rsidP="00CB0D56">
            <w:pPr>
              <w:jc w:val="center"/>
              <w:rPr>
                <w:color w:val="000000"/>
                <w:sz w:val="22"/>
                <w:szCs w:val="22"/>
              </w:rPr>
            </w:pPr>
            <w:r w:rsidRPr="008A5E98">
              <w:rPr>
                <w:color w:val="000000"/>
                <w:sz w:val="22"/>
                <w:szCs w:val="22"/>
                <w:shd w:val="clear" w:color="auto" w:fill="FFFFFF"/>
              </w:rPr>
              <w:t xml:space="preserve">36 </w:t>
            </w:r>
          </w:p>
        </w:tc>
        <w:tc>
          <w:tcPr>
            <w:tcW w:w="1843" w:type="dxa"/>
            <w:shd w:val="clear" w:color="auto" w:fill="auto"/>
            <w:vAlign w:val="center"/>
          </w:tcPr>
          <w:p w14:paraId="0C07F6AC" w14:textId="77777777" w:rsidR="00E145AE" w:rsidRPr="008A5E98" w:rsidRDefault="00E145AE" w:rsidP="00CB0D56">
            <w:pPr>
              <w:jc w:val="center"/>
              <w:rPr>
                <w:sz w:val="22"/>
                <w:szCs w:val="22"/>
              </w:rPr>
            </w:pPr>
            <w:r w:rsidRPr="008A5E98">
              <w:rPr>
                <w:sz w:val="22"/>
                <w:szCs w:val="22"/>
              </w:rPr>
              <w:t>Земли промышленности</w:t>
            </w:r>
          </w:p>
        </w:tc>
        <w:tc>
          <w:tcPr>
            <w:tcW w:w="1697" w:type="dxa"/>
            <w:shd w:val="clear" w:color="auto" w:fill="auto"/>
            <w:vAlign w:val="center"/>
          </w:tcPr>
          <w:p w14:paraId="288ED377" w14:textId="77777777" w:rsidR="00E145AE" w:rsidRPr="008A5E98" w:rsidRDefault="00E145AE" w:rsidP="00CB0D56">
            <w:pPr>
              <w:jc w:val="center"/>
              <w:rPr>
                <w:sz w:val="22"/>
                <w:szCs w:val="22"/>
                <w:lang w:eastAsia="ar-SA" w:bidi="en-US"/>
              </w:rPr>
            </w:pPr>
            <w:r w:rsidRPr="008A5E98">
              <w:rPr>
                <w:sz w:val="22"/>
                <w:szCs w:val="22"/>
              </w:rPr>
              <w:t>г. Балабаново</w:t>
            </w:r>
          </w:p>
        </w:tc>
        <w:tc>
          <w:tcPr>
            <w:tcW w:w="2318" w:type="dxa"/>
            <w:shd w:val="clear" w:color="auto" w:fill="auto"/>
            <w:vAlign w:val="center"/>
          </w:tcPr>
          <w:p w14:paraId="0A5351CD" w14:textId="77777777" w:rsidR="00E145AE" w:rsidRPr="008A5E98" w:rsidRDefault="00E145AE" w:rsidP="00CB0D56">
            <w:pPr>
              <w:jc w:val="center"/>
              <w:rPr>
                <w:sz w:val="22"/>
                <w:szCs w:val="22"/>
              </w:rPr>
            </w:pPr>
            <w:r w:rsidRPr="008A5E98">
              <w:rPr>
                <w:sz w:val="22"/>
                <w:szCs w:val="22"/>
              </w:rPr>
              <w:t>Земли населенных пунктов</w:t>
            </w:r>
          </w:p>
        </w:tc>
      </w:tr>
      <w:tr w:rsidR="00E145AE" w:rsidRPr="00374F0C" w14:paraId="22249A78" w14:textId="77777777" w:rsidTr="00CB0D56">
        <w:trPr>
          <w:cantSplit/>
          <w:trHeight w:val="20"/>
          <w:jc w:val="center"/>
        </w:trPr>
        <w:tc>
          <w:tcPr>
            <w:tcW w:w="2179" w:type="dxa"/>
            <w:shd w:val="clear" w:color="auto" w:fill="auto"/>
            <w:vAlign w:val="center"/>
          </w:tcPr>
          <w:p w14:paraId="7B8ED73C" w14:textId="77777777" w:rsidR="00E145AE" w:rsidRPr="00E83692" w:rsidRDefault="00E145AE" w:rsidP="00CB0D56">
            <w:pPr>
              <w:jc w:val="center"/>
              <w:rPr>
                <w:color w:val="000000"/>
                <w:sz w:val="22"/>
                <w:szCs w:val="22"/>
              </w:rPr>
            </w:pPr>
            <w:r w:rsidRPr="00E83692">
              <w:rPr>
                <w:sz w:val="22"/>
                <w:szCs w:val="22"/>
                <w:shd w:val="clear" w:color="auto" w:fill="FFFFFF"/>
              </w:rPr>
              <w:t>40:03:113701:231</w:t>
            </w:r>
          </w:p>
        </w:tc>
        <w:tc>
          <w:tcPr>
            <w:tcW w:w="1350" w:type="dxa"/>
            <w:shd w:val="clear" w:color="auto" w:fill="auto"/>
            <w:vAlign w:val="center"/>
          </w:tcPr>
          <w:p w14:paraId="31E41E65" w14:textId="77777777" w:rsidR="00E145AE" w:rsidRPr="00E83692" w:rsidRDefault="00E145AE" w:rsidP="00CB0D56">
            <w:pPr>
              <w:jc w:val="center"/>
              <w:rPr>
                <w:color w:val="000000"/>
                <w:sz w:val="22"/>
                <w:szCs w:val="22"/>
              </w:rPr>
            </w:pPr>
            <w:r w:rsidRPr="00E83692">
              <w:rPr>
                <w:color w:val="000000"/>
                <w:sz w:val="22"/>
                <w:szCs w:val="22"/>
                <w:shd w:val="clear" w:color="auto" w:fill="FFFFFF"/>
              </w:rPr>
              <w:t xml:space="preserve">27 </w:t>
            </w:r>
          </w:p>
        </w:tc>
        <w:tc>
          <w:tcPr>
            <w:tcW w:w="1843" w:type="dxa"/>
            <w:shd w:val="clear" w:color="auto" w:fill="auto"/>
            <w:vAlign w:val="center"/>
          </w:tcPr>
          <w:p w14:paraId="176EDD70" w14:textId="77777777" w:rsidR="00E145AE" w:rsidRPr="00E83692" w:rsidRDefault="00E145AE" w:rsidP="00CB0D56">
            <w:pPr>
              <w:jc w:val="center"/>
              <w:rPr>
                <w:sz w:val="22"/>
                <w:szCs w:val="22"/>
              </w:rPr>
            </w:pPr>
            <w:r w:rsidRPr="00E83692">
              <w:rPr>
                <w:sz w:val="22"/>
                <w:szCs w:val="22"/>
              </w:rPr>
              <w:t>Земли промышленности</w:t>
            </w:r>
          </w:p>
        </w:tc>
        <w:tc>
          <w:tcPr>
            <w:tcW w:w="1697" w:type="dxa"/>
            <w:shd w:val="clear" w:color="auto" w:fill="auto"/>
            <w:vAlign w:val="center"/>
          </w:tcPr>
          <w:p w14:paraId="1331D5E0" w14:textId="77777777" w:rsidR="00E145AE" w:rsidRPr="00E83692" w:rsidRDefault="00E145AE" w:rsidP="00CB0D56">
            <w:pPr>
              <w:jc w:val="center"/>
              <w:rPr>
                <w:sz w:val="22"/>
                <w:szCs w:val="22"/>
                <w:lang w:eastAsia="ar-SA" w:bidi="en-US"/>
              </w:rPr>
            </w:pPr>
            <w:r w:rsidRPr="00E83692">
              <w:rPr>
                <w:sz w:val="22"/>
                <w:szCs w:val="22"/>
              </w:rPr>
              <w:t>г. Балабаново</w:t>
            </w:r>
          </w:p>
        </w:tc>
        <w:tc>
          <w:tcPr>
            <w:tcW w:w="2318" w:type="dxa"/>
            <w:shd w:val="clear" w:color="auto" w:fill="auto"/>
            <w:vAlign w:val="center"/>
          </w:tcPr>
          <w:p w14:paraId="79E6B116" w14:textId="77777777" w:rsidR="00E145AE" w:rsidRPr="00E83692" w:rsidRDefault="00E145AE" w:rsidP="00CB0D56">
            <w:pPr>
              <w:jc w:val="center"/>
              <w:rPr>
                <w:sz w:val="22"/>
                <w:szCs w:val="22"/>
              </w:rPr>
            </w:pPr>
            <w:r w:rsidRPr="00E83692">
              <w:rPr>
                <w:sz w:val="22"/>
                <w:szCs w:val="22"/>
              </w:rPr>
              <w:t>Земли населенных пунктов</w:t>
            </w:r>
          </w:p>
        </w:tc>
      </w:tr>
      <w:tr w:rsidR="00E145AE" w:rsidRPr="00374F0C" w14:paraId="593960C1" w14:textId="77777777" w:rsidTr="00CB0D56">
        <w:trPr>
          <w:cantSplit/>
          <w:trHeight w:val="20"/>
          <w:jc w:val="center"/>
        </w:trPr>
        <w:tc>
          <w:tcPr>
            <w:tcW w:w="2179" w:type="dxa"/>
            <w:shd w:val="clear" w:color="auto" w:fill="auto"/>
            <w:vAlign w:val="center"/>
          </w:tcPr>
          <w:p w14:paraId="7146C2A2" w14:textId="77777777" w:rsidR="00E145AE" w:rsidRPr="00590FF4" w:rsidRDefault="00E145AE" w:rsidP="00CB0D56">
            <w:pPr>
              <w:jc w:val="center"/>
              <w:rPr>
                <w:color w:val="000000"/>
                <w:sz w:val="22"/>
                <w:szCs w:val="22"/>
              </w:rPr>
            </w:pPr>
            <w:r w:rsidRPr="00590FF4">
              <w:rPr>
                <w:sz w:val="22"/>
                <w:szCs w:val="22"/>
                <w:shd w:val="clear" w:color="auto" w:fill="FFFFFF"/>
              </w:rPr>
              <w:t>40:03:113701:232</w:t>
            </w:r>
          </w:p>
        </w:tc>
        <w:tc>
          <w:tcPr>
            <w:tcW w:w="1350" w:type="dxa"/>
            <w:shd w:val="clear" w:color="auto" w:fill="auto"/>
            <w:vAlign w:val="center"/>
          </w:tcPr>
          <w:p w14:paraId="42A5C746" w14:textId="77777777" w:rsidR="00E145AE" w:rsidRPr="00590FF4" w:rsidRDefault="00E145AE" w:rsidP="00CB0D56">
            <w:pPr>
              <w:jc w:val="center"/>
              <w:rPr>
                <w:color w:val="000000"/>
                <w:sz w:val="22"/>
                <w:szCs w:val="22"/>
              </w:rPr>
            </w:pPr>
            <w:r w:rsidRPr="00590FF4">
              <w:rPr>
                <w:color w:val="000000"/>
                <w:sz w:val="22"/>
                <w:szCs w:val="22"/>
                <w:shd w:val="clear" w:color="auto" w:fill="FFFFFF"/>
              </w:rPr>
              <w:t xml:space="preserve">30 </w:t>
            </w:r>
          </w:p>
        </w:tc>
        <w:tc>
          <w:tcPr>
            <w:tcW w:w="1843" w:type="dxa"/>
            <w:shd w:val="clear" w:color="auto" w:fill="auto"/>
            <w:vAlign w:val="center"/>
          </w:tcPr>
          <w:p w14:paraId="6CDA9D05" w14:textId="77777777" w:rsidR="00E145AE" w:rsidRPr="00590FF4" w:rsidRDefault="00E145AE" w:rsidP="00CB0D56">
            <w:pPr>
              <w:jc w:val="center"/>
              <w:rPr>
                <w:sz w:val="22"/>
                <w:szCs w:val="22"/>
              </w:rPr>
            </w:pPr>
            <w:r w:rsidRPr="00590FF4">
              <w:rPr>
                <w:sz w:val="22"/>
                <w:szCs w:val="22"/>
              </w:rPr>
              <w:t>Земли промышленности</w:t>
            </w:r>
          </w:p>
        </w:tc>
        <w:tc>
          <w:tcPr>
            <w:tcW w:w="1697" w:type="dxa"/>
            <w:shd w:val="clear" w:color="auto" w:fill="auto"/>
            <w:vAlign w:val="center"/>
          </w:tcPr>
          <w:p w14:paraId="19C6CBCB" w14:textId="77777777" w:rsidR="00E145AE" w:rsidRPr="00590FF4" w:rsidRDefault="00E145AE" w:rsidP="00CB0D56">
            <w:pPr>
              <w:jc w:val="center"/>
              <w:rPr>
                <w:sz w:val="22"/>
                <w:szCs w:val="22"/>
                <w:lang w:eastAsia="ar-SA" w:bidi="en-US"/>
              </w:rPr>
            </w:pPr>
            <w:r w:rsidRPr="00590FF4">
              <w:rPr>
                <w:sz w:val="22"/>
                <w:szCs w:val="22"/>
              </w:rPr>
              <w:t>г. Балабаново</w:t>
            </w:r>
          </w:p>
        </w:tc>
        <w:tc>
          <w:tcPr>
            <w:tcW w:w="2318" w:type="dxa"/>
            <w:shd w:val="clear" w:color="auto" w:fill="auto"/>
            <w:vAlign w:val="center"/>
          </w:tcPr>
          <w:p w14:paraId="7A84F1B3" w14:textId="77777777" w:rsidR="00E145AE" w:rsidRPr="00590FF4" w:rsidRDefault="00E145AE" w:rsidP="00CB0D56">
            <w:pPr>
              <w:jc w:val="center"/>
              <w:rPr>
                <w:sz w:val="22"/>
                <w:szCs w:val="22"/>
              </w:rPr>
            </w:pPr>
            <w:r w:rsidRPr="00590FF4">
              <w:rPr>
                <w:sz w:val="22"/>
                <w:szCs w:val="22"/>
              </w:rPr>
              <w:t>Земли населенных пунктов</w:t>
            </w:r>
          </w:p>
        </w:tc>
      </w:tr>
      <w:tr w:rsidR="00E145AE" w:rsidRPr="00374F0C" w14:paraId="60D59F16" w14:textId="77777777" w:rsidTr="00CB0D56">
        <w:trPr>
          <w:cantSplit/>
          <w:trHeight w:val="20"/>
          <w:jc w:val="center"/>
        </w:trPr>
        <w:tc>
          <w:tcPr>
            <w:tcW w:w="2179" w:type="dxa"/>
            <w:shd w:val="clear" w:color="auto" w:fill="auto"/>
            <w:vAlign w:val="center"/>
          </w:tcPr>
          <w:p w14:paraId="0941A834" w14:textId="77777777" w:rsidR="00E145AE" w:rsidRPr="001075A4" w:rsidRDefault="00E145AE" w:rsidP="00CB0D56">
            <w:pPr>
              <w:jc w:val="center"/>
              <w:rPr>
                <w:color w:val="000000"/>
                <w:sz w:val="22"/>
                <w:szCs w:val="22"/>
              </w:rPr>
            </w:pPr>
            <w:r w:rsidRPr="001075A4">
              <w:rPr>
                <w:sz w:val="22"/>
                <w:szCs w:val="22"/>
                <w:shd w:val="clear" w:color="auto" w:fill="FFFFFF"/>
              </w:rPr>
              <w:t>40:03:113701:233</w:t>
            </w:r>
          </w:p>
        </w:tc>
        <w:tc>
          <w:tcPr>
            <w:tcW w:w="1350" w:type="dxa"/>
            <w:shd w:val="clear" w:color="auto" w:fill="auto"/>
            <w:vAlign w:val="center"/>
          </w:tcPr>
          <w:p w14:paraId="36DE8F6F" w14:textId="77777777" w:rsidR="00E145AE" w:rsidRPr="001075A4" w:rsidRDefault="00E145AE" w:rsidP="00CB0D56">
            <w:pPr>
              <w:jc w:val="center"/>
              <w:rPr>
                <w:color w:val="000000"/>
                <w:sz w:val="22"/>
                <w:szCs w:val="22"/>
              </w:rPr>
            </w:pPr>
            <w:r w:rsidRPr="001075A4">
              <w:rPr>
                <w:color w:val="000000"/>
                <w:sz w:val="22"/>
                <w:szCs w:val="22"/>
                <w:shd w:val="clear" w:color="auto" w:fill="FFFFFF"/>
              </w:rPr>
              <w:t xml:space="preserve">28 </w:t>
            </w:r>
          </w:p>
        </w:tc>
        <w:tc>
          <w:tcPr>
            <w:tcW w:w="1843" w:type="dxa"/>
            <w:shd w:val="clear" w:color="auto" w:fill="auto"/>
            <w:vAlign w:val="center"/>
          </w:tcPr>
          <w:p w14:paraId="1331662D" w14:textId="77777777" w:rsidR="00E145AE" w:rsidRPr="001075A4" w:rsidRDefault="00E145AE" w:rsidP="00CB0D56">
            <w:pPr>
              <w:jc w:val="center"/>
              <w:rPr>
                <w:sz w:val="22"/>
                <w:szCs w:val="22"/>
              </w:rPr>
            </w:pPr>
            <w:r w:rsidRPr="001075A4">
              <w:rPr>
                <w:sz w:val="22"/>
                <w:szCs w:val="22"/>
              </w:rPr>
              <w:t>Земли промышленности</w:t>
            </w:r>
          </w:p>
        </w:tc>
        <w:tc>
          <w:tcPr>
            <w:tcW w:w="1697" w:type="dxa"/>
            <w:shd w:val="clear" w:color="auto" w:fill="auto"/>
            <w:vAlign w:val="center"/>
          </w:tcPr>
          <w:p w14:paraId="69297F72" w14:textId="77777777" w:rsidR="00E145AE" w:rsidRPr="001075A4" w:rsidRDefault="00E145AE" w:rsidP="00CB0D56">
            <w:pPr>
              <w:jc w:val="center"/>
              <w:rPr>
                <w:sz w:val="22"/>
                <w:szCs w:val="22"/>
                <w:lang w:eastAsia="ar-SA" w:bidi="en-US"/>
              </w:rPr>
            </w:pPr>
            <w:r w:rsidRPr="001075A4">
              <w:rPr>
                <w:sz w:val="22"/>
                <w:szCs w:val="22"/>
              </w:rPr>
              <w:t>г. Балабаново</w:t>
            </w:r>
          </w:p>
        </w:tc>
        <w:tc>
          <w:tcPr>
            <w:tcW w:w="2318" w:type="dxa"/>
            <w:shd w:val="clear" w:color="auto" w:fill="auto"/>
            <w:vAlign w:val="center"/>
          </w:tcPr>
          <w:p w14:paraId="780B33F8" w14:textId="77777777" w:rsidR="00E145AE" w:rsidRPr="001075A4" w:rsidRDefault="00E145AE" w:rsidP="00CB0D56">
            <w:pPr>
              <w:jc w:val="center"/>
              <w:rPr>
                <w:sz w:val="22"/>
                <w:szCs w:val="22"/>
              </w:rPr>
            </w:pPr>
            <w:r w:rsidRPr="001075A4">
              <w:rPr>
                <w:sz w:val="22"/>
                <w:szCs w:val="22"/>
              </w:rPr>
              <w:t>Земли населенных пунктов</w:t>
            </w:r>
          </w:p>
        </w:tc>
      </w:tr>
      <w:tr w:rsidR="00E145AE" w:rsidRPr="00374F0C" w14:paraId="1888B323" w14:textId="77777777" w:rsidTr="00CB0D56">
        <w:trPr>
          <w:cantSplit/>
          <w:trHeight w:val="20"/>
          <w:jc w:val="center"/>
        </w:trPr>
        <w:tc>
          <w:tcPr>
            <w:tcW w:w="2179" w:type="dxa"/>
            <w:shd w:val="clear" w:color="auto" w:fill="auto"/>
            <w:vAlign w:val="center"/>
          </w:tcPr>
          <w:p w14:paraId="7E4501B4" w14:textId="77777777" w:rsidR="00E145AE" w:rsidRPr="0056300A" w:rsidRDefault="00E145AE" w:rsidP="00CB0D56">
            <w:pPr>
              <w:jc w:val="center"/>
              <w:rPr>
                <w:color w:val="000000"/>
                <w:sz w:val="22"/>
                <w:szCs w:val="22"/>
              </w:rPr>
            </w:pPr>
            <w:r w:rsidRPr="0056300A">
              <w:rPr>
                <w:sz w:val="22"/>
                <w:szCs w:val="22"/>
                <w:shd w:val="clear" w:color="auto" w:fill="FFFFFF"/>
              </w:rPr>
              <w:t>40:03:113701:234</w:t>
            </w:r>
          </w:p>
        </w:tc>
        <w:tc>
          <w:tcPr>
            <w:tcW w:w="1350" w:type="dxa"/>
            <w:shd w:val="clear" w:color="auto" w:fill="auto"/>
            <w:vAlign w:val="center"/>
          </w:tcPr>
          <w:p w14:paraId="385F5A1E" w14:textId="77777777" w:rsidR="00E145AE" w:rsidRPr="0056300A" w:rsidRDefault="00E145AE" w:rsidP="00CB0D56">
            <w:pPr>
              <w:jc w:val="center"/>
              <w:rPr>
                <w:color w:val="000000"/>
                <w:sz w:val="22"/>
                <w:szCs w:val="22"/>
              </w:rPr>
            </w:pPr>
            <w:r w:rsidRPr="0056300A">
              <w:rPr>
                <w:color w:val="000000"/>
                <w:sz w:val="22"/>
                <w:szCs w:val="22"/>
                <w:shd w:val="clear" w:color="auto" w:fill="FFFFFF"/>
              </w:rPr>
              <w:t xml:space="preserve">24 </w:t>
            </w:r>
          </w:p>
        </w:tc>
        <w:tc>
          <w:tcPr>
            <w:tcW w:w="1843" w:type="dxa"/>
            <w:shd w:val="clear" w:color="auto" w:fill="auto"/>
            <w:vAlign w:val="center"/>
          </w:tcPr>
          <w:p w14:paraId="3D10F0D0" w14:textId="77777777" w:rsidR="00E145AE" w:rsidRPr="0056300A" w:rsidRDefault="00E145AE" w:rsidP="00CB0D56">
            <w:pPr>
              <w:jc w:val="center"/>
              <w:rPr>
                <w:sz w:val="22"/>
                <w:szCs w:val="22"/>
              </w:rPr>
            </w:pPr>
            <w:r w:rsidRPr="0056300A">
              <w:rPr>
                <w:sz w:val="22"/>
                <w:szCs w:val="22"/>
              </w:rPr>
              <w:t>Земли промышленности</w:t>
            </w:r>
          </w:p>
        </w:tc>
        <w:tc>
          <w:tcPr>
            <w:tcW w:w="1697" w:type="dxa"/>
            <w:shd w:val="clear" w:color="auto" w:fill="auto"/>
            <w:vAlign w:val="center"/>
          </w:tcPr>
          <w:p w14:paraId="4DF33314" w14:textId="77777777" w:rsidR="00E145AE" w:rsidRPr="0056300A" w:rsidRDefault="00E145AE" w:rsidP="00CB0D56">
            <w:pPr>
              <w:jc w:val="center"/>
              <w:rPr>
                <w:sz w:val="22"/>
                <w:szCs w:val="22"/>
                <w:lang w:eastAsia="ar-SA" w:bidi="en-US"/>
              </w:rPr>
            </w:pPr>
            <w:r w:rsidRPr="0056300A">
              <w:rPr>
                <w:sz w:val="22"/>
                <w:szCs w:val="22"/>
              </w:rPr>
              <w:t>г. Балабаново</w:t>
            </w:r>
          </w:p>
        </w:tc>
        <w:tc>
          <w:tcPr>
            <w:tcW w:w="2318" w:type="dxa"/>
            <w:shd w:val="clear" w:color="auto" w:fill="auto"/>
            <w:vAlign w:val="center"/>
          </w:tcPr>
          <w:p w14:paraId="05FB661A" w14:textId="77777777" w:rsidR="00E145AE" w:rsidRPr="0056300A" w:rsidRDefault="00E145AE" w:rsidP="00CB0D56">
            <w:pPr>
              <w:jc w:val="center"/>
              <w:rPr>
                <w:sz w:val="22"/>
                <w:szCs w:val="22"/>
              </w:rPr>
            </w:pPr>
            <w:r w:rsidRPr="0056300A">
              <w:rPr>
                <w:sz w:val="22"/>
                <w:szCs w:val="22"/>
              </w:rPr>
              <w:t>Земли населенных пунктов</w:t>
            </w:r>
          </w:p>
        </w:tc>
      </w:tr>
      <w:tr w:rsidR="00E145AE" w:rsidRPr="00374F0C" w14:paraId="3F9D6E78" w14:textId="77777777" w:rsidTr="00CB0D56">
        <w:trPr>
          <w:cantSplit/>
          <w:trHeight w:val="20"/>
          <w:jc w:val="center"/>
        </w:trPr>
        <w:tc>
          <w:tcPr>
            <w:tcW w:w="2179" w:type="dxa"/>
            <w:shd w:val="clear" w:color="auto" w:fill="auto"/>
            <w:vAlign w:val="center"/>
          </w:tcPr>
          <w:p w14:paraId="4F4D0853" w14:textId="77777777" w:rsidR="00E145AE" w:rsidRPr="0078162C" w:rsidRDefault="00E145AE" w:rsidP="00CB0D56">
            <w:pPr>
              <w:jc w:val="center"/>
              <w:rPr>
                <w:color w:val="000000"/>
                <w:sz w:val="22"/>
                <w:szCs w:val="22"/>
              </w:rPr>
            </w:pPr>
            <w:r w:rsidRPr="0078162C">
              <w:rPr>
                <w:sz w:val="22"/>
                <w:szCs w:val="22"/>
                <w:shd w:val="clear" w:color="auto" w:fill="FFFFFF"/>
              </w:rPr>
              <w:t>40:03:113701:235</w:t>
            </w:r>
          </w:p>
        </w:tc>
        <w:tc>
          <w:tcPr>
            <w:tcW w:w="1350" w:type="dxa"/>
            <w:shd w:val="clear" w:color="auto" w:fill="auto"/>
            <w:vAlign w:val="center"/>
          </w:tcPr>
          <w:p w14:paraId="59454459" w14:textId="77777777" w:rsidR="00E145AE" w:rsidRPr="0078162C" w:rsidRDefault="00E145AE" w:rsidP="00CB0D56">
            <w:pPr>
              <w:jc w:val="center"/>
              <w:rPr>
                <w:color w:val="000000"/>
                <w:sz w:val="22"/>
                <w:szCs w:val="22"/>
              </w:rPr>
            </w:pPr>
            <w:r w:rsidRPr="0078162C">
              <w:rPr>
                <w:color w:val="000000"/>
                <w:sz w:val="22"/>
                <w:szCs w:val="22"/>
                <w:shd w:val="clear" w:color="auto" w:fill="FFFFFF"/>
              </w:rPr>
              <w:t xml:space="preserve">25 </w:t>
            </w:r>
          </w:p>
        </w:tc>
        <w:tc>
          <w:tcPr>
            <w:tcW w:w="1843" w:type="dxa"/>
            <w:shd w:val="clear" w:color="auto" w:fill="auto"/>
            <w:vAlign w:val="center"/>
          </w:tcPr>
          <w:p w14:paraId="515BEF42" w14:textId="77777777" w:rsidR="00E145AE" w:rsidRPr="0078162C" w:rsidRDefault="00E145AE" w:rsidP="00CB0D56">
            <w:pPr>
              <w:jc w:val="center"/>
              <w:rPr>
                <w:sz w:val="22"/>
                <w:szCs w:val="22"/>
              </w:rPr>
            </w:pPr>
            <w:r w:rsidRPr="0078162C">
              <w:rPr>
                <w:sz w:val="22"/>
                <w:szCs w:val="22"/>
              </w:rPr>
              <w:t>Земли промышленности</w:t>
            </w:r>
          </w:p>
        </w:tc>
        <w:tc>
          <w:tcPr>
            <w:tcW w:w="1697" w:type="dxa"/>
            <w:shd w:val="clear" w:color="auto" w:fill="auto"/>
            <w:vAlign w:val="center"/>
          </w:tcPr>
          <w:p w14:paraId="4EF6AA84" w14:textId="77777777" w:rsidR="00E145AE" w:rsidRPr="0078162C" w:rsidRDefault="00E145AE" w:rsidP="00CB0D56">
            <w:pPr>
              <w:jc w:val="center"/>
              <w:rPr>
                <w:sz w:val="22"/>
                <w:szCs w:val="22"/>
                <w:lang w:eastAsia="ar-SA" w:bidi="en-US"/>
              </w:rPr>
            </w:pPr>
            <w:r w:rsidRPr="0078162C">
              <w:rPr>
                <w:sz w:val="22"/>
                <w:szCs w:val="22"/>
              </w:rPr>
              <w:t>г. Балабаново</w:t>
            </w:r>
          </w:p>
        </w:tc>
        <w:tc>
          <w:tcPr>
            <w:tcW w:w="2318" w:type="dxa"/>
            <w:shd w:val="clear" w:color="auto" w:fill="auto"/>
            <w:vAlign w:val="center"/>
          </w:tcPr>
          <w:p w14:paraId="67F8673D" w14:textId="77777777" w:rsidR="00E145AE" w:rsidRPr="0078162C" w:rsidRDefault="00E145AE" w:rsidP="00CB0D56">
            <w:pPr>
              <w:jc w:val="center"/>
              <w:rPr>
                <w:sz w:val="22"/>
                <w:szCs w:val="22"/>
              </w:rPr>
            </w:pPr>
            <w:r w:rsidRPr="0078162C">
              <w:rPr>
                <w:sz w:val="22"/>
                <w:szCs w:val="22"/>
              </w:rPr>
              <w:t>Земли населенных пунктов</w:t>
            </w:r>
          </w:p>
        </w:tc>
      </w:tr>
      <w:tr w:rsidR="00E145AE" w:rsidRPr="00374F0C" w14:paraId="6D6D1485" w14:textId="77777777" w:rsidTr="00CB0D56">
        <w:trPr>
          <w:cantSplit/>
          <w:trHeight w:val="20"/>
          <w:jc w:val="center"/>
        </w:trPr>
        <w:tc>
          <w:tcPr>
            <w:tcW w:w="2179" w:type="dxa"/>
            <w:shd w:val="clear" w:color="auto" w:fill="auto"/>
            <w:vAlign w:val="center"/>
          </w:tcPr>
          <w:p w14:paraId="15A3CD3C" w14:textId="77777777" w:rsidR="00E145AE" w:rsidRPr="001075A4" w:rsidRDefault="00E145AE" w:rsidP="00CB0D56">
            <w:pPr>
              <w:jc w:val="center"/>
              <w:rPr>
                <w:color w:val="000000"/>
                <w:sz w:val="22"/>
                <w:szCs w:val="22"/>
              </w:rPr>
            </w:pPr>
            <w:r w:rsidRPr="001075A4">
              <w:rPr>
                <w:sz w:val="22"/>
                <w:szCs w:val="22"/>
                <w:shd w:val="clear" w:color="auto" w:fill="FFFFFF"/>
              </w:rPr>
              <w:t>40:03:113701:236</w:t>
            </w:r>
          </w:p>
        </w:tc>
        <w:tc>
          <w:tcPr>
            <w:tcW w:w="1350" w:type="dxa"/>
            <w:shd w:val="clear" w:color="auto" w:fill="auto"/>
            <w:vAlign w:val="center"/>
          </w:tcPr>
          <w:p w14:paraId="48052FE4" w14:textId="77777777" w:rsidR="00E145AE" w:rsidRPr="001075A4" w:rsidRDefault="00E145AE" w:rsidP="00CB0D56">
            <w:pPr>
              <w:jc w:val="center"/>
              <w:rPr>
                <w:color w:val="000000"/>
                <w:sz w:val="22"/>
                <w:szCs w:val="22"/>
              </w:rPr>
            </w:pPr>
            <w:r w:rsidRPr="001075A4">
              <w:rPr>
                <w:color w:val="000000"/>
                <w:sz w:val="22"/>
                <w:szCs w:val="22"/>
                <w:shd w:val="clear" w:color="auto" w:fill="FFFFFF"/>
              </w:rPr>
              <w:t xml:space="preserve">26 </w:t>
            </w:r>
          </w:p>
        </w:tc>
        <w:tc>
          <w:tcPr>
            <w:tcW w:w="1843" w:type="dxa"/>
            <w:shd w:val="clear" w:color="auto" w:fill="auto"/>
            <w:vAlign w:val="center"/>
          </w:tcPr>
          <w:p w14:paraId="0A0B2768" w14:textId="77777777" w:rsidR="00E145AE" w:rsidRPr="001075A4" w:rsidRDefault="00E145AE" w:rsidP="00CB0D56">
            <w:pPr>
              <w:jc w:val="center"/>
              <w:rPr>
                <w:sz w:val="22"/>
                <w:szCs w:val="22"/>
              </w:rPr>
            </w:pPr>
            <w:r w:rsidRPr="001075A4">
              <w:rPr>
                <w:sz w:val="22"/>
                <w:szCs w:val="22"/>
              </w:rPr>
              <w:t>Земли промышленности</w:t>
            </w:r>
          </w:p>
        </w:tc>
        <w:tc>
          <w:tcPr>
            <w:tcW w:w="1697" w:type="dxa"/>
            <w:shd w:val="clear" w:color="auto" w:fill="auto"/>
            <w:vAlign w:val="center"/>
          </w:tcPr>
          <w:p w14:paraId="68F371A2" w14:textId="77777777" w:rsidR="00E145AE" w:rsidRPr="001075A4" w:rsidRDefault="00E145AE" w:rsidP="00CB0D56">
            <w:pPr>
              <w:jc w:val="center"/>
              <w:rPr>
                <w:sz w:val="22"/>
                <w:szCs w:val="22"/>
                <w:lang w:eastAsia="ar-SA" w:bidi="en-US"/>
              </w:rPr>
            </w:pPr>
            <w:r w:rsidRPr="001075A4">
              <w:rPr>
                <w:sz w:val="22"/>
                <w:szCs w:val="22"/>
              </w:rPr>
              <w:t>г. Балабаново</w:t>
            </w:r>
          </w:p>
        </w:tc>
        <w:tc>
          <w:tcPr>
            <w:tcW w:w="2318" w:type="dxa"/>
            <w:shd w:val="clear" w:color="auto" w:fill="auto"/>
            <w:vAlign w:val="center"/>
          </w:tcPr>
          <w:p w14:paraId="5E5B3E2C" w14:textId="77777777" w:rsidR="00E145AE" w:rsidRPr="001075A4" w:rsidRDefault="00E145AE" w:rsidP="00CB0D56">
            <w:pPr>
              <w:jc w:val="center"/>
              <w:rPr>
                <w:sz w:val="22"/>
                <w:szCs w:val="22"/>
              </w:rPr>
            </w:pPr>
            <w:r w:rsidRPr="001075A4">
              <w:rPr>
                <w:sz w:val="22"/>
                <w:szCs w:val="22"/>
              </w:rPr>
              <w:t>Земли населенных пунктов</w:t>
            </w:r>
          </w:p>
        </w:tc>
      </w:tr>
      <w:tr w:rsidR="00E145AE" w:rsidRPr="00374F0C" w14:paraId="741DFE60" w14:textId="77777777" w:rsidTr="00CB0D56">
        <w:trPr>
          <w:cantSplit/>
          <w:trHeight w:val="20"/>
          <w:jc w:val="center"/>
        </w:trPr>
        <w:tc>
          <w:tcPr>
            <w:tcW w:w="2179" w:type="dxa"/>
            <w:shd w:val="clear" w:color="auto" w:fill="auto"/>
            <w:vAlign w:val="center"/>
          </w:tcPr>
          <w:p w14:paraId="0CB919CC" w14:textId="77777777" w:rsidR="00E145AE" w:rsidRPr="001614C5" w:rsidRDefault="00E145AE" w:rsidP="00CB0D56">
            <w:pPr>
              <w:jc w:val="center"/>
              <w:rPr>
                <w:color w:val="000000"/>
                <w:sz w:val="22"/>
                <w:szCs w:val="22"/>
              </w:rPr>
            </w:pPr>
            <w:r w:rsidRPr="001614C5">
              <w:rPr>
                <w:sz w:val="22"/>
                <w:szCs w:val="22"/>
                <w:shd w:val="clear" w:color="auto" w:fill="FFFFFF"/>
              </w:rPr>
              <w:t>40:03:113701:237</w:t>
            </w:r>
          </w:p>
        </w:tc>
        <w:tc>
          <w:tcPr>
            <w:tcW w:w="1350" w:type="dxa"/>
            <w:shd w:val="clear" w:color="auto" w:fill="auto"/>
            <w:vAlign w:val="center"/>
          </w:tcPr>
          <w:p w14:paraId="341F54BE" w14:textId="77777777" w:rsidR="00E145AE" w:rsidRPr="001614C5" w:rsidRDefault="00E145AE" w:rsidP="00CB0D56">
            <w:pPr>
              <w:jc w:val="center"/>
              <w:rPr>
                <w:color w:val="000000"/>
                <w:sz w:val="22"/>
                <w:szCs w:val="22"/>
              </w:rPr>
            </w:pPr>
            <w:r w:rsidRPr="001614C5">
              <w:rPr>
                <w:color w:val="000000"/>
                <w:sz w:val="22"/>
                <w:szCs w:val="22"/>
                <w:shd w:val="clear" w:color="auto" w:fill="FFFFFF"/>
              </w:rPr>
              <w:t xml:space="preserve">42 </w:t>
            </w:r>
          </w:p>
        </w:tc>
        <w:tc>
          <w:tcPr>
            <w:tcW w:w="1843" w:type="dxa"/>
            <w:shd w:val="clear" w:color="auto" w:fill="auto"/>
            <w:vAlign w:val="center"/>
          </w:tcPr>
          <w:p w14:paraId="3102C841"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52C9272D"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09F0C0B8"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11E6B5E2" w14:textId="77777777" w:rsidTr="00CB0D56">
        <w:trPr>
          <w:cantSplit/>
          <w:trHeight w:val="20"/>
          <w:jc w:val="center"/>
        </w:trPr>
        <w:tc>
          <w:tcPr>
            <w:tcW w:w="2179" w:type="dxa"/>
            <w:shd w:val="clear" w:color="auto" w:fill="auto"/>
            <w:vAlign w:val="center"/>
          </w:tcPr>
          <w:p w14:paraId="3DB4972B" w14:textId="77777777" w:rsidR="00E145AE" w:rsidRPr="001614C5" w:rsidRDefault="00E145AE" w:rsidP="00CB0D56">
            <w:pPr>
              <w:jc w:val="center"/>
              <w:rPr>
                <w:color w:val="000000"/>
                <w:sz w:val="22"/>
                <w:szCs w:val="22"/>
              </w:rPr>
            </w:pPr>
            <w:r w:rsidRPr="001614C5">
              <w:rPr>
                <w:sz w:val="22"/>
                <w:szCs w:val="22"/>
                <w:shd w:val="clear" w:color="auto" w:fill="FFFFFF"/>
              </w:rPr>
              <w:t>40:03:113701:238</w:t>
            </w:r>
          </w:p>
        </w:tc>
        <w:tc>
          <w:tcPr>
            <w:tcW w:w="1350" w:type="dxa"/>
            <w:shd w:val="clear" w:color="auto" w:fill="auto"/>
            <w:vAlign w:val="center"/>
          </w:tcPr>
          <w:p w14:paraId="541834D8" w14:textId="77777777" w:rsidR="00E145AE" w:rsidRPr="001614C5" w:rsidRDefault="00E145AE" w:rsidP="00CB0D56">
            <w:pPr>
              <w:jc w:val="center"/>
              <w:rPr>
                <w:color w:val="000000"/>
                <w:sz w:val="22"/>
                <w:szCs w:val="22"/>
              </w:rPr>
            </w:pPr>
            <w:r w:rsidRPr="001614C5">
              <w:rPr>
                <w:color w:val="000000"/>
                <w:sz w:val="22"/>
                <w:szCs w:val="22"/>
                <w:shd w:val="clear" w:color="auto" w:fill="FFFFFF"/>
              </w:rPr>
              <w:t xml:space="preserve">33 </w:t>
            </w:r>
          </w:p>
        </w:tc>
        <w:tc>
          <w:tcPr>
            <w:tcW w:w="1843" w:type="dxa"/>
            <w:shd w:val="clear" w:color="auto" w:fill="auto"/>
            <w:vAlign w:val="center"/>
          </w:tcPr>
          <w:p w14:paraId="3FB035B5"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66094887"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0D3052D7"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5D9FD46A" w14:textId="77777777" w:rsidTr="00CB0D56">
        <w:trPr>
          <w:cantSplit/>
          <w:trHeight w:val="20"/>
          <w:jc w:val="center"/>
        </w:trPr>
        <w:tc>
          <w:tcPr>
            <w:tcW w:w="2179" w:type="dxa"/>
            <w:shd w:val="clear" w:color="auto" w:fill="auto"/>
            <w:vAlign w:val="center"/>
          </w:tcPr>
          <w:p w14:paraId="5ADC6648" w14:textId="77777777" w:rsidR="00E145AE" w:rsidRPr="00590FF4" w:rsidRDefault="00E145AE" w:rsidP="00CB0D56">
            <w:pPr>
              <w:jc w:val="center"/>
              <w:rPr>
                <w:color w:val="000000"/>
                <w:sz w:val="22"/>
                <w:szCs w:val="22"/>
              </w:rPr>
            </w:pPr>
            <w:r w:rsidRPr="00590FF4">
              <w:rPr>
                <w:sz w:val="22"/>
                <w:szCs w:val="22"/>
                <w:shd w:val="clear" w:color="auto" w:fill="FFFFFF"/>
              </w:rPr>
              <w:t>40:03:113701:239</w:t>
            </w:r>
          </w:p>
        </w:tc>
        <w:tc>
          <w:tcPr>
            <w:tcW w:w="1350" w:type="dxa"/>
            <w:shd w:val="clear" w:color="auto" w:fill="auto"/>
            <w:vAlign w:val="center"/>
          </w:tcPr>
          <w:p w14:paraId="544CC76D" w14:textId="77777777" w:rsidR="00E145AE" w:rsidRPr="00590FF4" w:rsidRDefault="00E145AE" w:rsidP="00CB0D56">
            <w:pPr>
              <w:jc w:val="center"/>
              <w:rPr>
                <w:color w:val="000000"/>
                <w:sz w:val="22"/>
                <w:szCs w:val="22"/>
              </w:rPr>
            </w:pPr>
            <w:r w:rsidRPr="00590FF4">
              <w:rPr>
                <w:color w:val="000000"/>
                <w:sz w:val="22"/>
                <w:szCs w:val="22"/>
                <w:shd w:val="clear" w:color="auto" w:fill="FFFFFF"/>
              </w:rPr>
              <w:t xml:space="preserve">23 </w:t>
            </w:r>
          </w:p>
        </w:tc>
        <w:tc>
          <w:tcPr>
            <w:tcW w:w="1843" w:type="dxa"/>
            <w:shd w:val="clear" w:color="auto" w:fill="auto"/>
            <w:vAlign w:val="center"/>
          </w:tcPr>
          <w:p w14:paraId="208B7053" w14:textId="77777777" w:rsidR="00E145AE" w:rsidRPr="00590FF4" w:rsidRDefault="00E145AE" w:rsidP="00CB0D56">
            <w:pPr>
              <w:jc w:val="center"/>
              <w:rPr>
                <w:sz w:val="22"/>
                <w:szCs w:val="22"/>
              </w:rPr>
            </w:pPr>
            <w:r w:rsidRPr="00590FF4">
              <w:rPr>
                <w:sz w:val="22"/>
                <w:szCs w:val="22"/>
              </w:rPr>
              <w:t>Земли промышленности</w:t>
            </w:r>
          </w:p>
        </w:tc>
        <w:tc>
          <w:tcPr>
            <w:tcW w:w="1697" w:type="dxa"/>
            <w:shd w:val="clear" w:color="auto" w:fill="auto"/>
            <w:vAlign w:val="center"/>
          </w:tcPr>
          <w:p w14:paraId="2060DDD2" w14:textId="77777777" w:rsidR="00E145AE" w:rsidRPr="00590FF4" w:rsidRDefault="00E145AE" w:rsidP="00CB0D56">
            <w:pPr>
              <w:jc w:val="center"/>
              <w:rPr>
                <w:sz w:val="22"/>
                <w:szCs w:val="22"/>
                <w:lang w:eastAsia="ar-SA" w:bidi="en-US"/>
              </w:rPr>
            </w:pPr>
            <w:r w:rsidRPr="00590FF4">
              <w:rPr>
                <w:sz w:val="22"/>
                <w:szCs w:val="22"/>
              </w:rPr>
              <w:t>г. Балабаново</w:t>
            </w:r>
          </w:p>
        </w:tc>
        <w:tc>
          <w:tcPr>
            <w:tcW w:w="2318" w:type="dxa"/>
            <w:shd w:val="clear" w:color="auto" w:fill="auto"/>
            <w:vAlign w:val="center"/>
          </w:tcPr>
          <w:p w14:paraId="3F2A8792" w14:textId="77777777" w:rsidR="00E145AE" w:rsidRPr="00590FF4" w:rsidRDefault="00E145AE" w:rsidP="00CB0D56">
            <w:pPr>
              <w:jc w:val="center"/>
              <w:rPr>
                <w:sz w:val="22"/>
                <w:szCs w:val="22"/>
              </w:rPr>
            </w:pPr>
            <w:r w:rsidRPr="00590FF4">
              <w:rPr>
                <w:sz w:val="22"/>
                <w:szCs w:val="22"/>
              </w:rPr>
              <w:t>Земли населенных пунктов</w:t>
            </w:r>
          </w:p>
        </w:tc>
      </w:tr>
      <w:tr w:rsidR="00E145AE" w:rsidRPr="00374F0C" w14:paraId="00D2C930" w14:textId="77777777" w:rsidTr="00CB0D56">
        <w:trPr>
          <w:cantSplit/>
          <w:trHeight w:val="20"/>
          <w:jc w:val="center"/>
        </w:trPr>
        <w:tc>
          <w:tcPr>
            <w:tcW w:w="2179" w:type="dxa"/>
            <w:shd w:val="clear" w:color="auto" w:fill="auto"/>
            <w:vAlign w:val="center"/>
          </w:tcPr>
          <w:p w14:paraId="57A4C152" w14:textId="77777777" w:rsidR="00E145AE" w:rsidRPr="00F44BD6" w:rsidRDefault="00E145AE" w:rsidP="00CB0D56">
            <w:pPr>
              <w:jc w:val="center"/>
              <w:rPr>
                <w:color w:val="000000"/>
                <w:sz w:val="22"/>
                <w:szCs w:val="22"/>
              </w:rPr>
            </w:pPr>
            <w:r w:rsidRPr="00F44BD6">
              <w:rPr>
                <w:sz w:val="22"/>
                <w:szCs w:val="22"/>
                <w:shd w:val="clear" w:color="auto" w:fill="FFFFFF"/>
              </w:rPr>
              <w:t>40:03:113701:240</w:t>
            </w:r>
          </w:p>
        </w:tc>
        <w:tc>
          <w:tcPr>
            <w:tcW w:w="1350" w:type="dxa"/>
            <w:shd w:val="clear" w:color="auto" w:fill="auto"/>
            <w:vAlign w:val="center"/>
          </w:tcPr>
          <w:p w14:paraId="66994652" w14:textId="77777777" w:rsidR="00E145AE" w:rsidRPr="00F44BD6" w:rsidRDefault="00E145AE" w:rsidP="00CB0D56">
            <w:pPr>
              <w:jc w:val="center"/>
              <w:rPr>
                <w:color w:val="000000"/>
                <w:sz w:val="22"/>
                <w:szCs w:val="22"/>
              </w:rPr>
            </w:pPr>
            <w:r w:rsidRPr="00F44BD6">
              <w:rPr>
                <w:color w:val="000000"/>
                <w:sz w:val="22"/>
                <w:szCs w:val="22"/>
                <w:shd w:val="clear" w:color="auto" w:fill="FFFFFF"/>
              </w:rPr>
              <w:t xml:space="preserve">22 </w:t>
            </w:r>
          </w:p>
        </w:tc>
        <w:tc>
          <w:tcPr>
            <w:tcW w:w="1843" w:type="dxa"/>
            <w:shd w:val="clear" w:color="auto" w:fill="auto"/>
            <w:vAlign w:val="center"/>
          </w:tcPr>
          <w:p w14:paraId="212BA855" w14:textId="77777777" w:rsidR="00E145AE" w:rsidRPr="00F44BD6" w:rsidRDefault="00E145AE" w:rsidP="00CB0D56">
            <w:pPr>
              <w:jc w:val="center"/>
              <w:rPr>
                <w:sz w:val="22"/>
                <w:szCs w:val="22"/>
              </w:rPr>
            </w:pPr>
            <w:r w:rsidRPr="00F44BD6">
              <w:rPr>
                <w:sz w:val="22"/>
                <w:szCs w:val="22"/>
              </w:rPr>
              <w:t>Земли промышленности</w:t>
            </w:r>
          </w:p>
        </w:tc>
        <w:tc>
          <w:tcPr>
            <w:tcW w:w="1697" w:type="dxa"/>
            <w:shd w:val="clear" w:color="auto" w:fill="auto"/>
            <w:vAlign w:val="center"/>
          </w:tcPr>
          <w:p w14:paraId="22E597FA" w14:textId="77777777" w:rsidR="00E145AE" w:rsidRPr="00F44BD6" w:rsidRDefault="00E145AE" w:rsidP="00CB0D56">
            <w:pPr>
              <w:jc w:val="center"/>
              <w:rPr>
                <w:sz w:val="22"/>
                <w:szCs w:val="22"/>
                <w:lang w:eastAsia="ar-SA" w:bidi="en-US"/>
              </w:rPr>
            </w:pPr>
            <w:r w:rsidRPr="00F44BD6">
              <w:rPr>
                <w:sz w:val="22"/>
                <w:szCs w:val="22"/>
              </w:rPr>
              <w:t>г. Балабаново</w:t>
            </w:r>
          </w:p>
        </w:tc>
        <w:tc>
          <w:tcPr>
            <w:tcW w:w="2318" w:type="dxa"/>
            <w:shd w:val="clear" w:color="auto" w:fill="auto"/>
            <w:vAlign w:val="center"/>
          </w:tcPr>
          <w:p w14:paraId="5D041627" w14:textId="77777777" w:rsidR="00E145AE" w:rsidRPr="00F44BD6" w:rsidRDefault="00E145AE" w:rsidP="00CB0D56">
            <w:pPr>
              <w:jc w:val="center"/>
              <w:rPr>
                <w:sz w:val="22"/>
                <w:szCs w:val="22"/>
              </w:rPr>
            </w:pPr>
            <w:r w:rsidRPr="00F44BD6">
              <w:rPr>
                <w:sz w:val="22"/>
                <w:szCs w:val="22"/>
              </w:rPr>
              <w:t>Земли населенных пунктов</w:t>
            </w:r>
          </w:p>
        </w:tc>
      </w:tr>
      <w:tr w:rsidR="00E145AE" w:rsidRPr="00374F0C" w14:paraId="3DEEB39A" w14:textId="77777777" w:rsidTr="00CB0D56">
        <w:trPr>
          <w:cantSplit/>
          <w:trHeight w:val="20"/>
          <w:jc w:val="center"/>
        </w:trPr>
        <w:tc>
          <w:tcPr>
            <w:tcW w:w="2179" w:type="dxa"/>
            <w:shd w:val="clear" w:color="auto" w:fill="auto"/>
            <w:vAlign w:val="center"/>
          </w:tcPr>
          <w:p w14:paraId="317CE2F2" w14:textId="77777777" w:rsidR="00E145AE" w:rsidRPr="005D13CF" w:rsidRDefault="00E145AE" w:rsidP="00CB0D56">
            <w:pPr>
              <w:jc w:val="center"/>
              <w:rPr>
                <w:color w:val="000000"/>
                <w:sz w:val="22"/>
                <w:szCs w:val="22"/>
              </w:rPr>
            </w:pPr>
            <w:r w:rsidRPr="005D13CF">
              <w:rPr>
                <w:sz w:val="22"/>
                <w:szCs w:val="22"/>
                <w:shd w:val="clear" w:color="auto" w:fill="FFFFFF"/>
              </w:rPr>
              <w:t>40:03:113701:241</w:t>
            </w:r>
          </w:p>
        </w:tc>
        <w:tc>
          <w:tcPr>
            <w:tcW w:w="1350" w:type="dxa"/>
            <w:shd w:val="clear" w:color="auto" w:fill="auto"/>
            <w:vAlign w:val="center"/>
          </w:tcPr>
          <w:p w14:paraId="1F1B33B6" w14:textId="77777777" w:rsidR="00E145AE" w:rsidRPr="005D13CF" w:rsidRDefault="00E145AE" w:rsidP="00CB0D56">
            <w:pPr>
              <w:jc w:val="center"/>
              <w:rPr>
                <w:color w:val="000000"/>
                <w:sz w:val="22"/>
                <w:szCs w:val="22"/>
              </w:rPr>
            </w:pPr>
            <w:r w:rsidRPr="005D13CF">
              <w:rPr>
                <w:color w:val="000000"/>
                <w:sz w:val="22"/>
                <w:szCs w:val="22"/>
                <w:shd w:val="clear" w:color="auto" w:fill="FFFFFF"/>
              </w:rPr>
              <w:t xml:space="preserve">32 </w:t>
            </w:r>
          </w:p>
        </w:tc>
        <w:tc>
          <w:tcPr>
            <w:tcW w:w="1843" w:type="dxa"/>
            <w:shd w:val="clear" w:color="auto" w:fill="auto"/>
            <w:vAlign w:val="center"/>
          </w:tcPr>
          <w:p w14:paraId="719B8B44"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773AB675"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2276AD9A"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17549A56" w14:textId="77777777" w:rsidTr="00CB0D56">
        <w:trPr>
          <w:cantSplit/>
          <w:trHeight w:val="20"/>
          <w:jc w:val="center"/>
        </w:trPr>
        <w:tc>
          <w:tcPr>
            <w:tcW w:w="2179" w:type="dxa"/>
            <w:shd w:val="clear" w:color="auto" w:fill="auto"/>
            <w:vAlign w:val="center"/>
          </w:tcPr>
          <w:p w14:paraId="096CFFCD" w14:textId="77777777" w:rsidR="00E145AE" w:rsidRPr="009410C1" w:rsidRDefault="00E145AE" w:rsidP="00CB0D56">
            <w:pPr>
              <w:jc w:val="center"/>
              <w:rPr>
                <w:color w:val="000000"/>
                <w:sz w:val="22"/>
                <w:szCs w:val="22"/>
              </w:rPr>
            </w:pPr>
            <w:r w:rsidRPr="009410C1">
              <w:rPr>
                <w:sz w:val="22"/>
                <w:szCs w:val="22"/>
                <w:shd w:val="clear" w:color="auto" w:fill="FFFFFF"/>
              </w:rPr>
              <w:t>40:03:113701:242</w:t>
            </w:r>
          </w:p>
        </w:tc>
        <w:tc>
          <w:tcPr>
            <w:tcW w:w="1350" w:type="dxa"/>
            <w:shd w:val="clear" w:color="auto" w:fill="auto"/>
            <w:vAlign w:val="center"/>
          </w:tcPr>
          <w:p w14:paraId="359E21AE" w14:textId="77777777" w:rsidR="00E145AE" w:rsidRPr="009410C1" w:rsidRDefault="00E145AE" w:rsidP="00CB0D56">
            <w:pPr>
              <w:jc w:val="center"/>
              <w:rPr>
                <w:color w:val="000000"/>
                <w:sz w:val="22"/>
                <w:szCs w:val="22"/>
              </w:rPr>
            </w:pPr>
            <w:r w:rsidRPr="009410C1">
              <w:rPr>
                <w:color w:val="000000"/>
                <w:sz w:val="22"/>
                <w:szCs w:val="22"/>
                <w:shd w:val="clear" w:color="auto" w:fill="FFFFFF"/>
              </w:rPr>
              <w:t xml:space="preserve">25 </w:t>
            </w:r>
          </w:p>
        </w:tc>
        <w:tc>
          <w:tcPr>
            <w:tcW w:w="1843" w:type="dxa"/>
            <w:shd w:val="clear" w:color="auto" w:fill="auto"/>
            <w:vAlign w:val="center"/>
          </w:tcPr>
          <w:p w14:paraId="0E7EF19F" w14:textId="77777777" w:rsidR="00E145AE" w:rsidRPr="009410C1" w:rsidRDefault="00E145AE" w:rsidP="00CB0D56">
            <w:pPr>
              <w:jc w:val="center"/>
              <w:rPr>
                <w:sz w:val="22"/>
                <w:szCs w:val="22"/>
              </w:rPr>
            </w:pPr>
            <w:r w:rsidRPr="009410C1">
              <w:rPr>
                <w:sz w:val="22"/>
                <w:szCs w:val="22"/>
              </w:rPr>
              <w:t>Земли промышленности</w:t>
            </w:r>
          </w:p>
        </w:tc>
        <w:tc>
          <w:tcPr>
            <w:tcW w:w="1697" w:type="dxa"/>
            <w:shd w:val="clear" w:color="auto" w:fill="auto"/>
            <w:vAlign w:val="center"/>
          </w:tcPr>
          <w:p w14:paraId="37081955" w14:textId="77777777" w:rsidR="00E145AE" w:rsidRPr="009410C1" w:rsidRDefault="00E145AE" w:rsidP="00CB0D56">
            <w:pPr>
              <w:jc w:val="center"/>
              <w:rPr>
                <w:sz w:val="22"/>
                <w:szCs w:val="22"/>
                <w:lang w:eastAsia="ar-SA" w:bidi="en-US"/>
              </w:rPr>
            </w:pPr>
            <w:r w:rsidRPr="009410C1">
              <w:rPr>
                <w:sz w:val="22"/>
                <w:szCs w:val="22"/>
              </w:rPr>
              <w:t>г. Балабаново</w:t>
            </w:r>
          </w:p>
        </w:tc>
        <w:tc>
          <w:tcPr>
            <w:tcW w:w="2318" w:type="dxa"/>
            <w:shd w:val="clear" w:color="auto" w:fill="auto"/>
            <w:vAlign w:val="center"/>
          </w:tcPr>
          <w:p w14:paraId="4CC0B10A" w14:textId="77777777" w:rsidR="00E145AE" w:rsidRPr="009410C1" w:rsidRDefault="00E145AE" w:rsidP="00CB0D56">
            <w:pPr>
              <w:jc w:val="center"/>
              <w:rPr>
                <w:sz w:val="22"/>
                <w:szCs w:val="22"/>
              </w:rPr>
            </w:pPr>
            <w:r w:rsidRPr="009410C1">
              <w:rPr>
                <w:sz w:val="22"/>
                <w:szCs w:val="22"/>
              </w:rPr>
              <w:t>Земли населенных пунктов</w:t>
            </w:r>
          </w:p>
        </w:tc>
      </w:tr>
      <w:tr w:rsidR="00E145AE" w:rsidRPr="00374F0C" w14:paraId="4015010A" w14:textId="77777777" w:rsidTr="00CB0D56">
        <w:trPr>
          <w:cantSplit/>
          <w:trHeight w:val="20"/>
          <w:jc w:val="center"/>
        </w:trPr>
        <w:tc>
          <w:tcPr>
            <w:tcW w:w="2179" w:type="dxa"/>
            <w:shd w:val="clear" w:color="auto" w:fill="auto"/>
            <w:vAlign w:val="center"/>
          </w:tcPr>
          <w:p w14:paraId="23B19695" w14:textId="77777777" w:rsidR="00E145AE" w:rsidRPr="00435520" w:rsidRDefault="00E145AE" w:rsidP="00CB0D56">
            <w:pPr>
              <w:jc w:val="center"/>
              <w:rPr>
                <w:color w:val="000000"/>
                <w:sz w:val="22"/>
                <w:szCs w:val="22"/>
              </w:rPr>
            </w:pPr>
            <w:r w:rsidRPr="00435520">
              <w:rPr>
                <w:sz w:val="22"/>
                <w:szCs w:val="22"/>
                <w:shd w:val="clear" w:color="auto" w:fill="FFFFFF"/>
              </w:rPr>
              <w:t>40:03:113701:243</w:t>
            </w:r>
          </w:p>
        </w:tc>
        <w:tc>
          <w:tcPr>
            <w:tcW w:w="1350" w:type="dxa"/>
            <w:shd w:val="clear" w:color="auto" w:fill="auto"/>
            <w:vAlign w:val="center"/>
          </w:tcPr>
          <w:p w14:paraId="6EEA9496" w14:textId="77777777" w:rsidR="00E145AE" w:rsidRPr="00435520" w:rsidRDefault="00E145AE" w:rsidP="00CB0D56">
            <w:pPr>
              <w:jc w:val="center"/>
              <w:rPr>
                <w:color w:val="000000"/>
                <w:sz w:val="22"/>
                <w:szCs w:val="22"/>
              </w:rPr>
            </w:pPr>
            <w:r w:rsidRPr="00435520">
              <w:rPr>
                <w:color w:val="000000"/>
                <w:sz w:val="22"/>
                <w:szCs w:val="22"/>
                <w:shd w:val="clear" w:color="auto" w:fill="FFFFFF"/>
              </w:rPr>
              <w:t xml:space="preserve">26 </w:t>
            </w:r>
          </w:p>
        </w:tc>
        <w:tc>
          <w:tcPr>
            <w:tcW w:w="1843" w:type="dxa"/>
            <w:shd w:val="clear" w:color="auto" w:fill="auto"/>
            <w:vAlign w:val="center"/>
          </w:tcPr>
          <w:p w14:paraId="3853431E" w14:textId="77777777" w:rsidR="00E145AE" w:rsidRPr="00435520" w:rsidRDefault="00E145AE" w:rsidP="00CB0D56">
            <w:pPr>
              <w:jc w:val="center"/>
              <w:rPr>
                <w:sz w:val="22"/>
                <w:szCs w:val="22"/>
              </w:rPr>
            </w:pPr>
            <w:r w:rsidRPr="00435520">
              <w:rPr>
                <w:sz w:val="22"/>
                <w:szCs w:val="22"/>
              </w:rPr>
              <w:t>Земли промышленности</w:t>
            </w:r>
          </w:p>
        </w:tc>
        <w:tc>
          <w:tcPr>
            <w:tcW w:w="1697" w:type="dxa"/>
            <w:shd w:val="clear" w:color="auto" w:fill="auto"/>
            <w:vAlign w:val="center"/>
          </w:tcPr>
          <w:p w14:paraId="6D429CB4" w14:textId="77777777" w:rsidR="00E145AE" w:rsidRPr="00435520" w:rsidRDefault="00E145AE" w:rsidP="00CB0D56">
            <w:pPr>
              <w:jc w:val="center"/>
              <w:rPr>
                <w:sz w:val="22"/>
                <w:szCs w:val="22"/>
                <w:lang w:eastAsia="ar-SA" w:bidi="en-US"/>
              </w:rPr>
            </w:pPr>
            <w:r w:rsidRPr="00435520">
              <w:rPr>
                <w:sz w:val="22"/>
                <w:szCs w:val="22"/>
              </w:rPr>
              <w:t>г. Балабаново</w:t>
            </w:r>
          </w:p>
        </w:tc>
        <w:tc>
          <w:tcPr>
            <w:tcW w:w="2318" w:type="dxa"/>
            <w:shd w:val="clear" w:color="auto" w:fill="auto"/>
            <w:vAlign w:val="center"/>
          </w:tcPr>
          <w:p w14:paraId="2F82982F" w14:textId="77777777" w:rsidR="00E145AE" w:rsidRPr="00435520" w:rsidRDefault="00E145AE" w:rsidP="00CB0D56">
            <w:pPr>
              <w:jc w:val="center"/>
              <w:rPr>
                <w:sz w:val="22"/>
                <w:szCs w:val="22"/>
              </w:rPr>
            </w:pPr>
            <w:r w:rsidRPr="00435520">
              <w:rPr>
                <w:sz w:val="22"/>
                <w:szCs w:val="22"/>
              </w:rPr>
              <w:t>Земли населенных пунктов</w:t>
            </w:r>
          </w:p>
        </w:tc>
      </w:tr>
      <w:tr w:rsidR="00E145AE" w:rsidRPr="00374F0C" w14:paraId="58043FE4" w14:textId="77777777" w:rsidTr="00CB0D56">
        <w:trPr>
          <w:cantSplit/>
          <w:trHeight w:val="20"/>
          <w:jc w:val="center"/>
        </w:trPr>
        <w:tc>
          <w:tcPr>
            <w:tcW w:w="2179" w:type="dxa"/>
            <w:shd w:val="clear" w:color="auto" w:fill="auto"/>
            <w:vAlign w:val="center"/>
          </w:tcPr>
          <w:p w14:paraId="00D5BECB" w14:textId="77777777" w:rsidR="00E145AE" w:rsidRPr="001075A4" w:rsidRDefault="00E145AE" w:rsidP="00CB0D56">
            <w:pPr>
              <w:jc w:val="center"/>
              <w:rPr>
                <w:color w:val="000000"/>
                <w:sz w:val="22"/>
                <w:szCs w:val="22"/>
              </w:rPr>
            </w:pPr>
            <w:r w:rsidRPr="001075A4">
              <w:rPr>
                <w:sz w:val="22"/>
                <w:szCs w:val="22"/>
                <w:shd w:val="clear" w:color="auto" w:fill="FFFFFF"/>
              </w:rPr>
              <w:t>40:03:113701:244</w:t>
            </w:r>
          </w:p>
        </w:tc>
        <w:tc>
          <w:tcPr>
            <w:tcW w:w="1350" w:type="dxa"/>
            <w:shd w:val="clear" w:color="auto" w:fill="auto"/>
            <w:vAlign w:val="center"/>
          </w:tcPr>
          <w:p w14:paraId="23052347" w14:textId="77777777" w:rsidR="00E145AE" w:rsidRPr="001075A4" w:rsidRDefault="00E145AE" w:rsidP="00CB0D56">
            <w:pPr>
              <w:jc w:val="center"/>
              <w:rPr>
                <w:color w:val="000000"/>
                <w:sz w:val="22"/>
                <w:szCs w:val="22"/>
              </w:rPr>
            </w:pPr>
            <w:r w:rsidRPr="001075A4">
              <w:rPr>
                <w:color w:val="000000"/>
                <w:sz w:val="22"/>
                <w:szCs w:val="22"/>
                <w:shd w:val="clear" w:color="auto" w:fill="FFFFFF"/>
              </w:rPr>
              <w:t xml:space="preserve">25 </w:t>
            </w:r>
          </w:p>
        </w:tc>
        <w:tc>
          <w:tcPr>
            <w:tcW w:w="1843" w:type="dxa"/>
            <w:shd w:val="clear" w:color="auto" w:fill="auto"/>
            <w:vAlign w:val="center"/>
          </w:tcPr>
          <w:p w14:paraId="172710BF" w14:textId="77777777" w:rsidR="00E145AE" w:rsidRPr="001075A4" w:rsidRDefault="00E145AE" w:rsidP="00CB0D56">
            <w:pPr>
              <w:jc w:val="center"/>
              <w:rPr>
                <w:sz w:val="22"/>
                <w:szCs w:val="22"/>
              </w:rPr>
            </w:pPr>
            <w:r w:rsidRPr="001075A4">
              <w:rPr>
                <w:sz w:val="22"/>
                <w:szCs w:val="22"/>
              </w:rPr>
              <w:t>Земли промышленности</w:t>
            </w:r>
          </w:p>
        </w:tc>
        <w:tc>
          <w:tcPr>
            <w:tcW w:w="1697" w:type="dxa"/>
            <w:shd w:val="clear" w:color="auto" w:fill="auto"/>
            <w:vAlign w:val="center"/>
          </w:tcPr>
          <w:p w14:paraId="50BA25F9" w14:textId="77777777" w:rsidR="00E145AE" w:rsidRPr="001075A4" w:rsidRDefault="00E145AE" w:rsidP="00CB0D56">
            <w:pPr>
              <w:jc w:val="center"/>
              <w:rPr>
                <w:sz w:val="22"/>
                <w:szCs w:val="22"/>
                <w:lang w:eastAsia="ar-SA" w:bidi="en-US"/>
              </w:rPr>
            </w:pPr>
            <w:r w:rsidRPr="001075A4">
              <w:rPr>
                <w:sz w:val="22"/>
                <w:szCs w:val="22"/>
              </w:rPr>
              <w:t>г. Балабаново</w:t>
            </w:r>
          </w:p>
        </w:tc>
        <w:tc>
          <w:tcPr>
            <w:tcW w:w="2318" w:type="dxa"/>
            <w:shd w:val="clear" w:color="auto" w:fill="auto"/>
            <w:vAlign w:val="center"/>
          </w:tcPr>
          <w:p w14:paraId="104F9498" w14:textId="77777777" w:rsidR="00E145AE" w:rsidRPr="001075A4" w:rsidRDefault="00E145AE" w:rsidP="00CB0D56">
            <w:pPr>
              <w:jc w:val="center"/>
              <w:rPr>
                <w:sz w:val="22"/>
                <w:szCs w:val="22"/>
              </w:rPr>
            </w:pPr>
            <w:r w:rsidRPr="001075A4">
              <w:rPr>
                <w:sz w:val="22"/>
                <w:szCs w:val="22"/>
              </w:rPr>
              <w:t>Земли населенных пунктов</w:t>
            </w:r>
          </w:p>
        </w:tc>
      </w:tr>
      <w:tr w:rsidR="00E145AE" w:rsidRPr="00374F0C" w14:paraId="52F3CA19" w14:textId="77777777" w:rsidTr="00CB0D56">
        <w:trPr>
          <w:cantSplit/>
          <w:trHeight w:val="20"/>
          <w:jc w:val="center"/>
        </w:trPr>
        <w:tc>
          <w:tcPr>
            <w:tcW w:w="2179" w:type="dxa"/>
            <w:shd w:val="clear" w:color="auto" w:fill="auto"/>
            <w:vAlign w:val="center"/>
          </w:tcPr>
          <w:p w14:paraId="36140245" w14:textId="77777777" w:rsidR="00E145AE" w:rsidRPr="001614C5" w:rsidRDefault="00E145AE" w:rsidP="00CB0D56">
            <w:pPr>
              <w:jc w:val="center"/>
              <w:rPr>
                <w:color w:val="000000"/>
                <w:sz w:val="22"/>
                <w:szCs w:val="22"/>
              </w:rPr>
            </w:pPr>
            <w:r w:rsidRPr="001614C5">
              <w:rPr>
                <w:sz w:val="22"/>
                <w:szCs w:val="22"/>
                <w:shd w:val="clear" w:color="auto" w:fill="FFFFFF"/>
              </w:rPr>
              <w:t>40:03:113701:245</w:t>
            </w:r>
          </w:p>
        </w:tc>
        <w:tc>
          <w:tcPr>
            <w:tcW w:w="1350" w:type="dxa"/>
            <w:shd w:val="clear" w:color="auto" w:fill="auto"/>
            <w:vAlign w:val="center"/>
          </w:tcPr>
          <w:p w14:paraId="38A7CEE2" w14:textId="77777777" w:rsidR="00E145AE" w:rsidRPr="001614C5" w:rsidRDefault="00E145AE" w:rsidP="00CB0D56">
            <w:pPr>
              <w:jc w:val="center"/>
              <w:rPr>
                <w:color w:val="000000"/>
                <w:sz w:val="22"/>
                <w:szCs w:val="22"/>
              </w:rPr>
            </w:pPr>
            <w:r w:rsidRPr="001614C5">
              <w:rPr>
                <w:color w:val="000000"/>
                <w:sz w:val="22"/>
                <w:szCs w:val="22"/>
                <w:shd w:val="clear" w:color="auto" w:fill="FFFFFF"/>
              </w:rPr>
              <w:t xml:space="preserve">45 </w:t>
            </w:r>
          </w:p>
        </w:tc>
        <w:tc>
          <w:tcPr>
            <w:tcW w:w="1843" w:type="dxa"/>
            <w:shd w:val="clear" w:color="auto" w:fill="auto"/>
            <w:vAlign w:val="center"/>
          </w:tcPr>
          <w:p w14:paraId="18B88853"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7A5291EB"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4CB4E64C"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0D8523E7" w14:textId="77777777" w:rsidTr="00CB0D56">
        <w:trPr>
          <w:cantSplit/>
          <w:trHeight w:val="20"/>
          <w:jc w:val="center"/>
        </w:trPr>
        <w:tc>
          <w:tcPr>
            <w:tcW w:w="2179" w:type="dxa"/>
            <w:shd w:val="clear" w:color="auto" w:fill="auto"/>
            <w:vAlign w:val="center"/>
          </w:tcPr>
          <w:p w14:paraId="6D9D0EC6" w14:textId="77777777" w:rsidR="00E145AE" w:rsidRPr="0078162C" w:rsidRDefault="00E145AE" w:rsidP="00CB0D56">
            <w:pPr>
              <w:jc w:val="center"/>
              <w:rPr>
                <w:color w:val="000000"/>
                <w:sz w:val="22"/>
                <w:szCs w:val="22"/>
              </w:rPr>
            </w:pPr>
            <w:r w:rsidRPr="0078162C">
              <w:rPr>
                <w:sz w:val="22"/>
                <w:szCs w:val="22"/>
                <w:shd w:val="clear" w:color="auto" w:fill="FFFFFF"/>
              </w:rPr>
              <w:t>40:03:113701:246</w:t>
            </w:r>
          </w:p>
        </w:tc>
        <w:tc>
          <w:tcPr>
            <w:tcW w:w="1350" w:type="dxa"/>
            <w:shd w:val="clear" w:color="auto" w:fill="auto"/>
            <w:vAlign w:val="center"/>
          </w:tcPr>
          <w:p w14:paraId="3D4CBF23" w14:textId="77777777" w:rsidR="00E145AE" w:rsidRPr="0078162C" w:rsidRDefault="00E145AE" w:rsidP="00CB0D56">
            <w:pPr>
              <w:jc w:val="center"/>
              <w:rPr>
                <w:color w:val="000000"/>
                <w:sz w:val="22"/>
                <w:szCs w:val="22"/>
              </w:rPr>
            </w:pPr>
            <w:r w:rsidRPr="0078162C">
              <w:rPr>
                <w:color w:val="000000"/>
                <w:sz w:val="22"/>
                <w:szCs w:val="22"/>
                <w:shd w:val="clear" w:color="auto" w:fill="FFFFFF"/>
              </w:rPr>
              <w:t xml:space="preserve">25 </w:t>
            </w:r>
          </w:p>
        </w:tc>
        <w:tc>
          <w:tcPr>
            <w:tcW w:w="1843" w:type="dxa"/>
            <w:shd w:val="clear" w:color="auto" w:fill="auto"/>
            <w:vAlign w:val="center"/>
          </w:tcPr>
          <w:p w14:paraId="444D6945" w14:textId="77777777" w:rsidR="00E145AE" w:rsidRPr="0078162C" w:rsidRDefault="00E145AE" w:rsidP="00CB0D56">
            <w:pPr>
              <w:jc w:val="center"/>
              <w:rPr>
                <w:sz w:val="22"/>
                <w:szCs w:val="22"/>
              </w:rPr>
            </w:pPr>
            <w:r w:rsidRPr="0078162C">
              <w:rPr>
                <w:sz w:val="22"/>
                <w:szCs w:val="22"/>
              </w:rPr>
              <w:t>Земли промышленности</w:t>
            </w:r>
          </w:p>
        </w:tc>
        <w:tc>
          <w:tcPr>
            <w:tcW w:w="1697" w:type="dxa"/>
            <w:shd w:val="clear" w:color="auto" w:fill="auto"/>
            <w:vAlign w:val="center"/>
          </w:tcPr>
          <w:p w14:paraId="68CC67D0" w14:textId="77777777" w:rsidR="00E145AE" w:rsidRPr="0078162C" w:rsidRDefault="00E145AE" w:rsidP="00CB0D56">
            <w:pPr>
              <w:jc w:val="center"/>
              <w:rPr>
                <w:sz w:val="22"/>
                <w:szCs w:val="22"/>
                <w:lang w:eastAsia="ar-SA" w:bidi="en-US"/>
              </w:rPr>
            </w:pPr>
            <w:r w:rsidRPr="0078162C">
              <w:rPr>
                <w:sz w:val="22"/>
                <w:szCs w:val="22"/>
              </w:rPr>
              <w:t>г. Балабаново</w:t>
            </w:r>
          </w:p>
        </w:tc>
        <w:tc>
          <w:tcPr>
            <w:tcW w:w="2318" w:type="dxa"/>
            <w:shd w:val="clear" w:color="auto" w:fill="auto"/>
            <w:vAlign w:val="center"/>
          </w:tcPr>
          <w:p w14:paraId="04B7780C" w14:textId="77777777" w:rsidR="00E145AE" w:rsidRPr="0078162C" w:rsidRDefault="00E145AE" w:rsidP="00CB0D56">
            <w:pPr>
              <w:jc w:val="center"/>
              <w:rPr>
                <w:sz w:val="22"/>
                <w:szCs w:val="22"/>
              </w:rPr>
            </w:pPr>
            <w:r w:rsidRPr="0078162C">
              <w:rPr>
                <w:sz w:val="22"/>
                <w:szCs w:val="22"/>
              </w:rPr>
              <w:t>Земли населенных пунктов</w:t>
            </w:r>
          </w:p>
        </w:tc>
      </w:tr>
      <w:tr w:rsidR="00E145AE" w:rsidRPr="00374F0C" w14:paraId="736B1502" w14:textId="77777777" w:rsidTr="00CB0D56">
        <w:trPr>
          <w:cantSplit/>
          <w:trHeight w:val="20"/>
          <w:jc w:val="center"/>
        </w:trPr>
        <w:tc>
          <w:tcPr>
            <w:tcW w:w="2179" w:type="dxa"/>
            <w:shd w:val="clear" w:color="auto" w:fill="auto"/>
            <w:vAlign w:val="center"/>
          </w:tcPr>
          <w:p w14:paraId="47BF0998" w14:textId="77777777" w:rsidR="00E145AE" w:rsidRPr="005D13CF" w:rsidRDefault="00E145AE" w:rsidP="00CB0D56">
            <w:pPr>
              <w:jc w:val="center"/>
              <w:rPr>
                <w:color w:val="000000"/>
                <w:sz w:val="22"/>
                <w:szCs w:val="22"/>
              </w:rPr>
            </w:pPr>
            <w:r w:rsidRPr="005D13CF">
              <w:rPr>
                <w:sz w:val="22"/>
                <w:szCs w:val="22"/>
                <w:shd w:val="clear" w:color="auto" w:fill="FFFFFF"/>
              </w:rPr>
              <w:t>40:03:113701:247</w:t>
            </w:r>
          </w:p>
        </w:tc>
        <w:tc>
          <w:tcPr>
            <w:tcW w:w="1350" w:type="dxa"/>
            <w:shd w:val="clear" w:color="auto" w:fill="auto"/>
            <w:vAlign w:val="center"/>
          </w:tcPr>
          <w:p w14:paraId="06DFDA4C" w14:textId="77777777" w:rsidR="00E145AE" w:rsidRPr="005D13CF" w:rsidRDefault="00E145AE" w:rsidP="00CB0D56">
            <w:pPr>
              <w:jc w:val="center"/>
              <w:rPr>
                <w:color w:val="000000"/>
                <w:sz w:val="22"/>
                <w:szCs w:val="22"/>
              </w:rPr>
            </w:pPr>
            <w:r w:rsidRPr="005D13CF">
              <w:rPr>
                <w:color w:val="000000"/>
                <w:sz w:val="22"/>
                <w:szCs w:val="22"/>
                <w:shd w:val="clear" w:color="auto" w:fill="FFFFFF"/>
              </w:rPr>
              <w:t xml:space="preserve">35 </w:t>
            </w:r>
          </w:p>
        </w:tc>
        <w:tc>
          <w:tcPr>
            <w:tcW w:w="1843" w:type="dxa"/>
            <w:shd w:val="clear" w:color="auto" w:fill="auto"/>
            <w:vAlign w:val="center"/>
          </w:tcPr>
          <w:p w14:paraId="54C6536D"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577B50D1"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30D8420F"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073075AD" w14:textId="77777777" w:rsidTr="00CB0D56">
        <w:trPr>
          <w:cantSplit/>
          <w:trHeight w:val="20"/>
          <w:jc w:val="center"/>
        </w:trPr>
        <w:tc>
          <w:tcPr>
            <w:tcW w:w="2179" w:type="dxa"/>
            <w:shd w:val="clear" w:color="auto" w:fill="auto"/>
            <w:vAlign w:val="center"/>
          </w:tcPr>
          <w:p w14:paraId="6E11EC94" w14:textId="77777777" w:rsidR="00E145AE" w:rsidRPr="008814F9" w:rsidRDefault="00E145AE" w:rsidP="00CB0D56">
            <w:pPr>
              <w:jc w:val="center"/>
              <w:rPr>
                <w:color w:val="000000"/>
                <w:sz w:val="22"/>
                <w:szCs w:val="22"/>
              </w:rPr>
            </w:pPr>
            <w:r w:rsidRPr="008814F9">
              <w:rPr>
                <w:sz w:val="22"/>
                <w:szCs w:val="22"/>
                <w:shd w:val="clear" w:color="auto" w:fill="FFFFFF"/>
              </w:rPr>
              <w:t>40:03:113701:248</w:t>
            </w:r>
          </w:p>
        </w:tc>
        <w:tc>
          <w:tcPr>
            <w:tcW w:w="1350" w:type="dxa"/>
            <w:shd w:val="clear" w:color="auto" w:fill="auto"/>
            <w:vAlign w:val="center"/>
          </w:tcPr>
          <w:p w14:paraId="40ADD789" w14:textId="77777777" w:rsidR="00E145AE" w:rsidRPr="008814F9" w:rsidRDefault="00E145AE" w:rsidP="00CB0D56">
            <w:pPr>
              <w:jc w:val="center"/>
              <w:rPr>
                <w:color w:val="000000"/>
                <w:sz w:val="22"/>
                <w:szCs w:val="22"/>
              </w:rPr>
            </w:pPr>
            <w:r w:rsidRPr="008814F9">
              <w:rPr>
                <w:color w:val="000000"/>
                <w:sz w:val="22"/>
                <w:szCs w:val="22"/>
                <w:shd w:val="clear" w:color="auto" w:fill="FFFFFF"/>
              </w:rPr>
              <w:t xml:space="preserve">56 </w:t>
            </w:r>
          </w:p>
        </w:tc>
        <w:tc>
          <w:tcPr>
            <w:tcW w:w="1843" w:type="dxa"/>
            <w:shd w:val="clear" w:color="auto" w:fill="auto"/>
            <w:vAlign w:val="center"/>
          </w:tcPr>
          <w:p w14:paraId="683280A7"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747E775B"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32B5E575"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1FE7AEAD" w14:textId="77777777" w:rsidTr="00CB0D56">
        <w:trPr>
          <w:cantSplit/>
          <w:trHeight w:val="20"/>
          <w:jc w:val="center"/>
        </w:trPr>
        <w:tc>
          <w:tcPr>
            <w:tcW w:w="2179" w:type="dxa"/>
            <w:shd w:val="clear" w:color="auto" w:fill="auto"/>
            <w:vAlign w:val="center"/>
          </w:tcPr>
          <w:p w14:paraId="691F1BDA" w14:textId="77777777" w:rsidR="00E145AE" w:rsidRPr="001075A4" w:rsidRDefault="00E145AE" w:rsidP="00CB0D56">
            <w:pPr>
              <w:jc w:val="center"/>
              <w:rPr>
                <w:color w:val="000000"/>
                <w:sz w:val="22"/>
                <w:szCs w:val="22"/>
              </w:rPr>
            </w:pPr>
            <w:r w:rsidRPr="001075A4">
              <w:rPr>
                <w:sz w:val="22"/>
                <w:szCs w:val="22"/>
                <w:shd w:val="clear" w:color="auto" w:fill="FFFFFF"/>
              </w:rPr>
              <w:lastRenderedPageBreak/>
              <w:t>40:03:113701:249</w:t>
            </w:r>
          </w:p>
        </w:tc>
        <w:tc>
          <w:tcPr>
            <w:tcW w:w="1350" w:type="dxa"/>
            <w:shd w:val="clear" w:color="auto" w:fill="auto"/>
            <w:vAlign w:val="center"/>
          </w:tcPr>
          <w:p w14:paraId="697C6843" w14:textId="77777777" w:rsidR="00E145AE" w:rsidRPr="001075A4" w:rsidRDefault="00E145AE" w:rsidP="00CB0D56">
            <w:pPr>
              <w:jc w:val="center"/>
              <w:rPr>
                <w:color w:val="000000"/>
                <w:sz w:val="22"/>
                <w:szCs w:val="22"/>
              </w:rPr>
            </w:pPr>
            <w:r w:rsidRPr="001075A4">
              <w:rPr>
                <w:color w:val="000000"/>
                <w:sz w:val="22"/>
                <w:szCs w:val="22"/>
                <w:shd w:val="clear" w:color="auto" w:fill="FFFFFF"/>
              </w:rPr>
              <w:t xml:space="preserve">30 </w:t>
            </w:r>
          </w:p>
        </w:tc>
        <w:tc>
          <w:tcPr>
            <w:tcW w:w="1843" w:type="dxa"/>
            <w:shd w:val="clear" w:color="auto" w:fill="auto"/>
            <w:vAlign w:val="center"/>
          </w:tcPr>
          <w:p w14:paraId="64B8CC05" w14:textId="77777777" w:rsidR="00E145AE" w:rsidRPr="001075A4" w:rsidRDefault="00E145AE" w:rsidP="00CB0D56">
            <w:pPr>
              <w:jc w:val="center"/>
              <w:rPr>
                <w:sz w:val="22"/>
                <w:szCs w:val="22"/>
              </w:rPr>
            </w:pPr>
            <w:r w:rsidRPr="001075A4">
              <w:rPr>
                <w:sz w:val="22"/>
                <w:szCs w:val="22"/>
              </w:rPr>
              <w:t>Земли промышленности</w:t>
            </w:r>
          </w:p>
        </w:tc>
        <w:tc>
          <w:tcPr>
            <w:tcW w:w="1697" w:type="dxa"/>
            <w:shd w:val="clear" w:color="auto" w:fill="auto"/>
            <w:vAlign w:val="center"/>
          </w:tcPr>
          <w:p w14:paraId="2077DB6C" w14:textId="77777777" w:rsidR="00E145AE" w:rsidRPr="001075A4" w:rsidRDefault="00E145AE" w:rsidP="00CB0D56">
            <w:pPr>
              <w:jc w:val="center"/>
              <w:rPr>
                <w:sz w:val="22"/>
                <w:szCs w:val="22"/>
                <w:lang w:eastAsia="ar-SA" w:bidi="en-US"/>
              </w:rPr>
            </w:pPr>
            <w:r w:rsidRPr="001075A4">
              <w:rPr>
                <w:sz w:val="22"/>
                <w:szCs w:val="22"/>
              </w:rPr>
              <w:t>г. Балабаново</w:t>
            </w:r>
          </w:p>
        </w:tc>
        <w:tc>
          <w:tcPr>
            <w:tcW w:w="2318" w:type="dxa"/>
            <w:shd w:val="clear" w:color="auto" w:fill="auto"/>
            <w:vAlign w:val="center"/>
          </w:tcPr>
          <w:p w14:paraId="31297E86" w14:textId="77777777" w:rsidR="00E145AE" w:rsidRPr="001075A4" w:rsidRDefault="00E145AE" w:rsidP="00CB0D56">
            <w:pPr>
              <w:jc w:val="center"/>
              <w:rPr>
                <w:sz w:val="22"/>
                <w:szCs w:val="22"/>
              </w:rPr>
            </w:pPr>
            <w:r w:rsidRPr="001075A4">
              <w:rPr>
                <w:sz w:val="22"/>
                <w:szCs w:val="22"/>
              </w:rPr>
              <w:t>Земли населенных пунктов</w:t>
            </w:r>
          </w:p>
        </w:tc>
      </w:tr>
      <w:tr w:rsidR="00E145AE" w:rsidRPr="00374F0C" w14:paraId="50E90D0E" w14:textId="77777777" w:rsidTr="00CB0D56">
        <w:trPr>
          <w:cantSplit/>
          <w:trHeight w:val="20"/>
          <w:jc w:val="center"/>
        </w:trPr>
        <w:tc>
          <w:tcPr>
            <w:tcW w:w="2179" w:type="dxa"/>
            <w:shd w:val="clear" w:color="auto" w:fill="auto"/>
            <w:vAlign w:val="center"/>
          </w:tcPr>
          <w:p w14:paraId="1624EE14" w14:textId="77777777" w:rsidR="00E145AE" w:rsidRPr="009410C1" w:rsidRDefault="00E145AE" w:rsidP="00CB0D56">
            <w:pPr>
              <w:jc w:val="center"/>
              <w:rPr>
                <w:color w:val="000000"/>
                <w:sz w:val="22"/>
                <w:szCs w:val="22"/>
              </w:rPr>
            </w:pPr>
            <w:r w:rsidRPr="009410C1">
              <w:rPr>
                <w:sz w:val="22"/>
                <w:szCs w:val="22"/>
                <w:shd w:val="clear" w:color="auto" w:fill="FFFFFF"/>
              </w:rPr>
              <w:t>40:03:113701:250</w:t>
            </w:r>
          </w:p>
        </w:tc>
        <w:tc>
          <w:tcPr>
            <w:tcW w:w="1350" w:type="dxa"/>
            <w:shd w:val="clear" w:color="auto" w:fill="auto"/>
            <w:vAlign w:val="center"/>
          </w:tcPr>
          <w:p w14:paraId="21CE36D4" w14:textId="77777777" w:rsidR="00E145AE" w:rsidRPr="009410C1" w:rsidRDefault="00E145AE" w:rsidP="00CB0D56">
            <w:pPr>
              <w:jc w:val="center"/>
              <w:rPr>
                <w:color w:val="000000"/>
                <w:sz w:val="22"/>
                <w:szCs w:val="22"/>
              </w:rPr>
            </w:pPr>
            <w:r w:rsidRPr="009410C1">
              <w:rPr>
                <w:color w:val="000000"/>
                <w:sz w:val="22"/>
                <w:szCs w:val="22"/>
                <w:shd w:val="clear" w:color="auto" w:fill="FFFFFF"/>
              </w:rPr>
              <w:t>43</w:t>
            </w:r>
          </w:p>
        </w:tc>
        <w:tc>
          <w:tcPr>
            <w:tcW w:w="1843" w:type="dxa"/>
            <w:shd w:val="clear" w:color="auto" w:fill="auto"/>
            <w:vAlign w:val="center"/>
          </w:tcPr>
          <w:p w14:paraId="7F1A3A61" w14:textId="77777777" w:rsidR="00E145AE" w:rsidRPr="009410C1" w:rsidRDefault="00E145AE" w:rsidP="00CB0D56">
            <w:pPr>
              <w:jc w:val="center"/>
              <w:rPr>
                <w:sz w:val="22"/>
                <w:szCs w:val="22"/>
              </w:rPr>
            </w:pPr>
            <w:r w:rsidRPr="009410C1">
              <w:rPr>
                <w:sz w:val="22"/>
                <w:szCs w:val="22"/>
              </w:rPr>
              <w:t>Земли промышленности</w:t>
            </w:r>
          </w:p>
        </w:tc>
        <w:tc>
          <w:tcPr>
            <w:tcW w:w="1697" w:type="dxa"/>
            <w:shd w:val="clear" w:color="auto" w:fill="auto"/>
            <w:vAlign w:val="center"/>
          </w:tcPr>
          <w:p w14:paraId="2C3E9380" w14:textId="77777777" w:rsidR="00E145AE" w:rsidRPr="009410C1" w:rsidRDefault="00E145AE" w:rsidP="00CB0D56">
            <w:pPr>
              <w:jc w:val="center"/>
              <w:rPr>
                <w:sz w:val="22"/>
                <w:szCs w:val="22"/>
                <w:lang w:eastAsia="ar-SA" w:bidi="en-US"/>
              </w:rPr>
            </w:pPr>
            <w:r w:rsidRPr="009410C1">
              <w:rPr>
                <w:sz w:val="22"/>
                <w:szCs w:val="22"/>
              </w:rPr>
              <w:t>г. Балабаново</w:t>
            </w:r>
          </w:p>
        </w:tc>
        <w:tc>
          <w:tcPr>
            <w:tcW w:w="2318" w:type="dxa"/>
            <w:shd w:val="clear" w:color="auto" w:fill="auto"/>
            <w:vAlign w:val="center"/>
          </w:tcPr>
          <w:p w14:paraId="77AD5D81" w14:textId="77777777" w:rsidR="00E145AE" w:rsidRPr="009410C1" w:rsidRDefault="00E145AE" w:rsidP="00CB0D56">
            <w:pPr>
              <w:jc w:val="center"/>
              <w:rPr>
                <w:sz w:val="22"/>
                <w:szCs w:val="22"/>
              </w:rPr>
            </w:pPr>
            <w:r w:rsidRPr="009410C1">
              <w:rPr>
                <w:sz w:val="22"/>
                <w:szCs w:val="22"/>
              </w:rPr>
              <w:t>Земли населенных пунктов</w:t>
            </w:r>
          </w:p>
        </w:tc>
      </w:tr>
      <w:tr w:rsidR="00E145AE" w:rsidRPr="00374F0C" w14:paraId="70B9CEBB" w14:textId="77777777" w:rsidTr="00CB0D56">
        <w:trPr>
          <w:cantSplit/>
          <w:trHeight w:val="20"/>
          <w:jc w:val="center"/>
        </w:trPr>
        <w:tc>
          <w:tcPr>
            <w:tcW w:w="2179" w:type="dxa"/>
            <w:shd w:val="clear" w:color="auto" w:fill="auto"/>
            <w:vAlign w:val="center"/>
          </w:tcPr>
          <w:p w14:paraId="17A6C135" w14:textId="77777777" w:rsidR="00E145AE" w:rsidRPr="00FB1AAB" w:rsidRDefault="00E145AE" w:rsidP="00CB0D56">
            <w:pPr>
              <w:jc w:val="center"/>
              <w:rPr>
                <w:color w:val="000000"/>
                <w:sz w:val="22"/>
                <w:szCs w:val="22"/>
              </w:rPr>
            </w:pPr>
            <w:r w:rsidRPr="00FB1AAB">
              <w:rPr>
                <w:sz w:val="22"/>
                <w:szCs w:val="22"/>
                <w:shd w:val="clear" w:color="auto" w:fill="FFFFFF"/>
              </w:rPr>
              <w:t>40:03:113701:251</w:t>
            </w:r>
          </w:p>
        </w:tc>
        <w:tc>
          <w:tcPr>
            <w:tcW w:w="1350" w:type="dxa"/>
            <w:shd w:val="clear" w:color="auto" w:fill="auto"/>
            <w:vAlign w:val="center"/>
          </w:tcPr>
          <w:p w14:paraId="734ED00A" w14:textId="77777777" w:rsidR="00E145AE" w:rsidRPr="00FB1AAB" w:rsidRDefault="00E145AE" w:rsidP="00CB0D56">
            <w:pPr>
              <w:jc w:val="center"/>
              <w:rPr>
                <w:color w:val="000000"/>
                <w:sz w:val="22"/>
                <w:szCs w:val="22"/>
              </w:rPr>
            </w:pPr>
            <w:r w:rsidRPr="00FB1AAB">
              <w:rPr>
                <w:color w:val="000000"/>
                <w:sz w:val="22"/>
                <w:szCs w:val="22"/>
                <w:shd w:val="clear" w:color="auto" w:fill="FFFFFF"/>
              </w:rPr>
              <w:t xml:space="preserve">39 </w:t>
            </w:r>
          </w:p>
        </w:tc>
        <w:tc>
          <w:tcPr>
            <w:tcW w:w="1843" w:type="dxa"/>
            <w:shd w:val="clear" w:color="auto" w:fill="auto"/>
            <w:vAlign w:val="center"/>
          </w:tcPr>
          <w:p w14:paraId="318FFBE8" w14:textId="77777777" w:rsidR="00E145AE" w:rsidRPr="00FB1AAB" w:rsidRDefault="00E145AE" w:rsidP="00CB0D56">
            <w:pPr>
              <w:jc w:val="center"/>
              <w:rPr>
                <w:sz w:val="22"/>
                <w:szCs w:val="22"/>
              </w:rPr>
            </w:pPr>
            <w:r w:rsidRPr="00FB1AAB">
              <w:rPr>
                <w:sz w:val="22"/>
                <w:szCs w:val="22"/>
              </w:rPr>
              <w:t>Земли промышленности</w:t>
            </w:r>
          </w:p>
        </w:tc>
        <w:tc>
          <w:tcPr>
            <w:tcW w:w="1697" w:type="dxa"/>
            <w:shd w:val="clear" w:color="auto" w:fill="auto"/>
            <w:vAlign w:val="center"/>
          </w:tcPr>
          <w:p w14:paraId="7BBFB8E3" w14:textId="77777777" w:rsidR="00E145AE" w:rsidRPr="00FB1AAB" w:rsidRDefault="00E145AE" w:rsidP="00CB0D56">
            <w:pPr>
              <w:jc w:val="center"/>
              <w:rPr>
                <w:sz w:val="22"/>
                <w:szCs w:val="22"/>
                <w:lang w:eastAsia="ar-SA" w:bidi="en-US"/>
              </w:rPr>
            </w:pPr>
            <w:r w:rsidRPr="00FB1AAB">
              <w:rPr>
                <w:sz w:val="22"/>
                <w:szCs w:val="22"/>
              </w:rPr>
              <w:t>г. Балабаново</w:t>
            </w:r>
          </w:p>
        </w:tc>
        <w:tc>
          <w:tcPr>
            <w:tcW w:w="2318" w:type="dxa"/>
            <w:shd w:val="clear" w:color="auto" w:fill="auto"/>
            <w:vAlign w:val="center"/>
          </w:tcPr>
          <w:p w14:paraId="0524D2DB" w14:textId="77777777" w:rsidR="00E145AE" w:rsidRPr="00FB1AAB" w:rsidRDefault="00E145AE" w:rsidP="00CB0D56">
            <w:pPr>
              <w:jc w:val="center"/>
              <w:rPr>
                <w:sz w:val="22"/>
                <w:szCs w:val="22"/>
              </w:rPr>
            </w:pPr>
            <w:r w:rsidRPr="00FB1AAB">
              <w:rPr>
                <w:sz w:val="22"/>
                <w:szCs w:val="22"/>
              </w:rPr>
              <w:t>Земли населенных пунктов</w:t>
            </w:r>
          </w:p>
        </w:tc>
      </w:tr>
      <w:tr w:rsidR="00E145AE" w:rsidRPr="00374F0C" w14:paraId="75898F81" w14:textId="77777777" w:rsidTr="00CB0D56">
        <w:trPr>
          <w:cantSplit/>
          <w:trHeight w:val="20"/>
          <w:jc w:val="center"/>
        </w:trPr>
        <w:tc>
          <w:tcPr>
            <w:tcW w:w="2179" w:type="dxa"/>
            <w:shd w:val="clear" w:color="auto" w:fill="auto"/>
            <w:vAlign w:val="center"/>
          </w:tcPr>
          <w:p w14:paraId="233CDE76" w14:textId="77777777" w:rsidR="00E145AE" w:rsidRPr="00AD273D" w:rsidRDefault="00E145AE" w:rsidP="00CB0D56">
            <w:pPr>
              <w:jc w:val="center"/>
              <w:rPr>
                <w:color w:val="000000"/>
                <w:sz w:val="22"/>
                <w:szCs w:val="22"/>
              </w:rPr>
            </w:pPr>
            <w:r w:rsidRPr="00AD273D">
              <w:rPr>
                <w:sz w:val="22"/>
                <w:szCs w:val="22"/>
                <w:shd w:val="clear" w:color="auto" w:fill="FFFFFF"/>
              </w:rPr>
              <w:t>40:03:113701:252</w:t>
            </w:r>
          </w:p>
        </w:tc>
        <w:tc>
          <w:tcPr>
            <w:tcW w:w="1350" w:type="dxa"/>
            <w:shd w:val="clear" w:color="auto" w:fill="auto"/>
            <w:vAlign w:val="center"/>
          </w:tcPr>
          <w:p w14:paraId="712F1860" w14:textId="77777777" w:rsidR="00E145AE" w:rsidRPr="00AD273D" w:rsidRDefault="00E145AE" w:rsidP="00CB0D56">
            <w:pPr>
              <w:jc w:val="center"/>
              <w:rPr>
                <w:color w:val="000000"/>
                <w:sz w:val="22"/>
                <w:szCs w:val="22"/>
              </w:rPr>
            </w:pPr>
            <w:r w:rsidRPr="00AD273D">
              <w:rPr>
                <w:color w:val="000000"/>
                <w:sz w:val="22"/>
                <w:szCs w:val="22"/>
                <w:shd w:val="clear" w:color="auto" w:fill="FFFFFF"/>
              </w:rPr>
              <w:t xml:space="preserve">33 </w:t>
            </w:r>
          </w:p>
        </w:tc>
        <w:tc>
          <w:tcPr>
            <w:tcW w:w="1843" w:type="dxa"/>
            <w:shd w:val="clear" w:color="auto" w:fill="auto"/>
            <w:vAlign w:val="center"/>
          </w:tcPr>
          <w:p w14:paraId="36C70DF7" w14:textId="77777777" w:rsidR="00E145AE" w:rsidRPr="00AD273D" w:rsidRDefault="00E145AE" w:rsidP="00CB0D56">
            <w:pPr>
              <w:jc w:val="center"/>
              <w:rPr>
                <w:sz w:val="22"/>
                <w:szCs w:val="22"/>
              </w:rPr>
            </w:pPr>
            <w:r w:rsidRPr="00AD273D">
              <w:rPr>
                <w:sz w:val="22"/>
                <w:szCs w:val="22"/>
              </w:rPr>
              <w:t>Земли промышленности</w:t>
            </w:r>
          </w:p>
        </w:tc>
        <w:tc>
          <w:tcPr>
            <w:tcW w:w="1697" w:type="dxa"/>
            <w:shd w:val="clear" w:color="auto" w:fill="auto"/>
            <w:vAlign w:val="center"/>
          </w:tcPr>
          <w:p w14:paraId="0D6F9693" w14:textId="77777777" w:rsidR="00E145AE" w:rsidRPr="00AD273D" w:rsidRDefault="00E145AE" w:rsidP="00CB0D56">
            <w:pPr>
              <w:jc w:val="center"/>
              <w:rPr>
                <w:sz w:val="22"/>
                <w:szCs w:val="22"/>
                <w:lang w:eastAsia="ar-SA" w:bidi="en-US"/>
              </w:rPr>
            </w:pPr>
            <w:r w:rsidRPr="00AD273D">
              <w:rPr>
                <w:sz w:val="22"/>
                <w:szCs w:val="22"/>
              </w:rPr>
              <w:t>г. Балабаново</w:t>
            </w:r>
          </w:p>
        </w:tc>
        <w:tc>
          <w:tcPr>
            <w:tcW w:w="2318" w:type="dxa"/>
            <w:shd w:val="clear" w:color="auto" w:fill="auto"/>
            <w:vAlign w:val="center"/>
          </w:tcPr>
          <w:p w14:paraId="0CF030B7" w14:textId="77777777" w:rsidR="00E145AE" w:rsidRPr="00AD273D" w:rsidRDefault="00E145AE" w:rsidP="00CB0D56">
            <w:pPr>
              <w:jc w:val="center"/>
              <w:rPr>
                <w:sz w:val="22"/>
                <w:szCs w:val="22"/>
              </w:rPr>
            </w:pPr>
            <w:r w:rsidRPr="00AD273D">
              <w:rPr>
                <w:sz w:val="22"/>
                <w:szCs w:val="22"/>
              </w:rPr>
              <w:t>Земли населенных пунктов</w:t>
            </w:r>
          </w:p>
        </w:tc>
      </w:tr>
      <w:tr w:rsidR="00E145AE" w:rsidRPr="00374F0C" w14:paraId="0F05A63F" w14:textId="77777777" w:rsidTr="00CB0D56">
        <w:trPr>
          <w:cantSplit/>
          <w:trHeight w:val="20"/>
          <w:jc w:val="center"/>
        </w:trPr>
        <w:tc>
          <w:tcPr>
            <w:tcW w:w="2179" w:type="dxa"/>
            <w:shd w:val="clear" w:color="auto" w:fill="auto"/>
            <w:vAlign w:val="center"/>
          </w:tcPr>
          <w:p w14:paraId="39533C74" w14:textId="77777777" w:rsidR="00E145AE" w:rsidRPr="00590FF4" w:rsidRDefault="00E145AE" w:rsidP="00CB0D56">
            <w:pPr>
              <w:jc w:val="center"/>
              <w:rPr>
                <w:color w:val="000000"/>
                <w:sz w:val="22"/>
                <w:szCs w:val="22"/>
              </w:rPr>
            </w:pPr>
            <w:r w:rsidRPr="00590FF4">
              <w:rPr>
                <w:sz w:val="22"/>
                <w:szCs w:val="22"/>
                <w:shd w:val="clear" w:color="auto" w:fill="FFFFFF"/>
              </w:rPr>
              <w:t>40:03:113701:253</w:t>
            </w:r>
          </w:p>
        </w:tc>
        <w:tc>
          <w:tcPr>
            <w:tcW w:w="1350" w:type="dxa"/>
            <w:shd w:val="clear" w:color="auto" w:fill="auto"/>
            <w:vAlign w:val="center"/>
          </w:tcPr>
          <w:p w14:paraId="4942F9E5" w14:textId="77777777" w:rsidR="00E145AE" w:rsidRPr="00590FF4" w:rsidRDefault="00E145AE" w:rsidP="00CB0D56">
            <w:pPr>
              <w:jc w:val="center"/>
              <w:rPr>
                <w:color w:val="000000"/>
                <w:sz w:val="22"/>
                <w:szCs w:val="22"/>
              </w:rPr>
            </w:pPr>
            <w:r w:rsidRPr="00590FF4">
              <w:rPr>
                <w:color w:val="000000"/>
                <w:sz w:val="22"/>
                <w:szCs w:val="22"/>
                <w:shd w:val="clear" w:color="auto" w:fill="FFFFFF"/>
              </w:rPr>
              <w:t xml:space="preserve">38 </w:t>
            </w:r>
          </w:p>
        </w:tc>
        <w:tc>
          <w:tcPr>
            <w:tcW w:w="1843" w:type="dxa"/>
            <w:shd w:val="clear" w:color="auto" w:fill="auto"/>
            <w:vAlign w:val="center"/>
          </w:tcPr>
          <w:p w14:paraId="2979922C" w14:textId="77777777" w:rsidR="00E145AE" w:rsidRPr="00590FF4" w:rsidRDefault="00E145AE" w:rsidP="00CB0D56">
            <w:pPr>
              <w:jc w:val="center"/>
              <w:rPr>
                <w:sz w:val="22"/>
                <w:szCs w:val="22"/>
              </w:rPr>
            </w:pPr>
            <w:r w:rsidRPr="00590FF4">
              <w:rPr>
                <w:sz w:val="22"/>
                <w:szCs w:val="22"/>
              </w:rPr>
              <w:t>Земли промышленности</w:t>
            </w:r>
          </w:p>
        </w:tc>
        <w:tc>
          <w:tcPr>
            <w:tcW w:w="1697" w:type="dxa"/>
            <w:shd w:val="clear" w:color="auto" w:fill="auto"/>
            <w:vAlign w:val="center"/>
          </w:tcPr>
          <w:p w14:paraId="37E95C81" w14:textId="77777777" w:rsidR="00E145AE" w:rsidRPr="00590FF4" w:rsidRDefault="00E145AE" w:rsidP="00CB0D56">
            <w:pPr>
              <w:jc w:val="center"/>
              <w:rPr>
                <w:sz w:val="22"/>
                <w:szCs w:val="22"/>
                <w:lang w:eastAsia="ar-SA" w:bidi="en-US"/>
              </w:rPr>
            </w:pPr>
            <w:r w:rsidRPr="00590FF4">
              <w:rPr>
                <w:sz w:val="22"/>
                <w:szCs w:val="22"/>
              </w:rPr>
              <w:t>г. Балабаново</w:t>
            </w:r>
          </w:p>
        </w:tc>
        <w:tc>
          <w:tcPr>
            <w:tcW w:w="2318" w:type="dxa"/>
            <w:shd w:val="clear" w:color="auto" w:fill="auto"/>
            <w:vAlign w:val="center"/>
          </w:tcPr>
          <w:p w14:paraId="0E8E9563" w14:textId="77777777" w:rsidR="00E145AE" w:rsidRPr="00590FF4" w:rsidRDefault="00E145AE" w:rsidP="00CB0D56">
            <w:pPr>
              <w:jc w:val="center"/>
              <w:rPr>
                <w:sz w:val="22"/>
                <w:szCs w:val="22"/>
              </w:rPr>
            </w:pPr>
            <w:r w:rsidRPr="00590FF4">
              <w:rPr>
                <w:sz w:val="22"/>
                <w:szCs w:val="22"/>
              </w:rPr>
              <w:t>Земли населенных пунктов</w:t>
            </w:r>
          </w:p>
        </w:tc>
      </w:tr>
      <w:tr w:rsidR="00E145AE" w:rsidRPr="00374F0C" w14:paraId="6A0774A1" w14:textId="77777777" w:rsidTr="00CB0D56">
        <w:trPr>
          <w:cantSplit/>
          <w:trHeight w:val="20"/>
          <w:jc w:val="center"/>
        </w:trPr>
        <w:tc>
          <w:tcPr>
            <w:tcW w:w="2179" w:type="dxa"/>
            <w:shd w:val="clear" w:color="auto" w:fill="auto"/>
            <w:vAlign w:val="center"/>
          </w:tcPr>
          <w:p w14:paraId="66C789F6" w14:textId="77777777" w:rsidR="00E145AE" w:rsidRPr="005D13CF" w:rsidRDefault="00E145AE" w:rsidP="00CB0D56">
            <w:pPr>
              <w:jc w:val="center"/>
              <w:rPr>
                <w:color w:val="000000"/>
                <w:sz w:val="22"/>
                <w:szCs w:val="22"/>
              </w:rPr>
            </w:pPr>
            <w:r w:rsidRPr="005D13CF">
              <w:rPr>
                <w:sz w:val="22"/>
                <w:szCs w:val="22"/>
                <w:shd w:val="clear" w:color="auto" w:fill="FFFFFF"/>
              </w:rPr>
              <w:t>40:03:113701:254</w:t>
            </w:r>
          </w:p>
        </w:tc>
        <w:tc>
          <w:tcPr>
            <w:tcW w:w="1350" w:type="dxa"/>
            <w:shd w:val="clear" w:color="auto" w:fill="auto"/>
            <w:vAlign w:val="center"/>
          </w:tcPr>
          <w:p w14:paraId="1004A2B9" w14:textId="77777777" w:rsidR="00E145AE" w:rsidRPr="005D13CF" w:rsidRDefault="00E145AE" w:rsidP="00CB0D56">
            <w:pPr>
              <w:jc w:val="center"/>
              <w:rPr>
                <w:color w:val="000000"/>
                <w:sz w:val="22"/>
                <w:szCs w:val="22"/>
              </w:rPr>
            </w:pPr>
            <w:r w:rsidRPr="005D13CF">
              <w:rPr>
                <w:color w:val="000000"/>
                <w:sz w:val="22"/>
                <w:szCs w:val="22"/>
                <w:shd w:val="clear" w:color="auto" w:fill="FFFFFF"/>
              </w:rPr>
              <w:t xml:space="preserve">26 </w:t>
            </w:r>
          </w:p>
        </w:tc>
        <w:tc>
          <w:tcPr>
            <w:tcW w:w="1843" w:type="dxa"/>
            <w:shd w:val="clear" w:color="auto" w:fill="auto"/>
            <w:vAlign w:val="center"/>
          </w:tcPr>
          <w:p w14:paraId="1CE34C74"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56F8CF49"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223518DC"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07F140BC" w14:textId="77777777" w:rsidTr="00CB0D56">
        <w:trPr>
          <w:cantSplit/>
          <w:trHeight w:val="20"/>
          <w:jc w:val="center"/>
        </w:trPr>
        <w:tc>
          <w:tcPr>
            <w:tcW w:w="2179" w:type="dxa"/>
            <w:shd w:val="clear" w:color="auto" w:fill="auto"/>
            <w:vAlign w:val="center"/>
          </w:tcPr>
          <w:p w14:paraId="3B1233FB" w14:textId="77777777" w:rsidR="00E145AE" w:rsidRPr="008814F9" w:rsidRDefault="00E145AE" w:rsidP="00CB0D56">
            <w:pPr>
              <w:jc w:val="center"/>
              <w:rPr>
                <w:color w:val="000000"/>
                <w:sz w:val="22"/>
                <w:szCs w:val="22"/>
              </w:rPr>
            </w:pPr>
            <w:r w:rsidRPr="008814F9">
              <w:rPr>
                <w:sz w:val="22"/>
                <w:szCs w:val="22"/>
                <w:shd w:val="clear" w:color="auto" w:fill="FFFFFF"/>
              </w:rPr>
              <w:t>40:03:113701:255</w:t>
            </w:r>
          </w:p>
        </w:tc>
        <w:tc>
          <w:tcPr>
            <w:tcW w:w="1350" w:type="dxa"/>
            <w:shd w:val="clear" w:color="auto" w:fill="auto"/>
            <w:vAlign w:val="center"/>
          </w:tcPr>
          <w:p w14:paraId="446108D0" w14:textId="77777777" w:rsidR="00E145AE" w:rsidRPr="008814F9" w:rsidRDefault="00E145AE" w:rsidP="00CB0D56">
            <w:pPr>
              <w:jc w:val="center"/>
              <w:rPr>
                <w:color w:val="000000"/>
                <w:sz w:val="22"/>
                <w:szCs w:val="22"/>
              </w:rPr>
            </w:pPr>
            <w:r w:rsidRPr="008814F9">
              <w:rPr>
                <w:color w:val="000000"/>
                <w:sz w:val="22"/>
                <w:szCs w:val="22"/>
                <w:shd w:val="clear" w:color="auto" w:fill="FFFFFF"/>
              </w:rPr>
              <w:t xml:space="preserve">24 </w:t>
            </w:r>
          </w:p>
        </w:tc>
        <w:tc>
          <w:tcPr>
            <w:tcW w:w="1843" w:type="dxa"/>
            <w:shd w:val="clear" w:color="auto" w:fill="auto"/>
            <w:vAlign w:val="center"/>
          </w:tcPr>
          <w:p w14:paraId="599BEB3A"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4D9BFDD7"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7465FEEA"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6C638116" w14:textId="77777777" w:rsidTr="00CB0D56">
        <w:trPr>
          <w:cantSplit/>
          <w:trHeight w:val="20"/>
          <w:jc w:val="center"/>
        </w:trPr>
        <w:tc>
          <w:tcPr>
            <w:tcW w:w="2179" w:type="dxa"/>
            <w:shd w:val="clear" w:color="auto" w:fill="auto"/>
            <w:vAlign w:val="center"/>
          </w:tcPr>
          <w:p w14:paraId="4D4D2B29" w14:textId="77777777" w:rsidR="00E145AE" w:rsidRPr="001614C5" w:rsidRDefault="00E145AE" w:rsidP="00CB0D56">
            <w:pPr>
              <w:jc w:val="center"/>
              <w:rPr>
                <w:color w:val="000000"/>
                <w:sz w:val="22"/>
                <w:szCs w:val="22"/>
              </w:rPr>
            </w:pPr>
            <w:r w:rsidRPr="001614C5">
              <w:rPr>
                <w:sz w:val="22"/>
                <w:szCs w:val="22"/>
                <w:shd w:val="clear" w:color="auto" w:fill="FFFFFF"/>
              </w:rPr>
              <w:t>40:03:113701:256</w:t>
            </w:r>
          </w:p>
        </w:tc>
        <w:tc>
          <w:tcPr>
            <w:tcW w:w="1350" w:type="dxa"/>
            <w:shd w:val="clear" w:color="auto" w:fill="auto"/>
            <w:vAlign w:val="center"/>
          </w:tcPr>
          <w:p w14:paraId="247DACF2" w14:textId="77777777" w:rsidR="00E145AE" w:rsidRPr="001614C5" w:rsidRDefault="00E145AE" w:rsidP="00CB0D56">
            <w:pPr>
              <w:jc w:val="center"/>
              <w:rPr>
                <w:color w:val="000000"/>
                <w:sz w:val="22"/>
                <w:szCs w:val="22"/>
              </w:rPr>
            </w:pPr>
            <w:r w:rsidRPr="001614C5">
              <w:rPr>
                <w:color w:val="000000"/>
                <w:sz w:val="22"/>
                <w:szCs w:val="22"/>
                <w:shd w:val="clear" w:color="auto" w:fill="FFFFFF"/>
              </w:rPr>
              <w:t xml:space="preserve">33 </w:t>
            </w:r>
          </w:p>
        </w:tc>
        <w:tc>
          <w:tcPr>
            <w:tcW w:w="1843" w:type="dxa"/>
            <w:shd w:val="clear" w:color="auto" w:fill="auto"/>
            <w:vAlign w:val="center"/>
          </w:tcPr>
          <w:p w14:paraId="04608CB8"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0703294B"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1F53C970"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38DADC90" w14:textId="77777777" w:rsidTr="00CB0D56">
        <w:trPr>
          <w:cantSplit/>
          <w:trHeight w:val="20"/>
          <w:jc w:val="center"/>
        </w:trPr>
        <w:tc>
          <w:tcPr>
            <w:tcW w:w="2179" w:type="dxa"/>
            <w:shd w:val="clear" w:color="auto" w:fill="auto"/>
            <w:vAlign w:val="center"/>
          </w:tcPr>
          <w:p w14:paraId="405C1A0F" w14:textId="77777777" w:rsidR="00E145AE" w:rsidRPr="001614C5" w:rsidRDefault="00E145AE" w:rsidP="00CB0D56">
            <w:pPr>
              <w:jc w:val="center"/>
              <w:rPr>
                <w:color w:val="000000"/>
                <w:sz w:val="22"/>
                <w:szCs w:val="22"/>
              </w:rPr>
            </w:pPr>
            <w:r w:rsidRPr="001614C5">
              <w:rPr>
                <w:sz w:val="22"/>
                <w:szCs w:val="22"/>
                <w:shd w:val="clear" w:color="auto" w:fill="FFFFFF"/>
              </w:rPr>
              <w:t>40:03:113701:257</w:t>
            </w:r>
          </w:p>
        </w:tc>
        <w:tc>
          <w:tcPr>
            <w:tcW w:w="1350" w:type="dxa"/>
            <w:shd w:val="clear" w:color="auto" w:fill="auto"/>
            <w:vAlign w:val="center"/>
          </w:tcPr>
          <w:p w14:paraId="28608F09" w14:textId="77777777" w:rsidR="00E145AE" w:rsidRPr="001614C5" w:rsidRDefault="00E145AE" w:rsidP="00CB0D56">
            <w:pPr>
              <w:jc w:val="center"/>
              <w:rPr>
                <w:color w:val="000000"/>
                <w:sz w:val="22"/>
                <w:szCs w:val="22"/>
              </w:rPr>
            </w:pPr>
            <w:r w:rsidRPr="001614C5">
              <w:rPr>
                <w:color w:val="000000"/>
                <w:sz w:val="22"/>
                <w:szCs w:val="22"/>
                <w:shd w:val="clear" w:color="auto" w:fill="FFFFFF"/>
              </w:rPr>
              <w:t xml:space="preserve">35 </w:t>
            </w:r>
          </w:p>
        </w:tc>
        <w:tc>
          <w:tcPr>
            <w:tcW w:w="1843" w:type="dxa"/>
            <w:shd w:val="clear" w:color="auto" w:fill="auto"/>
            <w:vAlign w:val="center"/>
          </w:tcPr>
          <w:p w14:paraId="1B5C2117"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386E3A82"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77C76E2E"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0917B94C" w14:textId="77777777" w:rsidTr="00CB0D56">
        <w:trPr>
          <w:cantSplit/>
          <w:trHeight w:val="20"/>
          <w:jc w:val="center"/>
        </w:trPr>
        <w:tc>
          <w:tcPr>
            <w:tcW w:w="2179" w:type="dxa"/>
            <w:shd w:val="clear" w:color="auto" w:fill="auto"/>
            <w:vAlign w:val="center"/>
          </w:tcPr>
          <w:p w14:paraId="3F4C51E9" w14:textId="77777777" w:rsidR="00E145AE" w:rsidRPr="00FB1AAB" w:rsidRDefault="00E145AE" w:rsidP="00CB0D56">
            <w:pPr>
              <w:jc w:val="center"/>
              <w:rPr>
                <w:color w:val="000000"/>
                <w:sz w:val="22"/>
                <w:szCs w:val="22"/>
              </w:rPr>
            </w:pPr>
            <w:r w:rsidRPr="00FB1AAB">
              <w:rPr>
                <w:sz w:val="22"/>
                <w:szCs w:val="22"/>
                <w:shd w:val="clear" w:color="auto" w:fill="FFFFFF"/>
              </w:rPr>
              <w:t>40:03:113701:258</w:t>
            </w:r>
          </w:p>
        </w:tc>
        <w:tc>
          <w:tcPr>
            <w:tcW w:w="1350" w:type="dxa"/>
            <w:shd w:val="clear" w:color="auto" w:fill="auto"/>
            <w:vAlign w:val="center"/>
          </w:tcPr>
          <w:p w14:paraId="6DEF2A10" w14:textId="77777777" w:rsidR="00E145AE" w:rsidRPr="00FB1AAB" w:rsidRDefault="00E145AE" w:rsidP="00CB0D56">
            <w:pPr>
              <w:jc w:val="center"/>
              <w:rPr>
                <w:color w:val="000000"/>
                <w:sz w:val="22"/>
                <w:szCs w:val="22"/>
              </w:rPr>
            </w:pPr>
            <w:r w:rsidRPr="00FB1AAB">
              <w:rPr>
                <w:color w:val="000000"/>
                <w:sz w:val="22"/>
                <w:szCs w:val="22"/>
                <w:shd w:val="clear" w:color="auto" w:fill="FFFFFF"/>
              </w:rPr>
              <w:t xml:space="preserve">22 </w:t>
            </w:r>
          </w:p>
        </w:tc>
        <w:tc>
          <w:tcPr>
            <w:tcW w:w="1843" w:type="dxa"/>
            <w:shd w:val="clear" w:color="auto" w:fill="auto"/>
            <w:vAlign w:val="center"/>
          </w:tcPr>
          <w:p w14:paraId="0B2DA087" w14:textId="77777777" w:rsidR="00E145AE" w:rsidRPr="00FB1AAB" w:rsidRDefault="00E145AE" w:rsidP="00CB0D56">
            <w:pPr>
              <w:jc w:val="center"/>
              <w:rPr>
                <w:sz w:val="22"/>
                <w:szCs w:val="22"/>
              </w:rPr>
            </w:pPr>
            <w:r w:rsidRPr="00FB1AAB">
              <w:rPr>
                <w:sz w:val="22"/>
                <w:szCs w:val="22"/>
              </w:rPr>
              <w:t>Земли промышленности</w:t>
            </w:r>
          </w:p>
        </w:tc>
        <w:tc>
          <w:tcPr>
            <w:tcW w:w="1697" w:type="dxa"/>
            <w:shd w:val="clear" w:color="auto" w:fill="auto"/>
            <w:vAlign w:val="center"/>
          </w:tcPr>
          <w:p w14:paraId="70740021" w14:textId="77777777" w:rsidR="00E145AE" w:rsidRPr="00FB1AAB" w:rsidRDefault="00E145AE" w:rsidP="00CB0D56">
            <w:pPr>
              <w:jc w:val="center"/>
              <w:rPr>
                <w:sz w:val="22"/>
                <w:szCs w:val="22"/>
                <w:lang w:eastAsia="ar-SA" w:bidi="en-US"/>
              </w:rPr>
            </w:pPr>
            <w:r w:rsidRPr="00FB1AAB">
              <w:rPr>
                <w:sz w:val="22"/>
                <w:szCs w:val="22"/>
              </w:rPr>
              <w:t>г. Балабаново</w:t>
            </w:r>
          </w:p>
        </w:tc>
        <w:tc>
          <w:tcPr>
            <w:tcW w:w="2318" w:type="dxa"/>
            <w:shd w:val="clear" w:color="auto" w:fill="auto"/>
            <w:vAlign w:val="center"/>
          </w:tcPr>
          <w:p w14:paraId="2D35EED2" w14:textId="77777777" w:rsidR="00E145AE" w:rsidRPr="00FB1AAB" w:rsidRDefault="00E145AE" w:rsidP="00CB0D56">
            <w:pPr>
              <w:jc w:val="center"/>
              <w:rPr>
                <w:sz w:val="22"/>
                <w:szCs w:val="22"/>
              </w:rPr>
            </w:pPr>
            <w:r w:rsidRPr="00FB1AAB">
              <w:rPr>
                <w:sz w:val="22"/>
                <w:szCs w:val="22"/>
              </w:rPr>
              <w:t>Земли населенных пунктов</w:t>
            </w:r>
          </w:p>
        </w:tc>
      </w:tr>
      <w:tr w:rsidR="00E145AE" w:rsidRPr="00374F0C" w14:paraId="78251516" w14:textId="77777777" w:rsidTr="00CB0D56">
        <w:trPr>
          <w:cantSplit/>
          <w:trHeight w:val="20"/>
          <w:jc w:val="center"/>
        </w:trPr>
        <w:tc>
          <w:tcPr>
            <w:tcW w:w="2179" w:type="dxa"/>
            <w:shd w:val="clear" w:color="auto" w:fill="auto"/>
            <w:vAlign w:val="center"/>
          </w:tcPr>
          <w:p w14:paraId="6E2C4544" w14:textId="77777777" w:rsidR="00E145AE" w:rsidRPr="001D4C16" w:rsidRDefault="00E145AE" w:rsidP="00CB0D56">
            <w:pPr>
              <w:jc w:val="center"/>
              <w:rPr>
                <w:color w:val="000000"/>
                <w:sz w:val="22"/>
                <w:szCs w:val="22"/>
              </w:rPr>
            </w:pPr>
            <w:r w:rsidRPr="001D4C16">
              <w:rPr>
                <w:sz w:val="22"/>
                <w:szCs w:val="22"/>
                <w:shd w:val="clear" w:color="auto" w:fill="FFFFFF"/>
              </w:rPr>
              <w:t>40:03:113701:259</w:t>
            </w:r>
          </w:p>
        </w:tc>
        <w:tc>
          <w:tcPr>
            <w:tcW w:w="1350" w:type="dxa"/>
            <w:shd w:val="clear" w:color="auto" w:fill="auto"/>
            <w:vAlign w:val="center"/>
          </w:tcPr>
          <w:p w14:paraId="336A256F" w14:textId="77777777" w:rsidR="00E145AE" w:rsidRPr="001D4C16" w:rsidRDefault="00E145AE" w:rsidP="00CB0D56">
            <w:pPr>
              <w:jc w:val="center"/>
              <w:rPr>
                <w:color w:val="000000"/>
                <w:sz w:val="22"/>
                <w:szCs w:val="22"/>
              </w:rPr>
            </w:pPr>
            <w:r w:rsidRPr="001D4C16">
              <w:rPr>
                <w:color w:val="000000"/>
                <w:sz w:val="22"/>
                <w:szCs w:val="22"/>
                <w:shd w:val="clear" w:color="auto" w:fill="FFFFFF"/>
              </w:rPr>
              <w:t xml:space="preserve">23 </w:t>
            </w:r>
          </w:p>
        </w:tc>
        <w:tc>
          <w:tcPr>
            <w:tcW w:w="1843" w:type="dxa"/>
            <w:shd w:val="clear" w:color="auto" w:fill="auto"/>
            <w:vAlign w:val="center"/>
          </w:tcPr>
          <w:p w14:paraId="0A2AE42D" w14:textId="77777777" w:rsidR="00E145AE" w:rsidRPr="001D4C16" w:rsidRDefault="00E145AE" w:rsidP="00CB0D56">
            <w:pPr>
              <w:jc w:val="center"/>
              <w:rPr>
                <w:sz w:val="22"/>
                <w:szCs w:val="22"/>
              </w:rPr>
            </w:pPr>
            <w:r w:rsidRPr="001D4C16">
              <w:rPr>
                <w:sz w:val="22"/>
                <w:szCs w:val="22"/>
              </w:rPr>
              <w:t>Земли промышленности</w:t>
            </w:r>
          </w:p>
        </w:tc>
        <w:tc>
          <w:tcPr>
            <w:tcW w:w="1697" w:type="dxa"/>
            <w:shd w:val="clear" w:color="auto" w:fill="auto"/>
            <w:vAlign w:val="center"/>
          </w:tcPr>
          <w:p w14:paraId="2A804573" w14:textId="77777777" w:rsidR="00E145AE" w:rsidRPr="001D4C16" w:rsidRDefault="00E145AE" w:rsidP="00CB0D56">
            <w:pPr>
              <w:jc w:val="center"/>
              <w:rPr>
                <w:sz w:val="22"/>
                <w:szCs w:val="22"/>
                <w:lang w:eastAsia="ar-SA" w:bidi="en-US"/>
              </w:rPr>
            </w:pPr>
            <w:r w:rsidRPr="001D4C16">
              <w:rPr>
                <w:sz w:val="22"/>
                <w:szCs w:val="22"/>
              </w:rPr>
              <w:t>г. Балабаново</w:t>
            </w:r>
          </w:p>
        </w:tc>
        <w:tc>
          <w:tcPr>
            <w:tcW w:w="2318" w:type="dxa"/>
            <w:shd w:val="clear" w:color="auto" w:fill="auto"/>
            <w:vAlign w:val="center"/>
          </w:tcPr>
          <w:p w14:paraId="15F521F9" w14:textId="77777777" w:rsidR="00E145AE" w:rsidRPr="001D4C16" w:rsidRDefault="00E145AE" w:rsidP="00CB0D56">
            <w:pPr>
              <w:jc w:val="center"/>
              <w:rPr>
                <w:sz w:val="22"/>
                <w:szCs w:val="22"/>
              </w:rPr>
            </w:pPr>
            <w:r w:rsidRPr="001D4C16">
              <w:rPr>
                <w:sz w:val="22"/>
                <w:szCs w:val="22"/>
              </w:rPr>
              <w:t>Земли населенных пунктов</w:t>
            </w:r>
          </w:p>
        </w:tc>
      </w:tr>
      <w:tr w:rsidR="00E145AE" w:rsidRPr="00374F0C" w14:paraId="43CC1081" w14:textId="77777777" w:rsidTr="00CB0D56">
        <w:trPr>
          <w:cantSplit/>
          <w:trHeight w:val="20"/>
          <w:jc w:val="center"/>
        </w:trPr>
        <w:tc>
          <w:tcPr>
            <w:tcW w:w="2179" w:type="dxa"/>
            <w:shd w:val="clear" w:color="auto" w:fill="auto"/>
            <w:vAlign w:val="center"/>
          </w:tcPr>
          <w:p w14:paraId="41A6DFB5" w14:textId="77777777" w:rsidR="00E145AE" w:rsidRPr="0078162C" w:rsidRDefault="00E145AE" w:rsidP="00CB0D56">
            <w:pPr>
              <w:jc w:val="center"/>
              <w:rPr>
                <w:color w:val="000000"/>
                <w:sz w:val="22"/>
                <w:szCs w:val="22"/>
              </w:rPr>
            </w:pPr>
            <w:r w:rsidRPr="0078162C">
              <w:rPr>
                <w:sz w:val="22"/>
                <w:szCs w:val="22"/>
                <w:shd w:val="clear" w:color="auto" w:fill="FFFFFF"/>
              </w:rPr>
              <w:t>40:03:113701:260</w:t>
            </w:r>
          </w:p>
        </w:tc>
        <w:tc>
          <w:tcPr>
            <w:tcW w:w="1350" w:type="dxa"/>
            <w:shd w:val="clear" w:color="auto" w:fill="auto"/>
            <w:vAlign w:val="center"/>
          </w:tcPr>
          <w:p w14:paraId="39E10031" w14:textId="77777777" w:rsidR="00E145AE" w:rsidRPr="0078162C" w:rsidRDefault="00E145AE" w:rsidP="00CB0D56">
            <w:pPr>
              <w:jc w:val="center"/>
              <w:rPr>
                <w:color w:val="000000"/>
                <w:sz w:val="22"/>
                <w:szCs w:val="22"/>
              </w:rPr>
            </w:pPr>
            <w:r w:rsidRPr="0078162C">
              <w:rPr>
                <w:color w:val="000000"/>
                <w:sz w:val="22"/>
                <w:szCs w:val="22"/>
                <w:shd w:val="clear" w:color="auto" w:fill="FFFFFF"/>
              </w:rPr>
              <w:t xml:space="preserve">26 </w:t>
            </w:r>
          </w:p>
        </w:tc>
        <w:tc>
          <w:tcPr>
            <w:tcW w:w="1843" w:type="dxa"/>
            <w:shd w:val="clear" w:color="auto" w:fill="auto"/>
            <w:vAlign w:val="center"/>
          </w:tcPr>
          <w:p w14:paraId="07D11EB0" w14:textId="77777777" w:rsidR="00E145AE" w:rsidRPr="0078162C" w:rsidRDefault="00E145AE" w:rsidP="00CB0D56">
            <w:pPr>
              <w:jc w:val="center"/>
              <w:rPr>
                <w:sz w:val="22"/>
                <w:szCs w:val="22"/>
              </w:rPr>
            </w:pPr>
            <w:r w:rsidRPr="0078162C">
              <w:rPr>
                <w:sz w:val="22"/>
                <w:szCs w:val="22"/>
              </w:rPr>
              <w:t>Земли промышленности</w:t>
            </w:r>
          </w:p>
        </w:tc>
        <w:tc>
          <w:tcPr>
            <w:tcW w:w="1697" w:type="dxa"/>
            <w:shd w:val="clear" w:color="auto" w:fill="auto"/>
            <w:vAlign w:val="center"/>
          </w:tcPr>
          <w:p w14:paraId="7C92F2F7" w14:textId="77777777" w:rsidR="00E145AE" w:rsidRPr="0078162C" w:rsidRDefault="00E145AE" w:rsidP="00CB0D56">
            <w:pPr>
              <w:jc w:val="center"/>
              <w:rPr>
                <w:sz w:val="22"/>
                <w:szCs w:val="22"/>
                <w:lang w:eastAsia="ar-SA" w:bidi="en-US"/>
              </w:rPr>
            </w:pPr>
            <w:r w:rsidRPr="0078162C">
              <w:rPr>
                <w:sz w:val="22"/>
                <w:szCs w:val="22"/>
              </w:rPr>
              <w:t>г. Балабаново</w:t>
            </w:r>
          </w:p>
        </w:tc>
        <w:tc>
          <w:tcPr>
            <w:tcW w:w="2318" w:type="dxa"/>
            <w:shd w:val="clear" w:color="auto" w:fill="auto"/>
            <w:vAlign w:val="center"/>
          </w:tcPr>
          <w:p w14:paraId="2C7FF44E" w14:textId="77777777" w:rsidR="00E145AE" w:rsidRPr="0078162C" w:rsidRDefault="00E145AE" w:rsidP="00CB0D56">
            <w:pPr>
              <w:jc w:val="center"/>
              <w:rPr>
                <w:sz w:val="22"/>
                <w:szCs w:val="22"/>
              </w:rPr>
            </w:pPr>
            <w:r w:rsidRPr="0078162C">
              <w:rPr>
                <w:sz w:val="22"/>
                <w:szCs w:val="22"/>
              </w:rPr>
              <w:t>Земли населенных пунктов</w:t>
            </w:r>
          </w:p>
        </w:tc>
      </w:tr>
      <w:tr w:rsidR="00E145AE" w:rsidRPr="00374F0C" w14:paraId="258FDD7A" w14:textId="77777777" w:rsidTr="00CB0D56">
        <w:trPr>
          <w:cantSplit/>
          <w:trHeight w:val="20"/>
          <w:jc w:val="center"/>
        </w:trPr>
        <w:tc>
          <w:tcPr>
            <w:tcW w:w="2179" w:type="dxa"/>
            <w:shd w:val="clear" w:color="auto" w:fill="auto"/>
            <w:vAlign w:val="center"/>
          </w:tcPr>
          <w:p w14:paraId="06A1F93D" w14:textId="77777777" w:rsidR="00E145AE" w:rsidRPr="00826F2D" w:rsidRDefault="00E145AE" w:rsidP="00CB0D56">
            <w:pPr>
              <w:jc w:val="center"/>
              <w:rPr>
                <w:color w:val="000000"/>
                <w:sz w:val="22"/>
                <w:szCs w:val="22"/>
              </w:rPr>
            </w:pPr>
            <w:r w:rsidRPr="00826F2D">
              <w:rPr>
                <w:sz w:val="22"/>
                <w:szCs w:val="22"/>
                <w:shd w:val="clear" w:color="auto" w:fill="FFFFFF"/>
              </w:rPr>
              <w:t>40:03:113701:261</w:t>
            </w:r>
          </w:p>
        </w:tc>
        <w:tc>
          <w:tcPr>
            <w:tcW w:w="1350" w:type="dxa"/>
            <w:shd w:val="clear" w:color="auto" w:fill="auto"/>
            <w:vAlign w:val="center"/>
          </w:tcPr>
          <w:p w14:paraId="0EE33A82" w14:textId="77777777" w:rsidR="00E145AE" w:rsidRPr="00826F2D" w:rsidRDefault="00E145AE" w:rsidP="00CB0D56">
            <w:pPr>
              <w:jc w:val="center"/>
              <w:rPr>
                <w:color w:val="000000"/>
                <w:sz w:val="22"/>
                <w:szCs w:val="22"/>
              </w:rPr>
            </w:pPr>
            <w:r w:rsidRPr="00826F2D">
              <w:rPr>
                <w:color w:val="000000"/>
                <w:sz w:val="22"/>
                <w:szCs w:val="22"/>
                <w:shd w:val="clear" w:color="auto" w:fill="FFFFFF"/>
              </w:rPr>
              <w:t xml:space="preserve">23 </w:t>
            </w:r>
          </w:p>
        </w:tc>
        <w:tc>
          <w:tcPr>
            <w:tcW w:w="1843" w:type="dxa"/>
            <w:shd w:val="clear" w:color="auto" w:fill="auto"/>
            <w:vAlign w:val="center"/>
          </w:tcPr>
          <w:p w14:paraId="3E483A2F" w14:textId="77777777" w:rsidR="00E145AE" w:rsidRPr="00826F2D" w:rsidRDefault="00E145AE" w:rsidP="00CB0D56">
            <w:pPr>
              <w:jc w:val="center"/>
              <w:rPr>
                <w:sz w:val="22"/>
                <w:szCs w:val="22"/>
              </w:rPr>
            </w:pPr>
            <w:r w:rsidRPr="00826F2D">
              <w:rPr>
                <w:sz w:val="22"/>
                <w:szCs w:val="22"/>
              </w:rPr>
              <w:t>Земли промышленности</w:t>
            </w:r>
          </w:p>
        </w:tc>
        <w:tc>
          <w:tcPr>
            <w:tcW w:w="1697" w:type="dxa"/>
            <w:shd w:val="clear" w:color="auto" w:fill="auto"/>
            <w:vAlign w:val="center"/>
          </w:tcPr>
          <w:p w14:paraId="73ECF650" w14:textId="77777777" w:rsidR="00E145AE" w:rsidRPr="00826F2D" w:rsidRDefault="00E145AE" w:rsidP="00CB0D56">
            <w:pPr>
              <w:jc w:val="center"/>
              <w:rPr>
                <w:sz w:val="22"/>
                <w:szCs w:val="22"/>
                <w:lang w:eastAsia="ar-SA" w:bidi="en-US"/>
              </w:rPr>
            </w:pPr>
            <w:r w:rsidRPr="00826F2D">
              <w:rPr>
                <w:sz w:val="22"/>
                <w:szCs w:val="22"/>
              </w:rPr>
              <w:t>г. Балабаново</w:t>
            </w:r>
          </w:p>
        </w:tc>
        <w:tc>
          <w:tcPr>
            <w:tcW w:w="2318" w:type="dxa"/>
            <w:shd w:val="clear" w:color="auto" w:fill="auto"/>
            <w:vAlign w:val="center"/>
          </w:tcPr>
          <w:p w14:paraId="64B241B6" w14:textId="77777777" w:rsidR="00E145AE" w:rsidRPr="00826F2D" w:rsidRDefault="00E145AE" w:rsidP="00CB0D56">
            <w:pPr>
              <w:jc w:val="center"/>
              <w:rPr>
                <w:sz w:val="22"/>
                <w:szCs w:val="22"/>
              </w:rPr>
            </w:pPr>
            <w:r w:rsidRPr="00826F2D">
              <w:rPr>
                <w:sz w:val="22"/>
                <w:szCs w:val="22"/>
              </w:rPr>
              <w:t>Земли населенных пунктов</w:t>
            </w:r>
          </w:p>
        </w:tc>
      </w:tr>
      <w:tr w:rsidR="00E145AE" w:rsidRPr="00374F0C" w14:paraId="30DA4F35" w14:textId="77777777" w:rsidTr="00CB0D56">
        <w:trPr>
          <w:cantSplit/>
          <w:trHeight w:val="20"/>
          <w:jc w:val="center"/>
        </w:trPr>
        <w:tc>
          <w:tcPr>
            <w:tcW w:w="2179" w:type="dxa"/>
            <w:shd w:val="clear" w:color="auto" w:fill="auto"/>
            <w:vAlign w:val="center"/>
          </w:tcPr>
          <w:p w14:paraId="1B305C8D" w14:textId="77777777" w:rsidR="00E145AE" w:rsidRPr="0078162C" w:rsidRDefault="00E145AE" w:rsidP="00CB0D56">
            <w:pPr>
              <w:jc w:val="center"/>
              <w:rPr>
                <w:color w:val="000000"/>
                <w:sz w:val="22"/>
                <w:szCs w:val="22"/>
              </w:rPr>
            </w:pPr>
            <w:r w:rsidRPr="0078162C">
              <w:rPr>
                <w:sz w:val="22"/>
                <w:szCs w:val="22"/>
                <w:shd w:val="clear" w:color="auto" w:fill="FFFFFF"/>
              </w:rPr>
              <w:t>40:03:113701:262</w:t>
            </w:r>
          </w:p>
        </w:tc>
        <w:tc>
          <w:tcPr>
            <w:tcW w:w="1350" w:type="dxa"/>
            <w:shd w:val="clear" w:color="auto" w:fill="auto"/>
            <w:vAlign w:val="center"/>
          </w:tcPr>
          <w:p w14:paraId="295B4EC9" w14:textId="77777777" w:rsidR="00E145AE" w:rsidRPr="0078162C" w:rsidRDefault="00E145AE" w:rsidP="00CB0D56">
            <w:pPr>
              <w:jc w:val="center"/>
              <w:rPr>
                <w:color w:val="000000"/>
                <w:sz w:val="22"/>
                <w:szCs w:val="22"/>
              </w:rPr>
            </w:pPr>
            <w:r w:rsidRPr="0078162C">
              <w:rPr>
                <w:color w:val="000000"/>
                <w:sz w:val="22"/>
                <w:szCs w:val="22"/>
                <w:shd w:val="clear" w:color="auto" w:fill="FFFFFF"/>
              </w:rPr>
              <w:t xml:space="preserve">43 </w:t>
            </w:r>
          </w:p>
        </w:tc>
        <w:tc>
          <w:tcPr>
            <w:tcW w:w="1843" w:type="dxa"/>
            <w:shd w:val="clear" w:color="auto" w:fill="auto"/>
            <w:vAlign w:val="center"/>
          </w:tcPr>
          <w:p w14:paraId="2EEA4C63" w14:textId="77777777" w:rsidR="00E145AE" w:rsidRPr="0078162C" w:rsidRDefault="00E145AE" w:rsidP="00CB0D56">
            <w:pPr>
              <w:jc w:val="center"/>
              <w:rPr>
                <w:sz w:val="22"/>
                <w:szCs w:val="22"/>
              </w:rPr>
            </w:pPr>
            <w:r w:rsidRPr="0078162C">
              <w:rPr>
                <w:sz w:val="22"/>
                <w:szCs w:val="22"/>
              </w:rPr>
              <w:t>Земли промышленности</w:t>
            </w:r>
          </w:p>
        </w:tc>
        <w:tc>
          <w:tcPr>
            <w:tcW w:w="1697" w:type="dxa"/>
            <w:shd w:val="clear" w:color="auto" w:fill="auto"/>
            <w:vAlign w:val="center"/>
          </w:tcPr>
          <w:p w14:paraId="6D8143DC" w14:textId="77777777" w:rsidR="00E145AE" w:rsidRPr="0078162C" w:rsidRDefault="00E145AE" w:rsidP="00CB0D56">
            <w:pPr>
              <w:jc w:val="center"/>
              <w:rPr>
                <w:sz w:val="22"/>
                <w:szCs w:val="22"/>
                <w:lang w:eastAsia="ar-SA" w:bidi="en-US"/>
              </w:rPr>
            </w:pPr>
            <w:r w:rsidRPr="0078162C">
              <w:rPr>
                <w:sz w:val="22"/>
                <w:szCs w:val="22"/>
              </w:rPr>
              <w:t>г. Балабаново</w:t>
            </w:r>
          </w:p>
        </w:tc>
        <w:tc>
          <w:tcPr>
            <w:tcW w:w="2318" w:type="dxa"/>
            <w:shd w:val="clear" w:color="auto" w:fill="auto"/>
            <w:vAlign w:val="center"/>
          </w:tcPr>
          <w:p w14:paraId="13153D38" w14:textId="77777777" w:rsidR="00E145AE" w:rsidRPr="0078162C" w:rsidRDefault="00E145AE" w:rsidP="00CB0D56">
            <w:pPr>
              <w:jc w:val="center"/>
              <w:rPr>
                <w:sz w:val="22"/>
                <w:szCs w:val="22"/>
              </w:rPr>
            </w:pPr>
            <w:r w:rsidRPr="0078162C">
              <w:rPr>
                <w:sz w:val="22"/>
                <w:szCs w:val="22"/>
              </w:rPr>
              <w:t>Земли населенных пунктов</w:t>
            </w:r>
          </w:p>
        </w:tc>
      </w:tr>
      <w:tr w:rsidR="00E145AE" w:rsidRPr="00374F0C" w14:paraId="1A781A69" w14:textId="77777777" w:rsidTr="00CB0D56">
        <w:trPr>
          <w:cantSplit/>
          <w:trHeight w:val="20"/>
          <w:jc w:val="center"/>
        </w:trPr>
        <w:tc>
          <w:tcPr>
            <w:tcW w:w="2179" w:type="dxa"/>
            <w:shd w:val="clear" w:color="auto" w:fill="auto"/>
            <w:vAlign w:val="center"/>
          </w:tcPr>
          <w:p w14:paraId="421D7121" w14:textId="77777777" w:rsidR="00E145AE" w:rsidRPr="00FB1AAB" w:rsidRDefault="00E145AE" w:rsidP="00CB0D56">
            <w:pPr>
              <w:jc w:val="center"/>
              <w:rPr>
                <w:color w:val="000000"/>
                <w:sz w:val="22"/>
                <w:szCs w:val="22"/>
              </w:rPr>
            </w:pPr>
            <w:r w:rsidRPr="00FB1AAB">
              <w:rPr>
                <w:sz w:val="22"/>
                <w:szCs w:val="22"/>
                <w:shd w:val="clear" w:color="auto" w:fill="FFFFFF"/>
              </w:rPr>
              <w:t>40:03:113701:263</w:t>
            </w:r>
          </w:p>
        </w:tc>
        <w:tc>
          <w:tcPr>
            <w:tcW w:w="1350" w:type="dxa"/>
            <w:shd w:val="clear" w:color="auto" w:fill="auto"/>
            <w:vAlign w:val="center"/>
          </w:tcPr>
          <w:p w14:paraId="7E89E6C3" w14:textId="77777777" w:rsidR="00E145AE" w:rsidRPr="00FB1AAB" w:rsidRDefault="00E145AE" w:rsidP="00CB0D56">
            <w:pPr>
              <w:jc w:val="center"/>
              <w:rPr>
                <w:color w:val="000000"/>
                <w:sz w:val="22"/>
                <w:szCs w:val="22"/>
              </w:rPr>
            </w:pPr>
            <w:r w:rsidRPr="00FB1AAB">
              <w:rPr>
                <w:color w:val="000000"/>
                <w:sz w:val="22"/>
                <w:szCs w:val="22"/>
                <w:shd w:val="clear" w:color="auto" w:fill="FFFFFF"/>
              </w:rPr>
              <w:t xml:space="preserve">30 </w:t>
            </w:r>
          </w:p>
        </w:tc>
        <w:tc>
          <w:tcPr>
            <w:tcW w:w="1843" w:type="dxa"/>
            <w:shd w:val="clear" w:color="auto" w:fill="auto"/>
            <w:vAlign w:val="center"/>
          </w:tcPr>
          <w:p w14:paraId="0B66B6A3" w14:textId="77777777" w:rsidR="00E145AE" w:rsidRPr="00FB1AAB" w:rsidRDefault="00E145AE" w:rsidP="00CB0D56">
            <w:pPr>
              <w:jc w:val="center"/>
              <w:rPr>
                <w:sz w:val="22"/>
                <w:szCs w:val="22"/>
              </w:rPr>
            </w:pPr>
            <w:r w:rsidRPr="00FB1AAB">
              <w:rPr>
                <w:sz w:val="22"/>
                <w:szCs w:val="22"/>
              </w:rPr>
              <w:t>Земли промышленности</w:t>
            </w:r>
          </w:p>
        </w:tc>
        <w:tc>
          <w:tcPr>
            <w:tcW w:w="1697" w:type="dxa"/>
            <w:shd w:val="clear" w:color="auto" w:fill="auto"/>
            <w:vAlign w:val="center"/>
          </w:tcPr>
          <w:p w14:paraId="7E793EFD" w14:textId="77777777" w:rsidR="00E145AE" w:rsidRPr="00FB1AAB" w:rsidRDefault="00E145AE" w:rsidP="00CB0D56">
            <w:pPr>
              <w:jc w:val="center"/>
              <w:rPr>
                <w:sz w:val="22"/>
                <w:szCs w:val="22"/>
                <w:lang w:eastAsia="ar-SA" w:bidi="en-US"/>
              </w:rPr>
            </w:pPr>
            <w:r w:rsidRPr="00FB1AAB">
              <w:rPr>
                <w:sz w:val="22"/>
                <w:szCs w:val="22"/>
              </w:rPr>
              <w:t>г. Балабаново</w:t>
            </w:r>
          </w:p>
        </w:tc>
        <w:tc>
          <w:tcPr>
            <w:tcW w:w="2318" w:type="dxa"/>
            <w:shd w:val="clear" w:color="auto" w:fill="auto"/>
            <w:vAlign w:val="center"/>
          </w:tcPr>
          <w:p w14:paraId="0C725D75" w14:textId="77777777" w:rsidR="00E145AE" w:rsidRPr="00FB1AAB" w:rsidRDefault="00E145AE" w:rsidP="00CB0D56">
            <w:pPr>
              <w:jc w:val="center"/>
              <w:rPr>
                <w:sz w:val="22"/>
                <w:szCs w:val="22"/>
              </w:rPr>
            </w:pPr>
            <w:r w:rsidRPr="00FB1AAB">
              <w:rPr>
                <w:sz w:val="22"/>
                <w:szCs w:val="22"/>
              </w:rPr>
              <w:t>Земли населенных пунктов</w:t>
            </w:r>
          </w:p>
        </w:tc>
      </w:tr>
      <w:tr w:rsidR="00E145AE" w:rsidRPr="00374F0C" w14:paraId="612D20EE" w14:textId="77777777" w:rsidTr="00CB0D56">
        <w:trPr>
          <w:cantSplit/>
          <w:trHeight w:val="20"/>
          <w:jc w:val="center"/>
        </w:trPr>
        <w:tc>
          <w:tcPr>
            <w:tcW w:w="2179" w:type="dxa"/>
            <w:shd w:val="clear" w:color="auto" w:fill="auto"/>
            <w:vAlign w:val="center"/>
          </w:tcPr>
          <w:p w14:paraId="0C99FDDF" w14:textId="77777777" w:rsidR="00E145AE" w:rsidRPr="009410C1" w:rsidRDefault="00E145AE" w:rsidP="00CB0D56">
            <w:pPr>
              <w:jc w:val="center"/>
              <w:rPr>
                <w:color w:val="000000"/>
                <w:sz w:val="22"/>
                <w:szCs w:val="22"/>
              </w:rPr>
            </w:pPr>
            <w:r w:rsidRPr="009410C1">
              <w:rPr>
                <w:sz w:val="22"/>
                <w:szCs w:val="22"/>
                <w:shd w:val="clear" w:color="auto" w:fill="FFFFFF"/>
              </w:rPr>
              <w:t>40:03:113701:264</w:t>
            </w:r>
          </w:p>
        </w:tc>
        <w:tc>
          <w:tcPr>
            <w:tcW w:w="1350" w:type="dxa"/>
            <w:shd w:val="clear" w:color="auto" w:fill="auto"/>
            <w:vAlign w:val="center"/>
          </w:tcPr>
          <w:p w14:paraId="0AAD11AE" w14:textId="77777777" w:rsidR="00E145AE" w:rsidRPr="009410C1" w:rsidRDefault="00E145AE" w:rsidP="00CB0D56">
            <w:pPr>
              <w:jc w:val="center"/>
              <w:rPr>
                <w:color w:val="000000"/>
                <w:sz w:val="22"/>
                <w:szCs w:val="22"/>
              </w:rPr>
            </w:pPr>
            <w:r w:rsidRPr="009410C1">
              <w:rPr>
                <w:color w:val="000000"/>
                <w:sz w:val="22"/>
                <w:szCs w:val="22"/>
                <w:shd w:val="clear" w:color="auto" w:fill="FFFFFF"/>
              </w:rPr>
              <w:t xml:space="preserve">28 </w:t>
            </w:r>
          </w:p>
        </w:tc>
        <w:tc>
          <w:tcPr>
            <w:tcW w:w="1843" w:type="dxa"/>
            <w:shd w:val="clear" w:color="auto" w:fill="auto"/>
            <w:vAlign w:val="center"/>
          </w:tcPr>
          <w:p w14:paraId="2C8C067F" w14:textId="77777777" w:rsidR="00E145AE" w:rsidRPr="009410C1" w:rsidRDefault="00E145AE" w:rsidP="00CB0D56">
            <w:pPr>
              <w:jc w:val="center"/>
              <w:rPr>
                <w:sz w:val="22"/>
                <w:szCs w:val="22"/>
              </w:rPr>
            </w:pPr>
            <w:r w:rsidRPr="009410C1">
              <w:rPr>
                <w:sz w:val="22"/>
                <w:szCs w:val="22"/>
              </w:rPr>
              <w:t>Земли промышленности</w:t>
            </w:r>
          </w:p>
        </w:tc>
        <w:tc>
          <w:tcPr>
            <w:tcW w:w="1697" w:type="dxa"/>
            <w:shd w:val="clear" w:color="auto" w:fill="auto"/>
            <w:vAlign w:val="center"/>
          </w:tcPr>
          <w:p w14:paraId="12E1F827" w14:textId="77777777" w:rsidR="00E145AE" w:rsidRPr="009410C1" w:rsidRDefault="00E145AE" w:rsidP="00CB0D56">
            <w:pPr>
              <w:jc w:val="center"/>
              <w:rPr>
                <w:sz w:val="22"/>
                <w:szCs w:val="22"/>
                <w:lang w:eastAsia="ar-SA" w:bidi="en-US"/>
              </w:rPr>
            </w:pPr>
            <w:r w:rsidRPr="009410C1">
              <w:rPr>
                <w:sz w:val="22"/>
                <w:szCs w:val="22"/>
              </w:rPr>
              <w:t>г. Балабаново</w:t>
            </w:r>
          </w:p>
        </w:tc>
        <w:tc>
          <w:tcPr>
            <w:tcW w:w="2318" w:type="dxa"/>
            <w:shd w:val="clear" w:color="auto" w:fill="auto"/>
            <w:vAlign w:val="center"/>
          </w:tcPr>
          <w:p w14:paraId="01F9A49F" w14:textId="77777777" w:rsidR="00E145AE" w:rsidRPr="009410C1" w:rsidRDefault="00E145AE" w:rsidP="00CB0D56">
            <w:pPr>
              <w:jc w:val="center"/>
              <w:rPr>
                <w:sz w:val="22"/>
                <w:szCs w:val="22"/>
              </w:rPr>
            </w:pPr>
            <w:r w:rsidRPr="009410C1">
              <w:rPr>
                <w:sz w:val="22"/>
                <w:szCs w:val="22"/>
              </w:rPr>
              <w:t>Земли населенных пунктов</w:t>
            </w:r>
          </w:p>
        </w:tc>
      </w:tr>
      <w:tr w:rsidR="00E145AE" w:rsidRPr="00374F0C" w14:paraId="0F18933A" w14:textId="77777777" w:rsidTr="00CB0D56">
        <w:trPr>
          <w:cantSplit/>
          <w:trHeight w:val="20"/>
          <w:jc w:val="center"/>
        </w:trPr>
        <w:tc>
          <w:tcPr>
            <w:tcW w:w="2179" w:type="dxa"/>
            <w:shd w:val="clear" w:color="auto" w:fill="auto"/>
            <w:vAlign w:val="center"/>
          </w:tcPr>
          <w:p w14:paraId="1B553B02" w14:textId="77777777" w:rsidR="00E145AE" w:rsidRPr="00531D4C" w:rsidRDefault="00E145AE" w:rsidP="00CB0D56">
            <w:pPr>
              <w:jc w:val="center"/>
              <w:rPr>
                <w:color w:val="000000"/>
                <w:sz w:val="22"/>
                <w:szCs w:val="22"/>
              </w:rPr>
            </w:pPr>
            <w:r w:rsidRPr="00531D4C">
              <w:rPr>
                <w:sz w:val="22"/>
                <w:szCs w:val="22"/>
                <w:shd w:val="clear" w:color="auto" w:fill="FFFFFF"/>
              </w:rPr>
              <w:t>40:03:113701:265</w:t>
            </w:r>
          </w:p>
        </w:tc>
        <w:tc>
          <w:tcPr>
            <w:tcW w:w="1350" w:type="dxa"/>
            <w:shd w:val="clear" w:color="auto" w:fill="auto"/>
            <w:vAlign w:val="center"/>
          </w:tcPr>
          <w:p w14:paraId="2FC57F77" w14:textId="77777777" w:rsidR="00E145AE" w:rsidRPr="00531D4C" w:rsidRDefault="00E145AE" w:rsidP="00CB0D56">
            <w:pPr>
              <w:jc w:val="center"/>
              <w:rPr>
                <w:color w:val="000000"/>
                <w:sz w:val="22"/>
                <w:szCs w:val="22"/>
              </w:rPr>
            </w:pPr>
            <w:r w:rsidRPr="00531D4C">
              <w:rPr>
                <w:color w:val="000000"/>
                <w:sz w:val="22"/>
                <w:szCs w:val="22"/>
                <w:shd w:val="clear" w:color="auto" w:fill="FFFFFF"/>
              </w:rPr>
              <w:t xml:space="preserve">20 </w:t>
            </w:r>
          </w:p>
        </w:tc>
        <w:tc>
          <w:tcPr>
            <w:tcW w:w="1843" w:type="dxa"/>
            <w:shd w:val="clear" w:color="auto" w:fill="auto"/>
            <w:vAlign w:val="center"/>
          </w:tcPr>
          <w:p w14:paraId="46B7B380" w14:textId="77777777" w:rsidR="00E145AE" w:rsidRPr="00531D4C" w:rsidRDefault="00E145AE" w:rsidP="00CB0D56">
            <w:pPr>
              <w:jc w:val="center"/>
              <w:rPr>
                <w:sz w:val="22"/>
                <w:szCs w:val="22"/>
              </w:rPr>
            </w:pPr>
            <w:r w:rsidRPr="00531D4C">
              <w:rPr>
                <w:sz w:val="22"/>
                <w:szCs w:val="22"/>
              </w:rPr>
              <w:t>Земли промышленности</w:t>
            </w:r>
          </w:p>
        </w:tc>
        <w:tc>
          <w:tcPr>
            <w:tcW w:w="1697" w:type="dxa"/>
            <w:shd w:val="clear" w:color="auto" w:fill="auto"/>
            <w:vAlign w:val="center"/>
          </w:tcPr>
          <w:p w14:paraId="106E02FB" w14:textId="77777777" w:rsidR="00E145AE" w:rsidRPr="00531D4C" w:rsidRDefault="00E145AE" w:rsidP="00CB0D56">
            <w:pPr>
              <w:jc w:val="center"/>
              <w:rPr>
                <w:sz w:val="22"/>
                <w:szCs w:val="22"/>
                <w:lang w:eastAsia="ar-SA" w:bidi="en-US"/>
              </w:rPr>
            </w:pPr>
            <w:r w:rsidRPr="00531D4C">
              <w:rPr>
                <w:sz w:val="22"/>
                <w:szCs w:val="22"/>
              </w:rPr>
              <w:t>г. Балабаново</w:t>
            </w:r>
          </w:p>
        </w:tc>
        <w:tc>
          <w:tcPr>
            <w:tcW w:w="2318" w:type="dxa"/>
            <w:shd w:val="clear" w:color="auto" w:fill="auto"/>
            <w:vAlign w:val="center"/>
          </w:tcPr>
          <w:p w14:paraId="6775039D" w14:textId="77777777" w:rsidR="00E145AE" w:rsidRPr="00531D4C" w:rsidRDefault="00E145AE" w:rsidP="00CB0D56">
            <w:pPr>
              <w:jc w:val="center"/>
              <w:rPr>
                <w:sz w:val="22"/>
                <w:szCs w:val="22"/>
              </w:rPr>
            </w:pPr>
            <w:r w:rsidRPr="00531D4C">
              <w:rPr>
                <w:sz w:val="22"/>
                <w:szCs w:val="22"/>
              </w:rPr>
              <w:t>Земли населенных пунктов</w:t>
            </w:r>
          </w:p>
        </w:tc>
      </w:tr>
      <w:tr w:rsidR="00E145AE" w:rsidRPr="00374F0C" w14:paraId="4A92B57F" w14:textId="77777777" w:rsidTr="00CB0D56">
        <w:trPr>
          <w:cantSplit/>
          <w:trHeight w:val="20"/>
          <w:jc w:val="center"/>
        </w:trPr>
        <w:tc>
          <w:tcPr>
            <w:tcW w:w="2179" w:type="dxa"/>
            <w:shd w:val="clear" w:color="auto" w:fill="auto"/>
            <w:vAlign w:val="center"/>
          </w:tcPr>
          <w:p w14:paraId="3CD4CED8" w14:textId="77777777" w:rsidR="00E145AE" w:rsidRPr="00C47D81" w:rsidRDefault="00E145AE" w:rsidP="00CB0D56">
            <w:pPr>
              <w:jc w:val="center"/>
              <w:rPr>
                <w:sz w:val="22"/>
                <w:szCs w:val="22"/>
                <w:shd w:val="clear" w:color="auto" w:fill="FFFFFF"/>
              </w:rPr>
            </w:pPr>
            <w:r w:rsidRPr="00C47D81">
              <w:rPr>
                <w:sz w:val="22"/>
                <w:szCs w:val="22"/>
                <w:shd w:val="clear" w:color="auto" w:fill="FFFFFF"/>
              </w:rPr>
              <w:t>40:03:113701:266</w:t>
            </w:r>
          </w:p>
        </w:tc>
        <w:tc>
          <w:tcPr>
            <w:tcW w:w="1350" w:type="dxa"/>
            <w:shd w:val="clear" w:color="auto" w:fill="auto"/>
            <w:vAlign w:val="center"/>
          </w:tcPr>
          <w:p w14:paraId="4B1005D7" w14:textId="77777777" w:rsidR="00E145AE" w:rsidRPr="00C47D81" w:rsidRDefault="00E145AE" w:rsidP="00CB0D56">
            <w:pPr>
              <w:jc w:val="center"/>
              <w:rPr>
                <w:color w:val="000000"/>
                <w:sz w:val="22"/>
                <w:szCs w:val="22"/>
                <w:shd w:val="clear" w:color="auto" w:fill="FFFFFF"/>
              </w:rPr>
            </w:pPr>
            <w:r w:rsidRPr="00C47D81">
              <w:rPr>
                <w:color w:val="000000"/>
                <w:sz w:val="22"/>
                <w:szCs w:val="22"/>
                <w:shd w:val="clear" w:color="auto" w:fill="FFFFFF"/>
              </w:rPr>
              <w:t xml:space="preserve">50 </w:t>
            </w:r>
          </w:p>
        </w:tc>
        <w:tc>
          <w:tcPr>
            <w:tcW w:w="1843" w:type="dxa"/>
            <w:shd w:val="clear" w:color="auto" w:fill="auto"/>
            <w:vAlign w:val="center"/>
          </w:tcPr>
          <w:p w14:paraId="40BCECFC" w14:textId="77777777" w:rsidR="00E145AE" w:rsidRPr="00C47D81" w:rsidRDefault="00E145AE" w:rsidP="00CB0D56">
            <w:pPr>
              <w:jc w:val="center"/>
              <w:rPr>
                <w:sz w:val="22"/>
                <w:szCs w:val="22"/>
              </w:rPr>
            </w:pPr>
            <w:r w:rsidRPr="00C47D81">
              <w:rPr>
                <w:sz w:val="22"/>
                <w:szCs w:val="22"/>
              </w:rPr>
              <w:t>Земли промышленности</w:t>
            </w:r>
          </w:p>
        </w:tc>
        <w:tc>
          <w:tcPr>
            <w:tcW w:w="1697" w:type="dxa"/>
            <w:shd w:val="clear" w:color="auto" w:fill="auto"/>
            <w:vAlign w:val="center"/>
          </w:tcPr>
          <w:p w14:paraId="2ADC5E42" w14:textId="77777777" w:rsidR="00E145AE" w:rsidRPr="00C47D81" w:rsidRDefault="00E145AE" w:rsidP="00CB0D56">
            <w:pPr>
              <w:jc w:val="center"/>
              <w:rPr>
                <w:sz w:val="22"/>
                <w:szCs w:val="22"/>
              </w:rPr>
            </w:pPr>
            <w:r w:rsidRPr="00C47D81">
              <w:rPr>
                <w:sz w:val="22"/>
                <w:szCs w:val="22"/>
              </w:rPr>
              <w:t>г. Балабаново</w:t>
            </w:r>
          </w:p>
        </w:tc>
        <w:tc>
          <w:tcPr>
            <w:tcW w:w="2318" w:type="dxa"/>
            <w:shd w:val="clear" w:color="auto" w:fill="auto"/>
            <w:vAlign w:val="center"/>
          </w:tcPr>
          <w:p w14:paraId="6318D43B" w14:textId="77777777" w:rsidR="00E145AE" w:rsidRPr="00C47D81" w:rsidRDefault="00E145AE" w:rsidP="00CB0D56">
            <w:pPr>
              <w:jc w:val="center"/>
              <w:rPr>
                <w:sz w:val="22"/>
                <w:szCs w:val="22"/>
              </w:rPr>
            </w:pPr>
            <w:r w:rsidRPr="00C47D81">
              <w:rPr>
                <w:sz w:val="22"/>
                <w:szCs w:val="22"/>
              </w:rPr>
              <w:t>Земли населенных пунктов</w:t>
            </w:r>
          </w:p>
        </w:tc>
      </w:tr>
      <w:tr w:rsidR="00E145AE" w:rsidRPr="00374F0C" w14:paraId="0E0BDCA0" w14:textId="77777777" w:rsidTr="00CB0D56">
        <w:trPr>
          <w:cantSplit/>
          <w:trHeight w:val="20"/>
          <w:jc w:val="center"/>
        </w:trPr>
        <w:tc>
          <w:tcPr>
            <w:tcW w:w="2179" w:type="dxa"/>
            <w:shd w:val="clear" w:color="auto" w:fill="auto"/>
            <w:vAlign w:val="center"/>
          </w:tcPr>
          <w:p w14:paraId="7949AFB6" w14:textId="77777777" w:rsidR="00E145AE" w:rsidRPr="00FB1AAB" w:rsidRDefault="00E145AE" w:rsidP="00CB0D56">
            <w:pPr>
              <w:jc w:val="center"/>
              <w:rPr>
                <w:color w:val="000000"/>
                <w:sz w:val="22"/>
                <w:szCs w:val="22"/>
              </w:rPr>
            </w:pPr>
            <w:r w:rsidRPr="00FB1AAB">
              <w:rPr>
                <w:sz w:val="22"/>
                <w:szCs w:val="22"/>
                <w:shd w:val="clear" w:color="auto" w:fill="FFFFFF"/>
              </w:rPr>
              <w:t>40:03:113701:267</w:t>
            </w:r>
          </w:p>
        </w:tc>
        <w:tc>
          <w:tcPr>
            <w:tcW w:w="1350" w:type="dxa"/>
            <w:shd w:val="clear" w:color="auto" w:fill="auto"/>
            <w:vAlign w:val="center"/>
          </w:tcPr>
          <w:p w14:paraId="1AE6CC82" w14:textId="77777777" w:rsidR="00E145AE" w:rsidRPr="00FB1AAB" w:rsidRDefault="00E145AE" w:rsidP="00CB0D56">
            <w:pPr>
              <w:jc w:val="center"/>
              <w:rPr>
                <w:color w:val="000000"/>
                <w:sz w:val="22"/>
                <w:szCs w:val="22"/>
              </w:rPr>
            </w:pPr>
            <w:r w:rsidRPr="00FB1AAB">
              <w:rPr>
                <w:color w:val="000000"/>
                <w:sz w:val="22"/>
                <w:szCs w:val="22"/>
                <w:shd w:val="clear" w:color="auto" w:fill="FFFFFF"/>
              </w:rPr>
              <w:t xml:space="preserve">24 </w:t>
            </w:r>
          </w:p>
        </w:tc>
        <w:tc>
          <w:tcPr>
            <w:tcW w:w="1843" w:type="dxa"/>
            <w:shd w:val="clear" w:color="auto" w:fill="auto"/>
            <w:vAlign w:val="center"/>
          </w:tcPr>
          <w:p w14:paraId="23406694" w14:textId="77777777" w:rsidR="00E145AE" w:rsidRPr="00FB1AAB" w:rsidRDefault="00E145AE" w:rsidP="00CB0D56">
            <w:pPr>
              <w:jc w:val="center"/>
              <w:rPr>
                <w:sz w:val="22"/>
                <w:szCs w:val="22"/>
              </w:rPr>
            </w:pPr>
            <w:r w:rsidRPr="00FB1AAB">
              <w:rPr>
                <w:sz w:val="22"/>
                <w:szCs w:val="22"/>
              </w:rPr>
              <w:t>Земли промышленности</w:t>
            </w:r>
          </w:p>
        </w:tc>
        <w:tc>
          <w:tcPr>
            <w:tcW w:w="1697" w:type="dxa"/>
            <w:shd w:val="clear" w:color="auto" w:fill="auto"/>
            <w:vAlign w:val="center"/>
          </w:tcPr>
          <w:p w14:paraId="78ABFCF3" w14:textId="77777777" w:rsidR="00E145AE" w:rsidRPr="00FB1AAB" w:rsidRDefault="00E145AE" w:rsidP="00CB0D56">
            <w:pPr>
              <w:jc w:val="center"/>
              <w:rPr>
                <w:sz w:val="22"/>
                <w:szCs w:val="22"/>
                <w:lang w:eastAsia="ar-SA" w:bidi="en-US"/>
              </w:rPr>
            </w:pPr>
            <w:r w:rsidRPr="00FB1AAB">
              <w:rPr>
                <w:sz w:val="22"/>
                <w:szCs w:val="22"/>
              </w:rPr>
              <w:t>г. Балабаново</w:t>
            </w:r>
          </w:p>
        </w:tc>
        <w:tc>
          <w:tcPr>
            <w:tcW w:w="2318" w:type="dxa"/>
            <w:shd w:val="clear" w:color="auto" w:fill="auto"/>
            <w:vAlign w:val="center"/>
          </w:tcPr>
          <w:p w14:paraId="7913F787" w14:textId="77777777" w:rsidR="00E145AE" w:rsidRPr="00FB1AAB" w:rsidRDefault="00E145AE" w:rsidP="00CB0D56">
            <w:pPr>
              <w:jc w:val="center"/>
              <w:rPr>
                <w:sz w:val="22"/>
                <w:szCs w:val="22"/>
              </w:rPr>
            </w:pPr>
            <w:r w:rsidRPr="00FB1AAB">
              <w:rPr>
                <w:sz w:val="22"/>
                <w:szCs w:val="22"/>
              </w:rPr>
              <w:t>Земли населенных пунктов</w:t>
            </w:r>
          </w:p>
        </w:tc>
      </w:tr>
      <w:tr w:rsidR="00E145AE" w:rsidRPr="00374F0C" w14:paraId="4079D27B" w14:textId="77777777" w:rsidTr="00CB0D56">
        <w:trPr>
          <w:cantSplit/>
          <w:trHeight w:val="20"/>
          <w:jc w:val="center"/>
        </w:trPr>
        <w:tc>
          <w:tcPr>
            <w:tcW w:w="2179" w:type="dxa"/>
            <w:shd w:val="clear" w:color="auto" w:fill="auto"/>
            <w:vAlign w:val="center"/>
          </w:tcPr>
          <w:p w14:paraId="781B8CDC" w14:textId="77777777" w:rsidR="00E145AE" w:rsidRPr="00F57CBF" w:rsidRDefault="00E145AE" w:rsidP="00CB0D56">
            <w:pPr>
              <w:jc w:val="center"/>
              <w:rPr>
                <w:color w:val="000000"/>
                <w:sz w:val="22"/>
                <w:szCs w:val="22"/>
              </w:rPr>
            </w:pPr>
            <w:r w:rsidRPr="00F57CBF">
              <w:rPr>
                <w:sz w:val="22"/>
                <w:szCs w:val="22"/>
                <w:shd w:val="clear" w:color="auto" w:fill="FFFFFF"/>
              </w:rPr>
              <w:t>40:03:113701:268</w:t>
            </w:r>
          </w:p>
        </w:tc>
        <w:tc>
          <w:tcPr>
            <w:tcW w:w="1350" w:type="dxa"/>
            <w:shd w:val="clear" w:color="auto" w:fill="auto"/>
            <w:vAlign w:val="center"/>
          </w:tcPr>
          <w:p w14:paraId="53F7D09A" w14:textId="77777777" w:rsidR="00E145AE" w:rsidRPr="00F57CBF" w:rsidRDefault="00E145AE" w:rsidP="00CB0D56">
            <w:pPr>
              <w:jc w:val="center"/>
              <w:rPr>
                <w:color w:val="000000"/>
                <w:sz w:val="22"/>
                <w:szCs w:val="22"/>
              </w:rPr>
            </w:pPr>
            <w:r w:rsidRPr="00F57CBF">
              <w:rPr>
                <w:color w:val="000000"/>
                <w:sz w:val="22"/>
                <w:szCs w:val="22"/>
                <w:shd w:val="clear" w:color="auto" w:fill="FFFFFF"/>
              </w:rPr>
              <w:t xml:space="preserve">35 </w:t>
            </w:r>
          </w:p>
        </w:tc>
        <w:tc>
          <w:tcPr>
            <w:tcW w:w="1843" w:type="dxa"/>
            <w:shd w:val="clear" w:color="auto" w:fill="auto"/>
            <w:vAlign w:val="center"/>
          </w:tcPr>
          <w:p w14:paraId="650A8760" w14:textId="77777777" w:rsidR="00E145AE" w:rsidRPr="00F57CBF" w:rsidRDefault="00E145AE" w:rsidP="00CB0D56">
            <w:pPr>
              <w:jc w:val="center"/>
              <w:rPr>
                <w:sz w:val="22"/>
                <w:szCs w:val="22"/>
              </w:rPr>
            </w:pPr>
            <w:r w:rsidRPr="00F57CBF">
              <w:rPr>
                <w:sz w:val="22"/>
                <w:szCs w:val="22"/>
              </w:rPr>
              <w:t>Земли промышленности</w:t>
            </w:r>
          </w:p>
        </w:tc>
        <w:tc>
          <w:tcPr>
            <w:tcW w:w="1697" w:type="dxa"/>
            <w:shd w:val="clear" w:color="auto" w:fill="auto"/>
            <w:vAlign w:val="center"/>
          </w:tcPr>
          <w:p w14:paraId="5FF84923" w14:textId="77777777" w:rsidR="00E145AE" w:rsidRPr="00F57CBF" w:rsidRDefault="00E145AE" w:rsidP="00CB0D56">
            <w:pPr>
              <w:jc w:val="center"/>
              <w:rPr>
                <w:sz w:val="22"/>
                <w:szCs w:val="22"/>
                <w:lang w:eastAsia="ar-SA" w:bidi="en-US"/>
              </w:rPr>
            </w:pPr>
            <w:r w:rsidRPr="00F57CBF">
              <w:rPr>
                <w:sz w:val="22"/>
                <w:szCs w:val="22"/>
              </w:rPr>
              <w:t>г. Балабаново</w:t>
            </w:r>
          </w:p>
        </w:tc>
        <w:tc>
          <w:tcPr>
            <w:tcW w:w="2318" w:type="dxa"/>
            <w:shd w:val="clear" w:color="auto" w:fill="auto"/>
            <w:vAlign w:val="center"/>
          </w:tcPr>
          <w:p w14:paraId="531AA6B2" w14:textId="77777777" w:rsidR="00E145AE" w:rsidRPr="00F57CBF" w:rsidRDefault="00E145AE" w:rsidP="00CB0D56">
            <w:pPr>
              <w:jc w:val="center"/>
              <w:rPr>
                <w:sz w:val="22"/>
                <w:szCs w:val="22"/>
              </w:rPr>
            </w:pPr>
            <w:r w:rsidRPr="00F57CBF">
              <w:rPr>
                <w:sz w:val="22"/>
                <w:szCs w:val="22"/>
              </w:rPr>
              <w:t>Земли населенных пунктов</w:t>
            </w:r>
          </w:p>
        </w:tc>
      </w:tr>
      <w:tr w:rsidR="00E145AE" w:rsidRPr="00374F0C" w14:paraId="2C3654C0" w14:textId="77777777" w:rsidTr="00CB0D56">
        <w:trPr>
          <w:cantSplit/>
          <w:trHeight w:val="20"/>
          <w:jc w:val="center"/>
        </w:trPr>
        <w:tc>
          <w:tcPr>
            <w:tcW w:w="2179" w:type="dxa"/>
            <w:shd w:val="clear" w:color="auto" w:fill="auto"/>
            <w:vAlign w:val="center"/>
          </w:tcPr>
          <w:p w14:paraId="1C8C8E08" w14:textId="77777777" w:rsidR="00E145AE" w:rsidRPr="008814F9" w:rsidRDefault="00E145AE" w:rsidP="00CB0D56">
            <w:pPr>
              <w:jc w:val="center"/>
              <w:rPr>
                <w:color w:val="000000"/>
                <w:sz w:val="22"/>
                <w:szCs w:val="22"/>
              </w:rPr>
            </w:pPr>
            <w:r w:rsidRPr="008814F9">
              <w:rPr>
                <w:sz w:val="22"/>
                <w:szCs w:val="22"/>
                <w:shd w:val="clear" w:color="auto" w:fill="FFFFFF"/>
              </w:rPr>
              <w:t>40:03:113701:269</w:t>
            </w:r>
          </w:p>
        </w:tc>
        <w:tc>
          <w:tcPr>
            <w:tcW w:w="1350" w:type="dxa"/>
            <w:shd w:val="clear" w:color="auto" w:fill="auto"/>
            <w:vAlign w:val="center"/>
          </w:tcPr>
          <w:p w14:paraId="5731781C" w14:textId="77777777" w:rsidR="00E145AE" w:rsidRPr="008814F9" w:rsidRDefault="00E145AE" w:rsidP="00CB0D56">
            <w:pPr>
              <w:jc w:val="center"/>
              <w:rPr>
                <w:color w:val="000000"/>
                <w:sz w:val="22"/>
                <w:szCs w:val="22"/>
              </w:rPr>
            </w:pPr>
            <w:r w:rsidRPr="008814F9">
              <w:rPr>
                <w:color w:val="000000"/>
                <w:sz w:val="22"/>
                <w:szCs w:val="22"/>
                <w:shd w:val="clear" w:color="auto" w:fill="FFFFFF"/>
              </w:rPr>
              <w:t xml:space="preserve">33 </w:t>
            </w:r>
          </w:p>
        </w:tc>
        <w:tc>
          <w:tcPr>
            <w:tcW w:w="1843" w:type="dxa"/>
            <w:shd w:val="clear" w:color="auto" w:fill="auto"/>
            <w:vAlign w:val="center"/>
          </w:tcPr>
          <w:p w14:paraId="1FD9B4A6"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7DF3FC0C"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14195DF6"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41D923B5" w14:textId="77777777" w:rsidTr="00CB0D56">
        <w:trPr>
          <w:cantSplit/>
          <w:trHeight w:val="20"/>
          <w:jc w:val="center"/>
        </w:trPr>
        <w:tc>
          <w:tcPr>
            <w:tcW w:w="2179" w:type="dxa"/>
            <w:shd w:val="clear" w:color="auto" w:fill="auto"/>
            <w:vAlign w:val="center"/>
          </w:tcPr>
          <w:p w14:paraId="3B5E0DEF" w14:textId="77777777" w:rsidR="00E145AE" w:rsidRPr="00FB1AAB" w:rsidRDefault="00E145AE" w:rsidP="00CB0D56">
            <w:pPr>
              <w:jc w:val="center"/>
              <w:rPr>
                <w:color w:val="000000"/>
                <w:sz w:val="22"/>
                <w:szCs w:val="22"/>
              </w:rPr>
            </w:pPr>
            <w:r w:rsidRPr="00FB1AAB">
              <w:rPr>
                <w:sz w:val="22"/>
                <w:szCs w:val="22"/>
                <w:shd w:val="clear" w:color="auto" w:fill="FFFFFF"/>
              </w:rPr>
              <w:lastRenderedPageBreak/>
              <w:t>40:03:113701:270</w:t>
            </w:r>
          </w:p>
        </w:tc>
        <w:tc>
          <w:tcPr>
            <w:tcW w:w="1350" w:type="dxa"/>
            <w:shd w:val="clear" w:color="auto" w:fill="auto"/>
            <w:vAlign w:val="center"/>
          </w:tcPr>
          <w:p w14:paraId="22496EE8" w14:textId="77777777" w:rsidR="00E145AE" w:rsidRPr="00FB1AAB" w:rsidRDefault="00E145AE" w:rsidP="00CB0D56">
            <w:pPr>
              <w:jc w:val="center"/>
              <w:rPr>
                <w:color w:val="000000"/>
                <w:sz w:val="22"/>
                <w:szCs w:val="22"/>
              </w:rPr>
            </w:pPr>
            <w:r w:rsidRPr="00FB1AAB">
              <w:rPr>
                <w:color w:val="000000"/>
                <w:sz w:val="22"/>
                <w:szCs w:val="22"/>
                <w:shd w:val="clear" w:color="auto" w:fill="FFFFFF"/>
              </w:rPr>
              <w:t xml:space="preserve">37 </w:t>
            </w:r>
          </w:p>
        </w:tc>
        <w:tc>
          <w:tcPr>
            <w:tcW w:w="1843" w:type="dxa"/>
            <w:shd w:val="clear" w:color="auto" w:fill="auto"/>
            <w:vAlign w:val="center"/>
          </w:tcPr>
          <w:p w14:paraId="76306F07" w14:textId="77777777" w:rsidR="00E145AE" w:rsidRPr="00FB1AAB" w:rsidRDefault="00E145AE" w:rsidP="00CB0D56">
            <w:pPr>
              <w:jc w:val="center"/>
              <w:rPr>
                <w:sz w:val="22"/>
                <w:szCs w:val="22"/>
              </w:rPr>
            </w:pPr>
            <w:r w:rsidRPr="00FB1AAB">
              <w:rPr>
                <w:sz w:val="22"/>
                <w:szCs w:val="22"/>
              </w:rPr>
              <w:t>Земли промышленности</w:t>
            </w:r>
          </w:p>
        </w:tc>
        <w:tc>
          <w:tcPr>
            <w:tcW w:w="1697" w:type="dxa"/>
            <w:shd w:val="clear" w:color="auto" w:fill="auto"/>
            <w:vAlign w:val="center"/>
          </w:tcPr>
          <w:p w14:paraId="3B205AF3" w14:textId="77777777" w:rsidR="00E145AE" w:rsidRPr="00FB1AAB" w:rsidRDefault="00E145AE" w:rsidP="00CB0D56">
            <w:pPr>
              <w:jc w:val="center"/>
              <w:rPr>
                <w:sz w:val="22"/>
                <w:szCs w:val="22"/>
                <w:lang w:eastAsia="ar-SA" w:bidi="en-US"/>
              </w:rPr>
            </w:pPr>
            <w:r w:rsidRPr="00FB1AAB">
              <w:rPr>
                <w:sz w:val="22"/>
                <w:szCs w:val="22"/>
              </w:rPr>
              <w:t>г. Балабаново</w:t>
            </w:r>
          </w:p>
        </w:tc>
        <w:tc>
          <w:tcPr>
            <w:tcW w:w="2318" w:type="dxa"/>
            <w:shd w:val="clear" w:color="auto" w:fill="auto"/>
            <w:vAlign w:val="center"/>
          </w:tcPr>
          <w:p w14:paraId="634DFC69" w14:textId="77777777" w:rsidR="00E145AE" w:rsidRPr="00FB1AAB" w:rsidRDefault="00E145AE" w:rsidP="00CB0D56">
            <w:pPr>
              <w:jc w:val="center"/>
              <w:rPr>
                <w:sz w:val="22"/>
                <w:szCs w:val="22"/>
              </w:rPr>
            </w:pPr>
            <w:r w:rsidRPr="00FB1AAB">
              <w:rPr>
                <w:sz w:val="22"/>
                <w:szCs w:val="22"/>
              </w:rPr>
              <w:t>Земли населенных пунктов</w:t>
            </w:r>
          </w:p>
        </w:tc>
      </w:tr>
      <w:tr w:rsidR="00E145AE" w:rsidRPr="00374F0C" w14:paraId="0C6D5D69" w14:textId="77777777" w:rsidTr="00CB0D56">
        <w:trPr>
          <w:cantSplit/>
          <w:trHeight w:val="20"/>
          <w:jc w:val="center"/>
        </w:trPr>
        <w:tc>
          <w:tcPr>
            <w:tcW w:w="2179" w:type="dxa"/>
            <w:shd w:val="clear" w:color="auto" w:fill="auto"/>
            <w:vAlign w:val="center"/>
          </w:tcPr>
          <w:p w14:paraId="423BAF3F" w14:textId="77777777" w:rsidR="00E145AE" w:rsidRPr="008814F9" w:rsidRDefault="00E145AE" w:rsidP="00CB0D56">
            <w:pPr>
              <w:jc w:val="center"/>
              <w:rPr>
                <w:color w:val="000000"/>
                <w:sz w:val="22"/>
                <w:szCs w:val="22"/>
              </w:rPr>
            </w:pPr>
            <w:r w:rsidRPr="008814F9">
              <w:rPr>
                <w:sz w:val="22"/>
                <w:szCs w:val="22"/>
                <w:shd w:val="clear" w:color="auto" w:fill="FFFFFF"/>
              </w:rPr>
              <w:t>40:03:113701:271</w:t>
            </w:r>
          </w:p>
        </w:tc>
        <w:tc>
          <w:tcPr>
            <w:tcW w:w="1350" w:type="dxa"/>
            <w:shd w:val="clear" w:color="auto" w:fill="auto"/>
            <w:vAlign w:val="center"/>
          </w:tcPr>
          <w:p w14:paraId="06BECB39" w14:textId="77777777" w:rsidR="00E145AE" w:rsidRPr="008814F9" w:rsidRDefault="00E145AE" w:rsidP="00CB0D56">
            <w:pPr>
              <w:jc w:val="center"/>
              <w:rPr>
                <w:color w:val="000000"/>
                <w:sz w:val="22"/>
                <w:szCs w:val="22"/>
              </w:rPr>
            </w:pPr>
            <w:r w:rsidRPr="008814F9">
              <w:rPr>
                <w:color w:val="000000"/>
                <w:sz w:val="22"/>
                <w:szCs w:val="22"/>
                <w:shd w:val="clear" w:color="auto" w:fill="FFFFFF"/>
              </w:rPr>
              <w:t xml:space="preserve">33 </w:t>
            </w:r>
          </w:p>
        </w:tc>
        <w:tc>
          <w:tcPr>
            <w:tcW w:w="1843" w:type="dxa"/>
            <w:shd w:val="clear" w:color="auto" w:fill="auto"/>
            <w:vAlign w:val="center"/>
          </w:tcPr>
          <w:p w14:paraId="6086FA2F"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3538CAEC"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5ECD7E26"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1748E99D" w14:textId="77777777" w:rsidTr="00CB0D56">
        <w:trPr>
          <w:cantSplit/>
          <w:trHeight w:val="20"/>
          <w:jc w:val="center"/>
        </w:trPr>
        <w:tc>
          <w:tcPr>
            <w:tcW w:w="2179" w:type="dxa"/>
            <w:shd w:val="clear" w:color="auto" w:fill="auto"/>
            <w:vAlign w:val="center"/>
          </w:tcPr>
          <w:p w14:paraId="5AA5444F" w14:textId="77777777" w:rsidR="00E145AE" w:rsidRPr="00CC2D42" w:rsidRDefault="00E145AE" w:rsidP="00CB0D56">
            <w:pPr>
              <w:jc w:val="center"/>
              <w:rPr>
                <w:color w:val="000000"/>
                <w:sz w:val="22"/>
                <w:szCs w:val="22"/>
              </w:rPr>
            </w:pPr>
            <w:r w:rsidRPr="00CC2D42">
              <w:rPr>
                <w:sz w:val="22"/>
                <w:szCs w:val="22"/>
                <w:shd w:val="clear" w:color="auto" w:fill="FFFFFF"/>
              </w:rPr>
              <w:t>40:03:113701:272</w:t>
            </w:r>
          </w:p>
        </w:tc>
        <w:tc>
          <w:tcPr>
            <w:tcW w:w="1350" w:type="dxa"/>
            <w:shd w:val="clear" w:color="auto" w:fill="auto"/>
            <w:vAlign w:val="center"/>
          </w:tcPr>
          <w:p w14:paraId="113A6943" w14:textId="77777777" w:rsidR="00E145AE" w:rsidRPr="00CC2D42" w:rsidRDefault="00E145AE" w:rsidP="00CB0D56">
            <w:pPr>
              <w:jc w:val="center"/>
              <w:rPr>
                <w:color w:val="000000"/>
                <w:sz w:val="22"/>
                <w:szCs w:val="22"/>
              </w:rPr>
            </w:pPr>
            <w:r w:rsidRPr="00CC2D42">
              <w:rPr>
                <w:color w:val="000000"/>
                <w:sz w:val="22"/>
                <w:szCs w:val="22"/>
                <w:shd w:val="clear" w:color="auto" w:fill="FFFFFF"/>
              </w:rPr>
              <w:t xml:space="preserve">24 </w:t>
            </w:r>
          </w:p>
        </w:tc>
        <w:tc>
          <w:tcPr>
            <w:tcW w:w="1843" w:type="dxa"/>
            <w:shd w:val="clear" w:color="auto" w:fill="auto"/>
            <w:vAlign w:val="center"/>
          </w:tcPr>
          <w:p w14:paraId="08E4EBA9" w14:textId="77777777" w:rsidR="00E145AE" w:rsidRPr="00CC2D42" w:rsidRDefault="00E145AE" w:rsidP="00CB0D56">
            <w:pPr>
              <w:jc w:val="center"/>
              <w:rPr>
                <w:sz w:val="22"/>
                <w:szCs w:val="22"/>
              </w:rPr>
            </w:pPr>
            <w:r w:rsidRPr="00CC2D42">
              <w:rPr>
                <w:sz w:val="22"/>
                <w:szCs w:val="22"/>
              </w:rPr>
              <w:t>Земли промышленности</w:t>
            </w:r>
          </w:p>
        </w:tc>
        <w:tc>
          <w:tcPr>
            <w:tcW w:w="1697" w:type="dxa"/>
            <w:shd w:val="clear" w:color="auto" w:fill="auto"/>
            <w:vAlign w:val="center"/>
          </w:tcPr>
          <w:p w14:paraId="51316E56" w14:textId="77777777" w:rsidR="00E145AE" w:rsidRPr="00CC2D42" w:rsidRDefault="00E145AE" w:rsidP="00CB0D56">
            <w:pPr>
              <w:jc w:val="center"/>
              <w:rPr>
                <w:sz w:val="22"/>
                <w:szCs w:val="22"/>
                <w:lang w:eastAsia="ar-SA" w:bidi="en-US"/>
              </w:rPr>
            </w:pPr>
            <w:r w:rsidRPr="00CC2D42">
              <w:rPr>
                <w:sz w:val="22"/>
                <w:szCs w:val="22"/>
              </w:rPr>
              <w:t>г. Балабаново</w:t>
            </w:r>
          </w:p>
        </w:tc>
        <w:tc>
          <w:tcPr>
            <w:tcW w:w="2318" w:type="dxa"/>
            <w:shd w:val="clear" w:color="auto" w:fill="auto"/>
            <w:vAlign w:val="center"/>
          </w:tcPr>
          <w:p w14:paraId="7062BF11" w14:textId="77777777" w:rsidR="00E145AE" w:rsidRPr="00CC2D42" w:rsidRDefault="00E145AE" w:rsidP="00CB0D56">
            <w:pPr>
              <w:jc w:val="center"/>
              <w:rPr>
                <w:sz w:val="22"/>
                <w:szCs w:val="22"/>
              </w:rPr>
            </w:pPr>
            <w:r w:rsidRPr="00CC2D42">
              <w:rPr>
                <w:sz w:val="22"/>
                <w:szCs w:val="22"/>
              </w:rPr>
              <w:t>Земли населенных пунктов</w:t>
            </w:r>
          </w:p>
        </w:tc>
      </w:tr>
      <w:tr w:rsidR="00E145AE" w:rsidRPr="00374F0C" w14:paraId="58986CD3" w14:textId="77777777" w:rsidTr="00CB0D56">
        <w:trPr>
          <w:cantSplit/>
          <w:trHeight w:val="20"/>
          <w:jc w:val="center"/>
        </w:trPr>
        <w:tc>
          <w:tcPr>
            <w:tcW w:w="2179" w:type="dxa"/>
            <w:shd w:val="clear" w:color="auto" w:fill="auto"/>
            <w:vAlign w:val="center"/>
          </w:tcPr>
          <w:p w14:paraId="6336D7DE" w14:textId="77777777" w:rsidR="00E145AE" w:rsidRPr="0056300A" w:rsidRDefault="00E145AE" w:rsidP="00CB0D56">
            <w:pPr>
              <w:jc w:val="center"/>
              <w:rPr>
                <w:color w:val="000000"/>
                <w:sz w:val="22"/>
                <w:szCs w:val="22"/>
              </w:rPr>
            </w:pPr>
            <w:r w:rsidRPr="0056300A">
              <w:rPr>
                <w:sz w:val="22"/>
                <w:szCs w:val="22"/>
                <w:shd w:val="clear" w:color="auto" w:fill="FFFFFF"/>
              </w:rPr>
              <w:t>40:03:113701:273</w:t>
            </w:r>
          </w:p>
        </w:tc>
        <w:tc>
          <w:tcPr>
            <w:tcW w:w="1350" w:type="dxa"/>
            <w:shd w:val="clear" w:color="auto" w:fill="auto"/>
            <w:vAlign w:val="center"/>
          </w:tcPr>
          <w:p w14:paraId="4A044374" w14:textId="77777777" w:rsidR="00E145AE" w:rsidRPr="0056300A" w:rsidRDefault="00E145AE" w:rsidP="00CB0D56">
            <w:pPr>
              <w:jc w:val="center"/>
              <w:rPr>
                <w:color w:val="000000"/>
                <w:sz w:val="22"/>
                <w:szCs w:val="22"/>
              </w:rPr>
            </w:pPr>
            <w:r w:rsidRPr="0056300A">
              <w:rPr>
                <w:color w:val="000000"/>
                <w:sz w:val="22"/>
                <w:szCs w:val="22"/>
                <w:shd w:val="clear" w:color="auto" w:fill="FFFFFF"/>
              </w:rPr>
              <w:t xml:space="preserve">26 </w:t>
            </w:r>
          </w:p>
        </w:tc>
        <w:tc>
          <w:tcPr>
            <w:tcW w:w="1843" w:type="dxa"/>
            <w:shd w:val="clear" w:color="auto" w:fill="auto"/>
            <w:vAlign w:val="center"/>
          </w:tcPr>
          <w:p w14:paraId="209C90E2" w14:textId="77777777" w:rsidR="00E145AE" w:rsidRPr="0056300A" w:rsidRDefault="00E145AE" w:rsidP="00CB0D56">
            <w:pPr>
              <w:jc w:val="center"/>
              <w:rPr>
                <w:sz w:val="22"/>
                <w:szCs w:val="22"/>
              </w:rPr>
            </w:pPr>
            <w:r w:rsidRPr="0056300A">
              <w:rPr>
                <w:sz w:val="22"/>
                <w:szCs w:val="22"/>
              </w:rPr>
              <w:t>Земли промышленности</w:t>
            </w:r>
          </w:p>
        </w:tc>
        <w:tc>
          <w:tcPr>
            <w:tcW w:w="1697" w:type="dxa"/>
            <w:shd w:val="clear" w:color="auto" w:fill="auto"/>
            <w:vAlign w:val="center"/>
          </w:tcPr>
          <w:p w14:paraId="316EFC7A" w14:textId="77777777" w:rsidR="00E145AE" w:rsidRPr="0056300A" w:rsidRDefault="00E145AE" w:rsidP="00CB0D56">
            <w:pPr>
              <w:jc w:val="center"/>
              <w:rPr>
                <w:sz w:val="22"/>
                <w:szCs w:val="22"/>
                <w:lang w:eastAsia="ar-SA" w:bidi="en-US"/>
              </w:rPr>
            </w:pPr>
            <w:r w:rsidRPr="0056300A">
              <w:rPr>
                <w:sz w:val="22"/>
                <w:szCs w:val="22"/>
              </w:rPr>
              <w:t>г. Балабаново</w:t>
            </w:r>
          </w:p>
        </w:tc>
        <w:tc>
          <w:tcPr>
            <w:tcW w:w="2318" w:type="dxa"/>
            <w:shd w:val="clear" w:color="auto" w:fill="auto"/>
            <w:vAlign w:val="center"/>
          </w:tcPr>
          <w:p w14:paraId="09D8AE03" w14:textId="77777777" w:rsidR="00E145AE" w:rsidRPr="0056300A" w:rsidRDefault="00E145AE" w:rsidP="00CB0D56">
            <w:pPr>
              <w:jc w:val="center"/>
              <w:rPr>
                <w:sz w:val="22"/>
                <w:szCs w:val="22"/>
              </w:rPr>
            </w:pPr>
            <w:r w:rsidRPr="0056300A">
              <w:rPr>
                <w:sz w:val="22"/>
                <w:szCs w:val="22"/>
              </w:rPr>
              <w:t>Земли населенных пунктов</w:t>
            </w:r>
          </w:p>
        </w:tc>
      </w:tr>
      <w:tr w:rsidR="00E145AE" w:rsidRPr="00374F0C" w14:paraId="15D5C3ED" w14:textId="77777777" w:rsidTr="00CB0D56">
        <w:trPr>
          <w:cantSplit/>
          <w:trHeight w:val="20"/>
          <w:jc w:val="center"/>
        </w:trPr>
        <w:tc>
          <w:tcPr>
            <w:tcW w:w="2179" w:type="dxa"/>
            <w:shd w:val="clear" w:color="auto" w:fill="auto"/>
            <w:vAlign w:val="center"/>
          </w:tcPr>
          <w:p w14:paraId="6A93BC48" w14:textId="77777777" w:rsidR="00E145AE" w:rsidRPr="00C20B7A" w:rsidRDefault="00E145AE" w:rsidP="00CB0D56">
            <w:pPr>
              <w:jc w:val="center"/>
              <w:rPr>
                <w:color w:val="000000"/>
                <w:sz w:val="22"/>
                <w:szCs w:val="22"/>
              </w:rPr>
            </w:pPr>
            <w:r w:rsidRPr="00C20B7A">
              <w:rPr>
                <w:sz w:val="22"/>
                <w:szCs w:val="22"/>
                <w:shd w:val="clear" w:color="auto" w:fill="FFFFFF"/>
              </w:rPr>
              <w:t>40:03:113701:274</w:t>
            </w:r>
          </w:p>
        </w:tc>
        <w:tc>
          <w:tcPr>
            <w:tcW w:w="1350" w:type="dxa"/>
            <w:shd w:val="clear" w:color="auto" w:fill="auto"/>
            <w:vAlign w:val="center"/>
          </w:tcPr>
          <w:p w14:paraId="40AB09FF" w14:textId="77777777" w:rsidR="00E145AE" w:rsidRPr="00C20B7A" w:rsidRDefault="00E145AE" w:rsidP="00CB0D56">
            <w:pPr>
              <w:jc w:val="center"/>
              <w:rPr>
                <w:color w:val="000000"/>
                <w:sz w:val="22"/>
                <w:szCs w:val="22"/>
              </w:rPr>
            </w:pPr>
            <w:r w:rsidRPr="00C20B7A">
              <w:rPr>
                <w:color w:val="000000"/>
                <w:sz w:val="22"/>
                <w:szCs w:val="22"/>
                <w:shd w:val="clear" w:color="auto" w:fill="FFFFFF"/>
              </w:rPr>
              <w:t xml:space="preserve">20 </w:t>
            </w:r>
          </w:p>
        </w:tc>
        <w:tc>
          <w:tcPr>
            <w:tcW w:w="1843" w:type="dxa"/>
            <w:shd w:val="clear" w:color="auto" w:fill="auto"/>
            <w:vAlign w:val="center"/>
          </w:tcPr>
          <w:p w14:paraId="7CAB4E6E" w14:textId="77777777" w:rsidR="00E145AE" w:rsidRPr="00C20B7A" w:rsidRDefault="00E145AE" w:rsidP="00CB0D56">
            <w:pPr>
              <w:jc w:val="center"/>
              <w:rPr>
                <w:sz w:val="22"/>
                <w:szCs w:val="22"/>
              </w:rPr>
            </w:pPr>
            <w:r w:rsidRPr="00C20B7A">
              <w:rPr>
                <w:sz w:val="22"/>
                <w:szCs w:val="22"/>
              </w:rPr>
              <w:t>Земли промышленности</w:t>
            </w:r>
          </w:p>
        </w:tc>
        <w:tc>
          <w:tcPr>
            <w:tcW w:w="1697" w:type="dxa"/>
            <w:shd w:val="clear" w:color="auto" w:fill="auto"/>
            <w:vAlign w:val="center"/>
          </w:tcPr>
          <w:p w14:paraId="52ECC726" w14:textId="77777777" w:rsidR="00E145AE" w:rsidRPr="00C20B7A" w:rsidRDefault="00E145AE" w:rsidP="00CB0D56">
            <w:pPr>
              <w:jc w:val="center"/>
              <w:rPr>
                <w:sz w:val="22"/>
                <w:szCs w:val="22"/>
                <w:lang w:eastAsia="ar-SA" w:bidi="en-US"/>
              </w:rPr>
            </w:pPr>
            <w:r w:rsidRPr="00C20B7A">
              <w:rPr>
                <w:sz w:val="22"/>
                <w:szCs w:val="22"/>
              </w:rPr>
              <w:t>г. Балабаново</w:t>
            </w:r>
          </w:p>
        </w:tc>
        <w:tc>
          <w:tcPr>
            <w:tcW w:w="2318" w:type="dxa"/>
            <w:shd w:val="clear" w:color="auto" w:fill="auto"/>
            <w:vAlign w:val="center"/>
          </w:tcPr>
          <w:p w14:paraId="60A0D9F0" w14:textId="77777777" w:rsidR="00E145AE" w:rsidRPr="00C20B7A" w:rsidRDefault="00E145AE" w:rsidP="00CB0D56">
            <w:pPr>
              <w:jc w:val="center"/>
              <w:rPr>
                <w:sz w:val="22"/>
                <w:szCs w:val="22"/>
              </w:rPr>
            </w:pPr>
            <w:r w:rsidRPr="00C20B7A">
              <w:rPr>
                <w:sz w:val="22"/>
                <w:szCs w:val="22"/>
              </w:rPr>
              <w:t>Земли населенных пунктов</w:t>
            </w:r>
          </w:p>
        </w:tc>
      </w:tr>
      <w:tr w:rsidR="00E145AE" w:rsidRPr="00374F0C" w14:paraId="0F906C90" w14:textId="77777777" w:rsidTr="00CB0D56">
        <w:trPr>
          <w:cantSplit/>
          <w:trHeight w:val="20"/>
          <w:jc w:val="center"/>
        </w:trPr>
        <w:tc>
          <w:tcPr>
            <w:tcW w:w="2179" w:type="dxa"/>
            <w:shd w:val="clear" w:color="auto" w:fill="auto"/>
            <w:vAlign w:val="center"/>
          </w:tcPr>
          <w:p w14:paraId="44CA189D" w14:textId="77777777" w:rsidR="00E145AE" w:rsidRPr="00531D4C" w:rsidRDefault="00E145AE" w:rsidP="00CB0D56">
            <w:pPr>
              <w:jc w:val="center"/>
              <w:rPr>
                <w:color w:val="000000"/>
                <w:sz w:val="22"/>
                <w:szCs w:val="22"/>
              </w:rPr>
            </w:pPr>
            <w:r w:rsidRPr="00531D4C">
              <w:rPr>
                <w:sz w:val="22"/>
                <w:szCs w:val="22"/>
                <w:shd w:val="clear" w:color="auto" w:fill="FFFFFF"/>
              </w:rPr>
              <w:t>40:03:113701:275</w:t>
            </w:r>
          </w:p>
        </w:tc>
        <w:tc>
          <w:tcPr>
            <w:tcW w:w="1350" w:type="dxa"/>
            <w:shd w:val="clear" w:color="auto" w:fill="auto"/>
            <w:vAlign w:val="center"/>
          </w:tcPr>
          <w:p w14:paraId="181F1DBF" w14:textId="77777777" w:rsidR="00E145AE" w:rsidRPr="00531D4C" w:rsidRDefault="00E145AE" w:rsidP="00CB0D56">
            <w:pPr>
              <w:jc w:val="center"/>
              <w:rPr>
                <w:color w:val="000000"/>
                <w:sz w:val="22"/>
                <w:szCs w:val="22"/>
              </w:rPr>
            </w:pPr>
            <w:r w:rsidRPr="00531D4C">
              <w:rPr>
                <w:color w:val="000000"/>
                <w:sz w:val="22"/>
                <w:szCs w:val="22"/>
                <w:shd w:val="clear" w:color="auto" w:fill="FFFFFF"/>
              </w:rPr>
              <w:t xml:space="preserve">23 </w:t>
            </w:r>
          </w:p>
        </w:tc>
        <w:tc>
          <w:tcPr>
            <w:tcW w:w="1843" w:type="dxa"/>
            <w:shd w:val="clear" w:color="auto" w:fill="auto"/>
            <w:vAlign w:val="center"/>
          </w:tcPr>
          <w:p w14:paraId="7CC4F2A3" w14:textId="77777777" w:rsidR="00E145AE" w:rsidRPr="00531D4C" w:rsidRDefault="00E145AE" w:rsidP="00CB0D56">
            <w:pPr>
              <w:jc w:val="center"/>
              <w:rPr>
                <w:sz w:val="22"/>
                <w:szCs w:val="22"/>
              </w:rPr>
            </w:pPr>
            <w:r w:rsidRPr="00531D4C">
              <w:rPr>
                <w:sz w:val="22"/>
                <w:szCs w:val="22"/>
              </w:rPr>
              <w:t>Земли промышленности</w:t>
            </w:r>
          </w:p>
        </w:tc>
        <w:tc>
          <w:tcPr>
            <w:tcW w:w="1697" w:type="dxa"/>
            <w:shd w:val="clear" w:color="auto" w:fill="auto"/>
            <w:vAlign w:val="center"/>
          </w:tcPr>
          <w:p w14:paraId="2A9D57A5" w14:textId="77777777" w:rsidR="00E145AE" w:rsidRPr="00531D4C" w:rsidRDefault="00E145AE" w:rsidP="00CB0D56">
            <w:pPr>
              <w:jc w:val="center"/>
              <w:rPr>
                <w:sz w:val="22"/>
                <w:szCs w:val="22"/>
                <w:lang w:eastAsia="ar-SA" w:bidi="en-US"/>
              </w:rPr>
            </w:pPr>
            <w:r w:rsidRPr="00531D4C">
              <w:rPr>
                <w:sz w:val="22"/>
                <w:szCs w:val="22"/>
              </w:rPr>
              <w:t>г. Балабаново</w:t>
            </w:r>
          </w:p>
        </w:tc>
        <w:tc>
          <w:tcPr>
            <w:tcW w:w="2318" w:type="dxa"/>
            <w:shd w:val="clear" w:color="auto" w:fill="auto"/>
            <w:vAlign w:val="center"/>
          </w:tcPr>
          <w:p w14:paraId="71381527" w14:textId="77777777" w:rsidR="00E145AE" w:rsidRPr="00531D4C" w:rsidRDefault="00E145AE" w:rsidP="00CB0D56">
            <w:pPr>
              <w:jc w:val="center"/>
              <w:rPr>
                <w:sz w:val="22"/>
                <w:szCs w:val="22"/>
              </w:rPr>
            </w:pPr>
            <w:r w:rsidRPr="00531D4C">
              <w:rPr>
                <w:sz w:val="22"/>
                <w:szCs w:val="22"/>
              </w:rPr>
              <w:t>Земли населенных пунктов</w:t>
            </w:r>
          </w:p>
        </w:tc>
      </w:tr>
      <w:tr w:rsidR="00E145AE" w:rsidRPr="00374F0C" w14:paraId="0D512201" w14:textId="77777777" w:rsidTr="00CB0D56">
        <w:trPr>
          <w:cantSplit/>
          <w:trHeight w:val="20"/>
          <w:jc w:val="center"/>
        </w:trPr>
        <w:tc>
          <w:tcPr>
            <w:tcW w:w="2179" w:type="dxa"/>
            <w:shd w:val="clear" w:color="auto" w:fill="auto"/>
            <w:vAlign w:val="center"/>
          </w:tcPr>
          <w:p w14:paraId="32A1794D" w14:textId="77777777" w:rsidR="00E145AE" w:rsidRPr="00277AE4" w:rsidRDefault="00E145AE" w:rsidP="00CB0D56">
            <w:pPr>
              <w:jc w:val="center"/>
              <w:rPr>
                <w:color w:val="000000"/>
                <w:sz w:val="22"/>
                <w:szCs w:val="22"/>
              </w:rPr>
            </w:pPr>
            <w:r w:rsidRPr="00277AE4">
              <w:rPr>
                <w:sz w:val="22"/>
                <w:szCs w:val="22"/>
                <w:shd w:val="clear" w:color="auto" w:fill="FFFFFF"/>
              </w:rPr>
              <w:t>40:03:113701:276</w:t>
            </w:r>
          </w:p>
        </w:tc>
        <w:tc>
          <w:tcPr>
            <w:tcW w:w="1350" w:type="dxa"/>
            <w:shd w:val="clear" w:color="auto" w:fill="auto"/>
            <w:vAlign w:val="center"/>
          </w:tcPr>
          <w:p w14:paraId="77B74028" w14:textId="77777777" w:rsidR="00E145AE" w:rsidRPr="00277AE4" w:rsidRDefault="00E145AE" w:rsidP="00CB0D56">
            <w:pPr>
              <w:jc w:val="center"/>
              <w:rPr>
                <w:color w:val="000000"/>
                <w:sz w:val="22"/>
                <w:szCs w:val="22"/>
              </w:rPr>
            </w:pPr>
            <w:r w:rsidRPr="00277AE4">
              <w:rPr>
                <w:color w:val="000000"/>
                <w:sz w:val="22"/>
                <w:szCs w:val="22"/>
                <w:shd w:val="clear" w:color="auto" w:fill="FFFFFF"/>
              </w:rPr>
              <w:t xml:space="preserve">46 </w:t>
            </w:r>
          </w:p>
        </w:tc>
        <w:tc>
          <w:tcPr>
            <w:tcW w:w="1843" w:type="dxa"/>
            <w:shd w:val="clear" w:color="auto" w:fill="auto"/>
            <w:vAlign w:val="center"/>
          </w:tcPr>
          <w:p w14:paraId="4C253FC8" w14:textId="77777777" w:rsidR="00E145AE" w:rsidRPr="00277AE4" w:rsidRDefault="00E145AE" w:rsidP="00CB0D56">
            <w:pPr>
              <w:jc w:val="center"/>
              <w:rPr>
                <w:sz w:val="22"/>
                <w:szCs w:val="22"/>
              </w:rPr>
            </w:pPr>
            <w:r w:rsidRPr="00277AE4">
              <w:rPr>
                <w:sz w:val="22"/>
                <w:szCs w:val="22"/>
              </w:rPr>
              <w:t>Земли промышленности</w:t>
            </w:r>
          </w:p>
        </w:tc>
        <w:tc>
          <w:tcPr>
            <w:tcW w:w="1697" w:type="dxa"/>
            <w:shd w:val="clear" w:color="auto" w:fill="auto"/>
            <w:vAlign w:val="center"/>
          </w:tcPr>
          <w:p w14:paraId="4C0CC23C" w14:textId="77777777" w:rsidR="00E145AE" w:rsidRPr="00277AE4" w:rsidRDefault="00E145AE" w:rsidP="00CB0D56">
            <w:pPr>
              <w:jc w:val="center"/>
              <w:rPr>
                <w:sz w:val="22"/>
                <w:szCs w:val="22"/>
                <w:lang w:eastAsia="ar-SA" w:bidi="en-US"/>
              </w:rPr>
            </w:pPr>
            <w:r w:rsidRPr="00277AE4">
              <w:rPr>
                <w:sz w:val="22"/>
                <w:szCs w:val="22"/>
              </w:rPr>
              <w:t>г. Балабаново</w:t>
            </w:r>
          </w:p>
        </w:tc>
        <w:tc>
          <w:tcPr>
            <w:tcW w:w="2318" w:type="dxa"/>
            <w:shd w:val="clear" w:color="auto" w:fill="auto"/>
            <w:vAlign w:val="center"/>
          </w:tcPr>
          <w:p w14:paraId="208444D3" w14:textId="77777777" w:rsidR="00E145AE" w:rsidRPr="00277AE4" w:rsidRDefault="00E145AE" w:rsidP="00CB0D56">
            <w:pPr>
              <w:jc w:val="center"/>
              <w:rPr>
                <w:sz w:val="22"/>
                <w:szCs w:val="22"/>
              </w:rPr>
            </w:pPr>
            <w:r w:rsidRPr="00277AE4">
              <w:rPr>
                <w:sz w:val="22"/>
                <w:szCs w:val="22"/>
              </w:rPr>
              <w:t>Земли населенных пунктов</w:t>
            </w:r>
          </w:p>
        </w:tc>
      </w:tr>
      <w:tr w:rsidR="00E145AE" w:rsidRPr="00374F0C" w14:paraId="264FFB22" w14:textId="77777777" w:rsidTr="00CB0D56">
        <w:trPr>
          <w:cantSplit/>
          <w:trHeight w:val="20"/>
          <w:jc w:val="center"/>
        </w:trPr>
        <w:tc>
          <w:tcPr>
            <w:tcW w:w="2179" w:type="dxa"/>
            <w:shd w:val="clear" w:color="auto" w:fill="auto"/>
            <w:vAlign w:val="center"/>
          </w:tcPr>
          <w:p w14:paraId="7C92418C" w14:textId="77777777" w:rsidR="00E145AE" w:rsidRPr="00FB1AAB" w:rsidRDefault="00E145AE" w:rsidP="00CB0D56">
            <w:pPr>
              <w:jc w:val="center"/>
              <w:rPr>
                <w:color w:val="000000"/>
                <w:sz w:val="22"/>
                <w:szCs w:val="22"/>
              </w:rPr>
            </w:pPr>
            <w:r w:rsidRPr="00FB1AAB">
              <w:rPr>
                <w:sz w:val="22"/>
                <w:szCs w:val="22"/>
                <w:shd w:val="clear" w:color="auto" w:fill="FFFFFF"/>
              </w:rPr>
              <w:t>40:03:113701:277</w:t>
            </w:r>
          </w:p>
        </w:tc>
        <w:tc>
          <w:tcPr>
            <w:tcW w:w="1350" w:type="dxa"/>
            <w:shd w:val="clear" w:color="auto" w:fill="auto"/>
            <w:vAlign w:val="center"/>
          </w:tcPr>
          <w:p w14:paraId="11E9991D" w14:textId="77777777" w:rsidR="00E145AE" w:rsidRPr="00FB1AAB" w:rsidRDefault="00E145AE" w:rsidP="00CB0D56">
            <w:pPr>
              <w:jc w:val="center"/>
              <w:rPr>
                <w:color w:val="000000"/>
                <w:sz w:val="22"/>
                <w:szCs w:val="22"/>
              </w:rPr>
            </w:pPr>
            <w:r w:rsidRPr="00FB1AAB">
              <w:rPr>
                <w:color w:val="000000"/>
                <w:sz w:val="22"/>
                <w:szCs w:val="22"/>
                <w:shd w:val="clear" w:color="auto" w:fill="FFFFFF"/>
              </w:rPr>
              <w:t xml:space="preserve">38 </w:t>
            </w:r>
          </w:p>
        </w:tc>
        <w:tc>
          <w:tcPr>
            <w:tcW w:w="1843" w:type="dxa"/>
            <w:shd w:val="clear" w:color="auto" w:fill="auto"/>
            <w:vAlign w:val="center"/>
          </w:tcPr>
          <w:p w14:paraId="49A3ADC0" w14:textId="77777777" w:rsidR="00E145AE" w:rsidRPr="00FB1AAB" w:rsidRDefault="00E145AE" w:rsidP="00CB0D56">
            <w:pPr>
              <w:jc w:val="center"/>
              <w:rPr>
                <w:sz w:val="22"/>
                <w:szCs w:val="22"/>
              </w:rPr>
            </w:pPr>
            <w:r w:rsidRPr="00FB1AAB">
              <w:rPr>
                <w:sz w:val="22"/>
                <w:szCs w:val="22"/>
              </w:rPr>
              <w:t>Земли промышленности</w:t>
            </w:r>
          </w:p>
        </w:tc>
        <w:tc>
          <w:tcPr>
            <w:tcW w:w="1697" w:type="dxa"/>
            <w:shd w:val="clear" w:color="auto" w:fill="auto"/>
            <w:vAlign w:val="center"/>
          </w:tcPr>
          <w:p w14:paraId="274D6BC7" w14:textId="77777777" w:rsidR="00E145AE" w:rsidRPr="00FB1AAB" w:rsidRDefault="00E145AE" w:rsidP="00CB0D56">
            <w:pPr>
              <w:jc w:val="center"/>
              <w:rPr>
                <w:sz w:val="22"/>
                <w:szCs w:val="22"/>
                <w:lang w:eastAsia="ar-SA" w:bidi="en-US"/>
              </w:rPr>
            </w:pPr>
            <w:r w:rsidRPr="00FB1AAB">
              <w:rPr>
                <w:sz w:val="22"/>
                <w:szCs w:val="22"/>
              </w:rPr>
              <w:t>г. Балабаново</w:t>
            </w:r>
          </w:p>
        </w:tc>
        <w:tc>
          <w:tcPr>
            <w:tcW w:w="2318" w:type="dxa"/>
            <w:shd w:val="clear" w:color="auto" w:fill="auto"/>
            <w:vAlign w:val="center"/>
          </w:tcPr>
          <w:p w14:paraId="602C80A4" w14:textId="77777777" w:rsidR="00E145AE" w:rsidRPr="00FB1AAB" w:rsidRDefault="00E145AE" w:rsidP="00CB0D56">
            <w:pPr>
              <w:jc w:val="center"/>
              <w:rPr>
                <w:sz w:val="22"/>
                <w:szCs w:val="22"/>
              </w:rPr>
            </w:pPr>
            <w:r w:rsidRPr="00FB1AAB">
              <w:rPr>
                <w:sz w:val="22"/>
                <w:szCs w:val="22"/>
              </w:rPr>
              <w:t>Земли населенных пунктов</w:t>
            </w:r>
          </w:p>
        </w:tc>
      </w:tr>
      <w:tr w:rsidR="00E145AE" w:rsidRPr="00374F0C" w14:paraId="613AEDD9" w14:textId="77777777" w:rsidTr="00CB0D56">
        <w:trPr>
          <w:cantSplit/>
          <w:trHeight w:val="20"/>
          <w:jc w:val="center"/>
        </w:trPr>
        <w:tc>
          <w:tcPr>
            <w:tcW w:w="2179" w:type="dxa"/>
            <w:shd w:val="clear" w:color="auto" w:fill="auto"/>
            <w:vAlign w:val="center"/>
          </w:tcPr>
          <w:p w14:paraId="6561FBE0" w14:textId="77777777" w:rsidR="00E145AE" w:rsidRPr="00FB1AAB" w:rsidRDefault="00E145AE" w:rsidP="00CB0D56">
            <w:pPr>
              <w:jc w:val="center"/>
              <w:rPr>
                <w:color w:val="000000"/>
                <w:sz w:val="22"/>
                <w:szCs w:val="22"/>
              </w:rPr>
            </w:pPr>
            <w:r w:rsidRPr="00FB1AAB">
              <w:rPr>
                <w:sz w:val="22"/>
                <w:szCs w:val="22"/>
                <w:shd w:val="clear" w:color="auto" w:fill="FFFFFF"/>
              </w:rPr>
              <w:t>40:03:113701:278</w:t>
            </w:r>
          </w:p>
        </w:tc>
        <w:tc>
          <w:tcPr>
            <w:tcW w:w="1350" w:type="dxa"/>
            <w:shd w:val="clear" w:color="auto" w:fill="auto"/>
            <w:vAlign w:val="center"/>
          </w:tcPr>
          <w:p w14:paraId="7B08A6E0" w14:textId="77777777" w:rsidR="00E145AE" w:rsidRPr="00FB1AAB" w:rsidRDefault="00E145AE" w:rsidP="00CB0D56">
            <w:pPr>
              <w:jc w:val="center"/>
              <w:rPr>
                <w:color w:val="000000"/>
                <w:sz w:val="22"/>
                <w:szCs w:val="22"/>
              </w:rPr>
            </w:pPr>
            <w:r w:rsidRPr="00FB1AAB">
              <w:rPr>
                <w:color w:val="000000"/>
                <w:sz w:val="22"/>
                <w:szCs w:val="22"/>
                <w:shd w:val="clear" w:color="auto" w:fill="FFFFFF"/>
              </w:rPr>
              <w:t xml:space="preserve">38 </w:t>
            </w:r>
          </w:p>
        </w:tc>
        <w:tc>
          <w:tcPr>
            <w:tcW w:w="1843" w:type="dxa"/>
            <w:shd w:val="clear" w:color="auto" w:fill="auto"/>
            <w:vAlign w:val="center"/>
          </w:tcPr>
          <w:p w14:paraId="15F6CBCD" w14:textId="77777777" w:rsidR="00E145AE" w:rsidRPr="00FB1AAB" w:rsidRDefault="00E145AE" w:rsidP="00CB0D56">
            <w:pPr>
              <w:jc w:val="center"/>
              <w:rPr>
                <w:sz w:val="22"/>
                <w:szCs w:val="22"/>
              </w:rPr>
            </w:pPr>
            <w:r w:rsidRPr="00FB1AAB">
              <w:rPr>
                <w:sz w:val="22"/>
                <w:szCs w:val="22"/>
              </w:rPr>
              <w:t>Земли промышленности</w:t>
            </w:r>
          </w:p>
        </w:tc>
        <w:tc>
          <w:tcPr>
            <w:tcW w:w="1697" w:type="dxa"/>
            <w:shd w:val="clear" w:color="auto" w:fill="auto"/>
            <w:vAlign w:val="center"/>
          </w:tcPr>
          <w:p w14:paraId="37F524A8" w14:textId="77777777" w:rsidR="00E145AE" w:rsidRPr="00FB1AAB" w:rsidRDefault="00E145AE" w:rsidP="00CB0D56">
            <w:pPr>
              <w:jc w:val="center"/>
              <w:rPr>
                <w:sz w:val="22"/>
                <w:szCs w:val="22"/>
                <w:lang w:eastAsia="ar-SA" w:bidi="en-US"/>
              </w:rPr>
            </w:pPr>
            <w:r w:rsidRPr="00FB1AAB">
              <w:rPr>
                <w:sz w:val="22"/>
                <w:szCs w:val="22"/>
              </w:rPr>
              <w:t>г. Балабаново</w:t>
            </w:r>
          </w:p>
        </w:tc>
        <w:tc>
          <w:tcPr>
            <w:tcW w:w="2318" w:type="dxa"/>
            <w:shd w:val="clear" w:color="auto" w:fill="auto"/>
            <w:vAlign w:val="center"/>
          </w:tcPr>
          <w:p w14:paraId="528C08D0" w14:textId="77777777" w:rsidR="00E145AE" w:rsidRPr="00FB1AAB" w:rsidRDefault="00E145AE" w:rsidP="00CB0D56">
            <w:pPr>
              <w:jc w:val="center"/>
              <w:rPr>
                <w:sz w:val="22"/>
                <w:szCs w:val="22"/>
              </w:rPr>
            </w:pPr>
            <w:r w:rsidRPr="00FB1AAB">
              <w:rPr>
                <w:sz w:val="22"/>
                <w:szCs w:val="22"/>
              </w:rPr>
              <w:t>Земли населенных пунктов</w:t>
            </w:r>
          </w:p>
        </w:tc>
      </w:tr>
      <w:tr w:rsidR="00E145AE" w:rsidRPr="00374F0C" w14:paraId="5877683B" w14:textId="77777777" w:rsidTr="00CB0D56">
        <w:trPr>
          <w:cantSplit/>
          <w:trHeight w:val="20"/>
          <w:jc w:val="center"/>
        </w:trPr>
        <w:tc>
          <w:tcPr>
            <w:tcW w:w="2179" w:type="dxa"/>
            <w:shd w:val="clear" w:color="auto" w:fill="auto"/>
            <w:vAlign w:val="center"/>
          </w:tcPr>
          <w:p w14:paraId="2CC39951" w14:textId="77777777" w:rsidR="00E145AE" w:rsidRPr="00295BC1" w:rsidRDefault="00E145AE" w:rsidP="00CB0D56">
            <w:pPr>
              <w:jc w:val="center"/>
              <w:rPr>
                <w:color w:val="000000"/>
                <w:sz w:val="22"/>
                <w:szCs w:val="22"/>
              </w:rPr>
            </w:pPr>
            <w:r w:rsidRPr="00295BC1">
              <w:rPr>
                <w:sz w:val="22"/>
                <w:szCs w:val="22"/>
                <w:shd w:val="clear" w:color="auto" w:fill="FFFFFF"/>
              </w:rPr>
              <w:t>40:03:113701:279</w:t>
            </w:r>
          </w:p>
        </w:tc>
        <w:tc>
          <w:tcPr>
            <w:tcW w:w="1350" w:type="dxa"/>
            <w:shd w:val="clear" w:color="auto" w:fill="auto"/>
            <w:vAlign w:val="center"/>
          </w:tcPr>
          <w:p w14:paraId="66DD7916" w14:textId="77777777" w:rsidR="00E145AE" w:rsidRPr="00295BC1" w:rsidRDefault="00E145AE" w:rsidP="00CB0D56">
            <w:pPr>
              <w:jc w:val="center"/>
              <w:rPr>
                <w:color w:val="000000"/>
                <w:sz w:val="22"/>
                <w:szCs w:val="22"/>
              </w:rPr>
            </w:pPr>
            <w:r w:rsidRPr="00295BC1">
              <w:rPr>
                <w:color w:val="000000"/>
                <w:sz w:val="22"/>
                <w:szCs w:val="22"/>
                <w:shd w:val="clear" w:color="auto" w:fill="FFFFFF"/>
              </w:rPr>
              <w:t xml:space="preserve">29 </w:t>
            </w:r>
          </w:p>
        </w:tc>
        <w:tc>
          <w:tcPr>
            <w:tcW w:w="1843" w:type="dxa"/>
            <w:shd w:val="clear" w:color="auto" w:fill="auto"/>
            <w:vAlign w:val="center"/>
          </w:tcPr>
          <w:p w14:paraId="597B37D4" w14:textId="77777777" w:rsidR="00E145AE" w:rsidRPr="00295BC1" w:rsidRDefault="00E145AE" w:rsidP="00CB0D56">
            <w:pPr>
              <w:jc w:val="center"/>
              <w:rPr>
                <w:sz w:val="22"/>
                <w:szCs w:val="22"/>
              </w:rPr>
            </w:pPr>
            <w:r w:rsidRPr="00295BC1">
              <w:rPr>
                <w:sz w:val="22"/>
                <w:szCs w:val="22"/>
              </w:rPr>
              <w:t>Земли промышленности</w:t>
            </w:r>
          </w:p>
        </w:tc>
        <w:tc>
          <w:tcPr>
            <w:tcW w:w="1697" w:type="dxa"/>
            <w:shd w:val="clear" w:color="auto" w:fill="auto"/>
            <w:vAlign w:val="center"/>
          </w:tcPr>
          <w:p w14:paraId="67199D00" w14:textId="77777777" w:rsidR="00E145AE" w:rsidRPr="00295BC1" w:rsidRDefault="00E145AE" w:rsidP="00CB0D56">
            <w:pPr>
              <w:jc w:val="center"/>
              <w:rPr>
                <w:sz w:val="22"/>
                <w:szCs w:val="22"/>
                <w:lang w:eastAsia="ar-SA" w:bidi="en-US"/>
              </w:rPr>
            </w:pPr>
            <w:r w:rsidRPr="00295BC1">
              <w:rPr>
                <w:sz w:val="22"/>
                <w:szCs w:val="22"/>
              </w:rPr>
              <w:t>г. Балабаново</w:t>
            </w:r>
          </w:p>
        </w:tc>
        <w:tc>
          <w:tcPr>
            <w:tcW w:w="2318" w:type="dxa"/>
            <w:shd w:val="clear" w:color="auto" w:fill="auto"/>
            <w:vAlign w:val="center"/>
          </w:tcPr>
          <w:p w14:paraId="5CA8F2CC" w14:textId="77777777" w:rsidR="00E145AE" w:rsidRPr="00295BC1" w:rsidRDefault="00E145AE" w:rsidP="00CB0D56">
            <w:pPr>
              <w:jc w:val="center"/>
              <w:rPr>
                <w:sz w:val="22"/>
                <w:szCs w:val="22"/>
              </w:rPr>
            </w:pPr>
            <w:r w:rsidRPr="00295BC1">
              <w:rPr>
                <w:sz w:val="22"/>
                <w:szCs w:val="22"/>
              </w:rPr>
              <w:t>Земли населенных пунктов</w:t>
            </w:r>
          </w:p>
        </w:tc>
      </w:tr>
      <w:tr w:rsidR="00E145AE" w:rsidRPr="008814F9" w14:paraId="63A252DD" w14:textId="77777777" w:rsidTr="00CB0D56">
        <w:trPr>
          <w:cantSplit/>
          <w:trHeight w:val="20"/>
          <w:jc w:val="center"/>
        </w:trPr>
        <w:tc>
          <w:tcPr>
            <w:tcW w:w="2179" w:type="dxa"/>
            <w:shd w:val="clear" w:color="auto" w:fill="auto"/>
            <w:vAlign w:val="center"/>
          </w:tcPr>
          <w:p w14:paraId="77E67D64" w14:textId="77777777" w:rsidR="00E145AE" w:rsidRPr="008814F9" w:rsidRDefault="00E145AE" w:rsidP="00CB0D56">
            <w:pPr>
              <w:jc w:val="center"/>
              <w:rPr>
                <w:color w:val="000000"/>
                <w:sz w:val="22"/>
                <w:szCs w:val="22"/>
              </w:rPr>
            </w:pPr>
            <w:r w:rsidRPr="008814F9">
              <w:rPr>
                <w:sz w:val="22"/>
                <w:szCs w:val="22"/>
                <w:shd w:val="clear" w:color="auto" w:fill="FFFFFF"/>
              </w:rPr>
              <w:t>40:03:113701:281</w:t>
            </w:r>
          </w:p>
        </w:tc>
        <w:tc>
          <w:tcPr>
            <w:tcW w:w="1350" w:type="dxa"/>
            <w:shd w:val="clear" w:color="auto" w:fill="auto"/>
            <w:vAlign w:val="center"/>
          </w:tcPr>
          <w:p w14:paraId="60655CFD" w14:textId="77777777" w:rsidR="00E145AE" w:rsidRPr="008814F9" w:rsidRDefault="00E145AE" w:rsidP="00CB0D56">
            <w:pPr>
              <w:jc w:val="center"/>
              <w:rPr>
                <w:color w:val="000000"/>
                <w:sz w:val="22"/>
                <w:szCs w:val="22"/>
              </w:rPr>
            </w:pPr>
            <w:r w:rsidRPr="008814F9">
              <w:rPr>
                <w:color w:val="000000"/>
                <w:sz w:val="22"/>
                <w:szCs w:val="22"/>
                <w:shd w:val="clear" w:color="auto" w:fill="FFFFFF"/>
              </w:rPr>
              <w:t xml:space="preserve">29 </w:t>
            </w:r>
          </w:p>
        </w:tc>
        <w:tc>
          <w:tcPr>
            <w:tcW w:w="1843" w:type="dxa"/>
            <w:shd w:val="clear" w:color="auto" w:fill="auto"/>
            <w:vAlign w:val="center"/>
          </w:tcPr>
          <w:p w14:paraId="2BAD32E6"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2E8664FE"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74DD2A07"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55583164" w14:textId="77777777" w:rsidTr="00CB0D56">
        <w:trPr>
          <w:cantSplit/>
          <w:trHeight w:val="20"/>
          <w:jc w:val="center"/>
        </w:trPr>
        <w:tc>
          <w:tcPr>
            <w:tcW w:w="2179" w:type="dxa"/>
            <w:shd w:val="clear" w:color="auto" w:fill="auto"/>
            <w:vAlign w:val="center"/>
          </w:tcPr>
          <w:p w14:paraId="6551DFF2" w14:textId="77777777" w:rsidR="00E145AE" w:rsidRPr="00FB1AAB" w:rsidRDefault="00E145AE" w:rsidP="00CB0D56">
            <w:pPr>
              <w:jc w:val="center"/>
              <w:rPr>
                <w:color w:val="000000"/>
                <w:sz w:val="22"/>
                <w:szCs w:val="22"/>
              </w:rPr>
            </w:pPr>
            <w:r w:rsidRPr="00FB1AAB">
              <w:rPr>
                <w:sz w:val="22"/>
                <w:szCs w:val="22"/>
                <w:shd w:val="clear" w:color="auto" w:fill="FFFFFF"/>
              </w:rPr>
              <w:t>40:03:113701:282</w:t>
            </w:r>
          </w:p>
        </w:tc>
        <w:tc>
          <w:tcPr>
            <w:tcW w:w="1350" w:type="dxa"/>
            <w:shd w:val="clear" w:color="auto" w:fill="auto"/>
            <w:vAlign w:val="center"/>
          </w:tcPr>
          <w:p w14:paraId="110923D4" w14:textId="77777777" w:rsidR="00E145AE" w:rsidRPr="00FB1AAB" w:rsidRDefault="00E145AE" w:rsidP="00CB0D56">
            <w:pPr>
              <w:jc w:val="center"/>
              <w:rPr>
                <w:color w:val="000000"/>
                <w:sz w:val="22"/>
                <w:szCs w:val="22"/>
              </w:rPr>
            </w:pPr>
            <w:r w:rsidRPr="00FB1AAB">
              <w:rPr>
                <w:color w:val="000000"/>
                <w:sz w:val="22"/>
                <w:szCs w:val="22"/>
                <w:shd w:val="clear" w:color="auto" w:fill="FFFFFF"/>
              </w:rPr>
              <w:t xml:space="preserve">21 </w:t>
            </w:r>
          </w:p>
        </w:tc>
        <w:tc>
          <w:tcPr>
            <w:tcW w:w="1843" w:type="dxa"/>
            <w:shd w:val="clear" w:color="auto" w:fill="auto"/>
            <w:vAlign w:val="center"/>
          </w:tcPr>
          <w:p w14:paraId="26B0387C" w14:textId="77777777" w:rsidR="00E145AE" w:rsidRPr="00FB1AAB" w:rsidRDefault="00E145AE" w:rsidP="00CB0D56">
            <w:pPr>
              <w:jc w:val="center"/>
              <w:rPr>
                <w:sz w:val="22"/>
                <w:szCs w:val="22"/>
              </w:rPr>
            </w:pPr>
            <w:r w:rsidRPr="00FB1AAB">
              <w:rPr>
                <w:sz w:val="22"/>
                <w:szCs w:val="22"/>
              </w:rPr>
              <w:t>Земли промышленности</w:t>
            </w:r>
          </w:p>
        </w:tc>
        <w:tc>
          <w:tcPr>
            <w:tcW w:w="1697" w:type="dxa"/>
            <w:shd w:val="clear" w:color="auto" w:fill="auto"/>
            <w:vAlign w:val="center"/>
          </w:tcPr>
          <w:p w14:paraId="5173B6ED" w14:textId="77777777" w:rsidR="00E145AE" w:rsidRPr="00FB1AAB" w:rsidRDefault="00E145AE" w:rsidP="00CB0D56">
            <w:pPr>
              <w:jc w:val="center"/>
              <w:rPr>
                <w:sz w:val="22"/>
                <w:szCs w:val="22"/>
                <w:lang w:eastAsia="ar-SA" w:bidi="en-US"/>
              </w:rPr>
            </w:pPr>
            <w:r w:rsidRPr="00FB1AAB">
              <w:rPr>
                <w:sz w:val="22"/>
                <w:szCs w:val="22"/>
              </w:rPr>
              <w:t>г. Балабаново</w:t>
            </w:r>
          </w:p>
        </w:tc>
        <w:tc>
          <w:tcPr>
            <w:tcW w:w="2318" w:type="dxa"/>
            <w:shd w:val="clear" w:color="auto" w:fill="auto"/>
            <w:vAlign w:val="center"/>
          </w:tcPr>
          <w:p w14:paraId="5F3D7FAE" w14:textId="77777777" w:rsidR="00E145AE" w:rsidRPr="00FB1AAB" w:rsidRDefault="00E145AE" w:rsidP="00CB0D56">
            <w:pPr>
              <w:jc w:val="center"/>
              <w:rPr>
                <w:sz w:val="22"/>
                <w:szCs w:val="22"/>
              </w:rPr>
            </w:pPr>
            <w:r w:rsidRPr="00FB1AAB">
              <w:rPr>
                <w:sz w:val="22"/>
                <w:szCs w:val="22"/>
              </w:rPr>
              <w:t>Земли населенных пунктов</w:t>
            </w:r>
          </w:p>
        </w:tc>
      </w:tr>
      <w:tr w:rsidR="00E145AE" w:rsidRPr="00374F0C" w14:paraId="344A2E40" w14:textId="77777777" w:rsidTr="00CB0D56">
        <w:trPr>
          <w:cantSplit/>
          <w:trHeight w:val="20"/>
          <w:jc w:val="center"/>
        </w:trPr>
        <w:tc>
          <w:tcPr>
            <w:tcW w:w="2179" w:type="dxa"/>
            <w:shd w:val="clear" w:color="auto" w:fill="auto"/>
            <w:vAlign w:val="center"/>
          </w:tcPr>
          <w:p w14:paraId="336BBAD8" w14:textId="77777777" w:rsidR="00E145AE" w:rsidRPr="00E928E7" w:rsidRDefault="00E145AE" w:rsidP="00CB0D56">
            <w:pPr>
              <w:jc w:val="center"/>
              <w:rPr>
                <w:color w:val="000000"/>
                <w:sz w:val="22"/>
                <w:szCs w:val="22"/>
              </w:rPr>
            </w:pPr>
            <w:r w:rsidRPr="00E928E7">
              <w:rPr>
                <w:sz w:val="22"/>
                <w:szCs w:val="22"/>
                <w:shd w:val="clear" w:color="auto" w:fill="FFFFFF"/>
              </w:rPr>
              <w:t>40:03:113701:283</w:t>
            </w:r>
          </w:p>
        </w:tc>
        <w:tc>
          <w:tcPr>
            <w:tcW w:w="1350" w:type="dxa"/>
            <w:shd w:val="clear" w:color="auto" w:fill="auto"/>
            <w:vAlign w:val="center"/>
          </w:tcPr>
          <w:p w14:paraId="46EBD16D" w14:textId="77777777" w:rsidR="00E145AE" w:rsidRPr="00E928E7" w:rsidRDefault="00E145AE" w:rsidP="00CB0D56">
            <w:pPr>
              <w:jc w:val="center"/>
              <w:rPr>
                <w:color w:val="000000"/>
                <w:sz w:val="22"/>
                <w:szCs w:val="22"/>
              </w:rPr>
            </w:pPr>
            <w:r w:rsidRPr="00E928E7">
              <w:rPr>
                <w:color w:val="000000"/>
                <w:sz w:val="22"/>
                <w:szCs w:val="22"/>
                <w:shd w:val="clear" w:color="auto" w:fill="FFFFFF"/>
              </w:rPr>
              <w:t xml:space="preserve">47 </w:t>
            </w:r>
          </w:p>
        </w:tc>
        <w:tc>
          <w:tcPr>
            <w:tcW w:w="1843" w:type="dxa"/>
            <w:shd w:val="clear" w:color="auto" w:fill="auto"/>
            <w:vAlign w:val="center"/>
          </w:tcPr>
          <w:p w14:paraId="5FCE1E15"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01650385" w14:textId="77777777" w:rsidR="00E145AE" w:rsidRPr="00E928E7" w:rsidRDefault="00E145AE" w:rsidP="00CB0D56">
            <w:pPr>
              <w:jc w:val="center"/>
              <w:rPr>
                <w:sz w:val="22"/>
                <w:szCs w:val="22"/>
                <w:lang w:eastAsia="ar-SA" w:bidi="en-US"/>
              </w:rPr>
            </w:pPr>
            <w:r w:rsidRPr="00E928E7">
              <w:rPr>
                <w:sz w:val="22"/>
                <w:szCs w:val="22"/>
              </w:rPr>
              <w:t>г. Балабаново</w:t>
            </w:r>
          </w:p>
        </w:tc>
        <w:tc>
          <w:tcPr>
            <w:tcW w:w="2318" w:type="dxa"/>
            <w:shd w:val="clear" w:color="auto" w:fill="auto"/>
            <w:vAlign w:val="center"/>
          </w:tcPr>
          <w:p w14:paraId="1B44AA69"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08CC9CE9" w14:textId="77777777" w:rsidTr="00CB0D56">
        <w:trPr>
          <w:cantSplit/>
          <w:trHeight w:val="20"/>
          <w:jc w:val="center"/>
        </w:trPr>
        <w:tc>
          <w:tcPr>
            <w:tcW w:w="2179" w:type="dxa"/>
            <w:shd w:val="clear" w:color="auto" w:fill="auto"/>
            <w:vAlign w:val="center"/>
          </w:tcPr>
          <w:p w14:paraId="1CDD23C2" w14:textId="77777777" w:rsidR="00E145AE" w:rsidRPr="00531D4C" w:rsidRDefault="00E145AE" w:rsidP="00CB0D56">
            <w:pPr>
              <w:jc w:val="center"/>
              <w:rPr>
                <w:color w:val="000000"/>
                <w:sz w:val="22"/>
                <w:szCs w:val="22"/>
              </w:rPr>
            </w:pPr>
            <w:r w:rsidRPr="00531D4C">
              <w:rPr>
                <w:sz w:val="22"/>
                <w:szCs w:val="22"/>
                <w:shd w:val="clear" w:color="auto" w:fill="FFFFFF"/>
              </w:rPr>
              <w:t>40:03:113701:285</w:t>
            </w:r>
          </w:p>
        </w:tc>
        <w:tc>
          <w:tcPr>
            <w:tcW w:w="1350" w:type="dxa"/>
            <w:shd w:val="clear" w:color="auto" w:fill="auto"/>
            <w:vAlign w:val="center"/>
          </w:tcPr>
          <w:p w14:paraId="6AB184C8" w14:textId="77777777" w:rsidR="00E145AE" w:rsidRPr="00531D4C" w:rsidRDefault="00E145AE" w:rsidP="00CB0D56">
            <w:pPr>
              <w:jc w:val="center"/>
              <w:rPr>
                <w:color w:val="000000"/>
                <w:sz w:val="22"/>
                <w:szCs w:val="22"/>
              </w:rPr>
            </w:pPr>
            <w:r w:rsidRPr="00531D4C">
              <w:rPr>
                <w:color w:val="000000"/>
                <w:sz w:val="22"/>
                <w:szCs w:val="22"/>
                <w:shd w:val="clear" w:color="auto" w:fill="FFFFFF"/>
              </w:rPr>
              <w:t xml:space="preserve">23 </w:t>
            </w:r>
          </w:p>
        </w:tc>
        <w:tc>
          <w:tcPr>
            <w:tcW w:w="1843" w:type="dxa"/>
            <w:shd w:val="clear" w:color="auto" w:fill="auto"/>
            <w:vAlign w:val="center"/>
          </w:tcPr>
          <w:p w14:paraId="373FD0CC" w14:textId="77777777" w:rsidR="00E145AE" w:rsidRPr="00531D4C" w:rsidRDefault="00E145AE" w:rsidP="00CB0D56">
            <w:pPr>
              <w:jc w:val="center"/>
              <w:rPr>
                <w:sz w:val="22"/>
                <w:szCs w:val="22"/>
              </w:rPr>
            </w:pPr>
            <w:r w:rsidRPr="00531D4C">
              <w:rPr>
                <w:sz w:val="22"/>
                <w:szCs w:val="22"/>
              </w:rPr>
              <w:t>Земли промышленности</w:t>
            </w:r>
          </w:p>
        </w:tc>
        <w:tc>
          <w:tcPr>
            <w:tcW w:w="1697" w:type="dxa"/>
            <w:shd w:val="clear" w:color="auto" w:fill="auto"/>
            <w:vAlign w:val="center"/>
          </w:tcPr>
          <w:p w14:paraId="263A0611" w14:textId="77777777" w:rsidR="00E145AE" w:rsidRPr="00531D4C" w:rsidRDefault="00E145AE" w:rsidP="00CB0D56">
            <w:pPr>
              <w:jc w:val="center"/>
              <w:rPr>
                <w:sz w:val="22"/>
                <w:szCs w:val="22"/>
                <w:lang w:eastAsia="ar-SA" w:bidi="en-US"/>
              </w:rPr>
            </w:pPr>
            <w:r w:rsidRPr="00531D4C">
              <w:rPr>
                <w:sz w:val="22"/>
                <w:szCs w:val="22"/>
              </w:rPr>
              <w:t>г. Балабаново</w:t>
            </w:r>
          </w:p>
        </w:tc>
        <w:tc>
          <w:tcPr>
            <w:tcW w:w="2318" w:type="dxa"/>
            <w:shd w:val="clear" w:color="auto" w:fill="auto"/>
            <w:vAlign w:val="center"/>
          </w:tcPr>
          <w:p w14:paraId="1B07797E" w14:textId="77777777" w:rsidR="00E145AE" w:rsidRPr="00531D4C" w:rsidRDefault="00E145AE" w:rsidP="00CB0D56">
            <w:pPr>
              <w:jc w:val="center"/>
              <w:rPr>
                <w:sz w:val="22"/>
                <w:szCs w:val="22"/>
              </w:rPr>
            </w:pPr>
            <w:r w:rsidRPr="00531D4C">
              <w:rPr>
                <w:sz w:val="22"/>
                <w:szCs w:val="22"/>
              </w:rPr>
              <w:t>Земли населенных пунктов</w:t>
            </w:r>
          </w:p>
        </w:tc>
      </w:tr>
      <w:tr w:rsidR="00E145AE" w:rsidRPr="00374F0C" w14:paraId="428F6F08" w14:textId="77777777" w:rsidTr="00CB0D56">
        <w:trPr>
          <w:cantSplit/>
          <w:trHeight w:val="20"/>
          <w:jc w:val="center"/>
        </w:trPr>
        <w:tc>
          <w:tcPr>
            <w:tcW w:w="2179" w:type="dxa"/>
            <w:shd w:val="clear" w:color="auto" w:fill="auto"/>
            <w:vAlign w:val="center"/>
          </w:tcPr>
          <w:p w14:paraId="2CAC4AB9" w14:textId="77777777" w:rsidR="00E145AE" w:rsidRPr="005D13CF" w:rsidRDefault="00E145AE" w:rsidP="00CB0D56">
            <w:pPr>
              <w:jc w:val="center"/>
              <w:rPr>
                <w:color w:val="000000"/>
                <w:sz w:val="22"/>
                <w:szCs w:val="22"/>
              </w:rPr>
            </w:pPr>
            <w:r w:rsidRPr="005D13CF">
              <w:rPr>
                <w:sz w:val="22"/>
                <w:szCs w:val="22"/>
                <w:shd w:val="clear" w:color="auto" w:fill="FFFFFF"/>
              </w:rPr>
              <w:t>40:03:113701:286</w:t>
            </w:r>
          </w:p>
        </w:tc>
        <w:tc>
          <w:tcPr>
            <w:tcW w:w="1350" w:type="dxa"/>
            <w:shd w:val="clear" w:color="auto" w:fill="auto"/>
            <w:vAlign w:val="center"/>
          </w:tcPr>
          <w:p w14:paraId="68BB57E6" w14:textId="77777777" w:rsidR="00E145AE" w:rsidRPr="005D13CF" w:rsidRDefault="00E145AE" w:rsidP="00CB0D56">
            <w:pPr>
              <w:jc w:val="center"/>
              <w:rPr>
                <w:color w:val="000000"/>
                <w:sz w:val="22"/>
                <w:szCs w:val="22"/>
              </w:rPr>
            </w:pPr>
            <w:r w:rsidRPr="005D13CF">
              <w:rPr>
                <w:color w:val="000000"/>
                <w:sz w:val="22"/>
                <w:szCs w:val="22"/>
                <w:shd w:val="clear" w:color="auto" w:fill="FFFFFF"/>
              </w:rPr>
              <w:t xml:space="preserve">33 </w:t>
            </w:r>
          </w:p>
        </w:tc>
        <w:tc>
          <w:tcPr>
            <w:tcW w:w="1843" w:type="dxa"/>
            <w:shd w:val="clear" w:color="auto" w:fill="auto"/>
            <w:vAlign w:val="center"/>
          </w:tcPr>
          <w:p w14:paraId="7627F156"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756267D3"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5B3605F5"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3ECF3186" w14:textId="77777777" w:rsidTr="00CB0D56">
        <w:trPr>
          <w:cantSplit/>
          <w:trHeight w:val="20"/>
          <w:jc w:val="center"/>
        </w:trPr>
        <w:tc>
          <w:tcPr>
            <w:tcW w:w="2179" w:type="dxa"/>
            <w:shd w:val="clear" w:color="auto" w:fill="auto"/>
            <w:vAlign w:val="center"/>
          </w:tcPr>
          <w:p w14:paraId="13A35662" w14:textId="77777777" w:rsidR="00E145AE" w:rsidRPr="001614C5" w:rsidRDefault="00E145AE" w:rsidP="00CB0D56">
            <w:pPr>
              <w:jc w:val="center"/>
              <w:rPr>
                <w:color w:val="000000"/>
                <w:sz w:val="22"/>
                <w:szCs w:val="22"/>
              </w:rPr>
            </w:pPr>
            <w:r w:rsidRPr="001614C5">
              <w:rPr>
                <w:sz w:val="22"/>
                <w:szCs w:val="22"/>
                <w:shd w:val="clear" w:color="auto" w:fill="FFFFFF"/>
              </w:rPr>
              <w:t>40:03:113701:287</w:t>
            </w:r>
          </w:p>
        </w:tc>
        <w:tc>
          <w:tcPr>
            <w:tcW w:w="1350" w:type="dxa"/>
            <w:shd w:val="clear" w:color="auto" w:fill="auto"/>
            <w:vAlign w:val="center"/>
          </w:tcPr>
          <w:p w14:paraId="7C35A439" w14:textId="77777777" w:rsidR="00E145AE" w:rsidRPr="001614C5" w:rsidRDefault="00E145AE" w:rsidP="00CB0D56">
            <w:pPr>
              <w:jc w:val="center"/>
              <w:rPr>
                <w:color w:val="000000"/>
                <w:sz w:val="22"/>
                <w:szCs w:val="22"/>
              </w:rPr>
            </w:pPr>
            <w:r w:rsidRPr="001614C5">
              <w:rPr>
                <w:color w:val="000000"/>
                <w:sz w:val="22"/>
                <w:szCs w:val="22"/>
                <w:shd w:val="clear" w:color="auto" w:fill="FFFFFF"/>
              </w:rPr>
              <w:t xml:space="preserve">49 </w:t>
            </w:r>
          </w:p>
        </w:tc>
        <w:tc>
          <w:tcPr>
            <w:tcW w:w="1843" w:type="dxa"/>
            <w:shd w:val="clear" w:color="auto" w:fill="auto"/>
            <w:vAlign w:val="center"/>
          </w:tcPr>
          <w:p w14:paraId="30EA0882"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1D5528FD"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67122981"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14D4F24D" w14:textId="77777777" w:rsidTr="00CB0D56">
        <w:trPr>
          <w:cantSplit/>
          <w:trHeight w:val="20"/>
          <w:jc w:val="center"/>
        </w:trPr>
        <w:tc>
          <w:tcPr>
            <w:tcW w:w="2179" w:type="dxa"/>
            <w:shd w:val="clear" w:color="auto" w:fill="auto"/>
            <w:vAlign w:val="center"/>
          </w:tcPr>
          <w:p w14:paraId="2DABBE98" w14:textId="77777777" w:rsidR="00E145AE" w:rsidRPr="001614C5" w:rsidRDefault="00E145AE" w:rsidP="00CB0D56">
            <w:pPr>
              <w:jc w:val="center"/>
              <w:rPr>
                <w:color w:val="000000"/>
                <w:sz w:val="22"/>
                <w:szCs w:val="22"/>
              </w:rPr>
            </w:pPr>
            <w:r w:rsidRPr="001614C5">
              <w:rPr>
                <w:sz w:val="22"/>
                <w:szCs w:val="22"/>
                <w:shd w:val="clear" w:color="auto" w:fill="FFFFFF"/>
              </w:rPr>
              <w:t>40:03:113701:288</w:t>
            </w:r>
          </w:p>
        </w:tc>
        <w:tc>
          <w:tcPr>
            <w:tcW w:w="1350" w:type="dxa"/>
            <w:shd w:val="clear" w:color="auto" w:fill="auto"/>
            <w:vAlign w:val="center"/>
          </w:tcPr>
          <w:p w14:paraId="30BB89B0" w14:textId="77777777" w:rsidR="00E145AE" w:rsidRPr="001614C5" w:rsidRDefault="00E145AE" w:rsidP="00CB0D56">
            <w:pPr>
              <w:jc w:val="center"/>
              <w:rPr>
                <w:color w:val="000000"/>
                <w:sz w:val="22"/>
                <w:szCs w:val="22"/>
              </w:rPr>
            </w:pPr>
            <w:r w:rsidRPr="001614C5">
              <w:rPr>
                <w:color w:val="000000"/>
                <w:sz w:val="22"/>
                <w:szCs w:val="22"/>
                <w:shd w:val="clear" w:color="auto" w:fill="FFFFFF"/>
              </w:rPr>
              <w:t xml:space="preserve">38 </w:t>
            </w:r>
          </w:p>
        </w:tc>
        <w:tc>
          <w:tcPr>
            <w:tcW w:w="1843" w:type="dxa"/>
            <w:shd w:val="clear" w:color="auto" w:fill="auto"/>
            <w:vAlign w:val="center"/>
          </w:tcPr>
          <w:p w14:paraId="259DEED2"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36DFA583"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3CDD6769"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5C75C294" w14:textId="77777777" w:rsidTr="00CB0D56">
        <w:trPr>
          <w:cantSplit/>
          <w:trHeight w:val="20"/>
          <w:jc w:val="center"/>
        </w:trPr>
        <w:tc>
          <w:tcPr>
            <w:tcW w:w="2179" w:type="dxa"/>
            <w:shd w:val="clear" w:color="auto" w:fill="auto"/>
            <w:vAlign w:val="center"/>
          </w:tcPr>
          <w:p w14:paraId="48602E91" w14:textId="77777777" w:rsidR="00E145AE" w:rsidRPr="00E928E7" w:rsidRDefault="00E145AE" w:rsidP="00CB0D56">
            <w:pPr>
              <w:jc w:val="center"/>
              <w:rPr>
                <w:color w:val="000000"/>
                <w:sz w:val="22"/>
                <w:szCs w:val="22"/>
              </w:rPr>
            </w:pPr>
            <w:r w:rsidRPr="00E928E7">
              <w:rPr>
                <w:sz w:val="22"/>
                <w:szCs w:val="22"/>
                <w:shd w:val="clear" w:color="auto" w:fill="FFFFFF"/>
              </w:rPr>
              <w:t>40:03:113701:289</w:t>
            </w:r>
          </w:p>
        </w:tc>
        <w:tc>
          <w:tcPr>
            <w:tcW w:w="1350" w:type="dxa"/>
            <w:shd w:val="clear" w:color="auto" w:fill="auto"/>
            <w:vAlign w:val="center"/>
          </w:tcPr>
          <w:p w14:paraId="2CE74C2A" w14:textId="77777777" w:rsidR="00E145AE" w:rsidRPr="00E928E7" w:rsidRDefault="00E145AE" w:rsidP="00CB0D56">
            <w:pPr>
              <w:jc w:val="center"/>
              <w:rPr>
                <w:color w:val="000000"/>
                <w:sz w:val="22"/>
                <w:szCs w:val="22"/>
              </w:rPr>
            </w:pPr>
            <w:r>
              <w:rPr>
                <w:color w:val="000000"/>
                <w:sz w:val="22"/>
                <w:szCs w:val="22"/>
                <w:shd w:val="clear" w:color="auto" w:fill="FFFFFF"/>
              </w:rPr>
              <w:t>35</w:t>
            </w:r>
          </w:p>
        </w:tc>
        <w:tc>
          <w:tcPr>
            <w:tcW w:w="1843" w:type="dxa"/>
            <w:shd w:val="clear" w:color="auto" w:fill="auto"/>
            <w:vAlign w:val="center"/>
          </w:tcPr>
          <w:p w14:paraId="4061B8C8"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7FFA9C1B" w14:textId="77777777" w:rsidR="00E145AE" w:rsidRPr="00E928E7" w:rsidRDefault="00E145AE" w:rsidP="00CB0D56">
            <w:pPr>
              <w:jc w:val="center"/>
              <w:rPr>
                <w:sz w:val="22"/>
                <w:szCs w:val="22"/>
                <w:lang w:eastAsia="ar-SA" w:bidi="en-US"/>
              </w:rPr>
            </w:pPr>
            <w:r w:rsidRPr="00E928E7">
              <w:rPr>
                <w:sz w:val="22"/>
                <w:szCs w:val="22"/>
              </w:rPr>
              <w:t>г. Балабаново</w:t>
            </w:r>
          </w:p>
        </w:tc>
        <w:tc>
          <w:tcPr>
            <w:tcW w:w="2318" w:type="dxa"/>
            <w:shd w:val="clear" w:color="auto" w:fill="auto"/>
            <w:vAlign w:val="center"/>
          </w:tcPr>
          <w:p w14:paraId="4C43B4A4"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4C05CD1D" w14:textId="77777777" w:rsidTr="00CB0D56">
        <w:trPr>
          <w:cantSplit/>
          <w:trHeight w:val="20"/>
          <w:jc w:val="center"/>
        </w:trPr>
        <w:tc>
          <w:tcPr>
            <w:tcW w:w="2179" w:type="dxa"/>
            <w:shd w:val="clear" w:color="auto" w:fill="auto"/>
            <w:vAlign w:val="center"/>
          </w:tcPr>
          <w:p w14:paraId="2CB6A127" w14:textId="77777777" w:rsidR="00E145AE" w:rsidRPr="005D13CF" w:rsidRDefault="00E145AE" w:rsidP="00CB0D56">
            <w:pPr>
              <w:jc w:val="center"/>
              <w:rPr>
                <w:color w:val="000000"/>
                <w:sz w:val="22"/>
                <w:szCs w:val="22"/>
              </w:rPr>
            </w:pPr>
            <w:r w:rsidRPr="005D13CF">
              <w:rPr>
                <w:sz w:val="22"/>
                <w:szCs w:val="22"/>
                <w:shd w:val="clear" w:color="auto" w:fill="FFFFFF"/>
              </w:rPr>
              <w:t>40:03:113701:290</w:t>
            </w:r>
          </w:p>
        </w:tc>
        <w:tc>
          <w:tcPr>
            <w:tcW w:w="1350" w:type="dxa"/>
            <w:shd w:val="clear" w:color="auto" w:fill="auto"/>
            <w:vAlign w:val="center"/>
          </w:tcPr>
          <w:p w14:paraId="75511288" w14:textId="77777777" w:rsidR="00E145AE" w:rsidRPr="005D13CF" w:rsidRDefault="00E145AE" w:rsidP="00CB0D56">
            <w:pPr>
              <w:jc w:val="center"/>
              <w:rPr>
                <w:color w:val="000000"/>
                <w:sz w:val="22"/>
                <w:szCs w:val="22"/>
              </w:rPr>
            </w:pPr>
            <w:r w:rsidRPr="005D13CF">
              <w:rPr>
                <w:color w:val="000000"/>
                <w:sz w:val="22"/>
                <w:szCs w:val="22"/>
                <w:shd w:val="clear" w:color="auto" w:fill="FFFFFF"/>
              </w:rPr>
              <w:t xml:space="preserve">30 </w:t>
            </w:r>
          </w:p>
        </w:tc>
        <w:tc>
          <w:tcPr>
            <w:tcW w:w="1843" w:type="dxa"/>
            <w:shd w:val="clear" w:color="auto" w:fill="auto"/>
            <w:vAlign w:val="center"/>
          </w:tcPr>
          <w:p w14:paraId="4240E28B"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4E3FC0FE"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7EDBA996"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79EC9D3A" w14:textId="77777777" w:rsidTr="00CB0D56">
        <w:trPr>
          <w:cantSplit/>
          <w:trHeight w:val="20"/>
          <w:jc w:val="center"/>
        </w:trPr>
        <w:tc>
          <w:tcPr>
            <w:tcW w:w="2179" w:type="dxa"/>
            <w:shd w:val="clear" w:color="auto" w:fill="auto"/>
            <w:vAlign w:val="center"/>
          </w:tcPr>
          <w:p w14:paraId="159AA17D" w14:textId="77777777" w:rsidR="00E145AE" w:rsidRPr="0078162C" w:rsidRDefault="00E145AE" w:rsidP="00CB0D56">
            <w:pPr>
              <w:jc w:val="center"/>
              <w:rPr>
                <w:color w:val="000000"/>
                <w:sz w:val="22"/>
                <w:szCs w:val="22"/>
              </w:rPr>
            </w:pPr>
            <w:r w:rsidRPr="0078162C">
              <w:rPr>
                <w:sz w:val="22"/>
                <w:szCs w:val="22"/>
                <w:shd w:val="clear" w:color="auto" w:fill="FFFFFF"/>
              </w:rPr>
              <w:t>40:03:113701:291</w:t>
            </w:r>
          </w:p>
        </w:tc>
        <w:tc>
          <w:tcPr>
            <w:tcW w:w="1350" w:type="dxa"/>
            <w:shd w:val="clear" w:color="auto" w:fill="auto"/>
            <w:vAlign w:val="center"/>
          </w:tcPr>
          <w:p w14:paraId="6831E49E" w14:textId="77777777" w:rsidR="00E145AE" w:rsidRPr="0078162C" w:rsidRDefault="00E145AE" w:rsidP="00CB0D56">
            <w:pPr>
              <w:jc w:val="center"/>
              <w:rPr>
                <w:color w:val="000000"/>
                <w:sz w:val="22"/>
                <w:szCs w:val="22"/>
              </w:rPr>
            </w:pPr>
            <w:r w:rsidRPr="0078162C">
              <w:rPr>
                <w:color w:val="000000"/>
                <w:sz w:val="22"/>
                <w:szCs w:val="22"/>
                <w:shd w:val="clear" w:color="auto" w:fill="FFFFFF"/>
              </w:rPr>
              <w:t xml:space="preserve">26 </w:t>
            </w:r>
          </w:p>
        </w:tc>
        <w:tc>
          <w:tcPr>
            <w:tcW w:w="1843" w:type="dxa"/>
            <w:shd w:val="clear" w:color="auto" w:fill="auto"/>
            <w:vAlign w:val="center"/>
          </w:tcPr>
          <w:p w14:paraId="5D1C61AE" w14:textId="77777777" w:rsidR="00E145AE" w:rsidRPr="0078162C" w:rsidRDefault="00E145AE" w:rsidP="00CB0D56">
            <w:pPr>
              <w:jc w:val="center"/>
              <w:rPr>
                <w:sz w:val="22"/>
                <w:szCs w:val="22"/>
              </w:rPr>
            </w:pPr>
            <w:r w:rsidRPr="0078162C">
              <w:rPr>
                <w:sz w:val="22"/>
                <w:szCs w:val="22"/>
              </w:rPr>
              <w:t>Земли промышленности</w:t>
            </w:r>
          </w:p>
        </w:tc>
        <w:tc>
          <w:tcPr>
            <w:tcW w:w="1697" w:type="dxa"/>
            <w:shd w:val="clear" w:color="auto" w:fill="auto"/>
            <w:vAlign w:val="center"/>
          </w:tcPr>
          <w:p w14:paraId="24DC39B6" w14:textId="77777777" w:rsidR="00E145AE" w:rsidRPr="0078162C" w:rsidRDefault="00E145AE" w:rsidP="00CB0D56">
            <w:pPr>
              <w:jc w:val="center"/>
              <w:rPr>
                <w:sz w:val="22"/>
                <w:szCs w:val="22"/>
                <w:lang w:eastAsia="ar-SA" w:bidi="en-US"/>
              </w:rPr>
            </w:pPr>
            <w:r w:rsidRPr="0078162C">
              <w:rPr>
                <w:sz w:val="22"/>
                <w:szCs w:val="22"/>
              </w:rPr>
              <w:t>г. Балабаново</w:t>
            </w:r>
          </w:p>
        </w:tc>
        <w:tc>
          <w:tcPr>
            <w:tcW w:w="2318" w:type="dxa"/>
            <w:shd w:val="clear" w:color="auto" w:fill="auto"/>
            <w:vAlign w:val="center"/>
          </w:tcPr>
          <w:p w14:paraId="2F9ECB5E" w14:textId="77777777" w:rsidR="00E145AE" w:rsidRPr="0078162C" w:rsidRDefault="00E145AE" w:rsidP="00CB0D56">
            <w:pPr>
              <w:jc w:val="center"/>
              <w:rPr>
                <w:sz w:val="22"/>
                <w:szCs w:val="22"/>
              </w:rPr>
            </w:pPr>
            <w:r w:rsidRPr="0078162C">
              <w:rPr>
                <w:sz w:val="22"/>
                <w:szCs w:val="22"/>
              </w:rPr>
              <w:t>Земли населенных пунктов</w:t>
            </w:r>
          </w:p>
        </w:tc>
      </w:tr>
      <w:tr w:rsidR="00E145AE" w:rsidRPr="00374F0C" w14:paraId="7BF9A1B6" w14:textId="77777777" w:rsidTr="00CB0D56">
        <w:trPr>
          <w:cantSplit/>
          <w:trHeight w:val="20"/>
          <w:jc w:val="center"/>
        </w:trPr>
        <w:tc>
          <w:tcPr>
            <w:tcW w:w="2179" w:type="dxa"/>
            <w:shd w:val="clear" w:color="auto" w:fill="auto"/>
            <w:vAlign w:val="center"/>
          </w:tcPr>
          <w:p w14:paraId="0558B03C" w14:textId="77777777" w:rsidR="00E145AE" w:rsidRPr="005D13CF" w:rsidRDefault="00E145AE" w:rsidP="00CB0D56">
            <w:pPr>
              <w:jc w:val="center"/>
              <w:rPr>
                <w:color w:val="000000"/>
                <w:sz w:val="22"/>
                <w:szCs w:val="22"/>
              </w:rPr>
            </w:pPr>
            <w:r w:rsidRPr="005D13CF">
              <w:rPr>
                <w:sz w:val="22"/>
                <w:szCs w:val="22"/>
                <w:shd w:val="clear" w:color="auto" w:fill="FFFFFF"/>
              </w:rPr>
              <w:t>40:03:113701:293</w:t>
            </w:r>
          </w:p>
        </w:tc>
        <w:tc>
          <w:tcPr>
            <w:tcW w:w="1350" w:type="dxa"/>
            <w:shd w:val="clear" w:color="auto" w:fill="auto"/>
            <w:vAlign w:val="center"/>
          </w:tcPr>
          <w:p w14:paraId="366DB282" w14:textId="77777777" w:rsidR="00E145AE" w:rsidRPr="005D13CF" w:rsidRDefault="00E145AE" w:rsidP="00CB0D56">
            <w:pPr>
              <w:jc w:val="center"/>
              <w:rPr>
                <w:color w:val="000000"/>
                <w:sz w:val="22"/>
                <w:szCs w:val="22"/>
              </w:rPr>
            </w:pPr>
            <w:r w:rsidRPr="005D13CF">
              <w:rPr>
                <w:color w:val="000000"/>
                <w:sz w:val="22"/>
                <w:szCs w:val="22"/>
                <w:shd w:val="clear" w:color="auto" w:fill="FFFFFF"/>
              </w:rPr>
              <w:t xml:space="preserve">27 </w:t>
            </w:r>
          </w:p>
        </w:tc>
        <w:tc>
          <w:tcPr>
            <w:tcW w:w="1843" w:type="dxa"/>
            <w:shd w:val="clear" w:color="auto" w:fill="auto"/>
            <w:vAlign w:val="center"/>
          </w:tcPr>
          <w:p w14:paraId="2965EE5C"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4675FDB0"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3792209B"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4364B9D5" w14:textId="77777777" w:rsidTr="00CB0D56">
        <w:trPr>
          <w:cantSplit/>
          <w:trHeight w:val="20"/>
          <w:jc w:val="center"/>
        </w:trPr>
        <w:tc>
          <w:tcPr>
            <w:tcW w:w="2179" w:type="dxa"/>
            <w:shd w:val="clear" w:color="auto" w:fill="auto"/>
            <w:vAlign w:val="center"/>
          </w:tcPr>
          <w:p w14:paraId="32BDC74B" w14:textId="77777777" w:rsidR="00E145AE" w:rsidRPr="001075A4" w:rsidRDefault="00E145AE" w:rsidP="00CB0D56">
            <w:pPr>
              <w:jc w:val="center"/>
              <w:rPr>
                <w:color w:val="000000"/>
                <w:sz w:val="22"/>
                <w:szCs w:val="22"/>
              </w:rPr>
            </w:pPr>
            <w:r w:rsidRPr="001075A4">
              <w:rPr>
                <w:sz w:val="22"/>
                <w:szCs w:val="22"/>
                <w:shd w:val="clear" w:color="auto" w:fill="FFFFFF"/>
              </w:rPr>
              <w:lastRenderedPageBreak/>
              <w:t>40:03:113701:294</w:t>
            </w:r>
          </w:p>
        </w:tc>
        <w:tc>
          <w:tcPr>
            <w:tcW w:w="1350" w:type="dxa"/>
            <w:shd w:val="clear" w:color="auto" w:fill="auto"/>
            <w:vAlign w:val="center"/>
          </w:tcPr>
          <w:p w14:paraId="35934B9C" w14:textId="77777777" w:rsidR="00E145AE" w:rsidRPr="001075A4" w:rsidRDefault="00E145AE" w:rsidP="00CB0D56">
            <w:pPr>
              <w:jc w:val="center"/>
              <w:rPr>
                <w:color w:val="000000"/>
                <w:sz w:val="22"/>
                <w:szCs w:val="22"/>
              </w:rPr>
            </w:pPr>
            <w:r w:rsidRPr="001075A4">
              <w:rPr>
                <w:color w:val="000000"/>
                <w:sz w:val="22"/>
                <w:szCs w:val="22"/>
                <w:shd w:val="clear" w:color="auto" w:fill="FFFFFF"/>
              </w:rPr>
              <w:t xml:space="preserve">26 </w:t>
            </w:r>
          </w:p>
        </w:tc>
        <w:tc>
          <w:tcPr>
            <w:tcW w:w="1843" w:type="dxa"/>
            <w:shd w:val="clear" w:color="auto" w:fill="auto"/>
            <w:vAlign w:val="center"/>
          </w:tcPr>
          <w:p w14:paraId="6EC85E76" w14:textId="77777777" w:rsidR="00E145AE" w:rsidRPr="001075A4" w:rsidRDefault="00E145AE" w:rsidP="00CB0D56">
            <w:pPr>
              <w:jc w:val="center"/>
              <w:rPr>
                <w:sz w:val="22"/>
                <w:szCs w:val="22"/>
              </w:rPr>
            </w:pPr>
            <w:r w:rsidRPr="001075A4">
              <w:rPr>
                <w:sz w:val="22"/>
                <w:szCs w:val="22"/>
              </w:rPr>
              <w:t>Земли промышленности</w:t>
            </w:r>
          </w:p>
        </w:tc>
        <w:tc>
          <w:tcPr>
            <w:tcW w:w="1697" w:type="dxa"/>
            <w:shd w:val="clear" w:color="auto" w:fill="auto"/>
            <w:vAlign w:val="center"/>
          </w:tcPr>
          <w:p w14:paraId="17DCB6F3" w14:textId="77777777" w:rsidR="00E145AE" w:rsidRPr="001075A4" w:rsidRDefault="00E145AE" w:rsidP="00CB0D56">
            <w:pPr>
              <w:jc w:val="center"/>
              <w:rPr>
                <w:sz w:val="22"/>
                <w:szCs w:val="22"/>
                <w:lang w:eastAsia="ar-SA" w:bidi="en-US"/>
              </w:rPr>
            </w:pPr>
            <w:r w:rsidRPr="001075A4">
              <w:rPr>
                <w:sz w:val="22"/>
                <w:szCs w:val="22"/>
              </w:rPr>
              <w:t>г. Балабаново</w:t>
            </w:r>
          </w:p>
        </w:tc>
        <w:tc>
          <w:tcPr>
            <w:tcW w:w="2318" w:type="dxa"/>
            <w:shd w:val="clear" w:color="auto" w:fill="auto"/>
            <w:vAlign w:val="center"/>
          </w:tcPr>
          <w:p w14:paraId="09635947" w14:textId="77777777" w:rsidR="00E145AE" w:rsidRPr="001075A4" w:rsidRDefault="00E145AE" w:rsidP="00CB0D56">
            <w:pPr>
              <w:jc w:val="center"/>
              <w:rPr>
                <w:sz w:val="22"/>
                <w:szCs w:val="22"/>
              </w:rPr>
            </w:pPr>
            <w:r w:rsidRPr="001075A4">
              <w:rPr>
                <w:sz w:val="22"/>
                <w:szCs w:val="22"/>
              </w:rPr>
              <w:t>Земли населенных пунктов</w:t>
            </w:r>
          </w:p>
        </w:tc>
      </w:tr>
      <w:tr w:rsidR="00E145AE" w:rsidRPr="00374F0C" w14:paraId="7C6B30D4" w14:textId="77777777" w:rsidTr="00CB0D56">
        <w:trPr>
          <w:cantSplit/>
          <w:trHeight w:val="20"/>
          <w:jc w:val="center"/>
        </w:trPr>
        <w:tc>
          <w:tcPr>
            <w:tcW w:w="2179" w:type="dxa"/>
            <w:shd w:val="clear" w:color="auto" w:fill="auto"/>
            <w:vAlign w:val="center"/>
          </w:tcPr>
          <w:p w14:paraId="0A39ED55" w14:textId="77777777" w:rsidR="00E145AE" w:rsidRPr="001614C5" w:rsidRDefault="00E145AE" w:rsidP="00CB0D56">
            <w:pPr>
              <w:jc w:val="center"/>
              <w:rPr>
                <w:color w:val="000000"/>
                <w:sz w:val="22"/>
                <w:szCs w:val="22"/>
              </w:rPr>
            </w:pPr>
            <w:r w:rsidRPr="001614C5">
              <w:rPr>
                <w:sz w:val="22"/>
                <w:szCs w:val="22"/>
                <w:shd w:val="clear" w:color="auto" w:fill="FFFFFF"/>
              </w:rPr>
              <w:t>40:03:113701:295</w:t>
            </w:r>
          </w:p>
        </w:tc>
        <w:tc>
          <w:tcPr>
            <w:tcW w:w="1350" w:type="dxa"/>
            <w:shd w:val="clear" w:color="auto" w:fill="auto"/>
            <w:vAlign w:val="center"/>
          </w:tcPr>
          <w:p w14:paraId="6B529E42" w14:textId="77777777" w:rsidR="00E145AE" w:rsidRPr="001614C5" w:rsidRDefault="00E145AE" w:rsidP="00CB0D56">
            <w:pPr>
              <w:jc w:val="center"/>
              <w:rPr>
                <w:color w:val="000000"/>
                <w:sz w:val="22"/>
                <w:szCs w:val="22"/>
              </w:rPr>
            </w:pPr>
            <w:r w:rsidRPr="001614C5">
              <w:rPr>
                <w:color w:val="000000"/>
                <w:sz w:val="22"/>
                <w:szCs w:val="22"/>
                <w:shd w:val="clear" w:color="auto" w:fill="FFFFFF"/>
              </w:rPr>
              <w:t xml:space="preserve">45 </w:t>
            </w:r>
          </w:p>
        </w:tc>
        <w:tc>
          <w:tcPr>
            <w:tcW w:w="1843" w:type="dxa"/>
            <w:shd w:val="clear" w:color="auto" w:fill="auto"/>
            <w:vAlign w:val="center"/>
          </w:tcPr>
          <w:p w14:paraId="5B8E35A6"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79ACFBE4"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7C484AD1"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754102F2" w14:textId="77777777" w:rsidTr="00CB0D56">
        <w:trPr>
          <w:cantSplit/>
          <w:trHeight w:val="20"/>
          <w:jc w:val="center"/>
        </w:trPr>
        <w:tc>
          <w:tcPr>
            <w:tcW w:w="2179" w:type="dxa"/>
            <w:shd w:val="clear" w:color="auto" w:fill="auto"/>
            <w:vAlign w:val="center"/>
          </w:tcPr>
          <w:p w14:paraId="373D2D6D" w14:textId="77777777" w:rsidR="00E145AE" w:rsidRPr="005D13CF" w:rsidRDefault="00E145AE" w:rsidP="00CB0D56">
            <w:pPr>
              <w:jc w:val="center"/>
              <w:rPr>
                <w:color w:val="000000"/>
                <w:sz w:val="22"/>
                <w:szCs w:val="22"/>
              </w:rPr>
            </w:pPr>
            <w:r w:rsidRPr="005D13CF">
              <w:rPr>
                <w:sz w:val="22"/>
                <w:szCs w:val="22"/>
                <w:shd w:val="clear" w:color="auto" w:fill="FFFFFF"/>
              </w:rPr>
              <w:t>40:03:113701:296</w:t>
            </w:r>
          </w:p>
        </w:tc>
        <w:tc>
          <w:tcPr>
            <w:tcW w:w="1350" w:type="dxa"/>
            <w:shd w:val="clear" w:color="auto" w:fill="auto"/>
            <w:vAlign w:val="center"/>
          </w:tcPr>
          <w:p w14:paraId="4104848A" w14:textId="77777777" w:rsidR="00E145AE" w:rsidRPr="005D13CF" w:rsidRDefault="00E145AE" w:rsidP="00CB0D56">
            <w:pPr>
              <w:jc w:val="center"/>
              <w:rPr>
                <w:color w:val="000000"/>
                <w:sz w:val="22"/>
                <w:szCs w:val="22"/>
              </w:rPr>
            </w:pPr>
            <w:r w:rsidRPr="005D13CF">
              <w:rPr>
                <w:color w:val="000000"/>
                <w:sz w:val="22"/>
                <w:szCs w:val="22"/>
                <w:shd w:val="clear" w:color="auto" w:fill="FFFFFF"/>
              </w:rPr>
              <w:t xml:space="preserve">30 </w:t>
            </w:r>
          </w:p>
        </w:tc>
        <w:tc>
          <w:tcPr>
            <w:tcW w:w="1843" w:type="dxa"/>
            <w:shd w:val="clear" w:color="auto" w:fill="auto"/>
            <w:vAlign w:val="center"/>
          </w:tcPr>
          <w:p w14:paraId="655D8915"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5060DA7F"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2EAB1B3F"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71165C53" w14:textId="77777777" w:rsidTr="00CB0D56">
        <w:trPr>
          <w:cantSplit/>
          <w:trHeight w:val="20"/>
          <w:jc w:val="center"/>
        </w:trPr>
        <w:tc>
          <w:tcPr>
            <w:tcW w:w="2179" w:type="dxa"/>
            <w:shd w:val="clear" w:color="auto" w:fill="auto"/>
            <w:vAlign w:val="center"/>
          </w:tcPr>
          <w:p w14:paraId="5A1AED8E" w14:textId="77777777" w:rsidR="00E145AE" w:rsidRPr="001614C5" w:rsidRDefault="00E145AE" w:rsidP="00CB0D56">
            <w:pPr>
              <w:jc w:val="center"/>
              <w:rPr>
                <w:color w:val="000000"/>
                <w:sz w:val="22"/>
                <w:szCs w:val="22"/>
              </w:rPr>
            </w:pPr>
            <w:r w:rsidRPr="001614C5">
              <w:rPr>
                <w:sz w:val="22"/>
                <w:szCs w:val="22"/>
                <w:shd w:val="clear" w:color="auto" w:fill="FFFFFF"/>
              </w:rPr>
              <w:t>40:03:113701:297</w:t>
            </w:r>
          </w:p>
        </w:tc>
        <w:tc>
          <w:tcPr>
            <w:tcW w:w="1350" w:type="dxa"/>
            <w:shd w:val="clear" w:color="auto" w:fill="auto"/>
            <w:vAlign w:val="center"/>
          </w:tcPr>
          <w:p w14:paraId="56185326" w14:textId="77777777" w:rsidR="00E145AE" w:rsidRPr="001614C5" w:rsidRDefault="00E145AE" w:rsidP="00CB0D56">
            <w:pPr>
              <w:jc w:val="center"/>
              <w:rPr>
                <w:color w:val="000000"/>
                <w:sz w:val="22"/>
                <w:szCs w:val="22"/>
              </w:rPr>
            </w:pPr>
            <w:r w:rsidRPr="001614C5">
              <w:rPr>
                <w:color w:val="000000"/>
                <w:sz w:val="22"/>
                <w:szCs w:val="22"/>
                <w:shd w:val="clear" w:color="auto" w:fill="FFFFFF"/>
              </w:rPr>
              <w:t xml:space="preserve">49 </w:t>
            </w:r>
          </w:p>
        </w:tc>
        <w:tc>
          <w:tcPr>
            <w:tcW w:w="1843" w:type="dxa"/>
            <w:shd w:val="clear" w:color="auto" w:fill="auto"/>
            <w:vAlign w:val="center"/>
          </w:tcPr>
          <w:p w14:paraId="7E3ACE97"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31146560"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7681EAB7"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6012F54B" w14:textId="77777777" w:rsidTr="00CB0D56">
        <w:trPr>
          <w:cantSplit/>
          <w:trHeight w:val="20"/>
          <w:jc w:val="center"/>
        </w:trPr>
        <w:tc>
          <w:tcPr>
            <w:tcW w:w="2179" w:type="dxa"/>
            <w:shd w:val="clear" w:color="auto" w:fill="auto"/>
            <w:vAlign w:val="center"/>
          </w:tcPr>
          <w:p w14:paraId="01E0C0EF" w14:textId="77777777" w:rsidR="00E145AE" w:rsidRPr="008814F9" w:rsidRDefault="00E145AE" w:rsidP="00CB0D56">
            <w:pPr>
              <w:jc w:val="center"/>
              <w:rPr>
                <w:color w:val="000000"/>
                <w:sz w:val="22"/>
                <w:szCs w:val="22"/>
              </w:rPr>
            </w:pPr>
            <w:r w:rsidRPr="008814F9">
              <w:rPr>
                <w:sz w:val="22"/>
                <w:szCs w:val="22"/>
                <w:shd w:val="clear" w:color="auto" w:fill="FFFFFF"/>
              </w:rPr>
              <w:t>40:03:113701:298</w:t>
            </w:r>
          </w:p>
        </w:tc>
        <w:tc>
          <w:tcPr>
            <w:tcW w:w="1350" w:type="dxa"/>
            <w:shd w:val="clear" w:color="auto" w:fill="auto"/>
            <w:vAlign w:val="center"/>
          </w:tcPr>
          <w:p w14:paraId="26565024" w14:textId="77777777" w:rsidR="00E145AE" w:rsidRPr="008814F9" w:rsidRDefault="00E145AE" w:rsidP="00CB0D56">
            <w:pPr>
              <w:jc w:val="center"/>
              <w:rPr>
                <w:color w:val="000000"/>
                <w:sz w:val="22"/>
                <w:szCs w:val="22"/>
              </w:rPr>
            </w:pPr>
            <w:r w:rsidRPr="008814F9">
              <w:rPr>
                <w:color w:val="000000"/>
                <w:sz w:val="22"/>
                <w:szCs w:val="22"/>
                <w:shd w:val="clear" w:color="auto" w:fill="FFFFFF"/>
              </w:rPr>
              <w:t xml:space="preserve">26 </w:t>
            </w:r>
          </w:p>
        </w:tc>
        <w:tc>
          <w:tcPr>
            <w:tcW w:w="1843" w:type="dxa"/>
            <w:shd w:val="clear" w:color="auto" w:fill="auto"/>
            <w:vAlign w:val="center"/>
          </w:tcPr>
          <w:p w14:paraId="584D3B36"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25E5780F"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6F3BB16F"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7AAAE852" w14:textId="77777777" w:rsidTr="00CB0D56">
        <w:trPr>
          <w:cantSplit/>
          <w:trHeight w:val="20"/>
          <w:jc w:val="center"/>
        </w:trPr>
        <w:tc>
          <w:tcPr>
            <w:tcW w:w="2179" w:type="dxa"/>
            <w:shd w:val="clear" w:color="auto" w:fill="auto"/>
            <w:vAlign w:val="center"/>
          </w:tcPr>
          <w:p w14:paraId="525935C2" w14:textId="77777777" w:rsidR="00E145AE" w:rsidRPr="00E928E7" w:rsidRDefault="00E145AE" w:rsidP="00CB0D56">
            <w:pPr>
              <w:jc w:val="center"/>
              <w:rPr>
                <w:color w:val="000000"/>
                <w:sz w:val="22"/>
                <w:szCs w:val="22"/>
              </w:rPr>
            </w:pPr>
            <w:r w:rsidRPr="00E928E7">
              <w:rPr>
                <w:color w:val="000000"/>
                <w:sz w:val="22"/>
                <w:szCs w:val="22"/>
              </w:rPr>
              <w:t>40:03:113701:299</w:t>
            </w:r>
          </w:p>
        </w:tc>
        <w:tc>
          <w:tcPr>
            <w:tcW w:w="1350" w:type="dxa"/>
            <w:shd w:val="clear" w:color="auto" w:fill="auto"/>
            <w:vAlign w:val="center"/>
          </w:tcPr>
          <w:p w14:paraId="43702273" w14:textId="77777777" w:rsidR="00E145AE" w:rsidRPr="00E928E7" w:rsidRDefault="00E145AE" w:rsidP="00CB0D56">
            <w:pPr>
              <w:jc w:val="center"/>
              <w:rPr>
                <w:color w:val="000000"/>
                <w:sz w:val="22"/>
                <w:szCs w:val="22"/>
              </w:rPr>
            </w:pPr>
            <w:r w:rsidRPr="00E928E7">
              <w:rPr>
                <w:color w:val="000000"/>
                <w:sz w:val="22"/>
                <w:szCs w:val="22"/>
                <w:shd w:val="clear" w:color="auto" w:fill="FFFFFF"/>
              </w:rPr>
              <w:t>43</w:t>
            </w:r>
          </w:p>
        </w:tc>
        <w:tc>
          <w:tcPr>
            <w:tcW w:w="1843" w:type="dxa"/>
            <w:shd w:val="clear" w:color="auto" w:fill="auto"/>
            <w:vAlign w:val="center"/>
          </w:tcPr>
          <w:p w14:paraId="3FE680DA"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08E9F454" w14:textId="77777777" w:rsidR="00E145AE" w:rsidRPr="00E928E7" w:rsidRDefault="00E145AE" w:rsidP="00CB0D56">
            <w:pPr>
              <w:jc w:val="center"/>
              <w:rPr>
                <w:sz w:val="22"/>
                <w:szCs w:val="22"/>
                <w:lang w:eastAsia="ar-SA" w:bidi="en-US"/>
              </w:rPr>
            </w:pPr>
            <w:r w:rsidRPr="00E928E7">
              <w:rPr>
                <w:sz w:val="22"/>
                <w:szCs w:val="22"/>
              </w:rPr>
              <w:t>г. Балабаново</w:t>
            </w:r>
          </w:p>
        </w:tc>
        <w:tc>
          <w:tcPr>
            <w:tcW w:w="2318" w:type="dxa"/>
            <w:shd w:val="clear" w:color="auto" w:fill="auto"/>
            <w:vAlign w:val="center"/>
          </w:tcPr>
          <w:p w14:paraId="124EF8C9"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224D318A" w14:textId="77777777" w:rsidTr="00CB0D56">
        <w:trPr>
          <w:cantSplit/>
          <w:trHeight w:val="20"/>
          <w:jc w:val="center"/>
        </w:trPr>
        <w:tc>
          <w:tcPr>
            <w:tcW w:w="2179" w:type="dxa"/>
            <w:shd w:val="clear" w:color="auto" w:fill="auto"/>
            <w:vAlign w:val="center"/>
          </w:tcPr>
          <w:p w14:paraId="099F7F90" w14:textId="77777777" w:rsidR="00E145AE" w:rsidRPr="001075A4" w:rsidRDefault="00E145AE" w:rsidP="00CB0D56">
            <w:pPr>
              <w:jc w:val="center"/>
              <w:rPr>
                <w:color w:val="000000"/>
                <w:sz w:val="22"/>
                <w:szCs w:val="22"/>
              </w:rPr>
            </w:pPr>
            <w:r w:rsidRPr="001075A4">
              <w:rPr>
                <w:sz w:val="22"/>
                <w:szCs w:val="22"/>
                <w:shd w:val="clear" w:color="auto" w:fill="FFFFFF"/>
              </w:rPr>
              <w:t>40:03:113701:304</w:t>
            </w:r>
          </w:p>
        </w:tc>
        <w:tc>
          <w:tcPr>
            <w:tcW w:w="1350" w:type="dxa"/>
            <w:shd w:val="clear" w:color="auto" w:fill="auto"/>
            <w:vAlign w:val="center"/>
          </w:tcPr>
          <w:p w14:paraId="46ED6ED6" w14:textId="77777777" w:rsidR="00E145AE" w:rsidRPr="001075A4" w:rsidRDefault="00E145AE" w:rsidP="00CB0D56">
            <w:pPr>
              <w:jc w:val="center"/>
              <w:rPr>
                <w:color w:val="000000"/>
                <w:sz w:val="22"/>
                <w:szCs w:val="22"/>
              </w:rPr>
            </w:pPr>
            <w:r w:rsidRPr="001075A4">
              <w:rPr>
                <w:color w:val="000000"/>
                <w:sz w:val="22"/>
                <w:szCs w:val="22"/>
                <w:shd w:val="clear" w:color="auto" w:fill="FFFFFF"/>
              </w:rPr>
              <w:t xml:space="preserve">44 </w:t>
            </w:r>
          </w:p>
        </w:tc>
        <w:tc>
          <w:tcPr>
            <w:tcW w:w="1843" w:type="dxa"/>
            <w:shd w:val="clear" w:color="auto" w:fill="auto"/>
            <w:vAlign w:val="center"/>
          </w:tcPr>
          <w:p w14:paraId="1DC1D213" w14:textId="77777777" w:rsidR="00E145AE" w:rsidRPr="001075A4" w:rsidRDefault="00E145AE" w:rsidP="00CB0D56">
            <w:pPr>
              <w:jc w:val="center"/>
              <w:rPr>
                <w:sz w:val="22"/>
                <w:szCs w:val="22"/>
              </w:rPr>
            </w:pPr>
            <w:r w:rsidRPr="001075A4">
              <w:rPr>
                <w:sz w:val="22"/>
                <w:szCs w:val="22"/>
              </w:rPr>
              <w:t>Земли промышленности</w:t>
            </w:r>
          </w:p>
        </w:tc>
        <w:tc>
          <w:tcPr>
            <w:tcW w:w="1697" w:type="dxa"/>
            <w:shd w:val="clear" w:color="auto" w:fill="auto"/>
            <w:vAlign w:val="center"/>
          </w:tcPr>
          <w:p w14:paraId="2FA4DD93" w14:textId="77777777" w:rsidR="00E145AE" w:rsidRPr="001075A4" w:rsidRDefault="00E145AE" w:rsidP="00CB0D56">
            <w:pPr>
              <w:jc w:val="center"/>
              <w:rPr>
                <w:sz w:val="22"/>
                <w:szCs w:val="22"/>
                <w:lang w:eastAsia="ar-SA" w:bidi="en-US"/>
              </w:rPr>
            </w:pPr>
            <w:r w:rsidRPr="001075A4">
              <w:rPr>
                <w:sz w:val="22"/>
                <w:szCs w:val="22"/>
              </w:rPr>
              <w:t>г. Балабаново</w:t>
            </w:r>
          </w:p>
        </w:tc>
        <w:tc>
          <w:tcPr>
            <w:tcW w:w="2318" w:type="dxa"/>
            <w:shd w:val="clear" w:color="auto" w:fill="auto"/>
            <w:vAlign w:val="center"/>
          </w:tcPr>
          <w:p w14:paraId="62D50C7E" w14:textId="77777777" w:rsidR="00E145AE" w:rsidRPr="001075A4" w:rsidRDefault="00E145AE" w:rsidP="00CB0D56">
            <w:pPr>
              <w:jc w:val="center"/>
              <w:rPr>
                <w:sz w:val="22"/>
                <w:szCs w:val="22"/>
              </w:rPr>
            </w:pPr>
            <w:r w:rsidRPr="001075A4">
              <w:rPr>
                <w:sz w:val="22"/>
                <w:szCs w:val="22"/>
              </w:rPr>
              <w:t>Земли населенных пунктов</w:t>
            </w:r>
          </w:p>
        </w:tc>
      </w:tr>
      <w:tr w:rsidR="00E145AE" w:rsidRPr="00374F0C" w14:paraId="63269C05" w14:textId="77777777" w:rsidTr="00CB0D56">
        <w:trPr>
          <w:cantSplit/>
          <w:trHeight w:val="20"/>
          <w:jc w:val="center"/>
        </w:trPr>
        <w:tc>
          <w:tcPr>
            <w:tcW w:w="2179" w:type="dxa"/>
            <w:shd w:val="clear" w:color="auto" w:fill="auto"/>
            <w:vAlign w:val="center"/>
          </w:tcPr>
          <w:p w14:paraId="067246F7" w14:textId="77777777" w:rsidR="00E145AE" w:rsidRPr="001614C5" w:rsidRDefault="00E145AE" w:rsidP="00CB0D56">
            <w:pPr>
              <w:jc w:val="center"/>
              <w:rPr>
                <w:color w:val="000000"/>
                <w:sz w:val="22"/>
                <w:szCs w:val="22"/>
              </w:rPr>
            </w:pPr>
            <w:r w:rsidRPr="001614C5">
              <w:rPr>
                <w:color w:val="000000"/>
                <w:sz w:val="22"/>
                <w:szCs w:val="22"/>
              </w:rPr>
              <w:t>40:03:113701:305</w:t>
            </w:r>
          </w:p>
        </w:tc>
        <w:tc>
          <w:tcPr>
            <w:tcW w:w="1350" w:type="dxa"/>
            <w:shd w:val="clear" w:color="auto" w:fill="auto"/>
            <w:vAlign w:val="center"/>
          </w:tcPr>
          <w:p w14:paraId="69191E50" w14:textId="77777777" w:rsidR="00E145AE" w:rsidRPr="001614C5" w:rsidRDefault="00E145AE" w:rsidP="00CB0D56">
            <w:pPr>
              <w:jc w:val="center"/>
              <w:rPr>
                <w:color w:val="000000"/>
                <w:sz w:val="22"/>
                <w:szCs w:val="22"/>
              </w:rPr>
            </w:pPr>
            <w:r w:rsidRPr="001614C5">
              <w:rPr>
                <w:color w:val="000000"/>
                <w:sz w:val="22"/>
                <w:szCs w:val="22"/>
                <w:shd w:val="clear" w:color="auto" w:fill="FFFFFF"/>
              </w:rPr>
              <w:t xml:space="preserve">50 </w:t>
            </w:r>
          </w:p>
        </w:tc>
        <w:tc>
          <w:tcPr>
            <w:tcW w:w="1843" w:type="dxa"/>
            <w:shd w:val="clear" w:color="auto" w:fill="auto"/>
            <w:vAlign w:val="center"/>
          </w:tcPr>
          <w:p w14:paraId="03ACBFD4"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1547D68D"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7FFE8AFA"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02AF22EC" w14:textId="77777777" w:rsidTr="00CB0D56">
        <w:trPr>
          <w:cantSplit/>
          <w:trHeight w:val="20"/>
          <w:jc w:val="center"/>
        </w:trPr>
        <w:tc>
          <w:tcPr>
            <w:tcW w:w="2179" w:type="dxa"/>
            <w:shd w:val="clear" w:color="auto" w:fill="auto"/>
            <w:vAlign w:val="center"/>
          </w:tcPr>
          <w:p w14:paraId="5B3C47C1" w14:textId="77777777" w:rsidR="00E145AE" w:rsidRPr="00F57CBF" w:rsidRDefault="00E145AE" w:rsidP="00CB0D56">
            <w:pPr>
              <w:jc w:val="center"/>
              <w:rPr>
                <w:color w:val="000000"/>
                <w:sz w:val="22"/>
                <w:szCs w:val="22"/>
              </w:rPr>
            </w:pPr>
            <w:r w:rsidRPr="00F57CBF">
              <w:rPr>
                <w:sz w:val="22"/>
                <w:szCs w:val="22"/>
                <w:shd w:val="clear" w:color="auto" w:fill="FFFFFF"/>
              </w:rPr>
              <w:t>40:03:113701:306</w:t>
            </w:r>
          </w:p>
        </w:tc>
        <w:tc>
          <w:tcPr>
            <w:tcW w:w="1350" w:type="dxa"/>
            <w:shd w:val="clear" w:color="auto" w:fill="auto"/>
            <w:vAlign w:val="center"/>
          </w:tcPr>
          <w:p w14:paraId="32998C15" w14:textId="77777777" w:rsidR="00E145AE" w:rsidRPr="00F57CBF" w:rsidRDefault="00E145AE" w:rsidP="00CB0D56">
            <w:pPr>
              <w:jc w:val="center"/>
              <w:rPr>
                <w:color w:val="000000"/>
                <w:sz w:val="22"/>
                <w:szCs w:val="22"/>
              </w:rPr>
            </w:pPr>
            <w:r w:rsidRPr="00F57CBF">
              <w:rPr>
                <w:color w:val="000000"/>
                <w:sz w:val="22"/>
                <w:szCs w:val="22"/>
                <w:shd w:val="clear" w:color="auto" w:fill="FFFFFF"/>
              </w:rPr>
              <w:t xml:space="preserve">26 </w:t>
            </w:r>
          </w:p>
        </w:tc>
        <w:tc>
          <w:tcPr>
            <w:tcW w:w="1843" w:type="dxa"/>
            <w:shd w:val="clear" w:color="auto" w:fill="auto"/>
            <w:vAlign w:val="center"/>
          </w:tcPr>
          <w:p w14:paraId="479FDAB8" w14:textId="77777777" w:rsidR="00E145AE" w:rsidRPr="00F57CBF" w:rsidRDefault="00E145AE" w:rsidP="00CB0D56">
            <w:pPr>
              <w:jc w:val="center"/>
              <w:rPr>
                <w:sz w:val="22"/>
                <w:szCs w:val="22"/>
              </w:rPr>
            </w:pPr>
            <w:r w:rsidRPr="00F57CBF">
              <w:rPr>
                <w:sz w:val="22"/>
                <w:szCs w:val="22"/>
              </w:rPr>
              <w:t>Земли промышленности</w:t>
            </w:r>
          </w:p>
        </w:tc>
        <w:tc>
          <w:tcPr>
            <w:tcW w:w="1697" w:type="dxa"/>
            <w:shd w:val="clear" w:color="auto" w:fill="auto"/>
            <w:vAlign w:val="center"/>
          </w:tcPr>
          <w:p w14:paraId="5A969D8F" w14:textId="77777777" w:rsidR="00E145AE" w:rsidRPr="00F57CBF" w:rsidRDefault="00E145AE" w:rsidP="00CB0D56">
            <w:pPr>
              <w:jc w:val="center"/>
              <w:rPr>
                <w:sz w:val="22"/>
                <w:szCs w:val="22"/>
                <w:lang w:eastAsia="ar-SA" w:bidi="en-US"/>
              </w:rPr>
            </w:pPr>
            <w:r w:rsidRPr="00F57CBF">
              <w:rPr>
                <w:sz w:val="22"/>
                <w:szCs w:val="22"/>
              </w:rPr>
              <w:t>г. Балабаново</w:t>
            </w:r>
          </w:p>
        </w:tc>
        <w:tc>
          <w:tcPr>
            <w:tcW w:w="2318" w:type="dxa"/>
            <w:shd w:val="clear" w:color="auto" w:fill="auto"/>
            <w:vAlign w:val="center"/>
          </w:tcPr>
          <w:p w14:paraId="5F27532F" w14:textId="77777777" w:rsidR="00E145AE" w:rsidRPr="00F57CBF" w:rsidRDefault="00E145AE" w:rsidP="00CB0D56">
            <w:pPr>
              <w:jc w:val="center"/>
              <w:rPr>
                <w:sz w:val="22"/>
                <w:szCs w:val="22"/>
              </w:rPr>
            </w:pPr>
            <w:r w:rsidRPr="00F57CBF">
              <w:rPr>
                <w:sz w:val="22"/>
                <w:szCs w:val="22"/>
              </w:rPr>
              <w:t>Земли населенных пунктов</w:t>
            </w:r>
          </w:p>
        </w:tc>
      </w:tr>
      <w:tr w:rsidR="00E145AE" w:rsidRPr="00374F0C" w14:paraId="5F91EFC3" w14:textId="77777777" w:rsidTr="00CB0D56">
        <w:trPr>
          <w:cantSplit/>
          <w:trHeight w:val="20"/>
          <w:jc w:val="center"/>
        </w:trPr>
        <w:tc>
          <w:tcPr>
            <w:tcW w:w="2179" w:type="dxa"/>
            <w:shd w:val="clear" w:color="auto" w:fill="auto"/>
            <w:vAlign w:val="center"/>
          </w:tcPr>
          <w:p w14:paraId="13DB59FB" w14:textId="77777777" w:rsidR="00E145AE" w:rsidRPr="0056300A" w:rsidRDefault="00E145AE" w:rsidP="00CB0D56">
            <w:pPr>
              <w:jc w:val="center"/>
              <w:rPr>
                <w:color w:val="000000"/>
                <w:sz w:val="22"/>
                <w:szCs w:val="22"/>
              </w:rPr>
            </w:pPr>
            <w:r w:rsidRPr="0056300A">
              <w:rPr>
                <w:sz w:val="22"/>
                <w:szCs w:val="22"/>
                <w:shd w:val="clear" w:color="auto" w:fill="FFFFFF"/>
              </w:rPr>
              <w:t>40:03:113701:307</w:t>
            </w:r>
          </w:p>
        </w:tc>
        <w:tc>
          <w:tcPr>
            <w:tcW w:w="1350" w:type="dxa"/>
            <w:shd w:val="clear" w:color="auto" w:fill="auto"/>
            <w:vAlign w:val="center"/>
          </w:tcPr>
          <w:p w14:paraId="6117A609" w14:textId="77777777" w:rsidR="00E145AE" w:rsidRPr="0056300A" w:rsidRDefault="00E145AE" w:rsidP="00CB0D56">
            <w:pPr>
              <w:jc w:val="center"/>
              <w:rPr>
                <w:color w:val="000000"/>
                <w:sz w:val="22"/>
                <w:szCs w:val="22"/>
              </w:rPr>
            </w:pPr>
            <w:r w:rsidRPr="0056300A">
              <w:rPr>
                <w:color w:val="000000"/>
                <w:sz w:val="22"/>
                <w:szCs w:val="22"/>
                <w:shd w:val="clear" w:color="auto" w:fill="FFFFFF"/>
              </w:rPr>
              <w:t xml:space="preserve">20 </w:t>
            </w:r>
          </w:p>
        </w:tc>
        <w:tc>
          <w:tcPr>
            <w:tcW w:w="1843" w:type="dxa"/>
            <w:shd w:val="clear" w:color="auto" w:fill="auto"/>
            <w:vAlign w:val="center"/>
          </w:tcPr>
          <w:p w14:paraId="63498C6C" w14:textId="77777777" w:rsidR="00E145AE" w:rsidRPr="0056300A" w:rsidRDefault="00E145AE" w:rsidP="00CB0D56">
            <w:pPr>
              <w:jc w:val="center"/>
              <w:rPr>
                <w:sz w:val="22"/>
                <w:szCs w:val="22"/>
              </w:rPr>
            </w:pPr>
            <w:r w:rsidRPr="0056300A">
              <w:rPr>
                <w:sz w:val="22"/>
                <w:szCs w:val="22"/>
              </w:rPr>
              <w:t>Земли промышленности</w:t>
            </w:r>
          </w:p>
        </w:tc>
        <w:tc>
          <w:tcPr>
            <w:tcW w:w="1697" w:type="dxa"/>
            <w:shd w:val="clear" w:color="auto" w:fill="auto"/>
            <w:vAlign w:val="center"/>
          </w:tcPr>
          <w:p w14:paraId="179CED51" w14:textId="77777777" w:rsidR="00E145AE" w:rsidRPr="0056300A" w:rsidRDefault="00E145AE" w:rsidP="00CB0D56">
            <w:pPr>
              <w:jc w:val="center"/>
              <w:rPr>
                <w:sz w:val="22"/>
                <w:szCs w:val="22"/>
                <w:lang w:eastAsia="ar-SA" w:bidi="en-US"/>
              </w:rPr>
            </w:pPr>
            <w:r w:rsidRPr="0056300A">
              <w:rPr>
                <w:sz w:val="22"/>
                <w:szCs w:val="22"/>
              </w:rPr>
              <w:t>г. Балабаново</w:t>
            </w:r>
          </w:p>
        </w:tc>
        <w:tc>
          <w:tcPr>
            <w:tcW w:w="2318" w:type="dxa"/>
            <w:shd w:val="clear" w:color="auto" w:fill="auto"/>
            <w:vAlign w:val="center"/>
          </w:tcPr>
          <w:p w14:paraId="7A490D58" w14:textId="77777777" w:rsidR="00E145AE" w:rsidRPr="0056300A" w:rsidRDefault="00E145AE" w:rsidP="00CB0D56">
            <w:pPr>
              <w:jc w:val="center"/>
              <w:rPr>
                <w:sz w:val="22"/>
                <w:szCs w:val="22"/>
              </w:rPr>
            </w:pPr>
            <w:r w:rsidRPr="0056300A">
              <w:rPr>
                <w:sz w:val="22"/>
                <w:szCs w:val="22"/>
              </w:rPr>
              <w:t>Земли населенных пунктов</w:t>
            </w:r>
          </w:p>
        </w:tc>
      </w:tr>
      <w:tr w:rsidR="00E145AE" w:rsidRPr="00374F0C" w14:paraId="59EAF509" w14:textId="77777777" w:rsidTr="00CB0D56">
        <w:trPr>
          <w:cantSplit/>
          <w:trHeight w:val="20"/>
          <w:jc w:val="center"/>
        </w:trPr>
        <w:tc>
          <w:tcPr>
            <w:tcW w:w="2179" w:type="dxa"/>
            <w:shd w:val="clear" w:color="auto" w:fill="auto"/>
            <w:vAlign w:val="center"/>
          </w:tcPr>
          <w:p w14:paraId="7CA80359" w14:textId="77777777" w:rsidR="00E145AE" w:rsidRPr="001614C5" w:rsidRDefault="00E145AE" w:rsidP="00CB0D56">
            <w:pPr>
              <w:jc w:val="center"/>
              <w:rPr>
                <w:color w:val="000000"/>
                <w:sz w:val="22"/>
                <w:szCs w:val="22"/>
              </w:rPr>
            </w:pPr>
            <w:r w:rsidRPr="001614C5">
              <w:rPr>
                <w:sz w:val="22"/>
                <w:szCs w:val="22"/>
                <w:shd w:val="clear" w:color="auto" w:fill="FFFFFF"/>
              </w:rPr>
              <w:t>40:03:113701:308</w:t>
            </w:r>
          </w:p>
        </w:tc>
        <w:tc>
          <w:tcPr>
            <w:tcW w:w="1350" w:type="dxa"/>
            <w:shd w:val="clear" w:color="auto" w:fill="auto"/>
            <w:vAlign w:val="center"/>
          </w:tcPr>
          <w:p w14:paraId="549562AB" w14:textId="77777777" w:rsidR="00E145AE" w:rsidRPr="001614C5" w:rsidRDefault="00E145AE" w:rsidP="00CB0D56">
            <w:pPr>
              <w:jc w:val="center"/>
              <w:rPr>
                <w:color w:val="000000"/>
                <w:sz w:val="22"/>
                <w:szCs w:val="22"/>
              </w:rPr>
            </w:pPr>
            <w:r w:rsidRPr="001614C5">
              <w:rPr>
                <w:color w:val="000000"/>
                <w:sz w:val="22"/>
                <w:szCs w:val="22"/>
                <w:shd w:val="clear" w:color="auto" w:fill="FFFFFF"/>
              </w:rPr>
              <w:t xml:space="preserve">45 </w:t>
            </w:r>
          </w:p>
        </w:tc>
        <w:tc>
          <w:tcPr>
            <w:tcW w:w="1843" w:type="dxa"/>
            <w:shd w:val="clear" w:color="auto" w:fill="auto"/>
            <w:vAlign w:val="center"/>
          </w:tcPr>
          <w:p w14:paraId="01F72533"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015AB84C"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105CF9E1"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4837786E" w14:textId="77777777" w:rsidTr="00CB0D56">
        <w:trPr>
          <w:cantSplit/>
          <w:trHeight w:val="20"/>
          <w:jc w:val="center"/>
        </w:trPr>
        <w:tc>
          <w:tcPr>
            <w:tcW w:w="2179" w:type="dxa"/>
            <w:shd w:val="clear" w:color="auto" w:fill="auto"/>
            <w:vAlign w:val="center"/>
          </w:tcPr>
          <w:p w14:paraId="25C75237" w14:textId="77777777" w:rsidR="00E145AE" w:rsidRPr="001614C5" w:rsidRDefault="00E145AE" w:rsidP="00CB0D56">
            <w:pPr>
              <w:jc w:val="center"/>
              <w:rPr>
                <w:color w:val="000000"/>
                <w:sz w:val="22"/>
                <w:szCs w:val="22"/>
              </w:rPr>
            </w:pPr>
            <w:r w:rsidRPr="001614C5">
              <w:rPr>
                <w:sz w:val="22"/>
                <w:szCs w:val="22"/>
                <w:shd w:val="clear" w:color="auto" w:fill="FFFFFF"/>
              </w:rPr>
              <w:t>40:03:113701:309</w:t>
            </w:r>
          </w:p>
        </w:tc>
        <w:tc>
          <w:tcPr>
            <w:tcW w:w="1350" w:type="dxa"/>
            <w:shd w:val="clear" w:color="auto" w:fill="auto"/>
            <w:vAlign w:val="center"/>
          </w:tcPr>
          <w:p w14:paraId="6AA9BBE7" w14:textId="77777777" w:rsidR="00E145AE" w:rsidRPr="001614C5" w:rsidRDefault="00E145AE" w:rsidP="00CB0D56">
            <w:pPr>
              <w:jc w:val="center"/>
              <w:rPr>
                <w:color w:val="000000"/>
                <w:sz w:val="22"/>
                <w:szCs w:val="22"/>
              </w:rPr>
            </w:pPr>
            <w:r w:rsidRPr="001614C5">
              <w:rPr>
                <w:color w:val="000000"/>
                <w:sz w:val="22"/>
                <w:szCs w:val="22"/>
                <w:shd w:val="clear" w:color="auto" w:fill="FFFFFF"/>
              </w:rPr>
              <w:t xml:space="preserve">45 </w:t>
            </w:r>
          </w:p>
        </w:tc>
        <w:tc>
          <w:tcPr>
            <w:tcW w:w="1843" w:type="dxa"/>
            <w:shd w:val="clear" w:color="auto" w:fill="auto"/>
            <w:vAlign w:val="center"/>
          </w:tcPr>
          <w:p w14:paraId="0C9A8867"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1F6F9815"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172A2E1B"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16968F03" w14:textId="77777777" w:rsidTr="00CB0D56">
        <w:trPr>
          <w:cantSplit/>
          <w:trHeight w:val="20"/>
          <w:jc w:val="center"/>
        </w:trPr>
        <w:tc>
          <w:tcPr>
            <w:tcW w:w="2179" w:type="dxa"/>
            <w:shd w:val="clear" w:color="auto" w:fill="auto"/>
            <w:vAlign w:val="center"/>
          </w:tcPr>
          <w:p w14:paraId="1313FDC3" w14:textId="77777777" w:rsidR="00E145AE" w:rsidRPr="001614C5" w:rsidRDefault="00E145AE" w:rsidP="00CB0D56">
            <w:pPr>
              <w:jc w:val="center"/>
              <w:rPr>
                <w:color w:val="000000"/>
                <w:sz w:val="22"/>
                <w:szCs w:val="22"/>
              </w:rPr>
            </w:pPr>
            <w:r w:rsidRPr="001614C5">
              <w:rPr>
                <w:sz w:val="22"/>
                <w:szCs w:val="22"/>
                <w:shd w:val="clear" w:color="auto" w:fill="FFFFFF"/>
              </w:rPr>
              <w:t>40:03:113701:310</w:t>
            </w:r>
          </w:p>
        </w:tc>
        <w:tc>
          <w:tcPr>
            <w:tcW w:w="1350" w:type="dxa"/>
            <w:shd w:val="clear" w:color="auto" w:fill="auto"/>
            <w:vAlign w:val="center"/>
          </w:tcPr>
          <w:p w14:paraId="00FAE79A" w14:textId="77777777" w:rsidR="00E145AE" w:rsidRPr="001614C5" w:rsidRDefault="00E145AE" w:rsidP="00CB0D56">
            <w:pPr>
              <w:jc w:val="center"/>
              <w:rPr>
                <w:color w:val="000000"/>
                <w:sz w:val="22"/>
                <w:szCs w:val="22"/>
              </w:rPr>
            </w:pPr>
            <w:r w:rsidRPr="001614C5">
              <w:rPr>
                <w:color w:val="000000"/>
                <w:sz w:val="22"/>
                <w:szCs w:val="22"/>
                <w:shd w:val="clear" w:color="auto" w:fill="FFFFFF"/>
              </w:rPr>
              <w:t xml:space="preserve">34 </w:t>
            </w:r>
          </w:p>
        </w:tc>
        <w:tc>
          <w:tcPr>
            <w:tcW w:w="1843" w:type="dxa"/>
            <w:shd w:val="clear" w:color="auto" w:fill="auto"/>
            <w:vAlign w:val="center"/>
          </w:tcPr>
          <w:p w14:paraId="3493B68B"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21CEC3CC"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143A2B29"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4115C612" w14:textId="77777777" w:rsidTr="00CB0D56">
        <w:trPr>
          <w:cantSplit/>
          <w:trHeight w:val="20"/>
          <w:jc w:val="center"/>
        </w:trPr>
        <w:tc>
          <w:tcPr>
            <w:tcW w:w="2179" w:type="dxa"/>
            <w:shd w:val="clear" w:color="auto" w:fill="auto"/>
            <w:vAlign w:val="center"/>
          </w:tcPr>
          <w:p w14:paraId="28F93062" w14:textId="77777777" w:rsidR="00E145AE" w:rsidRPr="008814F9" w:rsidRDefault="00E145AE" w:rsidP="00CB0D56">
            <w:pPr>
              <w:jc w:val="center"/>
              <w:rPr>
                <w:color w:val="000000"/>
                <w:sz w:val="22"/>
                <w:szCs w:val="22"/>
              </w:rPr>
            </w:pPr>
            <w:r w:rsidRPr="008814F9">
              <w:rPr>
                <w:sz w:val="22"/>
                <w:szCs w:val="22"/>
                <w:shd w:val="clear" w:color="auto" w:fill="FFFFFF"/>
              </w:rPr>
              <w:t>40:03:113701:311</w:t>
            </w:r>
          </w:p>
        </w:tc>
        <w:tc>
          <w:tcPr>
            <w:tcW w:w="1350" w:type="dxa"/>
            <w:shd w:val="clear" w:color="auto" w:fill="auto"/>
            <w:vAlign w:val="center"/>
          </w:tcPr>
          <w:p w14:paraId="7AC1E9F7" w14:textId="77777777" w:rsidR="00E145AE" w:rsidRPr="008814F9" w:rsidRDefault="00E145AE" w:rsidP="00CB0D56">
            <w:pPr>
              <w:jc w:val="center"/>
              <w:rPr>
                <w:color w:val="000000"/>
                <w:sz w:val="22"/>
                <w:szCs w:val="22"/>
              </w:rPr>
            </w:pPr>
            <w:r w:rsidRPr="008814F9">
              <w:rPr>
                <w:color w:val="000000"/>
                <w:sz w:val="22"/>
                <w:szCs w:val="22"/>
                <w:shd w:val="clear" w:color="auto" w:fill="FFFFFF"/>
              </w:rPr>
              <w:t xml:space="preserve">33 </w:t>
            </w:r>
          </w:p>
        </w:tc>
        <w:tc>
          <w:tcPr>
            <w:tcW w:w="1843" w:type="dxa"/>
            <w:shd w:val="clear" w:color="auto" w:fill="auto"/>
            <w:vAlign w:val="center"/>
          </w:tcPr>
          <w:p w14:paraId="7C39A06D"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49CC6936"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41ED20F2"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7063B13C" w14:textId="77777777" w:rsidTr="00CB0D56">
        <w:trPr>
          <w:cantSplit/>
          <w:trHeight w:val="20"/>
          <w:jc w:val="center"/>
        </w:trPr>
        <w:tc>
          <w:tcPr>
            <w:tcW w:w="2179" w:type="dxa"/>
            <w:shd w:val="clear" w:color="auto" w:fill="auto"/>
            <w:vAlign w:val="center"/>
          </w:tcPr>
          <w:p w14:paraId="7B5C786D" w14:textId="77777777" w:rsidR="00E145AE" w:rsidRPr="00C47D81" w:rsidRDefault="00E145AE" w:rsidP="00CB0D56">
            <w:pPr>
              <w:jc w:val="center"/>
              <w:rPr>
                <w:color w:val="000000"/>
                <w:sz w:val="22"/>
                <w:szCs w:val="22"/>
              </w:rPr>
            </w:pPr>
            <w:r w:rsidRPr="00C47D81">
              <w:rPr>
                <w:sz w:val="22"/>
                <w:szCs w:val="22"/>
                <w:shd w:val="clear" w:color="auto" w:fill="FFFFFF"/>
              </w:rPr>
              <w:t>40:03:113701:314</w:t>
            </w:r>
          </w:p>
        </w:tc>
        <w:tc>
          <w:tcPr>
            <w:tcW w:w="1350" w:type="dxa"/>
            <w:shd w:val="clear" w:color="auto" w:fill="auto"/>
            <w:vAlign w:val="center"/>
          </w:tcPr>
          <w:p w14:paraId="2584F046" w14:textId="77777777" w:rsidR="00E145AE" w:rsidRPr="00C47D81" w:rsidRDefault="00E145AE" w:rsidP="00CB0D56">
            <w:pPr>
              <w:jc w:val="center"/>
              <w:rPr>
                <w:color w:val="000000"/>
                <w:sz w:val="22"/>
                <w:szCs w:val="22"/>
              </w:rPr>
            </w:pPr>
            <w:r w:rsidRPr="00C47D81">
              <w:rPr>
                <w:color w:val="000000"/>
                <w:sz w:val="22"/>
                <w:szCs w:val="22"/>
                <w:shd w:val="clear" w:color="auto" w:fill="FFFFFF"/>
              </w:rPr>
              <w:t xml:space="preserve">49 </w:t>
            </w:r>
          </w:p>
        </w:tc>
        <w:tc>
          <w:tcPr>
            <w:tcW w:w="1843" w:type="dxa"/>
            <w:shd w:val="clear" w:color="auto" w:fill="auto"/>
            <w:vAlign w:val="center"/>
          </w:tcPr>
          <w:p w14:paraId="78027EE0" w14:textId="77777777" w:rsidR="00E145AE" w:rsidRPr="00C47D81" w:rsidRDefault="00E145AE" w:rsidP="00CB0D56">
            <w:pPr>
              <w:jc w:val="center"/>
              <w:rPr>
                <w:sz w:val="22"/>
                <w:szCs w:val="22"/>
              </w:rPr>
            </w:pPr>
            <w:r w:rsidRPr="00C47D81">
              <w:rPr>
                <w:sz w:val="22"/>
                <w:szCs w:val="22"/>
              </w:rPr>
              <w:t>Земли промышленности</w:t>
            </w:r>
          </w:p>
        </w:tc>
        <w:tc>
          <w:tcPr>
            <w:tcW w:w="1697" w:type="dxa"/>
            <w:shd w:val="clear" w:color="auto" w:fill="auto"/>
            <w:vAlign w:val="center"/>
          </w:tcPr>
          <w:p w14:paraId="12CA423A" w14:textId="77777777" w:rsidR="00E145AE" w:rsidRPr="00C47D81" w:rsidRDefault="00E145AE" w:rsidP="00CB0D56">
            <w:pPr>
              <w:jc w:val="center"/>
              <w:rPr>
                <w:sz w:val="22"/>
                <w:szCs w:val="22"/>
                <w:lang w:eastAsia="ar-SA" w:bidi="en-US"/>
              </w:rPr>
            </w:pPr>
            <w:r w:rsidRPr="00C47D81">
              <w:rPr>
                <w:sz w:val="22"/>
                <w:szCs w:val="22"/>
              </w:rPr>
              <w:t>г. Балабаново</w:t>
            </w:r>
          </w:p>
        </w:tc>
        <w:tc>
          <w:tcPr>
            <w:tcW w:w="2318" w:type="dxa"/>
            <w:shd w:val="clear" w:color="auto" w:fill="auto"/>
            <w:vAlign w:val="center"/>
          </w:tcPr>
          <w:p w14:paraId="745B5F4B" w14:textId="77777777" w:rsidR="00E145AE" w:rsidRPr="00C47D81" w:rsidRDefault="00E145AE" w:rsidP="00CB0D56">
            <w:pPr>
              <w:jc w:val="center"/>
              <w:rPr>
                <w:sz w:val="22"/>
                <w:szCs w:val="22"/>
              </w:rPr>
            </w:pPr>
            <w:r w:rsidRPr="00C47D81">
              <w:rPr>
                <w:sz w:val="22"/>
                <w:szCs w:val="22"/>
              </w:rPr>
              <w:t>Земли населенных пунктов</w:t>
            </w:r>
          </w:p>
        </w:tc>
      </w:tr>
      <w:tr w:rsidR="00E145AE" w:rsidRPr="00374F0C" w14:paraId="3ED9BB7E" w14:textId="77777777" w:rsidTr="00CB0D56">
        <w:trPr>
          <w:cantSplit/>
          <w:trHeight w:val="20"/>
          <w:jc w:val="center"/>
        </w:trPr>
        <w:tc>
          <w:tcPr>
            <w:tcW w:w="2179" w:type="dxa"/>
            <w:shd w:val="clear" w:color="auto" w:fill="auto"/>
            <w:vAlign w:val="center"/>
          </w:tcPr>
          <w:p w14:paraId="3B9347B4" w14:textId="77777777" w:rsidR="00E145AE" w:rsidRPr="001075A4" w:rsidRDefault="00E145AE" w:rsidP="00CB0D56">
            <w:pPr>
              <w:jc w:val="center"/>
              <w:rPr>
                <w:color w:val="000000"/>
                <w:sz w:val="22"/>
                <w:szCs w:val="22"/>
              </w:rPr>
            </w:pPr>
            <w:r w:rsidRPr="001075A4">
              <w:rPr>
                <w:sz w:val="22"/>
                <w:szCs w:val="22"/>
                <w:shd w:val="clear" w:color="auto" w:fill="FFFFFF"/>
              </w:rPr>
              <w:t>40:03:113701:317</w:t>
            </w:r>
          </w:p>
        </w:tc>
        <w:tc>
          <w:tcPr>
            <w:tcW w:w="1350" w:type="dxa"/>
            <w:shd w:val="clear" w:color="auto" w:fill="auto"/>
            <w:vAlign w:val="center"/>
          </w:tcPr>
          <w:p w14:paraId="1C329671" w14:textId="77777777" w:rsidR="00E145AE" w:rsidRPr="001075A4" w:rsidRDefault="00E145AE" w:rsidP="00CB0D56">
            <w:pPr>
              <w:jc w:val="center"/>
              <w:rPr>
                <w:color w:val="000000"/>
                <w:sz w:val="22"/>
                <w:szCs w:val="22"/>
              </w:rPr>
            </w:pPr>
            <w:r w:rsidRPr="001075A4">
              <w:rPr>
                <w:color w:val="000000"/>
                <w:sz w:val="22"/>
                <w:szCs w:val="22"/>
                <w:shd w:val="clear" w:color="auto" w:fill="FFFFFF"/>
              </w:rPr>
              <w:t xml:space="preserve">29 </w:t>
            </w:r>
          </w:p>
        </w:tc>
        <w:tc>
          <w:tcPr>
            <w:tcW w:w="1843" w:type="dxa"/>
            <w:shd w:val="clear" w:color="auto" w:fill="auto"/>
            <w:vAlign w:val="center"/>
          </w:tcPr>
          <w:p w14:paraId="5BC21C8E" w14:textId="77777777" w:rsidR="00E145AE" w:rsidRPr="001075A4" w:rsidRDefault="00E145AE" w:rsidP="00CB0D56">
            <w:pPr>
              <w:jc w:val="center"/>
              <w:rPr>
                <w:sz w:val="22"/>
                <w:szCs w:val="22"/>
              </w:rPr>
            </w:pPr>
            <w:r w:rsidRPr="001075A4">
              <w:rPr>
                <w:sz w:val="22"/>
                <w:szCs w:val="22"/>
              </w:rPr>
              <w:t>Земли промышленности</w:t>
            </w:r>
          </w:p>
        </w:tc>
        <w:tc>
          <w:tcPr>
            <w:tcW w:w="1697" w:type="dxa"/>
            <w:shd w:val="clear" w:color="auto" w:fill="auto"/>
            <w:vAlign w:val="center"/>
          </w:tcPr>
          <w:p w14:paraId="40CE5392" w14:textId="77777777" w:rsidR="00E145AE" w:rsidRPr="001075A4" w:rsidRDefault="00E145AE" w:rsidP="00CB0D56">
            <w:pPr>
              <w:jc w:val="center"/>
              <w:rPr>
                <w:sz w:val="22"/>
                <w:szCs w:val="22"/>
                <w:lang w:eastAsia="ar-SA" w:bidi="en-US"/>
              </w:rPr>
            </w:pPr>
            <w:r w:rsidRPr="001075A4">
              <w:rPr>
                <w:sz w:val="22"/>
                <w:szCs w:val="22"/>
              </w:rPr>
              <w:t>г. Балабаново</w:t>
            </w:r>
          </w:p>
        </w:tc>
        <w:tc>
          <w:tcPr>
            <w:tcW w:w="2318" w:type="dxa"/>
            <w:shd w:val="clear" w:color="auto" w:fill="auto"/>
            <w:vAlign w:val="center"/>
          </w:tcPr>
          <w:p w14:paraId="4668D5AA" w14:textId="77777777" w:rsidR="00E145AE" w:rsidRPr="001075A4" w:rsidRDefault="00E145AE" w:rsidP="00CB0D56">
            <w:pPr>
              <w:jc w:val="center"/>
              <w:rPr>
                <w:sz w:val="22"/>
                <w:szCs w:val="22"/>
              </w:rPr>
            </w:pPr>
            <w:r w:rsidRPr="001075A4">
              <w:rPr>
                <w:sz w:val="22"/>
                <w:szCs w:val="22"/>
              </w:rPr>
              <w:t>Земли населенных пунктов</w:t>
            </w:r>
          </w:p>
        </w:tc>
      </w:tr>
      <w:tr w:rsidR="00E145AE" w:rsidRPr="00374F0C" w14:paraId="2CC40966" w14:textId="77777777" w:rsidTr="00CB0D56">
        <w:trPr>
          <w:cantSplit/>
          <w:trHeight w:val="20"/>
          <w:jc w:val="center"/>
        </w:trPr>
        <w:tc>
          <w:tcPr>
            <w:tcW w:w="2179" w:type="dxa"/>
            <w:shd w:val="clear" w:color="auto" w:fill="auto"/>
            <w:vAlign w:val="center"/>
          </w:tcPr>
          <w:p w14:paraId="41FA975B" w14:textId="77777777" w:rsidR="00E145AE" w:rsidRPr="0056300A" w:rsidRDefault="00E145AE" w:rsidP="00CB0D56">
            <w:pPr>
              <w:jc w:val="center"/>
              <w:rPr>
                <w:color w:val="000000"/>
                <w:sz w:val="22"/>
                <w:szCs w:val="22"/>
              </w:rPr>
            </w:pPr>
            <w:r w:rsidRPr="0056300A">
              <w:rPr>
                <w:sz w:val="22"/>
                <w:szCs w:val="22"/>
                <w:shd w:val="clear" w:color="auto" w:fill="FFFFFF"/>
              </w:rPr>
              <w:t>40:03:113701:318</w:t>
            </w:r>
          </w:p>
        </w:tc>
        <w:tc>
          <w:tcPr>
            <w:tcW w:w="1350" w:type="dxa"/>
            <w:shd w:val="clear" w:color="auto" w:fill="auto"/>
            <w:vAlign w:val="center"/>
          </w:tcPr>
          <w:p w14:paraId="458D5BF2" w14:textId="77777777" w:rsidR="00E145AE" w:rsidRPr="0056300A" w:rsidRDefault="00E145AE" w:rsidP="00CB0D56">
            <w:pPr>
              <w:jc w:val="center"/>
              <w:rPr>
                <w:color w:val="000000"/>
                <w:sz w:val="22"/>
                <w:szCs w:val="22"/>
              </w:rPr>
            </w:pPr>
            <w:r w:rsidRPr="0056300A">
              <w:rPr>
                <w:color w:val="000000"/>
                <w:sz w:val="22"/>
                <w:szCs w:val="22"/>
                <w:shd w:val="clear" w:color="auto" w:fill="FFFFFF"/>
              </w:rPr>
              <w:t xml:space="preserve">31 </w:t>
            </w:r>
          </w:p>
        </w:tc>
        <w:tc>
          <w:tcPr>
            <w:tcW w:w="1843" w:type="dxa"/>
            <w:shd w:val="clear" w:color="auto" w:fill="auto"/>
            <w:vAlign w:val="center"/>
          </w:tcPr>
          <w:p w14:paraId="5B0D1D3E" w14:textId="77777777" w:rsidR="00E145AE" w:rsidRPr="0056300A" w:rsidRDefault="00E145AE" w:rsidP="00CB0D56">
            <w:pPr>
              <w:jc w:val="center"/>
              <w:rPr>
                <w:sz w:val="22"/>
                <w:szCs w:val="22"/>
              </w:rPr>
            </w:pPr>
            <w:r w:rsidRPr="0056300A">
              <w:rPr>
                <w:sz w:val="22"/>
                <w:szCs w:val="22"/>
              </w:rPr>
              <w:t>Земли промышленности</w:t>
            </w:r>
          </w:p>
        </w:tc>
        <w:tc>
          <w:tcPr>
            <w:tcW w:w="1697" w:type="dxa"/>
            <w:shd w:val="clear" w:color="auto" w:fill="auto"/>
            <w:vAlign w:val="center"/>
          </w:tcPr>
          <w:p w14:paraId="2127B48F" w14:textId="77777777" w:rsidR="00E145AE" w:rsidRPr="0056300A" w:rsidRDefault="00E145AE" w:rsidP="00CB0D56">
            <w:pPr>
              <w:jc w:val="center"/>
              <w:rPr>
                <w:sz w:val="22"/>
                <w:szCs w:val="22"/>
                <w:lang w:eastAsia="ar-SA" w:bidi="en-US"/>
              </w:rPr>
            </w:pPr>
            <w:r w:rsidRPr="0056300A">
              <w:rPr>
                <w:sz w:val="22"/>
                <w:szCs w:val="22"/>
              </w:rPr>
              <w:t>г. Балабаново</w:t>
            </w:r>
          </w:p>
        </w:tc>
        <w:tc>
          <w:tcPr>
            <w:tcW w:w="2318" w:type="dxa"/>
            <w:shd w:val="clear" w:color="auto" w:fill="auto"/>
            <w:vAlign w:val="center"/>
          </w:tcPr>
          <w:p w14:paraId="0B468E0C" w14:textId="77777777" w:rsidR="00E145AE" w:rsidRPr="0056300A" w:rsidRDefault="00E145AE" w:rsidP="00CB0D56">
            <w:pPr>
              <w:jc w:val="center"/>
              <w:rPr>
                <w:sz w:val="22"/>
                <w:szCs w:val="22"/>
              </w:rPr>
            </w:pPr>
            <w:r w:rsidRPr="0056300A">
              <w:rPr>
                <w:sz w:val="22"/>
                <w:szCs w:val="22"/>
              </w:rPr>
              <w:t>Земли населенных пунктов</w:t>
            </w:r>
          </w:p>
        </w:tc>
      </w:tr>
      <w:tr w:rsidR="00E145AE" w:rsidRPr="00374F0C" w14:paraId="70BCC0C7" w14:textId="77777777" w:rsidTr="00CB0D56">
        <w:trPr>
          <w:cantSplit/>
          <w:trHeight w:val="20"/>
          <w:jc w:val="center"/>
        </w:trPr>
        <w:tc>
          <w:tcPr>
            <w:tcW w:w="2179" w:type="dxa"/>
            <w:shd w:val="clear" w:color="auto" w:fill="auto"/>
            <w:vAlign w:val="center"/>
          </w:tcPr>
          <w:p w14:paraId="77A959E1" w14:textId="77777777" w:rsidR="00E145AE" w:rsidRPr="009410C1" w:rsidRDefault="00E145AE" w:rsidP="00CB0D56">
            <w:pPr>
              <w:jc w:val="center"/>
              <w:rPr>
                <w:color w:val="000000"/>
                <w:sz w:val="22"/>
                <w:szCs w:val="22"/>
              </w:rPr>
            </w:pPr>
            <w:r w:rsidRPr="009410C1">
              <w:rPr>
                <w:sz w:val="22"/>
                <w:szCs w:val="22"/>
                <w:shd w:val="clear" w:color="auto" w:fill="FFFFFF"/>
              </w:rPr>
              <w:t>40:03:113701:319</w:t>
            </w:r>
          </w:p>
        </w:tc>
        <w:tc>
          <w:tcPr>
            <w:tcW w:w="1350" w:type="dxa"/>
            <w:shd w:val="clear" w:color="auto" w:fill="auto"/>
            <w:vAlign w:val="center"/>
          </w:tcPr>
          <w:p w14:paraId="36EA060C" w14:textId="77777777" w:rsidR="00E145AE" w:rsidRPr="009410C1" w:rsidRDefault="00E145AE" w:rsidP="00CB0D56">
            <w:pPr>
              <w:jc w:val="center"/>
              <w:rPr>
                <w:color w:val="000000"/>
                <w:sz w:val="22"/>
                <w:szCs w:val="22"/>
              </w:rPr>
            </w:pPr>
            <w:r w:rsidRPr="009410C1">
              <w:rPr>
                <w:color w:val="000000"/>
                <w:sz w:val="22"/>
                <w:szCs w:val="22"/>
                <w:shd w:val="clear" w:color="auto" w:fill="FFFFFF"/>
              </w:rPr>
              <w:t xml:space="preserve">35 </w:t>
            </w:r>
          </w:p>
        </w:tc>
        <w:tc>
          <w:tcPr>
            <w:tcW w:w="1843" w:type="dxa"/>
            <w:shd w:val="clear" w:color="auto" w:fill="auto"/>
            <w:vAlign w:val="center"/>
          </w:tcPr>
          <w:p w14:paraId="4AF6D732" w14:textId="77777777" w:rsidR="00E145AE" w:rsidRPr="009410C1" w:rsidRDefault="00E145AE" w:rsidP="00CB0D56">
            <w:pPr>
              <w:jc w:val="center"/>
              <w:rPr>
                <w:sz w:val="22"/>
                <w:szCs w:val="22"/>
              </w:rPr>
            </w:pPr>
            <w:r w:rsidRPr="009410C1">
              <w:rPr>
                <w:sz w:val="22"/>
                <w:szCs w:val="22"/>
              </w:rPr>
              <w:t>Земли промышленности</w:t>
            </w:r>
          </w:p>
        </w:tc>
        <w:tc>
          <w:tcPr>
            <w:tcW w:w="1697" w:type="dxa"/>
            <w:shd w:val="clear" w:color="auto" w:fill="auto"/>
            <w:vAlign w:val="center"/>
          </w:tcPr>
          <w:p w14:paraId="7AAA7506" w14:textId="77777777" w:rsidR="00E145AE" w:rsidRPr="009410C1" w:rsidRDefault="00E145AE" w:rsidP="00CB0D56">
            <w:pPr>
              <w:jc w:val="center"/>
              <w:rPr>
                <w:sz w:val="22"/>
                <w:szCs w:val="22"/>
                <w:lang w:eastAsia="ar-SA" w:bidi="en-US"/>
              </w:rPr>
            </w:pPr>
            <w:r w:rsidRPr="009410C1">
              <w:rPr>
                <w:sz w:val="22"/>
                <w:szCs w:val="22"/>
              </w:rPr>
              <w:t>г. Балабаново</w:t>
            </w:r>
          </w:p>
        </w:tc>
        <w:tc>
          <w:tcPr>
            <w:tcW w:w="2318" w:type="dxa"/>
            <w:shd w:val="clear" w:color="auto" w:fill="auto"/>
            <w:vAlign w:val="center"/>
          </w:tcPr>
          <w:p w14:paraId="78585B8A" w14:textId="77777777" w:rsidR="00E145AE" w:rsidRPr="009410C1" w:rsidRDefault="00E145AE" w:rsidP="00CB0D56">
            <w:pPr>
              <w:jc w:val="center"/>
              <w:rPr>
                <w:sz w:val="22"/>
                <w:szCs w:val="22"/>
              </w:rPr>
            </w:pPr>
            <w:r w:rsidRPr="009410C1">
              <w:rPr>
                <w:sz w:val="22"/>
                <w:szCs w:val="22"/>
              </w:rPr>
              <w:t>Земли населенных пунктов</w:t>
            </w:r>
          </w:p>
        </w:tc>
      </w:tr>
      <w:tr w:rsidR="00E145AE" w:rsidRPr="00374F0C" w14:paraId="5A870706" w14:textId="77777777" w:rsidTr="00CB0D56">
        <w:trPr>
          <w:cantSplit/>
          <w:trHeight w:val="20"/>
          <w:jc w:val="center"/>
        </w:trPr>
        <w:tc>
          <w:tcPr>
            <w:tcW w:w="2179" w:type="dxa"/>
            <w:shd w:val="clear" w:color="auto" w:fill="auto"/>
            <w:vAlign w:val="center"/>
          </w:tcPr>
          <w:p w14:paraId="143C980B" w14:textId="77777777" w:rsidR="00E145AE" w:rsidRPr="005D13CF" w:rsidRDefault="00E145AE" w:rsidP="00CB0D56">
            <w:pPr>
              <w:jc w:val="center"/>
              <w:rPr>
                <w:color w:val="000000"/>
                <w:sz w:val="22"/>
                <w:szCs w:val="22"/>
              </w:rPr>
            </w:pPr>
            <w:r w:rsidRPr="005D13CF">
              <w:rPr>
                <w:sz w:val="22"/>
                <w:szCs w:val="22"/>
                <w:shd w:val="clear" w:color="auto" w:fill="FFFFFF"/>
              </w:rPr>
              <w:t>40:03:113701:320</w:t>
            </w:r>
          </w:p>
        </w:tc>
        <w:tc>
          <w:tcPr>
            <w:tcW w:w="1350" w:type="dxa"/>
            <w:shd w:val="clear" w:color="auto" w:fill="auto"/>
            <w:vAlign w:val="center"/>
          </w:tcPr>
          <w:p w14:paraId="73A19A4F" w14:textId="77777777" w:rsidR="00E145AE" w:rsidRPr="005D13CF" w:rsidRDefault="00E145AE" w:rsidP="00CB0D56">
            <w:pPr>
              <w:jc w:val="center"/>
              <w:rPr>
                <w:color w:val="000000"/>
                <w:sz w:val="22"/>
                <w:szCs w:val="22"/>
              </w:rPr>
            </w:pPr>
            <w:r w:rsidRPr="005D13CF">
              <w:rPr>
                <w:color w:val="000000"/>
                <w:sz w:val="22"/>
                <w:szCs w:val="22"/>
                <w:shd w:val="clear" w:color="auto" w:fill="FFFFFF"/>
              </w:rPr>
              <w:t xml:space="preserve">32 </w:t>
            </w:r>
          </w:p>
        </w:tc>
        <w:tc>
          <w:tcPr>
            <w:tcW w:w="1843" w:type="dxa"/>
            <w:shd w:val="clear" w:color="auto" w:fill="auto"/>
            <w:vAlign w:val="center"/>
          </w:tcPr>
          <w:p w14:paraId="19A9D15F"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22D1E8FA"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69E392E3"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1780D731" w14:textId="77777777" w:rsidTr="00CB0D56">
        <w:trPr>
          <w:cantSplit/>
          <w:trHeight w:val="20"/>
          <w:jc w:val="center"/>
        </w:trPr>
        <w:tc>
          <w:tcPr>
            <w:tcW w:w="2179" w:type="dxa"/>
            <w:shd w:val="clear" w:color="auto" w:fill="auto"/>
            <w:vAlign w:val="center"/>
          </w:tcPr>
          <w:p w14:paraId="092554FD" w14:textId="77777777" w:rsidR="00E145AE" w:rsidRPr="00531D4C" w:rsidRDefault="00E145AE" w:rsidP="00CB0D56">
            <w:pPr>
              <w:jc w:val="center"/>
              <w:rPr>
                <w:color w:val="000000"/>
                <w:sz w:val="22"/>
                <w:szCs w:val="22"/>
              </w:rPr>
            </w:pPr>
            <w:r w:rsidRPr="00531D4C">
              <w:rPr>
                <w:sz w:val="22"/>
                <w:szCs w:val="22"/>
                <w:shd w:val="clear" w:color="auto" w:fill="FFFFFF"/>
              </w:rPr>
              <w:t>40:03:113701:321</w:t>
            </w:r>
          </w:p>
        </w:tc>
        <w:tc>
          <w:tcPr>
            <w:tcW w:w="1350" w:type="dxa"/>
            <w:shd w:val="clear" w:color="auto" w:fill="auto"/>
            <w:vAlign w:val="center"/>
          </w:tcPr>
          <w:p w14:paraId="783A1F49" w14:textId="77777777" w:rsidR="00E145AE" w:rsidRPr="00531D4C" w:rsidRDefault="00E145AE" w:rsidP="00CB0D56">
            <w:pPr>
              <w:jc w:val="center"/>
              <w:rPr>
                <w:color w:val="000000"/>
                <w:sz w:val="22"/>
                <w:szCs w:val="22"/>
              </w:rPr>
            </w:pPr>
            <w:r w:rsidRPr="00531D4C">
              <w:rPr>
                <w:color w:val="000000"/>
                <w:sz w:val="22"/>
                <w:szCs w:val="22"/>
                <w:shd w:val="clear" w:color="auto" w:fill="FFFFFF"/>
              </w:rPr>
              <w:t xml:space="preserve">26 </w:t>
            </w:r>
          </w:p>
        </w:tc>
        <w:tc>
          <w:tcPr>
            <w:tcW w:w="1843" w:type="dxa"/>
            <w:shd w:val="clear" w:color="auto" w:fill="auto"/>
            <w:vAlign w:val="center"/>
          </w:tcPr>
          <w:p w14:paraId="68CF2841" w14:textId="77777777" w:rsidR="00E145AE" w:rsidRPr="00531D4C" w:rsidRDefault="00E145AE" w:rsidP="00CB0D56">
            <w:pPr>
              <w:jc w:val="center"/>
              <w:rPr>
                <w:sz w:val="22"/>
                <w:szCs w:val="22"/>
              </w:rPr>
            </w:pPr>
            <w:r w:rsidRPr="00531D4C">
              <w:rPr>
                <w:sz w:val="22"/>
                <w:szCs w:val="22"/>
              </w:rPr>
              <w:t>Земли промышленности</w:t>
            </w:r>
          </w:p>
        </w:tc>
        <w:tc>
          <w:tcPr>
            <w:tcW w:w="1697" w:type="dxa"/>
            <w:shd w:val="clear" w:color="auto" w:fill="auto"/>
            <w:vAlign w:val="center"/>
          </w:tcPr>
          <w:p w14:paraId="6E4845AA" w14:textId="77777777" w:rsidR="00E145AE" w:rsidRPr="00531D4C" w:rsidRDefault="00E145AE" w:rsidP="00CB0D56">
            <w:pPr>
              <w:jc w:val="center"/>
              <w:rPr>
                <w:sz w:val="22"/>
                <w:szCs w:val="22"/>
                <w:lang w:eastAsia="ar-SA" w:bidi="en-US"/>
              </w:rPr>
            </w:pPr>
            <w:r w:rsidRPr="00531D4C">
              <w:rPr>
                <w:sz w:val="22"/>
                <w:szCs w:val="22"/>
              </w:rPr>
              <w:t>г. Балабаново</w:t>
            </w:r>
          </w:p>
        </w:tc>
        <w:tc>
          <w:tcPr>
            <w:tcW w:w="2318" w:type="dxa"/>
            <w:shd w:val="clear" w:color="auto" w:fill="auto"/>
            <w:vAlign w:val="center"/>
          </w:tcPr>
          <w:p w14:paraId="65A574DB" w14:textId="77777777" w:rsidR="00E145AE" w:rsidRPr="00531D4C" w:rsidRDefault="00E145AE" w:rsidP="00CB0D56">
            <w:pPr>
              <w:jc w:val="center"/>
              <w:rPr>
                <w:sz w:val="22"/>
                <w:szCs w:val="22"/>
              </w:rPr>
            </w:pPr>
            <w:r w:rsidRPr="00531D4C">
              <w:rPr>
                <w:sz w:val="22"/>
                <w:szCs w:val="22"/>
              </w:rPr>
              <w:t>Земли населенных пунктов</w:t>
            </w:r>
          </w:p>
        </w:tc>
      </w:tr>
      <w:tr w:rsidR="00E145AE" w:rsidRPr="00374F0C" w14:paraId="28591924" w14:textId="77777777" w:rsidTr="00CB0D56">
        <w:trPr>
          <w:cantSplit/>
          <w:trHeight w:val="20"/>
          <w:jc w:val="center"/>
        </w:trPr>
        <w:tc>
          <w:tcPr>
            <w:tcW w:w="2179" w:type="dxa"/>
            <w:shd w:val="clear" w:color="auto" w:fill="auto"/>
            <w:vAlign w:val="center"/>
          </w:tcPr>
          <w:p w14:paraId="44CC4047" w14:textId="77777777" w:rsidR="00E145AE" w:rsidRPr="008A5E98" w:rsidRDefault="00E145AE" w:rsidP="00CB0D56">
            <w:pPr>
              <w:jc w:val="center"/>
              <w:rPr>
                <w:color w:val="000000"/>
                <w:sz w:val="22"/>
                <w:szCs w:val="22"/>
              </w:rPr>
            </w:pPr>
            <w:r w:rsidRPr="008A5E98">
              <w:rPr>
                <w:sz w:val="22"/>
                <w:szCs w:val="22"/>
                <w:shd w:val="clear" w:color="auto" w:fill="FFFFFF"/>
              </w:rPr>
              <w:t>40:03:113701:322</w:t>
            </w:r>
          </w:p>
        </w:tc>
        <w:tc>
          <w:tcPr>
            <w:tcW w:w="1350" w:type="dxa"/>
            <w:shd w:val="clear" w:color="auto" w:fill="auto"/>
            <w:vAlign w:val="center"/>
          </w:tcPr>
          <w:p w14:paraId="6ACAB696" w14:textId="77777777" w:rsidR="00E145AE" w:rsidRPr="008A5E98" w:rsidRDefault="00E145AE" w:rsidP="00CB0D56">
            <w:pPr>
              <w:jc w:val="center"/>
              <w:rPr>
                <w:color w:val="000000"/>
                <w:sz w:val="22"/>
                <w:szCs w:val="22"/>
              </w:rPr>
            </w:pPr>
            <w:r w:rsidRPr="008A5E98">
              <w:rPr>
                <w:color w:val="000000"/>
                <w:sz w:val="22"/>
                <w:szCs w:val="22"/>
                <w:shd w:val="clear" w:color="auto" w:fill="FFFFFF"/>
              </w:rPr>
              <w:t xml:space="preserve">39 </w:t>
            </w:r>
          </w:p>
        </w:tc>
        <w:tc>
          <w:tcPr>
            <w:tcW w:w="1843" w:type="dxa"/>
            <w:shd w:val="clear" w:color="auto" w:fill="auto"/>
            <w:vAlign w:val="center"/>
          </w:tcPr>
          <w:p w14:paraId="7DCB8DAD" w14:textId="77777777" w:rsidR="00E145AE" w:rsidRPr="008A5E98" w:rsidRDefault="00E145AE" w:rsidP="00CB0D56">
            <w:pPr>
              <w:jc w:val="center"/>
              <w:rPr>
                <w:sz w:val="22"/>
                <w:szCs w:val="22"/>
              </w:rPr>
            </w:pPr>
            <w:r w:rsidRPr="008A5E98">
              <w:rPr>
                <w:sz w:val="22"/>
                <w:szCs w:val="22"/>
              </w:rPr>
              <w:t>Земли промышленности</w:t>
            </w:r>
          </w:p>
        </w:tc>
        <w:tc>
          <w:tcPr>
            <w:tcW w:w="1697" w:type="dxa"/>
            <w:shd w:val="clear" w:color="auto" w:fill="auto"/>
            <w:vAlign w:val="center"/>
          </w:tcPr>
          <w:p w14:paraId="0507295A" w14:textId="77777777" w:rsidR="00E145AE" w:rsidRPr="008A5E98" w:rsidRDefault="00E145AE" w:rsidP="00CB0D56">
            <w:pPr>
              <w:jc w:val="center"/>
              <w:rPr>
                <w:sz w:val="22"/>
                <w:szCs w:val="22"/>
                <w:lang w:eastAsia="ar-SA" w:bidi="en-US"/>
              </w:rPr>
            </w:pPr>
            <w:r w:rsidRPr="008A5E98">
              <w:rPr>
                <w:sz w:val="22"/>
                <w:szCs w:val="22"/>
              </w:rPr>
              <w:t>г. Балабаново</w:t>
            </w:r>
          </w:p>
        </w:tc>
        <w:tc>
          <w:tcPr>
            <w:tcW w:w="2318" w:type="dxa"/>
            <w:shd w:val="clear" w:color="auto" w:fill="auto"/>
            <w:vAlign w:val="center"/>
          </w:tcPr>
          <w:p w14:paraId="7ECA0CC7" w14:textId="77777777" w:rsidR="00E145AE" w:rsidRPr="008A5E98" w:rsidRDefault="00E145AE" w:rsidP="00CB0D56">
            <w:pPr>
              <w:jc w:val="center"/>
              <w:rPr>
                <w:sz w:val="22"/>
                <w:szCs w:val="22"/>
              </w:rPr>
            </w:pPr>
            <w:r w:rsidRPr="008A5E98">
              <w:rPr>
                <w:sz w:val="22"/>
                <w:szCs w:val="22"/>
              </w:rPr>
              <w:t>Земли населенных пунктов</w:t>
            </w:r>
          </w:p>
        </w:tc>
      </w:tr>
      <w:tr w:rsidR="00E145AE" w:rsidRPr="00374F0C" w14:paraId="6830D6A0" w14:textId="77777777" w:rsidTr="00CB0D56">
        <w:trPr>
          <w:cantSplit/>
          <w:trHeight w:val="20"/>
          <w:jc w:val="center"/>
        </w:trPr>
        <w:tc>
          <w:tcPr>
            <w:tcW w:w="2179" w:type="dxa"/>
            <w:shd w:val="clear" w:color="auto" w:fill="auto"/>
            <w:vAlign w:val="center"/>
          </w:tcPr>
          <w:p w14:paraId="7D2654AA" w14:textId="77777777" w:rsidR="00E145AE" w:rsidRPr="009410C1" w:rsidRDefault="00E145AE" w:rsidP="00CB0D56">
            <w:pPr>
              <w:jc w:val="center"/>
              <w:rPr>
                <w:color w:val="000000"/>
                <w:sz w:val="22"/>
                <w:szCs w:val="22"/>
              </w:rPr>
            </w:pPr>
            <w:r w:rsidRPr="009410C1">
              <w:rPr>
                <w:sz w:val="22"/>
                <w:szCs w:val="22"/>
                <w:shd w:val="clear" w:color="auto" w:fill="FFFFFF"/>
              </w:rPr>
              <w:lastRenderedPageBreak/>
              <w:t>40:03:113701:323</w:t>
            </w:r>
          </w:p>
        </w:tc>
        <w:tc>
          <w:tcPr>
            <w:tcW w:w="1350" w:type="dxa"/>
            <w:shd w:val="clear" w:color="auto" w:fill="auto"/>
            <w:vAlign w:val="center"/>
          </w:tcPr>
          <w:p w14:paraId="428AEEC0" w14:textId="77777777" w:rsidR="00E145AE" w:rsidRPr="009410C1" w:rsidRDefault="00E145AE" w:rsidP="00CB0D56">
            <w:pPr>
              <w:jc w:val="center"/>
              <w:rPr>
                <w:color w:val="000000"/>
                <w:sz w:val="22"/>
                <w:szCs w:val="22"/>
              </w:rPr>
            </w:pPr>
            <w:r w:rsidRPr="009410C1">
              <w:rPr>
                <w:color w:val="000000"/>
                <w:sz w:val="22"/>
                <w:szCs w:val="22"/>
                <w:shd w:val="clear" w:color="auto" w:fill="FFFFFF"/>
              </w:rPr>
              <w:t>39</w:t>
            </w:r>
          </w:p>
        </w:tc>
        <w:tc>
          <w:tcPr>
            <w:tcW w:w="1843" w:type="dxa"/>
            <w:shd w:val="clear" w:color="auto" w:fill="auto"/>
            <w:vAlign w:val="center"/>
          </w:tcPr>
          <w:p w14:paraId="66F6124A" w14:textId="77777777" w:rsidR="00E145AE" w:rsidRPr="009410C1" w:rsidRDefault="00E145AE" w:rsidP="00CB0D56">
            <w:pPr>
              <w:jc w:val="center"/>
              <w:rPr>
                <w:sz w:val="22"/>
                <w:szCs w:val="22"/>
              </w:rPr>
            </w:pPr>
            <w:r w:rsidRPr="009410C1">
              <w:rPr>
                <w:sz w:val="22"/>
                <w:szCs w:val="22"/>
              </w:rPr>
              <w:t>Земли промышленности</w:t>
            </w:r>
          </w:p>
        </w:tc>
        <w:tc>
          <w:tcPr>
            <w:tcW w:w="1697" w:type="dxa"/>
            <w:shd w:val="clear" w:color="auto" w:fill="auto"/>
            <w:vAlign w:val="center"/>
          </w:tcPr>
          <w:p w14:paraId="09289939" w14:textId="77777777" w:rsidR="00E145AE" w:rsidRPr="009410C1" w:rsidRDefault="00E145AE" w:rsidP="00CB0D56">
            <w:pPr>
              <w:jc w:val="center"/>
              <w:rPr>
                <w:sz w:val="22"/>
                <w:szCs w:val="22"/>
                <w:lang w:eastAsia="ar-SA" w:bidi="en-US"/>
              </w:rPr>
            </w:pPr>
            <w:r w:rsidRPr="009410C1">
              <w:rPr>
                <w:sz w:val="22"/>
                <w:szCs w:val="22"/>
              </w:rPr>
              <w:t>г. Балабаново</w:t>
            </w:r>
          </w:p>
        </w:tc>
        <w:tc>
          <w:tcPr>
            <w:tcW w:w="2318" w:type="dxa"/>
            <w:shd w:val="clear" w:color="auto" w:fill="auto"/>
            <w:vAlign w:val="center"/>
          </w:tcPr>
          <w:p w14:paraId="758AC83E" w14:textId="77777777" w:rsidR="00E145AE" w:rsidRPr="009410C1" w:rsidRDefault="00E145AE" w:rsidP="00CB0D56">
            <w:pPr>
              <w:jc w:val="center"/>
              <w:rPr>
                <w:sz w:val="22"/>
                <w:szCs w:val="22"/>
              </w:rPr>
            </w:pPr>
            <w:r w:rsidRPr="009410C1">
              <w:rPr>
                <w:sz w:val="22"/>
                <w:szCs w:val="22"/>
              </w:rPr>
              <w:t>Земли населенных пунктов</w:t>
            </w:r>
          </w:p>
        </w:tc>
      </w:tr>
      <w:tr w:rsidR="00E145AE" w:rsidRPr="00374F0C" w14:paraId="1354CC62" w14:textId="77777777" w:rsidTr="00CB0D56">
        <w:trPr>
          <w:cantSplit/>
          <w:trHeight w:val="20"/>
          <w:jc w:val="center"/>
        </w:trPr>
        <w:tc>
          <w:tcPr>
            <w:tcW w:w="2179" w:type="dxa"/>
            <w:shd w:val="clear" w:color="auto" w:fill="auto"/>
            <w:vAlign w:val="center"/>
          </w:tcPr>
          <w:p w14:paraId="34A6ABBE" w14:textId="77777777" w:rsidR="00E145AE" w:rsidRPr="001614C5" w:rsidRDefault="00E145AE" w:rsidP="00CB0D56">
            <w:pPr>
              <w:jc w:val="center"/>
              <w:rPr>
                <w:color w:val="000000"/>
                <w:sz w:val="22"/>
                <w:szCs w:val="22"/>
              </w:rPr>
            </w:pPr>
            <w:r w:rsidRPr="001614C5">
              <w:rPr>
                <w:color w:val="000000"/>
                <w:sz w:val="22"/>
                <w:szCs w:val="22"/>
              </w:rPr>
              <w:t>40:03:113701:324</w:t>
            </w:r>
          </w:p>
        </w:tc>
        <w:tc>
          <w:tcPr>
            <w:tcW w:w="1350" w:type="dxa"/>
            <w:shd w:val="clear" w:color="auto" w:fill="auto"/>
            <w:vAlign w:val="center"/>
          </w:tcPr>
          <w:p w14:paraId="791755E9" w14:textId="77777777" w:rsidR="00E145AE" w:rsidRPr="001614C5" w:rsidRDefault="00E145AE" w:rsidP="00CB0D56">
            <w:pPr>
              <w:jc w:val="center"/>
              <w:rPr>
                <w:color w:val="000000"/>
                <w:sz w:val="22"/>
                <w:szCs w:val="22"/>
              </w:rPr>
            </w:pPr>
            <w:r w:rsidRPr="001614C5">
              <w:rPr>
                <w:color w:val="000000"/>
                <w:sz w:val="22"/>
                <w:szCs w:val="22"/>
                <w:shd w:val="clear" w:color="auto" w:fill="FFFFFF"/>
              </w:rPr>
              <w:t xml:space="preserve">55 </w:t>
            </w:r>
          </w:p>
        </w:tc>
        <w:tc>
          <w:tcPr>
            <w:tcW w:w="1843" w:type="dxa"/>
            <w:shd w:val="clear" w:color="auto" w:fill="auto"/>
            <w:vAlign w:val="center"/>
          </w:tcPr>
          <w:p w14:paraId="0F47CD33"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5097D340"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6B902127"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23397B15" w14:textId="77777777" w:rsidTr="00CB0D56">
        <w:trPr>
          <w:cantSplit/>
          <w:trHeight w:val="20"/>
          <w:jc w:val="center"/>
        </w:trPr>
        <w:tc>
          <w:tcPr>
            <w:tcW w:w="2179" w:type="dxa"/>
            <w:shd w:val="clear" w:color="auto" w:fill="auto"/>
            <w:vAlign w:val="center"/>
          </w:tcPr>
          <w:p w14:paraId="37317EC7" w14:textId="77777777" w:rsidR="00E145AE" w:rsidRPr="00F57CBF" w:rsidRDefault="00E145AE" w:rsidP="00CB0D56">
            <w:pPr>
              <w:jc w:val="center"/>
              <w:rPr>
                <w:color w:val="000000"/>
                <w:sz w:val="22"/>
                <w:szCs w:val="22"/>
              </w:rPr>
            </w:pPr>
            <w:r w:rsidRPr="00F57CBF">
              <w:rPr>
                <w:sz w:val="22"/>
                <w:szCs w:val="22"/>
                <w:shd w:val="clear" w:color="auto" w:fill="FFFFFF"/>
              </w:rPr>
              <w:t>40:03:113701:325</w:t>
            </w:r>
          </w:p>
        </w:tc>
        <w:tc>
          <w:tcPr>
            <w:tcW w:w="1350" w:type="dxa"/>
            <w:shd w:val="clear" w:color="auto" w:fill="auto"/>
            <w:vAlign w:val="center"/>
          </w:tcPr>
          <w:p w14:paraId="00D97475" w14:textId="77777777" w:rsidR="00E145AE" w:rsidRPr="00F57CBF" w:rsidRDefault="00E145AE" w:rsidP="00CB0D56">
            <w:pPr>
              <w:jc w:val="center"/>
              <w:rPr>
                <w:color w:val="000000"/>
                <w:sz w:val="22"/>
                <w:szCs w:val="22"/>
              </w:rPr>
            </w:pPr>
            <w:r w:rsidRPr="00F57CBF">
              <w:rPr>
                <w:color w:val="000000"/>
                <w:sz w:val="22"/>
                <w:szCs w:val="22"/>
                <w:shd w:val="clear" w:color="auto" w:fill="FFFFFF"/>
              </w:rPr>
              <w:t xml:space="preserve">42 </w:t>
            </w:r>
          </w:p>
        </w:tc>
        <w:tc>
          <w:tcPr>
            <w:tcW w:w="1843" w:type="dxa"/>
            <w:shd w:val="clear" w:color="auto" w:fill="auto"/>
            <w:vAlign w:val="center"/>
          </w:tcPr>
          <w:p w14:paraId="31557004" w14:textId="77777777" w:rsidR="00E145AE" w:rsidRPr="00F57CBF" w:rsidRDefault="00E145AE" w:rsidP="00CB0D56">
            <w:pPr>
              <w:jc w:val="center"/>
              <w:rPr>
                <w:sz w:val="22"/>
                <w:szCs w:val="22"/>
              </w:rPr>
            </w:pPr>
            <w:r w:rsidRPr="00F57CBF">
              <w:rPr>
                <w:sz w:val="22"/>
                <w:szCs w:val="22"/>
              </w:rPr>
              <w:t>Земли промышленности</w:t>
            </w:r>
          </w:p>
        </w:tc>
        <w:tc>
          <w:tcPr>
            <w:tcW w:w="1697" w:type="dxa"/>
            <w:shd w:val="clear" w:color="auto" w:fill="auto"/>
            <w:vAlign w:val="center"/>
          </w:tcPr>
          <w:p w14:paraId="35B7162F" w14:textId="77777777" w:rsidR="00E145AE" w:rsidRPr="00F57CBF" w:rsidRDefault="00E145AE" w:rsidP="00CB0D56">
            <w:pPr>
              <w:jc w:val="center"/>
              <w:rPr>
                <w:sz w:val="22"/>
                <w:szCs w:val="22"/>
                <w:lang w:eastAsia="ar-SA" w:bidi="en-US"/>
              </w:rPr>
            </w:pPr>
            <w:r w:rsidRPr="00F57CBF">
              <w:rPr>
                <w:sz w:val="22"/>
                <w:szCs w:val="22"/>
              </w:rPr>
              <w:t>г. Балабаново</w:t>
            </w:r>
          </w:p>
        </w:tc>
        <w:tc>
          <w:tcPr>
            <w:tcW w:w="2318" w:type="dxa"/>
            <w:shd w:val="clear" w:color="auto" w:fill="auto"/>
            <w:vAlign w:val="center"/>
          </w:tcPr>
          <w:p w14:paraId="4BDAC80D" w14:textId="77777777" w:rsidR="00E145AE" w:rsidRPr="00F57CBF" w:rsidRDefault="00E145AE" w:rsidP="00CB0D56">
            <w:pPr>
              <w:jc w:val="center"/>
              <w:rPr>
                <w:sz w:val="22"/>
                <w:szCs w:val="22"/>
              </w:rPr>
            </w:pPr>
            <w:r w:rsidRPr="00F57CBF">
              <w:rPr>
                <w:sz w:val="22"/>
                <w:szCs w:val="22"/>
              </w:rPr>
              <w:t>Земли населенных пунктов</w:t>
            </w:r>
          </w:p>
        </w:tc>
      </w:tr>
      <w:tr w:rsidR="00E145AE" w:rsidRPr="00374F0C" w14:paraId="6E01B7BE" w14:textId="77777777" w:rsidTr="00CB0D56">
        <w:trPr>
          <w:cantSplit/>
          <w:trHeight w:val="20"/>
          <w:jc w:val="center"/>
        </w:trPr>
        <w:tc>
          <w:tcPr>
            <w:tcW w:w="2179" w:type="dxa"/>
            <w:shd w:val="clear" w:color="auto" w:fill="auto"/>
            <w:vAlign w:val="center"/>
          </w:tcPr>
          <w:p w14:paraId="6F339EBB" w14:textId="77777777" w:rsidR="00E145AE" w:rsidRPr="001614C5" w:rsidRDefault="00E145AE" w:rsidP="00CB0D56">
            <w:pPr>
              <w:jc w:val="center"/>
              <w:rPr>
                <w:color w:val="000000"/>
                <w:sz w:val="22"/>
                <w:szCs w:val="22"/>
              </w:rPr>
            </w:pPr>
            <w:r w:rsidRPr="001614C5">
              <w:rPr>
                <w:sz w:val="22"/>
                <w:szCs w:val="22"/>
                <w:shd w:val="clear" w:color="auto" w:fill="FFFFFF"/>
              </w:rPr>
              <w:t>40:03:113701:327</w:t>
            </w:r>
          </w:p>
        </w:tc>
        <w:tc>
          <w:tcPr>
            <w:tcW w:w="1350" w:type="dxa"/>
            <w:shd w:val="clear" w:color="auto" w:fill="auto"/>
            <w:vAlign w:val="center"/>
          </w:tcPr>
          <w:p w14:paraId="2A5D5E6D" w14:textId="77777777" w:rsidR="00E145AE" w:rsidRPr="001614C5" w:rsidRDefault="00E145AE" w:rsidP="00CB0D56">
            <w:pPr>
              <w:jc w:val="center"/>
              <w:rPr>
                <w:color w:val="000000"/>
                <w:sz w:val="22"/>
                <w:szCs w:val="22"/>
              </w:rPr>
            </w:pPr>
            <w:r w:rsidRPr="001614C5">
              <w:rPr>
                <w:color w:val="000000"/>
                <w:sz w:val="22"/>
                <w:szCs w:val="22"/>
                <w:shd w:val="clear" w:color="auto" w:fill="FFFFFF"/>
              </w:rPr>
              <w:t xml:space="preserve">44 </w:t>
            </w:r>
          </w:p>
        </w:tc>
        <w:tc>
          <w:tcPr>
            <w:tcW w:w="1843" w:type="dxa"/>
            <w:shd w:val="clear" w:color="auto" w:fill="auto"/>
            <w:vAlign w:val="center"/>
          </w:tcPr>
          <w:p w14:paraId="5AFC440D"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1ACB995E"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0FC75B2E"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254E1570" w14:textId="77777777" w:rsidTr="00CB0D56">
        <w:trPr>
          <w:cantSplit/>
          <w:trHeight w:val="20"/>
          <w:jc w:val="center"/>
        </w:trPr>
        <w:tc>
          <w:tcPr>
            <w:tcW w:w="2179" w:type="dxa"/>
            <w:shd w:val="clear" w:color="auto" w:fill="auto"/>
            <w:vAlign w:val="center"/>
          </w:tcPr>
          <w:p w14:paraId="52F2F187" w14:textId="77777777" w:rsidR="00E145AE" w:rsidRPr="001614C5" w:rsidRDefault="00E145AE" w:rsidP="00CB0D56">
            <w:pPr>
              <w:jc w:val="center"/>
              <w:rPr>
                <w:color w:val="000000"/>
                <w:sz w:val="22"/>
                <w:szCs w:val="22"/>
              </w:rPr>
            </w:pPr>
            <w:r w:rsidRPr="001614C5">
              <w:rPr>
                <w:sz w:val="22"/>
                <w:szCs w:val="22"/>
                <w:shd w:val="clear" w:color="auto" w:fill="FFFFFF"/>
              </w:rPr>
              <w:t>40:03:113701:328</w:t>
            </w:r>
          </w:p>
        </w:tc>
        <w:tc>
          <w:tcPr>
            <w:tcW w:w="1350" w:type="dxa"/>
            <w:shd w:val="clear" w:color="auto" w:fill="auto"/>
            <w:vAlign w:val="center"/>
          </w:tcPr>
          <w:p w14:paraId="4D28AB79" w14:textId="77777777" w:rsidR="00E145AE" w:rsidRPr="001614C5" w:rsidRDefault="00E145AE" w:rsidP="00CB0D56">
            <w:pPr>
              <w:jc w:val="center"/>
              <w:rPr>
                <w:color w:val="000000"/>
                <w:sz w:val="22"/>
                <w:szCs w:val="22"/>
              </w:rPr>
            </w:pPr>
            <w:r w:rsidRPr="001614C5">
              <w:rPr>
                <w:color w:val="000000"/>
                <w:sz w:val="22"/>
                <w:szCs w:val="22"/>
                <w:shd w:val="clear" w:color="auto" w:fill="FFFFFF"/>
              </w:rPr>
              <w:t xml:space="preserve">43 </w:t>
            </w:r>
          </w:p>
        </w:tc>
        <w:tc>
          <w:tcPr>
            <w:tcW w:w="1843" w:type="dxa"/>
            <w:shd w:val="clear" w:color="auto" w:fill="auto"/>
            <w:vAlign w:val="center"/>
          </w:tcPr>
          <w:p w14:paraId="2C471C39"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3F127353"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41DF0EF8"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59D3B751" w14:textId="77777777" w:rsidTr="00CB0D56">
        <w:trPr>
          <w:cantSplit/>
          <w:trHeight w:val="20"/>
          <w:jc w:val="center"/>
        </w:trPr>
        <w:tc>
          <w:tcPr>
            <w:tcW w:w="2179" w:type="dxa"/>
            <w:shd w:val="clear" w:color="auto" w:fill="auto"/>
            <w:vAlign w:val="center"/>
          </w:tcPr>
          <w:p w14:paraId="3F993F42" w14:textId="77777777" w:rsidR="00E145AE" w:rsidRPr="00C20B7A" w:rsidRDefault="00E145AE" w:rsidP="00CB0D56">
            <w:pPr>
              <w:jc w:val="center"/>
              <w:rPr>
                <w:color w:val="000000"/>
                <w:sz w:val="22"/>
                <w:szCs w:val="22"/>
              </w:rPr>
            </w:pPr>
            <w:r w:rsidRPr="00C20B7A">
              <w:rPr>
                <w:sz w:val="22"/>
                <w:szCs w:val="22"/>
                <w:shd w:val="clear" w:color="auto" w:fill="FFFFFF"/>
              </w:rPr>
              <w:t>40:03:113701:329</w:t>
            </w:r>
          </w:p>
        </w:tc>
        <w:tc>
          <w:tcPr>
            <w:tcW w:w="1350" w:type="dxa"/>
            <w:shd w:val="clear" w:color="auto" w:fill="auto"/>
            <w:vAlign w:val="center"/>
          </w:tcPr>
          <w:p w14:paraId="751C8B15" w14:textId="77777777" w:rsidR="00E145AE" w:rsidRPr="00C20B7A" w:rsidRDefault="00E145AE" w:rsidP="00CB0D56">
            <w:pPr>
              <w:jc w:val="center"/>
              <w:rPr>
                <w:color w:val="000000"/>
                <w:sz w:val="22"/>
                <w:szCs w:val="22"/>
              </w:rPr>
            </w:pPr>
            <w:r w:rsidRPr="00C20B7A">
              <w:rPr>
                <w:color w:val="000000"/>
                <w:sz w:val="22"/>
                <w:szCs w:val="22"/>
                <w:shd w:val="clear" w:color="auto" w:fill="FFFFFF"/>
              </w:rPr>
              <w:t xml:space="preserve">29 </w:t>
            </w:r>
          </w:p>
        </w:tc>
        <w:tc>
          <w:tcPr>
            <w:tcW w:w="1843" w:type="dxa"/>
            <w:shd w:val="clear" w:color="auto" w:fill="auto"/>
            <w:vAlign w:val="center"/>
          </w:tcPr>
          <w:p w14:paraId="6310A91A" w14:textId="77777777" w:rsidR="00E145AE" w:rsidRPr="00C20B7A" w:rsidRDefault="00E145AE" w:rsidP="00CB0D56">
            <w:pPr>
              <w:jc w:val="center"/>
              <w:rPr>
                <w:sz w:val="22"/>
                <w:szCs w:val="22"/>
              </w:rPr>
            </w:pPr>
            <w:r w:rsidRPr="00C20B7A">
              <w:rPr>
                <w:sz w:val="22"/>
                <w:szCs w:val="22"/>
              </w:rPr>
              <w:t>Земли промышленности</w:t>
            </w:r>
          </w:p>
        </w:tc>
        <w:tc>
          <w:tcPr>
            <w:tcW w:w="1697" w:type="dxa"/>
            <w:shd w:val="clear" w:color="auto" w:fill="auto"/>
            <w:vAlign w:val="center"/>
          </w:tcPr>
          <w:p w14:paraId="113429AF" w14:textId="77777777" w:rsidR="00E145AE" w:rsidRPr="00C20B7A" w:rsidRDefault="00E145AE" w:rsidP="00CB0D56">
            <w:pPr>
              <w:jc w:val="center"/>
              <w:rPr>
                <w:sz w:val="22"/>
                <w:szCs w:val="22"/>
                <w:lang w:eastAsia="ar-SA" w:bidi="en-US"/>
              </w:rPr>
            </w:pPr>
            <w:r w:rsidRPr="00C20B7A">
              <w:rPr>
                <w:sz w:val="22"/>
                <w:szCs w:val="22"/>
              </w:rPr>
              <w:t>г. Балабаново</w:t>
            </w:r>
          </w:p>
        </w:tc>
        <w:tc>
          <w:tcPr>
            <w:tcW w:w="2318" w:type="dxa"/>
            <w:shd w:val="clear" w:color="auto" w:fill="auto"/>
            <w:vAlign w:val="center"/>
          </w:tcPr>
          <w:p w14:paraId="192FCCE2" w14:textId="77777777" w:rsidR="00E145AE" w:rsidRPr="00C20B7A" w:rsidRDefault="00E145AE" w:rsidP="00CB0D56">
            <w:pPr>
              <w:jc w:val="center"/>
              <w:rPr>
                <w:sz w:val="22"/>
                <w:szCs w:val="22"/>
              </w:rPr>
            </w:pPr>
            <w:r w:rsidRPr="00C20B7A">
              <w:rPr>
                <w:sz w:val="22"/>
                <w:szCs w:val="22"/>
              </w:rPr>
              <w:t>Земли населенных пунктов</w:t>
            </w:r>
          </w:p>
        </w:tc>
      </w:tr>
      <w:tr w:rsidR="00E145AE" w:rsidRPr="00374F0C" w14:paraId="0CF4CFC8" w14:textId="77777777" w:rsidTr="00CB0D56">
        <w:trPr>
          <w:cantSplit/>
          <w:trHeight w:val="20"/>
          <w:jc w:val="center"/>
        </w:trPr>
        <w:tc>
          <w:tcPr>
            <w:tcW w:w="2179" w:type="dxa"/>
            <w:shd w:val="clear" w:color="auto" w:fill="auto"/>
            <w:vAlign w:val="center"/>
          </w:tcPr>
          <w:p w14:paraId="2A2C87A0" w14:textId="77777777" w:rsidR="00E145AE" w:rsidRPr="00531D4C" w:rsidRDefault="00E145AE" w:rsidP="00CB0D56">
            <w:pPr>
              <w:jc w:val="center"/>
              <w:rPr>
                <w:color w:val="000000"/>
                <w:sz w:val="22"/>
                <w:szCs w:val="22"/>
              </w:rPr>
            </w:pPr>
            <w:r w:rsidRPr="00531D4C">
              <w:rPr>
                <w:sz w:val="22"/>
                <w:szCs w:val="22"/>
                <w:shd w:val="clear" w:color="auto" w:fill="FFFFFF"/>
              </w:rPr>
              <w:t>40:03:113701:330</w:t>
            </w:r>
          </w:p>
        </w:tc>
        <w:tc>
          <w:tcPr>
            <w:tcW w:w="1350" w:type="dxa"/>
            <w:shd w:val="clear" w:color="auto" w:fill="auto"/>
            <w:vAlign w:val="center"/>
          </w:tcPr>
          <w:p w14:paraId="095BDFDE" w14:textId="77777777" w:rsidR="00E145AE" w:rsidRPr="00531D4C" w:rsidRDefault="00E145AE" w:rsidP="00CB0D56">
            <w:pPr>
              <w:jc w:val="center"/>
              <w:rPr>
                <w:color w:val="000000"/>
                <w:sz w:val="22"/>
                <w:szCs w:val="22"/>
              </w:rPr>
            </w:pPr>
            <w:r w:rsidRPr="00531D4C">
              <w:rPr>
                <w:color w:val="000000"/>
                <w:sz w:val="22"/>
                <w:szCs w:val="22"/>
                <w:shd w:val="clear" w:color="auto" w:fill="FFFFFF"/>
              </w:rPr>
              <w:t xml:space="preserve">22 </w:t>
            </w:r>
          </w:p>
        </w:tc>
        <w:tc>
          <w:tcPr>
            <w:tcW w:w="1843" w:type="dxa"/>
            <w:shd w:val="clear" w:color="auto" w:fill="auto"/>
            <w:vAlign w:val="center"/>
          </w:tcPr>
          <w:p w14:paraId="24A7F9DA" w14:textId="77777777" w:rsidR="00E145AE" w:rsidRPr="00531D4C" w:rsidRDefault="00E145AE" w:rsidP="00CB0D56">
            <w:pPr>
              <w:jc w:val="center"/>
              <w:rPr>
                <w:sz w:val="22"/>
                <w:szCs w:val="22"/>
              </w:rPr>
            </w:pPr>
            <w:r w:rsidRPr="00531D4C">
              <w:rPr>
                <w:sz w:val="22"/>
                <w:szCs w:val="22"/>
              </w:rPr>
              <w:t>Земли промышленности</w:t>
            </w:r>
          </w:p>
        </w:tc>
        <w:tc>
          <w:tcPr>
            <w:tcW w:w="1697" w:type="dxa"/>
            <w:shd w:val="clear" w:color="auto" w:fill="auto"/>
            <w:vAlign w:val="center"/>
          </w:tcPr>
          <w:p w14:paraId="5B28EE7E" w14:textId="77777777" w:rsidR="00E145AE" w:rsidRPr="00531D4C" w:rsidRDefault="00E145AE" w:rsidP="00CB0D56">
            <w:pPr>
              <w:jc w:val="center"/>
              <w:rPr>
                <w:sz w:val="22"/>
                <w:szCs w:val="22"/>
                <w:lang w:eastAsia="ar-SA" w:bidi="en-US"/>
              </w:rPr>
            </w:pPr>
            <w:r w:rsidRPr="00531D4C">
              <w:rPr>
                <w:sz w:val="22"/>
                <w:szCs w:val="22"/>
              </w:rPr>
              <w:t>г. Балабаново</w:t>
            </w:r>
          </w:p>
        </w:tc>
        <w:tc>
          <w:tcPr>
            <w:tcW w:w="2318" w:type="dxa"/>
            <w:shd w:val="clear" w:color="auto" w:fill="auto"/>
            <w:vAlign w:val="center"/>
          </w:tcPr>
          <w:p w14:paraId="4C5250DB" w14:textId="77777777" w:rsidR="00E145AE" w:rsidRPr="00531D4C" w:rsidRDefault="00E145AE" w:rsidP="00CB0D56">
            <w:pPr>
              <w:jc w:val="center"/>
              <w:rPr>
                <w:sz w:val="22"/>
                <w:szCs w:val="22"/>
              </w:rPr>
            </w:pPr>
            <w:r w:rsidRPr="00531D4C">
              <w:rPr>
                <w:sz w:val="22"/>
                <w:szCs w:val="22"/>
              </w:rPr>
              <w:t>Земли населенных пунктов</w:t>
            </w:r>
          </w:p>
        </w:tc>
      </w:tr>
      <w:tr w:rsidR="00E145AE" w:rsidRPr="00374F0C" w14:paraId="32065F38" w14:textId="77777777" w:rsidTr="00CB0D56">
        <w:trPr>
          <w:cantSplit/>
          <w:trHeight w:val="20"/>
          <w:jc w:val="center"/>
        </w:trPr>
        <w:tc>
          <w:tcPr>
            <w:tcW w:w="2179" w:type="dxa"/>
            <w:shd w:val="clear" w:color="auto" w:fill="auto"/>
            <w:vAlign w:val="center"/>
          </w:tcPr>
          <w:p w14:paraId="26D3E68D" w14:textId="77777777" w:rsidR="00E145AE" w:rsidRPr="006B0EF3" w:rsidRDefault="00E145AE" w:rsidP="00CB0D56">
            <w:pPr>
              <w:jc w:val="center"/>
              <w:rPr>
                <w:color w:val="000000"/>
                <w:sz w:val="22"/>
                <w:szCs w:val="22"/>
              </w:rPr>
            </w:pPr>
            <w:r w:rsidRPr="006B0EF3">
              <w:rPr>
                <w:sz w:val="22"/>
                <w:szCs w:val="22"/>
                <w:shd w:val="clear" w:color="auto" w:fill="FFFFFF"/>
              </w:rPr>
              <w:t>40:03:113701:331</w:t>
            </w:r>
          </w:p>
        </w:tc>
        <w:tc>
          <w:tcPr>
            <w:tcW w:w="1350" w:type="dxa"/>
            <w:shd w:val="clear" w:color="auto" w:fill="auto"/>
            <w:vAlign w:val="center"/>
          </w:tcPr>
          <w:p w14:paraId="2A408039" w14:textId="77777777" w:rsidR="00E145AE" w:rsidRPr="006B0EF3" w:rsidRDefault="00E145AE" w:rsidP="00CB0D56">
            <w:pPr>
              <w:jc w:val="center"/>
              <w:rPr>
                <w:color w:val="000000"/>
                <w:sz w:val="22"/>
                <w:szCs w:val="22"/>
              </w:rPr>
            </w:pPr>
            <w:r w:rsidRPr="006B0EF3">
              <w:rPr>
                <w:color w:val="000000"/>
                <w:sz w:val="22"/>
                <w:szCs w:val="22"/>
                <w:shd w:val="clear" w:color="auto" w:fill="FFFFFF"/>
              </w:rPr>
              <w:t xml:space="preserve">25 </w:t>
            </w:r>
          </w:p>
        </w:tc>
        <w:tc>
          <w:tcPr>
            <w:tcW w:w="1843" w:type="dxa"/>
            <w:shd w:val="clear" w:color="auto" w:fill="auto"/>
            <w:vAlign w:val="center"/>
          </w:tcPr>
          <w:p w14:paraId="0783CBC0" w14:textId="77777777" w:rsidR="00E145AE" w:rsidRPr="006B0EF3" w:rsidRDefault="00E145AE" w:rsidP="00CB0D56">
            <w:pPr>
              <w:jc w:val="center"/>
              <w:rPr>
                <w:sz w:val="22"/>
                <w:szCs w:val="22"/>
              </w:rPr>
            </w:pPr>
            <w:r w:rsidRPr="006B0EF3">
              <w:rPr>
                <w:sz w:val="22"/>
                <w:szCs w:val="22"/>
              </w:rPr>
              <w:t>Земли промышленности</w:t>
            </w:r>
          </w:p>
        </w:tc>
        <w:tc>
          <w:tcPr>
            <w:tcW w:w="1697" w:type="dxa"/>
            <w:shd w:val="clear" w:color="auto" w:fill="auto"/>
            <w:vAlign w:val="center"/>
          </w:tcPr>
          <w:p w14:paraId="662C2B56" w14:textId="77777777" w:rsidR="00E145AE" w:rsidRPr="006B0EF3" w:rsidRDefault="00E145AE" w:rsidP="00CB0D56">
            <w:pPr>
              <w:jc w:val="center"/>
              <w:rPr>
                <w:sz w:val="22"/>
                <w:szCs w:val="22"/>
                <w:lang w:eastAsia="ar-SA" w:bidi="en-US"/>
              </w:rPr>
            </w:pPr>
            <w:r w:rsidRPr="006B0EF3">
              <w:rPr>
                <w:sz w:val="22"/>
                <w:szCs w:val="22"/>
              </w:rPr>
              <w:t>г. Балабаново</w:t>
            </w:r>
          </w:p>
        </w:tc>
        <w:tc>
          <w:tcPr>
            <w:tcW w:w="2318" w:type="dxa"/>
            <w:shd w:val="clear" w:color="auto" w:fill="auto"/>
            <w:vAlign w:val="center"/>
          </w:tcPr>
          <w:p w14:paraId="478770FC" w14:textId="77777777" w:rsidR="00E145AE" w:rsidRPr="006B0EF3" w:rsidRDefault="00E145AE" w:rsidP="00CB0D56">
            <w:pPr>
              <w:jc w:val="center"/>
              <w:rPr>
                <w:sz w:val="22"/>
                <w:szCs w:val="22"/>
              </w:rPr>
            </w:pPr>
            <w:r w:rsidRPr="006B0EF3">
              <w:rPr>
                <w:sz w:val="22"/>
                <w:szCs w:val="22"/>
              </w:rPr>
              <w:t>Земли населенных пунктов</w:t>
            </w:r>
          </w:p>
        </w:tc>
      </w:tr>
      <w:tr w:rsidR="00E145AE" w:rsidRPr="00374F0C" w14:paraId="330AABAD" w14:textId="77777777" w:rsidTr="00CB0D56">
        <w:trPr>
          <w:cantSplit/>
          <w:trHeight w:val="20"/>
          <w:jc w:val="center"/>
        </w:trPr>
        <w:tc>
          <w:tcPr>
            <w:tcW w:w="2179" w:type="dxa"/>
            <w:shd w:val="clear" w:color="auto" w:fill="auto"/>
            <w:vAlign w:val="center"/>
          </w:tcPr>
          <w:p w14:paraId="397FC1DC" w14:textId="77777777" w:rsidR="00E145AE" w:rsidRPr="00C47D81" w:rsidRDefault="00E145AE" w:rsidP="00CB0D56">
            <w:pPr>
              <w:jc w:val="center"/>
              <w:rPr>
                <w:color w:val="000000"/>
                <w:sz w:val="22"/>
                <w:szCs w:val="22"/>
              </w:rPr>
            </w:pPr>
            <w:r w:rsidRPr="00C47D81">
              <w:rPr>
                <w:sz w:val="22"/>
                <w:szCs w:val="22"/>
                <w:shd w:val="clear" w:color="auto" w:fill="FFFFFF"/>
              </w:rPr>
              <w:t>40:03:113701:333</w:t>
            </w:r>
          </w:p>
        </w:tc>
        <w:tc>
          <w:tcPr>
            <w:tcW w:w="1350" w:type="dxa"/>
            <w:shd w:val="clear" w:color="auto" w:fill="auto"/>
            <w:vAlign w:val="center"/>
          </w:tcPr>
          <w:p w14:paraId="753CD894" w14:textId="77777777" w:rsidR="00E145AE" w:rsidRPr="00C47D81" w:rsidRDefault="00E145AE" w:rsidP="00CB0D56">
            <w:pPr>
              <w:jc w:val="center"/>
              <w:rPr>
                <w:color w:val="000000"/>
                <w:sz w:val="22"/>
                <w:szCs w:val="22"/>
              </w:rPr>
            </w:pPr>
            <w:r w:rsidRPr="00C47D81">
              <w:rPr>
                <w:color w:val="000000"/>
                <w:sz w:val="22"/>
                <w:szCs w:val="22"/>
                <w:shd w:val="clear" w:color="auto" w:fill="FFFFFF"/>
              </w:rPr>
              <w:t xml:space="preserve">30 </w:t>
            </w:r>
          </w:p>
        </w:tc>
        <w:tc>
          <w:tcPr>
            <w:tcW w:w="1843" w:type="dxa"/>
            <w:shd w:val="clear" w:color="auto" w:fill="auto"/>
            <w:vAlign w:val="center"/>
          </w:tcPr>
          <w:p w14:paraId="3A4DA6CB" w14:textId="77777777" w:rsidR="00E145AE" w:rsidRPr="00C47D81" w:rsidRDefault="00E145AE" w:rsidP="00CB0D56">
            <w:pPr>
              <w:jc w:val="center"/>
              <w:rPr>
                <w:sz w:val="22"/>
                <w:szCs w:val="22"/>
              </w:rPr>
            </w:pPr>
            <w:r w:rsidRPr="00C47D81">
              <w:rPr>
                <w:sz w:val="22"/>
                <w:szCs w:val="22"/>
              </w:rPr>
              <w:t>Земли промышленности</w:t>
            </w:r>
          </w:p>
        </w:tc>
        <w:tc>
          <w:tcPr>
            <w:tcW w:w="1697" w:type="dxa"/>
            <w:shd w:val="clear" w:color="auto" w:fill="auto"/>
            <w:vAlign w:val="center"/>
          </w:tcPr>
          <w:p w14:paraId="50048B58" w14:textId="77777777" w:rsidR="00E145AE" w:rsidRPr="00C47D81" w:rsidRDefault="00E145AE" w:rsidP="00CB0D56">
            <w:pPr>
              <w:jc w:val="center"/>
              <w:rPr>
                <w:sz w:val="22"/>
                <w:szCs w:val="22"/>
                <w:lang w:eastAsia="ar-SA" w:bidi="en-US"/>
              </w:rPr>
            </w:pPr>
            <w:r w:rsidRPr="00C47D81">
              <w:rPr>
                <w:sz w:val="22"/>
                <w:szCs w:val="22"/>
              </w:rPr>
              <w:t>г. Балабаново</w:t>
            </w:r>
          </w:p>
        </w:tc>
        <w:tc>
          <w:tcPr>
            <w:tcW w:w="2318" w:type="dxa"/>
            <w:shd w:val="clear" w:color="auto" w:fill="auto"/>
            <w:vAlign w:val="center"/>
          </w:tcPr>
          <w:p w14:paraId="59628163" w14:textId="77777777" w:rsidR="00E145AE" w:rsidRPr="00C47D81" w:rsidRDefault="00E145AE" w:rsidP="00CB0D56">
            <w:pPr>
              <w:jc w:val="center"/>
              <w:rPr>
                <w:sz w:val="22"/>
                <w:szCs w:val="22"/>
              </w:rPr>
            </w:pPr>
            <w:r w:rsidRPr="00C47D81">
              <w:rPr>
                <w:sz w:val="22"/>
                <w:szCs w:val="22"/>
              </w:rPr>
              <w:t>Земли населенных пунктов</w:t>
            </w:r>
          </w:p>
        </w:tc>
      </w:tr>
      <w:tr w:rsidR="00E145AE" w:rsidRPr="00374F0C" w14:paraId="1EAD6800" w14:textId="77777777" w:rsidTr="00CB0D56">
        <w:trPr>
          <w:cantSplit/>
          <w:trHeight w:val="20"/>
          <w:jc w:val="center"/>
        </w:trPr>
        <w:tc>
          <w:tcPr>
            <w:tcW w:w="2179" w:type="dxa"/>
            <w:shd w:val="clear" w:color="auto" w:fill="auto"/>
            <w:vAlign w:val="center"/>
          </w:tcPr>
          <w:p w14:paraId="3B68D73A" w14:textId="77777777" w:rsidR="00E145AE" w:rsidRPr="006B0EF3" w:rsidRDefault="00E145AE" w:rsidP="00CB0D56">
            <w:pPr>
              <w:jc w:val="center"/>
              <w:rPr>
                <w:color w:val="000000"/>
                <w:sz w:val="22"/>
                <w:szCs w:val="22"/>
              </w:rPr>
            </w:pPr>
            <w:r w:rsidRPr="006B0EF3">
              <w:rPr>
                <w:sz w:val="22"/>
                <w:szCs w:val="22"/>
                <w:shd w:val="clear" w:color="auto" w:fill="FFFFFF"/>
              </w:rPr>
              <w:t>40:03:113701:334</w:t>
            </w:r>
          </w:p>
        </w:tc>
        <w:tc>
          <w:tcPr>
            <w:tcW w:w="1350" w:type="dxa"/>
            <w:shd w:val="clear" w:color="auto" w:fill="auto"/>
            <w:vAlign w:val="center"/>
          </w:tcPr>
          <w:p w14:paraId="40159B92" w14:textId="77777777" w:rsidR="00E145AE" w:rsidRPr="006B0EF3" w:rsidRDefault="00E145AE" w:rsidP="00CB0D56">
            <w:pPr>
              <w:jc w:val="center"/>
              <w:rPr>
                <w:color w:val="000000"/>
                <w:sz w:val="22"/>
                <w:szCs w:val="22"/>
              </w:rPr>
            </w:pPr>
            <w:r w:rsidRPr="006B0EF3">
              <w:rPr>
                <w:color w:val="000000"/>
                <w:sz w:val="22"/>
                <w:szCs w:val="22"/>
                <w:shd w:val="clear" w:color="auto" w:fill="FFFFFF"/>
              </w:rPr>
              <w:t xml:space="preserve">33 </w:t>
            </w:r>
          </w:p>
        </w:tc>
        <w:tc>
          <w:tcPr>
            <w:tcW w:w="1843" w:type="dxa"/>
            <w:shd w:val="clear" w:color="auto" w:fill="auto"/>
            <w:vAlign w:val="center"/>
          </w:tcPr>
          <w:p w14:paraId="17FDFF2B" w14:textId="77777777" w:rsidR="00E145AE" w:rsidRPr="006B0EF3" w:rsidRDefault="00E145AE" w:rsidP="00CB0D56">
            <w:pPr>
              <w:jc w:val="center"/>
              <w:rPr>
                <w:sz w:val="22"/>
                <w:szCs w:val="22"/>
              </w:rPr>
            </w:pPr>
            <w:r w:rsidRPr="006B0EF3">
              <w:rPr>
                <w:sz w:val="22"/>
                <w:szCs w:val="22"/>
              </w:rPr>
              <w:t>Земли промышленности</w:t>
            </w:r>
          </w:p>
        </w:tc>
        <w:tc>
          <w:tcPr>
            <w:tcW w:w="1697" w:type="dxa"/>
            <w:shd w:val="clear" w:color="auto" w:fill="auto"/>
            <w:vAlign w:val="center"/>
          </w:tcPr>
          <w:p w14:paraId="0632C0E8" w14:textId="77777777" w:rsidR="00E145AE" w:rsidRPr="006B0EF3" w:rsidRDefault="00E145AE" w:rsidP="00CB0D56">
            <w:pPr>
              <w:jc w:val="center"/>
              <w:rPr>
                <w:sz w:val="22"/>
                <w:szCs w:val="22"/>
                <w:lang w:eastAsia="ar-SA" w:bidi="en-US"/>
              </w:rPr>
            </w:pPr>
            <w:r w:rsidRPr="006B0EF3">
              <w:rPr>
                <w:sz w:val="22"/>
                <w:szCs w:val="22"/>
              </w:rPr>
              <w:t>г. Балабаново</w:t>
            </w:r>
          </w:p>
        </w:tc>
        <w:tc>
          <w:tcPr>
            <w:tcW w:w="2318" w:type="dxa"/>
            <w:shd w:val="clear" w:color="auto" w:fill="auto"/>
            <w:vAlign w:val="center"/>
          </w:tcPr>
          <w:p w14:paraId="641F452B" w14:textId="77777777" w:rsidR="00E145AE" w:rsidRPr="006B0EF3" w:rsidRDefault="00E145AE" w:rsidP="00CB0D56">
            <w:pPr>
              <w:jc w:val="center"/>
              <w:rPr>
                <w:sz w:val="22"/>
                <w:szCs w:val="22"/>
              </w:rPr>
            </w:pPr>
            <w:r w:rsidRPr="006B0EF3">
              <w:rPr>
                <w:sz w:val="22"/>
                <w:szCs w:val="22"/>
              </w:rPr>
              <w:t>Земли населенных пунктов</w:t>
            </w:r>
          </w:p>
        </w:tc>
      </w:tr>
      <w:tr w:rsidR="00E145AE" w:rsidRPr="00374F0C" w14:paraId="24F6D7C3" w14:textId="77777777" w:rsidTr="00CB0D56">
        <w:trPr>
          <w:cantSplit/>
          <w:trHeight w:val="20"/>
          <w:jc w:val="center"/>
        </w:trPr>
        <w:tc>
          <w:tcPr>
            <w:tcW w:w="2179" w:type="dxa"/>
            <w:shd w:val="clear" w:color="auto" w:fill="auto"/>
            <w:vAlign w:val="center"/>
          </w:tcPr>
          <w:p w14:paraId="7D7B989F" w14:textId="77777777" w:rsidR="00E145AE" w:rsidRPr="00590FF4" w:rsidRDefault="00E145AE" w:rsidP="00CB0D56">
            <w:pPr>
              <w:jc w:val="center"/>
              <w:rPr>
                <w:color w:val="000000"/>
                <w:sz w:val="22"/>
                <w:szCs w:val="22"/>
              </w:rPr>
            </w:pPr>
            <w:r w:rsidRPr="00590FF4">
              <w:rPr>
                <w:sz w:val="22"/>
                <w:szCs w:val="22"/>
                <w:shd w:val="clear" w:color="auto" w:fill="FFFFFF"/>
              </w:rPr>
              <w:t>40:03:113701:335</w:t>
            </w:r>
          </w:p>
        </w:tc>
        <w:tc>
          <w:tcPr>
            <w:tcW w:w="1350" w:type="dxa"/>
            <w:shd w:val="clear" w:color="auto" w:fill="auto"/>
            <w:vAlign w:val="center"/>
          </w:tcPr>
          <w:p w14:paraId="099AF6B0" w14:textId="77777777" w:rsidR="00E145AE" w:rsidRPr="00590FF4" w:rsidRDefault="00E145AE" w:rsidP="00CB0D56">
            <w:pPr>
              <w:jc w:val="center"/>
              <w:rPr>
                <w:color w:val="000000"/>
                <w:sz w:val="22"/>
                <w:szCs w:val="22"/>
              </w:rPr>
            </w:pPr>
            <w:r w:rsidRPr="00590FF4">
              <w:rPr>
                <w:color w:val="000000"/>
                <w:sz w:val="22"/>
                <w:szCs w:val="22"/>
                <w:shd w:val="clear" w:color="auto" w:fill="FFFFFF"/>
              </w:rPr>
              <w:t xml:space="preserve">24 </w:t>
            </w:r>
          </w:p>
        </w:tc>
        <w:tc>
          <w:tcPr>
            <w:tcW w:w="1843" w:type="dxa"/>
            <w:shd w:val="clear" w:color="auto" w:fill="auto"/>
            <w:vAlign w:val="center"/>
          </w:tcPr>
          <w:p w14:paraId="18F67935" w14:textId="77777777" w:rsidR="00E145AE" w:rsidRPr="00590FF4" w:rsidRDefault="00E145AE" w:rsidP="00CB0D56">
            <w:pPr>
              <w:jc w:val="center"/>
              <w:rPr>
                <w:sz w:val="22"/>
                <w:szCs w:val="22"/>
              </w:rPr>
            </w:pPr>
            <w:r w:rsidRPr="00590FF4">
              <w:rPr>
                <w:sz w:val="22"/>
                <w:szCs w:val="22"/>
              </w:rPr>
              <w:t>Земли промышленности</w:t>
            </w:r>
          </w:p>
        </w:tc>
        <w:tc>
          <w:tcPr>
            <w:tcW w:w="1697" w:type="dxa"/>
            <w:shd w:val="clear" w:color="auto" w:fill="auto"/>
            <w:vAlign w:val="center"/>
          </w:tcPr>
          <w:p w14:paraId="4294B3BB" w14:textId="77777777" w:rsidR="00E145AE" w:rsidRPr="00590FF4" w:rsidRDefault="00E145AE" w:rsidP="00CB0D56">
            <w:pPr>
              <w:jc w:val="center"/>
              <w:rPr>
                <w:sz w:val="22"/>
                <w:szCs w:val="22"/>
                <w:lang w:eastAsia="ar-SA" w:bidi="en-US"/>
              </w:rPr>
            </w:pPr>
            <w:r w:rsidRPr="00590FF4">
              <w:rPr>
                <w:sz w:val="22"/>
                <w:szCs w:val="22"/>
              </w:rPr>
              <w:t>г. Балабаново</w:t>
            </w:r>
          </w:p>
        </w:tc>
        <w:tc>
          <w:tcPr>
            <w:tcW w:w="2318" w:type="dxa"/>
            <w:shd w:val="clear" w:color="auto" w:fill="auto"/>
            <w:vAlign w:val="center"/>
          </w:tcPr>
          <w:p w14:paraId="5DBFDFBA" w14:textId="77777777" w:rsidR="00E145AE" w:rsidRPr="00590FF4" w:rsidRDefault="00E145AE" w:rsidP="00CB0D56">
            <w:pPr>
              <w:jc w:val="center"/>
              <w:rPr>
                <w:sz w:val="22"/>
                <w:szCs w:val="22"/>
              </w:rPr>
            </w:pPr>
            <w:r w:rsidRPr="00590FF4">
              <w:rPr>
                <w:sz w:val="22"/>
                <w:szCs w:val="22"/>
              </w:rPr>
              <w:t>Земли населенных пунктов</w:t>
            </w:r>
          </w:p>
        </w:tc>
      </w:tr>
      <w:tr w:rsidR="00E145AE" w:rsidRPr="00374F0C" w14:paraId="4C23B6E0" w14:textId="77777777" w:rsidTr="00CB0D56">
        <w:trPr>
          <w:cantSplit/>
          <w:trHeight w:val="20"/>
          <w:jc w:val="center"/>
        </w:trPr>
        <w:tc>
          <w:tcPr>
            <w:tcW w:w="2179" w:type="dxa"/>
            <w:shd w:val="clear" w:color="auto" w:fill="auto"/>
            <w:vAlign w:val="center"/>
          </w:tcPr>
          <w:p w14:paraId="2CC00A9D" w14:textId="77777777" w:rsidR="00E145AE" w:rsidRPr="00590FF4" w:rsidRDefault="00E145AE" w:rsidP="00CB0D56">
            <w:pPr>
              <w:jc w:val="center"/>
              <w:rPr>
                <w:color w:val="000000"/>
                <w:sz w:val="22"/>
                <w:szCs w:val="22"/>
              </w:rPr>
            </w:pPr>
            <w:r w:rsidRPr="00590FF4">
              <w:rPr>
                <w:sz w:val="22"/>
                <w:szCs w:val="22"/>
                <w:shd w:val="clear" w:color="auto" w:fill="FFFFFF"/>
              </w:rPr>
              <w:t>40:03:113701:337</w:t>
            </w:r>
          </w:p>
        </w:tc>
        <w:tc>
          <w:tcPr>
            <w:tcW w:w="1350" w:type="dxa"/>
            <w:shd w:val="clear" w:color="auto" w:fill="auto"/>
            <w:vAlign w:val="center"/>
          </w:tcPr>
          <w:p w14:paraId="5E63FA68" w14:textId="77777777" w:rsidR="00E145AE" w:rsidRPr="00590FF4" w:rsidRDefault="00E145AE" w:rsidP="00CB0D56">
            <w:pPr>
              <w:jc w:val="center"/>
              <w:rPr>
                <w:color w:val="000000"/>
                <w:sz w:val="22"/>
                <w:szCs w:val="22"/>
              </w:rPr>
            </w:pPr>
            <w:r w:rsidRPr="00590FF4">
              <w:rPr>
                <w:color w:val="000000"/>
                <w:sz w:val="22"/>
                <w:szCs w:val="22"/>
                <w:shd w:val="clear" w:color="auto" w:fill="FFFFFF"/>
              </w:rPr>
              <w:t xml:space="preserve">25 </w:t>
            </w:r>
          </w:p>
        </w:tc>
        <w:tc>
          <w:tcPr>
            <w:tcW w:w="1843" w:type="dxa"/>
            <w:shd w:val="clear" w:color="auto" w:fill="auto"/>
            <w:vAlign w:val="center"/>
          </w:tcPr>
          <w:p w14:paraId="3C8A4BA9" w14:textId="77777777" w:rsidR="00E145AE" w:rsidRPr="00590FF4" w:rsidRDefault="00E145AE" w:rsidP="00CB0D56">
            <w:pPr>
              <w:jc w:val="center"/>
              <w:rPr>
                <w:sz w:val="22"/>
                <w:szCs w:val="22"/>
              </w:rPr>
            </w:pPr>
            <w:r w:rsidRPr="00590FF4">
              <w:rPr>
                <w:sz w:val="22"/>
                <w:szCs w:val="22"/>
              </w:rPr>
              <w:t>Земли промышленности</w:t>
            </w:r>
          </w:p>
        </w:tc>
        <w:tc>
          <w:tcPr>
            <w:tcW w:w="1697" w:type="dxa"/>
            <w:shd w:val="clear" w:color="auto" w:fill="auto"/>
            <w:vAlign w:val="center"/>
          </w:tcPr>
          <w:p w14:paraId="2085711B" w14:textId="77777777" w:rsidR="00E145AE" w:rsidRPr="00590FF4" w:rsidRDefault="00E145AE" w:rsidP="00CB0D56">
            <w:pPr>
              <w:jc w:val="center"/>
              <w:rPr>
                <w:sz w:val="22"/>
                <w:szCs w:val="22"/>
                <w:lang w:eastAsia="ar-SA" w:bidi="en-US"/>
              </w:rPr>
            </w:pPr>
            <w:r w:rsidRPr="00590FF4">
              <w:rPr>
                <w:sz w:val="22"/>
                <w:szCs w:val="22"/>
              </w:rPr>
              <w:t>г. Балабаново</w:t>
            </w:r>
          </w:p>
        </w:tc>
        <w:tc>
          <w:tcPr>
            <w:tcW w:w="2318" w:type="dxa"/>
            <w:shd w:val="clear" w:color="auto" w:fill="auto"/>
            <w:vAlign w:val="center"/>
          </w:tcPr>
          <w:p w14:paraId="3A50E310" w14:textId="77777777" w:rsidR="00E145AE" w:rsidRPr="00590FF4" w:rsidRDefault="00E145AE" w:rsidP="00CB0D56">
            <w:pPr>
              <w:jc w:val="center"/>
              <w:rPr>
                <w:sz w:val="22"/>
                <w:szCs w:val="22"/>
              </w:rPr>
            </w:pPr>
            <w:r w:rsidRPr="00590FF4">
              <w:rPr>
                <w:sz w:val="22"/>
                <w:szCs w:val="22"/>
              </w:rPr>
              <w:t>Земли населенных пунктов</w:t>
            </w:r>
          </w:p>
        </w:tc>
      </w:tr>
      <w:tr w:rsidR="00E145AE" w:rsidRPr="00374F0C" w14:paraId="09B8CF05" w14:textId="77777777" w:rsidTr="00CB0D56">
        <w:trPr>
          <w:cantSplit/>
          <w:trHeight w:val="20"/>
          <w:jc w:val="center"/>
        </w:trPr>
        <w:tc>
          <w:tcPr>
            <w:tcW w:w="2179" w:type="dxa"/>
            <w:shd w:val="clear" w:color="auto" w:fill="auto"/>
            <w:vAlign w:val="center"/>
          </w:tcPr>
          <w:p w14:paraId="112B95F4" w14:textId="77777777" w:rsidR="00E145AE" w:rsidRPr="005D13CF" w:rsidRDefault="00E145AE" w:rsidP="00CB0D56">
            <w:pPr>
              <w:jc w:val="center"/>
              <w:rPr>
                <w:color w:val="000000"/>
                <w:sz w:val="22"/>
                <w:szCs w:val="22"/>
              </w:rPr>
            </w:pPr>
            <w:r w:rsidRPr="005D13CF">
              <w:rPr>
                <w:sz w:val="22"/>
                <w:szCs w:val="22"/>
                <w:shd w:val="clear" w:color="auto" w:fill="FFFFFF"/>
              </w:rPr>
              <w:t>40:03:113701:338</w:t>
            </w:r>
          </w:p>
        </w:tc>
        <w:tc>
          <w:tcPr>
            <w:tcW w:w="1350" w:type="dxa"/>
            <w:shd w:val="clear" w:color="auto" w:fill="auto"/>
            <w:vAlign w:val="center"/>
          </w:tcPr>
          <w:p w14:paraId="50247EAB" w14:textId="77777777" w:rsidR="00E145AE" w:rsidRPr="005D13CF" w:rsidRDefault="00E145AE" w:rsidP="00CB0D56">
            <w:pPr>
              <w:jc w:val="center"/>
              <w:rPr>
                <w:color w:val="000000"/>
                <w:sz w:val="22"/>
                <w:szCs w:val="22"/>
              </w:rPr>
            </w:pPr>
            <w:r w:rsidRPr="005D13CF">
              <w:rPr>
                <w:color w:val="000000"/>
                <w:sz w:val="22"/>
                <w:szCs w:val="22"/>
                <w:shd w:val="clear" w:color="auto" w:fill="FFFFFF"/>
              </w:rPr>
              <w:t xml:space="preserve">40 </w:t>
            </w:r>
          </w:p>
        </w:tc>
        <w:tc>
          <w:tcPr>
            <w:tcW w:w="1843" w:type="dxa"/>
            <w:shd w:val="clear" w:color="auto" w:fill="auto"/>
            <w:vAlign w:val="center"/>
          </w:tcPr>
          <w:p w14:paraId="231C3579"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0C3C2426"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7A437A54"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69084297" w14:textId="77777777" w:rsidTr="00CB0D56">
        <w:trPr>
          <w:cantSplit/>
          <w:trHeight w:val="20"/>
          <w:jc w:val="center"/>
        </w:trPr>
        <w:tc>
          <w:tcPr>
            <w:tcW w:w="2179" w:type="dxa"/>
            <w:shd w:val="clear" w:color="auto" w:fill="auto"/>
            <w:vAlign w:val="center"/>
          </w:tcPr>
          <w:p w14:paraId="11EAB8E1" w14:textId="77777777" w:rsidR="00E145AE" w:rsidRPr="005D13CF" w:rsidRDefault="00E145AE" w:rsidP="00CB0D56">
            <w:pPr>
              <w:jc w:val="center"/>
              <w:rPr>
                <w:color w:val="000000"/>
                <w:sz w:val="22"/>
                <w:szCs w:val="22"/>
              </w:rPr>
            </w:pPr>
            <w:r w:rsidRPr="005D13CF">
              <w:rPr>
                <w:sz w:val="22"/>
                <w:szCs w:val="22"/>
                <w:shd w:val="clear" w:color="auto" w:fill="FFFFFF"/>
              </w:rPr>
              <w:t>40:03:113701:339</w:t>
            </w:r>
          </w:p>
        </w:tc>
        <w:tc>
          <w:tcPr>
            <w:tcW w:w="1350" w:type="dxa"/>
            <w:shd w:val="clear" w:color="auto" w:fill="auto"/>
            <w:vAlign w:val="center"/>
          </w:tcPr>
          <w:p w14:paraId="74C33CD8" w14:textId="77777777" w:rsidR="00E145AE" w:rsidRPr="005D13CF" w:rsidRDefault="00E145AE" w:rsidP="00CB0D56">
            <w:pPr>
              <w:jc w:val="center"/>
              <w:rPr>
                <w:color w:val="000000"/>
                <w:sz w:val="22"/>
                <w:szCs w:val="22"/>
              </w:rPr>
            </w:pPr>
            <w:r w:rsidRPr="005D13CF">
              <w:rPr>
                <w:color w:val="000000"/>
                <w:sz w:val="22"/>
                <w:szCs w:val="22"/>
                <w:shd w:val="clear" w:color="auto" w:fill="FFFFFF"/>
              </w:rPr>
              <w:t xml:space="preserve">29 </w:t>
            </w:r>
          </w:p>
        </w:tc>
        <w:tc>
          <w:tcPr>
            <w:tcW w:w="1843" w:type="dxa"/>
            <w:shd w:val="clear" w:color="auto" w:fill="auto"/>
            <w:vAlign w:val="center"/>
          </w:tcPr>
          <w:p w14:paraId="010211A6"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476BC56D"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0C81C251"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76E64160" w14:textId="77777777" w:rsidTr="00CB0D56">
        <w:trPr>
          <w:cantSplit/>
          <w:trHeight w:val="20"/>
          <w:jc w:val="center"/>
        </w:trPr>
        <w:tc>
          <w:tcPr>
            <w:tcW w:w="2179" w:type="dxa"/>
            <w:shd w:val="clear" w:color="auto" w:fill="auto"/>
            <w:vAlign w:val="center"/>
          </w:tcPr>
          <w:p w14:paraId="7CEF784A" w14:textId="77777777" w:rsidR="00E145AE" w:rsidRPr="001614C5" w:rsidRDefault="00E145AE" w:rsidP="00CB0D56">
            <w:pPr>
              <w:jc w:val="center"/>
              <w:rPr>
                <w:color w:val="000000"/>
                <w:sz w:val="22"/>
                <w:szCs w:val="22"/>
              </w:rPr>
            </w:pPr>
            <w:r w:rsidRPr="001614C5">
              <w:rPr>
                <w:sz w:val="22"/>
                <w:szCs w:val="22"/>
                <w:shd w:val="clear" w:color="auto" w:fill="FFFFFF"/>
              </w:rPr>
              <w:t>40:03:113701:340</w:t>
            </w:r>
          </w:p>
        </w:tc>
        <w:tc>
          <w:tcPr>
            <w:tcW w:w="1350" w:type="dxa"/>
            <w:shd w:val="clear" w:color="auto" w:fill="auto"/>
            <w:vAlign w:val="center"/>
          </w:tcPr>
          <w:p w14:paraId="09E69C22" w14:textId="77777777" w:rsidR="00E145AE" w:rsidRPr="001614C5" w:rsidRDefault="00E145AE" w:rsidP="00CB0D56">
            <w:pPr>
              <w:jc w:val="center"/>
              <w:rPr>
                <w:color w:val="000000"/>
                <w:sz w:val="22"/>
                <w:szCs w:val="22"/>
              </w:rPr>
            </w:pPr>
            <w:r w:rsidRPr="001614C5">
              <w:rPr>
                <w:color w:val="000000"/>
                <w:sz w:val="22"/>
                <w:szCs w:val="22"/>
                <w:shd w:val="clear" w:color="auto" w:fill="FFFFFF"/>
              </w:rPr>
              <w:t xml:space="preserve">45 </w:t>
            </w:r>
          </w:p>
        </w:tc>
        <w:tc>
          <w:tcPr>
            <w:tcW w:w="1843" w:type="dxa"/>
            <w:shd w:val="clear" w:color="auto" w:fill="auto"/>
            <w:vAlign w:val="center"/>
          </w:tcPr>
          <w:p w14:paraId="6F007162"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7F0A9CCE"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552E93BB"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542516AA" w14:textId="77777777" w:rsidTr="00CB0D56">
        <w:trPr>
          <w:cantSplit/>
          <w:trHeight w:val="20"/>
          <w:jc w:val="center"/>
        </w:trPr>
        <w:tc>
          <w:tcPr>
            <w:tcW w:w="2179" w:type="dxa"/>
            <w:shd w:val="clear" w:color="auto" w:fill="auto"/>
            <w:vAlign w:val="center"/>
          </w:tcPr>
          <w:p w14:paraId="7A66F4E9" w14:textId="77777777" w:rsidR="00E145AE" w:rsidRPr="005D13CF" w:rsidRDefault="00E145AE" w:rsidP="00CB0D56">
            <w:pPr>
              <w:jc w:val="center"/>
              <w:rPr>
                <w:color w:val="000000"/>
                <w:sz w:val="22"/>
                <w:szCs w:val="22"/>
              </w:rPr>
            </w:pPr>
            <w:r w:rsidRPr="005D13CF">
              <w:rPr>
                <w:sz w:val="22"/>
                <w:szCs w:val="22"/>
                <w:shd w:val="clear" w:color="auto" w:fill="FFFFFF"/>
              </w:rPr>
              <w:t>40:03:113701:341</w:t>
            </w:r>
          </w:p>
        </w:tc>
        <w:tc>
          <w:tcPr>
            <w:tcW w:w="1350" w:type="dxa"/>
            <w:shd w:val="clear" w:color="auto" w:fill="auto"/>
            <w:vAlign w:val="center"/>
          </w:tcPr>
          <w:p w14:paraId="5ACE8435" w14:textId="77777777" w:rsidR="00E145AE" w:rsidRPr="005D13CF" w:rsidRDefault="00E145AE" w:rsidP="00CB0D56">
            <w:pPr>
              <w:jc w:val="center"/>
              <w:rPr>
                <w:color w:val="000000"/>
                <w:sz w:val="22"/>
                <w:szCs w:val="22"/>
              </w:rPr>
            </w:pPr>
            <w:r w:rsidRPr="005D13CF">
              <w:rPr>
                <w:color w:val="000000"/>
                <w:sz w:val="22"/>
                <w:szCs w:val="22"/>
                <w:shd w:val="clear" w:color="auto" w:fill="FFFFFF"/>
              </w:rPr>
              <w:t xml:space="preserve">48 </w:t>
            </w:r>
          </w:p>
        </w:tc>
        <w:tc>
          <w:tcPr>
            <w:tcW w:w="1843" w:type="dxa"/>
            <w:shd w:val="clear" w:color="auto" w:fill="auto"/>
            <w:vAlign w:val="center"/>
          </w:tcPr>
          <w:p w14:paraId="3FB2BEF2"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47540DA6"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7E9C7AEF"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022C4A73" w14:textId="77777777" w:rsidTr="00CB0D56">
        <w:trPr>
          <w:cantSplit/>
          <w:trHeight w:val="20"/>
          <w:jc w:val="center"/>
        </w:trPr>
        <w:tc>
          <w:tcPr>
            <w:tcW w:w="2179" w:type="dxa"/>
            <w:shd w:val="clear" w:color="auto" w:fill="auto"/>
            <w:vAlign w:val="center"/>
          </w:tcPr>
          <w:p w14:paraId="2DE34A8E" w14:textId="77777777" w:rsidR="00E145AE" w:rsidRPr="0091167F" w:rsidRDefault="00E145AE" w:rsidP="00CB0D56">
            <w:pPr>
              <w:jc w:val="center"/>
              <w:rPr>
                <w:color w:val="000000"/>
                <w:sz w:val="22"/>
                <w:szCs w:val="22"/>
              </w:rPr>
            </w:pPr>
            <w:r w:rsidRPr="0091167F">
              <w:rPr>
                <w:sz w:val="22"/>
                <w:szCs w:val="22"/>
                <w:shd w:val="clear" w:color="auto" w:fill="FFFFFF"/>
              </w:rPr>
              <w:t>40:03:113701:344</w:t>
            </w:r>
          </w:p>
        </w:tc>
        <w:tc>
          <w:tcPr>
            <w:tcW w:w="1350" w:type="dxa"/>
            <w:shd w:val="clear" w:color="auto" w:fill="auto"/>
            <w:vAlign w:val="center"/>
          </w:tcPr>
          <w:p w14:paraId="03AFF86A" w14:textId="77777777" w:rsidR="00E145AE" w:rsidRPr="0091167F" w:rsidRDefault="00E145AE" w:rsidP="00CB0D56">
            <w:pPr>
              <w:jc w:val="center"/>
              <w:rPr>
                <w:color w:val="000000"/>
                <w:sz w:val="22"/>
                <w:szCs w:val="22"/>
              </w:rPr>
            </w:pPr>
            <w:r w:rsidRPr="0091167F">
              <w:rPr>
                <w:color w:val="000000"/>
                <w:sz w:val="22"/>
                <w:szCs w:val="22"/>
                <w:shd w:val="clear" w:color="auto" w:fill="FFFFFF"/>
              </w:rPr>
              <w:t xml:space="preserve">24 </w:t>
            </w:r>
          </w:p>
        </w:tc>
        <w:tc>
          <w:tcPr>
            <w:tcW w:w="1843" w:type="dxa"/>
            <w:shd w:val="clear" w:color="auto" w:fill="auto"/>
            <w:vAlign w:val="center"/>
          </w:tcPr>
          <w:p w14:paraId="10D9B149" w14:textId="77777777" w:rsidR="00E145AE" w:rsidRPr="0091167F" w:rsidRDefault="00E145AE" w:rsidP="00CB0D56">
            <w:pPr>
              <w:jc w:val="center"/>
              <w:rPr>
                <w:sz w:val="22"/>
                <w:szCs w:val="22"/>
              </w:rPr>
            </w:pPr>
            <w:r w:rsidRPr="0091167F">
              <w:rPr>
                <w:sz w:val="22"/>
                <w:szCs w:val="22"/>
              </w:rPr>
              <w:t>Земли промышленности</w:t>
            </w:r>
          </w:p>
        </w:tc>
        <w:tc>
          <w:tcPr>
            <w:tcW w:w="1697" w:type="dxa"/>
            <w:shd w:val="clear" w:color="auto" w:fill="auto"/>
            <w:vAlign w:val="center"/>
          </w:tcPr>
          <w:p w14:paraId="0A72E888" w14:textId="77777777" w:rsidR="00E145AE" w:rsidRPr="0091167F" w:rsidRDefault="00E145AE" w:rsidP="00CB0D56">
            <w:pPr>
              <w:jc w:val="center"/>
              <w:rPr>
                <w:sz w:val="22"/>
                <w:szCs w:val="22"/>
                <w:lang w:eastAsia="ar-SA" w:bidi="en-US"/>
              </w:rPr>
            </w:pPr>
            <w:r w:rsidRPr="0091167F">
              <w:rPr>
                <w:sz w:val="22"/>
                <w:szCs w:val="22"/>
              </w:rPr>
              <w:t>г. Балабаново</w:t>
            </w:r>
          </w:p>
        </w:tc>
        <w:tc>
          <w:tcPr>
            <w:tcW w:w="2318" w:type="dxa"/>
            <w:shd w:val="clear" w:color="auto" w:fill="auto"/>
            <w:vAlign w:val="center"/>
          </w:tcPr>
          <w:p w14:paraId="754F66EB" w14:textId="77777777" w:rsidR="00E145AE" w:rsidRPr="0091167F" w:rsidRDefault="00E145AE" w:rsidP="00CB0D56">
            <w:pPr>
              <w:jc w:val="center"/>
              <w:rPr>
                <w:sz w:val="22"/>
                <w:szCs w:val="22"/>
              </w:rPr>
            </w:pPr>
            <w:r w:rsidRPr="0091167F">
              <w:rPr>
                <w:sz w:val="22"/>
                <w:szCs w:val="22"/>
              </w:rPr>
              <w:t>Земли населенных пунктов</w:t>
            </w:r>
          </w:p>
        </w:tc>
      </w:tr>
      <w:tr w:rsidR="00E145AE" w:rsidRPr="00374F0C" w14:paraId="574227D6" w14:textId="77777777" w:rsidTr="00CB0D56">
        <w:trPr>
          <w:cantSplit/>
          <w:trHeight w:val="20"/>
          <w:jc w:val="center"/>
        </w:trPr>
        <w:tc>
          <w:tcPr>
            <w:tcW w:w="2179" w:type="dxa"/>
            <w:shd w:val="clear" w:color="auto" w:fill="auto"/>
            <w:vAlign w:val="center"/>
          </w:tcPr>
          <w:p w14:paraId="7830C1AA" w14:textId="77777777" w:rsidR="00E145AE" w:rsidRPr="005D13CF" w:rsidRDefault="00E145AE" w:rsidP="00CB0D56">
            <w:pPr>
              <w:jc w:val="center"/>
              <w:rPr>
                <w:color w:val="000000"/>
                <w:sz w:val="22"/>
                <w:szCs w:val="22"/>
              </w:rPr>
            </w:pPr>
            <w:r w:rsidRPr="005D13CF">
              <w:rPr>
                <w:sz w:val="22"/>
                <w:szCs w:val="22"/>
                <w:shd w:val="clear" w:color="auto" w:fill="FFFFFF"/>
              </w:rPr>
              <w:t>40:03:113701:345</w:t>
            </w:r>
          </w:p>
        </w:tc>
        <w:tc>
          <w:tcPr>
            <w:tcW w:w="1350" w:type="dxa"/>
            <w:shd w:val="clear" w:color="auto" w:fill="auto"/>
            <w:vAlign w:val="center"/>
          </w:tcPr>
          <w:p w14:paraId="01829731" w14:textId="77777777" w:rsidR="00E145AE" w:rsidRPr="005D13CF" w:rsidRDefault="00E145AE" w:rsidP="00CB0D56">
            <w:pPr>
              <w:jc w:val="center"/>
              <w:rPr>
                <w:color w:val="000000"/>
                <w:sz w:val="22"/>
                <w:szCs w:val="22"/>
              </w:rPr>
            </w:pPr>
            <w:r w:rsidRPr="005D13CF">
              <w:rPr>
                <w:color w:val="000000"/>
                <w:sz w:val="22"/>
                <w:szCs w:val="22"/>
                <w:shd w:val="clear" w:color="auto" w:fill="FFFFFF"/>
              </w:rPr>
              <w:t xml:space="preserve">24 </w:t>
            </w:r>
          </w:p>
        </w:tc>
        <w:tc>
          <w:tcPr>
            <w:tcW w:w="1843" w:type="dxa"/>
            <w:shd w:val="clear" w:color="auto" w:fill="auto"/>
            <w:vAlign w:val="center"/>
          </w:tcPr>
          <w:p w14:paraId="09EEE395"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2C9D8820"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327BED0F"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0419C7B0" w14:textId="77777777" w:rsidTr="00CB0D56">
        <w:trPr>
          <w:cantSplit/>
          <w:trHeight w:val="20"/>
          <w:jc w:val="center"/>
        </w:trPr>
        <w:tc>
          <w:tcPr>
            <w:tcW w:w="2179" w:type="dxa"/>
            <w:shd w:val="clear" w:color="auto" w:fill="auto"/>
            <w:vAlign w:val="center"/>
          </w:tcPr>
          <w:p w14:paraId="1FFF1499" w14:textId="77777777" w:rsidR="00E145AE" w:rsidRPr="00C47D81" w:rsidRDefault="00E145AE" w:rsidP="00CB0D56">
            <w:pPr>
              <w:jc w:val="center"/>
              <w:rPr>
                <w:color w:val="000000"/>
                <w:sz w:val="22"/>
                <w:szCs w:val="22"/>
              </w:rPr>
            </w:pPr>
            <w:r w:rsidRPr="00C47D81">
              <w:rPr>
                <w:sz w:val="22"/>
                <w:szCs w:val="22"/>
                <w:shd w:val="clear" w:color="auto" w:fill="FFFFFF"/>
              </w:rPr>
              <w:t>40:03:113701:346</w:t>
            </w:r>
          </w:p>
        </w:tc>
        <w:tc>
          <w:tcPr>
            <w:tcW w:w="1350" w:type="dxa"/>
            <w:shd w:val="clear" w:color="auto" w:fill="auto"/>
            <w:vAlign w:val="center"/>
          </w:tcPr>
          <w:p w14:paraId="17C5F745" w14:textId="77777777" w:rsidR="00E145AE" w:rsidRPr="00C47D81" w:rsidRDefault="00E145AE" w:rsidP="00CB0D56">
            <w:pPr>
              <w:jc w:val="center"/>
              <w:rPr>
                <w:color w:val="000000"/>
                <w:sz w:val="22"/>
                <w:szCs w:val="22"/>
              </w:rPr>
            </w:pPr>
            <w:r w:rsidRPr="00C47D81">
              <w:rPr>
                <w:color w:val="000000"/>
                <w:sz w:val="22"/>
                <w:szCs w:val="22"/>
                <w:shd w:val="clear" w:color="auto" w:fill="FFFFFF"/>
              </w:rPr>
              <w:t xml:space="preserve">32 </w:t>
            </w:r>
          </w:p>
        </w:tc>
        <w:tc>
          <w:tcPr>
            <w:tcW w:w="1843" w:type="dxa"/>
            <w:shd w:val="clear" w:color="auto" w:fill="auto"/>
            <w:vAlign w:val="center"/>
          </w:tcPr>
          <w:p w14:paraId="20ABC2B2" w14:textId="77777777" w:rsidR="00E145AE" w:rsidRPr="00C47D81" w:rsidRDefault="00E145AE" w:rsidP="00CB0D56">
            <w:pPr>
              <w:jc w:val="center"/>
              <w:rPr>
                <w:sz w:val="22"/>
                <w:szCs w:val="22"/>
              </w:rPr>
            </w:pPr>
            <w:r w:rsidRPr="00C47D81">
              <w:rPr>
                <w:sz w:val="22"/>
                <w:szCs w:val="22"/>
              </w:rPr>
              <w:t>Земли промышленности</w:t>
            </w:r>
          </w:p>
        </w:tc>
        <w:tc>
          <w:tcPr>
            <w:tcW w:w="1697" w:type="dxa"/>
            <w:shd w:val="clear" w:color="auto" w:fill="auto"/>
            <w:vAlign w:val="center"/>
          </w:tcPr>
          <w:p w14:paraId="7858FC14" w14:textId="77777777" w:rsidR="00E145AE" w:rsidRPr="00C47D81" w:rsidRDefault="00E145AE" w:rsidP="00CB0D56">
            <w:pPr>
              <w:jc w:val="center"/>
              <w:rPr>
                <w:sz w:val="22"/>
                <w:szCs w:val="22"/>
                <w:lang w:eastAsia="ar-SA" w:bidi="en-US"/>
              </w:rPr>
            </w:pPr>
            <w:r w:rsidRPr="00C47D81">
              <w:rPr>
                <w:sz w:val="22"/>
                <w:szCs w:val="22"/>
              </w:rPr>
              <w:t>г. Балабаново</w:t>
            </w:r>
          </w:p>
        </w:tc>
        <w:tc>
          <w:tcPr>
            <w:tcW w:w="2318" w:type="dxa"/>
            <w:shd w:val="clear" w:color="auto" w:fill="auto"/>
            <w:vAlign w:val="center"/>
          </w:tcPr>
          <w:p w14:paraId="08CB8E2B" w14:textId="77777777" w:rsidR="00E145AE" w:rsidRPr="00C47D81" w:rsidRDefault="00E145AE" w:rsidP="00CB0D56">
            <w:pPr>
              <w:jc w:val="center"/>
              <w:rPr>
                <w:sz w:val="22"/>
                <w:szCs w:val="22"/>
              </w:rPr>
            </w:pPr>
            <w:r w:rsidRPr="00C47D81">
              <w:rPr>
                <w:sz w:val="22"/>
                <w:szCs w:val="22"/>
              </w:rPr>
              <w:t>Земли населенных пунктов</w:t>
            </w:r>
          </w:p>
        </w:tc>
      </w:tr>
      <w:tr w:rsidR="00E145AE" w:rsidRPr="00374F0C" w14:paraId="654DE840" w14:textId="77777777" w:rsidTr="00CB0D56">
        <w:trPr>
          <w:cantSplit/>
          <w:trHeight w:val="20"/>
          <w:jc w:val="center"/>
        </w:trPr>
        <w:tc>
          <w:tcPr>
            <w:tcW w:w="2179" w:type="dxa"/>
            <w:shd w:val="clear" w:color="auto" w:fill="auto"/>
            <w:vAlign w:val="center"/>
          </w:tcPr>
          <w:p w14:paraId="6C0E6A06" w14:textId="77777777" w:rsidR="00E145AE" w:rsidRPr="0056300A" w:rsidRDefault="00E145AE" w:rsidP="00CB0D56">
            <w:pPr>
              <w:jc w:val="center"/>
              <w:rPr>
                <w:color w:val="000000"/>
                <w:sz w:val="22"/>
                <w:szCs w:val="22"/>
              </w:rPr>
            </w:pPr>
            <w:r w:rsidRPr="0056300A">
              <w:rPr>
                <w:sz w:val="22"/>
                <w:szCs w:val="22"/>
                <w:shd w:val="clear" w:color="auto" w:fill="FFFFFF"/>
              </w:rPr>
              <w:t>40:03:113701:347</w:t>
            </w:r>
          </w:p>
        </w:tc>
        <w:tc>
          <w:tcPr>
            <w:tcW w:w="1350" w:type="dxa"/>
            <w:shd w:val="clear" w:color="auto" w:fill="auto"/>
            <w:vAlign w:val="center"/>
          </w:tcPr>
          <w:p w14:paraId="00066623" w14:textId="77777777" w:rsidR="00E145AE" w:rsidRPr="0056300A" w:rsidRDefault="00E145AE" w:rsidP="00CB0D56">
            <w:pPr>
              <w:jc w:val="center"/>
              <w:rPr>
                <w:color w:val="000000"/>
                <w:sz w:val="22"/>
                <w:szCs w:val="22"/>
              </w:rPr>
            </w:pPr>
            <w:r w:rsidRPr="0056300A">
              <w:rPr>
                <w:color w:val="000000"/>
                <w:sz w:val="22"/>
                <w:szCs w:val="22"/>
                <w:shd w:val="clear" w:color="auto" w:fill="FFFFFF"/>
              </w:rPr>
              <w:t xml:space="preserve">33 </w:t>
            </w:r>
          </w:p>
        </w:tc>
        <w:tc>
          <w:tcPr>
            <w:tcW w:w="1843" w:type="dxa"/>
            <w:shd w:val="clear" w:color="auto" w:fill="auto"/>
            <w:vAlign w:val="center"/>
          </w:tcPr>
          <w:p w14:paraId="10890D3B" w14:textId="77777777" w:rsidR="00E145AE" w:rsidRPr="0056300A" w:rsidRDefault="00E145AE" w:rsidP="00CB0D56">
            <w:pPr>
              <w:jc w:val="center"/>
              <w:rPr>
                <w:sz w:val="22"/>
                <w:szCs w:val="22"/>
              </w:rPr>
            </w:pPr>
            <w:r w:rsidRPr="0056300A">
              <w:rPr>
                <w:sz w:val="22"/>
                <w:szCs w:val="22"/>
              </w:rPr>
              <w:t>Земли промышленности</w:t>
            </w:r>
          </w:p>
        </w:tc>
        <w:tc>
          <w:tcPr>
            <w:tcW w:w="1697" w:type="dxa"/>
            <w:shd w:val="clear" w:color="auto" w:fill="auto"/>
            <w:vAlign w:val="center"/>
          </w:tcPr>
          <w:p w14:paraId="74CD52F8" w14:textId="77777777" w:rsidR="00E145AE" w:rsidRPr="0056300A" w:rsidRDefault="00E145AE" w:rsidP="00CB0D56">
            <w:pPr>
              <w:jc w:val="center"/>
              <w:rPr>
                <w:sz w:val="22"/>
                <w:szCs w:val="22"/>
                <w:lang w:eastAsia="ar-SA" w:bidi="en-US"/>
              </w:rPr>
            </w:pPr>
            <w:r w:rsidRPr="0056300A">
              <w:rPr>
                <w:sz w:val="22"/>
                <w:szCs w:val="22"/>
              </w:rPr>
              <w:t>г. Балабаново</w:t>
            </w:r>
          </w:p>
        </w:tc>
        <w:tc>
          <w:tcPr>
            <w:tcW w:w="2318" w:type="dxa"/>
            <w:shd w:val="clear" w:color="auto" w:fill="auto"/>
            <w:vAlign w:val="center"/>
          </w:tcPr>
          <w:p w14:paraId="03F4E6FB" w14:textId="77777777" w:rsidR="00E145AE" w:rsidRPr="0056300A" w:rsidRDefault="00E145AE" w:rsidP="00CB0D56">
            <w:pPr>
              <w:jc w:val="center"/>
              <w:rPr>
                <w:sz w:val="22"/>
                <w:szCs w:val="22"/>
              </w:rPr>
            </w:pPr>
            <w:r w:rsidRPr="0056300A">
              <w:rPr>
                <w:sz w:val="22"/>
                <w:szCs w:val="22"/>
              </w:rPr>
              <w:t>Земли населенных пунктов</w:t>
            </w:r>
          </w:p>
        </w:tc>
      </w:tr>
      <w:tr w:rsidR="00E145AE" w:rsidRPr="00374F0C" w14:paraId="2B16E49D" w14:textId="77777777" w:rsidTr="00CB0D56">
        <w:trPr>
          <w:cantSplit/>
          <w:trHeight w:val="20"/>
          <w:jc w:val="center"/>
        </w:trPr>
        <w:tc>
          <w:tcPr>
            <w:tcW w:w="2179" w:type="dxa"/>
            <w:shd w:val="clear" w:color="auto" w:fill="auto"/>
            <w:vAlign w:val="center"/>
          </w:tcPr>
          <w:p w14:paraId="78D3BA82" w14:textId="77777777" w:rsidR="00E145AE" w:rsidRPr="005D13CF" w:rsidRDefault="00E145AE" w:rsidP="00CB0D56">
            <w:pPr>
              <w:jc w:val="center"/>
              <w:rPr>
                <w:color w:val="000000"/>
                <w:sz w:val="22"/>
                <w:szCs w:val="22"/>
              </w:rPr>
            </w:pPr>
            <w:r w:rsidRPr="005D13CF">
              <w:rPr>
                <w:sz w:val="22"/>
                <w:szCs w:val="22"/>
              </w:rPr>
              <w:t>40:03:113701:348</w:t>
            </w:r>
          </w:p>
        </w:tc>
        <w:tc>
          <w:tcPr>
            <w:tcW w:w="1350" w:type="dxa"/>
            <w:shd w:val="clear" w:color="auto" w:fill="auto"/>
            <w:vAlign w:val="center"/>
          </w:tcPr>
          <w:p w14:paraId="6DA71691" w14:textId="77777777" w:rsidR="00E145AE" w:rsidRPr="005D13CF" w:rsidRDefault="00E145AE" w:rsidP="00CB0D56">
            <w:pPr>
              <w:jc w:val="center"/>
              <w:rPr>
                <w:color w:val="000000"/>
                <w:sz w:val="22"/>
                <w:szCs w:val="22"/>
              </w:rPr>
            </w:pPr>
            <w:r w:rsidRPr="005D13CF">
              <w:rPr>
                <w:color w:val="000000"/>
                <w:sz w:val="22"/>
                <w:szCs w:val="22"/>
              </w:rPr>
              <w:t xml:space="preserve">30 </w:t>
            </w:r>
          </w:p>
        </w:tc>
        <w:tc>
          <w:tcPr>
            <w:tcW w:w="1843" w:type="dxa"/>
            <w:shd w:val="clear" w:color="auto" w:fill="auto"/>
            <w:vAlign w:val="center"/>
          </w:tcPr>
          <w:p w14:paraId="3E19B6EE"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7B8BA4D8"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373FF140"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6DE853F9" w14:textId="77777777" w:rsidTr="00CB0D56">
        <w:trPr>
          <w:cantSplit/>
          <w:trHeight w:val="20"/>
          <w:jc w:val="center"/>
        </w:trPr>
        <w:tc>
          <w:tcPr>
            <w:tcW w:w="2179" w:type="dxa"/>
            <w:shd w:val="clear" w:color="auto" w:fill="auto"/>
            <w:vAlign w:val="center"/>
          </w:tcPr>
          <w:p w14:paraId="284D3600" w14:textId="77777777" w:rsidR="00E145AE" w:rsidRPr="005D13CF" w:rsidRDefault="00E145AE" w:rsidP="00CB0D56">
            <w:pPr>
              <w:jc w:val="center"/>
              <w:rPr>
                <w:color w:val="000000"/>
                <w:sz w:val="22"/>
                <w:szCs w:val="22"/>
              </w:rPr>
            </w:pPr>
            <w:r w:rsidRPr="005D13CF">
              <w:rPr>
                <w:sz w:val="22"/>
                <w:szCs w:val="22"/>
              </w:rPr>
              <w:lastRenderedPageBreak/>
              <w:t>40:03:113701:349</w:t>
            </w:r>
          </w:p>
        </w:tc>
        <w:tc>
          <w:tcPr>
            <w:tcW w:w="1350" w:type="dxa"/>
            <w:shd w:val="clear" w:color="auto" w:fill="auto"/>
            <w:vAlign w:val="center"/>
          </w:tcPr>
          <w:p w14:paraId="351D651C" w14:textId="77777777" w:rsidR="00E145AE" w:rsidRPr="005D13CF" w:rsidRDefault="00E145AE" w:rsidP="00CB0D56">
            <w:pPr>
              <w:jc w:val="center"/>
              <w:rPr>
                <w:color w:val="000000"/>
                <w:sz w:val="22"/>
                <w:szCs w:val="22"/>
              </w:rPr>
            </w:pPr>
            <w:r w:rsidRPr="005D13CF">
              <w:rPr>
                <w:color w:val="000000"/>
                <w:sz w:val="22"/>
                <w:szCs w:val="22"/>
              </w:rPr>
              <w:t xml:space="preserve">25 </w:t>
            </w:r>
          </w:p>
        </w:tc>
        <w:tc>
          <w:tcPr>
            <w:tcW w:w="1843" w:type="dxa"/>
            <w:shd w:val="clear" w:color="auto" w:fill="auto"/>
            <w:vAlign w:val="center"/>
          </w:tcPr>
          <w:p w14:paraId="43BCA51C"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3716F704"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070F381D"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2EFD9B7C" w14:textId="77777777" w:rsidTr="00CB0D56">
        <w:trPr>
          <w:cantSplit/>
          <w:trHeight w:val="20"/>
          <w:jc w:val="center"/>
        </w:trPr>
        <w:tc>
          <w:tcPr>
            <w:tcW w:w="2179" w:type="dxa"/>
            <w:shd w:val="clear" w:color="auto" w:fill="auto"/>
            <w:vAlign w:val="center"/>
          </w:tcPr>
          <w:p w14:paraId="04EA7471" w14:textId="77777777" w:rsidR="00E145AE" w:rsidRPr="001B350C" w:rsidRDefault="00E53B56" w:rsidP="00CB0D56">
            <w:pPr>
              <w:jc w:val="center"/>
              <w:rPr>
                <w:color w:val="000000"/>
                <w:sz w:val="22"/>
                <w:szCs w:val="22"/>
              </w:rPr>
            </w:pPr>
            <w:hyperlink r:id="rId30" w:anchor="40:03:113701:350" w:tgtFrame="_blank" w:history="1">
              <w:r w:rsidR="00E145AE" w:rsidRPr="001B350C">
                <w:rPr>
                  <w:sz w:val="22"/>
                  <w:szCs w:val="22"/>
                </w:rPr>
                <w:t>40:03:113701:350</w:t>
              </w:r>
            </w:hyperlink>
          </w:p>
        </w:tc>
        <w:tc>
          <w:tcPr>
            <w:tcW w:w="1350" w:type="dxa"/>
            <w:shd w:val="clear" w:color="auto" w:fill="auto"/>
            <w:vAlign w:val="center"/>
          </w:tcPr>
          <w:p w14:paraId="3181C5A1" w14:textId="77777777" w:rsidR="00E145AE" w:rsidRPr="001B350C" w:rsidRDefault="00E145AE" w:rsidP="00CB0D56">
            <w:pPr>
              <w:jc w:val="center"/>
              <w:rPr>
                <w:color w:val="000000"/>
                <w:sz w:val="22"/>
                <w:szCs w:val="22"/>
              </w:rPr>
            </w:pPr>
            <w:r w:rsidRPr="001B350C">
              <w:rPr>
                <w:color w:val="000000"/>
                <w:sz w:val="22"/>
                <w:szCs w:val="22"/>
              </w:rPr>
              <w:t xml:space="preserve">26 </w:t>
            </w:r>
          </w:p>
        </w:tc>
        <w:tc>
          <w:tcPr>
            <w:tcW w:w="1843" w:type="dxa"/>
            <w:shd w:val="clear" w:color="auto" w:fill="auto"/>
            <w:vAlign w:val="center"/>
          </w:tcPr>
          <w:p w14:paraId="5A877C44" w14:textId="77777777" w:rsidR="00E145AE" w:rsidRPr="001B350C" w:rsidRDefault="00E145AE" w:rsidP="00CB0D56">
            <w:pPr>
              <w:jc w:val="center"/>
              <w:rPr>
                <w:sz w:val="22"/>
                <w:szCs w:val="22"/>
              </w:rPr>
            </w:pPr>
            <w:r w:rsidRPr="001B350C">
              <w:rPr>
                <w:sz w:val="22"/>
                <w:szCs w:val="22"/>
              </w:rPr>
              <w:t>Земли промышленности</w:t>
            </w:r>
          </w:p>
        </w:tc>
        <w:tc>
          <w:tcPr>
            <w:tcW w:w="1697" w:type="dxa"/>
            <w:shd w:val="clear" w:color="auto" w:fill="auto"/>
            <w:vAlign w:val="center"/>
          </w:tcPr>
          <w:p w14:paraId="1AB7212F" w14:textId="77777777" w:rsidR="00E145AE" w:rsidRPr="001B350C" w:rsidRDefault="00E145AE" w:rsidP="00CB0D56">
            <w:pPr>
              <w:jc w:val="center"/>
              <w:rPr>
                <w:sz w:val="22"/>
                <w:szCs w:val="22"/>
                <w:lang w:eastAsia="ar-SA" w:bidi="en-US"/>
              </w:rPr>
            </w:pPr>
            <w:r w:rsidRPr="001B350C">
              <w:rPr>
                <w:sz w:val="22"/>
                <w:szCs w:val="22"/>
              </w:rPr>
              <w:t>г. Балабаново</w:t>
            </w:r>
          </w:p>
        </w:tc>
        <w:tc>
          <w:tcPr>
            <w:tcW w:w="2318" w:type="dxa"/>
            <w:shd w:val="clear" w:color="auto" w:fill="auto"/>
            <w:vAlign w:val="center"/>
          </w:tcPr>
          <w:p w14:paraId="7E80D1CD" w14:textId="77777777" w:rsidR="00E145AE" w:rsidRPr="001B350C" w:rsidRDefault="00E145AE" w:rsidP="00CB0D56">
            <w:pPr>
              <w:jc w:val="center"/>
              <w:rPr>
                <w:sz w:val="22"/>
                <w:szCs w:val="22"/>
              </w:rPr>
            </w:pPr>
            <w:r w:rsidRPr="001B350C">
              <w:rPr>
                <w:sz w:val="22"/>
                <w:szCs w:val="22"/>
              </w:rPr>
              <w:t>Земли населенных пунктов</w:t>
            </w:r>
          </w:p>
        </w:tc>
      </w:tr>
      <w:tr w:rsidR="00E145AE" w:rsidRPr="00374F0C" w14:paraId="2D75F40B" w14:textId="77777777" w:rsidTr="00CB0D56">
        <w:trPr>
          <w:cantSplit/>
          <w:trHeight w:val="20"/>
          <w:jc w:val="center"/>
        </w:trPr>
        <w:tc>
          <w:tcPr>
            <w:tcW w:w="2179" w:type="dxa"/>
            <w:shd w:val="clear" w:color="auto" w:fill="auto"/>
            <w:vAlign w:val="center"/>
          </w:tcPr>
          <w:p w14:paraId="5242C12F" w14:textId="77777777" w:rsidR="00E145AE" w:rsidRPr="00F44BD6" w:rsidRDefault="00E53B56" w:rsidP="00CB0D56">
            <w:pPr>
              <w:jc w:val="center"/>
              <w:rPr>
                <w:color w:val="000000"/>
                <w:sz w:val="22"/>
                <w:szCs w:val="22"/>
              </w:rPr>
            </w:pPr>
            <w:hyperlink r:id="rId31" w:anchor="40:03:113701:351" w:tgtFrame="_blank" w:history="1">
              <w:r w:rsidR="00E145AE" w:rsidRPr="00F44BD6">
                <w:rPr>
                  <w:sz w:val="22"/>
                  <w:szCs w:val="22"/>
                </w:rPr>
                <w:t>40:03:113701:351</w:t>
              </w:r>
            </w:hyperlink>
          </w:p>
        </w:tc>
        <w:tc>
          <w:tcPr>
            <w:tcW w:w="1350" w:type="dxa"/>
            <w:shd w:val="clear" w:color="auto" w:fill="auto"/>
            <w:vAlign w:val="center"/>
          </w:tcPr>
          <w:p w14:paraId="65F9F972" w14:textId="77777777" w:rsidR="00E145AE" w:rsidRPr="00F44BD6" w:rsidRDefault="00E145AE" w:rsidP="00CB0D56">
            <w:pPr>
              <w:jc w:val="center"/>
              <w:rPr>
                <w:color w:val="000000"/>
                <w:sz w:val="22"/>
                <w:szCs w:val="22"/>
              </w:rPr>
            </w:pPr>
            <w:r w:rsidRPr="00F44BD6">
              <w:rPr>
                <w:color w:val="000000"/>
                <w:sz w:val="22"/>
                <w:szCs w:val="22"/>
              </w:rPr>
              <w:t xml:space="preserve">26 </w:t>
            </w:r>
          </w:p>
        </w:tc>
        <w:tc>
          <w:tcPr>
            <w:tcW w:w="1843" w:type="dxa"/>
            <w:shd w:val="clear" w:color="auto" w:fill="auto"/>
            <w:vAlign w:val="center"/>
          </w:tcPr>
          <w:p w14:paraId="41E36E4B" w14:textId="77777777" w:rsidR="00E145AE" w:rsidRPr="00F44BD6" w:rsidRDefault="00E145AE" w:rsidP="00CB0D56">
            <w:pPr>
              <w:jc w:val="center"/>
              <w:rPr>
                <w:sz w:val="22"/>
                <w:szCs w:val="22"/>
              </w:rPr>
            </w:pPr>
            <w:r w:rsidRPr="00F44BD6">
              <w:rPr>
                <w:sz w:val="22"/>
                <w:szCs w:val="22"/>
              </w:rPr>
              <w:t>Земли промышленности</w:t>
            </w:r>
          </w:p>
        </w:tc>
        <w:tc>
          <w:tcPr>
            <w:tcW w:w="1697" w:type="dxa"/>
            <w:shd w:val="clear" w:color="auto" w:fill="auto"/>
            <w:vAlign w:val="center"/>
          </w:tcPr>
          <w:p w14:paraId="4D0B11F4" w14:textId="77777777" w:rsidR="00E145AE" w:rsidRPr="00F44BD6" w:rsidRDefault="00E145AE" w:rsidP="00CB0D56">
            <w:pPr>
              <w:jc w:val="center"/>
              <w:rPr>
                <w:sz w:val="22"/>
                <w:szCs w:val="22"/>
                <w:lang w:eastAsia="ar-SA" w:bidi="en-US"/>
              </w:rPr>
            </w:pPr>
            <w:r w:rsidRPr="00F44BD6">
              <w:rPr>
                <w:sz w:val="22"/>
                <w:szCs w:val="22"/>
              </w:rPr>
              <w:t>г. Балабаново</w:t>
            </w:r>
          </w:p>
        </w:tc>
        <w:tc>
          <w:tcPr>
            <w:tcW w:w="2318" w:type="dxa"/>
            <w:shd w:val="clear" w:color="auto" w:fill="auto"/>
            <w:vAlign w:val="center"/>
          </w:tcPr>
          <w:p w14:paraId="3CBCAE42" w14:textId="77777777" w:rsidR="00E145AE" w:rsidRPr="00F44BD6" w:rsidRDefault="00E145AE" w:rsidP="00CB0D56">
            <w:pPr>
              <w:jc w:val="center"/>
              <w:rPr>
                <w:sz w:val="22"/>
                <w:szCs w:val="22"/>
              </w:rPr>
            </w:pPr>
            <w:r w:rsidRPr="00F44BD6">
              <w:rPr>
                <w:sz w:val="22"/>
                <w:szCs w:val="22"/>
              </w:rPr>
              <w:t>Земли населенных пунктов</w:t>
            </w:r>
          </w:p>
        </w:tc>
      </w:tr>
      <w:tr w:rsidR="00E145AE" w:rsidRPr="00374F0C" w14:paraId="1B44E81F" w14:textId="77777777" w:rsidTr="00CB0D56">
        <w:trPr>
          <w:cantSplit/>
          <w:trHeight w:val="20"/>
          <w:jc w:val="center"/>
        </w:trPr>
        <w:tc>
          <w:tcPr>
            <w:tcW w:w="2179" w:type="dxa"/>
            <w:shd w:val="clear" w:color="auto" w:fill="auto"/>
            <w:vAlign w:val="center"/>
          </w:tcPr>
          <w:p w14:paraId="21200A36" w14:textId="77777777" w:rsidR="00E145AE" w:rsidRPr="008814F9" w:rsidRDefault="00E53B56" w:rsidP="00CB0D56">
            <w:pPr>
              <w:jc w:val="center"/>
              <w:rPr>
                <w:color w:val="000000"/>
                <w:sz w:val="22"/>
                <w:szCs w:val="22"/>
              </w:rPr>
            </w:pPr>
            <w:hyperlink r:id="rId32" w:anchor="40:03:113701:353" w:tgtFrame="_blank" w:history="1">
              <w:r w:rsidR="00E145AE" w:rsidRPr="008814F9">
                <w:rPr>
                  <w:sz w:val="22"/>
                  <w:szCs w:val="22"/>
                </w:rPr>
                <w:t>40:03:113701:353</w:t>
              </w:r>
            </w:hyperlink>
          </w:p>
        </w:tc>
        <w:tc>
          <w:tcPr>
            <w:tcW w:w="1350" w:type="dxa"/>
            <w:shd w:val="clear" w:color="auto" w:fill="auto"/>
            <w:vAlign w:val="center"/>
          </w:tcPr>
          <w:p w14:paraId="653486A4" w14:textId="77777777" w:rsidR="00E145AE" w:rsidRPr="008814F9" w:rsidRDefault="00E145AE" w:rsidP="00CB0D56">
            <w:pPr>
              <w:jc w:val="center"/>
              <w:rPr>
                <w:color w:val="000000"/>
                <w:sz w:val="22"/>
                <w:szCs w:val="22"/>
              </w:rPr>
            </w:pPr>
            <w:r w:rsidRPr="008814F9">
              <w:rPr>
                <w:color w:val="000000"/>
                <w:sz w:val="22"/>
                <w:szCs w:val="22"/>
              </w:rPr>
              <w:t xml:space="preserve">26 </w:t>
            </w:r>
          </w:p>
        </w:tc>
        <w:tc>
          <w:tcPr>
            <w:tcW w:w="1843" w:type="dxa"/>
            <w:shd w:val="clear" w:color="auto" w:fill="auto"/>
            <w:vAlign w:val="center"/>
          </w:tcPr>
          <w:p w14:paraId="2B1E374B"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413BF96F"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34DCF237"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485760C6" w14:textId="77777777" w:rsidTr="00CB0D56">
        <w:trPr>
          <w:cantSplit/>
          <w:trHeight w:val="20"/>
          <w:jc w:val="center"/>
        </w:trPr>
        <w:tc>
          <w:tcPr>
            <w:tcW w:w="2179" w:type="dxa"/>
            <w:shd w:val="clear" w:color="auto" w:fill="auto"/>
            <w:vAlign w:val="center"/>
          </w:tcPr>
          <w:p w14:paraId="3D89B352" w14:textId="77777777" w:rsidR="00E145AE" w:rsidRPr="00042259" w:rsidRDefault="00E53B56" w:rsidP="00CB0D56">
            <w:pPr>
              <w:jc w:val="center"/>
              <w:rPr>
                <w:color w:val="000000"/>
                <w:sz w:val="22"/>
                <w:szCs w:val="22"/>
              </w:rPr>
            </w:pPr>
            <w:hyperlink r:id="rId33" w:anchor="40:03:113701:354" w:tgtFrame="_blank" w:history="1">
              <w:r w:rsidR="00E145AE" w:rsidRPr="00042259">
                <w:rPr>
                  <w:sz w:val="22"/>
                  <w:szCs w:val="22"/>
                </w:rPr>
                <w:t>40:03:113701:354</w:t>
              </w:r>
            </w:hyperlink>
          </w:p>
        </w:tc>
        <w:tc>
          <w:tcPr>
            <w:tcW w:w="1350" w:type="dxa"/>
            <w:shd w:val="clear" w:color="auto" w:fill="auto"/>
            <w:vAlign w:val="center"/>
          </w:tcPr>
          <w:p w14:paraId="66B12442" w14:textId="77777777" w:rsidR="00E145AE" w:rsidRPr="00042259" w:rsidRDefault="00E145AE" w:rsidP="00CB0D56">
            <w:pPr>
              <w:jc w:val="center"/>
              <w:rPr>
                <w:color w:val="000000"/>
                <w:sz w:val="22"/>
                <w:szCs w:val="22"/>
              </w:rPr>
            </w:pPr>
            <w:r w:rsidRPr="00042259">
              <w:rPr>
                <w:color w:val="000000"/>
                <w:sz w:val="22"/>
                <w:szCs w:val="22"/>
              </w:rPr>
              <w:t xml:space="preserve">28 </w:t>
            </w:r>
          </w:p>
        </w:tc>
        <w:tc>
          <w:tcPr>
            <w:tcW w:w="1843" w:type="dxa"/>
            <w:shd w:val="clear" w:color="auto" w:fill="auto"/>
            <w:vAlign w:val="center"/>
          </w:tcPr>
          <w:p w14:paraId="34C8DF27" w14:textId="77777777" w:rsidR="00E145AE" w:rsidRPr="00042259" w:rsidRDefault="00E145AE" w:rsidP="00CB0D56">
            <w:pPr>
              <w:jc w:val="center"/>
              <w:rPr>
                <w:sz w:val="22"/>
                <w:szCs w:val="22"/>
              </w:rPr>
            </w:pPr>
            <w:r w:rsidRPr="00042259">
              <w:rPr>
                <w:sz w:val="22"/>
                <w:szCs w:val="22"/>
              </w:rPr>
              <w:t>Земли промышленности</w:t>
            </w:r>
          </w:p>
        </w:tc>
        <w:tc>
          <w:tcPr>
            <w:tcW w:w="1697" w:type="dxa"/>
            <w:shd w:val="clear" w:color="auto" w:fill="auto"/>
            <w:vAlign w:val="center"/>
          </w:tcPr>
          <w:p w14:paraId="1925B995" w14:textId="77777777" w:rsidR="00E145AE" w:rsidRPr="00042259" w:rsidRDefault="00E145AE" w:rsidP="00CB0D56">
            <w:pPr>
              <w:jc w:val="center"/>
              <w:rPr>
                <w:sz w:val="22"/>
                <w:szCs w:val="22"/>
                <w:lang w:eastAsia="ar-SA" w:bidi="en-US"/>
              </w:rPr>
            </w:pPr>
            <w:r w:rsidRPr="00042259">
              <w:rPr>
                <w:sz w:val="22"/>
                <w:szCs w:val="22"/>
              </w:rPr>
              <w:t>г. Балабаново</w:t>
            </w:r>
          </w:p>
        </w:tc>
        <w:tc>
          <w:tcPr>
            <w:tcW w:w="2318" w:type="dxa"/>
            <w:shd w:val="clear" w:color="auto" w:fill="auto"/>
            <w:vAlign w:val="center"/>
          </w:tcPr>
          <w:p w14:paraId="574D3782" w14:textId="77777777" w:rsidR="00E145AE" w:rsidRPr="00042259" w:rsidRDefault="00E145AE" w:rsidP="00CB0D56">
            <w:pPr>
              <w:jc w:val="center"/>
              <w:rPr>
                <w:sz w:val="22"/>
                <w:szCs w:val="22"/>
              </w:rPr>
            </w:pPr>
            <w:r w:rsidRPr="00042259">
              <w:rPr>
                <w:sz w:val="22"/>
                <w:szCs w:val="22"/>
              </w:rPr>
              <w:t>Земли населенных пунктов</w:t>
            </w:r>
          </w:p>
        </w:tc>
      </w:tr>
      <w:tr w:rsidR="00E145AE" w:rsidRPr="00374F0C" w14:paraId="09500C5A" w14:textId="77777777" w:rsidTr="00CB0D56">
        <w:trPr>
          <w:cantSplit/>
          <w:trHeight w:val="20"/>
          <w:jc w:val="center"/>
        </w:trPr>
        <w:tc>
          <w:tcPr>
            <w:tcW w:w="2179" w:type="dxa"/>
            <w:shd w:val="clear" w:color="auto" w:fill="auto"/>
            <w:vAlign w:val="center"/>
          </w:tcPr>
          <w:p w14:paraId="5B287102" w14:textId="77777777" w:rsidR="00E145AE" w:rsidRPr="005D13CF" w:rsidRDefault="00E53B56" w:rsidP="00CB0D56">
            <w:pPr>
              <w:jc w:val="center"/>
              <w:rPr>
                <w:color w:val="000000"/>
                <w:sz w:val="22"/>
                <w:szCs w:val="22"/>
              </w:rPr>
            </w:pPr>
            <w:hyperlink r:id="rId34" w:anchor="40:03:113701:355" w:tgtFrame="_blank" w:history="1">
              <w:r w:rsidR="00E145AE" w:rsidRPr="005D13CF">
                <w:rPr>
                  <w:sz w:val="22"/>
                  <w:szCs w:val="22"/>
                </w:rPr>
                <w:t>40:03:113701:355</w:t>
              </w:r>
            </w:hyperlink>
          </w:p>
        </w:tc>
        <w:tc>
          <w:tcPr>
            <w:tcW w:w="1350" w:type="dxa"/>
            <w:shd w:val="clear" w:color="auto" w:fill="auto"/>
            <w:vAlign w:val="center"/>
          </w:tcPr>
          <w:p w14:paraId="398434D7" w14:textId="77777777" w:rsidR="00E145AE" w:rsidRPr="005D13CF" w:rsidRDefault="00E145AE" w:rsidP="00CB0D56">
            <w:pPr>
              <w:jc w:val="center"/>
              <w:rPr>
                <w:color w:val="000000"/>
                <w:sz w:val="22"/>
                <w:szCs w:val="22"/>
              </w:rPr>
            </w:pPr>
            <w:r w:rsidRPr="005D13CF">
              <w:rPr>
                <w:color w:val="000000"/>
                <w:sz w:val="22"/>
                <w:szCs w:val="22"/>
              </w:rPr>
              <w:t xml:space="preserve">27 </w:t>
            </w:r>
          </w:p>
        </w:tc>
        <w:tc>
          <w:tcPr>
            <w:tcW w:w="1843" w:type="dxa"/>
            <w:shd w:val="clear" w:color="auto" w:fill="auto"/>
            <w:vAlign w:val="center"/>
          </w:tcPr>
          <w:p w14:paraId="1FEBF127"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398F1EDD"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429FD8E1"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504FFD6A" w14:textId="77777777" w:rsidTr="00CB0D56">
        <w:trPr>
          <w:cantSplit/>
          <w:trHeight w:val="20"/>
          <w:jc w:val="center"/>
        </w:trPr>
        <w:tc>
          <w:tcPr>
            <w:tcW w:w="2179" w:type="dxa"/>
            <w:shd w:val="clear" w:color="auto" w:fill="auto"/>
            <w:vAlign w:val="center"/>
          </w:tcPr>
          <w:p w14:paraId="5EF69FA7" w14:textId="77777777" w:rsidR="00E145AE" w:rsidRPr="00C20B7A" w:rsidRDefault="00E53B56" w:rsidP="00CB0D56">
            <w:pPr>
              <w:jc w:val="center"/>
              <w:rPr>
                <w:color w:val="000000"/>
                <w:sz w:val="22"/>
                <w:szCs w:val="22"/>
              </w:rPr>
            </w:pPr>
            <w:hyperlink r:id="rId35" w:anchor="40:03:113701:356" w:tgtFrame="_blank" w:history="1">
              <w:r w:rsidR="00E145AE" w:rsidRPr="00C20B7A">
                <w:rPr>
                  <w:sz w:val="22"/>
                  <w:szCs w:val="22"/>
                </w:rPr>
                <w:t>40:03:113701:356</w:t>
              </w:r>
            </w:hyperlink>
          </w:p>
        </w:tc>
        <w:tc>
          <w:tcPr>
            <w:tcW w:w="1350" w:type="dxa"/>
            <w:shd w:val="clear" w:color="auto" w:fill="auto"/>
            <w:vAlign w:val="center"/>
          </w:tcPr>
          <w:p w14:paraId="3657A408" w14:textId="77777777" w:rsidR="00E145AE" w:rsidRPr="00C20B7A" w:rsidRDefault="00E145AE" w:rsidP="00CB0D56">
            <w:pPr>
              <w:jc w:val="center"/>
              <w:rPr>
                <w:color w:val="000000"/>
                <w:sz w:val="22"/>
                <w:szCs w:val="22"/>
              </w:rPr>
            </w:pPr>
            <w:r w:rsidRPr="00C20B7A">
              <w:rPr>
                <w:color w:val="000000"/>
                <w:sz w:val="22"/>
                <w:szCs w:val="22"/>
              </w:rPr>
              <w:t xml:space="preserve">30 </w:t>
            </w:r>
          </w:p>
        </w:tc>
        <w:tc>
          <w:tcPr>
            <w:tcW w:w="1843" w:type="dxa"/>
            <w:shd w:val="clear" w:color="auto" w:fill="auto"/>
            <w:vAlign w:val="center"/>
          </w:tcPr>
          <w:p w14:paraId="5B3CA2FE" w14:textId="77777777" w:rsidR="00E145AE" w:rsidRPr="00C20B7A" w:rsidRDefault="00E145AE" w:rsidP="00CB0D56">
            <w:pPr>
              <w:jc w:val="center"/>
              <w:rPr>
                <w:sz w:val="22"/>
                <w:szCs w:val="22"/>
              </w:rPr>
            </w:pPr>
            <w:r w:rsidRPr="00C20B7A">
              <w:rPr>
                <w:sz w:val="22"/>
                <w:szCs w:val="22"/>
              </w:rPr>
              <w:t>Земли промышленности</w:t>
            </w:r>
          </w:p>
        </w:tc>
        <w:tc>
          <w:tcPr>
            <w:tcW w:w="1697" w:type="dxa"/>
            <w:shd w:val="clear" w:color="auto" w:fill="auto"/>
            <w:vAlign w:val="center"/>
          </w:tcPr>
          <w:p w14:paraId="4045CD2E" w14:textId="77777777" w:rsidR="00E145AE" w:rsidRPr="00C20B7A" w:rsidRDefault="00E145AE" w:rsidP="00CB0D56">
            <w:pPr>
              <w:jc w:val="center"/>
              <w:rPr>
                <w:sz w:val="22"/>
                <w:szCs w:val="22"/>
                <w:lang w:eastAsia="ar-SA" w:bidi="en-US"/>
              </w:rPr>
            </w:pPr>
            <w:r w:rsidRPr="00C20B7A">
              <w:rPr>
                <w:sz w:val="22"/>
                <w:szCs w:val="22"/>
              </w:rPr>
              <w:t>г. Балабаново</w:t>
            </w:r>
          </w:p>
        </w:tc>
        <w:tc>
          <w:tcPr>
            <w:tcW w:w="2318" w:type="dxa"/>
            <w:shd w:val="clear" w:color="auto" w:fill="auto"/>
            <w:vAlign w:val="center"/>
          </w:tcPr>
          <w:p w14:paraId="50DD2E8F" w14:textId="77777777" w:rsidR="00E145AE" w:rsidRPr="00C20B7A" w:rsidRDefault="00E145AE" w:rsidP="00CB0D56">
            <w:pPr>
              <w:jc w:val="center"/>
              <w:rPr>
                <w:sz w:val="22"/>
                <w:szCs w:val="22"/>
              </w:rPr>
            </w:pPr>
            <w:r w:rsidRPr="00C20B7A">
              <w:rPr>
                <w:sz w:val="22"/>
                <w:szCs w:val="22"/>
              </w:rPr>
              <w:t>Земли населенных пунктов</w:t>
            </w:r>
          </w:p>
        </w:tc>
      </w:tr>
      <w:tr w:rsidR="00E145AE" w:rsidRPr="00374F0C" w14:paraId="6C613033" w14:textId="77777777" w:rsidTr="00CB0D56">
        <w:trPr>
          <w:cantSplit/>
          <w:trHeight w:val="20"/>
          <w:jc w:val="center"/>
        </w:trPr>
        <w:tc>
          <w:tcPr>
            <w:tcW w:w="2179" w:type="dxa"/>
            <w:shd w:val="clear" w:color="auto" w:fill="auto"/>
            <w:vAlign w:val="center"/>
          </w:tcPr>
          <w:p w14:paraId="27B9A0B4" w14:textId="77777777" w:rsidR="00E145AE" w:rsidRPr="008A5E98" w:rsidRDefault="00E53B56" w:rsidP="00CB0D56">
            <w:pPr>
              <w:jc w:val="center"/>
              <w:rPr>
                <w:color w:val="000000"/>
                <w:sz w:val="22"/>
                <w:szCs w:val="22"/>
              </w:rPr>
            </w:pPr>
            <w:hyperlink r:id="rId36" w:anchor="40:03:113701:357" w:tgtFrame="_blank" w:history="1">
              <w:r w:rsidR="00E145AE" w:rsidRPr="008A5E98">
                <w:rPr>
                  <w:sz w:val="22"/>
                  <w:szCs w:val="22"/>
                </w:rPr>
                <w:t>40:03:113701:357</w:t>
              </w:r>
            </w:hyperlink>
          </w:p>
        </w:tc>
        <w:tc>
          <w:tcPr>
            <w:tcW w:w="1350" w:type="dxa"/>
            <w:shd w:val="clear" w:color="auto" w:fill="auto"/>
            <w:vAlign w:val="center"/>
          </w:tcPr>
          <w:p w14:paraId="1756E106" w14:textId="77777777" w:rsidR="00E145AE" w:rsidRPr="008A5E98" w:rsidRDefault="00E145AE" w:rsidP="00CB0D56">
            <w:pPr>
              <w:jc w:val="center"/>
              <w:rPr>
                <w:color w:val="000000"/>
                <w:sz w:val="22"/>
                <w:szCs w:val="22"/>
              </w:rPr>
            </w:pPr>
            <w:r w:rsidRPr="008A5E98">
              <w:rPr>
                <w:color w:val="000000"/>
                <w:sz w:val="22"/>
                <w:szCs w:val="22"/>
              </w:rPr>
              <w:t xml:space="preserve">35 </w:t>
            </w:r>
          </w:p>
        </w:tc>
        <w:tc>
          <w:tcPr>
            <w:tcW w:w="1843" w:type="dxa"/>
            <w:shd w:val="clear" w:color="auto" w:fill="auto"/>
            <w:vAlign w:val="center"/>
          </w:tcPr>
          <w:p w14:paraId="7B036F87" w14:textId="77777777" w:rsidR="00E145AE" w:rsidRPr="008A5E98" w:rsidRDefault="00E145AE" w:rsidP="00CB0D56">
            <w:pPr>
              <w:jc w:val="center"/>
              <w:rPr>
                <w:sz w:val="22"/>
                <w:szCs w:val="22"/>
              </w:rPr>
            </w:pPr>
            <w:r w:rsidRPr="008A5E98">
              <w:rPr>
                <w:sz w:val="22"/>
                <w:szCs w:val="22"/>
              </w:rPr>
              <w:t>Земли промышленности</w:t>
            </w:r>
          </w:p>
        </w:tc>
        <w:tc>
          <w:tcPr>
            <w:tcW w:w="1697" w:type="dxa"/>
            <w:shd w:val="clear" w:color="auto" w:fill="auto"/>
            <w:vAlign w:val="center"/>
          </w:tcPr>
          <w:p w14:paraId="4DDA91C4" w14:textId="77777777" w:rsidR="00E145AE" w:rsidRPr="008A5E98" w:rsidRDefault="00E145AE" w:rsidP="00CB0D56">
            <w:pPr>
              <w:jc w:val="center"/>
              <w:rPr>
                <w:sz w:val="22"/>
                <w:szCs w:val="22"/>
                <w:lang w:eastAsia="ar-SA" w:bidi="en-US"/>
              </w:rPr>
            </w:pPr>
            <w:r w:rsidRPr="008A5E98">
              <w:rPr>
                <w:sz w:val="22"/>
                <w:szCs w:val="22"/>
              </w:rPr>
              <w:t>г. Балабаново</w:t>
            </w:r>
          </w:p>
        </w:tc>
        <w:tc>
          <w:tcPr>
            <w:tcW w:w="2318" w:type="dxa"/>
            <w:shd w:val="clear" w:color="auto" w:fill="auto"/>
            <w:vAlign w:val="center"/>
          </w:tcPr>
          <w:p w14:paraId="5516F27B" w14:textId="77777777" w:rsidR="00E145AE" w:rsidRPr="008A5E98" w:rsidRDefault="00E145AE" w:rsidP="00CB0D56">
            <w:pPr>
              <w:jc w:val="center"/>
              <w:rPr>
                <w:sz w:val="22"/>
                <w:szCs w:val="22"/>
              </w:rPr>
            </w:pPr>
            <w:r w:rsidRPr="008A5E98">
              <w:rPr>
                <w:sz w:val="22"/>
                <w:szCs w:val="22"/>
              </w:rPr>
              <w:t>Земли населенных пунктов</w:t>
            </w:r>
          </w:p>
        </w:tc>
      </w:tr>
      <w:tr w:rsidR="00E145AE" w:rsidRPr="00374F0C" w14:paraId="611969E9" w14:textId="77777777" w:rsidTr="00CB0D56">
        <w:trPr>
          <w:cantSplit/>
          <w:trHeight w:val="20"/>
          <w:jc w:val="center"/>
        </w:trPr>
        <w:tc>
          <w:tcPr>
            <w:tcW w:w="2179" w:type="dxa"/>
            <w:shd w:val="clear" w:color="auto" w:fill="auto"/>
            <w:vAlign w:val="center"/>
          </w:tcPr>
          <w:p w14:paraId="6782F45C" w14:textId="77777777" w:rsidR="00E145AE" w:rsidRPr="00435520" w:rsidRDefault="00E53B56" w:rsidP="00CB0D56">
            <w:pPr>
              <w:jc w:val="center"/>
              <w:rPr>
                <w:color w:val="000000"/>
                <w:sz w:val="22"/>
                <w:szCs w:val="22"/>
              </w:rPr>
            </w:pPr>
            <w:hyperlink r:id="rId37" w:anchor="40:03:113701:359" w:tgtFrame="_blank" w:history="1">
              <w:r w:rsidR="00E145AE" w:rsidRPr="00435520">
                <w:rPr>
                  <w:sz w:val="22"/>
                  <w:szCs w:val="22"/>
                </w:rPr>
                <w:t>40:03:113701:359</w:t>
              </w:r>
            </w:hyperlink>
          </w:p>
        </w:tc>
        <w:tc>
          <w:tcPr>
            <w:tcW w:w="1350" w:type="dxa"/>
            <w:shd w:val="clear" w:color="auto" w:fill="auto"/>
            <w:vAlign w:val="center"/>
          </w:tcPr>
          <w:p w14:paraId="25E5538D" w14:textId="77777777" w:rsidR="00E145AE" w:rsidRPr="00435520" w:rsidRDefault="00E145AE" w:rsidP="00CB0D56">
            <w:pPr>
              <w:jc w:val="center"/>
              <w:rPr>
                <w:color w:val="000000"/>
                <w:sz w:val="22"/>
                <w:szCs w:val="22"/>
              </w:rPr>
            </w:pPr>
            <w:r w:rsidRPr="00435520">
              <w:rPr>
                <w:color w:val="000000"/>
                <w:sz w:val="22"/>
                <w:szCs w:val="22"/>
              </w:rPr>
              <w:t xml:space="preserve">26 </w:t>
            </w:r>
          </w:p>
        </w:tc>
        <w:tc>
          <w:tcPr>
            <w:tcW w:w="1843" w:type="dxa"/>
            <w:shd w:val="clear" w:color="auto" w:fill="auto"/>
            <w:vAlign w:val="center"/>
          </w:tcPr>
          <w:p w14:paraId="69C311CD" w14:textId="77777777" w:rsidR="00E145AE" w:rsidRPr="00435520" w:rsidRDefault="00E145AE" w:rsidP="00CB0D56">
            <w:pPr>
              <w:jc w:val="center"/>
              <w:rPr>
                <w:sz w:val="22"/>
                <w:szCs w:val="22"/>
              </w:rPr>
            </w:pPr>
            <w:r w:rsidRPr="00435520">
              <w:rPr>
                <w:sz w:val="22"/>
                <w:szCs w:val="22"/>
              </w:rPr>
              <w:t>Земли промышленности</w:t>
            </w:r>
          </w:p>
        </w:tc>
        <w:tc>
          <w:tcPr>
            <w:tcW w:w="1697" w:type="dxa"/>
            <w:shd w:val="clear" w:color="auto" w:fill="auto"/>
            <w:vAlign w:val="center"/>
          </w:tcPr>
          <w:p w14:paraId="7B8ECD8B" w14:textId="77777777" w:rsidR="00E145AE" w:rsidRPr="00435520" w:rsidRDefault="00E145AE" w:rsidP="00CB0D56">
            <w:pPr>
              <w:jc w:val="center"/>
              <w:rPr>
                <w:sz w:val="22"/>
                <w:szCs w:val="22"/>
                <w:lang w:eastAsia="ar-SA" w:bidi="en-US"/>
              </w:rPr>
            </w:pPr>
            <w:r w:rsidRPr="00435520">
              <w:rPr>
                <w:sz w:val="22"/>
                <w:szCs w:val="22"/>
              </w:rPr>
              <w:t>г. Балабаново</w:t>
            </w:r>
          </w:p>
        </w:tc>
        <w:tc>
          <w:tcPr>
            <w:tcW w:w="2318" w:type="dxa"/>
            <w:shd w:val="clear" w:color="auto" w:fill="auto"/>
            <w:vAlign w:val="center"/>
          </w:tcPr>
          <w:p w14:paraId="3070592A" w14:textId="77777777" w:rsidR="00E145AE" w:rsidRPr="00435520" w:rsidRDefault="00E145AE" w:rsidP="00CB0D56">
            <w:pPr>
              <w:jc w:val="center"/>
              <w:rPr>
                <w:sz w:val="22"/>
                <w:szCs w:val="22"/>
              </w:rPr>
            </w:pPr>
            <w:r w:rsidRPr="00435520">
              <w:rPr>
                <w:sz w:val="22"/>
                <w:szCs w:val="22"/>
              </w:rPr>
              <w:t>Земли населенных пунктов</w:t>
            </w:r>
          </w:p>
        </w:tc>
      </w:tr>
      <w:tr w:rsidR="00E145AE" w:rsidRPr="00374F0C" w14:paraId="5BFF2353" w14:textId="77777777" w:rsidTr="00CB0D56">
        <w:trPr>
          <w:cantSplit/>
          <w:trHeight w:val="20"/>
          <w:jc w:val="center"/>
        </w:trPr>
        <w:tc>
          <w:tcPr>
            <w:tcW w:w="2179" w:type="dxa"/>
            <w:shd w:val="clear" w:color="auto" w:fill="auto"/>
            <w:vAlign w:val="center"/>
          </w:tcPr>
          <w:p w14:paraId="2700FEB1" w14:textId="77777777" w:rsidR="00E145AE" w:rsidRPr="002C2B59" w:rsidRDefault="00E53B56" w:rsidP="00CB0D56">
            <w:pPr>
              <w:jc w:val="center"/>
              <w:rPr>
                <w:color w:val="000000"/>
                <w:sz w:val="22"/>
                <w:szCs w:val="22"/>
              </w:rPr>
            </w:pPr>
            <w:hyperlink r:id="rId38" w:anchor="40:03:113701:360" w:tgtFrame="_blank" w:history="1">
              <w:r w:rsidR="00E145AE" w:rsidRPr="002C2B59">
                <w:rPr>
                  <w:sz w:val="22"/>
                  <w:szCs w:val="22"/>
                </w:rPr>
                <w:t>40:03:113701:360</w:t>
              </w:r>
            </w:hyperlink>
          </w:p>
        </w:tc>
        <w:tc>
          <w:tcPr>
            <w:tcW w:w="1350" w:type="dxa"/>
            <w:shd w:val="clear" w:color="auto" w:fill="auto"/>
            <w:vAlign w:val="center"/>
          </w:tcPr>
          <w:p w14:paraId="6C37871E" w14:textId="77777777" w:rsidR="00E145AE" w:rsidRPr="002C2B59" w:rsidRDefault="00E145AE" w:rsidP="00CB0D56">
            <w:pPr>
              <w:jc w:val="center"/>
              <w:rPr>
                <w:color w:val="000000"/>
                <w:sz w:val="22"/>
                <w:szCs w:val="22"/>
              </w:rPr>
            </w:pPr>
            <w:r w:rsidRPr="002C2B59">
              <w:rPr>
                <w:color w:val="000000"/>
                <w:sz w:val="22"/>
                <w:szCs w:val="22"/>
              </w:rPr>
              <w:t xml:space="preserve">26 </w:t>
            </w:r>
          </w:p>
        </w:tc>
        <w:tc>
          <w:tcPr>
            <w:tcW w:w="1843" w:type="dxa"/>
            <w:shd w:val="clear" w:color="auto" w:fill="auto"/>
            <w:vAlign w:val="center"/>
          </w:tcPr>
          <w:p w14:paraId="29477A4B" w14:textId="77777777" w:rsidR="00E145AE" w:rsidRPr="002C2B59" w:rsidRDefault="00E145AE" w:rsidP="00CB0D56">
            <w:pPr>
              <w:jc w:val="center"/>
              <w:rPr>
                <w:sz w:val="22"/>
                <w:szCs w:val="22"/>
              </w:rPr>
            </w:pPr>
            <w:r w:rsidRPr="002C2B59">
              <w:rPr>
                <w:sz w:val="22"/>
                <w:szCs w:val="22"/>
              </w:rPr>
              <w:t>Земли промышленности</w:t>
            </w:r>
          </w:p>
        </w:tc>
        <w:tc>
          <w:tcPr>
            <w:tcW w:w="1697" w:type="dxa"/>
            <w:shd w:val="clear" w:color="auto" w:fill="auto"/>
            <w:vAlign w:val="center"/>
          </w:tcPr>
          <w:p w14:paraId="362B5468" w14:textId="77777777" w:rsidR="00E145AE" w:rsidRPr="002C2B59" w:rsidRDefault="00E145AE" w:rsidP="00CB0D56">
            <w:pPr>
              <w:jc w:val="center"/>
              <w:rPr>
                <w:sz w:val="22"/>
                <w:szCs w:val="22"/>
                <w:lang w:eastAsia="ar-SA" w:bidi="en-US"/>
              </w:rPr>
            </w:pPr>
            <w:r w:rsidRPr="002C2B59">
              <w:rPr>
                <w:sz w:val="22"/>
                <w:szCs w:val="22"/>
              </w:rPr>
              <w:t>г. Балабаново</w:t>
            </w:r>
          </w:p>
        </w:tc>
        <w:tc>
          <w:tcPr>
            <w:tcW w:w="2318" w:type="dxa"/>
            <w:shd w:val="clear" w:color="auto" w:fill="auto"/>
            <w:vAlign w:val="center"/>
          </w:tcPr>
          <w:p w14:paraId="3751E65C" w14:textId="77777777" w:rsidR="00E145AE" w:rsidRPr="002C2B59" w:rsidRDefault="00E145AE" w:rsidP="00CB0D56">
            <w:pPr>
              <w:jc w:val="center"/>
              <w:rPr>
                <w:sz w:val="22"/>
                <w:szCs w:val="22"/>
              </w:rPr>
            </w:pPr>
            <w:r w:rsidRPr="002C2B59">
              <w:rPr>
                <w:sz w:val="22"/>
                <w:szCs w:val="22"/>
              </w:rPr>
              <w:t>Земли населенных пунктов</w:t>
            </w:r>
          </w:p>
        </w:tc>
      </w:tr>
      <w:tr w:rsidR="00E145AE" w:rsidRPr="00374F0C" w14:paraId="0E80AB10" w14:textId="77777777" w:rsidTr="00CB0D56">
        <w:trPr>
          <w:cantSplit/>
          <w:trHeight w:val="20"/>
          <w:jc w:val="center"/>
        </w:trPr>
        <w:tc>
          <w:tcPr>
            <w:tcW w:w="2179" w:type="dxa"/>
            <w:shd w:val="clear" w:color="auto" w:fill="auto"/>
            <w:vAlign w:val="center"/>
          </w:tcPr>
          <w:p w14:paraId="65FB0110" w14:textId="77777777" w:rsidR="00E145AE" w:rsidRPr="00F57CBF" w:rsidRDefault="00E53B56" w:rsidP="00CB0D56">
            <w:pPr>
              <w:jc w:val="center"/>
              <w:rPr>
                <w:sz w:val="22"/>
                <w:szCs w:val="22"/>
              </w:rPr>
            </w:pPr>
            <w:hyperlink r:id="rId39" w:anchor="40:03:113701:363" w:tgtFrame="_blank" w:history="1">
              <w:r w:rsidR="00E145AE" w:rsidRPr="00F57CBF">
                <w:rPr>
                  <w:sz w:val="22"/>
                  <w:szCs w:val="22"/>
                </w:rPr>
                <w:t>40:03:113701:363</w:t>
              </w:r>
            </w:hyperlink>
          </w:p>
        </w:tc>
        <w:tc>
          <w:tcPr>
            <w:tcW w:w="1350" w:type="dxa"/>
            <w:shd w:val="clear" w:color="auto" w:fill="auto"/>
            <w:vAlign w:val="center"/>
          </w:tcPr>
          <w:p w14:paraId="6964C1D0" w14:textId="77777777" w:rsidR="00E145AE" w:rsidRPr="00F57CBF" w:rsidRDefault="00E145AE" w:rsidP="00CB0D56">
            <w:pPr>
              <w:jc w:val="center"/>
              <w:rPr>
                <w:color w:val="000000"/>
                <w:sz w:val="22"/>
                <w:szCs w:val="22"/>
              </w:rPr>
            </w:pPr>
            <w:r w:rsidRPr="00F57CBF">
              <w:rPr>
                <w:color w:val="000000"/>
                <w:sz w:val="22"/>
                <w:szCs w:val="22"/>
              </w:rPr>
              <w:t xml:space="preserve">27 </w:t>
            </w:r>
          </w:p>
        </w:tc>
        <w:tc>
          <w:tcPr>
            <w:tcW w:w="1843" w:type="dxa"/>
            <w:shd w:val="clear" w:color="auto" w:fill="auto"/>
            <w:vAlign w:val="center"/>
          </w:tcPr>
          <w:p w14:paraId="596C4431" w14:textId="77777777" w:rsidR="00E145AE" w:rsidRPr="00F57CBF" w:rsidRDefault="00E145AE" w:rsidP="00CB0D56">
            <w:pPr>
              <w:jc w:val="center"/>
              <w:rPr>
                <w:sz w:val="22"/>
                <w:szCs w:val="22"/>
              </w:rPr>
            </w:pPr>
            <w:r w:rsidRPr="00F57CBF">
              <w:rPr>
                <w:sz w:val="22"/>
                <w:szCs w:val="22"/>
              </w:rPr>
              <w:t>Земли промышленности</w:t>
            </w:r>
          </w:p>
        </w:tc>
        <w:tc>
          <w:tcPr>
            <w:tcW w:w="1697" w:type="dxa"/>
            <w:shd w:val="clear" w:color="auto" w:fill="auto"/>
            <w:vAlign w:val="center"/>
          </w:tcPr>
          <w:p w14:paraId="298100C4" w14:textId="77777777" w:rsidR="00E145AE" w:rsidRPr="00F57CBF" w:rsidRDefault="00E145AE" w:rsidP="00CB0D56">
            <w:pPr>
              <w:jc w:val="center"/>
              <w:rPr>
                <w:sz w:val="22"/>
                <w:szCs w:val="22"/>
                <w:lang w:eastAsia="ar-SA" w:bidi="en-US"/>
              </w:rPr>
            </w:pPr>
            <w:r w:rsidRPr="00F57CBF">
              <w:rPr>
                <w:sz w:val="22"/>
                <w:szCs w:val="22"/>
              </w:rPr>
              <w:t>г. Балабаново</w:t>
            </w:r>
          </w:p>
        </w:tc>
        <w:tc>
          <w:tcPr>
            <w:tcW w:w="2318" w:type="dxa"/>
            <w:shd w:val="clear" w:color="auto" w:fill="auto"/>
            <w:vAlign w:val="center"/>
          </w:tcPr>
          <w:p w14:paraId="5507276F" w14:textId="77777777" w:rsidR="00E145AE" w:rsidRPr="00F57CBF" w:rsidRDefault="00E145AE" w:rsidP="00CB0D56">
            <w:pPr>
              <w:jc w:val="center"/>
              <w:rPr>
                <w:sz w:val="22"/>
                <w:szCs w:val="22"/>
              </w:rPr>
            </w:pPr>
            <w:r w:rsidRPr="00F57CBF">
              <w:rPr>
                <w:sz w:val="22"/>
                <w:szCs w:val="22"/>
              </w:rPr>
              <w:t>Земли населенных пунктов</w:t>
            </w:r>
          </w:p>
        </w:tc>
      </w:tr>
      <w:tr w:rsidR="00E145AE" w:rsidRPr="00374F0C" w14:paraId="728AD3A7" w14:textId="77777777" w:rsidTr="00CB0D56">
        <w:trPr>
          <w:cantSplit/>
          <w:trHeight w:val="20"/>
          <w:jc w:val="center"/>
        </w:trPr>
        <w:tc>
          <w:tcPr>
            <w:tcW w:w="2179" w:type="dxa"/>
            <w:shd w:val="clear" w:color="auto" w:fill="auto"/>
            <w:vAlign w:val="center"/>
          </w:tcPr>
          <w:p w14:paraId="792F4134" w14:textId="77777777" w:rsidR="00E145AE" w:rsidRPr="0056300A" w:rsidRDefault="00E53B56" w:rsidP="00CB0D56">
            <w:pPr>
              <w:jc w:val="center"/>
              <w:rPr>
                <w:color w:val="000000"/>
                <w:sz w:val="22"/>
                <w:szCs w:val="22"/>
              </w:rPr>
            </w:pPr>
            <w:hyperlink r:id="rId40" w:anchor="40:03:113701:364" w:tgtFrame="_blank" w:history="1">
              <w:r w:rsidR="00E145AE" w:rsidRPr="0056300A">
                <w:rPr>
                  <w:sz w:val="22"/>
                  <w:szCs w:val="22"/>
                </w:rPr>
                <w:t>40:03:113701:364</w:t>
              </w:r>
            </w:hyperlink>
          </w:p>
        </w:tc>
        <w:tc>
          <w:tcPr>
            <w:tcW w:w="1350" w:type="dxa"/>
            <w:shd w:val="clear" w:color="auto" w:fill="auto"/>
            <w:vAlign w:val="center"/>
          </w:tcPr>
          <w:p w14:paraId="24E5512B" w14:textId="77777777" w:rsidR="00E145AE" w:rsidRPr="0056300A" w:rsidRDefault="00E145AE" w:rsidP="00CB0D56">
            <w:pPr>
              <w:jc w:val="center"/>
              <w:rPr>
                <w:color w:val="000000"/>
                <w:sz w:val="22"/>
                <w:szCs w:val="22"/>
              </w:rPr>
            </w:pPr>
            <w:r w:rsidRPr="0056300A">
              <w:rPr>
                <w:color w:val="000000"/>
                <w:sz w:val="22"/>
                <w:szCs w:val="22"/>
              </w:rPr>
              <w:t xml:space="preserve">36 </w:t>
            </w:r>
          </w:p>
        </w:tc>
        <w:tc>
          <w:tcPr>
            <w:tcW w:w="1843" w:type="dxa"/>
            <w:shd w:val="clear" w:color="auto" w:fill="auto"/>
            <w:vAlign w:val="center"/>
          </w:tcPr>
          <w:p w14:paraId="0C679A0B" w14:textId="77777777" w:rsidR="00E145AE" w:rsidRPr="0056300A" w:rsidRDefault="00E145AE" w:rsidP="00CB0D56">
            <w:pPr>
              <w:jc w:val="center"/>
              <w:rPr>
                <w:sz w:val="22"/>
                <w:szCs w:val="22"/>
              </w:rPr>
            </w:pPr>
            <w:r w:rsidRPr="0056300A">
              <w:rPr>
                <w:sz w:val="22"/>
                <w:szCs w:val="22"/>
              </w:rPr>
              <w:t>Земли промышленности</w:t>
            </w:r>
          </w:p>
        </w:tc>
        <w:tc>
          <w:tcPr>
            <w:tcW w:w="1697" w:type="dxa"/>
            <w:shd w:val="clear" w:color="auto" w:fill="auto"/>
            <w:vAlign w:val="center"/>
          </w:tcPr>
          <w:p w14:paraId="7D8D4D0B" w14:textId="77777777" w:rsidR="00E145AE" w:rsidRPr="0056300A" w:rsidRDefault="00E145AE" w:rsidP="00CB0D56">
            <w:pPr>
              <w:jc w:val="center"/>
              <w:rPr>
                <w:sz w:val="22"/>
                <w:szCs w:val="22"/>
                <w:lang w:eastAsia="ar-SA" w:bidi="en-US"/>
              </w:rPr>
            </w:pPr>
            <w:r w:rsidRPr="0056300A">
              <w:rPr>
                <w:sz w:val="22"/>
                <w:szCs w:val="22"/>
              </w:rPr>
              <w:t>г. Балабаново</w:t>
            </w:r>
          </w:p>
        </w:tc>
        <w:tc>
          <w:tcPr>
            <w:tcW w:w="2318" w:type="dxa"/>
            <w:shd w:val="clear" w:color="auto" w:fill="auto"/>
            <w:vAlign w:val="center"/>
          </w:tcPr>
          <w:p w14:paraId="30D18FEA" w14:textId="77777777" w:rsidR="00E145AE" w:rsidRPr="0056300A" w:rsidRDefault="00E145AE" w:rsidP="00CB0D56">
            <w:pPr>
              <w:jc w:val="center"/>
              <w:rPr>
                <w:sz w:val="22"/>
                <w:szCs w:val="22"/>
              </w:rPr>
            </w:pPr>
            <w:r w:rsidRPr="0056300A">
              <w:rPr>
                <w:sz w:val="22"/>
                <w:szCs w:val="22"/>
              </w:rPr>
              <w:t>Земли населенных пунктов</w:t>
            </w:r>
          </w:p>
        </w:tc>
      </w:tr>
      <w:tr w:rsidR="00E145AE" w:rsidRPr="00374F0C" w14:paraId="7A59ED6D" w14:textId="77777777" w:rsidTr="00CB0D56">
        <w:trPr>
          <w:cantSplit/>
          <w:trHeight w:val="20"/>
          <w:jc w:val="center"/>
        </w:trPr>
        <w:tc>
          <w:tcPr>
            <w:tcW w:w="2179" w:type="dxa"/>
            <w:shd w:val="clear" w:color="auto" w:fill="auto"/>
            <w:vAlign w:val="center"/>
          </w:tcPr>
          <w:p w14:paraId="52E6B117" w14:textId="77777777" w:rsidR="00E145AE" w:rsidRPr="005D13CF" w:rsidRDefault="00E53B56" w:rsidP="00CB0D56">
            <w:pPr>
              <w:jc w:val="center"/>
              <w:rPr>
                <w:color w:val="000000"/>
                <w:sz w:val="22"/>
                <w:szCs w:val="22"/>
              </w:rPr>
            </w:pPr>
            <w:hyperlink r:id="rId41" w:anchor="40:03:113701:365" w:tgtFrame="_blank" w:history="1">
              <w:r w:rsidR="00E145AE" w:rsidRPr="005D13CF">
                <w:rPr>
                  <w:sz w:val="22"/>
                  <w:szCs w:val="22"/>
                </w:rPr>
                <w:t>40:03:113701:365</w:t>
              </w:r>
            </w:hyperlink>
          </w:p>
        </w:tc>
        <w:tc>
          <w:tcPr>
            <w:tcW w:w="1350" w:type="dxa"/>
            <w:shd w:val="clear" w:color="auto" w:fill="auto"/>
            <w:vAlign w:val="center"/>
          </w:tcPr>
          <w:p w14:paraId="7724B01F" w14:textId="77777777" w:rsidR="00E145AE" w:rsidRPr="005D13CF" w:rsidRDefault="00E145AE" w:rsidP="00CB0D56">
            <w:pPr>
              <w:jc w:val="center"/>
              <w:rPr>
                <w:color w:val="000000"/>
                <w:sz w:val="22"/>
                <w:szCs w:val="22"/>
              </w:rPr>
            </w:pPr>
            <w:r w:rsidRPr="005D13CF">
              <w:rPr>
                <w:color w:val="000000"/>
                <w:sz w:val="22"/>
                <w:szCs w:val="22"/>
              </w:rPr>
              <w:t xml:space="preserve">24 </w:t>
            </w:r>
          </w:p>
        </w:tc>
        <w:tc>
          <w:tcPr>
            <w:tcW w:w="1843" w:type="dxa"/>
            <w:shd w:val="clear" w:color="auto" w:fill="auto"/>
            <w:vAlign w:val="center"/>
          </w:tcPr>
          <w:p w14:paraId="55857D43"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7D2351AC"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4F01279F"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0720FA3A" w14:textId="77777777" w:rsidTr="00CB0D56">
        <w:trPr>
          <w:cantSplit/>
          <w:trHeight w:val="20"/>
          <w:jc w:val="center"/>
        </w:trPr>
        <w:tc>
          <w:tcPr>
            <w:tcW w:w="2179" w:type="dxa"/>
            <w:shd w:val="clear" w:color="auto" w:fill="auto"/>
            <w:vAlign w:val="center"/>
          </w:tcPr>
          <w:p w14:paraId="66F679AA" w14:textId="77777777" w:rsidR="00E145AE" w:rsidRPr="00E43329" w:rsidRDefault="00E53B56" w:rsidP="00CB0D56">
            <w:pPr>
              <w:jc w:val="center"/>
              <w:rPr>
                <w:color w:val="000000"/>
                <w:sz w:val="22"/>
                <w:szCs w:val="22"/>
              </w:rPr>
            </w:pPr>
            <w:hyperlink r:id="rId42" w:anchor="40:03:113701:366" w:tgtFrame="_blank" w:history="1">
              <w:r w:rsidR="00E145AE" w:rsidRPr="00E43329">
                <w:rPr>
                  <w:sz w:val="22"/>
                  <w:szCs w:val="22"/>
                </w:rPr>
                <w:t>40:03:113701:366</w:t>
              </w:r>
            </w:hyperlink>
          </w:p>
        </w:tc>
        <w:tc>
          <w:tcPr>
            <w:tcW w:w="1350" w:type="dxa"/>
            <w:shd w:val="clear" w:color="auto" w:fill="auto"/>
            <w:vAlign w:val="center"/>
          </w:tcPr>
          <w:p w14:paraId="18A64D65" w14:textId="77777777" w:rsidR="00E145AE" w:rsidRPr="00E43329" w:rsidRDefault="00E145AE" w:rsidP="00CB0D56">
            <w:pPr>
              <w:jc w:val="center"/>
              <w:rPr>
                <w:color w:val="000000"/>
                <w:sz w:val="22"/>
                <w:szCs w:val="22"/>
              </w:rPr>
            </w:pPr>
            <w:r w:rsidRPr="00E43329">
              <w:rPr>
                <w:color w:val="000000"/>
                <w:sz w:val="22"/>
                <w:szCs w:val="22"/>
              </w:rPr>
              <w:t xml:space="preserve">51 </w:t>
            </w:r>
          </w:p>
        </w:tc>
        <w:tc>
          <w:tcPr>
            <w:tcW w:w="1843" w:type="dxa"/>
            <w:shd w:val="clear" w:color="auto" w:fill="auto"/>
            <w:vAlign w:val="center"/>
          </w:tcPr>
          <w:p w14:paraId="3EF3DEFA" w14:textId="77777777" w:rsidR="00E145AE" w:rsidRPr="00E43329" w:rsidRDefault="00E145AE" w:rsidP="00CB0D56">
            <w:pPr>
              <w:jc w:val="center"/>
              <w:rPr>
                <w:sz w:val="22"/>
                <w:szCs w:val="22"/>
              </w:rPr>
            </w:pPr>
            <w:r w:rsidRPr="00E43329">
              <w:rPr>
                <w:sz w:val="22"/>
                <w:szCs w:val="22"/>
              </w:rPr>
              <w:t>Земли промышленности</w:t>
            </w:r>
          </w:p>
        </w:tc>
        <w:tc>
          <w:tcPr>
            <w:tcW w:w="1697" w:type="dxa"/>
            <w:shd w:val="clear" w:color="auto" w:fill="auto"/>
            <w:vAlign w:val="center"/>
          </w:tcPr>
          <w:p w14:paraId="2CBDFB02" w14:textId="77777777" w:rsidR="00E145AE" w:rsidRPr="00E43329" w:rsidRDefault="00E145AE" w:rsidP="00CB0D56">
            <w:pPr>
              <w:jc w:val="center"/>
              <w:rPr>
                <w:sz w:val="22"/>
                <w:szCs w:val="22"/>
                <w:lang w:eastAsia="ar-SA" w:bidi="en-US"/>
              </w:rPr>
            </w:pPr>
            <w:r w:rsidRPr="00E43329">
              <w:rPr>
                <w:sz w:val="22"/>
                <w:szCs w:val="22"/>
              </w:rPr>
              <w:t>г. Балабаново</w:t>
            </w:r>
          </w:p>
        </w:tc>
        <w:tc>
          <w:tcPr>
            <w:tcW w:w="2318" w:type="dxa"/>
            <w:shd w:val="clear" w:color="auto" w:fill="auto"/>
            <w:vAlign w:val="center"/>
          </w:tcPr>
          <w:p w14:paraId="0F533B92" w14:textId="77777777" w:rsidR="00E145AE" w:rsidRPr="00E43329" w:rsidRDefault="00E145AE" w:rsidP="00CB0D56">
            <w:pPr>
              <w:jc w:val="center"/>
              <w:rPr>
                <w:sz w:val="22"/>
                <w:szCs w:val="22"/>
              </w:rPr>
            </w:pPr>
            <w:r w:rsidRPr="00E43329">
              <w:rPr>
                <w:sz w:val="22"/>
                <w:szCs w:val="22"/>
              </w:rPr>
              <w:t>Земли населенных пунктов</w:t>
            </w:r>
          </w:p>
        </w:tc>
      </w:tr>
      <w:tr w:rsidR="00E145AE" w:rsidRPr="00374F0C" w14:paraId="166E8CFD" w14:textId="77777777" w:rsidTr="00CB0D56">
        <w:trPr>
          <w:cantSplit/>
          <w:trHeight w:val="20"/>
          <w:jc w:val="center"/>
        </w:trPr>
        <w:tc>
          <w:tcPr>
            <w:tcW w:w="2179" w:type="dxa"/>
            <w:shd w:val="clear" w:color="auto" w:fill="auto"/>
            <w:vAlign w:val="center"/>
          </w:tcPr>
          <w:p w14:paraId="172C40AA" w14:textId="77777777" w:rsidR="00E145AE" w:rsidRPr="005D13CF" w:rsidRDefault="00E53B56" w:rsidP="00CB0D56">
            <w:pPr>
              <w:jc w:val="center"/>
              <w:rPr>
                <w:color w:val="000000"/>
                <w:sz w:val="22"/>
                <w:szCs w:val="22"/>
              </w:rPr>
            </w:pPr>
            <w:hyperlink r:id="rId43" w:anchor="40:03:113701:367" w:tgtFrame="_blank" w:history="1">
              <w:r w:rsidR="00E145AE" w:rsidRPr="005D13CF">
                <w:rPr>
                  <w:sz w:val="22"/>
                  <w:szCs w:val="22"/>
                </w:rPr>
                <w:t>40:03:113701:367</w:t>
              </w:r>
            </w:hyperlink>
          </w:p>
        </w:tc>
        <w:tc>
          <w:tcPr>
            <w:tcW w:w="1350" w:type="dxa"/>
            <w:shd w:val="clear" w:color="auto" w:fill="auto"/>
            <w:vAlign w:val="center"/>
          </w:tcPr>
          <w:p w14:paraId="17B97913" w14:textId="77777777" w:rsidR="00E145AE" w:rsidRPr="005D13CF" w:rsidRDefault="00E145AE" w:rsidP="00CB0D56">
            <w:pPr>
              <w:jc w:val="center"/>
              <w:rPr>
                <w:color w:val="000000"/>
                <w:sz w:val="22"/>
                <w:szCs w:val="22"/>
              </w:rPr>
            </w:pPr>
            <w:r w:rsidRPr="005D13CF">
              <w:rPr>
                <w:color w:val="000000"/>
                <w:sz w:val="22"/>
                <w:szCs w:val="22"/>
              </w:rPr>
              <w:t xml:space="preserve">35 </w:t>
            </w:r>
          </w:p>
        </w:tc>
        <w:tc>
          <w:tcPr>
            <w:tcW w:w="1843" w:type="dxa"/>
            <w:shd w:val="clear" w:color="auto" w:fill="auto"/>
            <w:vAlign w:val="center"/>
          </w:tcPr>
          <w:p w14:paraId="41669409"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1749F7B6"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0BB0BDD0"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0BB1FB6B" w14:textId="77777777" w:rsidTr="00CB0D56">
        <w:trPr>
          <w:cantSplit/>
          <w:trHeight w:val="20"/>
          <w:jc w:val="center"/>
        </w:trPr>
        <w:tc>
          <w:tcPr>
            <w:tcW w:w="2179" w:type="dxa"/>
            <w:shd w:val="clear" w:color="auto" w:fill="auto"/>
            <w:vAlign w:val="center"/>
          </w:tcPr>
          <w:p w14:paraId="2A2370C5" w14:textId="77777777" w:rsidR="00E145AE" w:rsidRPr="00042259" w:rsidRDefault="00E53B56" w:rsidP="00CB0D56">
            <w:pPr>
              <w:jc w:val="center"/>
              <w:rPr>
                <w:color w:val="000000"/>
                <w:sz w:val="22"/>
                <w:szCs w:val="22"/>
              </w:rPr>
            </w:pPr>
            <w:hyperlink r:id="rId44" w:anchor="40:03:113701:368" w:tgtFrame="_blank" w:history="1">
              <w:r w:rsidR="00E145AE" w:rsidRPr="00042259">
                <w:rPr>
                  <w:sz w:val="22"/>
                  <w:szCs w:val="22"/>
                </w:rPr>
                <w:t>40:03:113701:368</w:t>
              </w:r>
            </w:hyperlink>
          </w:p>
        </w:tc>
        <w:tc>
          <w:tcPr>
            <w:tcW w:w="1350" w:type="dxa"/>
            <w:shd w:val="clear" w:color="auto" w:fill="auto"/>
            <w:vAlign w:val="center"/>
          </w:tcPr>
          <w:p w14:paraId="2CAA0B83" w14:textId="77777777" w:rsidR="00E145AE" w:rsidRPr="00042259" w:rsidRDefault="00E145AE" w:rsidP="00CB0D56">
            <w:pPr>
              <w:jc w:val="center"/>
              <w:rPr>
                <w:color w:val="000000"/>
                <w:sz w:val="22"/>
                <w:szCs w:val="22"/>
              </w:rPr>
            </w:pPr>
            <w:r w:rsidRPr="00042259">
              <w:rPr>
                <w:color w:val="000000"/>
                <w:sz w:val="22"/>
                <w:szCs w:val="22"/>
              </w:rPr>
              <w:t xml:space="preserve">29 </w:t>
            </w:r>
          </w:p>
        </w:tc>
        <w:tc>
          <w:tcPr>
            <w:tcW w:w="1843" w:type="dxa"/>
            <w:shd w:val="clear" w:color="auto" w:fill="auto"/>
            <w:vAlign w:val="center"/>
          </w:tcPr>
          <w:p w14:paraId="1288612E" w14:textId="77777777" w:rsidR="00E145AE" w:rsidRPr="00042259" w:rsidRDefault="00E145AE" w:rsidP="00CB0D56">
            <w:pPr>
              <w:jc w:val="center"/>
              <w:rPr>
                <w:sz w:val="22"/>
                <w:szCs w:val="22"/>
              </w:rPr>
            </w:pPr>
            <w:r w:rsidRPr="00042259">
              <w:rPr>
                <w:sz w:val="22"/>
                <w:szCs w:val="22"/>
              </w:rPr>
              <w:t>Земли промышленности</w:t>
            </w:r>
          </w:p>
        </w:tc>
        <w:tc>
          <w:tcPr>
            <w:tcW w:w="1697" w:type="dxa"/>
            <w:shd w:val="clear" w:color="auto" w:fill="auto"/>
            <w:vAlign w:val="center"/>
          </w:tcPr>
          <w:p w14:paraId="1504EB38" w14:textId="77777777" w:rsidR="00E145AE" w:rsidRPr="00042259" w:rsidRDefault="00E145AE" w:rsidP="00CB0D56">
            <w:pPr>
              <w:jc w:val="center"/>
              <w:rPr>
                <w:sz w:val="22"/>
                <w:szCs w:val="22"/>
                <w:lang w:eastAsia="ar-SA" w:bidi="en-US"/>
              </w:rPr>
            </w:pPr>
            <w:r w:rsidRPr="00042259">
              <w:rPr>
                <w:sz w:val="22"/>
                <w:szCs w:val="22"/>
              </w:rPr>
              <w:t>г. Балабаново</w:t>
            </w:r>
          </w:p>
        </w:tc>
        <w:tc>
          <w:tcPr>
            <w:tcW w:w="2318" w:type="dxa"/>
            <w:shd w:val="clear" w:color="auto" w:fill="auto"/>
            <w:vAlign w:val="center"/>
          </w:tcPr>
          <w:p w14:paraId="78C07E16" w14:textId="77777777" w:rsidR="00E145AE" w:rsidRPr="00042259" w:rsidRDefault="00E145AE" w:rsidP="00CB0D56">
            <w:pPr>
              <w:jc w:val="center"/>
              <w:rPr>
                <w:sz w:val="22"/>
                <w:szCs w:val="22"/>
              </w:rPr>
            </w:pPr>
            <w:r w:rsidRPr="00042259">
              <w:rPr>
                <w:sz w:val="22"/>
                <w:szCs w:val="22"/>
              </w:rPr>
              <w:t>Земли населенных пунктов</w:t>
            </w:r>
          </w:p>
        </w:tc>
      </w:tr>
      <w:tr w:rsidR="00E145AE" w:rsidRPr="00374F0C" w14:paraId="6ABB8314" w14:textId="77777777" w:rsidTr="00CB0D56">
        <w:trPr>
          <w:cantSplit/>
          <w:trHeight w:val="20"/>
          <w:jc w:val="center"/>
        </w:trPr>
        <w:tc>
          <w:tcPr>
            <w:tcW w:w="2179" w:type="dxa"/>
            <w:shd w:val="clear" w:color="auto" w:fill="auto"/>
            <w:vAlign w:val="center"/>
          </w:tcPr>
          <w:p w14:paraId="4607013A" w14:textId="77777777" w:rsidR="00E145AE" w:rsidRPr="00F57CBF" w:rsidRDefault="00E53B56" w:rsidP="00CB0D56">
            <w:pPr>
              <w:jc w:val="center"/>
              <w:rPr>
                <w:color w:val="000000"/>
                <w:sz w:val="22"/>
                <w:szCs w:val="22"/>
              </w:rPr>
            </w:pPr>
            <w:hyperlink r:id="rId45" w:anchor="40:03:113701:369" w:tgtFrame="_blank" w:history="1">
              <w:r w:rsidR="00E145AE" w:rsidRPr="00F57CBF">
                <w:rPr>
                  <w:sz w:val="22"/>
                  <w:szCs w:val="22"/>
                </w:rPr>
                <w:t>40:03:113701:369</w:t>
              </w:r>
            </w:hyperlink>
          </w:p>
        </w:tc>
        <w:tc>
          <w:tcPr>
            <w:tcW w:w="1350" w:type="dxa"/>
            <w:shd w:val="clear" w:color="auto" w:fill="auto"/>
            <w:vAlign w:val="center"/>
          </w:tcPr>
          <w:p w14:paraId="15C6E13E" w14:textId="77777777" w:rsidR="00E145AE" w:rsidRPr="00F57CBF" w:rsidRDefault="00E145AE" w:rsidP="00CB0D56">
            <w:pPr>
              <w:jc w:val="center"/>
              <w:rPr>
                <w:color w:val="000000"/>
                <w:sz w:val="22"/>
                <w:szCs w:val="22"/>
              </w:rPr>
            </w:pPr>
            <w:r w:rsidRPr="00F57CBF">
              <w:rPr>
                <w:color w:val="000000"/>
                <w:sz w:val="22"/>
                <w:szCs w:val="22"/>
              </w:rPr>
              <w:t xml:space="preserve">42 </w:t>
            </w:r>
          </w:p>
        </w:tc>
        <w:tc>
          <w:tcPr>
            <w:tcW w:w="1843" w:type="dxa"/>
            <w:shd w:val="clear" w:color="auto" w:fill="auto"/>
            <w:vAlign w:val="center"/>
          </w:tcPr>
          <w:p w14:paraId="09BBD2D4" w14:textId="77777777" w:rsidR="00E145AE" w:rsidRPr="00F57CBF" w:rsidRDefault="00E145AE" w:rsidP="00CB0D56">
            <w:pPr>
              <w:jc w:val="center"/>
              <w:rPr>
                <w:sz w:val="22"/>
                <w:szCs w:val="22"/>
              </w:rPr>
            </w:pPr>
            <w:r w:rsidRPr="00F57CBF">
              <w:rPr>
                <w:sz w:val="22"/>
                <w:szCs w:val="22"/>
              </w:rPr>
              <w:t>Земли промышленности</w:t>
            </w:r>
          </w:p>
        </w:tc>
        <w:tc>
          <w:tcPr>
            <w:tcW w:w="1697" w:type="dxa"/>
            <w:shd w:val="clear" w:color="auto" w:fill="auto"/>
            <w:vAlign w:val="center"/>
          </w:tcPr>
          <w:p w14:paraId="0593D78D" w14:textId="77777777" w:rsidR="00E145AE" w:rsidRPr="00F57CBF" w:rsidRDefault="00E145AE" w:rsidP="00CB0D56">
            <w:pPr>
              <w:jc w:val="center"/>
              <w:rPr>
                <w:sz w:val="22"/>
                <w:szCs w:val="22"/>
                <w:lang w:eastAsia="ar-SA" w:bidi="en-US"/>
              </w:rPr>
            </w:pPr>
            <w:r w:rsidRPr="00F57CBF">
              <w:rPr>
                <w:sz w:val="22"/>
                <w:szCs w:val="22"/>
              </w:rPr>
              <w:t>г. Балабаново</w:t>
            </w:r>
          </w:p>
        </w:tc>
        <w:tc>
          <w:tcPr>
            <w:tcW w:w="2318" w:type="dxa"/>
            <w:shd w:val="clear" w:color="auto" w:fill="auto"/>
            <w:vAlign w:val="center"/>
          </w:tcPr>
          <w:p w14:paraId="13C0E91C" w14:textId="77777777" w:rsidR="00E145AE" w:rsidRPr="00F57CBF" w:rsidRDefault="00E145AE" w:rsidP="00CB0D56">
            <w:pPr>
              <w:jc w:val="center"/>
              <w:rPr>
                <w:sz w:val="22"/>
                <w:szCs w:val="22"/>
              </w:rPr>
            </w:pPr>
            <w:r w:rsidRPr="00F57CBF">
              <w:rPr>
                <w:sz w:val="22"/>
                <w:szCs w:val="22"/>
              </w:rPr>
              <w:t>Земли населенных пунктов</w:t>
            </w:r>
          </w:p>
        </w:tc>
      </w:tr>
      <w:tr w:rsidR="00E145AE" w:rsidRPr="00374F0C" w14:paraId="39D8A2DB" w14:textId="77777777" w:rsidTr="00CB0D56">
        <w:trPr>
          <w:cantSplit/>
          <w:trHeight w:val="20"/>
          <w:jc w:val="center"/>
        </w:trPr>
        <w:tc>
          <w:tcPr>
            <w:tcW w:w="2179" w:type="dxa"/>
            <w:shd w:val="clear" w:color="auto" w:fill="auto"/>
            <w:vAlign w:val="center"/>
          </w:tcPr>
          <w:p w14:paraId="36A0810A" w14:textId="77777777" w:rsidR="00E145AE" w:rsidRPr="00302448" w:rsidRDefault="00E53B56" w:rsidP="00CB0D56">
            <w:pPr>
              <w:jc w:val="center"/>
              <w:rPr>
                <w:color w:val="000000"/>
                <w:sz w:val="22"/>
                <w:szCs w:val="22"/>
              </w:rPr>
            </w:pPr>
            <w:hyperlink r:id="rId46" w:anchor="40:03:113701:371" w:tgtFrame="_blank" w:history="1">
              <w:r w:rsidR="00E145AE" w:rsidRPr="00302448">
                <w:rPr>
                  <w:sz w:val="22"/>
                  <w:szCs w:val="22"/>
                </w:rPr>
                <w:t>40:03:113701:371</w:t>
              </w:r>
            </w:hyperlink>
          </w:p>
        </w:tc>
        <w:tc>
          <w:tcPr>
            <w:tcW w:w="1350" w:type="dxa"/>
            <w:shd w:val="clear" w:color="auto" w:fill="auto"/>
            <w:vAlign w:val="center"/>
          </w:tcPr>
          <w:p w14:paraId="46833041" w14:textId="77777777" w:rsidR="00E145AE" w:rsidRPr="00302448" w:rsidRDefault="00E145AE" w:rsidP="00CB0D56">
            <w:pPr>
              <w:jc w:val="center"/>
              <w:rPr>
                <w:color w:val="000000"/>
                <w:sz w:val="22"/>
                <w:szCs w:val="22"/>
              </w:rPr>
            </w:pPr>
            <w:r w:rsidRPr="00302448">
              <w:rPr>
                <w:color w:val="000000"/>
                <w:sz w:val="22"/>
                <w:szCs w:val="22"/>
              </w:rPr>
              <w:t xml:space="preserve">23 </w:t>
            </w:r>
          </w:p>
        </w:tc>
        <w:tc>
          <w:tcPr>
            <w:tcW w:w="1843" w:type="dxa"/>
            <w:shd w:val="clear" w:color="auto" w:fill="auto"/>
            <w:vAlign w:val="center"/>
          </w:tcPr>
          <w:p w14:paraId="31DEFC5D" w14:textId="77777777" w:rsidR="00E145AE" w:rsidRPr="00302448" w:rsidRDefault="00E145AE" w:rsidP="00CB0D56">
            <w:pPr>
              <w:jc w:val="center"/>
              <w:rPr>
                <w:sz w:val="22"/>
                <w:szCs w:val="22"/>
              </w:rPr>
            </w:pPr>
            <w:r w:rsidRPr="00302448">
              <w:rPr>
                <w:sz w:val="22"/>
                <w:szCs w:val="22"/>
              </w:rPr>
              <w:t>Земли промышленности</w:t>
            </w:r>
          </w:p>
        </w:tc>
        <w:tc>
          <w:tcPr>
            <w:tcW w:w="1697" w:type="dxa"/>
            <w:shd w:val="clear" w:color="auto" w:fill="auto"/>
            <w:vAlign w:val="center"/>
          </w:tcPr>
          <w:p w14:paraId="528451F4" w14:textId="77777777" w:rsidR="00E145AE" w:rsidRPr="00302448" w:rsidRDefault="00E145AE" w:rsidP="00CB0D56">
            <w:pPr>
              <w:jc w:val="center"/>
              <w:rPr>
                <w:sz w:val="22"/>
                <w:szCs w:val="22"/>
                <w:lang w:eastAsia="ar-SA" w:bidi="en-US"/>
              </w:rPr>
            </w:pPr>
            <w:r w:rsidRPr="00302448">
              <w:rPr>
                <w:sz w:val="22"/>
                <w:szCs w:val="22"/>
              </w:rPr>
              <w:t>г. Балабаново</w:t>
            </w:r>
          </w:p>
        </w:tc>
        <w:tc>
          <w:tcPr>
            <w:tcW w:w="2318" w:type="dxa"/>
            <w:shd w:val="clear" w:color="auto" w:fill="auto"/>
            <w:vAlign w:val="center"/>
          </w:tcPr>
          <w:p w14:paraId="3948D322" w14:textId="77777777" w:rsidR="00E145AE" w:rsidRPr="00302448" w:rsidRDefault="00E145AE" w:rsidP="00CB0D56">
            <w:pPr>
              <w:jc w:val="center"/>
              <w:rPr>
                <w:sz w:val="22"/>
                <w:szCs w:val="22"/>
              </w:rPr>
            </w:pPr>
            <w:r w:rsidRPr="00302448">
              <w:rPr>
                <w:sz w:val="22"/>
                <w:szCs w:val="22"/>
              </w:rPr>
              <w:t>Земли населенных пунктов</w:t>
            </w:r>
          </w:p>
        </w:tc>
      </w:tr>
      <w:tr w:rsidR="00E145AE" w:rsidRPr="00374F0C" w14:paraId="64A20BD8" w14:textId="77777777" w:rsidTr="00CB0D56">
        <w:trPr>
          <w:cantSplit/>
          <w:trHeight w:val="20"/>
          <w:jc w:val="center"/>
        </w:trPr>
        <w:tc>
          <w:tcPr>
            <w:tcW w:w="2179" w:type="dxa"/>
            <w:shd w:val="clear" w:color="auto" w:fill="auto"/>
            <w:vAlign w:val="center"/>
          </w:tcPr>
          <w:p w14:paraId="46EC8DCA" w14:textId="77777777" w:rsidR="00E145AE" w:rsidRPr="00E928E7" w:rsidRDefault="00E53B56" w:rsidP="00CB0D56">
            <w:pPr>
              <w:jc w:val="center"/>
              <w:rPr>
                <w:color w:val="000000"/>
                <w:sz w:val="22"/>
                <w:szCs w:val="22"/>
              </w:rPr>
            </w:pPr>
            <w:hyperlink r:id="rId47" w:anchor="40:03:113701:372" w:tgtFrame="_blank" w:history="1">
              <w:r w:rsidR="00E145AE" w:rsidRPr="00E928E7">
                <w:rPr>
                  <w:sz w:val="22"/>
                  <w:szCs w:val="22"/>
                </w:rPr>
                <w:t>40:03:113701:372</w:t>
              </w:r>
            </w:hyperlink>
          </w:p>
        </w:tc>
        <w:tc>
          <w:tcPr>
            <w:tcW w:w="1350" w:type="dxa"/>
            <w:shd w:val="clear" w:color="auto" w:fill="auto"/>
            <w:vAlign w:val="center"/>
          </w:tcPr>
          <w:p w14:paraId="7C085D3D" w14:textId="77777777" w:rsidR="00E145AE" w:rsidRPr="00E928E7" w:rsidRDefault="00E145AE" w:rsidP="00CB0D56">
            <w:pPr>
              <w:jc w:val="center"/>
              <w:rPr>
                <w:color w:val="000000"/>
                <w:sz w:val="22"/>
                <w:szCs w:val="22"/>
              </w:rPr>
            </w:pPr>
            <w:r w:rsidRPr="00E928E7">
              <w:rPr>
                <w:color w:val="000000"/>
                <w:sz w:val="22"/>
                <w:szCs w:val="22"/>
              </w:rPr>
              <w:t xml:space="preserve">22 </w:t>
            </w:r>
          </w:p>
        </w:tc>
        <w:tc>
          <w:tcPr>
            <w:tcW w:w="1843" w:type="dxa"/>
            <w:shd w:val="clear" w:color="auto" w:fill="auto"/>
            <w:vAlign w:val="center"/>
          </w:tcPr>
          <w:p w14:paraId="67EDEBB6"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2D789D61" w14:textId="77777777" w:rsidR="00E145AE" w:rsidRPr="00E928E7" w:rsidRDefault="00E145AE" w:rsidP="00CB0D56">
            <w:pPr>
              <w:jc w:val="center"/>
              <w:rPr>
                <w:sz w:val="22"/>
                <w:szCs w:val="22"/>
                <w:lang w:eastAsia="ar-SA" w:bidi="en-US"/>
              </w:rPr>
            </w:pPr>
            <w:r w:rsidRPr="00E928E7">
              <w:rPr>
                <w:sz w:val="22"/>
                <w:szCs w:val="22"/>
              </w:rPr>
              <w:t>г. Балабаново</w:t>
            </w:r>
          </w:p>
        </w:tc>
        <w:tc>
          <w:tcPr>
            <w:tcW w:w="2318" w:type="dxa"/>
            <w:shd w:val="clear" w:color="auto" w:fill="auto"/>
            <w:vAlign w:val="center"/>
          </w:tcPr>
          <w:p w14:paraId="073A5A2C"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2372C66D" w14:textId="77777777" w:rsidTr="00CB0D56">
        <w:trPr>
          <w:cantSplit/>
          <w:trHeight w:val="20"/>
          <w:jc w:val="center"/>
        </w:trPr>
        <w:tc>
          <w:tcPr>
            <w:tcW w:w="2179" w:type="dxa"/>
            <w:shd w:val="clear" w:color="auto" w:fill="auto"/>
            <w:vAlign w:val="center"/>
          </w:tcPr>
          <w:p w14:paraId="37AD50B6" w14:textId="77777777" w:rsidR="00E145AE" w:rsidRPr="00E43329" w:rsidRDefault="00E53B56" w:rsidP="00CB0D56">
            <w:pPr>
              <w:jc w:val="center"/>
              <w:rPr>
                <w:color w:val="000000"/>
                <w:sz w:val="22"/>
                <w:szCs w:val="22"/>
              </w:rPr>
            </w:pPr>
            <w:hyperlink r:id="rId48" w:anchor="40:03:113701:373" w:tgtFrame="_blank" w:history="1">
              <w:r w:rsidR="00E145AE" w:rsidRPr="00E43329">
                <w:rPr>
                  <w:sz w:val="22"/>
                  <w:szCs w:val="22"/>
                </w:rPr>
                <w:t>40:03:113701:373</w:t>
              </w:r>
            </w:hyperlink>
          </w:p>
        </w:tc>
        <w:tc>
          <w:tcPr>
            <w:tcW w:w="1350" w:type="dxa"/>
            <w:shd w:val="clear" w:color="auto" w:fill="auto"/>
            <w:vAlign w:val="center"/>
          </w:tcPr>
          <w:p w14:paraId="0EFE1788" w14:textId="77777777" w:rsidR="00E145AE" w:rsidRPr="00E43329" w:rsidRDefault="00E145AE" w:rsidP="00CB0D56">
            <w:pPr>
              <w:jc w:val="center"/>
              <w:rPr>
                <w:color w:val="000000"/>
                <w:sz w:val="22"/>
                <w:szCs w:val="22"/>
              </w:rPr>
            </w:pPr>
            <w:r w:rsidRPr="00E43329">
              <w:rPr>
                <w:color w:val="000000"/>
                <w:sz w:val="22"/>
                <w:szCs w:val="22"/>
              </w:rPr>
              <w:t xml:space="preserve">28 </w:t>
            </w:r>
          </w:p>
        </w:tc>
        <w:tc>
          <w:tcPr>
            <w:tcW w:w="1843" w:type="dxa"/>
            <w:shd w:val="clear" w:color="auto" w:fill="auto"/>
            <w:vAlign w:val="center"/>
          </w:tcPr>
          <w:p w14:paraId="44D985D6" w14:textId="77777777" w:rsidR="00E145AE" w:rsidRPr="00E43329" w:rsidRDefault="00E145AE" w:rsidP="00CB0D56">
            <w:pPr>
              <w:jc w:val="center"/>
              <w:rPr>
                <w:sz w:val="22"/>
                <w:szCs w:val="22"/>
              </w:rPr>
            </w:pPr>
            <w:r w:rsidRPr="00E43329">
              <w:rPr>
                <w:sz w:val="22"/>
                <w:szCs w:val="22"/>
              </w:rPr>
              <w:t>Земли промышленности</w:t>
            </w:r>
          </w:p>
        </w:tc>
        <w:tc>
          <w:tcPr>
            <w:tcW w:w="1697" w:type="dxa"/>
            <w:shd w:val="clear" w:color="auto" w:fill="auto"/>
            <w:vAlign w:val="center"/>
          </w:tcPr>
          <w:p w14:paraId="67F03CE1" w14:textId="77777777" w:rsidR="00E145AE" w:rsidRPr="00E43329" w:rsidRDefault="00E145AE" w:rsidP="00CB0D56">
            <w:pPr>
              <w:jc w:val="center"/>
              <w:rPr>
                <w:sz w:val="22"/>
                <w:szCs w:val="22"/>
                <w:lang w:eastAsia="ar-SA" w:bidi="en-US"/>
              </w:rPr>
            </w:pPr>
            <w:r w:rsidRPr="00E43329">
              <w:rPr>
                <w:sz w:val="22"/>
                <w:szCs w:val="22"/>
              </w:rPr>
              <w:t>г. Балабаново</w:t>
            </w:r>
          </w:p>
        </w:tc>
        <w:tc>
          <w:tcPr>
            <w:tcW w:w="2318" w:type="dxa"/>
            <w:shd w:val="clear" w:color="auto" w:fill="auto"/>
            <w:vAlign w:val="center"/>
          </w:tcPr>
          <w:p w14:paraId="065C714A" w14:textId="77777777" w:rsidR="00E145AE" w:rsidRPr="00E43329" w:rsidRDefault="00E145AE" w:rsidP="00CB0D56">
            <w:pPr>
              <w:jc w:val="center"/>
              <w:rPr>
                <w:sz w:val="22"/>
                <w:szCs w:val="22"/>
              </w:rPr>
            </w:pPr>
            <w:r w:rsidRPr="00E43329">
              <w:rPr>
                <w:sz w:val="22"/>
                <w:szCs w:val="22"/>
              </w:rPr>
              <w:t>Земли населенных пунктов</w:t>
            </w:r>
          </w:p>
        </w:tc>
      </w:tr>
      <w:tr w:rsidR="00E145AE" w:rsidRPr="00374F0C" w14:paraId="7B7F2D52" w14:textId="77777777" w:rsidTr="00CB0D56">
        <w:trPr>
          <w:cantSplit/>
          <w:trHeight w:val="20"/>
          <w:jc w:val="center"/>
        </w:trPr>
        <w:tc>
          <w:tcPr>
            <w:tcW w:w="2179" w:type="dxa"/>
            <w:shd w:val="clear" w:color="auto" w:fill="auto"/>
            <w:vAlign w:val="center"/>
          </w:tcPr>
          <w:p w14:paraId="05331353" w14:textId="77777777" w:rsidR="00E145AE" w:rsidRPr="00826F2D" w:rsidRDefault="00E53B56" w:rsidP="00CB0D56">
            <w:pPr>
              <w:jc w:val="center"/>
              <w:rPr>
                <w:color w:val="000000"/>
                <w:sz w:val="22"/>
                <w:szCs w:val="22"/>
              </w:rPr>
            </w:pPr>
            <w:hyperlink r:id="rId49" w:anchor="40:03:113701:374" w:tgtFrame="_blank" w:history="1">
              <w:r w:rsidR="00E145AE" w:rsidRPr="00826F2D">
                <w:rPr>
                  <w:sz w:val="22"/>
                  <w:szCs w:val="22"/>
                </w:rPr>
                <w:t>40:03:113701:374</w:t>
              </w:r>
            </w:hyperlink>
          </w:p>
        </w:tc>
        <w:tc>
          <w:tcPr>
            <w:tcW w:w="1350" w:type="dxa"/>
            <w:shd w:val="clear" w:color="auto" w:fill="auto"/>
            <w:vAlign w:val="center"/>
          </w:tcPr>
          <w:p w14:paraId="137914D2" w14:textId="77777777" w:rsidR="00E145AE" w:rsidRPr="00826F2D" w:rsidRDefault="00E145AE" w:rsidP="00CB0D56">
            <w:pPr>
              <w:jc w:val="center"/>
              <w:rPr>
                <w:color w:val="000000"/>
                <w:sz w:val="22"/>
                <w:szCs w:val="22"/>
              </w:rPr>
            </w:pPr>
            <w:r w:rsidRPr="00826F2D">
              <w:rPr>
                <w:color w:val="000000"/>
                <w:sz w:val="22"/>
                <w:szCs w:val="22"/>
              </w:rPr>
              <w:t xml:space="preserve">28 </w:t>
            </w:r>
          </w:p>
        </w:tc>
        <w:tc>
          <w:tcPr>
            <w:tcW w:w="1843" w:type="dxa"/>
            <w:shd w:val="clear" w:color="auto" w:fill="auto"/>
            <w:vAlign w:val="center"/>
          </w:tcPr>
          <w:p w14:paraId="27208293" w14:textId="77777777" w:rsidR="00E145AE" w:rsidRPr="00826F2D" w:rsidRDefault="00E145AE" w:rsidP="00CB0D56">
            <w:pPr>
              <w:jc w:val="center"/>
              <w:rPr>
                <w:sz w:val="22"/>
                <w:szCs w:val="22"/>
              </w:rPr>
            </w:pPr>
            <w:r w:rsidRPr="00826F2D">
              <w:rPr>
                <w:sz w:val="22"/>
                <w:szCs w:val="22"/>
              </w:rPr>
              <w:t>Земли промышленности</w:t>
            </w:r>
          </w:p>
        </w:tc>
        <w:tc>
          <w:tcPr>
            <w:tcW w:w="1697" w:type="dxa"/>
            <w:shd w:val="clear" w:color="auto" w:fill="auto"/>
            <w:vAlign w:val="center"/>
          </w:tcPr>
          <w:p w14:paraId="253E036B" w14:textId="77777777" w:rsidR="00E145AE" w:rsidRPr="00826F2D" w:rsidRDefault="00E145AE" w:rsidP="00CB0D56">
            <w:pPr>
              <w:jc w:val="center"/>
              <w:rPr>
                <w:sz w:val="22"/>
                <w:szCs w:val="22"/>
                <w:lang w:eastAsia="ar-SA" w:bidi="en-US"/>
              </w:rPr>
            </w:pPr>
            <w:r w:rsidRPr="00826F2D">
              <w:rPr>
                <w:sz w:val="22"/>
                <w:szCs w:val="22"/>
              </w:rPr>
              <w:t>г. Балабаново</w:t>
            </w:r>
          </w:p>
        </w:tc>
        <w:tc>
          <w:tcPr>
            <w:tcW w:w="2318" w:type="dxa"/>
            <w:shd w:val="clear" w:color="auto" w:fill="auto"/>
            <w:vAlign w:val="center"/>
          </w:tcPr>
          <w:p w14:paraId="5715D452" w14:textId="77777777" w:rsidR="00E145AE" w:rsidRPr="00826F2D" w:rsidRDefault="00E145AE" w:rsidP="00CB0D56">
            <w:pPr>
              <w:jc w:val="center"/>
              <w:rPr>
                <w:sz w:val="22"/>
                <w:szCs w:val="22"/>
              </w:rPr>
            </w:pPr>
            <w:r w:rsidRPr="00826F2D">
              <w:rPr>
                <w:sz w:val="22"/>
                <w:szCs w:val="22"/>
              </w:rPr>
              <w:t>Земли населенных пунктов</w:t>
            </w:r>
          </w:p>
        </w:tc>
      </w:tr>
      <w:tr w:rsidR="00E145AE" w:rsidRPr="00374F0C" w14:paraId="783EC2B4" w14:textId="77777777" w:rsidTr="00CB0D56">
        <w:trPr>
          <w:cantSplit/>
          <w:trHeight w:val="20"/>
          <w:jc w:val="center"/>
        </w:trPr>
        <w:tc>
          <w:tcPr>
            <w:tcW w:w="2179" w:type="dxa"/>
            <w:shd w:val="clear" w:color="auto" w:fill="auto"/>
            <w:vAlign w:val="center"/>
          </w:tcPr>
          <w:p w14:paraId="58FA9355" w14:textId="77777777" w:rsidR="00E145AE" w:rsidRPr="001614C5" w:rsidRDefault="00E53B56" w:rsidP="00CB0D56">
            <w:pPr>
              <w:jc w:val="center"/>
              <w:rPr>
                <w:color w:val="000000"/>
                <w:sz w:val="22"/>
                <w:szCs w:val="22"/>
              </w:rPr>
            </w:pPr>
            <w:hyperlink r:id="rId50" w:anchor="40:03:113701:375" w:tgtFrame="_blank" w:history="1">
              <w:r w:rsidR="00E145AE" w:rsidRPr="001614C5">
                <w:rPr>
                  <w:sz w:val="22"/>
                  <w:szCs w:val="22"/>
                </w:rPr>
                <w:t>40:03:113701:375</w:t>
              </w:r>
            </w:hyperlink>
          </w:p>
        </w:tc>
        <w:tc>
          <w:tcPr>
            <w:tcW w:w="1350" w:type="dxa"/>
            <w:shd w:val="clear" w:color="auto" w:fill="auto"/>
            <w:vAlign w:val="center"/>
          </w:tcPr>
          <w:p w14:paraId="1FF2F6FA" w14:textId="77777777" w:rsidR="00E145AE" w:rsidRPr="001614C5" w:rsidRDefault="00E145AE" w:rsidP="00CB0D56">
            <w:pPr>
              <w:jc w:val="center"/>
              <w:rPr>
                <w:color w:val="000000"/>
                <w:sz w:val="22"/>
                <w:szCs w:val="22"/>
              </w:rPr>
            </w:pPr>
            <w:r w:rsidRPr="001614C5">
              <w:rPr>
                <w:color w:val="000000"/>
                <w:sz w:val="22"/>
                <w:szCs w:val="22"/>
              </w:rPr>
              <w:t xml:space="preserve">50 </w:t>
            </w:r>
          </w:p>
        </w:tc>
        <w:tc>
          <w:tcPr>
            <w:tcW w:w="1843" w:type="dxa"/>
            <w:shd w:val="clear" w:color="auto" w:fill="auto"/>
            <w:vAlign w:val="center"/>
          </w:tcPr>
          <w:p w14:paraId="46F99928"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7075602E"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61F7BDF1"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0355B8C2" w14:textId="77777777" w:rsidTr="00CB0D56">
        <w:trPr>
          <w:cantSplit/>
          <w:trHeight w:val="20"/>
          <w:jc w:val="center"/>
        </w:trPr>
        <w:tc>
          <w:tcPr>
            <w:tcW w:w="2179" w:type="dxa"/>
            <w:shd w:val="clear" w:color="auto" w:fill="auto"/>
            <w:vAlign w:val="center"/>
          </w:tcPr>
          <w:p w14:paraId="1AC072C5" w14:textId="77777777" w:rsidR="00E145AE" w:rsidRPr="00FB1AAB" w:rsidRDefault="00E53B56" w:rsidP="00CB0D56">
            <w:pPr>
              <w:jc w:val="center"/>
              <w:rPr>
                <w:color w:val="000000"/>
                <w:sz w:val="22"/>
                <w:szCs w:val="22"/>
              </w:rPr>
            </w:pPr>
            <w:hyperlink r:id="rId51" w:anchor="40:03:113701:376" w:tgtFrame="_blank" w:history="1">
              <w:r w:rsidR="00E145AE" w:rsidRPr="00FB1AAB">
                <w:rPr>
                  <w:sz w:val="22"/>
                  <w:szCs w:val="22"/>
                </w:rPr>
                <w:t>40:03:113701:376</w:t>
              </w:r>
            </w:hyperlink>
          </w:p>
        </w:tc>
        <w:tc>
          <w:tcPr>
            <w:tcW w:w="1350" w:type="dxa"/>
            <w:shd w:val="clear" w:color="auto" w:fill="auto"/>
            <w:vAlign w:val="center"/>
          </w:tcPr>
          <w:p w14:paraId="63FFC150" w14:textId="77777777" w:rsidR="00E145AE" w:rsidRPr="00FB1AAB" w:rsidRDefault="00E145AE" w:rsidP="00CB0D56">
            <w:pPr>
              <w:jc w:val="center"/>
              <w:rPr>
                <w:color w:val="000000"/>
                <w:sz w:val="22"/>
                <w:szCs w:val="22"/>
              </w:rPr>
            </w:pPr>
            <w:r w:rsidRPr="00FB1AAB">
              <w:rPr>
                <w:color w:val="000000"/>
                <w:sz w:val="22"/>
                <w:szCs w:val="22"/>
              </w:rPr>
              <w:t xml:space="preserve">31 </w:t>
            </w:r>
          </w:p>
        </w:tc>
        <w:tc>
          <w:tcPr>
            <w:tcW w:w="1843" w:type="dxa"/>
            <w:shd w:val="clear" w:color="auto" w:fill="auto"/>
            <w:vAlign w:val="center"/>
          </w:tcPr>
          <w:p w14:paraId="65A7FA6B" w14:textId="77777777" w:rsidR="00E145AE" w:rsidRPr="00FB1AAB" w:rsidRDefault="00E145AE" w:rsidP="00CB0D56">
            <w:pPr>
              <w:jc w:val="center"/>
              <w:rPr>
                <w:sz w:val="22"/>
                <w:szCs w:val="22"/>
              </w:rPr>
            </w:pPr>
            <w:r w:rsidRPr="00FB1AAB">
              <w:rPr>
                <w:sz w:val="22"/>
                <w:szCs w:val="22"/>
              </w:rPr>
              <w:t>Земли промышленности</w:t>
            </w:r>
          </w:p>
        </w:tc>
        <w:tc>
          <w:tcPr>
            <w:tcW w:w="1697" w:type="dxa"/>
            <w:shd w:val="clear" w:color="auto" w:fill="auto"/>
            <w:vAlign w:val="center"/>
          </w:tcPr>
          <w:p w14:paraId="783ECB56" w14:textId="77777777" w:rsidR="00E145AE" w:rsidRPr="00FB1AAB" w:rsidRDefault="00E145AE" w:rsidP="00CB0D56">
            <w:pPr>
              <w:jc w:val="center"/>
              <w:rPr>
                <w:sz w:val="22"/>
                <w:szCs w:val="22"/>
                <w:lang w:eastAsia="ar-SA" w:bidi="en-US"/>
              </w:rPr>
            </w:pPr>
            <w:r w:rsidRPr="00FB1AAB">
              <w:rPr>
                <w:sz w:val="22"/>
                <w:szCs w:val="22"/>
              </w:rPr>
              <w:t>г. Балабаново</w:t>
            </w:r>
          </w:p>
        </w:tc>
        <w:tc>
          <w:tcPr>
            <w:tcW w:w="2318" w:type="dxa"/>
            <w:shd w:val="clear" w:color="auto" w:fill="auto"/>
            <w:vAlign w:val="center"/>
          </w:tcPr>
          <w:p w14:paraId="1C0B94BC" w14:textId="77777777" w:rsidR="00E145AE" w:rsidRPr="00FB1AAB" w:rsidRDefault="00E145AE" w:rsidP="00CB0D56">
            <w:pPr>
              <w:jc w:val="center"/>
              <w:rPr>
                <w:sz w:val="22"/>
                <w:szCs w:val="22"/>
              </w:rPr>
            </w:pPr>
            <w:r w:rsidRPr="00FB1AAB">
              <w:rPr>
                <w:sz w:val="22"/>
                <w:szCs w:val="22"/>
              </w:rPr>
              <w:t>Земли населенных пунктов</w:t>
            </w:r>
          </w:p>
        </w:tc>
      </w:tr>
      <w:tr w:rsidR="00E145AE" w:rsidRPr="00374F0C" w14:paraId="10D111D5" w14:textId="77777777" w:rsidTr="00CB0D56">
        <w:trPr>
          <w:cantSplit/>
          <w:trHeight w:val="20"/>
          <w:jc w:val="center"/>
        </w:trPr>
        <w:tc>
          <w:tcPr>
            <w:tcW w:w="2179" w:type="dxa"/>
            <w:shd w:val="clear" w:color="auto" w:fill="auto"/>
            <w:vAlign w:val="center"/>
          </w:tcPr>
          <w:p w14:paraId="0A9D9065" w14:textId="77777777" w:rsidR="00E145AE" w:rsidRPr="00590FF4" w:rsidRDefault="00E53B56" w:rsidP="00CB0D56">
            <w:pPr>
              <w:jc w:val="center"/>
              <w:rPr>
                <w:color w:val="000000"/>
                <w:sz w:val="22"/>
                <w:szCs w:val="22"/>
              </w:rPr>
            </w:pPr>
            <w:hyperlink r:id="rId52" w:anchor="40:03:113701:377" w:tgtFrame="_blank" w:history="1">
              <w:r w:rsidR="00E145AE" w:rsidRPr="00590FF4">
                <w:rPr>
                  <w:sz w:val="22"/>
                  <w:szCs w:val="22"/>
                </w:rPr>
                <w:t>40:03:113701:377</w:t>
              </w:r>
            </w:hyperlink>
          </w:p>
        </w:tc>
        <w:tc>
          <w:tcPr>
            <w:tcW w:w="1350" w:type="dxa"/>
            <w:shd w:val="clear" w:color="auto" w:fill="auto"/>
            <w:vAlign w:val="center"/>
          </w:tcPr>
          <w:p w14:paraId="59B922B8" w14:textId="77777777" w:rsidR="00E145AE" w:rsidRPr="00590FF4" w:rsidRDefault="00E145AE" w:rsidP="00CB0D56">
            <w:pPr>
              <w:jc w:val="center"/>
              <w:rPr>
                <w:color w:val="000000"/>
                <w:sz w:val="22"/>
                <w:szCs w:val="22"/>
              </w:rPr>
            </w:pPr>
            <w:r w:rsidRPr="00590FF4">
              <w:rPr>
                <w:color w:val="000000"/>
                <w:sz w:val="22"/>
                <w:szCs w:val="22"/>
              </w:rPr>
              <w:t xml:space="preserve">32 </w:t>
            </w:r>
          </w:p>
        </w:tc>
        <w:tc>
          <w:tcPr>
            <w:tcW w:w="1843" w:type="dxa"/>
            <w:shd w:val="clear" w:color="auto" w:fill="auto"/>
            <w:vAlign w:val="center"/>
          </w:tcPr>
          <w:p w14:paraId="2E75D73E" w14:textId="77777777" w:rsidR="00E145AE" w:rsidRPr="00590FF4" w:rsidRDefault="00E145AE" w:rsidP="00CB0D56">
            <w:pPr>
              <w:jc w:val="center"/>
              <w:rPr>
                <w:sz w:val="22"/>
                <w:szCs w:val="22"/>
              </w:rPr>
            </w:pPr>
            <w:r w:rsidRPr="00590FF4">
              <w:rPr>
                <w:sz w:val="22"/>
                <w:szCs w:val="22"/>
              </w:rPr>
              <w:t>Земли промышленности</w:t>
            </w:r>
          </w:p>
        </w:tc>
        <w:tc>
          <w:tcPr>
            <w:tcW w:w="1697" w:type="dxa"/>
            <w:shd w:val="clear" w:color="auto" w:fill="auto"/>
            <w:vAlign w:val="center"/>
          </w:tcPr>
          <w:p w14:paraId="79CF3CA9" w14:textId="77777777" w:rsidR="00E145AE" w:rsidRPr="00590FF4" w:rsidRDefault="00E145AE" w:rsidP="00CB0D56">
            <w:pPr>
              <w:jc w:val="center"/>
              <w:rPr>
                <w:sz w:val="22"/>
                <w:szCs w:val="22"/>
                <w:lang w:eastAsia="ar-SA" w:bidi="en-US"/>
              </w:rPr>
            </w:pPr>
            <w:r w:rsidRPr="00590FF4">
              <w:rPr>
                <w:sz w:val="22"/>
                <w:szCs w:val="22"/>
              </w:rPr>
              <w:t>г. Балабаново</w:t>
            </w:r>
          </w:p>
        </w:tc>
        <w:tc>
          <w:tcPr>
            <w:tcW w:w="2318" w:type="dxa"/>
            <w:shd w:val="clear" w:color="auto" w:fill="auto"/>
            <w:vAlign w:val="center"/>
          </w:tcPr>
          <w:p w14:paraId="1E57291D" w14:textId="77777777" w:rsidR="00E145AE" w:rsidRPr="00590FF4" w:rsidRDefault="00E145AE" w:rsidP="00CB0D56">
            <w:pPr>
              <w:jc w:val="center"/>
              <w:rPr>
                <w:sz w:val="22"/>
                <w:szCs w:val="22"/>
              </w:rPr>
            </w:pPr>
            <w:r w:rsidRPr="00590FF4">
              <w:rPr>
                <w:sz w:val="22"/>
                <w:szCs w:val="22"/>
              </w:rPr>
              <w:t>Земли населенных пунктов</w:t>
            </w:r>
          </w:p>
        </w:tc>
      </w:tr>
      <w:tr w:rsidR="00E145AE" w:rsidRPr="00374F0C" w14:paraId="441CC531" w14:textId="77777777" w:rsidTr="00CB0D56">
        <w:trPr>
          <w:cantSplit/>
          <w:trHeight w:val="20"/>
          <w:jc w:val="center"/>
        </w:trPr>
        <w:tc>
          <w:tcPr>
            <w:tcW w:w="2179" w:type="dxa"/>
            <w:shd w:val="clear" w:color="auto" w:fill="auto"/>
            <w:vAlign w:val="center"/>
          </w:tcPr>
          <w:p w14:paraId="3FA5D91E" w14:textId="77777777" w:rsidR="00E145AE" w:rsidRPr="00657AE7" w:rsidRDefault="00E53B56" w:rsidP="00CB0D56">
            <w:pPr>
              <w:jc w:val="center"/>
              <w:rPr>
                <w:color w:val="000000"/>
                <w:sz w:val="22"/>
                <w:szCs w:val="22"/>
              </w:rPr>
            </w:pPr>
            <w:hyperlink r:id="rId53" w:anchor="40:03:113701:379" w:tgtFrame="_blank" w:history="1">
              <w:r w:rsidR="00E145AE" w:rsidRPr="00657AE7">
                <w:rPr>
                  <w:sz w:val="22"/>
                  <w:szCs w:val="22"/>
                </w:rPr>
                <w:t>40:03:113701:379</w:t>
              </w:r>
            </w:hyperlink>
          </w:p>
        </w:tc>
        <w:tc>
          <w:tcPr>
            <w:tcW w:w="1350" w:type="dxa"/>
            <w:shd w:val="clear" w:color="auto" w:fill="auto"/>
            <w:vAlign w:val="center"/>
          </w:tcPr>
          <w:p w14:paraId="58872B57" w14:textId="77777777" w:rsidR="00E145AE" w:rsidRPr="00657AE7" w:rsidRDefault="00E145AE" w:rsidP="00CB0D56">
            <w:pPr>
              <w:jc w:val="center"/>
              <w:rPr>
                <w:color w:val="000000"/>
                <w:sz w:val="22"/>
                <w:szCs w:val="22"/>
              </w:rPr>
            </w:pPr>
            <w:r w:rsidRPr="00657AE7">
              <w:rPr>
                <w:color w:val="000000"/>
                <w:sz w:val="22"/>
                <w:szCs w:val="22"/>
              </w:rPr>
              <w:t xml:space="preserve">25 </w:t>
            </w:r>
          </w:p>
        </w:tc>
        <w:tc>
          <w:tcPr>
            <w:tcW w:w="1843" w:type="dxa"/>
            <w:shd w:val="clear" w:color="auto" w:fill="auto"/>
            <w:vAlign w:val="center"/>
          </w:tcPr>
          <w:p w14:paraId="54968178" w14:textId="77777777" w:rsidR="00E145AE" w:rsidRPr="00657AE7" w:rsidRDefault="00E145AE" w:rsidP="00CB0D56">
            <w:pPr>
              <w:jc w:val="center"/>
              <w:rPr>
                <w:sz w:val="22"/>
                <w:szCs w:val="22"/>
              </w:rPr>
            </w:pPr>
            <w:r w:rsidRPr="00657AE7">
              <w:rPr>
                <w:sz w:val="22"/>
                <w:szCs w:val="22"/>
              </w:rPr>
              <w:t>Земли промышленности</w:t>
            </w:r>
          </w:p>
        </w:tc>
        <w:tc>
          <w:tcPr>
            <w:tcW w:w="1697" w:type="dxa"/>
            <w:shd w:val="clear" w:color="auto" w:fill="auto"/>
            <w:vAlign w:val="center"/>
          </w:tcPr>
          <w:p w14:paraId="2CF1C2C5" w14:textId="77777777" w:rsidR="00E145AE" w:rsidRPr="00657AE7" w:rsidRDefault="00E145AE" w:rsidP="00CB0D56">
            <w:pPr>
              <w:jc w:val="center"/>
              <w:rPr>
                <w:sz w:val="22"/>
                <w:szCs w:val="22"/>
                <w:lang w:eastAsia="ar-SA" w:bidi="en-US"/>
              </w:rPr>
            </w:pPr>
            <w:r w:rsidRPr="00657AE7">
              <w:rPr>
                <w:sz w:val="22"/>
                <w:szCs w:val="22"/>
              </w:rPr>
              <w:t>г. Балабаново</w:t>
            </w:r>
          </w:p>
        </w:tc>
        <w:tc>
          <w:tcPr>
            <w:tcW w:w="2318" w:type="dxa"/>
            <w:shd w:val="clear" w:color="auto" w:fill="auto"/>
            <w:vAlign w:val="center"/>
          </w:tcPr>
          <w:p w14:paraId="51C9C1CD" w14:textId="77777777" w:rsidR="00E145AE" w:rsidRPr="00657AE7" w:rsidRDefault="00E145AE" w:rsidP="00CB0D56">
            <w:pPr>
              <w:jc w:val="center"/>
              <w:rPr>
                <w:sz w:val="22"/>
                <w:szCs w:val="22"/>
              </w:rPr>
            </w:pPr>
            <w:r w:rsidRPr="00657AE7">
              <w:rPr>
                <w:sz w:val="22"/>
                <w:szCs w:val="22"/>
              </w:rPr>
              <w:t>Земли населенных пунктов</w:t>
            </w:r>
          </w:p>
        </w:tc>
      </w:tr>
      <w:tr w:rsidR="00E145AE" w:rsidRPr="00374F0C" w14:paraId="594C5429" w14:textId="77777777" w:rsidTr="00CB0D56">
        <w:trPr>
          <w:cantSplit/>
          <w:trHeight w:val="20"/>
          <w:jc w:val="center"/>
        </w:trPr>
        <w:tc>
          <w:tcPr>
            <w:tcW w:w="2179" w:type="dxa"/>
            <w:shd w:val="clear" w:color="auto" w:fill="auto"/>
            <w:vAlign w:val="center"/>
          </w:tcPr>
          <w:p w14:paraId="1EC5BBF9" w14:textId="77777777" w:rsidR="00E145AE" w:rsidRPr="00531D4C" w:rsidRDefault="00E53B56" w:rsidP="00CB0D56">
            <w:pPr>
              <w:jc w:val="center"/>
              <w:rPr>
                <w:color w:val="000000"/>
                <w:sz w:val="22"/>
                <w:szCs w:val="22"/>
              </w:rPr>
            </w:pPr>
            <w:hyperlink r:id="rId54" w:anchor="40:03:113701:380" w:tgtFrame="_blank" w:history="1">
              <w:r w:rsidR="00E145AE" w:rsidRPr="00531D4C">
                <w:rPr>
                  <w:sz w:val="22"/>
                  <w:szCs w:val="22"/>
                </w:rPr>
                <w:t>40:03:113701:380</w:t>
              </w:r>
            </w:hyperlink>
          </w:p>
        </w:tc>
        <w:tc>
          <w:tcPr>
            <w:tcW w:w="1350" w:type="dxa"/>
            <w:shd w:val="clear" w:color="auto" w:fill="auto"/>
            <w:vAlign w:val="center"/>
          </w:tcPr>
          <w:p w14:paraId="22C90AC3" w14:textId="77777777" w:rsidR="00E145AE" w:rsidRPr="00531D4C" w:rsidRDefault="00E145AE" w:rsidP="00CB0D56">
            <w:pPr>
              <w:jc w:val="center"/>
              <w:rPr>
                <w:color w:val="000000"/>
                <w:sz w:val="22"/>
                <w:szCs w:val="22"/>
              </w:rPr>
            </w:pPr>
            <w:r w:rsidRPr="00531D4C">
              <w:rPr>
                <w:color w:val="000000"/>
                <w:sz w:val="22"/>
                <w:szCs w:val="22"/>
              </w:rPr>
              <w:t>25</w:t>
            </w:r>
          </w:p>
        </w:tc>
        <w:tc>
          <w:tcPr>
            <w:tcW w:w="1843" w:type="dxa"/>
            <w:shd w:val="clear" w:color="auto" w:fill="auto"/>
            <w:vAlign w:val="center"/>
          </w:tcPr>
          <w:p w14:paraId="15AEA360" w14:textId="77777777" w:rsidR="00E145AE" w:rsidRPr="00531D4C" w:rsidRDefault="00E145AE" w:rsidP="00CB0D56">
            <w:pPr>
              <w:jc w:val="center"/>
              <w:rPr>
                <w:sz w:val="22"/>
                <w:szCs w:val="22"/>
              </w:rPr>
            </w:pPr>
            <w:r w:rsidRPr="00531D4C">
              <w:rPr>
                <w:sz w:val="22"/>
                <w:szCs w:val="22"/>
              </w:rPr>
              <w:t>Земли промышленности</w:t>
            </w:r>
          </w:p>
        </w:tc>
        <w:tc>
          <w:tcPr>
            <w:tcW w:w="1697" w:type="dxa"/>
            <w:shd w:val="clear" w:color="auto" w:fill="auto"/>
            <w:vAlign w:val="center"/>
          </w:tcPr>
          <w:p w14:paraId="67BE46C1" w14:textId="77777777" w:rsidR="00E145AE" w:rsidRPr="00531D4C" w:rsidRDefault="00E145AE" w:rsidP="00CB0D56">
            <w:pPr>
              <w:jc w:val="center"/>
              <w:rPr>
                <w:sz w:val="22"/>
                <w:szCs w:val="22"/>
                <w:lang w:eastAsia="ar-SA" w:bidi="en-US"/>
              </w:rPr>
            </w:pPr>
            <w:r w:rsidRPr="00531D4C">
              <w:rPr>
                <w:sz w:val="22"/>
                <w:szCs w:val="22"/>
              </w:rPr>
              <w:t>г. Балабаново</w:t>
            </w:r>
          </w:p>
        </w:tc>
        <w:tc>
          <w:tcPr>
            <w:tcW w:w="2318" w:type="dxa"/>
            <w:shd w:val="clear" w:color="auto" w:fill="auto"/>
            <w:vAlign w:val="center"/>
          </w:tcPr>
          <w:p w14:paraId="09AD52C0" w14:textId="77777777" w:rsidR="00E145AE" w:rsidRPr="00531D4C" w:rsidRDefault="00E145AE" w:rsidP="00CB0D56">
            <w:pPr>
              <w:jc w:val="center"/>
              <w:rPr>
                <w:sz w:val="22"/>
                <w:szCs w:val="22"/>
              </w:rPr>
            </w:pPr>
            <w:r w:rsidRPr="00531D4C">
              <w:rPr>
                <w:sz w:val="22"/>
                <w:szCs w:val="22"/>
              </w:rPr>
              <w:t>Земли населенных пунктов</w:t>
            </w:r>
          </w:p>
        </w:tc>
      </w:tr>
      <w:tr w:rsidR="00E145AE" w:rsidRPr="00374F0C" w14:paraId="28585BD2" w14:textId="77777777" w:rsidTr="00CB0D56">
        <w:trPr>
          <w:cantSplit/>
          <w:trHeight w:val="20"/>
          <w:jc w:val="center"/>
        </w:trPr>
        <w:tc>
          <w:tcPr>
            <w:tcW w:w="2179" w:type="dxa"/>
            <w:shd w:val="clear" w:color="auto" w:fill="auto"/>
            <w:vAlign w:val="center"/>
          </w:tcPr>
          <w:p w14:paraId="60457C83" w14:textId="77777777" w:rsidR="00E145AE" w:rsidRPr="00277AE4" w:rsidRDefault="00E53B56" w:rsidP="00CB0D56">
            <w:pPr>
              <w:jc w:val="center"/>
              <w:rPr>
                <w:color w:val="000000"/>
                <w:sz w:val="22"/>
                <w:szCs w:val="22"/>
              </w:rPr>
            </w:pPr>
            <w:hyperlink r:id="rId55" w:anchor="40:03:113701:381" w:tgtFrame="_blank" w:history="1">
              <w:r w:rsidR="00E145AE" w:rsidRPr="00277AE4">
                <w:rPr>
                  <w:sz w:val="22"/>
                  <w:szCs w:val="22"/>
                </w:rPr>
                <w:t>40:03:113701:381</w:t>
              </w:r>
            </w:hyperlink>
          </w:p>
        </w:tc>
        <w:tc>
          <w:tcPr>
            <w:tcW w:w="1350" w:type="dxa"/>
            <w:shd w:val="clear" w:color="auto" w:fill="auto"/>
            <w:vAlign w:val="center"/>
          </w:tcPr>
          <w:p w14:paraId="64C6A2B3" w14:textId="77777777" w:rsidR="00E145AE" w:rsidRPr="00277AE4" w:rsidRDefault="00E145AE" w:rsidP="00CB0D56">
            <w:pPr>
              <w:jc w:val="center"/>
              <w:rPr>
                <w:color w:val="000000"/>
                <w:sz w:val="22"/>
                <w:szCs w:val="22"/>
              </w:rPr>
            </w:pPr>
            <w:r w:rsidRPr="00277AE4">
              <w:rPr>
                <w:color w:val="000000"/>
                <w:sz w:val="22"/>
                <w:szCs w:val="22"/>
              </w:rPr>
              <w:t xml:space="preserve">40 </w:t>
            </w:r>
          </w:p>
        </w:tc>
        <w:tc>
          <w:tcPr>
            <w:tcW w:w="1843" w:type="dxa"/>
            <w:shd w:val="clear" w:color="auto" w:fill="auto"/>
            <w:vAlign w:val="center"/>
          </w:tcPr>
          <w:p w14:paraId="335CA98F" w14:textId="77777777" w:rsidR="00E145AE" w:rsidRPr="00277AE4" w:rsidRDefault="00E145AE" w:rsidP="00CB0D56">
            <w:pPr>
              <w:jc w:val="center"/>
              <w:rPr>
                <w:sz w:val="22"/>
                <w:szCs w:val="22"/>
              </w:rPr>
            </w:pPr>
            <w:r w:rsidRPr="00277AE4">
              <w:rPr>
                <w:sz w:val="22"/>
                <w:szCs w:val="22"/>
              </w:rPr>
              <w:t>Земли промышленности</w:t>
            </w:r>
          </w:p>
        </w:tc>
        <w:tc>
          <w:tcPr>
            <w:tcW w:w="1697" w:type="dxa"/>
            <w:shd w:val="clear" w:color="auto" w:fill="auto"/>
            <w:vAlign w:val="center"/>
          </w:tcPr>
          <w:p w14:paraId="04E1A872" w14:textId="77777777" w:rsidR="00E145AE" w:rsidRPr="00277AE4" w:rsidRDefault="00E145AE" w:rsidP="00CB0D56">
            <w:pPr>
              <w:jc w:val="center"/>
              <w:rPr>
                <w:sz w:val="22"/>
                <w:szCs w:val="22"/>
                <w:lang w:eastAsia="ar-SA" w:bidi="en-US"/>
              </w:rPr>
            </w:pPr>
            <w:r w:rsidRPr="00277AE4">
              <w:rPr>
                <w:sz w:val="22"/>
                <w:szCs w:val="22"/>
              </w:rPr>
              <w:t>г. Балабаново</w:t>
            </w:r>
          </w:p>
        </w:tc>
        <w:tc>
          <w:tcPr>
            <w:tcW w:w="2318" w:type="dxa"/>
            <w:shd w:val="clear" w:color="auto" w:fill="auto"/>
            <w:vAlign w:val="center"/>
          </w:tcPr>
          <w:p w14:paraId="6007DA8E" w14:textId="77777777" w:rsidR="00E145AE" w:rsidRPr="00277AE4" w:rsidRDefault="00E145AE" w:rsidP="00CB0D56">
            <w:pPr>
              <w:jc w:val="center"/>
              <w:rPr>
                <w:sz w:val="22"/>
                <w:szCs w:val="22"/>
              </w:rPr>
            </w:pPr>
            <w:r w:rsidRPr="00277AE4">
              <w:rPr>
                <w:sz w:val="22"/>
                <w:szCs w:val="22"/>
              </w:rPr>
              <w:t>Земли населенных пунктов</w:t>
            </w:r>
          </w:p>
        </w:tc>
      </w:tr>
      <w:tr w:rsidR="00E145AE" w:rsidRPr="00374F0C" w14:paraId="6CF3AF0F" w14:textId="77777777" w:rsidTr="00CB0D56">
        <w:trPr>
          <w:cantSplit/>
          <w:trHeight w:val="20"/>
          <w:jc w:val="center"/>
        </w:trPr>
        <w:tc>
          <w:tcPr>
            <w:tcW w:w="2179" w:type="dxa"/>
            <w:shd w:val="clear" w:color="auto" w:fill="auto"/>
            <w:vAlign w:val="center"/>
          </w:tcPr>
          <w:p w14:paraId="60C73FC9" w14:textId="77777777" w:rsidR="00E145AE" w:rsidRPr="00C47D81" w:rsidRDefault="00E53B56" w:rsidP="00CB0D56">
            <w:pPr>
              <w:jc w:val="center"/>
              <w:rPr>
                <w:color w:val="000000"/>
                <w:sz w:val="22"/>
                <w:szCs w:val="22"/>
              </w:rPr>
            </w:pPr>
            <w:hyperlink r:id="rId56" w:anchor="40:03:113701:382" w:tgtFrame="_blank" w:history="1">
              <w:r w:rsidR="00E145AE" w:rsidRPr="00C47D81">
                <w:rPr>
                  <w:sz w:val="22"/>
                  <w:szCs w:val="22"/>
                </w:rPr>
                <w:t>40:03:113701:382</w:t>
              </w:r>
            </w:hyperlink>
          </w:p>
        </w:tc>
        <w:tc>
          <w:tcPr>
            <w:tcW w:w="1350" w:type="dxa"/>
            <w:shd w:val="clear" w:color="auto" w:fill="auto"/>
            <w:vAlign w:val="center"/>
          </w:tcPr>
          <w:p w14:paraId="56E6DA36" w14:textId="77777777" w:rsidR="00E145AE" w:rsidRPr="00C47D81" w:rsidRDefault="00E145AE" w:rsidP="00CB0D56">
            <w:pPr>
              <w:jc w:val="center"/>
              <w:rPr>
                <w:color w:val="000000"/>
                <w:sz w:val="22"/>
                <w:szCs w:val="22"/>
              </w:rPr>
            </w:pPr>
            <w:r w:rsidRPr="00C47D81">
              <w:rPr>
                <w:color w:val="000000"/>
                <w:sz w:val="22"/>
                <w:szCs w:val="22"/>
              </w:rPr>
              <w:t xml:space="preserve">34 </w:t>
            </w:r>
          </w:p>
        </w:tc>
        <w:tc>
          <w:tcPr>
            <w:tcW w:w="1843" w:type="dxa"/>
            <w:shd w:val="clear" w:color="auto" w:fill="auto"/>
            <w:vAlign w:val="center"/>
          </w:tcPr>
          <w:p w14:paraId="714E1B70" w14:textId="77777777" w:rsidR="00E145AE" w:rsidRPr="00C47D81" w:rsidRDefault="00E145AE" w:rsidP="00CB0D56">
            <w:pPr>
              <w:jc w:val="center"/>
              <w:rPr>
                <w:sz w:val="22"/>
                <w:szCs w:val="22"/>
              </w:rPr>
            </w:pPr>
            <w:r w:rsidRPr="00C47D81">
              <w:rPr>
                <w:sz w:val="22"/>
                <w:szCs w:val="22"/>
              </w:rPr>
              <w:t>Земли промышленности</w:t>
            </w:r>
          </w:p>
        </w:tc>
        <w:tc>
          <w:tcPr>
            <w:tcW w:w="1697" w:type="dxa"/>
            <w:shd w:val="clear" w:color="auto" w:fill="auto"/>
            <w:vAlign w:val="center"/>
          </w:tcPr>
          <w:p w14:paraId="5C7F7F03" w14:textId="77777777" w:rsidR="00E145AE" w:rsidRPr="00C47D81" w:rsidRDefault="00E145AE" w:rsidP="00CB0D56">
            <w:pPr>
              <w:jc w:val="center"/>
              <w:rPr>
                <w:sz w:val="22"/>
                <w:szCs w:val="22"/>
                <w:lang w:eastAsia="ar-SA" w:bidi="en-US"/>
              </w:rPr>
            </w:pPr>
            <w:r w:rsidRPr="00C47D81">
              <w:rPr>
                <w:sz w:val="22"/>
                <w:szCs w:val="22"/>
              </w:rPr>
              <w:t>г. Балабаново</w:t>
            </w:r>
          </w:p>
        </w:tc>
        <w:tc>
          <w:tcPr>
            <w:tcW w:w="2318" w:type="dxa"/>
            <w:shd w:val="clear" w:color="auto" w:fill="auto"/>
            <w:vAlign w:val="center"/>
          </w:tcPr>
          <w:p w14:paraId="22388283" w14:textId="77777777" w:rsidR="00E145AE" w:rsidRPr="00C47D81" w:rsidRDefault="00E145AE" w:rsidP="00CB0D56">
            <w:pPr>
              <w:jc w:val="center"/>
              <w:rPr>
                <w:sz w:val="22"/>
                <w:szCs w:val="22"/>
              </w:rPr>
            </w:pPr>
            <w:r w:rsidRPr="00C47D81">
              <w:rPr>
                <w:sz w:val="22"/>
                <w:szCs w:val="22"/>
              </w:rPr>
              <w:t>Земли населенных пунктов</w:t>
            </w:r>
          </w:p>
        </w:tc>
      </w:tr>
      <w:tr w:rsidR="00E145AE" w:rsidRPr="00374F0C" w14:paraId="65EF0A19" w14:textId="77777777" w:rsidTr="00CB0D56">
        <w:trPr>
          <w:cantSplit/>
          <w:trHeight w:val="20"/>
          <w:jc w:val="center"/>
        </w:trPr>
        <w:tc>
          <w:tcPr>
            <w:tcW w:w="2179" w:type="dxa"/>
            <w:shd w:val="clear" w:color="auto" w:fill="auto"/>
            <w:vAlign w:val="center"/>
          </w:tcPr>
          <w:p w14:paraId="5B8FB9A0" w14:textId="77777777" w:rsidR="00E145AE" w:rsidRPr="00FB1AAB" w:rsidRDefault="00E53B56" w:rsidP="00CB0D56">
            <w:pPr>
              <w:jc w:val="center"/>
              <w:rPr>
                <w:color w:val="000000"/>
                <w:sz w:val="22"/>
                <w:szCs w:val="22"/>
              </w:rPr>
            </w:pPr>
            <w:hyperlink r:id="rId57" w:anchor="40:03:113701:383" w:tgtFrame="_blank" w:history="1">
              <w:r w:rsidR="00E145AE" w:rsidRPr="00FB1AAB">
                <w:rPr>
                  <w:sz w:val="22"/>
                  <w:szCs w:val="22"/>
                </w:rPr>
                <w:t>40:03:113701:383</w:t>
              </w:r>
            </w:hyperlink>
          </w:p>
        </w:tc>
        <w:tc>
          <w:tcPr>
            <w:tcW w:w="1350" w:type="dxa"/>
            <w:shd w:val="clear" w:color="auto" w:fill="auto"/>
            <w:vAlign w:val="center"/>
          </w:tcPr>
          <w:p w14:paraId="33D10D9C" w14:textId="77777777" w:rsidR="00E145AE" w:rsidRPr="00FB1AAB" w:rsidRDefault="00E145AE" w:rsidP="00CB0D56">
            <w:pPr>
              <w:jc w:val="center"/>
              <w:rPr>
                <w:color w:val="000000"/>
                <w:sz w:val="22"/>
                <w:szCs w:val="22"/>
              </w:rPr>
            </w:pPr>
            <w:r w:rsidRPr="00FB1AAB">
              <w:rPr>
                <w:color w:val="000000"/>
                <w:sz w:val="22"/>
                <w:szCs w:val="22"/>
              </w:rPr>
              <w:t xml:space="preserve">36 </w:t>
            </w:r>
          </w:p>
        </w:tc>
        <w:tc>
          <w:tcPr>
            <w:tcW w:w="1843" w:type="dxa"/>
            <w:shd w:val="clear" w:color="auto" w:fill="auto"/>
            <w:vAlign w:val="center"/>
          </w:tcPr>
          <w:p w14:paraId="7603F562" w14:textId="77777777" w:rsidR="00E145AE" w:rsidRPr="00FB1AAB" w:rsidRDefault="00E145AE" w:rsidP="00CB0D56">
            <w:pPr>
              <w:jc w:val="center"/>
              <w:rPr>
                <w:sz w:val="22"/>
                <w:szCs w:val="22"/>
              </w:rPr>
            </w:pPr>
            <w:r w:rsidRPr="00FB1AAB">
              <w:rPr>
                <w:sz w:val="22"/>
                <w:szCs w:val="22"/>
              </w:rPr>
              <w:t>Земли промышленности</w:t>
            </w:r>
          </w:p>
        </w:tc>
        <w:tc>
          <w:tcPr>
            <w:tcW w:w="1697" w:type="dxa"/>
            <w:shd w:val="clear" w:color="auto" w:fill="auto"/>
            <w:vAlign w:val="center"/>
          </w:tcPr>
          <w:p w14:paraId="10E99708" w14:textId="77777777" w:rsidR="00E145AE" w:rsidRPr="00FB1AAB" w:rsidRDefault="00E145AE" w:rsidP="00CB0D56">
            <w:pPr>
              <w:jc w:val="center"/>
              <w:rPr>
                <w:sz w:val="22"/>
                <w:szCs w:val="22"/>
                <w:lang w:eastAsia="ar-SA" w:bidi="en-US"/>
              </w:rPr>
            </w:pPr>
            <w:r w:rsidRPr="00FB1AAB">
              <w:rPr>
                <w:sz w:val="22"/>
                <w:szCs w:val="22"/>
              </w:rPr>
              <w:t>г. Балабаново</w:t>
            </w:r>
          </w:p>
        </w:tc>
        <w:tc>
          <w:tcPr>
            <w:tcW w:w="2318" w:type="dxa"/>
            <w:shd w:val="clear" w:color="auto" w:fill="auto"/>
            <w:vAlign w:val="center"/>
          </w:tcPr>
          <w:p w14:paraId="6C53CD12" w14:textId="77777777" w:rsidR="00E145AE" w:rsidRPr="00FB1AAB" w:rsidRDefault="00E145AE" w:rsidP="00CB0D56">
            <w:pPr>
              <w:jc w:val="center"/>
              <w:rPr>
                <w:sz w:val="22"/>
                <w:szCs w:val="22"/>
              </w:rPr>
            </w:pPr>
            <w:r w:rsidRPr="00FB1AAB">
              <w:rPr>
                <w:sz w:val="22"/>
                <w:szCs w:val="22"/>
              </w:rPr>
              <w:t>Земли населенных пунктов</w:t>
            </w:r>
          </w:p>
        </w:tc>
      </w:tr>
      <w:tr w:rsidR="00E145AE" w:rsidRPr="00374F0C" w14:paraId="3609A873" w14:textId="77777777" w:rsidTr="00CB0D56">
        <w:trPr>
          <w:cantSplit/>
          <w:trHeight w:val="20"/>
          <w:jc w:val="center"/>
        </w:trPr>
        <w:tc>
          <w:tcPr>
            <w:tcW w:w="2179" w:type="dxa"/>
            <w:shd w:val="clear" w:color="auto" w:fill="auto"/>
            <w:vAlign w:val="center"/>
          </w:tcPr>
          <w:p w14:paraId="1E6343C4" w14:textId="77777777" w:rsidR="00E145AE" w:rsidRPr="00C20B7A" w:rsidRDefault="00E53B56" w:rsidP="00CB0D56">
            <w:pPr>
              <w:jc w:val="center"/>
              <w:rPr>
                <w:color w:val="000000"/>
                <w:sz w:val="22"/>
                <w:szCs w:val="22"/>
              </w:rPr>
            </w:pPr>
            <w:hyperlink r:id="rId58" w:anchor="40:03:113701:384" w:tgtFrame="_blank" w:history="1">
              <w:r w:rsidR="00E145AE" w:rsidRPr="00C20B7A">
                <w:rPr>
                  <w:sz w:val="22"/>
                  <w:szCs w:val="22"/>
                </w:rPr>
                <w:t>40:03:113701:384</w:t>
              </w:r>
            </w:hyperlink>
          </w:p>
        </w:tc>
        <w:tc>
          <w:tcPr>
            <w:tcW w:w="1350" w:type="dxa"/>
            <w:shd w:val="clear" w:color="auto" w:fill="auto"/>
            <w:vAlign w:val="center"/>
          </w:tcPr>
          <w:p w14:paraId="612B7225" w14:textId="77777777" w:rsidR="00E145AE" w:rsidRPr="00C20B7A" w:rsidRDefault="00E145AE" w:rsidP="00CB0D56">
            <w:pPr>
              <w:jc w:val="center"/>
              <w:rPr>
                <w:color w:val="000000"/>
                <w:sz w:val="22"/>
                <w:szCs w:val="22"/>
              </w:rPr>
            </w:pPr>
            <w:r w:rsidRPr="00C20B7A">
              <w:rPr>
                <w:color w:val="000000"/>
                <w:sz w:val="22"/>
                <w:szCs w:val="22"/>
              </w:rPr>
              <w:t xml:space="preserve">28 </w:t>
            </w:r>
          </w:p>
        </w:tc>
        <w:tc>
          <w:tcPr>
            <w:tcW w:w="1843" w:type="dxa"/>
            <w:shd w:val="clear" w:color="auto" w:fill="auto"/>
            <w:vAlign w:val="center"/>
          </w:tcPr>
          <w:p w14:paraId="5AC6DB45" w14:textId="77777777" w:rsidR="00E145AE" w:rsidRPr="00C20B7A" w:rsidRDefault="00E145AE" w:rsidP="00CB0D56">
            <w:pPr>
              <w:jc w:val="center"/>
              <w:rPr>
                <w:sz w:val="22"/>
                <w:szCs w:val="22"/>
              </w:rPr>
            </w:pPr>
            <w:r w:rsidRPr="00C20B7A">
              <w:rPr>
                <w:sz w:val="22"/>
                <w:szCs w:val="22"/>
              </w:rPr>
              <w:t>Земли промышленности</w:t>
            </w:r>
          </w:p>
        </w:tc>
        <w:tc>
          <w:tcPr>
            <w:tcW w:w="1697" w:type="dxa"/>
            <w:shd w:val="clear" w:color="auto" w:fill="auto"/>
            <w:vAlign w:val="center"/>
          </w:tcPr>
          <w:p w14:paraId="19D6BA23" w14:textId="77777777" w:rsidR="00E145AE" w:rsidRPr="00C20B7A" w:rsidRDefault="00E145AE" w:rsidP="00CB0D56">
            <w:pPr>
              <w:jc w:val="center"/>
              <w:rPr>
                <w:sz w:val="22"/>
                <w:szCs w:val="22"/>
                <w:lang w:eastAsia="ar-SA" w:bidi="en-US"/>
              </w:rPr>
            </w:pPr>
            <w:r w:rsidRPr="00C20B7A">
              <w:rPr>
                <w:sz w:val="22"/>
                <w:szCs w:val="22"/>
              </w:rPr>
              <w:t>г. Балабаново</w:t>
            </w:r>
          </w:p>
        </w:tc>
        <w:tc>
          <w:tcPr>
            <w:tcW w:w="2318" w:type="dxa"/>
            <w:shd w:val="clear" w:color="auto" w:fill="auto"/>
            <w:vAlign w:val="center"/>
          </w:tcPr>
          <w:p w14:paraId="5DAFA2E9" w14:textId="77777777" w:rsidR="00E145AE" w:rsidRPr="00C20B7A" w:rsidRDefault="00E145AE" w:rsidP="00CB0D56">
            <w:pPr>
              <w:jc w:val="center"/>
              <w:rPr>
                <w:sz w:val="22"/>
                <w:szCs w:val="22"/>
              </w:rPr>
            </w:pPr>
            <w:r w:rsidRPr="00C20B7A">
              <w:rPr>
                <w:sz w:val="22"/>
                <w:szCs w:val="22"/>
              </w:rPr>
              <w:t>Земли населенных пунктов</w:t>
            </w:r>
          </w:p>
        </w:tc>
      </w:tr>
      <w:tr w:rsidR="00E145AE" w:rsidRPr="00374F0C" w14:paraId="5BBC16E5" w14:textId="77777777" w:rsidTr="00CB0D56">
        <w:trPr>
          <w:cantSplit/>
          <w:trHeight w:val="20"/>
          <w:jc w:val="center"/>
        </w:trPr>
        <w:tc>
          <w:tcPr>
            <w:tcW w:w="2179" w:type="dxa"/>
            <w:shd w:val="clear" w:color="auto" w:fill="auto"/>
            <w:vAlign w:val="center"/>
          </w:tcPr>
          <w:p w14:paraId="2B901B85" w14:textId="77777777" w:rsidR="00E145AE" w:rsidRPr="008814F9" w:rsidRDefault="00E53B56" w:rsidP="00CB0D56">
            <w:pPr>
              <w:jc w:val="center"/>
              <w:rPr>
                <w:color w:val="000000"/>
                <w:sz w:val="22"/>
                <w:szCs w:val="22"/>
              </w:rPr>
            </w:pPr>
            <w:hyperlink r:id="rId59" w:anchor="40:03:113701:385" w:tgtFrame="_blank" w:history="1">
              <w:r w:rsidR="00E145AE" w:rsidRPr="008814F9">
                <w:rPr>
                  <w:sz w:val="22"/>
                  <w:szCs w:val="22"/>
                </w:rPr>
                <w:t>40:03:113701:385</w:t>
              </w:r>
            </w:hyperlink>
          </w:p>
        </w:tc>
        <w:tc>
          <w:tcPr>
            <w:tcW w:w="1350" w:type="dxa"/>
            <w:shd w:val="clear" w:color="auto" w:fill="auto"/>
            <w:vAlign w:val="center"/>
          </w:tcPr>
          <w:p w14:paraId="527C8BB1" w14:textId="77777777" w:rsidR="00E145AE" w:rsidRPr="008814F9" w:rsidRDefault="00E145AE" w:rsidP="00CB0D56">
            <w:pPr>
              <w:jc w:val="center"/>
              <w:rPr>
                <w:color w:val="000000"/>
                <w:sz w:val="22"/>
                <w:szCs w:val="22"/>
              </w:rPr>
            </w:pPr>
            <w:r w:rsidRPr="008814F9">
              <w:rPr>
                <w:sz w:val="22"/>
                <w:szCs w:val="22"/>
              </w:rPr>
              <w:t xml:space="preserve">43 </w:t>
            </w:r>
          </w:p>
        </w:tc>
        <w:tc>
          <w:tcPr>
            <w:tcW w:w="1843" w:type="dxa"/>
            <w:shd w:val="clear" w:color="auto" w:fill="auto"/>
            <w:vAlign w:val="center"/>
          </w:tcPr>
          <w:p w14:paraId="0F07DEFE"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3C027A02"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460F805C"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5F48104D" w14:textId="77777777" w:rsidTr="00CB0D56">
        <w:trPr>
          <w:cantSplit/>
          <w:trHeight w:val="20"/>
          <w:jc w:val="center"/>
        </w:trPr>
        <w:tc>
          <w:tcPr>
            <w:tcW w:w="2179" w:type="dxa"/>
            <w:shd w:val="clear" w:color="auto" w:fill="auto"/>
            <w:vAlign w:val="center"/>
          </w:tcPr>
          <w:p w14:paraId="59C74859" w14:textId="77777777" w:rsidR="00E145AE" w:rsidRPr="006B0EF3" w:rsidRDefault="00E53B56" w:rsidP="00CB0D56">
            <w:pPr>
              <w:jc w:val="center"/>
              <w:rPr>
                <w:color w:val="000000"/>
                <w:sz w:val="22"/>
                <w:szCs w:val="22"/>
              </w:rPr>
            </w:pPr>
            <w:hyperlink r:id="rId60" w:anchor="40:03:113701:386" w:tgtFrame="_blank" w:history="1">
              <w:r w:rsidR="00E145AE" w:rsidRPr="006B0EF3">
                <w:rPr>
                  <w:sz w:val="22"/>
                  <w:szCs w:val="22"/>
                </w:rPr>
                <w:t>40:03:113701:386</w:t>
              </w:r>
            </w:hyperlink>
          </w:p>
        </w:tc>
        <w:tc>
          <w:tcPr>
            <w:tcW w:w="1350" w:type="dxa"/>
            <w:shd w:val="clear" w:color="auto" w:fill="auto"/>
            <w:vAlign w:val="center"/>
          </w:tcPr>
          <w:p w14:paraId="4D2F7385" w14:textId="77777777" w:rsidR="00E145AE" w:rsidRPr="006B0EF3" w:rsidRDefault="00E145AE" w:rsidP="00CB0D56">
            <w:pPr>
              <w:jc w:val="center"/>
              <w:rPr>
                <w:color w:val="000000"/>
                <w:sz w:val="22"/>
                <w:szCs w:val="22"/>
              </w:rPr>
            </w:pPr>
            <w:r w:rsidRPr="006B0EF3">
              <w:rPr>
                <w:sz w:val="22"/>
                <w:szCs w:val="22"/>
              </w:rPr>
              <w:t xml:space="preserve">32 </w:t>
            </w:r>
          </w:p>
        </w:tc>
        <w:tc>
          <w:tcPr>
            <w:tcW w:w="1843" w:type="dxa"/>
            <w:shd w:val="clear" w:color="auto" w:fill="auto"/>
            <w:vAlign w:val="center"/>
          </w:tcPr>
          <w:p w14:paraId="306F9274" w14:textId="77777777" w:rsidR="00E145AE" w:rsidRPr="006B0EF3" w:rsidRDefault="00E145AE" w:rsidP="00CB0D56">
            <w:pPr>
              <w:jc w:val="center"/>
              <w:rPr>
                <w:sz w:val="22"/>
                <w:szCs w:val="22"/>
              </w:rPr>
            </w:pPr>
            <w:r w:rsidRPr="006B0EF3">
              <w:rPr>
                <w:sz w:val="22"/>
                <w:szCs w:val="22"/>
              </w:rPr>
              <w:t>Земли промышленности</w:t>
            </w:r>
          </w:p>
        </w:tc>
        <w:tc>
          <w:tcPr>
            <w:tcW w:w="1697" w:type="dxa"/>
            <w:shd w:val="clear" w:color="auto" w:fill="auto"/>
            <w:vAlign w:val="center"/>
          </w:tcPr>
          <w:p w14:paraId="43523D83" w14:textId="77777777" w:rsidR="00E145AE" w:rsidRPr="006B0EF3" w:rsidRDefault="00E145AE" w:rsidP="00CB0D56">
            <w:pPr>
              <w:jc w:val="center"/>
              <w:rPr>
                <w:sz w:val="22"/>
                <w:szCs w:val="22"/>
                <w:lang w:eastAsia="ar-SA" w:bidi="en-US"/>
              </w:rPr>
            </w:pPr>
            <w:r w:rsidRPr="006B0EF3">
              <w:rPr>
                <w:sz w:val="22"/>
                <w:szCs w:val="22"/>
              </w:rPr>
              <w:t>г. Балабаново</w:t>
            </w:r>
          </w:p>
        </w:tc>
        <w:tc>
          <w:tcPr>
            <w:tcW w:w="2318" w:type="dxa"/>
            <w:shd w:val="clear" w:color="auto" w:fill="auto"/>
            <w:vAlign w:val="center"/>
          </w:tcPr>
          <w:p w14:paraId="450EAE78" w14:textId="77777777" w:rsidR="00E145AE" w:rsidRPr="006B0EF3" w:rsidRDefault="00E145AE" w:rsidP="00CB0D56">
            <w:pPr>
              <w:jc w:val="center"/>
              <w:rPr>
                <w:sz w:val="22"/>
                <w:szCs w:val="22"/>
              </w:rPr>
            </w:pPr>
            <w:r w:rsidRPr="006B0EF3">
              <w:rPr>
                <w:sz w:val="22"/>
                <w:szCs w:val="22"/>
              </w:rPr>
              <w:t>Земли населенных пунктов</w:t>
            </w:r>
          </w:p>
        </w:tc>
      </w:tr>
      <w:tr w:rsidR="00E145AE" w:rsidRPr="00374F0C" w14:paraId="28162020" w14:textId="77777777" w:rsidTr="00CB0D56">
        <w:trPr>
          <w:cantSplit/>
          <w:trHeight w:val="20"/>
          <w:jc w:val="center"/>
        </w:trPr>
        <w:tc>
          <w:tcPr>
            <w:tcW w:w="2179" w:type="dxa"/>
            <w:shd w:val="clear" w:color="auto" w:fill="auto"/>
            <w:vAlign w:val="center"/>
          </w:tcPr>
          <w:p w14:paraId="6AA64A96" w14:textId="77777777" w:rsidR="00E145AE" w:rsidRPr="006B0EF3" w:rsidRDefault="00E53B56" w:rsidP="00CB0D56">
            <w:pPr>
              <w:jc w:val="center"/>
              <w:rPr>
                <w:color w:val="000000"/>
                <w:sz w:val="22"/>
                <w:szCs w:val="22"/>
              </w:rPr>
            </w:pPr>
            <w:hyperlink r:id="rId61" w:anchor="40:03:113701:387" w:tgtFrame="_blank" w:history="1">
              <w:r w:rsidR="00E145AE" w:rsidRPr="006B0EF3">
                <w:rPr>
                  <w:sz w:val="22"/>
                  <w:szCs w:val="22"/>
                </w:rPr>
                <w:t>40:03:113701:387</w:t>
              </w:r>
            </w:hyperlink>
          </w:p>
        </w:tc>
        <w:tc>
          <w:tcPr>
            <w:tcW w:w="1350" w:type="dxa"/>
            <w:shd w:val="clear" w:color="auto" w:fill="auto"/>
            <w:vAlign w:val="center"/>
          </w:tcPr>
          <w:p w14:paraId="08885CEC" w14:textId="77777777" w:rsidR="00E145AE" w:rsidRPr="006B0EF3" w:rsidRDefault="00E145AE" w:rsidP="00CB0D56">
            <w:pPr>
              <w:jc w:val="center"/>
              <w:rPr>
                <w:color w:val="000000"/>
                <w:sz w:val="22"/>
                <w:szCs w:val="22"/>
              </w:rPr>
            </w:pPr>
            <w:r w:rsidRPr="006B0EF3">
              <w:rPr>
                <w:sz w:val="22"/>
                <w:szCs w:val="22"/>
              </w:rPr>
              <w:t xml:space="preserve">40 </w:t>
            </w:r>
          </w:p>
        </w:tc>
        <w:tc>
          <w:tcPr>
            <w:tcW w:w="1843" w:type="dxa"/>
            <w:shd w:val="clear" w:color="auto" w:fill="auto"/>
            <w:vAlign w:val="center"/>
          </w:tcPr>
          <w:p w14:paraId="726189F2" w14:textId="77777777" w:rsidR="00E145AE" w:rsidRPr="006B0EF3" w:rsidRDefault="00E145AE" w:rsidP="00CB0D56">
            <w:pPr>
              <w:jc w:val="center"/>
              <w:rPr>
                <w:sz w:val="22"/>
                <w:szCs w:val="22"/>
              </w:rPr>
            </w:pPr>
            <w:r w:rsidRPr="006B0EF3">
              <w:rPr>
                <w:sz w:val="22"/>
                <w:szCs w:val="22"/>
              </w:rPr>
              <w:t>Земли промышленности</w:t>
            </w:r>
          </w:p>
        </w:tc>
        <w:tc>
          <w:tcPr>
            <w:tcW w:w="1697" w:type="dxa"/>
            <w:shd w:val="clear" w:color="auto" w:fill="auto"/>
            <w:vAlign w:val="center"/>
          </w:tcPr>
          <w:p w14:paraId="22F5FC4E" w14:textId="77777777" w:rsidR="00E145AE" w:rsidRPr="006B0EF3" w:rsidRDefault="00E145AE" w:rsidP="00CB0D56">
            <w:pPr>
              <w:jc w:val="center"/>
              <w:rPr>
                <w:sz w:val="22"/>
                <w:szCs w:val="22"/>
                <w:lang w:eastAsia="ar-SA" w:bidi="en-US"/>
              </w:rPr>
            </w:pPr>
            <w:r w:rsidRPr="006B0EF3">
              <w:rPr>
                <w:sz w:val="22"/>
                <w:szCs w:val="22"/>
              </w:rPr>
              <w:t>г. Балабаново</w:t>
            </w:r>
          </w:p>
        </w:tc>
        <w:tc>
          <w:tcPr>
            <w:tcW w:w="2318" w:type="dxa"/>
            <w:shd w:val="clear" w:color="auto" w:fill="auto"/>
            <w:vAlign w:val="center"/>
          </w:tcPr>
          <w:p w14:paraId="51DD0BAF" w14:textId="77777777" w:rsidR="00E145AE" w:rsidRPr="006B0EF3" w:rsidRDefault="00E145AE" w:rsidP="00CB0D56">
            <w:pPr>
              <w:jc w:val="center"/>
              <w:rPr>
                <w:sz w:val="22"/>
                <w:szCs w:val="22"/>
              </w:rPr>
            </w:pPr>
            <w:r w:rsidRPr="006B0EF3">
              <w:rPr>
                <w:sz w:val="22"/>
                <w:szCs w:val="22"/>
              </w:rPr>
              <w:t>Земли населенных пунктов</w:t>
            </w:r>
          </w:p>
        </w:tc>
      </w:tr>
      <w:tr w:rsidR="00E145AE" w:rsidRPr="00374F0C" w14:paraId="09D850F1" w14:textId="77777777" w:rsidTr="00CB0D56">
        <w:trPr>
          <w:cantSplit/>
          <w:trHeight w:val="20"/>
          <w:jc w:val="center"/>
        </w:trPr>
        <w:tc>
          <w:tcPr>
            <w:tcW w:w="2179" w:type="dxa"/>
            <w:shd w:val="clear" w:color="auto" w:fill="auto"/>
            <w:vAlign w:val="center"/>
          </w:tcPr>
          <w:p w14:paraId="73DB4683" w14:textId="77777777" w:rsidR="00E145AE" w:rsidRPr="0056300A" w:rsidRDefault="00E53B56" w:rsidP="00CB0D56">
            <w:pPr>
              <w:jc w:val="center"/>
              <w:rPr>
                <w:color w:val="000000"/>
                <w:sz w:val="22"/>
                <w:szCs w:val="22"/>
              </w:rPr>
            </w:pPr>
            <w:hyperlink r:id="rId62" w:anchor="40:03:113701:389" w:tgtFrame="_blank" w:history="1">
              <w:r w:rsidR="00E145AE" w:rsidRPr="0056300A">
                <w:rPr>
                  <w:sz w:val="22"/>
                  <w:szCs w:val="22"/>
                </w:rPr>
                <w:t>40:03:113701:389</w:t>
              </w:r>
            </w:hyperlink>
          </w:p>
        </w:tc>
        <w:tc>
          <w:tcPr>
            <w:tcW w:w="1350" w:type="dxa"/>
            <w:shd w:val="clear" w:color="auto" w:fill="auto"/>
            <w:vAlign w:val="center"/>
          </w:tcPr>
          <w:p w14:paraId="3E2CF618" w14:textId="77777777" w:rsidR="00E145AE" w:rsidRPr="0056300A" w:rsidRDefault="00E145AE" w:rsidP="00CB0D56">
            <w:pPr>
              <w:jc w:val="center"/>
              <w:rPr>
                <w:color w:val="000000"/>
                <w:sz w:val="22"/>
                <w:szCs w:val="22"/>
              </w:rPr>
            </w:pPr>
            <w:r w:rsidRPr="0056300A">
              <w:rPr>
                <w:sz w:val="22"/>
                <w:szCs w:val="22"/>
              </w:rPr>
              <w:t xml:space="preserve">28 </w:t>
            </w:r>
          </w:p>
        </w:tc>
        <w:tc>
          <w:tcPr>
            <w:tcW w:w="1843" w:type="dxa"/>
            <w:shd w:val="clear" w:color="auto" w:fill="auto"/>
            <w:vAlign w:val="center"/>
          </w:tcPr>
          <w:p w14:paraId="5DE9BCC6" w14:textId="77777777" w:rsidR="00E145AE" w:rsidRPr="0056300A" w:rsidRDefault="00E145AE" w:rsidP="00CB0D56">
            <w:pPr>
              <w:jc w:val="center"/>
              <w:rPr>
                <w:sz w:val="22"/>
                <w:szCs w:val="22"/>
              </w:rPr>
            </w:pPr>
            <w:r w:rsidRPr="0056300A">
              <w:rPr>
                <w:sz w:val="22"/>
                <w:szCs w:val="22"/>
              </w:rPr>
              <w:t>Земли промышленности</w:t>
            </w:r>
          </w:p>
        </w:tc>
        <w:tc>
          <w:tcPr>
            <w:tcW w:w="1697" w:type="dxa"/>
            <w:shd w:val="clear" w:color="auto" w:fill="auto"/>
            <w:vAlign w:val="center"/>
          </w:tcPr>
          <w:p w14:paraId="6AFBF1C3" w14:textId="77777777" w:rsidR="00E145AE" w:rsidRPr="0056300A" w:rsidRDefault="00E145AE" w:rsidP="00CB0D56">
            <w:pPr>
              <w:jc w:val="center"/>
              <w:rPr>
                <w:sz w:val="22"/>
                <w:szCs w:val="22"/>
                <w:lang w:eastAsia="ar-SA" w:bidi="en-US"/>
              </w:rPr>
            </w:pPr>
            <w:r w:rsidRPr="0056300A">
              <w:rPr>
                <w:sz w:val="22"/>
                <w:szCs w:val="22"/>
              </w:rPr>
              <w:t>г. Балабаново</w:t>
            </w:r>
          </w:p>
        </w:tc>
        <w:tc>
          <w:tcPr>
            <w:tcW w:w="2318" w:type="dxa"/>
            <w:shd w:val="clear" w:color="auto" w:fill="auto"/>
            <w:vAlign w:val="center"/>
          </w:tcPr>
          <w:p w14:paraId="5E76AD04" w14:textId="77777777" w:rsidR="00E145AE" w:rsidRPr="0056300A" w:rsidRDefault="00E145AE" w:rsidP="00CB0D56">
            <w:pPr>
              <w:jc w:val="center"/>
              <w:rPr>
                <w:sz w:val="22"/>
                <w:szCs w:val="22"/>
              </w:rPr>
            </w:pPr>
            <w:r w:rsidRPr="0056300A">
              <w:rPr>
                <w:sz w:val="22"/>
                <w:szCs w:val="22"/>
              </w:rPr>
              <w:t>Земли населенных пунктов</w:t>
            </w:r>
          </w:p>
        </w:tc>
      </w:tr>
      <w:tr w:rsidR="00E145AE" w:rsidRPr="00374F0C" w14:paraId="15ECF527" w14:textId="77777777" w:rsidTr="00CB0D56">
        <w:trPr>
          <w:cantSplit/>
          <w:trHeight w:val="20"/>
          <w:jc w:val="center"/>
        </w:trPr>
        <w:tc>
          <w:tcPr>
            <w:tcW w:w="2179" w:type="dxa"/>
            <w:shd w:val="clear" w:color="auto" w:fill="auto"/>
            <w:vAlign w:val="center"/>
          </w:tcPr>
          <w:p w14:paraId="4AA5E2E6" w14:textId="77777777" w:rsidR="00E145AE" w:rsidRPr="005D13CF" w:rsidRDefault="00E53B56" w:rsidP="00CB0D56">
            <w:pPr>
              <w:jc w:val="center"/>
              <w:rPr>
                <w:color w:val="000000"/>
                <w:sz w:val="22"/>
                <w:szCs w:val="22"/>
              </w:rPr>
            </w:pPr>
            <w:hyperlink r:id="rId63" w:anchor="40:03:113701:390" w:tgtFrame="_blank" w:history="1">
              <w:r w:rsidR="00E145AE" w:rsidRPr="005D13CF">
                <w:rPr>
                  <w:sz w:val="22"/>
                  <w:szCs w:val="22"/>
                </w:rPr>
                <w:t>40:03:113701:390</w:t>
              </w:r>
            </w:hyperlink>
          </w:p>
        </w:tc>
        <w:tc>
          <w:tcPr>
            <w:tcW w:w="1350" w:type="dxa"/>
            <w:shd w:val="clear" w:color="auto" w:fill="auto"/>
            <w:vAlign w:val="center"/>
          </w:tcPr>
          <w:p w14:paraId="58FE77FB" w14:textId="77777777" w:rsidR="00E145AE" w:rsidRPr="005D13CF" w:rsidRDefault="00E145AE" w:rsidP="00CB0D56">
            <w:pPr>
              <w:jc w:val="center"/>
              <w:rPr>
                <w:color w:val="000000"/>
                <w:sz w:val="22"/>
                <w:szCs w:val="22"/>
              </w:rPr>
            </w:pPr>
            <w:r w:rsidRPr="005D13CF">
              <w:rPr>
                <w:sz w:val="22"/>
                <w:szCs w:val="22"/>
              </w:rPr>
              <w:t xml:space="preserve">34 </w:t>
            </w:r>
          </w:p>
        </w:tc>
        <w:tc>
          <w:tcPr>
            <w:tcW w:w="1843" w:type="dxa"/>
            <w:shd w:val="clear" w:color="auto" w:fill="auto"/>
            <w:vAlign w:val="center"/>
          </w:tcPr>
          <w:p w14:paraId="354DBDA3"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0270EDCF"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415FDEA3"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603ADB92" w14:textId="77777777" w:rsidTr="00CB0D56">
        <w:trPr>
          <w:cantSplit/>
          <w:trHeight w:val="20"/>
          <w:jc w:val="center"/>
        </w:trPr>
        <w:tc>
          <w:tcPr>
            <w:tcW w:w="2179" w:type="dxa"/>
            <w:shd w:val="clear" w:color="auto" w:fill="auto"/>
            <w:vAlign w:val="center"/>
          </w:tcPr>
          <w:p w14:paraId="3E858CCB" w14:textId="77777777" w:rsidR="00E145AE" w:rsidRPr="0078162C" w:rsidRDefault="00E53B56" w:rsidP="00CB0D56">
            <w:pPr>
              <w:jc w:val="center"/>
              <w:rPr>
                <w:color w:val="000000"/>
                <w:sz w:val="22"/>
                <w:szCs w:val="22"/>
              </w:rPr>
            </w:pPr>
            <w:hyperlink r:id="rId64" w:anchor="40:03:113701:391" w:tgtFrame="_blank" w:history="1">
              <w:r w:rsidR="00E145AE" w:rsidRPr="0078162C">
                <w:rPr>
                  <w:sz w:val="22"/>
                  <w:szCs w:val="22"/>
                </w:rPr>
                <w:t>40:03:113701:391</w:t>
              </w:r>
            </w:hyperlink>
          </w:p>
        </w:tc>
        <w:tc>
          <w:tcPr>
            <w:tcW w:w="1350" w:type="dxa"/>
            <w:shd w:val="clear" w:color="auto" w:fill="auto"/>
            <w:vAlign w:val="center"/>
          </w:tcPr>
          <w:p w14:paraId="2477275B" w14:textId="77777777" w:rsidR="00E145AE" w:rsidRPr="0078162C" w:rsidRDefault="00E145AE" w:rsidP="00CB0D56">
            <w:pPr>
              <w:jc w:val="center"/>
              <w:rPr>
                <w:color w:val="000000"/>
                <w:sz w:val="22"/>
                <w:szCs w:val="22"/>
              </w:rPr>
            </w:pPr>
            <w:r w:rsidRPr="0078162C">
              <w:rPr>
                <w:sz w:val="22"/>
                <w:szCs w:val="22"/>
              </w:rPr>
              <w:t xml:space="preserve">38 </w:t>
            </w:r>
          </w:p>
        </w:tc>
        <w:tc>
          <w:tcPr>
            <w:tcW w:w="1843" w:type="dxa"/>
            <w:shd w:val="clear" w:color="auto" w:fill="auto"/>
            <w:vAlign w:val="center"/>
          </w:tcPr>
          <w:p w14:paraId="0A2D9F36" w14:textId="77777777" w:rsidR="00E145AE" w:rsidRPr="0078162C" w:rsidRDefault="00E145AE" w:rsidP="00CB0D56">
            <w:pPr>
              <w:jc w:val="center"/>
              <w:rPr>
                <w:sz w:val="22"/>
                <w:szCs w:val="22"/>
              </w:rPr>
            </w:pPr>
            <w:r w:rsidRPr="0078162C">
              <w:rPr>
                <w:sz w:val="22"/>
                <w:szCs w:val="22"/>
              </w:rPr>
              <w:t>Земли промышленности</w:t>
            </w:r>
          </w:p>
        </w:tc>
        <w:tc>
          <w:tcPr>
            <w:tcW w:w="1697" w:type="dxa"/>
            <w:shd w:val="clear" w:color="auto" w:fill="auto"/>
            <w:vAlign w:val="center"/>
          </w:tcPr>
          <w:p w14:paraId="1341833B" w14:textId="77777777" w:rsidR="00E145AE" w:rsidRPr="0078162C" w:rsidRDefault="00E145AE" w:rsidP="00CB0D56">
            <w:pPr>
              <w:jc w:val="center"/>
              <w:rPr>
                <w:sz w:val="22"/>
                <w:szCs w:val="22"/>
                <w:lang w:eastAsia="ar-SA" w:bidi="en-US"/>
              </w:rPr>
            </w:pPr>
            <w:r w:rsidRPr="0078162C">
              <w:rPr>
                <w:sz w:val="22"/>
                <w:szCs w:val="22"/>
              </w:rPr>
              <w:t>г. Балабаново</w:t>
            </w:r>
          </w:p>
        </w:tc>
        <w:tc>
          <w:tcPr>
            <w:tcW w:w="2318" w:type="dxa"/>
            <w:shd w:val="clear" w:color="auto" w:fill="auto"/>
            <w:vAlign w:val="center"/>
          </w:tcPr>
          <w:p w14:paraId="53543324" w14:textId="77777777" w:rsidR="00E145AE" w:rsidRPr="0078162C" w:rsidRDefault="00E145AE" w:rsidP="00CB0D56">
            <w:pPr>
              <w:jc w:val="center"/>
              <w:rPr>
                <w:sz w:val="22"/>
                <w:szCs w:val="22"/>
              </w:rPr>
            </w:pPr>
            <w:r w:rsidRPr="0078162C">
              <w:rPr>
                <w:sz w:val="22"/>
                <w:szCs w:val="22"/>
              </w:rPr>
              <w:t>Земли населенных пунктов</w:t>
            </w:r>
          </w:p>
        </w:tc>
      </w:tr>
      <w:tr w:rsidR="00E145AE" w:rsidRPr="00374F0C" w14:paraId="5BE338D5" w14:textId="77777777" w:rsidTr="00CB0D56">
        <w:trPr>
          <w:cantSplit/>
          <w:trHeight w:val="20"/>
          <w:jc w:val="center"/>
        </w:trPr>
        <w:tc>
          <w:tcPr>
            <w:tcW w:w="2179" w:type="dxa"/>
            <w:shd w:val="clear" w:color="auto" w:fill="auto"/>
            <w:vAlign w:val="center"/>
          </w:tcPr>
          <w:p w14:paraId="4D0654AB" w14:textId="77777777" w:rsidR="00E145AE" w:rsidRPr="00C20B7A" w:rsidRDefault="00E53B56" w:rsidP="00CB0D56">
            <w:pPr>
              <w:jc w:val="center"/>
              <w:rPr>
                <w:color w:val="000000"/>
                <w:sz w:val="22"/>
                <w:szCs w:val="22"/>
              </w:rPr>
            </w:pPr>
            <w:hyperlink r:id="rId65" w:anchor="40:03:113701:392" w:tgtFrame="_blank" w:history="1">
              <w:r w:rsidR="00E145AE" w:rsidRPr="00C20B7A">
                <w:rPr>
                  <w:sz w:val="22"/>
                  <w:szCs w:val="22"/>
                </w:rPr>
                <w:t>40:03:113701:392</w:t>
              </w:r>
            </w:hyperlink>
          </w:p>
        </w:tc>
        <w:tc>
          <w:tcPr>
            <w:tcW w:w="1350" w:type="dxa"/>
            <w:shd w:val="clear" w:color="auto" w:fill="auto"/>
            <w:vAlign w:val="center"/>
          </w:tcPr>
          <w:p w14:paraId="06EAFBCA" w14:textId="77777777" w:rsidR="00E145AE" w:rsidRPr="00C20B7A" w:rsidRDefault="00E145AE" w:rsidP="00CB0D56">
            <w:pPr>
              <w:jc w:val="center"/>
              <w:rPr>
                <w:color w:val="000000"/>
                <w:sz w:val="22"/>
                <w:szCs w:val="22"/>
              </w:rPr>
            </w:pPr>
            <w:r w:rsidRPr="00C20B7A">
              <w:rPr>
                <w:sz w:val="22"/>
                <w:szCs w:val="22"/>
              </w:rPr>
              <w:t xml:space="preserve">31 </w:t>
            </w:r>
          </w:p>
        </w:tc>
        <w:tc>
          <w:tcPr>
            <w:tcW w:w="1843" w:type="dxa"/>
            <w:shd w:val="clear" w:color="auto" w:fill="auto"/>
            <w:vAlign w:val="center"/>
          </w:tcPr>
          <w:p w14:paraId="7FCA3BC9" w14:textId="77777777" w:rsidR="00E145AE" w:rsidRPr="00C20B7A" w:rsidRDefault="00E145AE" w:rsidP="00CB0D56">
            <w:pPr>
              <w:jc w:val="center"/>
              <w:rPr>
                <w:sz w:val="22"/>
                <w:szCs w:val="22"/>
              </w:rPr>
            </w:pPr>
            <w:r w:rsidRPr="00C20B7A">
              <w:rPr>
                <w:sz w:val="22"/>
                <w:szCs w:val="22"/>
              </w:rPr>
              <w:t>Земли промышленности</w:t>
            </w:r>
          </w:p>
        </w:tc>
        <w:tc>
          <w:tcPr>
            <w:tcW w:w="1697" w:type="dxa"/>
            <w:shd w:val="clear" w:color="auto" w:fill="auto"/>
            <w:vAlign w:val="center"/>
          </w:tcPr>
          <w:p w14:paraId="0C649232" w14:textId="77777777" w:rsidR="00E145AE" w:rsidRPr="00C20B7A" w:rsidRDefault="00E145AE" w:rsidP="00CB0D56">
            <w:pPr>
              <w:jc w:val="center"/>
              <w:rPr>
                <w:sz w:val="22"/>
                <w:szCs w:val="22"/>
                <w:lang w:eastAsia="ar-SA" w:bidi="en-US"/>
              </w:rPr>
            </w:pPr>
            <w:r w:rsidRPr="00C20B7A">
              <w:rPr>
                <w:sz w:val="22"/>
                <w:szCs w:val="22"/>
              </w:rPr>
              <w:t>г. Балабаново</w:t>
            </w:r>
          </w:p>
        </w:tc>
        <w:tc>
          <w:tcPr>
            <w:tcW w:w="2318" w:type="dxa"/>
            <w:shd w:val="clear" w:color="auto" w:fill="auto"/>
            <w:vAlign w:val="center"/>
          </w:tcPr>
          <w:p w14:paraId="09494B87" w14:textId="77777777" w:rsidR="00E145AE" w:rsidRPr="00C20B7A" w:rsidRDefault="00E145AE" w:rsidP="00CB0D56">
            <w:pPr>
              <w:jc w:val="center"/>
              <w:rPr>
                <w:sz w:val="22"/>
                <w:szCs w:val="22"/>
              </w:rPr>
            </w:pPr>
            <w:r w:rsidRPr="00C20B7A">
              <w:rPr>
                <w:sz w:val="22"/>
                <w:szCs w:val="22"/>
              </w:rPr>
              <w:t>Земли населенных пунктов</w:t>
            </w:r>
          </w:p>
        </w:tc>
      </w:tr>
      <w:tr w:rsidR="00E145AE" w:rsidRPr="00374F0C" w14:paraId="7554E18E" w14:textId="77777777" w:rsidTr="00CB0D56">
        <w:trPr>
          <w:cantSplit/>
          <w:trHeight w:val="20"/>
          <w:jc w:val="center"/>
        </w:trPr>
        <w:tc>
          <w:tcPr>
            <w:tcW w:w="2179" w:type="dxa"/>
            <w:shd w:val="clear" w:color="auto" w:fill="auto"/>
            <w:vAlign w:val="center"/>
          </w:tcPr>
          <w:p w14:paraId="37082576" w14:textId="77777777" w:rsidR="00E145AE" w:rsidRPr="00C47D81" w:rsidRDefault="00E53B56" w:rsidP="00CB0D56">
            <w:pPr>
              <w:jc w:val="center"/>
              <w:rPr>
                <w:color w:val="000000"/>
                <w:sz w:val="22"/>
                <w:szCs w:val="22"/>
              </w:rPr>
            </w:pPr>
            <w:hyperlink r:id="rId66" w:anchor="40:03:113701:393" w:tgtFrame="_blank" w:history="1">
              <w:r w:rsidR="00E145AE" w:rsidRPr="00C47D81">
                <w:rPr>
                  <w:sz w:val="22"/>
                  <w:szCs w:val="22"/>
                </w:rPr>
                <w:t>40:03:113701:393</w:t>
              </w:r>
            </w:hyperlink>
          </w:p>
        </w:tc>
        <w:tc>
          <w:tcPr>
            <w:tcW w:w="1350" w:type="dxa"/>
            <w:shd w:val="clear" w:color="auto" w:fill="auto"/>
            <w:vAlign w:val="center"/>
          </w:tcPr>
          <w:p w14:paraId="4E91F0CA" w14:textId="77777777" w:rsidR="00E145AE" w:rsidRPr="00C47D81" w:rsidRDefault="00E145AE" w:rsidP="00CB0D56">
            <w:pPr>
              <w:jc w:val="center"/>
              <w:rPr>
                <w:color w:val="000000"/>
                <w:sz w:val="22"/>
                <w:szCs w:val="22"/>
              </w:rPr>
            </w:pPr>
            <w:r w:rsidRPr="00C47D81">
              <w:rPr>
                <w:sz w:val="22"/>
                <w:szCs w:val="22"/>
              </w:rPr>
              <w:t xml:space="preserve">55 </w:t>
            </w:r>
          </w:p>
        </w:tc>
        <w:tc>
          <w:tcPr>
            <w:tcW w:w="1843" w:type="dxa"/>
            <w:shd w:val="clear" w:color="auto" w:fill="auto"/>
            <w:vAlign w:val="center"/>
          </w:tcPr>
          <w:p w14:paraId="4FCF55D1" w14:textId="77777777" w:rsidR="00E145AE" w:rsidRPr="00C47D81" w:rsidRDefault="00E145AE" w:rsidP="00CB0D56">
            <w:pPr>
              <w:jc w:val="center"/>
              <w:rPr>
                <w:sz w:val="22"/>
                <w:szCs w:val="22"/>
              </w:rPr>
            </w:pPr>
            <w:r w:rsidRPr="00C47D81">
              <w:rPr>
                <w:sz w:val="22"/>
                <w:szCs w:val="22"/>
              </w:rPr>
              <w:t>Земли промышленности</w:t>
            </w:r>
          </w:p>
        </w:tc>
        <w:tc>
          <w:tcPr>
            <w:tcW w:w="1697" w:type="dxa"/>
            <w:shd w:val="clear" w:color="auto" w:fill="auto"/>
            <w:vAlign w:val="center"/>
          </w:tcPr>
          <w:p w14:paraId="601C03FF" w14:textId="77777777" w:rsidR="00E145AE" w:rsidRPr="00C47D81" w:rsidRDefault="00E145AE" w:rsidP="00CB0D56">
            <w:pPr>
              <w:jc w:val="center"/>
              <w:rPr>
                <w:sz w:val="22"/>
                <w:szCs w:val="22"/>
                <w:lang w:eastAsia="ar-SA" w:bidi="en-US"/>
              </w:rPr>
            </w:pPr>
            <w:r w:rsidRPr="00C47D81">
              <w:rPr>
                <w:sz w:val="22"/>
                <w:szCs w:val="22"/>
              </w:rPr>
              <w:t>г. Балабаново</w:t>
            </w:r>
          </w:p>
        </w:tc>
        <w:tc>
          <w:tcPr>
            <w:tcW w:w="2318" w:type="dxa"/>
            <w:shd w:val="clear" w:color="auto" w:fill="auto"/>
            <w:vAlign w:val="center"/>
          </w:tcPr>
          <w:p w14:paraId="2DD23C02" w14:textId="77777777" w:rsidR="00E145AE" w:rsidRPr="00C47D81" w:rsidRDefault="00E145AE" w:rsidP="00CB0D56">
            <w:pPr>
              <w:jc w:val="center"/>
              <w:rPr>
                <w:sz w:val="22"/>
                <w:szCs w:val="22"/>
              </w:rPr>
            </w:pPr>
            <w:r w:rsidRPr="00C47D81">
              <w:rPr>
                <w:sz w:val="22"/>
                <w:szCs w:val="22"/>
              </w:rPr>
              <w:t>Земли населенных пунктов</w:t>
            </w:r>
          </w:p>
        </w:tc>
      </w:tr>
      <w:tr w:rsidR="00E145AE" w:rsidRPr="00374F0C" w14:paraId="1AC3FCB7" w14:textId="77777777" w:rsidTr="00CB0D56">
        <w:trPr>
          <w:cantSplit/>
          <w:trHeight w:val="20"/>
          <w:jc w:val="center"/>
        </w:trPr>
        <w:tc>
          <w:tcPr>
            <w:tcW w:w="2179" w:type="dxa"/>
            <w:shd w:val="clear" w:color="auto" w:fill="auto"/>
            <w:vAlign w:val="center"/>
          </w:tcPr>
          <w:p w14:paraId="545DF3B4" w14:textId="77777777" w:rsidR="00E145AE" w:rsidRPr="002C2B59" w:rsidRDefault="00E53B56" w:rsidP="00CB0D56">
            <w:pPr>
              <w:jc w:val="center"/>
              <w:rPr>
                <w:color w:val="000000"/>
                <w:sz w:val="22"/>
                <w:szCs w:val="22"/>
              </w:rPr>
            </w:pPr>
            <w:hyperlink r:id="rId67" w:anchor="40:03:113701:395" w:tgtFrame="_blank" w:history="1">
              <w:r w:rsidR="00E145AE" w:rsidRPr="002C2B59">
                <w:rPr>
                  <w:sz w:val="22"/>
                  <w:szCs w:val="22"/>
                </w:rPr>
                <w:t>40:03:113701:395</w:t>
              </w:r>
            </w:hyperlink>
          </w:p>
        </w:tc>
        <w:tc>
          <w:tcPr>
            <w:tcW w:w="1350" w:type="dxa"/>
            <w:shd w:val="clear" w:color="auto" w:fill="auto"/>
            <w:vAlign w:val="center"/>
          </w:tcPr>
          <w:p w14:paraId="335B289E" w14:textId="77777777" w:rsidR="00E145AE" w:rsidRPr="002C2B59" w:rsidRDefault="00E145AE" w:rsidP="00CB0D56">
            <w:pPr>
              <w:jc w:val="center"/>
              <w:rPr>
                <w:color w:val="000000"/>
                <w:sz w:val="22"/>
                <w:szCs w:val="22"/>
              </w:rPr>
            </w:pPr>
            <w:r w:rsidRPr="002C2B59">
              <w:rPr>
                <w:sz w:val="22"/>
                <w:szCs w:val="22"/>
              </w:rPr>
              <w:t>26</w:t>
            </w:r>
          </w:p>
        </w:tc>
        <w:tc>
          <w:tcPr>
            <w:tcW w:w="1843" w:type="dxa"/>
            <w:shd w:val="clear" w:color="auto" w:fill="auto"/>
            <w:vAlign w:val="center"/>
          </w:tcPr>
          <w:p w14:paraId="4B320246" w14:textId="77777777" w:rsidR="00E145AE" w:rsidRPr="002C2B59" w:rsidRDefault="00E145AE" w:rsidP="00CB0D56">
            <w:pPr>
              <w:jc w:val="center"/>
              <w:rPr>
                <w:sz w:val="22"/>
                <w:szCs w:val="22"/>
              </w:rPr>
            </w:pPr>
            <w:r w:rsidRPr="002C2B59">
              <w:rPr>
                <w:sz w:val="22"/>
                <w:szCs w:val="22"/>
              </w:rPr>
              <w:t>Земли промышленности</w:t>
            </w:r>
          </w:p>
        </w:tc>
        <w:tc>
          <w:tcPr>
            <w:tcW w:w="1697" w:type="dxa"/>
            <w:shd w:val="clear" w:color="auto" w:fill="auto"/>
            <w:vAlign w:val="center"/>
          </w:tcPr>
          <w:p w14:paraId="588E1F34" w14:textId="77777777" w:rsidR="00E145AE" w:rsidRPr="002C2B59" w:rsidRDefault="00E145AE" w:rsidP="00CB0D56">
            <w:pPr>
              <w:jc w:val="center"/>
              <w:rPr>
                <w:sz w:val="22"/>
                <w:szCs w:val="22"/>
                <w:lang w:eastAsia="ar-SA" w:bidi="en-US"/>
              </w:rPr>
            </w:pPr>
            <w:r w:rsidRPr="002C2B59">
              <w:rPr>
                <w:sz w:val="22"/>
                <w:szCs w:val="22"/>
              </w:rPr>
              <w:t>г. Балабаново</w:t>
            </w:r>
          </w:p>
        </w:tc>
        <w:tc>
          <w:tcPr>
            <w:tcW w:w="2318" w:type="dxa"/>
            <w:shd w:val="clear" w:color="auto" w:fill="auto"/>
            <w:vAlign w:val="center"/>
          </w:tcPr>
          <w:p w14:paraId="5F4FFDAF" w14:textId="77777777" w:rsidR="00E145AE" w:rsidRPr="002C2B59" w:rsidRDefault="00E145AE" w:rsidP="00CB0D56">
            <w:pPr>
              <w:jc w:val="center"/>
              <w:rPr>
                <w:sz w:val="22"/>
                <w:szCs w:val="22"/>
              </w:rPr>
            </w:pPr>
            <w:r w:rsidRPr="002C2B59">
              <w:rPr>
                <w:sz w:val="22"/>
                <w:szCs w:val="22"/>
              </w:rPr>
              <w:t>Земли населенных пунктов</w:t>
            </w:r>
          </w:p>
        </w:tc>
      </w:tr>
      <w:tr w:rsidR="00E145AE" w:rsidRPr="00374F0C" w14:paraId="10BE1F6C" w14:textId="77777777" w:rsidTr="00CB0D56">
        <w:trPr>
          <w:cantSplit/>
          <w:trHeight w:val="20"/>
          <w:jc w:val="center"/>
        </w:trPr>
        <w:tc>
          <w:tcPr>
            <w:tcW w:w="2179" w:type="dxa"/>
            <w:shd w:val="clear" w:color="auto" w:fill="auto"/>
            <w:vAlign w:val="center"/>
          </w:tcPr>
          <w:p w14:paraId="6BC2BFA9" w14:textId="77777777" w:rsidR="00E145AE" w:rsidRPr="0078162C" w:rsidRDefault="00E53B56" w:rsidP="00CB0D56">
            <w:pPr>
              <w:jc w:val="center"/>
              <w:rPr>
                <w:color w:val="000000"/>
                <w:sz w:val="22"/>
                <w:szCs w:val="22"/>
              </w:rPr>
            </w:pPr>
            <w:hyperlink r:id="rId68" w:anchor="40:03:113701:396" w:tgtFrame="_blank" w:history="1">
              <w:r w:rsidR="00E145AE" w:rsidRPr="0078162C">
                <w:rPr>
                  <w:sz w:val="22"/>
                  <w:szCs w:val="22"/>
                </w:rPr>
                <w:t>40:03:113701:396</w:t>
              </w:r>
            </w:hyperlink>
          </w:p>
        </w:tc>
        <w:tc>
          <w:tcPr>
            <w:tcW w:w="1350" w:type="dxa"/>
            <w:shd w:val="clear" w:color="auto" w:fill="auto"/>
            <w:vAlign w:val="center"/>
          </w:tcPr>
          <w:p w14:paraId="293FA5AA" w14:textId="77777777" w:rsidR="00E145AE" w:rsidRPr="0078162C" w:rsidRDefault="00E145AE" w:rsidP="00CB0D56">
            <w:pPr>
              <w:jc w:val="center"/>
              <w:rPr>
                <w:color w:val="000000"/>
                <w:sz w:val="22"/>
                <w:szCs w:val="22"/>
              </w:rPr>
            </w:pPr>
            <w:r w:rsidRPr="0078162C">
              <w:rPr>
                <w:sz w:val="22"/>
                <w:szCs w:val="22"/>
              </w:rPr>
              <w:t xml:space="preserve">26 </w:t>
            </w:r>
          </w:p>
        </w:tc>
        <w:tc>
          <w:tcPr>
            <w:tcW w:w="1843" w:type="dxa"/>
            <w:shd w:val="clear" w:color="auto" w:fill="auto"/>
            <w:vAlign w:val="center"/>
          </w:tcPr>
          <w:p w14:paraId="09C33A8F" w14:textId="77777777" w:rsidR="00E145AE" w:rsidRPr="0078162C" w:rsidRDefault="00E145AE" w:rsidP="00CB0D56">
            <w:pPr>
              <w:jc w:val="center"/>
              <w:rPr>
                <w:sz w:val="22"/>
                <w:szCs w:val="22"/>
              </w:rPr>
            </w:pPr>
            <w:r w:rsidRPr="0078162C">
              <w:rPr>
                <w:sz w:val="22"/>
                <w:szCs w:val="22"/>
              </w:rPr>
              <w:t>Земли промышленности</w:t>
            </w:r>
          </w:p>
        </w:tc>
        <w:tc>
          <w:tcPr>
            <w:tcW w:w="1697" w:type="dxa"/>
            <w:shd w:val="clear" w:color="auto" w:fill="auto"/>
            <w:vAlign w:val="center"/>
          </w:tcPr>
          <w:p w14:paraId="21AA4496" w14:textId="77777777" w:rsidR="00E145AE" w:rsidRPr="0078162C" w:rsidRDefault="00E145AE" w:rsidP="00CB0D56">
            <w:pPr>
              <w:jc w:val="center"/>
              <w:rPr>
                <w:sz w:val="22"/>
                <w:szCs w:val="22"/>
                <w:lang w:eastAsia="ar-SA" w:bidi="en-US"/>
              </w:rPr>
            </w:pPr>
            <w:r w:rsidRPr="0078162C">
              <w:rPr>
                <w:sz w:val="22"/>
                <w:szCs w:val="22"/>
              </w:rPr>
              <w:t>г. Балабаново</w:t>
            </w:r>
          </w:p>
        </w:tc>
        <w:tc>
          <w:tcPr>
            <w:tcW w:w="2318" w:type="dxa"/>
            <w:shd w:val="clear" w:color="auto" w:fill="auto"/>
            <w:vAlign w:val="center"/>
          </w:tcPr>
          <w:p w14:paraId="1C15F0A8" w14:textId="77777777" w:rsidR="00E145AE" w:rsidRPr="0078162C" w:rsidRDefault="00E145AE" w:rsidP="00CB0D56">
            <w:pPr>
              <w:jc w:val="center"/>
              <w:rPr>
                <w:sz w:val="22"/>
                <w:szCs w:val="22"/>
              </w:rPr>
            </w:pPr>
            <w:r w:rsidRPr="0078162C">
              <w:rPr>
                <w:sz w:val="22"/>
                <w:szCs w:val="22"/>
              </w:rPr>
              <w:t>Земли населенных пунктов</w:t>
            </w:r>
          </w:p>
        </w:tc>
      </w:tr>
      <w:tr w:rsidR="00E145AE" w:rsidRPr="00374F0C" w14:paraId="1477A3C1" w14:textId="77777777" w:rsidTr="00CB0D56">
        <w:trPr>
          <w:cantSplit/>
          <w:trHeight w:val="20"/>
          <w:jc w:val="center"/>
        </w:trPr>
        <w:tc>
          <w:tcPr>
            <w:tcW w:w="2179" w:type="dxa"/>
            <w:shd w:val="clear" w:color="auto" w:fill="auto"/>
            <w:vAlign w:val="center"/>
          </w:tcPr>
          <w:p w14:paraId="68C82329" w14:textId="77777777" w:rsidR="00E145AE" w:rsidRPr="0056300A" w:rsidRDefault="00E53B56" w:rsidP="00CB0D56">
            <w:pPr>
              <w:jc w:val="center"/>
              <w:rPr>
                <w:color w:val="000000"/>
                <w:sz w:val="22"/>
                <w:szCs w:val="22"/>
              </w:rPr>
            </w:pPr>
            <w:hyperlink r:id="rId69" w:anchor="40:03:113701:397" w:tgtFrame="_blank" w:history="1">
              <w:r w:rsidR="00E145AE" w:rsidRPr="0056300A">
                <w:rPr>
                  <w:sz w:val="22"/>
                  <w:szCs w:val="22"/>
                </w:rPr>
                <w:t>40:03:113701:397</w:t>
              </w:r>
            </w:hyperlink>
          </w:p>
        </w:tc>
        <w:tc>
          <w:tcPr>
            <w:tcW w:w="1350" w:type="dxa"/>
            <w:shd w:val="clear" w:color="auto" w:fill="auto"/>
            <w:vAlign w:val="center"/>
          </w:tcPr>
          <w:p w14:paraId="60F9CD2F" w14:textId="77777777" w:rsidR="00E145AE" w:rsidRPr="0056300A" w:rsidRDefault="00E145AE" w:rsidP="00CB0D56">
            <w:pPr>
              <w:jc w:val="center"/>
              <w:rPr>
                <w:color w:val="000000"/>
                <w:sz w:val="22"/>
                <w:szCs w:val="22"/>
              </w:rPr>
            </w:pPr>
            <w:r w:rsidRPr="0056300A">
              <w:rPr>
                <w:sz w:val="22"/>
                <w:szCs w:val="22"/>
              </w:rPr>
              <w:t xml:space="preserve">27 </w:t>
            </w:r>
          </w:p>
        </w:tc>
        <w:tc>
          <w:tcPr>
            <w:tcW w:w="1843" w:type="dxa"/>
            <w:shd w:val="clear" w:color="auto" w:fill="auto"/>
            <w:vAlign w:val="center"/>
          </w:tcPr>
          <w:p w14:paraId="6A41767D" w14:textId="77777777" w:rsidR="00E145AE" w:rsidRPr="0056300A" w:rsidRDefault="00E145AE" w:rsidP="00CB0D56">
            <w:pPr>
              <w:jc w:val="center"/>
              <w:rPr>
                <w:sz w:val="22"/>
                <w:szCs w:val="22"/>
              </w:rPr>
            </w:pPr>
            <w:r w:rsidRPr="0056300A">
              <w:rPr>
                <w:sz w:val="22"/>
                <w:szCs w:val="22"/>
              </w:rPr>
              <w:t>Земли промышленности</w:t>
            </w:r>
          </w:p>
        </w:tc>
        <w:tc>
          <w:tcPr>
            <w:tcW w:w="1697" w:type="dxa"/>
            <w:shd w:val="clear" w:color="auto" w:fill="auto"/>
            <w:vAlign w:val="center"/>
          </w:tcPr>
          <w:p w14:paraId="6C6B8142" w14:textId="77777777" w:rsidR="00E145AE" w:rsidRPr="0056300A" w:rsidRDefault="00E145AE" w:rsidP="00CB0D56">
            <w:pPr>
              <w:jc w:val="center"/>
              <w:rPr>
                <w:sz w:val="22"/>
                <w:szCs w:val="22"/>
                <w:lang w:eastAsia="ar-SA" w:bidi="en-US"/>
              </w:rPr>
            </w:pPr>
            <w:r w:rsidRPr="0056300A">
              <w:rPr>
                <w:sz w:val="22"/>
                <w:szCs w:val="22"/>
              </w:rPr>
              <w:t>г. Балабаново</w:t>
            </w:r>
          </w:p>
        </w:tc>
        <w:tc>
          <w:tcPr>
            <w:tcW w:w="2318" w:type="dxa"/>
            <w:shd w:val="clear" w:color="auto" w:fill="auto"/>
            <w:vAlign w:val="center"/>
          </w:tcPr>
          <w:p w14:paraId="734AB7BC" w14:textId="77777777" w:rsidR="00E145AE" w:rsidRPr="0056300A" w:rsidRDefault="00E145AE" w:rsidP="00CB0D56">
            <w:pPr>
              <w:jc w:val="center"/>
              <w:rPr>
                <w:sz w:val="22"/>
                <w:szCs w:val="22"/>
              </w:rPr>
            </w:pPr>
            <w:r w:rsidRPr="0056300A">
              <w:rPr>
                <w:sz w:val="22"/>
                <w:szCs w:val="22"/>
              </w:rPr>
              <w:t>Земли населенных пунктов</w:t>
            </w:r>
          </w:p>
        </w:tc>
      </w:tr>
      <w:tr w:rsidR="00E145AE" w:rsidRPr="00374F0C" w14:paraId="27731EEE" w14:textId="77777777" w:rsidTr="00CB0D56">
        <w:trPr>
          <w:cantSplit/>
          <w:trHeight w:val="20"/>
          <w:jc w:val="center"/>
        </w:trPr>
        <w:tc>
          <w:tcPr>
            <w:tcW w:w="2179" w:type="dxa"/>
            <w:shd w:val="clear" w:color="auto" w:fill="auto"/>
            <w:vAlign w:val="center"/>
          </w:tcPr>
          <w:p w14:paraId="4CD1F1B6" w14:textId="77777777" w:rsidR="00E145AE" w:rsidRPr="006B0EF3" w:rsidRDefault="00E53B56" w:rsidP="00CB0D56">
            <w:pPr>
              <w:jc w:val="center"/>
              <w:rPr>
                <w:color w:val="000000"/>
                <w:sz w:val="22"/>
                <w:szCs w:val="22"/>
              </w:rPr>
            </w:pPr>
            <w:hyperlink r:id="rId70" w:anchor="40:03:113701:398" w:tgtFrame="_blank" w:history="1">
              <w:r w:rsidR="00E145AE" w:rsidRPr="006B0EF3">
                <w:rPr>
                  <w:sz w:val="22"/>
                  <w:szCs w:val="22"/>
                </w:rPr>
                <w:t>40:03:113701:398</w:t>
              </w:r>
            </w:hyperlink>
          </w:p>
        </w:tc>
        <w:tc>
          <w:tcPr>
            <w:tcW w:w="1350" w:type="dxa"/>
            <w:shd w:val="clear" w:color="auto" w:fill="auto"/>
            <w:vAlign w:val="center"/>
          </w:tcPr>
          <w:p w14:paraId="2D32C1B6" w14:textId="77777777" w:rsidR="00E145AE" w:rsidRPr="006B0EF3" w:rsidRDefault="00E145AE" w:rsidP="00CB0D56">
            <w:pPr>
              <w:jc w:val="center"/>
              <w:rPr>
                <w:color w:val="000000"/>
                <w:sz w:val="22"/>
                <w:szCs w:val="22"/>
              </w:rPr>
            </w:pPr>
            <w:r w:rsidRPr="006B0EF3">
              <w:rPr>
                <w:sz w:val="22"/>
                <w:szCs w:val="22"/>
              </w:rPr>
              <w:t xml:space="preserve">35 </w:t>
            </w:r>
          </w:p>
        </w:tc>
        <w:tc>
          <w:tcPr>
            <w:tcW w:w="1843" w:type="dxa"/>
            <w:shd w:val="clear" w:color="auto" w:fill="auto"/>
            <w:vAlign w:val="center"/>
          </w:tcPr>
          <w:p w14:paraId="0F3E40DB" w14:textId="77777777" w:rsidR="00E145AE" w:rsidRPr="006B0EF3" w:rsidRDefault="00E145AE" w:rsidP="00CB0D56">
            <w:pPr>
              <w:jc w:val="center"/>
              <w:rPr>
                <w:sz w:val="22"/>
                <w:szCs w:val="22"/>
              </w:rPr>
            </w:pPr>
            <w:r w:rsidRPr="006B0EF3">
              <w:rPr>
                <w:sz w:val="22"/>
                <w:szCs w:val="22"/>
              </w:rPr>
              <w:t>Земли промышленности</w:t>
            </w:r>
          </w:p>
        </w:tc>
        <w:tc>
          <w:tcPr>
            <w:tcW w:w="1697" w:type="dxa"/>
            <w:shd w:val="clear" w:color="auto" w:fill="auto"/>
            <w:vAlign w:val="center"/>
          </w:tcPr>
          <w:p w14:paraId="624ACDF3" w14:textId="77777777" w:rsidR="00E145AE" w:rsidRPr="006B0EF3" w:rsidRDefault="00E145AE" w:rsidP="00CB0D56">
            <w:pPr>
              <w:jc w:val="center"/>
              <w:rPr>
                <w:sz w:val="22"/>
                <w:szCs w:val="22"/>
                <w:lang w:eastAsia="ar-SA" w:bidi="en-US"/>
              </w:rPr>
            </w:pPr>
            <w:r w:rsidRPr="006B0EF3">
              <w:rPr>
                <w:sz w:val="22"/>
                <w:szCs w:val="22"/>
              </w:rPr>
              <w:t>г. Балабаново</w:t>
            </w:r>
          </w:p>
        </w:tc>
        <w:tc>
          <w:tcPr>
            <w:tcW w:w="2318" w:type="dxa"/>
            <w:shd w:val="clear" w:color="auto" w:fill="auto"/>
            <w:vAlign w:val="center"/>
          </w:tcPr>
          <w:p w14:paraId="6ACBCC8D" w14:textId="77777777" w:rsidR="00E145AE" w:rsidRPr="006B0EF3" w:rsidRDefault="00E145AE" w:rsidP="00CB0D56">
            <w:pPr>
              <w:jc w:val="center"/>
              <w:rPr>
                <w:sz w:val="22"/>
                <w:szCs w:val="22"/>
              </w:rPr>
            </w:pPr>
            <w:r w:rsidRPr="006B0EF3">
              <w:rPr>
                <w:sz w:val="22"/>
                <w:szCs w:val="22"/>
              </w:rPr>
              <w:t>Земли населенных пунктов</w:t>
            </w:r>
          </w:p>
        </w:tc>
      </w:tr>
      <w:tr w:rsidR="00E145AE" w:rsidRPr="00374F0C" w14:paraId="3FA01907" w14:textId="77777777" w:rsidTr="00CB0D56">
        <w:trPr>
          <w:cantSplit/>
          <w:trHeight w:val="20"/>
          <w:jc w:val="center"/>
        </w:trPr>
        <w:tc>
          <w:tcPr>
            <w:tcW w:w="2179" w:type="dxa"/>
            <w:shd w:val="clear" w:color="auto" w:fill="auto"/>
            <w:vAlign w:val="center"/>
          </w:tcPr>
          <w:p w14:paraId="067664E9" w14:textId="77777777" w:rsidR="00E145AE" w:rsidRPr="00531D4C" w:rsidRDefault="00E53B56" w:rsidP="00CB0D56">
            <w:pPr>
              <w:jc w:val="center"/>
              <w:rPr>
                <w:color w:val="000000"/>
                <w:sz w:val="22"/>
                <w:szCs w:val="22"/>
              </w:rPr>
            </w:pPr>
            <w:hyperlink r:id="rId71" w:anchor="40:03:113701:399" w:tgtFrame="_blank" w:history="1">
              <w:r w:rsidR="00E145AE" w:rsidRPr="00531D4C">
                <w:rPr>
                  <w:sz w:val="22"/>
                  <w:szCs w:val="22"/>
                </w:rPr>
                <w:t>40:03:113701:399</w:t>
              </w:r>
            </w:hyperlink>
          </w:p>
        </w:tc>
        <w:tc>
          <w:tcPr>
            <w:tcW w:w="1350" w:type="dxa"/>
            <w:shd w:val="clear" w:color="auto" w:fill="auto"/>
            <w:vAlign w:val="center"/>
          </w:tcPr>
          <w:p w14:paraId="0709E6F6" w14:textId="77777777" w:rsidR="00E145AE" w:rsidRPr="00531D4C" w:rsidRDefault="00E145AE" w:rsidP="00CB0D56">
            <w:pPr>
              <w:jc w:val="center"/>
              <w:rPr>
                <w:color w:val="000000"/>
                <w:sz w:val="22"/>
                <w:szCs w:val="22"/>
              </w:rPr>
            </w:pPr>
            <w:r w:rsidRPr="00531D4C">
              <w:rPr>
                <w:sz w:val="22"/>
                <w:szCs w:val="22"/>
              </w:rPr>
              <w:t xml:space="preserve">24 </w:t>
            </w:r>
          </w:p>
        </w:tc>
        <w:tc>
          <w:tcPr>
            <w:tcW w:w="1843" w:type="dxa"/>
            <w:shd w:val="clear" w:color="auto" w:fill="auto"/>
            <w:vAlign w:val="center"/>
          </w:tcPr>
          <w:p w14:paraId="21EE1435" w14:textId="77777777" w:rsidR="00E145AE" w:rsidRPr="00531D4C" w:rsidRDefault="00E145AE" w:rsidP="00CB0D56">
            <w:pPr>
              <w:jc w:val="center"/>
              <w:rPr>
                <w:sz w:val="22"/>
                <w:szCs w:val="22"/>
              </w:rPr>
            </w:pPr>
            <w:r w:rsidRPr="00531D4C">
              <w:rPr>
                <w:sz w:val="22"/>
                <w:szCs w:val="22"/>
              </w:rPr>
              <w:t>Земли промышленности</w:t>
            </w:r>
          </w:p>
        </w:tc>
        <w:tc>
          <w:tcPr>
            <w:tcW w:w="1697" w:type="dxa"/>
            <w:shd w:val="clear" w:color="auto" w:fill="auto"/>
            <w:vAlign w:val="center"/>
          </w:tcPr>
          <w:p w14:paraId="4589E881" w14:textId="77777777" w:rsidR="00E145AE" w:rsidRPr="00531D4C" w:rsidRDefault="00E145AE" w:rsidP="00CB0D56">
            <w:pPr>
              <w:jc w:val="center"/>
              <w:rPr>
                <w:sz w:val="22"/>
                <w:szCs w:val="22"/>
                <w:lang w:eastAsia="ar-SA" w:bidi="en-US"/>
              </w:rPr>
            </w:pPr>
            <w:r w:rsidRPr="00531D4C">
              <w:rPr>
                <w:sz w:val="22"/>
                <w:szCs w:val="22"/>
              </w:rPr>
              <w:t>г. Балабаново</w:t>
            </w:r>
          </w:p>
        </w:tc>
        <w:tc>
          <w:tcPr>
            <w:tcW w:w="2318" w:type="dxa"/>
            <w:shd w:val="clear" w:color="auto" w:fill="auto"/>
            <w:vAlign w:val="center"/>
          </w:tcPr>
          <w:p w14:paraId="56A97FFE" w14:textId="77777777" w:rsidR="00E145AE" w:rsidRPr="00531D4C" w:rsidRDefault="00E145AE" w:rsidP="00CB0D56">
            <w:pPr>
              <w:jc w:val="center"/>
              <w:rPr>
                <w:sz w:val="22"/>
                <w:szCs w:val="22"/>
              </w:rPr>
            </w:pPr>
            <w:r w:rsidRPr="00531D4C">
              <w:rPr>
                <w:sz w:val="22"/>
                <w:szCs w:val="22"/>
              </w:rPr>
              <w:t>Земли населенных пунктов</w:t>
            </w:r>
          </w:p>
        </w:tc>
      </w:tr>
      <w:tr w:rsidR="00E145AE" w:rsidRPr="00374F0C" w14:paraId="4B1038B6" w14:textId="77777777" w:rsidTr="00CB0D56">
        <w:trPr>
          <w:cantSplit/>
          <w:trHeight w:val="20"/>
          <w:jc w:val="center"/>
        </w:trPr>
        <w:tc>
          <w:tcPr>
            <w:tcW w:w="2179" w:type="dxa"/>
            <w:shd w:val="clear" w:color="auto" w:fill="auto"/>
            <w:vAlign w:val="center"/>
          </w:tcPr>
          <w:p w14:paraId="7BECEEA4" w14:textId="77777777" w:rsidR="00E145AE" w:rsidRPr="005D13CF" w:rsidRDefault="00E53B56" w:rsidP="00CB0D56">
            <w:pPr>
              <w:jc w:val="center"/>
              <w:rPr>
                <w:color w:val="000000"/>
                <w:sz w:val="22"/>
                <w:szCs w:val="22"/>
              </w:rPr>
            </w:pPr>
            <w:hyperlink r:id="rId72" w:anchor="40:03:113701:400" w:tgtFrame="_blank" w:history="1">
              <w:r w:rsidR="00E145AE" w:rsidRPr="005D13CF">
                <w:rPr>
                  <w:sz w:val="22"/>
                  <w:szCs w:val="22"/>
                </w:rPr>
                <w:t>40:03:113701:400</w:t>
              </w:r>
            </w:hyperlink>
          </w:p>
        </w:tc>
        <w:tc>
          <w:tcPr>
            <w:tcW w:w="1350" w:type="dxa"/>
            <w:shd w:val="clear" w:color="auto" w:fill="auto"/>
            <w:vAlign w:val="center"/>
          </w:tcPr>
          <w:p w14:paraId="4B8C0642" w14:textId="77777777" w:rsidR="00E145AE" w:rsidRPr="005D13CF" w:rsidRDefault="00E145AE" w:rsidP="00CB0D56">
            <w:pPr>
              <w:jc w:val="center"/>
              <w:rPr>
                <w:color w:val="000000"/>
                <w:sz w:val="22"/>
                <w:szCs w:val="22"/>
              </w:rPr>
            </w:pPr>
            <w:r w:rsidRPr="005D13CF">
              <w:rPr>
                <w:sz w:val="22"/>
                <w:szCs w:val="22"/>
              </w:rPr>
              <w:t xml:space="preserve">28 </w:t>
            </w:r>
          </w:p>
        </w:tc>
        <w:tc>
          <w:tcPr>
            <w:tcW w:w="1843" w:type="dxa"/>
            <w:shd w:val="clear" w:color="auto" w:fill="auto"/>
            <w:vAlign w:val="center"/>
          </w:tcPr>
          <w:p w14:paraId="55D8F568"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7F4B720A"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0C62F2FB"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55C66E9A" w14:textId="77777777" w:rsidTr="00CB0D56">
        <w:trPr>
          <w:cantSplit/>
          <w:trHeight w:val="20"/>
          <w:jc w:val="center"/>
        </w:trPr>
        <w:tc>
          <w:tcPr>
            <w:tcW w:w="2179" w:type="dxa"/>
            <w:shd w:val="clear" w:color="auto" w:fill="auto"/>
            <w:vAlign w:val="center"/>
          </w:tcPr>
          <w:p w14:paraId="485C7A6E" w14:textId="77777777" w:rsidR="00E145AE" w:rsidRPr="008814F9" w:rsidRDefault="00E53B56" w:rsidP="00CB0D56">
            <w:pPr>
              <w:jc w:val="center"/>
              <w:rPr>
                <w:color w:val="000000"/>
                <w:sz w:val="22"/>
                <w:szCs w:val="22"/>
              </w:rPr>
            </w:pPr>
            <w:hyperlink r:id="rId73" w:anchor="40:03:113701:401" w:tgtFrame="_blank" w:history="1">
              <w:r w:rsidR="00E145AE" w:rsidRPr="008814F9">
                <w:rPr>
                  <w:sz w:val="22"/>
                  <w:szCs w:val="22"/>
                </w:rPr>
                <w:t>40:03:113701:401</w:t>
              </w:r>
            </w:hyperlink>
          </w:p>
        </w:tc>
        <w:tc>
          <w:tcPr>
            <w:tcW w:w="1350" w:type="dxa"/>
            <w:shd w:val="clear" w:color="auto" w:fill="auto"/>
            <w:vAlign w:val="center"/>
          </w:tcPr>
          <w:p w14:paraId="1ED19F69" w14:textId="77777777" w:rsidR="00E145AE" w:rsidRPr="008814F9" w:rsidRDefault="00E145AE" w:rsidP="00CB0D56">
            <w:pPr>
              <w:jc w:val="center"/>
              <w:rPr>
                <w:color w:val="000000"/>
                <w:sz w:val="22"/>
                <w:szCs w:val="22"/>
              </w:rPr>
            </w:pPr>
            <w:r w:rsidRPr="008814F9">
              <w:rPr>
                <w:sz w:val="22"/>
                <w:szCs w:val="22"/>
              </w:rPr>
              <w:t xml:space="preserve">34 </w:t>
            </w:r>
          </w:p>
        </w:tc>
        <w:tc>
          <w:tcPr>
            <w:tcW w:w="1843" w:type="dxa"/>
            <w:shd w:val="clear" w:color="auto" w:fill="auto"/>
            <w:vAlign w:val="center"/>
          </w:tcPr>
          <w:p w14:paraId="6ADD43A0"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45785214"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33F193F8"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5439713A" w14:textId="77777777" w:rsidTr="00CB0D56">
        <w:trPr>
          <w:cantSplit/>
          <w:trHeight w:val="20"/>
          <w:jc w:val="center"/>
        </w:trPr>
        <w:tc>
          <w:tcPr>
            <w:tcW w:w="2179" w:type="dxa"/>
            <w:shd w:val="clear" w:color="auto" w:fill="auto"/>
            <w:vAlign w:val="center"/>
          </w:tcPr>
          <w:p w14:paraId="388DFE29" w14:textId="77777777" w:rsidR="00E145AE" w:rsidRPr="00C47D81" w:rsidRDefault="00E53B56" w:rsidP="00CB0D56">
            <w:pPr>
              <w:jc w:val="center"/>
              <w:rPr>
                <w:color w:val="000000"/>
                <w:sz w:val="22"/>
                <w:szCs w:val="22"/>
              </w:rPr>
            </w:pPr>
            <w:hyperlink r:id="rId74" w:anchor="40:03:113701:404" w:tgtFrame="_blank" w:history="1">
              <w:r w:rsidR="00E145AE" w:rsidRPr="00C47D81">
                <w:rPr>
                  <w:sz w:val="22"/>
                  <w:szCs w:val="22"/>
                </w:rPr>
                <w:t>40:03:113701:404</w:t>
              </w:r>
            </w:hyperlink>
          </w:p>
        </w:tc>
        <w:tc>
          <w:tcPr>
            <w:tcW w:w="1350" w:type="dxa"/>
            <w:shd w:val="clear" w:color="auto" w:fill="auto"/>
            <w:vAlign w:val="center"/>
          </w:tcPr>
          <w:p w14:paraId="3A5C3A2B" w14:textId="77777777" w:rsidR="00E145AE" w:rsidRPr="00C47D81" w:rsidRDefault="00E145AE" w:rsidP="00CB0D56">
            <w:pPr>
              <w:jc w:val="center"/>
              <w:rPr>
                <w:color w:val="000000"/>
                <w:sz w:val="22"/>
                <w:szCs w:val="22"/>
              </w:rPr>
            </w:pPr>
            <w:r w:rsidRPr="00C47D81">
              <w:rPr>
                <w:sz w:val="22"/>
                <w:szCs w:val="22"/>
              </w:rPr>
              <w:t xml:space="preserve">56 </w:t>
            </w:r>
          </w:p>
        </w:tc>
        <w:tc>
          <w:tcPr>
            <w:tcW w:w="1843" w:type="dxa"/>
            <w:shd w:val="clear" w:color="auto" w:fill="auto"/>
            <w:vAlign w:val="center"/>
          </w:tcPr>
          <w:p w14:paraId="7F306433" w14:textId="77777777" w:rsidR="00E145AE" w:rsidRPr="00C47D81" w:rsidRDefault="00E145AE" w:rsidP="00CB0D56">
            <w:pPr>
              <w:jc w:val="center"/>
              <w:rPr>
                <w:sz w:val="22"/>
                <w:szCs w:val="22"/>
              </w:rPr>
            </w:pPr>
            <w:r w:rsidRPr="00C47D81">
              <w:rPr>
                <w:sz w:val="22"/>
                <w:szCs w:val="22"/>
              </w:rPr>
              <w:t>Земли промышленности</w:t>
            </w:r>
          </w:p>
        </w:tc>
        <w:tc>
          <w:tcPr>
            <w:tcW w:w="1697" w:type="dxa"/>
            <w:shd w:val="clear" w:color="auto" w:fill="auto"/>
            <w:vAlign w:val="center"/>
          </w:tcPr>
          <w:p w14:paraId="7E80FDE5" w14:textId="77777777" w:rsidR="00E145AE" w:rsidRPr="00C47D81" w:rsidRDefault="00E145AE" w:rsidP="00CB0D56">
            <w:pPr>
              <w:jc w:val="center"/>
              <w:rPr>
                <w:sz w:val="22"/>
                <w:szCs w:val="22"/>
                <w:lang w:eastAsia="ar-SA" w:bidi="en-US"/>
              </w:rPr>
            </w:pPr>
            <w:r w:rsidRPr="00C47D81">
              <w:rPr>
                <w:sz w:val="22"/>
                <w:szCs w:val="22"/>
              </w:rPr>
              <w:t>г. Балабаново</w:t>
            </w:r>
          </w:p>
        </w:tc>
        <w:tc>
          <w:tcPr>
            <w:tcW w:w="2318" w:type="dxa"/>
            <w:shd w:val="clear" w:color="auto" w:fill="auto"/>
            <w:vAlign w:val="center"/>
          </w:tcPr>
          <w:p w14:paraId="359946AF" w14:textId="77777777" w:rsidR="00E145AE" w:rsidRPr="00C47D81" w:rsidRDefault="00E145AE" w:rsidP="00CB0D56">
            <w:pPr>
              <w:jc w:val="center"/>
              <w:rPr>
                <w:sz w:val="22"/>
                <w:szCs w:val="22"/>
              </w:rPr>
            </w:pPr>
            <w:r w:rsidRPr="00C47D81">
              <w:rPr>
                <w:sz w:val="22"/>
                <w:szCs w:val="22"/>
              </w:rPr>
              <w:t>Земли населенных пунктов</w:t>
            </w:r>
          </w:p>
        </w:tc>
      </w:tr>
      <w:tr w:rsidR="00E145AE" w:rsidRPr="00374F0C" w14:paraId="7B4E9167" w14:textId="77777777" w:rsidTr="00CB0D56">
        <w:trPr>
          <w:cantSplit/>
          <w:trHeight w:val="20"/>
          <w:jc w:val="center"/>
        </w:trPr>
        <w:tc>
          <w:tcPr>
            <w:tcW w:w="2179" w:type="dxa"/>
            <w:shd w:val="clear" w:color="auto" w:fill="auto"/>
            <w:vAlign w:val="center"/>
          </w:tcPr>
          <w:p w14:paraId="3AB9AD1D" w14:textId="77777777" w:rsidR="00E145AE" w:rsidRPr="008814F9" w:rsidRDefault="00E53B56" w:rsidP="00CB0D56">
            <w:pPr>
              <w:jc w:val="center"/>
              <w:rPr>
                <w:color w:val="000000"/>
                <w:sz w:val="22"/>
                <w:szCs w:val="22"/>
              </w:rPr>
            </w:pPr>
            <w:hyperlink r:id="rId75" w:anchor="40:03:113701:407" w:tgtFrame="_blank" w:history="1">
              <w:r w:rsidR="00E145AE" w:rsidRPr="008814F9">
                <w:rPr>
                  <w:sz w:val="22"/>
                  <w:szCs w:val="22"/>
                </w:rPr>
                <w:t>40:03:113701:407</w:t>
              </w:r>
            </w:hyperlink>
          </w:p>
        </w:tc>
        <w:tc>
          <w:tcPr>
            <w:tcW w:w="1350" w:type="dxa"/>
            <w:shd w:val="clear" w:color="auto" w:fill="auto"/>
            <w:vAlign w:val="center"/>
          </w:tcPr>
          <w:p w14:paraId="003312B9" w14:textId="77777777" w:rsidR="00E145AE" w:rsidRPr="008814F9" w:rsidRDefault="00E145AE" w:rsidP="00CB0D56">
            <w:pPr>
              <w:jc w:val="center"/>
              <w:rPr>
                <w:color w:val="000000"/>
                <w:sz w:val="22"/>
                <w:szCs w:val="22"/>
              </w:rPr>
            </w:pPr>
            <w:r w:rsidRPr="008814F9">
              <w:rPr>
                <w:sz w:val="22"/>
                <w:szCs w:val="22"/>
              </w:rPr>
              <w:t xml:space="preserve">33 </w:t>
            </w:r>
          </w:p>
        </w:tc>
        <w:tc>
          <w:tcPr>
            <w:tcW w:w="1843" w:type="dxa"/>
            <w:shd w:val="clear" w:color="auto" w:fill="auto"/>
            <w:vAlign w:val="center"/>
          </w:tcPr>
          <w:p w14:paraId="4261E6E0"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40E2E489"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5B6636BB"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13C8D90D" w14:textId="77777777" w:rsidTr="00CB0D56">
        <w:trPr>
          <w:cantSplit/>
          <w:trHeight w:val="20"/>
          <w:jc w:val="center"/>
        </w:trPr>
        <w:tc>
          <w:tcPr>
            <w:tcW w:w="2179" w:type="dxa"/>
            <w:shd w:val="clear" w:color="auto" w:fill="auto"/>
            <w:vAlign w:val="center"/>
          </w:tcPr>
          <w:p w14:paraId="102D04B9" w14:textId="77777777" w:rsidR="00E145AE" w:rsidRPr="006B0EF3" w:rsidRDefault="00E53B56" w:rsidP="00CB0D56">
            <w:pPr>
              <w:jc w:val="center"/>
              <w:rPr>
                <w:color w:val="000000"/>
                <w:sz w:val="22"/>
                <w:szCs w:val="22"/>
              </w:rPr>
            </w:pPr>
            <w:hyperlink r:id="rId76" w:anchor="40:03:113701:408" w:tgtFrame="_blank" w:history="1">
              <w:r w:rsidR="00E145AE" w:rsidRPr="006B0EF3">
                <w:rPr>
                  <w:sz w:val="22"/>
                  <w:szCs w:val="22"/>
                </w:rPr>
                <w:t>40:03:113701:408</w:t>
              </w:r>
            </w:hyperlink>
          </w:p>
        </w:tc>
        <w:tc>
          <w:tcPr>
            <w:tcW w:w="1350" w:type="dxa"/>
            <w:shd w:val="clear" w:color="auto" w:fill="auto"/>
            <w:vAlign w:val="center"/>
          </w:tcPr>
          <w:p w14:paraId="2A1ADAB1" w14:textId="77777777" w:rsidR="00E145AE" w:rsidRPr="006B0EF3" w:rsidRDefault="00E145AE" w:rsidP="00CB0D56">
            <w:pPr>
              <w:jc w:val="center"/>
              <w:rPr>
                <w:color w:val="000000"/>
                <w:sz w:val="22"/>
                <w:szCs w:val="22"/>
              </w:rPr>
            </w:pPr>
            <w:r w:rsidRPr="006B0EF3">
              <w:rPr>
                <w:sz w:val="22"/>
                <w:szCs w:val="22"/>
              </w:rPr>
              <w:t xml:space="preserve">32 </w:t>
            </w:r>
          </w:p>
        </w:tc>
        <w:tc>
          <w:tcPr>
            <w:tcW w:w="1843" w:type="dxa"/>
            <w:shd w:val="clear" w:color="auto" w:fill="auto"/>
            <w:vAlign w:val="center"/>
          </w:tcPr>
          <w:p w14:paraId="63447597" w14:textId="77777777" w:rsidR="00E145AE" w:rsidRPr="006B0EF3" w:rsidRDefault="00E145AE" w:rsidP="00CB0D56">
            <w:pPr>
              <w:jc w:val="center"/>
              <w:rPr>
                <w:sz w:val="22"/>
                <w:szCs w:val="22"/>
              </w:rPr>
            </w:pPr>
            <w:r w:rsidRPr="006B0EF3">
              <w:rPr>
                <w:sz w:val="22"/>
                <w:szCs w:val="22"/>
              </w:rPr>
              <w:t>Земли промышленности</w:t>
            </w:r>
          </w:p>
        </w:tc>
        <w:tc>
          <w:tcPr>
            <w:tcW w:w="1697" w:type="dxa"/>
            <w:shd w:val="clear" w:color="auto" w:fill="auto"/>
            <w:vAlign w:val="center"/>
          </w:tcPr>
          <w:p w14:paraId="54601206" w14:textId="77777777" w:rsidR="00E145AE" w:rsidRPr="006B0EF3" w:rsidRDefault="00E145AE" w:rsidP="00CB0D56">
            <w:pPr>
              <w:jc w:val="center"/>
              <w:rPr>
                <w:sz w:val="22"/>
                <w:szCs w:val="22"/>
                <w:lang w:eastAsia="ar-SA" w:bidi="en-US"/>
              </w:rPr>
            </w:pPr>
            <w:r w:rsidRPr="006B0EF3">
              <w:rPr>
                <w:sz w:val="22"/>
                <w:szCs w:val="22"/>
              </w:rPr>
              <w:t>г. Балабаново</w:t>
            </w:r>
          </w:p>
        </w:tc>
        <w:tc>
          <w:tcPr>
            <w:tcW w:w="2318" w:type="dxa"/>
            <w:shd w:val="clear" w:color="auto" w:fill="auto"/>
            <w:vAlign w:val="center"/>
          </w:tcPr>
          <w:p w14:paraId="04A046CD" w14:textId="77777777" w:rsidR="00E145AE" w:rsidRPr="006B0EF3" w:rsidRDefault="00E145AE" w:rsidP="00CB0D56">
            <w:pPr>
              <w:jc w:val="center"/>
              <w:rPr>
                <w:sz w:val="22"/>
                <w:szCs w:val="22"/>
              </w:rPr>
            </w:pPr>
            <w:r w:rsidRPr="006B0EF3">
              <w:rPr>
                <w:sz w:val="22"/>
                <w:szCs w:val="22"/>
              </w:rPr>
              <w:t>Земли населенных пунктов</w:t>
            </w:r>
          </w:p>
        </w:tc>
      </w:tr>
      <w:tr w:rsidR="00E145AE" w:rsidRPr="00374F0C" w14:paraId="65CBD620" w14:textId="77777777" w:rsidTr="00CB0D56">
        <w:trPr>
          <w:cantSplit/>
          <w:trHeight w:val="20"/>
          <w:jc w:val="center"/>
        </w:trPr>
        <w:tc>
          <w:tcPr>
            <w:tcW w:w="2179" w:type="dxa"/>
            <w:shd w:val="clear" w:color="auto" w:fill="auto"/>
            <w:vAlign w:val="center"/>
          </w:tcPr>
          <w:p w14:paraId="1B3B9281" w14:textId="77777777" w:rsidR="00E145AE" w:rsidRPr="00531D4C" w:rsidRDefault="00E53B56" w:rsidP="00CB0D56">
            <w:pPr>
              <w:jc w:val="center"/>
              <w:rPr>
                <w:color w:val="000000"/>
                <w:sz w:val="22"/>
                <w:szCs w:val="22"/>
              </w:rPr>
            </w:pPr>
            <w:hyperlink r:id="rId77" w:anchor="40:03:113701:410" w:tgtFrame="_blank" w:history="1">
              <w:r w:rsidR="00E145AE" w:rsidRPr="00531D4C">
                <w:rPr>
                  <w:sz w:val="22"/>
                  <w:szCs w:val="22"/>
                </w:rPr>
                <w:t>40:03:113701:410</w:t>
              </w:r>
            </w:hyperlink>
          </w:p>
        </w:tc>
        <w:tc>
          <w:tcPr>
            <w:tcW w:w="1350" w:type="dxa"/>
            <w:shd w:val="clear" w:color="auto" w:fill="auto"/>
            <w:vAlign w:val="center"/>
          </w:tcPr>
          <w:p w14:paraId="57701CFA" w14:textId="77777777" w:rsidR="00E145AE" w:rsidRPr="00531D4C" w:rsidRDefault="00E145AE" w:rsidP="00CB0D56">
            <w:pPr>
              <w:jc w:val="center"/>
              <w:rPr>
                <w:color w:val="000000"/>
                <w:sz w:val="22"/>
                <w:szCs w:val="22"/>
              </w:rPr>
            </w:pPr>
            <w:r w:rsidRPr="00531D4C">
              <w:rPr>
                <w:sz w:val="22"/>
                <w:szCs w:val="22"/>
              </w:rPr>
              <w:t xml:space="preserve">28 </w:t>
            </w:r>
          </w:p>
        </w:tc>
        <w:tc>
          <w:tcPr>
            <w:tcW w:w="1843" w:type="dxa"/>
            <w:shd w:val="clear" w:color="auto" w:fill="auto"/>
            <w:vAlign w:val="center"/>
          </w:tcPr>
          <w:p w14:paraId="031492EB" w14:textId="77777777" w:rsidR="00E145AE" w:rsidRPr="00531D4C" w:rsidRDefault="00E145AE" w:rsidP="00CB0D56">
            <w:pPr>
              <w:jc w:val="center"/>
              <w:rPr>
                <w:sz w:val="22"/>
                <w:szCs w:val="22"/>
              </w:rPr>
            </w:pPr>
            <w:r w:rsidRPr="00531D4C">
              <w:rPr>
                <w:sz w:val="22"/>
                <w:szCs w:val="22"/>
              </w:rPr>
              <w:t>Земли промышленности</w:t>
            </w:r>
          </w:p>
        </w:tc>
        <w:tc>
          <w:tcPr>
            <w:tcW w:w="1697" w:type="dxa"/>
            <w:shd w:val="clear" w:color="auto" w:fill="auto"/>
            <w:vAlign w:val="center"/>
          </w:tcPr>
          <w:p w14:paraId="4754EAA8" w14:textId="77777777" w:rsidR="00E145AE" w:rsidRPr="00531D4C" w:rsidRDefault="00E145AE" w:rsidP="00CB0D56">
            <w:pPr>
              <w:jc w:val="center"/>
              <w:rPr>
                <w:sz w:val="22"/>
                <w:szCs w:val="22"/>
                <w:lang w:eastAsia="ar-SA" w:bidi="en-US"/>
              </w:rPr>
            </w:pPr>
            <w:r w:rsidRPr="00531D4C">
              <w:rPr>
                <w:sz w:val="22"/>
                <w:szCs w:val="22"/>
              </w:rPr>
              <w:t>г. Балабаново</w:t>
            </w:r>
          </w:p>
        </w:tc>
        <w:tc>
          <w:tcPr>
            <w:tcW w:w="2318" w:type="dxa"/>
            <w:shd w:val="clear" w:color="auto" w:fill="auto"/>
            <w:vAlign w:val="center"/>
          </w:tcPr>
          <w:p w14:paraId="1FBB0C19" w14:textId="77777777" w:rsidR="00E145AE" w:rsidRPr="00531D4C" w:rsidRDefault="00E145AE" w:rsidP="00CB0D56">
            <w:pPr>
              <w:jc w:val="center"/>
              <w:rPr>
                <w:sz w:val="22"/>
                <w:szCs w:val="22"/>
              </w:rPr>
            </w:pPr>
            <w:r w:rsidRPr="00531D4C">
              <w:rPr>
                <w:sz w:val="22"/>
                <w:szCs w:val="22"/>
              </w:rPr>
              <w:t>Земли населенных пунктов</w:t>
            </w:r>
          </w:p>
        </w:tc>
      </w:tr>
      <w:tr w:rsidR="00E145AE" w:rsidRPr="00374F0C" w14:paraId="080933D0" w14:textId="77777777" w:rsidTr="00CB0D56">
        <w:trPr>
          <w:cantSplit/>
          <w:trHeight w:val="20"/>
          <w:jc w:val="center"/>
        </w:trPr>
        <w:tc>
          <w:tcPr>
            <w:tcW w:w="2179" w:type="dxa"/>
            <w:shd w:val="clear" w:color="auto" w:fill="auto"/>
            <w:vAlign w:val="center"/>
          </w:tcPr>
          <w:p w14:paraId="57E2688F" w14:textId="77777777" w:rsidR="00E145AE" w:rsidRPr="00897E77" w:rsidRDefault="00E53B56" w:rsidP="00CB0D56">
            <w:pPr>
              <w:jc w:val="center"/>
              <w:rPr>
                <w:color w:val="000000"/>
                <w:sz w:val="22"/>
                <w:szCs w:val="22"/>
              </w:rPr>
            </w:pPr>
            <w:hyperlink r:id="rId78" w:anchor="40:03:113701:411" w:tgtFrame="_blank" w:history="1">
              <w:r w:rsidR="00E145AE" w:rsidRPr="00897E77">
                <w:rPr>
                  <w:sz w:val="22"/>
                  <w:szCs w:val="22"/>
                </w:rPr>
                <w:t>40:03:113701:411</w:t>
              </w:r>
            </w:hyperlink>
          </w:p>
        </w:tc>
        <w:tc>
          <w:tcPr>
            <w:tcW w:w="1350" w:type="dxa"/>
            <w:shd w:val="clear" w:color="auto" w:fill="auto"/>
            <w:vAlign w:val="center"/>
          </w:tcPr>
          <w:p w14:paraId="23D2151C" w14:textId="77777777" w:rsidR="00E145AE" w:rsidRPr="00897E77" w:rsidRDefault="00E145AE" w:rsidP="00CB0D56">
            <w:pPr>
              <w:jc w:val="center"/>
              <w:rPr>
                <w:color w:val="000000"/>
                <w:sz w:val="22"/>
                <w:szCs w:val="22"/>
              </w:rPr>
            </w:pPr>
            <w:r w:rsidRPr="00897E77">
              <w:rPr>
                <w:sz w:val="22"/>
                <w:szCs w:val="22"/>
              </w:rPr>
              <w:t xml:space="preserve">55 </w:t>
            </w:r>
          </w:p>
        </w:tc>
        <w:tc>
          <w:tcPr>
            <w:tcW w:w="1843" w:type="dxa"/>
            <w:shd w:val="clear" w:color="auto" w:fill="auto"/>
            <w:vAlign w:val="center"/>
          </w:tcPr>
          <w:p w14:paraId="4D80A0DF" w14:textId="77777777" w:rsidR="00E145AE" w:rsidRPr="00897E77" w:rsidRDefault="00E145AE" w:rsidP="00CB0D56">
            <w:pPr>
              <w:jc w:val="center"/>
              <w:rPr>
                <w:sz w:val="22"/>
                <w:szCs w:val="22"/>
              </w:rPr>
            </w:pPr>
            <w:r w:rsidRPr="00897E77">
              <w:rPr>
                <w:sz w:val="22"/>
                <w:szCs w:val="22"/>
              </w:rPr>
              <w:t>Земли промышленности</w:t>
            </w:r>
          </w:p>
        </w:tc>
        <w:tc>
          <w:tcPr>
            <w:tcW w:w="1697" w:type="dxa"/>
            <w:shd w:val="clear" w:color="auto" w:fill="auto"/>
            <w:vAlign w:val="center"/>
          </w:tcPr>
          <w:p w14:paraId="5AA872B6" w14:textId="77777777" w:rsidR="00E145AE" w:rsidRPr="00897E77" w:rsidRDefault="00E145AE" w:rsidP="00CB0D56">
            <w:pPr>
              <w:jc w:val="center"/>
              <w:rPr>
                <w:sz w:val="22"/>
                <w:szCs w:val="22"/>
                <w:lang w:eastAsia="ar-SA" w:bidi="en-US"/>
              </w:rPr>
            </w:pPr>
            <w:r w:rsidRPr="00897E77">
              <w:rPr>
                <w:sz w:val="22"/>
                <w:szCs w:val="22"/>
              </w:rPr>
              <w:t>г. Балабаново</w:t>
            </w:r>
          </w:p>
        </w:tc>
        <w:tc>
          <w:tcPr>
            <w:tcW w:w="2318" w:type="dxa"/>
            <w:shd w:val="clear" w:color="auto" w:fill="auto"/>
            <w:vAlign w:val="center"/>
          </w:tcPr>
          <w:p w14:paraId="0B4598F2" w14:textId="77777777" w:rsidR="00E145AE" w:rsidRPr="00897E77" w:rsidRDefault="00E145AE" w:rsidP="00CB0D56">
            <w:pPr>
              <w:jc w:val="center"/>
              <w:rPr>
                <w:sz w:val="22"/>
                <w:szCs w:val="22"/>
              </w:rPr>
            </w:pPr>
            <w:r w:rsidRPr="00897E77">
              <w:rPr>
                <w:sz w:val="22"/>
                <w:szCs w:val="22"/>
              </w:rPr>
              <w:t>Земли населенных пунктов</w:t>
            </w:r>
          </w:p>
        </w:tc>
      </w:tr>
      <w:tr w:rsidR="00E145AE" w:rsidRPr="00374F0C" w14:paraId="17F63220" w14:textId="77777777" w:rsidTr="00CB0D56">
        <w:trPr>
          <w:cantSplit/>
          <w:trHeight w:val="20"/>
          <w:jc w:val="center"/>
        </w:trPr>
        <w:tc>
          <w:tcPr>
            <w:tcW w:w="2179" w:type="dxa"/>
            <w:shd w:val="clear" w:color="auto" w:fill="auto"/>
            <w:vAlign w:val="center"/>
          </w:tcPr>
          <w:p w14:paraId="6415795E" w14:textId="77777777" w:rsidR="00E145AE" w:rsidRPr="00897E77" w:rsidRDefault="00E53B56" w:rsidP="00CB0D56">
            <w:pPr>
              <w:jc w:val="center"/>
              <w:rPr>
                <w:color w:val="000000"/>
                <w:sz w:val="22"/>
                <w:szCs w:val="22"/>
              </w:rPr>
            </w:pPr>
            <w:hyperlink r:id="rId79" w:anchor="40:03:113701:412" w:tgtFrame="_blank" w:history="1">
              <w:r w:rsidR="00E145AE" w:rsidRPr="00897E77">
                <w:rPr>
                  <w:sz w:val="22"/>
                  <w:szCs w:val="22"/>
                </w:rPr>
                <w:t>40:03:113701:412</w:t>
              </w:r>
            </w:hyperlink>
          </w:p>
        </w:tc>
        <w:tc>
          <w:tcPr>
            <w:tcW w:w="1350" w:type="dxa"/>
            <w:shd w:val="clear" w:color="auto" w:fill="auto"/>
            <w:vAlign w:val="center"/>
          </w:tcPr>
          <w:p w14:paraId="26DDFDF1" w14:textId="77777777" w:rsidR="00E145AE" w:rsidRPr="00897E77" w:rsidRDefault="00E145AE" w:rsidP="00CB0D56">
            <w:pPr>
              <w:jc w:val="center"/>
              <w:rPr>
                <w:color w:val="000000"/>
                <w:sz w:val="22"/>
                <w:szCs w:val="22"/>
              </w:rPr>
            </w:pPr>
            <w:r w:rsidRPr="00897E77">
              <w:rPr>
                <w:sz w:val="22"/>
                <w:szCs w:val="22"/>
              </w:rPr>
              <w:t xml:space="preserve">26 </w:t>
            </w:r>
          </w:p>
        </w:tc>
        <w:tc>
          <w:tcPr>
            <w:tcW w:w="1843" w:type="dxa"/>
            <w:shd w:val="clear" w:color="auto" w:fill="auto"/>
            <w:vAlign w:val="center"/>
          </w:tcPr>
          <w:p w14:paraId="2D63C485" w14:textId="77777777" w:rsidR="00E145AE" w:rsidRPr="00897E77" w:rsidRDefault="00E145AE" w:rsidP="00CB0D56">
            <w:pPr>
              <w:jc w:val="center"/>
              <w:rPr>
                <w:sz w:val="22"/>
                <w:szCs w:val="22"/>
              </w:rPr>
            </w:pPr>
            <w:r w:rsidRPr="00897E77">
              <w:rPr>
                <w:sz w:val="22"/>
                <w:szCs w:val="22"/>
              </w:rPr>
              <w:t>Земли промышленности</w:t>
            </w:r>
          </w:p>
        </w:tc>
        <w:tc>
          <w:tcPr>
            <w:tcW w:w="1697" w:type="dxa"/>
            <w:shd w:val="clear" w:color="auto" w:fill="auto"/>
            <w:vAlign w:val="center"/>
          </w:tcPr>
          <w:p w14:paraId="6776DE1B" w14:textId="77777777" w:rsidR="00E145AE" w:rsidRPr="00897E77" w:rsidRDefault="00E145AE" w:rsidP="00CB0D56">
            <w:pPr>
              <w:jc w:val="center"/>
              <w:rPr>
                <w:sz w:val="22"/>
                <w:szCs w:val="22"/>
                <w:lang w:eastAsia="ar-SA" w:bidi="en-US"/>
              </w:rPr>
            </w:pPr>
            <w:r w:rsidRPr="00897E77">
              <w:rPr>
                <w:sz w:val="22"/>
                <w:szCs w:val="22"/>
              </w:rPr>
              <w:t>г. Балабаново</w:t>
            </w:r>
          </w:p>
        </w:tc>
        <w:tc>
          <w:tcPr>
            <w:tcW w:w="2318" w:type="dxa"/>
            <w:shd w:val="clear" w:color="auto" w:fill="auto"/>
            <w:vAlign w:val="center"/>
          </w:tcPr>
          <w:p w14:paraId="5633B010" w14:textId="77777777" w:rsidR="00E145AE" w:rsidRPr="00897E77" w:rsidRDefault="00E145AE" w:rsidP="00CB0D56">
            <w:pPr>
              <w:jc w:val="center"/>
              <w:rPr>
                <w:sz w:val="22"/>
                <w:szCs w:val="22"/>
              </w:rPr>
            </w:pPr>
            <w:r w:rsidRPr="00897E77">
              <w:rPr>
                <w:sz w:val="22"/>
                <w:szCs w:val="22"/>
              </w:rPr>
              <w:t>Земли населенных пунктов</w:t>
            </w:r>
          </w:p>
        </w:tc>
      </w:tr>
      <w:tr w:rsidR="00E145AE" w:rsidRPr="00374F0C" w14:paraId="2B4B8E8B" w14:textId="77777777" w:rsidTr="00CB0D56">
        <w:trPr>
          <w:cantSplit/>
          <w:trHeight w:val="20"/>
          <w:jc w:val="center"/>
        </w:trPr>
        <w:tc>
          <w:tcPr>
            <w:tcW w:w="2179" w:type="dxa"/>
            <w:shd w:val="clear" w:color="auto" w:fill="auto"/>
            <w:vAlign w:val="center"/>
          </w:tcPr>
          <w:p w14:paraId="5AEDC712" w14:textId="77777777" w:rsidR="00E145AE" w:rsidRPr="002C2B59" w:rsidRDefault="00E53B56" w:rsidP="00CB0D56">
            <w:pPr>
              <w:jc w:val="center"/>
              <w:rPr>
                <w:color w:val="000000"/>
                <w:sz w:val="22"/>
                <w:szCs w:val="22"/>
              </w:rPr>
            </w:pPr>
            <w:hyperlink r:id="rId80" w:anchor="40:03:113701:413" w:tgtFrame="_blank" w:history="1">
              <w:r w:rsidR="00E145AE" w:rsidRPr="002C2B59">
                <w:rPr>
                  <w:sz w:val="22"/>
                  <w:szCs w:val="22"/>
                </w:rPr>
                <w:t>40:03:113701:413</w:t>
              </w:r>
            </w:hyperlink>
          </w:p>
        </w:tc>
        <w:tc>
          <w:tcPr>
            <w:tcW w:w="1350" w:type="dxa"/>
            <w:shd w:val="clear" w:color="auto" w:fill="auto"/>
            <w:vAlign w:val="center"/>
          </w:tcPr>
          <w:p w14:paraId="6EFAE862" w14:textId="77777777" w:rsidR="00E145AE" w:rsidRPr="002C2B59" w:rsidRDefault="00E145AE" w:rsidP="00CB0D56">
            <w:pPr>
              <w:jc w:val="center"/>
              <w:rPr>
                <w:color w:val="000000"/>
                <w:sz w:val="22"/>
                <w:szCs w:val="22"/>
              </w:rPr>
            </w:pPr>
            <w:r w:rsidRPr="002C2B59">
              <w:rPr>
                <w:sz w:val="22"/>
                <w:szCs w:val="22"/>
              </w:rPr>
              <w:t xml:space="preserve">26 </w:t>
            </w:r>
          </w:p>
        </w:tc>
        <w:tc>
          <w:tcPr>
            <w:tcW w:w="1843" w:type="dxa"/>
            <w:shd w:val="clear" w:color="auto" w:fill="auto"/>
            <w:vAlign w:val="center"/>
          </w:tcPr>
          <w:p w14:paraId="2AB1F88E" w14:textId="77777777" w:rsidR="00E145AE" w:rsidRPr="002C2B59" w:rsidRDefault="00E145AE" w:rsidP="00CB0D56">
            <w:pPr>
              <w:jc w:val="center"/>
              <w:rPr>
                <w:sz w:val="22"/>
                <w:szCs w:val="22"/>
              </w:rPr>
            </w:pPr>
            <w:r w:rsidRPr="002C2B59">
              <w:rPr>
                <w:sz w:val="22"/>
                <w:szCs w:val="22"/>
              </w:rPr>
              <w:t>Земли промышленности</w:t>
            </w:r>
          </w:p>
        </w:tc>
        <w:tc>
          <w:tcPr>
            <w:tcW w:w="1697" w:type="dxa"/>
            <w:shd w:val="clear" w:color="auto" w:fill="auto"/>
            <w:vAlign w:val="center"/>
          </w:tcPr>
          <w:p w14:paraId="08992A4B" w14:textId="77777777" w:rsidR="00E145AE" w:rsidRPr="002C2B59" w:rsidRDefault="00E145AE" w:rsidP="00CB0D56">
            <w:pPr>
              <w:jc w:val="center"/>
              <w:rPr>
                <w:sz w:val="22"/>
                <w:szCs w:val="22"/>
                <w:lang w:eastAsia="ar-SA" w:bidi="en-US"/>
              </w:rPr>
            </w:pPr>
            <w:r w:rsidRPr="002C2B59">
              <w:rPr>
                <w:sz w:val="22"/>
                <w:szCs w:val="22"/>
              </w:rPr>
              <w:t>г. Балабаново</w:t>
            </w:r>
          </w:p>
        </w:tc>
        <w:tc>
          <w:tcPr>
            <w:tcW w:w="2318" w:type="dxa"/>
            <w:shd w:val="clear" w:color="auto" w:fill="auto"/>
            <w:vAlign w:val="center"/>
          </w:tcPr>
          <w:p w14:paraId="76F83664" w14:textId="77777777" w:rsidR="00E145AE" w:rsidRPr="002C2B59" w:rsidRDefault="00E145AE" w:rsidP="00CB0D56">
            <w:pPr>
              <w:jc w:val="center"/>
              <w:rPr>
                <w:sz w:val="22"/>
                <w:szCs w:val="22"/>
              </w:rPr>
            </w:pPr>
            <w:r w:rsidRPr="002C2B59">
              <w:rPr>
                <w:sz w:val="22"/>
                <w:szCs w:val="22"/>
              </w:rPr>
              <w:t>Земли населенных пунктов</w:t>
            </w:r>
          </w:p>
        </w:tc>
      </w:tr>
      <w:tr w:rsidR="00E145AE" w:rsidRPr="00374F0C" w14:paraId="57D9C9B8" w14:textId="77777777" w:rsidTr="00CB0D56">
        <w:trPr>
          <w:cantSplit/>
          <w:trHeight w:val="20"/>
          <w:jc w:val="center"/>
        </w:trPr>
        <w:tc>
          <w:tcPr>
            <w:tcW w:w="2179" w:type="dxa"/>
            <w:shd w:val="clear" w:color="auto" w:fill="auto"/>
            <w:vAlign w:val="center"/>
          </w:tcPr>
          <w:p w14:paraId="0CA839D9" w14:textId="77777777" w:rsidR="00E145AE" w:rsidRPr="00AD273D" w:rsidRDefault="00E53B56" w:rsidP="00CB0D56">
            <w:pPr>
              <w:jc w:val="center"/>
              <w:rPr>
                <w:color w:val="000000"/>
                <w:sz w:val="22"/>
                <w:szCs w:val="22"/>
              </w:rPr>
            </w:pPr>
            <w:hyperlink r:id="rId81" w:anchor="40:03:113701:414" w:tgtFrame="_blank" w:history="1">
              <w:r w:rsidR="00E145AE" w:rsidRPr="00AD273D">
                <w:rPr>
                  <w:sz w:val="22"/>
                  <w:szCs w:val="22"/>
                </w:rPr>
                <w:t>40:03:113701:414</w:t>
              </w:r>
            </w:hyperlink>
          </w:p>
        </w:tc>
        <w:tc>
          <w:tcPr>
            <w:tcW w:w="1350" w:type="dxa"/>
            <w:shd w:val="clear" w:color="auto" w:fill="auto"/>
            <w:vAlign w:val="center"/>
          </w:tcPr>
          <w:p w14:paraId="2CBFFB05" w14:textId="77777777" w:rsidR="00E145AE" w:rsidRPr="00AD273D" w:rsidRDefault="00E145AE" w:rsidP="00CB0D56">
            <w:pPr>
              <w:jc w:val="center"/>
              <w:rPr>
                <w:color w:val="000000"/>
                <w:sz w:val="22"/>
                <w:szCs w:val="22"/>
              </w:rPr>
            </w:pPr>
            <w:r w:rsidRPr="00AD273D">
              <w:rPr>
                <w:sz w:val="22"/>
                <w:szCs w:val="22"/>
              </w:rPr>
              <w:t xml:space="preserve">39 </w:t>
            </w:r>
          </w:p>
        </w:tc>
        <w:tc>
          <w:tcPr>
            <w:tcW w:w="1843" w:type="dxa"/>
            <w:shd w:val="clear" w:color="auto" w:fill="auto"/>
            <w:vAlign w:val="center"/>
          </w:tcPr>
          <w:p w14:paraId="5C0DC9B4" w14:textId="77777777" w:rsidR="00E145AE" w:rsidRPr="00AD273D" w:rsidRDefault="00E145AE" w:rsidP="00CB0D56">
            <w:pPr>
              <w:jc w:val="center"/>
              <w:rPr>
                <w:sz w:val="22"/>
                <w:szCs w:val="22"/>
              </w:rPr>
            </w:pPr>
            <w:r w:rsidRPr="00AD273D">
              <w:rPr>
                <w:sz w:val="22"/>
                <w:szCs w:val="22"/>
              </w:rPr>
              <w:t>Земли промышленности</w:t>
            </w:r>
          </w:p>
        </w:tc>
        <w:tc>
          <w:tcPr>
            <w:tcW w:w="1697" w:type="dxa"/>
            <w:shd w:val="clear" w:color="auto" w:fill="auto"/>
            <w:vAlign w:val="center"/>
          </w:tcPr>
          <w:p w14:paraId="17FFE4E5" w14:textId="77777777" w:rsidR="00E145AE" w:rsidRPr="00AD273D" w:rsidRDefault="00E145AE" w:rsidP="00CB0D56">
            <w:pPr>
              <w:jc w:val="center"/>
              <w:rPr>
                <w:sz w:val="22"/>
                <w:szCs w:val="22"/>
                <w:lang w:eastAsia="ar-SA" w:bidi="en-US"/>
              </w:rPr>
            </w:pPr>
            <w:r w:rsidRPr="00AD273D">
              <w:rPr>
                <w:sz w:val="22"/>
                <w:szCs w:val="22"/>
              </w:rPr>
              <w:t>г. Балабаново</w:t>
            </w:r>
          </w:p>
        </w:tc>
        <w:tc>
          <w:tcPr>
            <w:tcW w:w="2318" w:type="dxa"/>
            <w:shd w:val="clear" w:color="auto" w:fill="auto"/>
            <w:vAlign w:val="center"/>
          </w:tcPr>
          <w:p w14:paraId="4EFCEB40" w14:textId="77777777" w:rsidR="00E145AE" w:rsidRPr="00AD273D" w:rsidRDefault="00E145AE" w:rsidP="00CB0D56">
            <w:pPr>
              <w:jc w:val="center"/>
              <w:rPr>
                <w:sz w:val="22"/>
                <w:szCs w:val="22"/>
              </w:rPr>
            </w:pPr>
            <w:r w:rsidRPr="00AD273D">
              <w:rPr>
                <w:sz w:val="22"/>
                <w:szCs w:val="22"/>
              </w:rPr>
              <w:t>Земли населенных пунктов</w:t>
            </w:r>
          </w:p>
        </w:tc>
      </w:tr>
      <w:tr w:rsidR="00E145AE" w:rsidRPr="00374F0C" w14:paraId="4B3A3D70" w14:textId="77777777" w:rsidTr="00CB0D56">
        <w:trPr>
          <w:cantSplit/>
          <w:trHeight w:val="20"/>
          <w:jc w:val="center"/>
        </w:trPr>
        <w:tc>
          <w:tcPr>
            <w:tcW w:w="2179" w:type="dxa"/>
            <w:shd w:val="clear" w:color="auto" w:fill="auto"/>
            <w:vAlign w:val="center"/>
          </w:tcPr>
          <w:p w14:paraId="591C7F05" w14:textId="77777777" w:rsidR="00E145AE" w:rsidRPr="005D13CF" w:rsidRDefault="00E53B56" w:rsidP="00CB0D56">
            <w:pPr>
              <w:jc w:val="center"/>
              <w:rPr>
                <w:color w:val="000000"/>
                <w:sz w:val="22"/>
                <w:szCs w:val="22"/>
              </w:rPr>
            </w:pPr>
            <w:hyperlink r:id="rId82" w:anchor="40:03:113701:415" w:tgtFrame="_blank" w:history="1">
              <w:r w:rsidR="00E145AE" w:rsidRPr="005D13CF">
                <w:rPr>
                  <w:sz w:val="22"/>
                  <w:szCs w:val="22"/>
                </w:rPr>
                <w:t>40:03:113701:415</w:t>
              </w:r>
            </w:hyperlink>
          </w:p>
        </w:tc>
        <w:tc>
          <w:tcPr>
            <w:tcW w:w="1350" w:type="dxa"/>
            <w:shd w:val="clear" w:color="auto" w:fill="auto"/>
            <w:vAlign w:val="center"/>
          </w:tcPr>
          <w:p w14:paraId="3541C13A" w14:textId="77777777" w:rsidR="00E145AE" w:rsidRPr="005D13CF" w:rsidRDefault="00E145AE" w:rsidP="00CB0D56">
            <w:pPr>
              <w:jc w:val="center"/>
              <w:rPr>
                <w:color w:val="000000"/>
                <w:sz w:val="22"/>
                <w:szCs w:val="22"/>
              </w:rPr>
            </w:pPr>
            <w:r w:rsidRPr="005D13CF">
              <w:rPr>
                <w:sz w:val="22"/>
                <w:szCs w:val="22"/>
              </w:rPr>
              <w:t xml:space="preserve">28 </w:t>
            </w:r>
          </w:p>
        </w:tc>
        <w:tc>
          <w:tcPr>
            <w:tcW w:w="1843" w:type="dxa"/>
            <w:shd w:val="clear" w:color="auto" w:fill="auto"/>
            <w:vAlign w:val="center"/>
          </w:tcPr>
          <w:p w14:paraId="369EA2D1"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7ED8F01B"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63804740"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08BE1947" w14:textId="77777777" w:rsidTr="00CB0D56">
        <w:trPr>
          <w:cantSplit/>
          <w:trHeight w:val="20"/>
          <w:jc w:val="center"/>
        </w:trPr>
        <w:tc>
          <w:tcPr>
            <w:tcW w:w="2179" w:type="dxa"/>
            <w:shd w:val="clear" w:color="auto" w:fill="auto"/>
            <w:vAlign w:val="center"/>
          </w:tcPr>
          <w:p w14:paraId="1453CDB4" w14:textId="77777777" w:rsidR="00E145AE" w:rsidRPr="0078162C" w:rsidRDefault="00E53B56" w:rsidP="00CB0D56">
            <w:pPr>
              <w:jc w:val="center"/>
              <w:rPr>
                <w:color w:val="000000"/>
                <w:sz w:val="22"/>
                <w:szCs w:val="22"/>
              </w:rPr>
            </w:pPr>
            <w:hyperlink r:id="rId83" w:anchor="40:03:113701:416" w:tgtFrame="_blank" w:history="1">
              <w:r w:rsidR="00E145AE" w:rsidRPr="0078162C">
                <w:rPr>
                  <w:sz w:val="22"/>
                  <w:szCs w:val="22"/>
                </w:rPr>
                <w:t>40:03:113701:416</w:t>
              </w:r>
            </w:hyperlink>
          </w:p>
        </w:tc>
        <w:tc>
          <w:tcPr>
            <w:tcW w:w="1350" w:type="dxa"/>
            <w:shd w:val="clear" w:color="auto" w:fill="auto"/>
            <w:vAlign w:val="center"/>
          </w:tcPr>
          <w:p w14:paraId="6E0727F6" w14:textId="77777777" w:rsidR="00E145AE" w:rsidRPr="0078162C" w:rsidRDefault="00E145AE" w:rsidP="00CB0D56">
            <w:pPr>
              <w:jc w:val="center"/>
              <w:rPr>
                <w:color w:val="000000"/>
                <w:sz w:val="22"/>
                <w:szCs w:val="22"/>
              </w:rPr>
            </w:pPr>
            <w:r w:rsidRPr="0078162C">
              <w:rPr>
                <w:sz w:val="22"/>
                <w:szCs w:val="22"/>
              </w:rPr>
              <w:t xml:space="preserve">27 </w:t>
            </w:r>
          </w:p>
        </w:tc>
        <w:tc>
          <w:tcPr>
            <w:tcW w:w="1843" w:type="dxa"/>
            <w:shd w:val="clear" w:color="auto" w:fill="auto"/>
            <w:vAlign w:val="center"/>
          </w:tcPr>
          <w:p w14:paraId="239503B4" w14:textId="77777777" w:rsidR="00E145AE" w:rsidRPr="0078162C" w:rsidRDefault="00E145AE" w:rsidP="00CB0D56">
            <w:pPr>
              <w:jc w:val="center"/>
              <w:rPr>
                <w:sz w:val="22"/>
                <w:szCs w:val="22"/>
              </w:rPr>
            </w:pPr>
            <w:r w:rsidRPr="0078162C">
              <w:rPr>
                <w:sz w:val="22"/>
                <w:szCs w:val="22"/>
              </w:rPr>
              <w:t>Земли промышленности</w:t>
            </w:r>
          </w:p>
        </w:tc>
        <w:tc>
          <w:tcPr>
            <w:tcW w:w="1697" w:type="dxa"/>
            <w:shd w:val="clear" w:color="auto" w:fill="auto"/>
            <w:vAlign w:val="center"/>
          </w:tcPr>
          <w:p w14:paraId="26BBC31E" w14:textId="77777777" w:rsidR="00E145AE" w:rsidRPr="0078162C" w:rsidRDefault="00E145AE" w:rsidP="00CB0D56">
            <w:pPr>
              <w:jc w:val="center"/>
              <w:rPr>
                <w:sz w:val="22"/>
                <w:szCs w:val="22"/>
                <w:lang w:eastAsia="ar-SA" w:bidi="en-US"/>
              </w:rPr>
            </w:pPr>
            <w:r w:rsidRPr="0078162C">
              <w:rPr>
                <w:sz w:val="22"/>
                <w:szCs w:val="22"/>
              </w:rPr>
              <w:t>г. Балабаново</w:t>
            </w:r>
          </w:p>
        </w:tc>
        <w:tc>
          <w:tcPr>
            <w:tcW w:w="2318" w:type="dxa"/>
            <w:shd w:val="clear" w:color="auto" w:fill="auto"/>
            <w:vAlign w:val="center"/>
          </w:tcPr>
          <w:p w14:paraId="0C392E9E" w14:textId="77777777" w:rsidR="00E145AE" w:rsidRPr="0078162C" w:rsidRDefault="00E145AE" w:rsidP="00CB0D56">
            <w:pPr>
              <w:jc w:val="center"/>
              <w:rPr>
                <w:sz w:val="22"/>
                <w:szCs w:val="22"/>
              </w:rPr>
            </w:pPr>
            <w:r w:rsidRPr="0078162C">
              <w:rPr>
                <w:sz w:val="22"/>
                <w:szCs w:val="22"/>
              </w:rPr>
              <w:t>Земли населенных пунктов</w:t>
            </w:r>
          </w:p>
        </w:tc>
      </w:tr>
      <w:tr w:rsidR="00E145AE" w:rsidRPr="00374F0C" w14:paraId="413D9944" w14:textId="77777777" w:rsidTr="00CB0D56">
        <w:trPr>
          <w:cantSplit/>
          <w:trHeight w:val="20"/>
          <w:jc w:val="center"/>
        </w:trPr>
        <w:tc>
          <w:tcPr>
            <w:tcW w:w="2179" w:type="dxa"/>
            <w:shd w:val="clear" w:color="auto" w:fill="auto"/>
            <w:vAlign w:val="center"/>
          </w:tcPr>
          <w:p w14:paraId="7FDC5CE8" w14:textId="77777777" w:rsidR="00E145AE" w:rsidRPr="00E43329" w:rsidRDefault="00E53B56" w:rsidP="00CB0D56">
            <w:pPr>
              <w:jc w:val="center"/>
              <w:rPr>
                <w:color w:val="000000"/>
                <w:sz w:val="22"/>
                <w:szCs w:val="22"/>
              </w:rPr>
            </w:pPr>
            <w:hyperlink r:id="rId84" w:anchor="40:03:113701:417" w:tgtFrame="_blank" w:history="1">
              <w:r w:rsidR="00E145AE" w:rsidRPr="00E43329">
                <w:rPr>
                  <w:sz w:val="22"/>
                  <w:szCs w:val="22"/>
                </w:rPr>
                <w:t>40:03:113701:417</w:t>
              </w:r>
            </w:hyperlink>
          </w:p>
        </w:tc>
        <w:tc>
          <w:tcPr>
            <w:tcW w:w="1350" w:type="dxa"/>
            <w:shd w:val="clear" w:color="auto" w:fill="auto"/>
            <w:vAlign w:val="center"/>
          </w:tcPr>
          <w:p w14:paraId="43E51F40" w14:textId="77777777" w:rsidR="00E145AE" w:rsidRPr="00E43329" w:rsidRDefault="00E145AE" w:rsidP="00CB0D56">
            <w:pPr>
              <w:jc w:val="center"/>
              <w:rPr>
                <w:color w:val="000000"/>
                <w:sz w:val="22"/>
                <w:szCs w:val="22"/>
              </w:rPr>
            </w:pPr>
            <w:r w:rsidRPr="00E43329">
              <w:rPr>
                <w:sz w:val="22"/>
                <w:szCs w:val="22"/>
              </w:rPr>
              <w:t xml:space="preserve">50 </w:t>
            </w:r>
          </w:p>
        </w:tc>
        <w:tc>
          <w:tcPr>
            <w:tcW w:w="1843" w:type="dxa"/>
            <w:shd w:val="clear" w:color="auto" w:fill="auto"/>
            <w:vAlign w:val="center"/>
          </w:tcPr>
          <w:p w14:paraId="47ECB48A" w14:textId="77777777" w:rsidR="00E145AE" w:rsidRPr="00E43329" w:rsidRDefault="00E145AE" w:rsidP="00CB0D56">
            <w:pPr>
              <w:jc w:val="center"/>
              <w:rPr>
                <w:sz w:val="22"/>
                <w:szCs w:val="22"/>
              </w:rPr>
            </w:pPr>
            <w:r w:rsidRPr="00E43329">
              <w:rPr>
                <w:sz w:val="22"/>
                <w:szCs w:val="22"/>
              </w:rPr>
              <w:t>Земли промышленности</w:t>
            </w:r>
          </w:p>
        </w:tc>
        <w:tc>
          <w:tcPr>
            <w:tcW w:w="1697" w:type="dxa"/>
            <w:shd w:val="clear" w:color="auto" w:fill="auto"/>
            <w:vAlign w:val="center"/>
          </w:tcPr>
          <w:p w14:paraId="5ED6E740" w14:textId="77777777" w:rsidR="00E145AE" w:rsidRPr="00E43329" w:rsidRDefault="00E145AE" w:rsidP="00CB0D56">
            <w:pPr>
              <w:jc w:val="center"/>
              <w:rPr>
                <w:sz w:val="22"/>
                <w:szCs w:val="22"/>
                <w:lang w:eastAsia="ar-SA" w:bidi="en-US"/>
              </w:rPr>
            </w:pPr>
            <w:r w:rsidRPr="00E43329">
              <w:rPr>
                <w:sz w:val="22"/>
                <w:szCs w:val="22"/>
              </w:rPr>
              <w:t>г. Балабаново</w:t>
            </w:r>
          </w:p>
        </w:tc>
        <w:tc>
          <w:tcPr>
            <w:tcW w:w="2318" w:type="dxa"/>
            <w:shd w:val="clear" w:color="auto" w:fill="auto"/>
            <w:vAlign w:val="center"/>
          </w:tcPr>
          <w:p w14:paraId="75726946" w14:textId="77777777" w:rsidR="00E145AE" w:rsidRPr="00E43329" w:rsidRDefault="00E145AE" w:rsidP="00CB0D56">
            <w:pPr>
              <w:jc w:val="center"/>
              <w:rPr>
                <w:sz w:val="22"/>
                <w:szCs w:val="22"/>
              </w:rPr>
            </w:pPr>
            <w:r w:rsidRPr="00E43329">
              <w:rPr>
                <w:sz w:val="22"/>
                <w:szCs w:val="22"/>
              </w:rPr>
              <w:t>Земли населенных пунктов</w:t>
            </w:r>
          </w:p>
        </w:tc>
      </w:tr>
      <w:tr w:rsidR="00E145AE" w:rsidRPr="00374F0C" w14:paraId="1C03B6C3" w14:textId="77777777" w:rsidTr="00CB0D56">
        <w:trPr>
          <w:cantSplit/>
          <w:trHeight w:val="20"/>
          <w:jc w:val="center"/>
        </w:trPr>
        <w:tc>
          <w:tcPr>
            <w:tcW w:w="2179" w:type="dxa"/>
            <w:shd w:val="clear" w:color="auto" w:fill="auto"/>
            <w:vAlign w:val="center"/>
          </w:tcPr>
          <w:p w14:paraId="732DA2B0" w14:textId="77777777" w:rsidR="00E145AE" w:rsidRPr="00657AE7" w:rsidRDefault="00E53B56" w:rsidP="00CB0D56">
            <w:pPr>
              <w:jc w:val="center"/>
              <w:rPr>
                <w:color w:val="000000"/>
                <w:sz w:val="22"/>
                <w:szCs w:val="22"/>
              </w:rPr>
            </w:pPr>
            <w:hyperlink r:id="rId85" w:anchor="40:03:113701:418" w:tgtFrame="_blank" w:history="1">
              <w:r w:rsidR="00E145AE" w:rsidRPr="00657AE7">
                <w:rPr>
                  <w:sz w:val="22"/>
                  <w:szCs w:val="22"/>
                </w:rPr>
                <w:t>40:03:113701:418</w:t>
              </w:r>
            </w:hyperlink>
          </w:p>
        </w:tc>
        <w:tc>
          <w:tcPr>
            <w:tcW w:w="1350" w:type="dxa"/>
            <w:shd w:val="clear" w:color="auto" w:fill="auto"/>
            <w:vAlign w:val="center"/>
          </w:tcPr>
          <w:p w14:paraId="38C723BD" w14:textId="77777777" w:rsidR="00E145AE" w:rsidRPr="00657AE7" w:rsidRDefault="00E145AE" w:rsidP="00CB0D56">
            <w:pPr>
              <w:jc w:val="center"/>
              <w:rPr>
                <w:color w:val="000000"/>
                <w:sz w:val="22"/>
                <w:szCs w:val="22"/>
              </w:rPr>
            </w:pPr>
            <w:r w:rsidRPr="00657AE7">
              <w:rPr>
                <w:sz w:val="22"/>
                <w:szCs w:val="22"/>
              </w:rPr>
              <w:t xml:space="preserve">25 </w:t>
            </w:r>
          </w:p>
        </w:tc>
        <w:tc>
          <w:tcPr>
            <w:tcW w:w="1843" w:type="dxa"/>
            <w:shd w:val="clear" w:color="auto" w:fill="auto"/>
            <w:vAlign w:val="center"/>
          </w:tcPr>
          <w:p w14:paraId="4AB2CF6B" w14:textId="77777777" w:rsidR="00E145AE" w:rsidRPr="00657AE7" w:rsidRDefault="00E145AE" w:rsidP="00CB0D56">
            <w:pPr>
              <w:jc w:val="center"/>
              <w:rPr>
                <w:sz w:val="22"/>
                <w:szCs w:val="22"/>
              </w:rPr>
            </w:pPr>
            <w:r w:rsidRPr="00657AE7">
              <w:rPr>
                <w:sz w:val="22"/>
                <w:szCs w:val="22"/>
              </w:rPr>
              <w:t>Земли промышленности</w:t>
            </w:r>
          </w:p>
        </w:tc>
        <w:tc>
          <w:tcPr>
            <w:tcW w:w="1697" w:type="dxa"/>
            <w:shd w:val="clear" w:color="auto" w:fill="auto"/>
            <w:vAlign w:val="center"/>
          </w:tcPr>
          <w:p w14:paraId="48CC19D5" w14:textId="77777777" w:rsidR="00E145AE" w:rsidRPr="00657AE7" w:rsidRDefault="00E145AE" w:rsidP="00CB0D56">
            <w:pPr>
              <w:jc w:val="center"/>
              <w:rPr>
                <w:sz w:val="22"/>
                <w:szCs w:val="22"/>
                <w:lang w:eastAsia="ar-SA" w:bidi="en-US"/>
              </w:rPr>
            </w:pPr>
            <w:r w:rsidRPr="00657AE7">
              <w:rPr>
                <w:sz w:val="22"/>
                <w:szCs w:val="22"/>
              </w:rPr>
              <w:t>г. Балабаново</w:t>
            </w:r>
          </w:p>
        </w:tc>
        <w:tc>
          <w:tcPr>
            <w:tcW w:w="2318" w:type="dxa"/>
            <w:shd w:val="clear" w:color="auto" w:fill="auto"/>
            <w:vAlign w:val="center"/>
          </w:tcPr>
          <w:p w14:paraId="5907D1AD" w14:textId="77777777" w:rsidR="00E145AE" w:rsidRPr="00657AE7" w:rsidRDefault="00E145AE" w:rsidP="00CB0D56">
            <w:pPr>
              <w:jc w:val="center"/>
              <w:rPr>
                <w:sz w:val="22"/>
                <w:szCs w:val="22"/>
              </w:rPr>
            </w:pPr>
            <w:r w:rsidRPr="00657AE7">
              <w:rPr>
                <w:sz w:val="22"/>
                <w:szCs w:val="22"/>
              </w:rPr>
              <w:t>Земли населенных пунктов</w:t>
            </w:r>
          </w:p>
        </w:tc>
      </w:tr>
      <w:tr w:rsidR="00E145AE" w:rsidRPr="00374F0C" w14:paraId="3AF15AC4" w14:textId="77777777" w:rsidTr="00CB0D56">
        <w:trPr>
          <w:cantSplit/>
          <w:trHeight w:val="20"/>
          <w:jc w:val="center"/>
        </w:trPr>
        <w:tc>
          <w:tcPr>
            <w:tcW w:w="2179" w:type="dxa"/>
            <w:shd w:val="clear" w:color="auto" w:fill="auto"/>
            <w:vAlign w:val="center"/>
          </w:tcPr>
          <w:p w14:paraId="5587134E" w14:textId="77777777" w:rsidR="00E145AE" w:rsidRPr="00E928E7" w:rsidRDefault="00E53B56" w:rsidP="00CB0D56">
            <w:pPr>
              <w:jc w:val="center"/>
              <w:rPr>
                <w:color w:val="000000"/>
                <w:sz w:val="22"/>
                <w:szCs w:val="22"/>
              </w:rPr>
            </w:pPr>
            <w:hyperlink r:id="rId86" w:anchor="40:03:113701:419" w:tgtFrame="_blank" w:history="1">
              <w:r w:rsidR="00E145AE" w:rsidRPr="00E928E7">
                <w:rPr>
                  <w:sz w:val="22"/>
                  <w:szCs w:val="22"/>
                </w:rPr>
                <w:t>40:03:113701:419</w:t>
              </w:r>
            </w:hyperlink>
          </w:p>
        </w:tc>
        <w:tc>
          <w:tcPr>
            <w:tcW w:w="1350" w:type="dxa"/>
            <w:shd w:val="clear" w:color="auto" w:fill="auto"/>
            <w:vAlign w:val="center"/>
          </w:tcPr>
          <w:p w14:paraId="39FC8794" w14:textId="77777777" w:rsidR="00E145AE" w:rsidRPr="00E928E7" w:rsidRDefault="00E145AE" w:rsidP="00CB0D56">
            <w:pPr>
              <w:jc w:val="center"/>
              <w:rPr>
                <w:color w:val="000000"/>
                <w:sz w:val="22"/>
                <w:szCs w:val="22"/>
              </w:rPr>
            </w:pPr>
            <w:r w:rsidRPr="00E928E7">
              <w:rPr>
                <w:sz w:val="22"/>
                <w:szCs w:val="22"/>
              </w:rPr>
              <w:t xml:space="preserve">34 </w:t>
            </w:r>
          </w:p>
        </w:tc>
        <w:tc>
          <w:tcPr>
            <w:tcW w:w="1843" w:type="dxa"/>
            <w:shd w:val="clear" w:color="auto" w:fill="auto"/>
            <w:vAlign w:val="center"/>
          </w:tcPr>
          <w:p w14:paraId="27EA165A"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5A684F83" w14:textId="77777777" w:rsidR="00E145AE" w:rsidRPr="00E928E7" w:rsidRDefault="00E145AE" w:rsidP="00CB0D56">
            <w:pPr>
              <w:jc w:val="center"/>
              <w:rPr>
                <w:sz w:val="22"/>
                <w:szCs w:val="22"/>
                <w:lang w:eastAsia="ar-SA" w:bidi="en-US"/>
              </w:rPr>
            </w:pPr>
            <w:r w:rsidRPr="00E928E7">
              <w:rPr>
                <w:sz w:val="22"/>
                <w:szCs w:val="22"/>
              </w:rPr>
              <w:t>г. Балабаново</w:t>
            </w:r>
          </w:p>
        </w:tc>
        <w:tc>
          <w:tcPr>
            <w:tcW w:w="2318" w:type="dxa"/>
            <w:shd w:val="clear" w:color="auto" w:fill="auto"/>
            <w:vAlign w:val="center"/>
          </w:tcPr>
          <w:p w14:paraId="6EBF461B"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6B4C6221" w14:textId="77777777" w:rsidTr="00CB0D56">
        <w:trPr>
          <w:cantSplit/>
          <w:trHeight w:val="20"/>
          <w:jc w:val="center"/>
        </w:trPr>
        <w:tc>
          <w:tcPr>
            <w:tcW w:w="2179" w:type="dxa"/>
            <w:shd w:val="clear" w:color="auto" w:fill="auto"/>
            <w:vAlign w:val="center"/>
          </w:tcPr>
          <w:p w14:paraId="5833ECB0" w14:textId="77777777" w:rsidR="00E145AE" w:rsidRPr="005D13CF" w:rsidRDefault="00E53B56" w:rsidP="00CB0D56">
            <w:pPr>
              <w:jc w:val="center"/>
              <w:rPr>
                <w:color w:val="000000"/>
                <w:sz w:val="22"/>
                <w:szCs w:val="22"/>
              </w:rPr>
            </w:pPr>
            <w:hyperlink r:id="rId87" w:anchor="40:03:113701:420" w:tgtFrame="_blank" w:history="1">
              <w:r w:rsidR="00E145AE" w:rsidRPr="005D13CF">
                <w:rPr>
                  <w:sz w:val="22"/>
                  <w:szCs w:val="22"/>
                </w:rPr>
                <w:t>40:03:113701:420</w:t>
              </w:r>
            </w:hyperlink>
          </w:p>
        </w:tc>
        <w:tc>
          <w:tcPr>
            <w:tcW w:w="1350" w:type="dxa"/>
            <w:shd w:val="clear" w:color="auto" w:fill="auto"/>
            <w:vAlign w:val="center"/>
          </w:tcPr>
          <w:p w14:paraId="5B0C13D2" w14:textId="77777777" w:rsidR="00E145AE" w:rsidRPr="005D13CF" w:rsidRDefault="00E145AE" w:rsidP="00CB0D56">
            <w:pPr>
              <w:jc w:val="center"/>
              <w:rPr>
                <w:color w:val="000000"/>
                <w:sz w:val="22"/>
                <w:szCs w:val="22"/>
              </w:rPr>
            </w:pPr>
            <w:r w:rsidRPr="005D13CF">
              <w:rPr>
                <w:sz w:val="22"/>
                <w:szCs w:val="22"/>
              </w:rPr>
              <w:t xml:space="preserve">24 </w:t>
            </w:r>
          </w:p>
        </w:tc>
        <w:tc>
          <w:tcPr>
            <w:tcW w:w="1843" w:type="dxa"/>
            <w:shd w:val="clear" w:color="auto" w:fill="auto"/>
            <w:vAlign w:val="center"/>
          </w:tcPr>
          <w:p w14:paraId="7961511A"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25714F47"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06FB21CD"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2F5A9192" w14:textId="77777777" w:rsidTr="00CB0D56">
        <w:trPr>
          <w:cantSplit/>
          <w:trHeight w:val="20"/>
          <w:jc w:val="center"/>
        </w:trPr>
        <w:tc>
          <w:tcPr>
            <w:tcW w:w="2179" w:type="dxa"/>
            <w:shd w:val="clear" w:color="auto" w:fill="auto"/>
            <w:vAlign w:val="center"/>
          </w:tcPr>
          <w:p w14:paraId="6C5D6FB7" w14:textId="77777777" w:rsidR="00E145AE" w:rsidRPr="001B350C" w:rsidRDefault="00E53B56" w:rsidP="00CB0D56">
            <w:pPr>
              <w:jc w:val="center"/>
              <w:rPr>
                <w:color w:val="000000"/>
                <w:sz w:val="22"/>
                <w:szCs w:val="22"/>
              </w:rPr>
            </w:pPr>
            <w:hyperlink r:id="rId88" w:anchor="40:03:113701:421" w:tgtFrame="_blank" w:history="1">
              <w:r w:rsidR="00E145AE" w:rsidRPr="001B350C">
                <w:rPr>
                  <w:sz w:val="22"/>
                  <w:szCs w:val="22"/>
                </w:rPr>
                <w:t>40:03:113701:421</w:t>
              </w:r>
            </w:hyperlink>
          </w:p>
        </w:tc>
        <w:tc>
          <w:tcPr>
            <w:tcW w:w="1350" w:type="dxa"/>
            <w:shd w:val="clear" w:color="auto" w:fill="auto"/>
            <w:vAlign w:val="center"/>
          </w:tcPr>
          <w:p w14:paraId="5793B6B1" w14:textId="77777777" w:rsidR="00E145AE" w:rsidRPr="001B350C" w:rsidRDefault="00E145AE" w:rsidP="00CB0D56">
            <w:pPr>
              <w:jc w:val="center"/>
              <w:rPr>
                <w:color w:val="000000"/>
                <w:sz w:val="22"/>
                <w:szCs w:val="22"/>
              </w:rPr>
            </w:pPr>
            <w:r w:rsidRPr="001B350C">
              <w:rPr>
                <w:sz w:val="22"/>
                <w:szCs w:val="22"/>
              </w:rPr>
              <w:t xml:space="preserve">25 </w:t>
            </w:r>
          </w:p>
        </w:tc>
        <w:tc>
          <w:tcPr>
            <w:tcW w:w="1843" w:type="dxa"/>
            <w:shd w:val="clear" w:color="auto" w:fill="auto"/>
            <w:vAlign w:val="center"/>
          </w:tcPr>
          <w:p w14:paraId="58D47DD7" w14:textId="77777777" w:rsidR="00E145AE" w:rsidRPr="001B350C" w:rsidRDefault="00E145AE" w:rsidP="00CB0D56">
            <w:pPr>
              <w:jc w:val="center"/>
              <w:rPr>
                <w:sz w:val="22"/>
                <w:szCs w:val="22"/>
              </w:rPr>
            </w:pPr>
            <w:r w:rsidRPr="001B350C">
              <w:rPr>
                <w:sz w:val="22"/>
                <w:szCs w:val="22"/>
              </w:rPr>
              <w:t>Земли промышленности</w:t>
            </w:r>
          </w:p>
        </w:tc>
        <w:tc>
          <w:tcPr>
            <w:tcW w:w="1697" w:type="dxa"/>
            <w:shd w:val="clear" w:color="auto" w:fill="auto"/>
            <w:vAlign w:val="center"/>
          </w:tcPr>
          <w:p w14:paraId="6AEC7D44" w14:textId="77777777" w:rsidR="00E145AE" w:rsidRPr="001B350C" w:rsidRDefault="00E145AE" w:rsidP="00CB0D56">
            <w:pPr>
              <w:jc w:val="center"/>
              <w:rPr>
                <w:sz w:val="22"/>
                <w:szCs w:val="22"/>
                <w:lang w:eastAsia="ar-SA" w:bidi="en-US"/>
              </w:rPr>
            </w:pPr>
            <w:r w:rsidRPr="001B350C">
              <w:rPr>
                <w:sz w:val="22"/>
                <w:szCs w:val="22"/>
              </w:rPr>
              <w:t>г. Балабаново</w:t>
            </w:r>
          </w:p>
        </w:tc>
        <w:tc>
          <w:tcPr>
            <w:tcW w:w="2318" w:type="dxa"/>
            <w:shd w:val="clear" w:color="auto" w:fill="auto"/>
            <w:vAlign w:val="center"/>
          </w:tcPr>
          <w:p w14:paraId="0D8E8395" w14:textId="77777777" w:rsidR="00E145AE" w:rsidRPr="001B350C" w:rsidRDefault="00E145AE" w:rsidP="00CB0D56">
            <w:pPr>
              <w:jc w:val="center"/>
              <w:rPr>
                <w:sz w:val="22"/>
                <w:szCs w:val="22"/>
              </w:rPr>
            </w:pPr>
            <w:r w:rsidRPr="001B350C">
              <w:rPr>
                <w:sz w:val="22"/>
                <w:szCs w:val="22"/>
              </w:rPr>
              <w:t>Земли населенных пунктов</w:t>
            </w:r>
          </w:p>
        </w:tc>
      </w:tr>
      <w:tr w:rsidR="00E145AE" w:rsidRPr="00374F0C" w14:paraId="2EF6DA82" w14:textId="77777777" w:rsidTr="00CB0D56">
        <w:trPr>
          <w:cantSplit/>
          <w:trHeight w:val="20"/>
          <w:jc w:val="center"/>
        </w:trPr>
        <w:tc>
          <w:tcPr>
            <w:tcW w:w="2179" w:type="dxa"/>
            <w:shd w:val="clear" w:color="auto" w:fill="auto"/>
            <w:vAlign w:val="center"/>
          </w:tcPr>
          <w:p w14:paraId="408F487C" w14:textId="77777777" w:rsidR="00E145AE" w:rsidRPr="005D13CF" w:rsidRDefault="00E53B56" w:rsidP="00CB0D56">
            <w:pPr>
              <w:jc w:val="center"/>
              <w:rPr>
                <w:color w:val="000000"/>
                <w:sz w:val="22"/>
                <w:szCs w:val="22"/>
              </w:rPr>
            </w:pPr>
            <w:hyperlink r:id="rId89" w:anchor="40:03:113701:422" w:tgtFrame="_blank" w:history="1">
              <w:r w:rsidR="00E145AE" w:rsidRPr="005D13CF">
                <w:rPr>
                  <w:sz w:val="22"/>
                  <w:szCs w:val="22"/>
                </w:rPr>
                <w:t>40:03:113701:422</w:t>
              </w:r>
            </w:hyperlink>
          </w:p>
        </w:tc>
        <w:tc>
          <w:tcPr>
            <w:tcW w:w="1350" w:type="dxa"/>
            <w:shd w:val="clear" w:color="auto" w:fill="auto"/>
            <w:vAlign w:val="center"/>
          </w:tcPr>
          <w:p w14:paraId="53DC8A99" w14:textId="77777777" w:rsidR="00E145AE" w:rsidRPr="005D13CF" w:rsidRDefault="00E145AE" w:rsidP="00CB0D56">
            <w:pPr>
              <w:jc w:val="center"/>
              <w:rPr>
                <w:color w:val="000000"/>
                <w:sz w:val="22"/>
                <w:szCs w:val="22"/>
              </w:rPr>
            </w:pPr>
            <w:r w:rsidRPr="005D13CF">
              <w:rPr>
                <w:sz w:val="22"/>
                <w:szCs w:val="22"/>
              </w:rPr>
              <w:t xml:space="preserve">26 </w:t>
            </w:r>
          </w:p>
        </w:tc>
        <w:tc>
          <w:tcPr>
            <w:tcW w:w="1843" w:type="dxa"/>
            <w:shd w:val="clear" w:color="auto" w:fill="auto"/>
            <w:vAlign w:val="center"/>
          </w:tcPr>
          <w:p w14:paraId="4EBDE958"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66ADC609"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339324C8"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6439A1EF" w14:textId="77777777" w:rsidTr="00CB0D56">
        <w:trPr>
          <w:cantSplit/>
          <w:trHeight w:val="20"/>
          <w:jc w:val="center"/>
        </w:trPr>
        <w:tc>
          <w:tcPr>
            <w:tcW w:w="2179" w:type="dxa"/>
            <w:shd w:val="clear" w:color="auto" w:fill="auto"/>
            <w:vAlign w:val="center"/>
          </w:tcPr>
          <w:p w14:paraId="4F297C80" w14:textId="77777777" w:rsidR="00E145AE" w:rsidRPr="00657AE7" w:rsidRDefault="00E53B56" w:rsidP="00CB0D56">
            <w:pPr>
              <w:jc w:val="center"/>
              <w:rPr>
                <w:color w:val="000000"/>
                <w:sz w:val="22"/>
                <w:szCs w:val="22"/>
              </w:rPr>
            </w:pPr>
            <w:hyperlink r:id="rId90" w:anchor="40:03:113701:423" w:tgtFrame="_blank" w:history="1">
              <w:r w:rsidR="00E145AE" w:rsidRPr="00657AE7">
                <w:rPr>
                  <w:sz w:val="22"/>
                  <w:szCs w:val="22"/>
                </w:rPr>
                <w:t>40:03:113701:423</w:t>
              </w:r>
            </w:hyperlink>
          </w:p>
        </w:tc>
        <w:tc>
          <w:tcPr>
            <w:tcW w:w="1350" w:type="dxa"/>
            <w:shd w:val="clear" w:color="auto" w:fill="auto"/>
            <w:vAlign w:val="center"/>
          </w:tcPr>
          <w:p w14:paraId="059A1B16" w14:textId="77777777" w:rsidR="00E145AE" w:rsidRPr="00657AE7" w:rsidRDefault="00E145AE" w:rsidP="00CB0D56">
            <w:pPr>
              <w:jc w:val="center"/>
              <w:rPr>
                <w:color w:val="000000"/>
                <w:sz w:val="22"/>
                <w:szCs w:val="22"/>
              </w:rPr>
            </w:pPr>
            <w:r w:rsidRPr="00657AE7">
              <w:rPr>
                <w:sz w:val="22"/>
                <w:szCs w:val="22"/>
              </w:rPr>
              <w:t xml:space="preserve">74 </w:t>
            </w:r>
          </w:p>
        </w:tc>
        <w:tc>
          <w:tcPr>
            <w:tcW w:w="1843" w:type="dxa"/>
            <w:shd w:val="clear" w:color="auto" w:fill="auto"/>
            <w:vAlign w:val="center"/>
          </w:tcPr>
          <w:p w14:paraId="040DD3A4" w14:textId="77777777" w:rsidR="00E145AE" w:rsidRPr="00657AE7" w:rsidRDefault="00E145AE" w:rsidP="00CB0D56">
            <w:pPr>
              <w:jc w:val="center"/>
              <w:rPr>
                <w:sz w:val="22"/>
                <w:szCs w:val="22"/>
              </w:rPr>
            </w:pPr>
            <w:r w:rsidRPr="00657AE7">
              <w:rPr>
                <w:sz w:val="22"/>
                <w:szCs w:val="22"/>
              </w:rPr>
              <w:t>Земли промышленности</w:t>
            </w:r>
          </w:p>
        </w:tc>
        <w:tc>
          <w:tcPr>
            <w:tcW w:w="1697" w:type="dxa"/>
            <w:shd w:val="clear" w:color="auto" w:fill="auto"/>
            <w:vAlign w:val="center"/>
          </w:tcPr>
          <w:p w14:paraId="217CFA58" w14:textId="77777777" w:rsidR="00E145AE" w:rsidRPr="00657AE7" w:rsidRDefault="00E145AE" w:rsidP="00CB0D56">
            <w:pPr>
              <w:jc w:val="center"/>
              <w:rPr>
                <w:sz w:val="22"/>
                <w:szCs w:val="22"/>
                <w:lang w:eastAsia="ar-SA" w:bidi="en-US"/>
              </w:rPr>
            </w:pPr>
            <w:r w:rsidRPr="00657AE7">
              <w:rPr>
                <w:sz w:val="22"/>
                <w:szCs w:val="22"/>
              </w:rPr>
              <w:t>г. Балабаново</w:t>
            </w:r>
          </w:p>
        </w:tc>
        <w:tc>
          <w:tcPr>
            <w:tcW w:w="2318" w:type="dxa"/>
            <w:shd w:val="clear" w:color="auto" w:fill="auto"/>
            <w:vAlign w:val="center"/>
          </w:tcPr>
          <w:p w14:paraId="529CCB8C" w14:textId="77777777" w:rsidR="00E145AE" w:rsidRPr="00657AE7" w:rsidRDefault="00E145AE" w:rsidP="00CB0D56">
            <w:pPr>
              <w:jc w:val="center"/>
              <w:rPr>
                <w:sz w:val="22"/>
                <w:szCs w:val="22"/>
              </w:rPr>
            </w:pPr>
            <w:r w:rsidRPr="00657AE7">
              <w:rPr>
                <w:sz w:val="22"/>
                <w:szCs w:val="22"/>
              </w:rPr>
              <w:t>Земли населенных пунктов</w:t>
            </w:r>
          </w:p>
        </w:tc>
      </w:tr>
      <w:tr w:rsidR="00E145AE" w:rsidRPr="00374F0C" w14:paraId="76D98212" w14:textId="77777777" w:rsidTr="00CB0D56">
        <w:trPr>
          <w:cantSplit/>
          <w:trHeight w:val="20"/>
          <w:jc w:val="center"/>
        </w:trPr>
        <w:tc>
          <w:tcPr>
            <w:tcW w:w="2179" w:type="dxa"/>
            <w:shd w:val="clear" w:color="auto" w:fill="auto"/>
            <w:vAlign w:val="center"/>
          </w:tcPr>
          <w:p w14:paraId="12063321" w14:textId="77777777" w:rsidR="00E145AE" w:rsidRPr="0078162C" w:rsidRDefault="00E53B56" w:rsidP="00CB0D56">
            <w:pPr>
              <w:jc w:val="center"/>
              <w:rPr>
                <w:color w:val="000000"/>
                <w:sz w:val="22"/>
                <w:szCs w:val="22"/>
              </w:rPr>
            </w:pPr>
            <w:hyperlink r:id="rId91" w:anchor="40:03:113701:424" w:tgtFrame="_blank" w:history="1">
              <w:r w:rsidR="00E145AE" w:rsidRPr="0078162C">
                <w:rPr>
                  <w:sz w:val="22"/>
                  <w:szCs w:val="22"/>
                </w:rPr>
                <w:t>40:03:113701:424</w:t>
              </w:r>
            </w:hyperlink>
          </w:p>
        </w:tc>
        <w:tc>
          <w:tcPr>
            <w:tcW w:w="1350" w:type="dxa"/>
            <w:shd w:val="clear" w:color="auto" w:fill="auto"/>
            <w:vAlign w:val="center"/>
          </w:tcPr>
          <w:p w14:paraId="12E442A5" w14:textId="77777777" w:rsidR="00E145AE" w:rsidRPr="0078162C" w:rsidRDefault="00E145AE" w:rsidP="00CB0D56">
            <w:pPr>
              <w:jc w:val="center"/>
              <w:rPr>
                <w:color w:val="000000"/>
                <w:sz w:val="22"/>
                <w:szCs w:val="22"/>
              </w:rPr>
            </w:pPr>
            <w:r w:rsidRPr="0078162C">
              <w:rPr>
                <w:sz w:val="22"/>
                <w:szCs w:val="22"/>
              </w:rPr>
              <w:t xml:space="preserve">30 </w:t>
            </w:r>
          </w:p>
        </w:tc>
        <w:tc>
          <w:tcPr>
            <w:tcW w:w="1843" w:type="dxa"/>
            <w:shd w:val="clear" w:color="auto" w:fill="auto"/>
            <w:vAlign w:val="center"/>
          </w:tcPr>
          <w:p w14:paraId="59DD7C9F" w14:textId="77777777" w:rsidR="00E145AE" w:rsidRPr="0078162C" w:rsidRDefault="00E145AE" w:rsidP="00CB0D56">
            <w:pPr>
              <w:jc w:val="center"/>
              <w:rPr>
                <w:sz w:val="22"/>
                <w:szCs w:val="22"/>
              </w:rPr>
            </w:pPr>
            <w:r w:rsidRPr="0078162C">
              <w:rPr>
                <w:sz w:val="22"/>
                <w:szCs w:val="22"/>
              </w:rPr>
              <w:t>Земли промышленности</w:t>
            </w:r>
          </w:p>
        </w:tc>
        <w:tc>
          <w:tcPr>
            <w:tcW w:w="1697" w:type="dxa"/>
            <w:shd w:val="clear" w:color="auto" w:fill="auto"/>
            <w:vAlign w:val="center"/>
          </w:tcPr>
          <w:p w14:paraId="2102C0F2" w14:textId="77777777" w:rsidR="00E145AE" w:rsidRPr="0078162C" w:rsidRDefault="00E145AE" w:rsidP="00CB0D56">
            <w:pPr>
              <w:jc w:val="center"/>
              <w:rPr>
                <w:sz w:val="22"/>
                <w:szCs w:val="22"/>
                <w:lang w:eastAsia="ar-SA" w:bidi="en-US"/>
              </w:rPr>
            </w:pPr>
            <w:r w:rsidRPr="0078162C">
              <w:rPr>
                <w:sz w:val="22"/>
                <w:szCs w:val="22"/>
              </w:rPr>
              <w:t>г. Балабаново</w:t>
            </w:r>
          </w:p>
        </w:tc>
        <w:tc>
          <w:tcPr>
            <w:tcW w:w="2318" w:type="dxa"/>
            <w:shd w:val="clear" w:color="auto" w:fill="auto"/>
            <w:vAlign w:val="center"/>
          </w:tcPr>
          <w:p w14:paraId="01B0CDF3" w14:textId="77777777" w:rsidR="00E145AE" w:rsidRPr="0078162C" w:rsidRDefault="00E145AE" w:rsidP="00CB0D56">
            <w:pPr>
              <w:jc w:val="center"/>
              <w:rPr>
                <w:sz w:val="22"/>
                <w:szCs w:val="22"/>
              </w:rPr>
            </w:pPr>
            <w:r w:rsidRPr="0078162C">
              <w:rPr>
                <w:sz w:val="22"/>
                <w:szCs w:val="22"/>
              </w:rPr>
              <w:t>Земли населенных пунктов</w:t>
            </w:r>
          </w:p>
        </w:tc>
      </w:tr>
      <w:tr w:rsidR="00E145AE" w:rsidRPr="00374F0C" w14:paraId="69B6D560" w14:textId="77777777" w:rsidTr="00CB0D56">
        <w:trPr>
          <w:cantSplit/>
          <w:trHeight w:val="20"/>
          <w:jc w:val="center"/>
        </w:trPr>
        <w:tc>
          <w:tcPr>
            <w:tcW w:w="2179" w:type="dxa"/>
            <w:shd w:val="clear" w:color="auto" w:fill="auto"/>
            <w:vAlign w:val="center"/>
          </w:tcPr>
          <w:p w14:paraId="115FDF7C" w14:textId="77777777" w:rsidR="00E145AE" w:rsidRPr="008814F9" w:rsidRDefault="00E53B56" w:rsidP="00CB0D56">
            <w:pPr>
              <w:jc w:val="center"/>
              <w:rPr>
                <w:color w:val="000000"/>
                <w:sz w:val="22"/>
                <w:szCs w:val="22"/>
              </w:rPr>
            </w:pPr>
            <w:hyperlink r:id="rId92" w:anchor="40:03:113701:425" w:tgtFrame="_blank" w:history="1">
              <w:r w:rsidR="00E145AE" w:rsidRPr="008814F9">
                <w:rPr>
                  <w:sz w:val="22"/>
                  <w:szCs w:val="22"/>
                </w:rPr>
                <w:t>40:03:113701:425</w:t>
              </w:r>
            </w:hyperlink>
          </w:p>
        </w:tc>
        <w:tc>
          <w:tcPr>
            <w:tcW w:w="1350" w:type="dxa"/>
            <w:shd w:val="clear" w:color="auto" w:fill="auto"/>
            <w:vAlign w:val="center"/>
          </w:tcPr>
          <w:p w14:paraId="260D5484" w14:textId="77777777" w:rsidR="00E145AE" w:rsidRPr="008814F9" w:rsidRDefault="00E145AE" w:rsidP="00CB0D56">
            <w:pPr>
              <w:jc w:val="center"/>
              <w:rPr>
                <w:color w:val="000000"/>
                <w:sz w:val="22"/>
                <w:szCs w:val="22"/>
              </w:rPr>
            </w:pPr>
            <w:r w:rsidRPr="008814F9">
              <w:rPr>
                <w:sz w:val="22"/>
                <w:szCs w:val="22"/>
              </w:rPr>
              <w:t xml:space="preserve">36 </w:t>
            </w:r>
          </w:p>
        </w:tc>
        <w:tc>
          <w:tcPr>
            <w:tcW w:w="1843" w:type="dxa"/>
            <w:shd w:val="clear" w:color="auto" w:fill="auto"/>
            <w:vAlign w:val="center"/>
          </w:tcPr>
          <w:p w14:paraId="687015D5"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2F0269F7"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0AA7FD8E"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186C0F7C" w14:textId="77777777" w:rsidTr="00CB0D56">
        <w:trPr>
          <w:cantSplit/>
          <w:trHeight w:val="20"/>
          <w:jc w:val="center"/>
        </w:trPr>
        <w:tc>
          <w:tcPr>
            <w:tcW w:w="2179" w:type="dxa"/>
            <w:shd w:val="clear" w:color="auto" w:fill="auto"/>
            <w:vAlign w:val="center"/>
          </w:tcPr>
          <w:p w14:paraId="2624A4D6" w14:textId="77777777" w:rsidR="00E145AE" w:rsidRPr="00C47D81" w:rsidRDefault="00E53B56" w:rsidP="00CB0D56">
            <w:pPr>
              <w:jc w:val="center"/>
              <w:rPr>
                <w:color w:val="000000"/>
                <w:sz w:val="22"/>
                <w:szCs w:val="22"/>
              </w:rPr>
            </w:pPr>
            <w:hyperlink r:id="rId93" w:anchor="40:03:113701:427" w:tgtFrame="_blank" w:history="1">
              <w:r w:rsidR="00E145AE" w:rsidRPr="00C47D81">
                <w:rPr>
                  <w:sz w:val="22"/>
                  <w:szCs w:val="22"/>
                </w:rPr>
                <w:t>40:03:113701:427</w:t>
              </w:r>
            </w:hyperlink>
          </w:p>
        </w:tc>
        <w:tc>
          <w:tcPr>
            <w:tcW w:w="1350" w:type="dxa"/>
            <w:shd w:val="clear" w:color="auto" w:fill="auto"/>
            <w:vAlign w:val="center"/>
          </w:tcPr>
          <w:p w14:paraId="66D45ADD" w14:textId="77777777" w:rsidR="00E145AE" w:rsidRPr="00C47D81" w:rsidRDefault="00E145AE" w:rsidP="00CB0D56">
            <w:pPr>
              <w:jc w:val="center"/>
              <w:rPr>
                <w:color w:val="000000"/>
                <w:sz w:val="22"/>
                <w:szCs w:val="22"/>
              </w:rPr>
            </w:pPr>
            <w:r w:rsidRPr="00C47D81">
              <w:rPr>
                <w:sz w:val="22"/>
                <w:szCs w:val="22"/>
              </w:rPr>
              <w:t xml:space="preserve">34 </w:t>
            </w:r>
          </w:p>
        </w:tc>
        <w:tc>
          <w:tcPr>
            <w:tcW w:w="1843" w:type="dxa"/>
            <w:shd w:val="clear" w:color="auto" w:fill="auto"/>
            <w:vAlign w:val="center"/>
          </w:tcPr>
          <w:p w14:paraId="7BAEC82B" w14:textId="77777777" w:rsidR="00E145AE" w:rsidRPr="00C47D81" w:rsidRDefault="00E145AE" w:rsidP="00CB0D56">
            <w:pPr>
              <w:jc w:val="center"/>
              <w:rPr>
                <w:sz w:val="22"/>
                <w:szCs w:val="22"/>
              </w:rPr>
            </w:pPr>
            <w:r w:rsidRPr="00C47D81">
              <w:rPr>
                <w:sz w:val="22"/>
                <w:szCs w:val="22"/>
              </w:rPr>
              <w:t>Земли промышленности</w:t>
            </w:r>
          </w:p>
        </w:tc>
        <w:tc>
          <w:tcPr>
            <w:tcW w:w="1697" w:type="dxa"/>
            <w:shd w:val="clear" w:color="auto" w:fill="auto"/>
            <w:vAlign w:val="center"/>
          </w:tcPr>
          <w:p w14:paraId="7B420B6F" w14:textId="77777777" w:rsidR="00E145AE" w:rsidRPr="00C47D81" w:rsidRDefault="00E145AE" w:rsidP="00CB0D56">
            <w:pPr>
              <w:jc w:val="center"/>
              <w:rPr>
                <w:sz w:val="22"/>
                <w:szCs w:val="22"/>
                <w:lang w:eastAsia="ar-SA" w:bidi="en-US"/>
              </w:rPr>
            </w:pPr>
            <w:r w:rsidRPr="00C47D81">
              <w:rPr>
                <w:sz w:val="22"/>
                <w:szCs w:val="22"/>
              </w:rPr>
              <w:t>г. Балабаново</w:t>
            </w:r>
          </w:p>
        </w:tc>
        <w:tc>
          <w:tcPr>
            <w:tcW w:w="2318" w:type="dxa"/>
            <w:shd w:val="clear" w:color="auto" w:fill="auto"/>
            <w:vAlign w:val="center"/>
          </w:tcPr>
          <w:p w14:paraId="2FBD9E3B" w14:textId="77777777" w:rsidR="00E145AE" w:rsidRPr="00C47D81" w:rsidRDefault="00E145AE" w:rsidP="00CB0D56">
            <w:pPr>
              <w:jc w:val="center"/>
              <w:rPr>
                <w:sz w:val="22"/>
                <w:szCs w:val="22"/>
              </w:rPr>
            </w:pPr>
            <w:r w:rsidRPr="00C47D81">
              <w:rPr>
                <w:sz w:val="22"/>
                <w:szCs w:val="22"/>
              </w:rPr>
              <w:t>Земли населенных пунктов</w:t>
            </w:r>
          </w:p>
        </w:tc>
      </w:tr>
      <w:tr w:rsidR="00E145AE" w:rsidRPr="00374F0C" w14:paraId="403A1E05" w14:textId="77777777" w:rsidTr="00CB0D56">
        <w:trPr>
          <w:cantSplit/>
          <w:trHeight w:val="20"/>
          <w:jc w:val="center"/>
        </w:trPr>
        <w:tc>
          <w:tcPr>
            <w:tcW w:w="2179" w:type="dxa"/>
            <w:shd w:val="clear" w:color="auto" w:fill="auto"/>
            <w:vAlign w:val="center"/>
          </w:tcPr>
          <w:p w14:paraId="049AB78E" w14:textId="77777777" w:rsidR="00E145AE" w:rsidRPr="001614C5" w:rsidRDefault="00E53B56" w:rsidP="00CB0D56">
            <w:pPr>
              <w:jc w:val="center"/>
              <w:rPr>
                <w:color w:val="000000"/>
                <w:sz w:val="22"/>
                <w:szCs w:val="22"/>
              </w:rPr>
            </w:pPr>
            <w:hyperlink r:id="rId94" w:anchor="40:03:113701:428" w:tgtFrame="_blank" w:history="1">
              <w:r w:rsidR="00E145AE" w:rsidRPr="001614C5">
                <w:rPr>
                  <w:sz w:val="22"/>
                  <w:szCs w:val="22"/>
                </w:rPr>
                <w:t>40:03:113701:428</w:t>
              </w:r>
            </w:hyperlink>
          </w:p>
        </w:tc>
        <w:tc>
          <w:tcPr>
            <w:tcW w:w="1350" w:type="dxa"/>
            <w:shd w:val="clear" w:color="auto" w:fill="auto"/>
            <w:vAlign w:val="center"/>
          </w:tcPr>
          <w:p w14:paraId="3E807C35" w14:textId="77777777" w:rsidR="00E145AE" w:rsidRPr="001614C5" w:rsidRDefault="00E145AE" w:rsidP="00CB0D56">
            <w:pPr>
              <w:jc w:val="center"/>
              <w:rPr>
                <w:color w:val="000000"/>
                <w:sz w:val="22"/>
                <w:szCs w:val="22"/>
              </w:rPr>
            </w:pPr>
            <w:r w:rsidRPr="001614C5">
              <w:rPr>
                <w:sz w:val="22"/>
                <w:szCs w:val="22"/>
              </w:rPr>
              <w:t xml:space="preserve">59 </w:t>
            </w:r>
          </w:p>
        </w:tc>
        <w:tc>
          <w:tcPr>
            <w:tcW w:w="1843" w:type="dxa"/>
            <w:shd w:val="clear" w:color="auto" w:fill="auto"/>
            <w:vAlign w:val="center"/>
          </w:tcPr>
          <w:p w14:paraId="6229CAE1"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7858FA78"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088DBA8B"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075769E8" w14:textId="77777777" w:rsidTr="00CB0D56">
        <w:trPr>
          <w:cantSplit/>
          <w:trHeight w:val="20"/>
          <w:jc w:val="center"/>
        </w:trPr>
        <w:tc>
          <w:tcPr>
            <w:tcW w:w="2179" w:type="dxa"/>
            <w:shd w:val="clear" w:color="auto" w:fill="auto"/>
            <w:vAlign w:val="center"/>
          </w:tcPr>
          <w:p w14:paraId="109E7026" w14:textId="77777777" w:rsidR="00E145AE" w:rsidRPr="00FB1AAB" w:rsidRDefault="00E53B56" w:rsidP="00CB0D56">
            <w:pPr>
              <w:jc w:val="center"/>
              <w:rPr>
                <w:color w:val="000000"/>
                <w:sz w:val="22"/>
                <w:szCs w:val="22"/>
              </w:rPr>
            </w:pPr>
            <w:hyperlink r:id="rId95" w:anchor="40:03:113701:429" w:tgtFrame="_blank" w:history="1">
              <w:r w:rsidR="00E145AE" w:rsidRPr="00FB1AAB">
                <w:rPr>
                  <w:sz w:val="22"/>
                  <w:szCs w:val="22"/>
                </w:rPr>
                <w:t>40:03:113701:429</w:t>
              </w:r>
            </w:hyperlink>
          </w:p>
        </w:tc>
        <w:tc>
          <w:tcPr>
            <w:tcW w:w="1350" w:type="dxa"/>
            <w:shd w:val="clear" w:color="auto" w:fill="auto"/>
            <w:vAlign w:val="center"/>
          </w:tcPr>
          <w:p w14:paraId="29411C7A" w14:textId="77777777" w:rsidR="00E145AE" w:rsidRPr="00FB1AAB" w:rsidRDefault="00E145AE" w:rsidP="00CB0D56">
            <w:pPr>
              <w:jc w:val="center"/>
              <w:rPr>
                <w:color w:val="000000"/>
                <w:sz w:val="22"/>
                <w:szCs w:val="22"/>
              </w:rPr>
            </w:pPr>
            <w:r w:rsidRPr="00FB1AAB">
              <w:rPr>
                <w:sz w:val="22"/>
                <w:szCs w:val="22"/>
              </w:rPr>
              <w:t xml:space="preserve">37 </w:t>
            </w:r>
          </w:p>
        </w:tc>
        <w:tc>
          <w:tcPr>
            <w:tcW w:w="1843" w:type="dxa"/>
            <w:shd w:val="clear" w:color="auto" w:fill="auto"/>
            <w:vAlign w:val="center"/>
          </w:tcPr>
          <w:p w14:paraId="41EE306A" w14:textId="77777777" w:rsidR="00E145AE" w:rsidRPr="00FB1AAB" w:rsidRDefault="00E145AE" w:rsidP="00CB0D56">
            <w:pPr>
              <w:jc w:val="center"/>
              <w:rPr>
                <w:sz w:val="22"/>
                <w:szCs w:val="22"/>
              </w:rPr>
            </w:pPr>
            <w:r w:rsidRPr="00FB1AAB">
              <w:rPr>
                <w:sz w:val="22"/>
                <w:szCs w:val="22"/>
              </w:rPr>
              <w:t>Земли промышленности</w:t>
            </w:r>
          </w:p>
        </w:tc>
        <w:tc>
          <w:tcPr>
            <w:tcW w:w="1697" w:type="dxa"/>
            <w:shd w:val="clear" w:color="auto" w:fill="auto"/>
            <w:vAlign w:val="center"/>
          </w:tcPr>
          <w:p w14:paraId="69C41FE8" w14:textId="77777777" w:rsidR="00E145AE" w:rsidRPr="00FB1AAB" w:rsidRDefault="00E145AE" w:rsidP="00CB0D56">
            <w:pPr>
              <w:jc w:val="center"/>
              <w:rPr>
                <w:sz w:val="22"/>
                <w:szCs w:val="22"/>
                <w:lang w:eastAsia="ar-SA" w:bidi="en-US"/>
              </w:rPr>
            </w:pPr>
            <w:r w:rsidRPr="00FB1AAB">
              <w:rPr>
                <w:sz w:val="22"/>
                <w:szCs w:val="22"/>
              </w:rPr>
              <w:t>г. Балабаново</w:t>
            </w:r>
          </w:p>
        </w:tc>
        <w:tc>
          <w:tcPr>
            <w:tcW w:w="2318" w:type="dxa"/>
            <w:shd w:val="clear" w:color="auto" w:fill="auto"/>
            <w:vAlign w:val="center"/>
          </w:tcPr>
          <w:p w14:paraId="2408F979" w14:textId="77777777" w:rsidR="00E145AE" w:rsidRPr="00FB1AAB" w:rsidRDefault="00E145AE" w:rsidP="00CB0D56">
            <w:pPr>
              <w:jc w:val="center"/>
              <w:rPr>
                <w:sz w:val="22"/>
                <w:szCs w:val="22"/>
              </w:rPr>
            </w:pPr>
            <w:r w:rsidRPr="00FB1AAB">
              <w:rPr>
                <w:sz w:val="22"/>
                <w:szCs w:val="22"/>
              </w:rPr>
              <w:t>Земли населенных пунктов</w:t>
            </w:r>
          </w:p>
        </w:tc>
      </w:tr>
      <w:tr w:rsidR="00E145AE" w:rsidRPr="00374F0C" w14:paraId="5D89BDF5" w14:textId="77777777" w:rsidTr="00CB0D56">
        <w:trPr>
          <w:cantSplit/>
          <w:trHeight w:val="20"/>
          <w:jc w:val="center"/>
        </w:trPr>
        <w:tc>
          <w:tcPr>
            <w:tcW w:w="2179" w:type="dxa"/>
            <w:shd w:val="clear" w:color="auto" w:fill="auto"/>
            <w:vAlign w:val="center"/>
          </w:tcPr>
          <w:p w14:paraId="3F869FAE" w14:textId="77777777" w:rsidR="00E145AE" w:rsidRPr="00042259" w:rsidRDefault="00E53B56" w:rsidP="00CB0D56">
            <w:pPr>
              <w:jc w:val="center"/>
              <w:rPr>
                <w:color w:val="000000"/>
                <w:sz w:val="22"/>
                <w:szCs w:val="22"/>
              </w:rPr>
            </w:pPr>
            <w:hyperlink r:id="rId96" w:anchor="40:03:113701:430" w:tgtFrame="_blank" w:history="1">
              <w:r w:rsidR="00E145AE" w:rsidRPr="00042259">
                <w:rPr>
                  <w:sz w:val="22"/>
                  <w:szCs w:val="22"/>
                </w:rPr>
                <w:t>40:03:113701:430</w:t>
              </w:r>
            </w:hyperlink>
          </w:p>
        </w:tc>
        <w:tc>
          <w:tcPr>
            <w:tcW w:w="1350" w:type="dxa"/>
            <w:shd w:val="clear" w:color="auto" w:fill="auto"/>
            <w:vAlign w:val="center"/>
          </w:tcPr>
          <w:p w14:paraId="2AA8AB1B" w14:textId="77777777" w:rsidR="00E145AE" w:rsidRPr="00042259" w:rsidRDefault="00E145AE" w:rsidP="00CB0D56">
            <w:pPr>
              <w:jc w:val="center"/>
              <w:rPr>
                <w:color w:val="000000"/>
                <w:sz w:val="22"/>
                <w:szCs w:val="22"/>
              </w:rPr>
            </w:pPr>
            <w:r w:rsidRPr="00042259">
              <w:rPr>
                <w:sz w:val="22"/>
                <w:szCs w:val="22"/>
              </w:rPr>
              <w:t xml:space="preserve">32 </w:t>
            </w:r>
          </w:p>
        </w:tc>
        <w:tc>
          <w:tcPr>
            <w:tcW w:w="1843" w:type="dxa"/>
            <w:shd w:val="clear" w:color="auto" w:fill="auto"/>
            <w:vAlign w:val="center"/>
          </w:tcPr>
          <w:p w14:paraId="23B8FCEF" w14:textId="77777777" w:rsidR="00E145AE" w:rsidRPr="00042259" w:rsidRDefault="00E145AE" w:rsidP="00CB0D56">
            <w:pPr>
              <w:jc w:val="center"/>
              <w:rPr>
                <w:sz w:val="22"/>
                <w:szCs w:val="22"/>
              </w:rPr>
            </w:pPr>
            <w:r w:rsidRPr="00042259">
              <w:rPr>
                <w:sz w:val="22"/>
                <w:szCs w:val="22"/>
              </w:rPr>
              <w:t>Земли промышленности</w:t>
            </w:r>
          </w:p>
        </w:tc>
        <w:tc>
          <w:tcPr>
            <w:tcW w:w="1697" w:type="dxa"/>
            <w:shd w:val="clear" w:color="auto" w:fill="auto"/>
            <w:vAlign w:val="center"/>
          </w:tcPr>
          <w:p w14:paraId="0ACC134D" w14:textId="77777777" w:rsidR="00E145AE" w:rsidRPr="00042259" w:rsidRDefault="00E145AE" w:rsidP="00CB0D56">
            <w:pPr>
              <w:jc w:val="center"/>
              <w:rPr>
                <w:sz w:val="22"/>
                <w:szCs w:val="22"/>
                <w:lang w:eastAsia="ar-SA" w:bidi="en-US"/>
              </w:rPr>
            </w:pPr>
            <w:r w:rsidRPr="00042259">
              <w:rPr>
                <w:sz w:val="22"/>
                <w:szCs w:val="22"/>
              </w:rPr>
              <w:t>г. Балабаново</w:t>
            </w:r>
          </w:p>
        </w:tc>
        <w:tc>
          <w:tcPr>
            <w:tcW w:w="2318" w:type="dxa"/>
            <w:shd w:val="clear" w:color="auto" w:fill="auto"/>
            <w:vAlign w:val="center"/>
          </w:tcPr>
          <w:p w14:paraId="520D2678" w14:textId="77777777" w:rsidR="00E145AE" w:rsidRPr="00042259" w:rsidRDefault="00E145AE" w:rsidP="00CB0D56">
            <w:pPr>
              <w:jc w:val="center"/>
              <w:rPr>
                <w:sz w:val="22"/>
                <w:szCs w:val="22"/>
              </w:rPr>
            </w:pPr>
            <w:r w:rsidRPr="00042259">
              <w:rPr>
                <w:sz w:val="22"/>
                <w:szCs w:val="22"/>
              </w:rPr>
              <w:t>Земли населенных пунктов</w:t>
            </w:r>
          </w:p>
        </w:tc>
      </w:tr>
      <w:tr w:rsidR="00E145AE" w:rsidRPr="00374F0C" w14:paraId="326AE4C4" w14:textId="77777777" w:rsidTr="00CB0D56">
        <w:trPr>
          <w:cantSplit/>
          <w:trHeight w:val="20"/>
          <w:jc w:val="center"/>
        </w:trPr>
        <w:tc>
          <w:tcPr>
            <w:tcW w:w="2179" w:type="dxa"/>
            <w:shd w:val="clear" w:color="auto" w:fill="auto"/>
            <w:vAlign w:val="center"/>
          </w:tcPr>
          <w:p w14:paraId="08493D38" w14:textId="77777777" w:rsidR="00E145AE" w:rsidRPr="00BA0435" w:rsidRDefault="00E53B56" w:rsidP="00CB0D56">
            <w:pPr>
              <w:jc w:val="center"/>
              <w:rPr>
                <w:color w:val="000000"/>
                <w:sz w:val="22"/>
                <w:szCs w:val="22"/>
              </w:rPr>
            </w:pPr>
            <w:hyperlink r:id="rId97" w:anchor="40:03:113701:431" w:tgtFrame="_blank" w:history="1">
              <w:r w:rsidR="00E145AE" w:rsidRPr="00BA0435">
                <w:rPr>
                  <w:sz w:val="22"/>
                  <w:szCs w:val="22"/>
                </w:rPr>
                <w:t>40:03:113701:431</w:t>
              </w:r>
            </w:hyperlink>
          </w:p>
        </w:tc>
        <w:tc>
          <w:tcPr>
            <w:tcW w:w="1350" w:type="dxa"/>
            <w:shd w:val="clear" w:color="auto" w:fill="auto"/>
            <w:vAlign w:val="center"/>
          </w:tcPr>
          <w:p w14:paraId="7CBE3F51" w14:textId="77777777" w:rsidR="00E145AE" w:rsidRPr="00BA0435" w:rsidRDefault="00E145AE" w:rsidP="00CB0D56">
            <w:pPr>
              <w:jc w:val="center"/>
              <w:rPr>
                <w:color w:val="000000"/>
                <w:sz w:val="22"/>
                <w:szCs w:val="22"/>
              </w:rPr>
            </w:pPr>
            <w:r w:rsidRPr="00BA0435">
              <w:rPr>
                <w:sz w:val="22"/>
                <w:szCs w:val="22"/>
              </w:rPr>
              <w:t xml:space="preserve">25 </w:t>
            </w:r>
          </w:p>
        </w:tc>
        <w:tc>
          <w:tcPr>
            <w:tcW w:w="1843" w:type="dxa"/>
            <w:shd w:val="clear" w:color="auto" w:fill="auto"/>
            <w:vAlign w:val="center"/>
          </w:tcPr>
          <w:p w14:paraId="29900C8D" w14:textId="77777777" w:rsidR="00E145AE" w:rsidRPr="00BA0435" w:rsidRDefault="00E145AE" w:rsidP="00CB0D56">
            <w:pPr>
              <w:jc w:val="center"/>
              <w:rPr>
                <w:sz w:val="22"/>
                <w:szCs w:val="22"/>
              </w:rPr>
            </w:pPr>
            <w:r w:rsidRPr="00BA0435">
              <w:rPr>
                <w:sz w:val="22"/>
                <w:szCs w:val="22"/>
              </w:rPr>
              <w:t>Земли промышленности</w:t>
            </w:r>
          </w:p>
        </w:tc>
        <w:tc>
          <w:tcPr>
            <w:tcW w:w="1697" w:type="dxa"/>
            <w:shd w:val="clear" w:color="auto" w:fill="auto"/>
            <w:vAlign w:val="center"/>
          </w:tcPr>
          <w:p w14:paraId="163E35F2" w14:textId="77777777" w:rsidR="00E145AE" w:rsidRPr="00BA0435" w:rsidRDefault="00E145AE" w:rsidP="00CB0D56">
            <w:pPr>
              <w:jc w:val="center"/>
              <w:rPr>
                <w:sz w:val="22"/>
                <w:szCs w:val="22"/>
                <w:lang w:eastAsia="ar-SA" w:bidi="en-US"/>
              </w:rPr>
            </w:pPr>
            <w:r w:rsidRPr="00BA0435">
              <w:rPr>
                <w:sz w:val="22"/>
                <w:szCs w:val="22"/>
              </w:rPr>
              <w:t>г. Балабаново</w:t>
            </w:r>
          </w:p>
        </w:tc>
        <w:tc>
          <w:tcPr>
            <w:tcW w:w="2318" w:type="dxa"/>
            <w:shd w:val="clear" w:color="auto" w:fill="auto"/>
            <w:vAlign w:val="center"/>
          </w:tcPr>
          <w:p w14:paraId="6BA84BA5" w14:textId="77777777" w:rsidR="00E145AE" w:rsidRPr="00BA0435" w:rsidRDefault="00E145AE" w:rsidP="00CB0D56">
            <w:pPr>
              <w:jc w:val="center"/>
              <w:rPr>
                <w:sz w:val="22"/>
                <w:szCs w:val="22"/>
              </w:rPr>
            </w:pPr>
            <w:r w:rsidRPr="00BA0435">
              <w:rPr>
                <w:sz w:val="22"/>
                <w:szCs w:val="22"/>
              </w:rPr>
              <w:t>Земли населенных пунктов</w:t>
            </w:r>
          </w:p>
        </w:tc>
      </w:tr>
      <w:tr w:rsidR="00E145AE" w:rsidRPr="00374F0C" w14:paraId="714685D3" w14:textId="77777777" w:rsidTr="00CB0D56">
        <w:trPr>
          <w:cantSplit/>
          <w:trHeight w:val="20"/>
          <w:jc w:val="center"/>
        </w:trPr>
        <w:tc>
          <w:tcPr>
            <w:tcW w:w="2179" w:type="dxa"/>
            <w:shd w:val="clear" w:color="auto" w:fill="auto"/>
            <w:vAlign w:val="center"/>
          </w:tcPr>
          <w:p w14:paraId="49D6F55D" w14:textId="77777777" w:rsidR="00E145AE" w:rsidRPr="00E43329" w:rsidRDefault="00E53B56" w:rsidP="00CB0D56">
            <w:pPr>
              <w:jc w:val="center"/>
              <w:rPr>
                <w:color w:val="000000"/>
                <w:sz w:val="22"/>
                <w:szCs w:val="22"/>
              </w:rPr>
            </w:pPr>
            <w:hyperlink r:id="rId98" w:anchor="40:03:113701:432" w:tgtFrame="_blank" w:history="1">
              <w:r w:rsidR="00E145AE" w:rsidRPr="00E43329">
                <w:rPr>
                  <w:sz w:val="22"/>
                  <w:szCs w:val="22"/>
                </w:rPr>
                <w:t>40:03:113701:432</w:t>
              </w:r>
            </w:hyperlink>
          </w:p>
        </w:tc>
        <w:tc>
          <w:tcPr>
            <w:tcW w:w="1350" w:type="dxa"/>
            <w:shd w:val="clear" w:color="auto" w:fill="auto"/>
            <w:vAlign w:val="center"/>
          </w:tcPr>
          <w:p w14:paraId="568FD989" w14:textId="77777777" w:rsidR="00E145AE" w:rsidRPr="00E43329" w:rsidRDefault="00E145AE" w:rsidP="00CB0D56">
            <w:pPr>
              <w:jc w:val="center"/>
              <w:rPr>
                <w:color w:val="000000"/>
                <w:sz w:val="22"/>
                <w:szCs w:val="22"/>
              </w:rPr>
            </w:pPr>
            <w:r w:rsidRPr="00E43329">
              <w:rPr>
                <w:sz w:val="22"/>
                <w:szCs w:val="22"/>
              </w:rPr>
              <w:t xml:space="preserve">49 </w:t>
            </w:r>
          </w:p>
        </w:tc>
        <w:tc>
          <w:tcPr>
            <w:tcW w:w="1843" w:type="dxa"/>
            <w:shd w:val="clear" w:color="auto" w:fill="auto"/>
            <w:vAlign w:val="center"/>
          </w:tcPr>
          <w:p w14:paraId="6799340F" w14:textId="77777777" w:rsidR="00E145AE" w:rsidRPr="00E43329" w:rsidRDefault="00E145AE" w:rsidP="00CB0D56">
            <w:pPr>
              <w:jc w:val="center"/>
              <w:rPr>
                <w:sz w:val="22"/>
                <w:szCs w:val="22"/>
              </w:rPr>
            </w:pPr>
            <w:r w:rsidRPr="00E43329">
              <w:rPr>
                <w:sz w:val="22"/>
                <w:szCs w:val="22"/>
              </w:rPr>
              <w:t>Земли промышленности</w:t>
            </w:r>
          </w:p>
        </w:tc>
        <w:tc>
          <w:tcPr>
            <w:tcW w:w="1697" w:type="dxa"/>
            <w:shd w:val="clear" w:color="auto" w:fill="auto"/>
            <w:vAlign w:val="center"/>
          </w:tcPr>
          <w:p w14:paraId="7B6F14BD" w14:textId="77777777" w:rsidR="00E145AE" w:rsidRPr="00E43329" w:rsidRDefault="00E145AE" w:rsidP="00CB0D56">
            <w:pPr>
              <w:jc w:val="center"/>
              <w:rPr>
                <w:sz w:val="22"/>
                <w:szCs w:val="22"/>
                <w:lang w:eastAsia="ar-SA" w:bidi="en-US"/>
              </w:rPr>
            </w:pPr>
            <w:r w:rsidRPr="00E43329">
              <w:rPr>
                <w:sz w:val="22"/>
                <w:szCs w:val="22"/>
              </w:rPr>
              <w:t>г. Балабаново</w:t>
            </w:r>
          </w:p>
        </w:tc>
        <w:tc>
          <w:tcPr>
            <w:tcW w:w="2318" w:type="dxa"/>
            <w:shd w:val="clear" w:color="auto" w:fill="auto"/>
            <w:vAlign w:val="center"/>
          </w:tcPr>
          <w:p w14:paraId="6F7B8913" w14:textId="77777777" w:rsidR="00E145AE" w:rsidRPr="00E43329" w:rsidRDefault="00E145AE" w:rsidP="00CB0D56">
            <w:pPr>
              <w:jc w:val="center"/>
              <w:rPr>
                <w:sz w:val="22"/>
                <w:szCs w:val="22"/>
              </w:rPr>
            </w:pPr>
            <w:r w:rsidRPr="00E43329">
              <w:rPr>
                <w:sz w:val="22"/>
                <w:szCs w:val="22"/>
              </w:rPr>
              <w:t>Земли населенных пунктов</w:t>
            </w:r>
          </w:p>
        </w:tc>
      </w:tr>
      <w:tr w:rsidR="00E145AE" w:rsidRPr="00374F0C" w14:paraId="4CF9511D" w14:textId="77777777" w:rsidTr="00CB0D56">
        <w:trPr>
          <w:cantSplit/>
          <w:trHeight w:val="20"/>
          <w:jc w:val="center"/>
        </w:trPr>
        <w:tc>
          <w:tcPr>
            <w:tcW w:w="2179" w:type="dxa"/>
            <w:shd w:val="clear" w:color="auto" w:fill="auto"/>
            <w:vAlign w:val="center"/>
          </w:tcPr>
          <w:p w14:paraId="3988ED75" w14:textId="77777777" w:rsidR="00E145AE" w:rsidRPr="0078162C" w:rsidRDefault="00E53B56" w:rsidP="00CB0D56">
            <w:pPr>
              <w:jc w:val="center"/>
              <w:rPr>
                <w:color w:val="000000"/>
                <w:sz w:val="22"/>
                <w:szCs w:val="22"/>
              </w:rPr>
            </w:pPr>
            <w:hyperlink r:id="rId99" w:anchor="40:03:113701:434" w:tgtFrame="_blank" w:history="1">
              <w:r w:rsidR="00E145AE" w:rsidRPr="0078162C">
                <w:rPr>
                  <w:sz w:val="22"/>
                  <w:szCs w:val="22"/>
                </w:rPr>
                <w:t>40:03:113701:434</w:t>
              </w:r>
            </w:hyperlink>
          </w:p>
        </w:tc>
        <w:tc>
          <w:tcPr>
            <w:tcW w:w="1350" w:type="dxa"/>
            <w:shd w:val="clear" w:color="auto" w:fill="auto"/>
            <w:vAlign w:val="center"/>
          </w:tcPr>
          <w:p w14:paraId="550A7A71" w14:textId="77777777" w:rsidR="00E145AE" w:rsidRPr="0078162C" w:rsidRDefault="00E145AE" w:rsidP="00CB0D56">
            <w:pPr>
              <w:jc w:val="center"/>
              <w:rPr>
                <w:color w:val="000000"/>
                <w:sz w:val="22"/>
                <w:szCs w:val="22"/>
              </w:rPr>
            </w:pPr>
            <w:r w:rsidRPr="0078162C">
              <w:rPr>
                <w:sz w:val="22"/>
                <w:szCs w:val="22"/>
              </w:rPr>
              <w:t xml:space="preserve">37 </w:t>
            </w:r>
          </w:p>
        </w:tc>
        <w:tc>
          <w:tcPr>
            <w:tcW w:w="1843" w:type="dxa"/>
            <w:shd w:val="clear" w:color="auto" w:fill="auto"/>
            <w:vAlign w:val="center"/>
          </w:tcPr>
          <w:p w14:paraId="0E083232" w14:textId="77777777" w:rsidR="00E145AE" w:rsidRPr="0078162C" w:rsidRDefault="00E145AE" w:rsidP="00CB0D56">
            <w:pPr>
              <w:jc w:val="center"/>
              <w:rPr>
                <w:sz w:val="22"/>
                <w:szCs w:val="22"/>
              </w:rPr>
            </w:pPr>
            <w:r w:rsidRPr="0078162C">
              <w:rPr>
                <w:sz w:val="22"/>
                <w:szCs w:val="22"/>
              </w:rPr>
              <w:t>Земли промышленности</w:t>
            </w:r>
          </w:p>
        </w:tc>
        <w:tc>
          <w:tcPr>
            <w:tcW w:w="1697" w:type="dxa"/>
            <w:shd w:val="clear" w:color="auto" w:fill="auto"/>
            <w:vAlign w:val="center"/>
          </w:tcPr>
          <w:p w14:paraId="6B7A6647" w14:textId="77777777" w:rsidR="00E145AE" w:rsidRPr="0078162C" w:rsidRDefault="00E145AE" w:rsidP="00CB0D56">
            <w:pPr>
              <w:jc w:val="center"/>
              <w:rPr>
                <w:sz w:val="22"/>
                <w:szCs w:val="22"/>
                <w:lang w:eastAsia="ar-SA" w:bidi="en-US"/>
              </w:rPr>
            </w:pPr>
            <w:r w:rsidRPr="0078162C">
              <w:rPr>
                <w:sz w:val="22"/>
                <w:szCs w:val="22"/>
              </w:rPr>
              <w:t>г. Балабаново</w:t>
            </w:r>
          </w:p>
        </w:tc>
        <w:tc>
          <w:tcPr>
            <w:tcW w:w="2318" w:type="dxa"/>
            <w:shd w:val="clear" w:color="auto" w:fill="auto"/>
            <w:vAlign w:val="center"/>
          </w:tcPr>
          <w:p w14:paraId="51B2A1E3" w14:textId="77777777" w:rsidR="00E145AE" w:rsidRPr="0078162C" w:rsidRDefault="00E145AE" w:rsidP="00CB0D56">
            <w:pPr>
              <w:jc w:val="center"/>
              <w:rPr>
                <w:sz w:val="22"/>
                <w:szCs w:val="22"/>
              </w:rPr>
            </w:pPr>
            <w:r w:rsidRPr="0078162C">
              <w:rPr>
                <w:sz w:val="22"/>
                <w:szCs w:val="22"/>
              </w:rPr>
              <w:t>Земли населенных пунктов</w:t>
            </w:r>
          </w:p>
        </w:tc>
      </w:tr>
      <w:tr w:rsidR="00E145AE" w:rsidRPr="00374F0C" w14:paraId="7EDC3DDA" w14:textId="77777777" w:rsidTr="00CB0D56">
        <w:trPr>
          <w:cantSplit/>
          <w:trHeight w:val="20"/>
          <w:jc w:val="center"/>
        </w:trPr>
        <w:tc>
          <w:tcPr>
            <w:tcW w:w="2179" w:type="dxa"/>
            <w:shd w:val="clear" w:color="auto" w:fill="auto"/>
            <w:vAlign w:val="center"/>
          </w:tcPr>
          <w:p w14:paraId="13A9A299" w14:textId="77777777" w:rsidR="00E145AE" w:rsidRPr="00F44BD6" w:rsidRDefault="00E53B56" w:rsidP="00CB0D56">
            <w:pPr>
              <w:jc w:val="center"/>
              <w:rPr>
                <w:color w:val="000000"/>
                <w:sz w:val="22"/>
                <w:szCs w:val="22"/>
              </w:rPr>
            </w:pPr>
            <w:hyperlink r:id="rId100" w:anchor="40:03:113701:435" w:tgtFrame="_blank" w:history="1">
              <w:r w:rsidR="00E145AE" w:rsidRPr="00F44BD6">
                <w:rPr>
                  <w:sz w:val="22"/>
                  <w:szCs w:val="22"/>
                </w:rPr>
                <w:t>40:03:113701:435</w:t>
              </w:r>
            </w:hyperlink>
          </w:p>
        </w:tc>
        <w:tc>
          <w:tcPr>
            <w:tcW w:w="1350" w:type="dxa"/>
            <w:shd w:val="clear" w:color="auto" w:fill="auto"/>
            <w:vAlign w:val="center"/>
          </w:tcPr>
          <w:p w14:paraId="6DCF91FC" w14:textId="77777777" w:rsidR="00E145AE" w:rsidRPr="00F44BD6" w:rsidRDefault="00E145AE" w:rsidP="00CB0D56">
            <w:pPr>
              <w:jc w:val="center"/>
              <w:rPr>
                <w:color w:val="000000"/>
                <w:sz w:val="22"/>
                <w:szCs w:val="22"/>
              </w:rPr>
            </w:pPr>
            <w:r w:rsidRPr="00F44BD6">
              <w:rPr>
                <w:sz w:val="22"/>
                <w:szCs w:val="22"/>
              </w:rPr>
              <w:t xml:space="preserve">30 </w:t>
            </w:r>
          </w:p>
        </w:tc>
        <w:tc>
          <w:tcPr>
            <w:tcW w:w="1843" w:type="dxa"/>
            <w:shd w:val="clear" w:color="auto" w:fill="auto"/>
            <w:vAlign w:val="center"/>
          </w:tcPr>
          <w:p w14:paraId="4F20588C" w14:textId="77777777" w:rsidR="00E145AE" w:rsidRPr="00F44BD6" w:rsidRDefault="00E145AE" w:rsidP="00CB0D56">
            <w:pPr>
              <w:jc w:val="center"/>
              <w:rPr>
                <w:sz w:val="22"/>
                <w:szCs w:val="22"/>
              </w:rPr>
            </w:pPr>
            <w:r w:rsidRPr="00F44BD6">
              <w:rPr>
                <w:sz w:val="22"/>
                <w:szCs w:val="22"/>
              </w:rPr>
              <w:t>Земли промышленности</w:t>
            </w:r>
          </w:p>
        </w:tc>
        <w:tc>
          <w:tcPr>
            <w:tcW w:w="1697" w:type="dxa"/>
            <w:shd w:val="clear" w:color="auto" w:fill="auto"/>
            <w:vAlign w:val="center"/>
          </w:tcPr>
          <w:p w14:paraId="26F1D132" w14:textId="77777777" w:rsidR="00E145AE" w:rsidRPr="00F44BD6" w:rsidRDefault="00E145AE" w:rsidP="00CB0D56">
            <w:pPr>
              <w:jc w:val="center"/>
              <w:rPr>
                <w:sz w:val="22"/>
                <w:szCs w:val="22"/>
                <w:lang w:eastAsia="ar-SA" w:bidi="en-US"/>
              </w:rPr>
            </w:pPr>
            <w:r w:rsidRPr="00F44BD6">
              <w:rPr>
                <w:sz w:val="22"/>
                <w:szCs w:val="22"/>
              </w:rPr>
              <w:t>г. Балабаново</w:t>
            </w:r>
          </w:p>
        </w:tc>
        <w:tc>
          <w:tcPr>
            <w:tcW w:w="2318" w:type="dxa"/>
            <w:shd w:val="clear" w:color="auto" w:fill="auto"/>
            <w:vAlign w:val="center"/>
          </w:tcPr>
          <w:p w14:paraId="25F338F1" w14:textId="77777777" w:rsidR="00E145AE" w:rsidRPr="00F44BD6" w:rsidRDefault="00E145AE" w:rsidP="00CB0D56">
            <w:pPr>
              <w:jc w:val="center"/>
              <w:rPr>
                <w:sz w:val="22"/>
                <w:szCs w:val="22"/>
              </w:rPr>
            </w:pPr>
            <w:r w:rsidRPr="00F44BD6">
              <w:rPr>
                <w:sz w:val="22"/>
                <w:szCs w:val="22"/>
              </w:rPr>
              <w:t>Земли населенных пунктов</w:t>
            </w:r>
          </w:p>
        </w:tc>
      </w:tr>
      <w:tr w:rsidR="00E145AE" w:rsidRPr="00374F0C" w14:paraId="7DD464DD" w14:textId="77777777" w:rsidTr="00CB0D56">
        <w:trPr>
          <w:cantSplit/>
          <w:trHeight w:val="20"/>
          <w:jc w:val="center"/>
        </w:trPr>
        <w:tc>
          <w:tcPr>
            <w:tcW w:w="2179" w:type="dxa"/>
            <w:shd w:val="clear" w:color="auto" w:fill="auto"/>
            <w:vAlign w:val="center"/>
          </w:tcPr>
          <w:p w14:paraId="623DDF43" w14:textId="77777777" w:rsidR="00E145AE" w:rsidRPr="00F44BD6" w:rsidRDefault="00E53B56" w:rsidP="00CB0D56">
            <w:pPr>
              <w:jc w:val="center"/>
              <w:rPr>
                <w:color w:val="000000"/>
                <w:sz w:val="22"/>
                <w:szCs w:val="22"/>
              </w:rPr>
            </w:pPr>
            <w:hyperlink r:id="rId101" w:anchor="40:03:113701:436" w:tgtFrame="_blank" w:history="1">
              <w:r w:rsidR="00E145AE" w:rsidRPr="00F44BD6">
                <w:rPr>
                  <w:sz w:val="22"/>
                  <w:szCs w:val="22"/>
                </w:rPr>
                <w:t>40:03:113701:436</w:t>
              </w:r>
            </w:hyperlink>
          </w:p>
        </w:tc>
        <w:tc>
          <w:tcPr>
            <w:tcW w:w="1350" w:type="dxa"/>
            <w:shd w:val="clear" w:color="auto" w:fill="auto"/>
            <w:vAlign w:val="center"/>
          </w:tcPr>
          <w:p w14:paraId="7AAAEBF9" w14:textId="77777777" w:rsidR="00E145AE" w:rsidRPr="00F44BD6" w:rsidRDefault="00E145AE" w:rsidP="00CB0D56">
            <w:pPr>
              <w:jc w:val="center"/>
              <w:rPr>
                <w:color w:val="000000"/>
                <w:sz w:val="22"/>
                <w:szCs w:val="22"/>
              </w:rPr>
            </w:pPr>
            <w:r w:rsidRPr="00F44BD6">
              <w:rPr>
                <w:sz w:val="22"/>
                <w:szCs w:val="22"/>
              </w:rPr>
              <w:t xml:space="preserve">30 </w:t>
            </w:r>
          </w:p>
        </w:tc>
        <w:tc>
          <w:tcPr>
            <w:tcW w:w="1843" w:type="dxa"/>
            <w:shd w:val="clear" w:color="auto" w:fill="auto"/>
            <w:vAlign w:val="center"/>
          </w:tcPr>
          <w:p w14:paraId="0A2B991C" w14:textId="77777777" w:rsidR="00E145AE" w:rsidRPr="00F44BD6" w:rsidRDefault="00E145AE" w:rsidP="00CB0D56">
            <w:pPr>
              <w:jc w:val="center"/>
              <w:rPr>
                <w:sz w:val="22"/>
                <w:szCs w:val="22"/>
              </w:rPr>
            </w:pPr>
            <w:r w:rsidRPr="00F44BD6">
              <w:rPr>
                <w:sz w:val="22"/>
                <w:szCs w:val="22"/>
              </w:rPr>
              <w:t>Земли промышленности</w:t>
            </w:r>
          </w:p>
        </w:tc>
        <w:tc>
          <w:tcPr>
            <w:tcW w:w="1697" w:type="dxa"/>
            <w:shd w:val="clear" w:color="auto" w:fill="auto"/>
            <w:vAlign w:val="center"/>
          </w:tcPr>
          <w:p w14:paraId="459D7EFE" w14:textId="77777777" w:rsidR="00E145AE" w:rsidRPr="00F44BD6" w:rsidRDefault="00E145AE" w:rsidP="00CB0D56">
            <w:pPr>
              <w:jc w:val="center"/>
              <w:rPr>
                <w:sz w:val="22"/>
                <w:szCs w:val="22"/>
                <w:lang w:eastAsia="ar-SA" w:bidi="en-US"/>
              </w:rPr>
            </w:pPr>
            <w:r w:rsidRPr="00F44BD6">
              <w:rPr>
                <w:sz w:val="22"/>
                <w:szCs w:val="22"/>
              </w:rPr>
              <w:t>г. Балабаново</w:t>
            </w:r>
          </w:p>
        </w:tc>
        <w:tc>
          <w:tcPr>
            <w:tcW w:w="2318" w:type="dxa"/>
            <w:shd w:val="clear" w:color="auto" w:fill="auto"/>
            <w:vAlign w:val="center"/>
          </w:tcPr>
          <w:p w14:paraId="461DBC7A" w14:textId="77777777" w:rsidR="00E145AE" w:rsidRPr="00F44BD6" w:rsidRDefault="00E145AE" w:rsidP="00CB0D56">
            <w:pPr>
              <w:jc w:val="center"/>
              <w:rPr>
                <w:sz w:val="22"/>
                <w:szCs w:val="22"/>
              </w:rPr>
            </w:pPr>
            <w:r w:rsidRPr="00F44BD6">
              <w:rPr>
                <w:sz w:val="22"/>
                <w:szCs w:val="22"/>
              </w:rPr>
              <w:t>Земли населенных пунктов</w:t>
            </w:r>
          </w:p>
        </w:tc>
      </w:tr>
      <w:tr w:rsidR="00E145AE" w:rsidRPr="00374F0C" w14:paraId="58530718" w14:textId="77777777" w:rsidTr="00CB0D56">
        <w:trPr>
          <w:cantSplit/>
          <w:trHeight w:val="20"/>
          <w:jc w:val="center"/>
        </w:trPr>
        <w:tc>
          <w:tcPr>
            <w:tcW w:w="2179" w:type="dxa"/>
            <w:shd w:val="clear" w:color="auto" w:fill="auto"/>
            <w:vAlign w:val="center"/>
          </w:tcPr>
          <w:p w14:paraId="582E7C9A" w14:textId="77777777" w:rsidR="00E145AE" w:rsidRPr="005D13CF" w:rsidRDefault="00E53B56" w:rsidP="00CB0D56">
            <w:pPr>
              <w:jc w:val="center"/>
              <w:rPr>
                <w:color w:val="000000"/>
                <w:sz w:val="22"/>
                <w:szCs w:val="22"/>
              </w:rPr>
            </w:pPr>
            <w:hyperlink r:id="rId102" w:anchor="40:03:113701:437" w:tgtFrame="_blank" w:history="1">
              <w:r w:rsidR="00E145AE" w:rsidRPr="005D13CF">
                <w:rPr>
                  <w:sz w:val="22"/>
                  <w:szCs w:val="22"/>
                </w:rPr>
                <w:t>40:03:113701:437</w:t>
              </w:r>
            </w:hyperlink>
          </w:p>
        </w:tc>
        <w:tc>
          <w:tcPr>
            <w:tcW w:w="1350" w:type="dxa"/>
            <w:shd w:val="clear" w:color="auto" w:fill="auto"/>
            <w:vAlign w:val="center"/>
          </w:tcPr>
          <w:p w14:paraId="0A6F05A0" w14:textId="77777777" w:rsidR="00E145AE" w:rsidRPr="005D13CF" w:rsidRDefault="00E145AE" w:rsidP="00CB0D56">
            <w:pPr>
              <w:jc w:val="center"/>
              <w:rPr>
                <w:color w:val="000000"/>
                <w:sz w:val="22"/>
                <w:szCs w:val="22"/>
              </w:rPr>
            </w:pPr>
            <w:r w:rsidRPr="005D13CF">
              <w:rPr>
                <w:sz w:val="22"/>
                <w:szCs w:val="22"/>
              </w:rPr>
              <w:t xml:space="preserve">35 </w:t>
            </w:r>
          </w:p>
        </w:tc>
        <w:tc>
          <w:tcPr>
            <w:tcW w:w="1843" w:type="dxa"/>
            <w:shd w:val="clear" w:color="auto" w:fill="auto"/>
            <w:vAlign w:val="center"/>
          </w:tcPr>
          <w:p w14:paraId="60379142"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4ECC6B6A"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1341A491"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2B4A7840" w14:textId="77777777" w:rsidTr="00CB0D56">
        <w:trPr>
          <w:cantSplit/>
          <w:trHeight w:val="20"/>
          <w:jc w:val="center"/>
        </w:trPr>
        <w:tc>
          <w:tcPr>
            <w:tcW w:w="2179" w:type="dxa"/>
            <w:shd w:val="clear" w:color="auto" w:fill="auto"/>
            <w:vAlign w:val="center"/>
          </w:tcPr>
          <w:p w14:paraId="04441B4F" w14:textId="77777777" w:rsidR="00E145AE" w:rsidRPr="005D13CF" w:rsidRDefault="00E53B56" w:rsidP="00CB0D56">
            <w:pPr>
              <w:jc w:val="center"/>
              <w:rPr>
                <w:color w:val="000000"/>
                <w:sz w:val="22"/>
                <w:szCs w:val="22"/>
              </w:rPr>
            </w:pPr>
            <w:hyperlink r:id="rId103" w:anchor="40:03:113701:438" w:tgtFrame="_blank" w:history="1">
              <w:r w:rsidR="00E145AE" w:rsidRPr="005D13CF">
                <w:rPr>
                  <w:sz w:val="22"/>
                  <w:szCs w:val="22"/>
                </w:rPr>
                <w:t>40:03:113701:438</w:t>
              </w:r>
            </w:hyperlink>
          </w:p>
        </w:tc>
        <w:tc>
          <w:tcPr>
            <w:tcW w:w="1350" w:type="dxa"/>
            <w:shd w:val="clear" w:color="auto" w:fill="auto"/>
            <w:vAlign w:val="center"/>
          </w:tcPr>
          <w:p w14:paraId="43D85547" w14:textId="77777777" w:rsidR="00E145AE" w:rsidRPr="005D13CF" w:rsidRDefault="00E145AE" w:rsidP="00CB0D56">
            <w:pPr>
              <w:jc w:val="center"/>
              <w:rPr>
                <w:color w:val="000000"/>
                <w:sz w:val="22"/>
                <w:szCs w:val="22"/>
              </w:rPr>
            </w:pPr>
            <w:r w:rsidRPr="005D13CF">
              <w:rPr>
                <w:sz w:val="22"/>
                <w:szCs w:val="22"/>
              </w:rPr>
              <w:t xml:space="preserve">32 </w:t>
            </w:r>
          </w:p>
        </w:tc>
        <w:tc>
          <w:tcPr>
            <w:tcW w:w="1843" w:type="dxa"/>
            <w:shd w:val="clear" w:color="auto" w:fill="auto"/>
            <w:vAlign w:val="center"/>
          </w:tcPr>
          <w:p w14:paraId="5D4C6BBE"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57CE47E4"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1FA8D6F0"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344F80FA" w14:textId="77777777" w:rsidTr="00CB0D56">
        <w:trPr>
          <w:cantSplit/>
          <w:trHeight w:val="20"/>
          <w:jc w:val="center"/>
        </w:trPr>
        <w:tc>
          <w:tcPr>
            <w:tcW w:w="2179" w:type="dxa"/>
            <w:shd w:val="clear" w:color="auto" w:fill="auto"/>
            <w:vAlign w:val="center"/>
          </w:tcPr>
          <w:p w14:paraId="62F3F887" w14:textId="77777777" w:rsidR="00E145AE" w:rsidRPr="00C47D81" w:rsidRDefault="00E53B56" w:rsidP="00CB0D56">
            <w:pPr>
              <w:jc w:val="center"/>
              <w:rPr>
                <w:color w:val="000000"/>
                <w:sz w:val="22"/>
                <w:szCs w:val="22"/>
              </w:rPr>
            </w:pPr>
            <w:hyperlink r:id="rId104" w:anchor="40:03:113701:439" w:tgtFrame="_blank" w:history="1">
              <w:r w:rsidR="00E145AE" w:rsidRPr="00C47D81">
                <w:rPr>
                  <w:sz w:val="22"/>
                  <w:szCs w:val="22"/>
                </w:rPr>
                <w:t>40:03:113701:439</w:t>
              </w:r>
            </w:hyperlink>
          </w:p>
        </w:tc>
        <w:tc>
          <w:tcPr>
            <w:tcW w:w="1350" w:type="dxa"/>
            <w:shd w:val="clear" w:color="auto" w:fill="auto"/>
            <w:vAlign w:val="center"/>
          </w:tcPr>
          <w:p w14:paraId="4492459C" w14:textId="77777777" w:rsidR="00E145AE" w:rsidRPr="00C47D81" w:rsidRDefault="00E145AE" w:rsidP="00CB0D56">
            <w:pPr>
              <w:jc w:val="center"/>
              <w:rPr>
                <w:color w:val="000000"/>
                <w:sz w:val="22"/>
                <w:szCs w:val="22"/>
              </w:rPr>
            </w:pPr>
            <w:r w:rsidRPr="00C47D81">
              <w:rPr>
                <w:sz w:val="22"/>
                <w:szCs w:val="22"/>
              </w:rPr>
              <w:t xml:space="preserve">32 </w:t>
            </w:r>
          </w:p>
        </w:tc>
        <w:tc>
          <w:tcPr>
            <w:tcW w:w="1843" w:type="dxa"/>
            <w:shd w:val="clear" w:color="auto" w:fill="auto"/>
            <w:vAlign w:val="center"/>
          </w:tcPr>
          <w:p w14:paraId="3A854119" w14:textId="77777777" w:rsidR="00E145AE" w:rsidRPr="00C47D81" w:rsidRDefault="00E145AE" w:rsidP="00CB0D56">
            <w:pPr>
              <w:jc w:val="center"/>
              <w:rPr>
                <w:sz w:val="22"/>
                <w:szCs w:val="22"/>
              </w:rPr>
            </w:pPr>
            <w:r w:rsidRPr="00C47D81">
              <w:rPr>
                <w:sz w:val="22"/>
                <w:szCs w:val="22"/>
              </w:rPr>
              <w:t>Земли промышленности</w:t>
            </w:r>
          </w:p>
        </w:tc>
        <w:tc>
          <w:tcPr>
            <w:tcW w:w="1697" w:type="dxa"/>
            <w:shd w:val="clear" w:color="auto" w:fill="auto"/>
            <w:vAlign w:val="center"/>
          </w:tcPr>
          <w:p w14:paraId="251F243D" w14:textId="77777777" w:rsidR="00E145AE" w:rsidRPr="00C47D81" w:rsidRDefault="00E145AE" w:rsidP="00CB0D56">
            <w:pPr>
              <w:jc w:val="center"/>
              <w:rPr>
                <w:sz w:val="22"/>
                <w:szCs w:val="22"/>
                <w:lang w:eastAsia="ar-SA" w:bidi="en-US"/>
              </w:rPr>
            </w:pPr>
            <w:r w:rsidRPr="00C47D81">
              <w:rPr>
                <w:sz w:val="22"/>
                <w:szCs w:val="22"/>
              </w:rPr>
              <w:t>г. Балабаново</w:t>
            </w:r>
          </w:p>
        </w:tc>
        <w:tc>
          <w:tcPr>
            <w:tcW w:w="2318" w:type="dxa"/>
            <w:shd w:val="clear" w:color="auto" w:fill="auto"/>
            <w:vAlign w:val="center"/>
          </w:tcPr>
          <w:p w14:paraId="36BE0EEE" w14:textId="77777777" w:rsidR="00E145AE" w:rsidRPr="00C47D81" w:rsidRDefault="00E145AE" w:rsidP="00CB0D56">
            <w:pPr>
              <w:jc w:val="center"/>
              <w:rPr>
                <w:sz w:val="22"/>
                <w:szCs w:val="22"/>
              </w:rPr>
            </w:pPr>
            <w:r w:rsidRPr="00C47D81">
              <w:rPr>
                <w:sz w:val="22"/>
                <w:szCs w:val="22"/>
              </w:rPr>
              <w:t>Земли населенных пунктов</w:t>
            </w:r>
          </w:p>
        </w:tc>
      </w:tr>
      <w:tr w:rsidR="00E145AE" w:rsidRPr="00374F0C" w14:paraId="7995D56D" w14:textId="77777777" w:rsidTr="00CB0D56">
        <w:trPr>
          <w:cantSplit/>
          <w:trHeight w:val="20"/>
          <w:jc w:val="center"/>
        </w:trPr>
        <w:tc>
          <w:tcPr>
            <w:tcW w:w="2179" w:type="dxa"/>
            <w:shd w:val="clear" w:color="auto" w:fill="auto"/>
            <w:vAlign w:val="center"/>
          </w:tcPr>
          <w:p w14:paraId="6913B95B" w14:textId="77777777" w:rsidR="00E145AE" w:rsidRPr="00FB1AAB" w:rsidRDefault="00E53B56" w:rsidP="00CB0D56">
            <w:pPr>
              <w:jc w:val="center"/>
              <w:rPr>
                <w:color w:val="000000"/>
                <w:sz w:val="22"/>
                <w:szCs w:val="22"/>
              </w:rPr>
            </w:pPr>
            <w:hyperlink r:id="rId105" w:anchor="40:03:113701:440" w:tgtFrame="_blank" w:history="1">
              <w:r w:rsidR="00E145AE" w:rsidRPr="00FB1AAB">
                <w:rPr>
                  <w:sz w:val="22"/>
                  <w:szCs w:val="22"/>
                </w:rPr>
                <w:t>40:03:113701:440</w:t>
              </w:r>
            </w:hyperlink>
          </w:p>
        </w:tc>
        <w:tc>
          <w:tcPr>
            <w:tcW w:w="1350" w:type="dxa"/>
            <w:shd w:val="clear" w:color="auto" w:fill="auto"/>
            <w:vAlign w:val="center"/>
          </w:tcPr>
          <w:p w14:paraId="34BABD4A" w14:textId="77777777" w:rsidR="00E145AE" w:rsidRPr="00FB1AAB" w:rsidRDefault="00E145AE" w:rsidP="00CB0D56">
            <w:pPr>
              <w:jc w:val="center"/>
              <w:rPr>
                <w:color w:val="000000"/>
                <w:sz w:val="22"/>
                <w:szCs w:val="22"/>
              </w:rPr>
            </w:pPr>
            <w:r w:rsidRPr="00FB1AAB">
              <w:rPr>
                <w:sz w:val="22"/>
                <w:szCs w:val="22"/>
              </w:rPr>
              <w:t xml:space="preserve">31 </w:t>
            </w:r>
          </w:p>
        </w:tc>
        <w:tc>
          <w:tcPr>
            <w:tcW w:w="1843" w:type="dxa"/>
            <w:shd w:val="clear" w:color="auto" w:fill="auto"/>
            <w:vAlign w:val="center"/>
          </w:tcPr>
          <w:p w14:paraId="7AFC8291" w14:textId="77777777" w:rsidR="00E145AE" w:rsidRPr="00FB1AAB" w:rsidRDefault="00E145AE" w:rsidP="00CB0D56">
            <w:pPr>
              <w:jc w:val="center"/>
              <w:rPr>
                <w:sz w:val="22"/>
                <w:szCs w:val="22"/>
              </w:rPr>
            </w:pPr>
            <w:r w:rsidRPr="00FB1AAB">
              <w:rPr>
                <w:sz w:val="22"/>
                <w:szCs w:val="22"/>
              </w:rPr>
              <w:t>Земли промышленности</w:t>
            </w:r>
          </w:p>
        </w:tc>
        <w:tc>
          <w:tcPr>
            <w:tcW w:w="1697" w:type="dxa"/>
            <w:shd w:val="clear" w:color="auto" w:fill="auto"/>
            <w:vAlign w:val="center"/>
          </w:tcPr>
          <w:p w14:paraId="4429E7D7" w14:textId="77777777" w:rsidR="00E145AE" w:rsidRPr="00FB1AAB" w:rsidRDefault="00E145AE" w:rsidP="00CB0D56">
            <w:pPr>
              <w:jc w:val="center"/>
              <w:rPr>
                <w:sz w:val="22"/>
                <w:szCs w:val="22"/>
                <w:lang w:eastAsia="ar-SA" w:bidi="en-US"/>
              </w:rPr>
            </w:pPr>
            <w:r w:rsidRPr="00FB1AAB">
              <w:rPr>
                <w:sz w:val="22"/>
                <w:szCs w:val="22"/>
              </w:rPr>
              <w:t>г. Балабаново</w:t>
            </w:r>
          </w:p>
        </w:tc>
        <w:tc>
          <w:tcPr>
            <w:tcW w:w="2318" w:type="dxa"/>
            <w:shd w:val="clear" w:color="auto" w:fill="auto"/>
            <w:vAlign w:val="center"/>
          </w:tcPr>
          <w:p w14:paraId="16B003FE" w14:textId="77777777" w:rsidR="00E145AE" w:rsidRPr="00FB1AAB" w:rsidRDefault="00E145AE" w:rsidP="00CB0D56">
            <w:pPr>
              <w:jc w:val="center"/>
              <w:rPr>
                <w:sz w:val="22"/>
                <w:szCs w:val="22"/>
              </w:rPr>
            </w:pPr>
            <w:r w:rsidRPr="00FB1AAB">
              <w:rPr>
                <w:sz w:val="22"/>
                <w:szCs w:val="22"/>
              </w:rPr>
              <w:t>Земли населенных пунктов</w:t>
            </w:r>
          </w:p>
        </w:tc>
      </w:tr>
      <w:tr w:rsidR="00E145AE" w:rsidRPr="00374F0C" w14:paraId="56D0F166" w14:textId="77777777" w:rsidTr="00CB0D56">
        <w:trPr>
          <w:cantSplit/>
          <w:trHeight w:val="20"/>
          <w:jc w:val="center"/>
        </w:trPr>
        <w:tc>
          <w:tcPr>
            <w:tcW w:w="2179" w:type="dxa"/>
            <w:shd w:val="clear" w:color="auto" w:fill="auto"/>
            <w:vAlign w:val="center"/>
          </w:tcPr>
          <w:p w14:paraId="0429B29C" w14:textId="77777777" w:rsidR="00E145AE" w:rsidRPr="00C47D81" w:rsidRDefault="00E53B56" w:rsidP="00CB0D56">
            <w:pPr>
              <w:jc w:val="center"/>
              <w:rPr>
                <w:color w:val="000000"/>
                <w:sz w:val="22"/>
                <w:szCs w:val="22"/>
              </w:rPr>
            </w:pPr>
            <w:hyperlink r:id="rId106" w:anchor="40:03:113701:441" w:tgtFrame="_blank" w:history="1">
              <w:r w:rsidR="00E145AE" w:rsidRPr="00C47D81">
                <w:rPr>
                  <w:sz w:val="22"/>
                  <w:szCs w:val="22"/>
                </w:rPr>
                <w:t>40:03:113701:441</w:t>
              </w:r>
            </w:hyperlink>
          </w:p>
        </w:tc>
        <w:tc>
          <w:tcPr>
            <w:tcW w:w="1350" w:type="dxa"/>
            <w:shd w:val="clear" w:color="auto" w:fill="auto"/>
            <w:vAlign w:val="center"/>
          </w:tcPr>
          <w:p w14:paraId="4EB5AF76" w14:textId="77777777" w:rsidR="00E145AE" w:rsidRPr="00C47D81" w:rsidRDefault="00E145AE" w:rsidP="00CB0D56">
            <w:pPr>
              <w:jc w:val="center"/>
              <w:rPr>
                <w:color w:val="000000"/>
                <w:sz w:val="22"/>
                <w:szCs w:val="22"/>
              </w:rPr>
            </w:pPr>
            <w:r w:rsidRPr="00C47D81">
              <w:rPr>
                <w:sz w:val="22"/>
                <w:szCs w:val="22"/>
              </w:rPr>
              <w:t xml:space="preserve">52 </w:t>
            </w:r>
          </w:p>
        </w:tc>
        <w:tc>
          <w:tcPr>
            <w:tcW w:w="1843" w:type="dxa"/>
            <w:shd w:val="clear" w:color="auto" w:fill="auto"/>
            <w:vAlign w:val="center"/>
          </w:tcPr>
          <w:p w14:paraId="2B1922D3" w14:textId="77777777" w:rsidR="00E145AE" w:rsidRPr="00C47D81" w:rsidRDefault="00E145AE" w:rsidP="00CB0D56">
            <w:pPr>
              <w:jc w:val="center"/>
              <w:rPr>
                <w:sz w:val="22"/>
                <w:szCs w:val="22"/>
              </w:rPr>
            </w:pPr>
            <w:r w:rsidRPr="00C47D81">
              <w:rPr>
                <w:sz w:val="22"/>
                <w:szCs w:val="22"/>
              </w:rPr>
              <w:t>Земли промышленности</w:t>
            </w:r>
          </w:p>
        </w:tc>
        <w:tc>
          <w:tcPr>
            <w:tcW w:w="1697" w:type="dxa"/>
            <w:shd w:val="clear" w:color="auto" w:fill="auto"/>
            <w:vAlign w:val="center"/>
          </w:tcPr>
          <w:p w14:paraId="7E59D423" w14:textId="77777777" w:rsidR="00E145AE" w:rsidRPr="00C47D81" w:rsidRDefault="00E145AE" w:rsidP="00CB0D56">
            <w:pPr>
              <w:jc w:val="center"/>
              <w:rPr>
                <w:sz w:val="22"/>
                <w:szCs w:val="22"/>
                <w:lang w:eastAsia="ar-SA" w:bidi="en-US"/>
              </w:rPr>
            </w:pPr>
            <w:r w:rsidRPr="00C47D81">
              <w:rPr>
                <w:sz w:val="22"/>
                <w:szCs w:val="22"/>
              </w:rPr>
              <w:t>г. Балабаново</w:t>
            </w:r>
          </w:p>
        </w:tc>
        <w:tc>
          <w:tcPr>
            <w:tcW w:w="2318" w:type="dxa"/>
            <w:shd w:val="clear" w:color="auto" w:fill="auto"/>
            <w:vAlign w:val="center"/>
          </w:tcPr>
          <w:p w14:paraId="572C3A99" w14:textId="77777777" w:rsidR="00E145AE" w:rsidRPr="00C47D81" w:rsidRDefault="00E145AE" w:rsidP="00CB0D56">
            <w:pPr>
              <w:jc w:val="center"/>
              <w:rPr>
                <w:sz w:val="22"/>
                <w:szCs w:val="22"/>
              </w:rPr>
            </w:pPr>
            <w:r w:rsidRPr="00C47D81">
              <w:rPr>
                <w:sz w:val="22"/>
                <w:szCs w:val="22"/>
              </w:rPr>
              <w:t>Земли населенных пунктов</w:t>
            </w:r>
          </w:p>
        </w:tc>
      </w:tr>
      <w:tr w:rsidR="00E145AE" w:rsidRPr="00374F0C" w14:paraId="35EC3538" w14:textId="77777777" w:rsidTr="00CB0D56">
        <w:trPr>
          <w:cantSplit/>
          <w:trHeight w:val="20"/>
          <w:jc w:val="center"/>
        </w:trPr>
        <w:tc>
          <w:tcPr>
            <w:tcW w:w="2179" w:type="dxa"/>
            <w:shd w:val="clear" w:color="auto" w:fill="auto"/>
            <w:vAlign w:val="center"/>
          </w:tcPr>
          <w:p w14:paraId="28C9AC86" w14:textId="77777777" w:rsidR="00E145AE" w:rsidRPr="006B0EF3" w:rsidRDefault="00E53B56" w:rsidP="00CB0D56">
            <w:pPr>
              <w:jc w:val="center"/>
              <w:rPr>
                <w:color w:val="000000"/>
                <w:sz w:val="22"/>
                <w:szCs w:val="22"/>
              </w:rPr>
            </w:pPr>
            <w:hyperlink r:id="rId107" w:anchor="40:03:113701:442" w:tgtFrame="_blank" w:history="1">
              <w:r w:rsidR="00E145AE" w:rsidRPr="006B0EF3">
                <w:rPr>
                  <w:sz w:val="22"/>
                  <w:szCs w:val="22"/>
                </w:rPr>
                <w:t>40:03:113701:442</w:t>
              </w:r>
            </w:hyperlink>
          </w:p>
        </w:tc>
        <w:tc>
          <w:tcPr>
            <w:tcW w:w="1350" w:type="dxa"/>
            <w:shd w:val="clear" w:color="auto" w:fill="auto"/>
            <w:vAlign w:val="center"/>
          </w:tcPr>
          <w:p w14:paraId="5BEC5BAE" w14:textId="77777777" w:rsidR="00E145AE" w:rsidRPr="006B0EF3" w:rsidRDefault="00E145AE" w:rsidP="00CB0D56">
            <w:pPr>
              <w:jc w:val="center"/>
              <w:rPr>
                <w:color w:val="000000"/>
                <w:sz w:val="22"/>
                <w:szCs w:val="22"/>
              </w:rPr>
            </w:pPr>
            <w:r w:rsidRPr="006B0EF3">
              <w:rPr>
                <w:sz w:val="22"/>
                <w:szCs w:val="22"/>
              </w:rPr>
              <w:t xml:space="preserve">27 </w:t>
            </w:r>
          </w:p>
        </w:tc>
        <w:tc>
          <w:tcPr>
            <w:tcW w:w="1843" w:type="dxa"/>
            <w:shd w:val="clear" w:color="auto" w:fill="auto"/>
            <w:vAlign w:val="center"/>
          </w:tcPr>
          <w:p w14:paraId="15861B99" w14:textId="77777777" w:rsidR="00E145AE" w:rsidRPr="006B0EF3" w:rsidRDefault="00E145AE" w:rsidP="00CB0D56">
            <w:pPr>
              <w:jc w:val="center"/>
              <w:rPr>
                <w:sz w:val="22"/>
                <w:szCs w:val="22"/>
              </w:rPr>
            </w:pPr>
            <w:r w:rsidRPr="006B0EF3">
              <w:rPr>
                <w:sz w:val="22"/>
                <w:szCs w:val="22"/>
              </w:rPr>
              <w:t>Земли промышленности</w:t>
            </w:r>
          </w:p>
        </w:tc>
        <w:tc>
          <w:tcPr>
            <w:tcW w:w="1697" w:type="dxa"/>
            <w:shd w:val="clear" w:color="auto" w:fill="auto"/>
            <w:vAlign w:val="center"/>
          </w:tcPr>
          <w:p w14:paraId="54DD79F3" w14:textId="77777777" w:rsidR="00E145AE" w:rsidRPr="006B0EF3" w:rsidRDefault="00E145AE" w:rsidP="00CB0D56">
            <w:pPr>
              <w:jc w:val="center"/>
              <w:rPr>
                <w:sz w:val="22"/>
                <w:szCs w:val="22"/>
                <w:lang w:eastAsia="ar-SA" w:bidi="en-US"/>
              </w:rPr>
            </w:pPr>
            <w:r w:rsidRPr="006B0EF3">
              <w:rPr>
                <w:sz w:val="22"/>
                <w:szCs w:val="22"/>
              </w:rPr>
              <w:t>г. Балабаново</w:t>
            </w:r>
          </w:p>
        </w:tc>
        <w:tc>
          <w:tcPr>
            <w:tcW w:w="2318" w:type="dxa"/>
            <w:shd w:val="clear" w:color="auto" w:fill="auto"/>
            <w:vAlign w:val="center"/>
          </w:tcPr>
          <w:p w14:paraId="4F9C300D" w14:textId="77777777" w:rsidR="00E145AE" w:rsidRPr="006B0EF3" w:rsidRDefault="00E145AE" w:rsidP="00CB0D56">
            <w:pPr>
              <w:jc w:val="center"/>
              <w:rPr>
                <w:sz w:val="22"/>
                <w:szCs w:val="22"/>
              </w:rPr>
            </w:pPr>
            <w:r w:rsidRPr="006B0EF3">
              <w:rPr>
                <w:sz w:val="22"/>
                <w:szCs w:val="22"/>
              </w:rPr>
              <w:t>Земли населенных пунктов</w:t>
            </w:r>
          </w:p>
        </w:tc>
      </w:tr>
      <w:tr w:rsidR="00E145AE" w:rsidRPr="00374F0C" w14:paraId="79F8632C" w14:textId="77777777" w:rsidTr="00CB0D56">
        <w:trPr>
          <w:cantSplit/>
          <w:trHeight w:val="20"/>
          <w:jc w:val="center"/>
        </w:trPr>
        <w:tc>
          <w:tcPr>
            <w:tcW w:w="2179" w:type="dxa"/>
            <w:shd w:val="clear" w:color="auto" w:fill="auto"/>
            <w:vAlign w:val="center"/>
          </w:tcPr>
          <w:p w14:paraId="41C27EA9" w14:textId="77777777" w:rsidR="00E145AE" w:rsidRPr="0078162C" w:rsidRDefault="00E53B56" w:rsidP="00CB0D56">
            <w:pPr>
              <w:jc w:val="center"/>
              <w:rPr>
                <w:color w:val="000000"/>
                <w:sz w:val="22"/>
                <w:szCs w:val="22"/>
              </w:rPr>
            </w:pPr>
            <w:hyperlink r:id="rId108" w:anchor="40:03:113701:443" w:tgtFrame="_blank" w:history="1">
              <w:r w:rsidR="00E145AE" w:rsidRPr="0078162C">
                <w:rPr>
                  <w:sz w:val="22"/>
                  <w:szCs w:val="22"/>
                </w:rPr>
                <w:t>40:03:113701:443</w:t>
              </w:r>
            </w:hyperlink>
          </w:p>
        </w:tc>
        <w:tc>
          <w:tcPr>
            <w:tcW w:w="1350" w:type="dxa"/>
            <w:shd w:val="clear" w:color="auto" w:fill="auto"/>
            <w:vAlign w:val="center"/>
          </w:tcPr>
          <w:p w14:paraId="5D81E0A6" w14:textId="77777777" w:rsidR="00E145AE" w:rsidRPr="0078162C" w:rsidRDefault="00E145AE" w:rsidP="00CB0D56">
            <w:pPr>
              <w:jc w:val="center"/>
              <w:rPr>
                <w:color w:val="000000"/>
                <w:sz w:val="22"/>
                <w:szCs w:val="22"/>
              </w:rPr>
            </w:pPr>
            <w:r w:rsidRPr="0078162C">
              <w:rPr>
                <w:sz w:val="22"/>
                <w:szCs w:val="22"/>
              </w:rPr>
              <w:t xml:space="preserve">24 </w:t>
            </w:r>
          </w:p>
        </w:tc>
        <w:tc>
          <w:tcPr>
            <w:tcW w:w="1843" w:type="dxa"/>
            <w:shd w:val="clear" w:color="auto" w:fill="auto"/>
            <w:vAlign w:val="center"/>
          </w:tcPr>
          <w:p w14:paraId="5A94368A" w14:textId="77777777" w:rsidR="00E145AE" w:rsidRPr="0078162C" w:rsidRDefault="00E145AE" w:rsidP="00CB0D56">
            <w:pPr>
              <w:jc w:val="center"/>
              <w:rPr>
                <w:sz w:val="22"/>
                <w:szCs w:val="22"/>
              </w:rPr>
            </w:pPr>
            <w:r w:rsidRPr="0078162C">
              <w:rPr>
                <w:sz w:val="22"/>
                <w:szCs w:val="22"/>
              </w:rPr>
              <w:t>Земли промышленности</w:t>
            </w:r>
          </w:p>
        </w:tc>
        <w:tc>
          <w:tcPr>
            <w:tcW w:w="1697" w:type="dxa"/>
            <w:shd w:val="clear" w:color="auto" w:fill="auto"/>
            <w:vAlign w:val="center"/>
          </w:tcPr>
          <w:p w14:paraId="02FD3E1A" w14:textId="77777777" w:rsidR="00E145AE" w:rsidRPr="0078162C" w:rsidRDefault="00E145AE" w:rsidP="00CB0D56">
            <w:pPr>
              <w:jc w:val="center"/>
              <w:rPr>
                <w:sz w:val="22"/>
                <w:szCs w:val="22"/>
                <w:lang w:eastAsia="ar-SA" w:bidi="en-US"/>
              </w:rPr>
            </w:pPr>
            <w:r w:rsidRPr="0078162C">
              <w:rPr>
                <w:sz w:val="22"/>
                <w:szCs w:val="22"/>
              </w:rPr>
              <w:t>г. Балабаново</w:t>
            </w:r>
          </w:p>
        </w:tc>
        <w:tc>
          <w:tcPr>
            <w:tcW w:w="2318" w:type="dxa"/>
            <w:shd w:val="clear" w:color="auto" w:fill="auto"/>
            <w:vAlign w:val="center"/>
          </w:tcPr>
          <w:p w14:paraId="4844297C" w14:textId="77777777" w:rsidR="00E145AE" w:rsidRPr="0078162C" w:rsidRDefault="00E145AE" w:rsidP="00CB0D56">
            <w:pPr>
              <w:jc w:val="center"/>
              <w:rPr>
                <w:sz w:val="22"/>
                <w:szCs w:val="22"/>
              </w:rPr>
            </w:pPr>
            <w:r w:rsidRPr="0078162C">
              <w:rPr>
                <w:sz w:val="22"/>
                <w:szCs w:val="22"/>
              </w:rPr>
              <w:t>Земли населенных пунктов</w:t>
            </w:r>
          </w:p>
        </w:tc>
      </w:tr>
      <w:tr w:rsidR="00E145AE" w:rsidRPr="00374F0C" w14:paraId="3FF6DC92" w14:textId="77777777" w:rsidTr="00CB0D56">
        <w:trPr>
          <w:cantSplit/>
          <w:trHeight w:val="20"/>
          <w:jc w:val="center"/>
        </w:trPr>
        <w:tc>
          <w:tcPr>
            <w:tcW w:w="2179" w:type="dxa"/>
            <w:shd w:val="clear" w:color="auto" w:fill="auto"/>
            <w:vAlign w:val="center"/>
          </w:tcPr>
          <w:p w14:paraId="490179C2" w14:textId="77777777" w:rsidR="00E145AE" w:rsidRPr="006B0EF3" w:rsidRDefault="00E53B56" w:rsidP="00CB0D56">
            <w:pPr>
              <w:jc w:val="center"/>
              <w:rPr>
                <w:color w:val="000000"/>
                <w:sz w:val="22"/>
                <w:szCs w:val="22"/>
              </w:rPr>
            </w:pPr>
            <w:hyperlink r:id="rId109" w:anchor="40:03:113701:444" w:tgtFrame="_blank" w:history="1">
              <w:r w:rsidR="00E145AE" w:rsidRPr="006B0EF3">
                <w:rPr>
                  <w:sz w:val="22"/>
                  <w:szCs w:val="22"/>
                </w:rPr>
                <w:t>40:03:113701:444</w:t>
              </w:r>
            </w:hyperlink>
          </w:p>
        </w:tc>
        <w:tc>
          <w:tcPr>
            <w:tcW w:w="1350" w:type="dxa"/>
            <w:shd w:val="clear" w:color="auto" w:fill="auto"/>
            <w:vAlign w:val="center"/>
          </w:tcPr>
          <w:p w14:paraId="58A8DB2C" w14:textId="77777777" w:rsidR="00E145AE" w:rsidRPr="006B0EF3" w:rsidRDefault="00E145AE" w:rsidP="00CB0D56">
            <w:pPr>
              <w:jc w:val="center"/>
              <w:rPr>
                <w:color w:val="000000"/>
                <w:sz w:val="22"/>
                <w:szCs w:val="22"/>
              </w:rPr>
            </w:pPr>
            <w:r w:rsidRPr="006B0EF3">
              <w:rPr>
                <w:sz w:val="22"/>
                <w:szCs w:val="22"/>
              </w:rPr>
              <w:t xml:space="preserve">42 </w:t>
            </w:r>
          </w:p>
        </w:tc>
        <w:tc>
          <w:tcPr>
            <w:tcW w:w="1843" w:type="dxa"/>
            <w:shd w:val="clear" w:color="auto" w:fill="auto"/>
            <w:vAlign w:val="center"/>
          </w:tcPr>
          <w:p w14:paraId="60ECFCB3" w14:textId="77777777" w:rsidR="00E145AE" w:rsidRPr="006B0EF3" w:rsidRDefault="00E145AE" w:rsidP="00CB0D56">
            <w:pPr>
              <w:jc w:val="center"/>
              <w:rPr>
                <w:sz w:val="22"/>
                <w:szCs w:val="22"/>
              </w:rPr>
            </w:pPr>
            <w:r w:rsidRPr="006B0EF3">
              <w:rPr>
                <w:sz w:val="22"/>
                <w:szCs w:val="22"/>
              </w:rPr>
              <w:t>Земли промышленности</w:t>
            </w:r>
          </w:p>
        </w:tc>
        <w:tc>
          <w:tcPr>
            <w:tcW w:w="1697" w:type="dxa"/>
            <w:shd w:val="clear" w:color="auto" w:fill="auto"/>
            <w:vAlign w:val="center"/>
          </w:tcPr>
          <w:p w14:paraId="7EA7576F" w14:textId="77777777" w:rsidR="00E145AE" w:rsidRPr="006B0EF3" w:rsidRDefault="00E145AE" w:rsidP="00CB0D56">
            <w:pPr>
              <w:jc w:val="center"/>
              <w:rPr>
                <w:sz w:val="22"/>
                <w:szCs w:val="22"/>
                <w:lang w:eastAsia="ar-SA" w:bidi="en-US"/>
              </w:rPr>
            </w:pPr>
            <w:r w:rsidRPr="006B0EF3">
              <w:rPr>
                <w:sz w:val="22"/>
                <w:szCs w:val="22"/>
              </w:rPr>
              <w:t>г. Балабаново</w:t>
            </w:r>
          </w:p>
        </w:tc>
        <w:tc>
          <w:tcPr>
            <w:tcW w:w="2318" w:type="dxa"/>
            <w:shd w:val="clear" w:color="auto" w:fill="auto"/>
            <w:vAlign w:val="center"/>
          </w:tcPr>
          <w:p w14:paraId="74D2398D" w14:textId="77777777" w:rsidR="00E145AE" w:rsidRPr="006B0EF3" w:rsidRDefault="00E145AE" w:rsidP="00CB0D56">
            <w:pPr>
              <w:jc w:val="center"/>
              <w:rPr>
                <w:sz w:val="22"/>
                <w:szCs w:val="22"/>
              </w:rPr>
            </w:pPr>
            <w:r w:rsidRPr="006B0EF3">
              <w:rPr>
                <w:sz w:val="22"/>
                <w:szCs w:val="22"/>
              </w:rPr>
              <w:t>Земли населенных пунктов</w:t>
            </w:r>
          </w:p>
        </w:tc>
      </w:tr>
      <w:tr w:rsidR="00E145AE" w:rsidRPr="00374F0C" w14:paraId="70D35876" w14:textId="77777777" w:rsidTr="00CB0D56">
        <w:trPr>
          <w:cantSplit/>
          <w:trHeight w:val="20"/>
          <w:jc w:val="center"/>
        </w:trPr>
        <w:tc>
          <w:tcPr>
            <w:tcW w:w="2179" w:type="dxa"/>
            <w:shd w:val="clear" w:color="auto" w:fill="auto"/>
            <w:vAlign w:val="center"/>
          </w:tcPr>
          <w:p w14:paraId="7C789ABD" w14:textId="77777777" w:rsidR="00E145AE" w:rsidRPr="005D13CF" w:rsidRDefault="00E53B56" w:rsidP="00CB0D56">
            <w:pPr>
              <w:jc w:val="center"/>
              <w:rPr>
                <w:color w:val="000000"/>
                <w:sz w:val="22"/>
                <w:szCs w:val="22"/>
              </w:rPr>
            </w:pPr>
            <w:hyperlink r:id="rId110" w:anchor="40:03:113701:445" w:tgtFrame="_blank" w:history="1">
              <w:r w:rsidR="00E145AE" w:rsidRPr="005D13CF">
                <w:rPr>
                  <w:sz w:val="22"/>
                  <w:szCs w:val="22"/>
                </w:rPr>
                <w:t>40:03:113701:445</w:t>
              </w:r>
            </w:hyperlink>
          </w:p>
        </w:tc>
        <w:tc>
          <w:tcPr>
            <w:tcW w:w="1350" w:type="dxa"/>
            <w:shd w:val="clear" w:color="auto" w:fill="auto"/>
            <w:vAlign w:val="center"/>
          </w:tcPr>
          <w:p w14:paraId="39D52C5D" w14:textId="77777777" w:rsidR="00E145AE" w:rsidRPr="005D13CF" w:rsidRDefault="00E145AE" w:rsidP="00CB0D56">
            <w:pPr>
              <w:jc w:val="center"/>
              <w:rPr>
                <w:color w:val="000000"/>
                <w:sz w:val="22"/>
                <w:szCs w:val="22"/>
              </w:rPr>
            </w:pPr>
            <w:r w:rsidRPr="005D13CF">
              <w:rPr>
                <w:sz w:val="22"/>
                <w:szCs w:val="22"/>
              </w:rPr>
              <w:t xml:space="preserve">25 </w:t>
            </w:r>
          </w:p>
        </w:tc>
        <w:tc>
          <w:tcPr>
            <w:tcW w:w="1843" w:type="dxa"/>
            <w:shd w:val="clear" w:color="auto" w:fill="auto"/>
            <w:vAlign w:val="center"/>
          </w:tcPr>
          <w:p w14:paraId="4213AE3F"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08108526"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7CD0C99C"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5B08C70B" w14:textId="77777777" w:rsidTr="00CB0D56">
        <w:trPr>
          <w:cantSplit/>
          <w:trHeight w:val="20"/>
          <w:jc w:val="center"/>
        </w:trPr>
        <w:tc>
          <w:tcPr>
            <w:tcW w:w="2179" w:type="dxa"/>
            <w:shd w:val="clear" w:color="auto" w:fill="auto"/>
            <w:vAlign w:val="center"/>
          </w:tcPr>
          <w:p w14:paraId="76F58B31" w14:textId="77777777" w:rsidR="00E145AE" w:rsidRPr="005D13CF" w:rsidRDefault="00E53B56" w:rsidP="00CB0D56">
            <w:pPr>
              <w:jc w:val="center"/>
              <w:rPr>
                <w:color w:val="000000"/>
                <w:sz w:val="22"/>
                <w:szCs w:val="22"/>
              </w:rPr>
            </w:pPr>
            <w:hyperlink r:id="rId111" w:anchor="40:03:113701:446" w:tgtFrame="_blank" w:history="1">
              <w:r w:rsidR="00E145AE" w:rsidRPr="005D13CF">
                <w:rPr>
                  <w:sz w:val="22"/>
                  <w:szCs w:val="22"/>
                </w:rPr>
                <w:t>40:03:113701:446</w:t>
              </w:r>
            </w:hyperlink>
          </w:p>
        </w:tc>
        <w:tc>
          <w:tcPr>
            <w:tcW w:w="1350" w:type="dxa"/>
            <w:shd w:val="clear" w:color="auto" w:fill="auto"/>
            <w:vAlign w:val="center"/>
          </w:tcPr>
          <w:p w14:paraId="44E9DF65" w14:textId="77777777" w:rsidR="00E145AE" w:rsidRPr="005D13CF" w:rsidRDefault="00E145AE" w:rsidP="00CB0D56">
            <w:pPr>
              <w:jc w:val="center"/>
              <w:rPr>
                <w:color w:val="000000"/>
                <w:sz w:val="22"/>
                <w:szCs w:val="22"/>
              </w:rPr>
            </w:pPr>
            <w:r w:rsidRPr="005D13CF">
              <w:rPr>
                <w:sz w:val="22"/>
                <w:szCs w:val="22"/>
              </w:rPr>
              <w:t xml:space="preserve">38 </w:t>
            </w:r>
          </w:p>
        </w:tc>
        <w:tc>
          <w:tcPr>
            <w:tcW w:w="1843" w:type="dxa"/>
            <w:shd w:val="clear" w:color="auto" w:fill="auto"/>
            <w:vAlign w:val="center"/>
          </w:tcPr>
          <w:p w14:paraId="5B2C04A0"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42BA4D49"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0033B739"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3A2EB142" w14:textId="77777777" w:rsidTr="00CB0D56">
        <w:trPr>
          <w:cantSplit/>
          <w:trHeight w:val="20"/>
          <w:jc w:val="center"/>
        </w:trPr>
        <w:tc>
          <w:tcPr>
            <w:tcW w:w="2179" w:type="dxa"/>
            <w:shd w:val="clear" w:color="auto" w:fill="auto"/>
            <w:vAlign w:val="center"/>
          </w:tcPr>
          <w:p w14:paraId="7AC8D9D2" w14:textId="77777777" w:rsidR="00E145AE" w:rsidRPr="00531D4C" w:rsidRDefault="00E53B56" w:rsidP="00CB0D56">
            <w:pPr>
              <w:jc w:val="center"/>
              <w:rPr>
                <w:color w:val="000000"/>
                <w:sz w:val="22"/>
                <w:szCs w:val="22"/>
              </w:rPr>
            </w:pPr>
            <w:hyperlink r:id="rId112" w:anchor="40:03:113701:447" w:tgtFrame="_blank" w:history="1">
              <w:r w:rsidR="00E145AE" w:rsidRPr="00531D4C">
                <w:rPr>
                  <w:sz w:val="22"/>
                  <w:szCs w:val="22"/>
                </w:rPr>
                <w:t>40:03:113701:447</w:t>
              </w:r>
            </w:hyperlink>
          </w:p>
        </w:tc>
        <w:tc>
          <w:tcPr>
            <w:tcW w:w="1350" w:type="dxa"/>
            <w:shd w:val="clear" w:color="auto" w:fill="auto"/>
            <w:vAlign w:val="center"/>
          </w:tcPr>
          <w:p w14:paraId="065939F0" w14:textId="77777777" w:rsidR="00E145AE" w:rsidRPr="00531D4C" w:rsidRDefault="00E145AE" w:rsidP="00CB0D56">
            <w:pPr>
              <w:jc w:val="center"/>
              <w:rPr>
                <w:color w:val="000000"/>
                <w:sz w:val="22"/>
                <w:szCs w:val="22"/>
              </w:rPr>
            </w:pPr>
            <w:r w:rsidRPr="00531D4C">
              <w:rPr>
                <w:sz w:val="22"/>
                <w:szCs w:val="22"/>
              </w:rPr>
              <w:t xml:space="preserve">28 </w:t>
            </w:r>
          </w:p>
        </w:tc>
        <w:tc>
          <w:tcPr>
            <w:tcW w:w="1843" w:type="dxa"/>
            <w:shd w:val="clear" w:color="auto" w:fill="auto"/>
            <w:vAlign w:val="center"/>
          </w:tcPr>
          <w:p w14:paraId="28106E33" w14:textId="77777777" w:rsidR="00E145AE" w:rsidRPr="00531D4C" w:rsidRDefault="00E145AE" w:rsidP="00CB0D56">
            <w:pPr>
              <w:jc w:val="center"/>
              <w:rPr>
                <w:sz w:val="22"/>
                <w:szCs w:val="22"/>
              </w:rPr>
            </w:pPr>
            <w:r w:rsidRPr="00531D4C">
              <w:rPr>
                <w:sz w:val="22"/>
                <w:szCs w:val="22"/>
              </w:rPr>
              <w:t>Земли промышленности</w:t>
            </w:r>
          </w:p>
        </w:tc>
        <w:tc>
          <w:tcPr>
            <w:tcW w:w="1697" w:type="dxa"/>
            <w:shd w:val="clear" w:color="auto" w:fill="auto"/>
            <w:vAlign w:val="center"/>
          </w:tcPr>
          <w:p w14:paraId="19607558" w14:textId="77777777" w:rsidR="00E145AE" w:rsidRPr="00531D4C" w:rsidRDefault="00E145AE" w:rsidP="00CB0D56">
            <w:pPr>
              <w:jc w:val="center"/>
              <w:rPr>
                <w:sz w:val="22"/>
                <w:szCs w:val="22"/>
                <w:lang w:eastAsia="ar-SA" w:bidi="en-US"/>
              </w:rPr>
            </w:pPr>
            <w:r w:rsidRPr="00531D4C">
              <w:rPr>
                <w:sz w:val="22"/>
                <w:szCs w:val="22"/>
              </w:rPr>
              <w:t>г. Балабаново</w:t>
            </w:r>
          </w:p>
        </w:tc>
        <w:tc>
          <w:tcPr>
            <w:tcW w:w="2318" w:type="dxa"/>
            <w:shd w:val="clear" w:color="auto" w:fill="auto"/>
            <w:vAlign w:val="center"/>
          </w:tcPr>
          <w:p w14:paraId="24826A24" w14:textId="77777777" w:rsidR="00E145AE" w:rsidRPr="00531D4C" w:rsidRDefault="00E145AE" w:rsidP="00CB0D56">
            <w:pPr>
              <w:jc w:val="center"/>
              <w:rPr>
                <w:sz w:val="22"/>
                <w:szCs w:val="22"/>
              </w:rPr>
            </w:pPr>
            <w:r w:rsidRPr="00531D4C">
              <w:rPr>
                <w:sz w:val="22"/>
                <w:szCs w:val="22"/>
              </w:rPr>
              <w:t>Земли населенных пунктов</w:t>
            </w:r>
          </w:p>
        </w:tc>
      </w:tr>
      <w:tr w:rsidR="00E145AE" w:rsidRPr="00374F0C" w14:paraId="5948EEE9" w14:textId="77777777" w:rsidTr="00CB0D56">
        <w:trPr>
          <w:cantSplit/>
          <w:trHeight w:val="20"/>
          <w:jc w:val="center"/>
        </w:trPr>
        <w:tc>
          <w:tcPr>
            <w:tcW w:w="2179" w:type="dxa"/>
            <w:shd w:val="clear" w:color="auto" w:fill="auto"/>
            <w:vAlign w:val="center"/>
          </w:tcPr>
          <w:p w14:paraId="2C530413" w14:textId="77777777" w:rsidR="00E145AE" w:rsidRPr="00590FF4" w:rsidRDefault="00E53B56" w:rsidP="00CB0D56">
            <w:pPr>
              <w:jc w:val="center"/>
              <w:rPr>
                <w:color w:val="000000"/>
                <w:sz w:val="22"/>
                <w:szCs w:val="22"/>
              </w:rPr>
            </w:pPr>
            <w:hyperlink r:id="rId113" w:anchor="40:03:113701:448" w:tgtFrame="_blank" w:history="1">
              <w:r w:rsidR="00E145AE" w:rsidRPr="00590FF4">
                <w:rPr>
                  <w:sz w:val="22"/>
                  <w:szCs w:val="22"/>
                </w:rPr>
                <w:t>40:03:113701:448</w:t>
              </w:r>
            </w:hyperlink>
          </w:p>
        </w:tc>
        <w:tc>
          <w:tcPr>
            <w:tcW w:w="1350" w:type="dxa"/>
            <w:shd w:val="clear" w:color="auto" w:fill="auto"/>
            <w:vAlign w:val="center"/>
          </w:tcPr>
          <w:p w14:paraId="07D0113E" w14:textId="77777777" w:rsidR="00E145AE" w:rsidRPr="00590FF4" w:rsidRDefault="00E145AE" w:rsidP="00CB0D56">
            <w:pPr>
              <w:jc w:val="center"/>
              <w:rPr>
                <w:color w:val="000000"/>
                <w:sz w:val="22"/>
                <w:szCs w:val="22"/>
              </w:rPr>
            </w:pPr>
            <w:r w:rsidRPr="00590FF4">
              <w:rPr>
                <w:sz w:val="22"/>
                <w:szCs w:val="22"/>
              </w:rPr>
              <w:t xml:space="preserve">29 </w:t>
            </w:r>
          </w:p>
        </w:tc>
        <w:tc>
          <w:tcPr>
            <w:tcW w:w="1843" w:type="dxa"/>
            <w:shd w:val="clear" w:color="auto" w:fill="auto"/>
            <w:vAlign w:val="center"/>
          </w:tcPr>
          <w:p w14:paraId="54321DD0" w14:textId="77777777" w:rsidR="00E145AE" w:rsidRPr="00590FF4" w:rsidRDefault="00E145AE" w:rsidP="00CB0D56">
            <w:pPr>
              <w:jc w:val="center"/>
              <w:rPr>
                <w:sz w:val="22"/>
                <w:szCs w:val="22"/>
              </w:rPr>
            </w:pPr>
            <w:r w:rsidRPr="00590FF4">
              <w:rPr>
                <w:sz w:val="22"/>
                <w:szCs w:val="22"/>
              </w:rPr>
              <w:t>Земли промышленности</w:t>
            </w:r>
          </w:p>
        </w:tc>
        <w:tc>
          <w:tcPr>
            <w:tcW w:w="1697" w:type="dxa"/>
            <w:shd w:val="clear" w:color="auto" w:fill="auto"/>
            <w:vAlign w:val="center"/>
          </w:tcPr>
          <w:p w14:paraId="21AE876F" w14:textId="77777777" w:rsidR="00E145AE" w:rsidRPr="00590FF4" w:rsidRDefault="00E145AE" w:rsidP="00CB0D56">
            <w:pPr>
              <w:jc w:val="center"/>
              <w:rPr>
                <w:sz w:val="22"/>
                <w:szCs w:val="22"/>
                <w:lang w:eastAsia="ar-SA" w:bidi="en-US"/>
              </w:rPr>
            </w:pPr>
            <w:r w:rsidRPr="00590FF4">
              <w:rPr>
                <w:sz w:val="22"/>
                <w:szCs w:val="22"/>
              </w:rPr>
              <w:t>г. Балабаново</w:t>
            </w:r>
          </w:p>
        </w:tc>
        <w:tc>
          <w:tcPr>
            <w:tcW w:w="2318" w:type="dxa"/>
            <w:shd w:val="clear" w:color="auto" w:fill="auto"/>
            <w:vAlign w:val="center"/>
          </w:tcPr>
          <w:p w14:paraId="3F8E831E" w14:textId="77777777" w:rsidR="00E145AE" w:rsidRPr="00590FF4" w:rsidRDefault="00E145AE" w:rsidP="00CB0D56">
            <w:pPr>
              <w:jc w:val="center"/>
              <w:rPr>
                <w:sz w:val="22"/>
                <w:szCs w:val="22"/>
              </w:rPr>
            </w:pPr>
            <w:r w:rsidRPr="00590FF4">
              <w:rPr>
                <w:sz w:val="22"/>
                <w:szCs w:val="22"/>
              </w:rPr>
              <w:t>Земли населенных пунктов</w:t>
            </w:r>
          </w:p>
        </w:tc>
      </w:tr>
      <w:tr w:rsidR="00E145AE" w:rsidRPr="00374F0C" w14:paraId="0608C002" w14:textId="77777777" w:rsidTr="00CB0D56">
        <w:trPr>
          <w:cantSplit/>
          <w:trHeight w:val="20"/>
          <w:jc w:val="center"/>
        </w:trPr>
        <w:tc>
          <w:tcPr>
            <w:tcW w:w="2179" w:type="dxa"/>
            <w:shd w:val="clear" w:color="auto" w:fill="auto"/>
            <w:vAlign w:val="center"/>
          </w:tcPr>
          <w:p w14:paraId="5E0258C1" w14:textId="77777777" w:rsidR="00E145AE" w:rsidRPr="00AD273D" w:rsidRDefault="00E53B56" w:rsidP="00CB0D56">
            <w:pPr>
              <w:jc w:val="center"/>
              <w:rPr>
                <w:color w:val="000000"/>
                <w:sz w:val="22"/>
                <w:szCs w:val="22"/>
              </w:rPr>
            </w:pPr>
            <w:hyperlink r:id="rId114" w:anchor="40:03:113701:449" w:tgtFrame="_blank" w:history="1">
              <w:r w:rsidR="00E145AE" w:rsidRPr="00AD273D">
                <w:rPr>
                  <w:sz w:val="22"/>
                  <w:szCs w:val="22"/>
                </w:rPr>
                <w:t>40:03:113701:449</w:t>
              </w:r>
            </w:hyperlink>
          </w:p>
        </w:tc>
        <w:tc>
          <w:tcPr>
            <w:tcW w:w="1350" w:type="dxa"/>
            <w:shd w:val="clear" w:color="auto" w:fill="auto"/>
            <w:vAlign w:val="center"/>
          </w:tcPr>
          <w:p w14:paraId="1B13C479" w14:textId="77777777" w:rsidR="00E145AE" w:rsidRPr="00AD273D" w:rsidRDefault="00E145AE" w:rsidP="00CB0D56">
            <w:pPr>
              <w:jc w:val="center"/>
              <w:rPr>
                <w:color w:val="000000"/>
                <w:sz w:val="22"/>
                <w:szCs w:val="22"/>
              </w:rPr>
            </w:pPr>
            <w:r w:rsidRPr="00AD273D">
              <w:rPr>
                <w:sz w:val="22"/>
                <w:szCs w:val="22"/>
              </w:rPr>
              <w:t xml:space="preserve">21 </w:t>
            </w:r>
          </w:p>
        </w:tc>
        <w:tc>
          <w:tcPr>
            <w:tcW w:w="1843" w:type="dxa"/>
            <w:shd w:val="clear" w:color="auto" w:fill="auto"/>
            <w:vAlign w:val="center"/>
          </w:tcPr>
          <w:p w14:paraId="6065200F" w14:textId="77777777" w:rsidR="00E145AE" w:rsidRPr="00AD273D" w:rsidRDefault="00E145AE" w:rsidP="00CB0D56">
            <w:pPr>
              <w:jc w:val="center"/>
              <w:rPr>
                <w:sz w:val="22"/>
                <w:szCs w:val="22"/>
              </w:rPr>
            </w:pPr>
            <w:r w:rsidRPr="00AD273D">
              <w:rPr>
                <w:sz w:val="22"/>
                <w:szCs w:val="22"/>
              </w:rPr>
              <w:t>Земли промышленности</w:t>
            </w:r>
          </w:p>
        </w:tc>
        <w:tc>
          <w:tcPr>
            <w:tcW w:w="1697" w:type="dxa"/>
            <w:shd w:val="clear" w:color="auto" w:fill="auto"/>
            <w:vAlign w:val="center"/>
          </w:tcPr>
          <w:p w14:paraId="228BD1F1" w14:textId="77777777" w:rsidR="00E145AE" w:rsidRPr="00AD273D" w:rsidRDefault="00E145AE" w:rsidP="00CB0D56">
            <w:pPr>
              <w:jc w:val="center"/>
              <w:rPr>
                <w:sz w:val="22"/>
                <w:szCs w:val="22"/>
                <w:lang w:eastAsia="ar-SA" w:bidi="en-US"/>
              </w:rPr>
            </w:pPr>
            <w:r w:rsidRPr="00AD273D">
              <w:rPr>
                <w:sz w:val="22"/>
                <w:szCs w:val="22"/>
              </w:rPr>
              <w:t>г. Балабаново</w:t>
            </w:r>
          </w:p>
        </w:tc>
        <w:tc>
          <w:tcPr>
            <w:tcW w:w="2318" w:type="dxa"/>
            <w:shd w:val="clear" w:color="auto" w:fill="auto"/>
            <w:vAlign w:val="center"/>
          </w:tcPr>
          <w:p w14:paraId="6901D301" w14:textId="77777777" w:rsidR="00E145AE" w:rsidRPr="00AD273D" w:rsidRDefault="00E145AE" w:rsidP="00CB0D56">
            <w:pPr>
              <w:jc w:val="center"/>
              <w:rPr>
                <w:sz w:val="22"/>
                <w:szCs w:val="22"/>
              </w:rPr>
            </w:pPr>
            <w:r w:rsidRPr="00AD273D">
              <w:rPr>
                <w:sz w:val="22"/>
                <w:szCs w:val="22"/>
              </w:rPr>
              <w:t>Земли населенных пунктов</w:t>
            </w:r>
          </w:p>
        </w:tc>
      </w:tr>
      <w:tr w:rsidR="00E145AE" w:rsidRPr="00374F0C" w14:paraId="3C5E0F86" w14:textId="77777777" w:rsidTr="00CB0D56">
        <w:trPr>
          <w:cantSplit/>
          <w:trHeight w:val="20"/>
          <w:jc w:val="center"/>
        </w:trPr>
        <w:tc>
          <w:tcPr>
            <w:tcW w:w="2179" w:type="dxa"/>
            <w:shd w:val="clear" w:color="auto" w:fill="auto"/>
            <w:vAlign w:val="center"/>
          </w:tcPr>
          <w:p w14:paraId="18BABCC2" w14:textId="77777777" w:rsidR="00E145AE" w:rsidRPr="001075A4" w:rsidRDefault="00E53B56" w:rsidP="00CB0D56">
            <w:pPr>
              <w:jc w:val="center"/>
              <w:rPr>
                <w:color w:val="000000"/>
                <w:sz w:val="22"/>
                <w:szCs w:val="22"/>
              </w:rPr>
            </w:pPr>
            <w:hyperlink r:id="rId115" w:anchor="40:03:113701:451" w:tgtFrame="_blank" w:history="1">
              <w:r w:rsidR="00E145AE" w:rsidRPr="001075A4">
                <w:rPr>
                  <w:sz w:val="22"/>
                  <w:szCs w:val="22"/>
                </w:rPr>
                <w:t>40:03:113701:451</w:t>
              </w:r>
            </w:hyperlink>
          </w:p>
        </w:tc>
        <w:tc>
          <w:tcPr>
            <w:tcW w:w="1350" w:type="dxa"/>
            <w:shd w:val="clear" w:color="auto" w:fill="auto"/>
            <w:vAlign w:val="center"/>
          </w:tcPr>
          <w:p w14:paraId="4EE82283" w14:textId="77777777" w:rsidR="00E145AE" w:rsidRPr="001075A4" w:rsidRDefault="00E145AE" w:rsidP="00CB0D56">
            <w:pPr>
              <w:jc w:val="center"/>
              <w:rPr>
                <w:color w:val="000000"/>
                <w:sz w:val="22"/>
                <w:szCs w:val="22"/>
              </w:rPr>
            </w:pPr>
            <w:r w:rsidRPr="001075A4">
              <w:rPr>
                <w:sz w:val="22"/>
                <w:szCs w:val="22"/>
              </w:rPr>
              <w:t xml:space="preserve">38 </w:t>
            </w:r>
          </w:p>
        </w:tc>
        <w:tc>
          <w:tcPr>
            <w:tcW w:w="1843" w:type="dxa"/>
            <w:shd w:val="clear" w:color="auto" w:fill="auto"/>
            <w:vAlign w:val="center"/>
          </w:tcPr>
          <w:p w14:paraId="3A80D2BB" w14:textId="77777777" w:rsidR="00E145AE" w:rsidRPr="001075A4" w:rsidRDefault="00E145AE" w:rsidP="00CB0D56">
            <w:pPr>
              <w:jc w:val="center"/>
              <w:rPr>
                <w:sz w:val="22"/>
                <w:szCs w:val="22"/>
              </w:rPr>
            </w:pPr>
            <w:r w:rsidRPr="001075A4">
              <w:rPr>
                <w:sz w:val="22"/>
                <w:szCs w:val="22"/>
              </w:rPr>
              <w:t>Земли промышленности</w:t>
            </w:r>
          </w:p>
        </w:tc>
        <w:tc>
          <w:tcPr>
            <w:tcW w:w="1697" w:type="dxa"/>
            <w:shd w:val="clear" w:color="auto" w:fill="auto"/>
            <w:vAlign w:val="center"/>
          </w:tcPr>
          <w:p w14:paraId="7B213349" w14:textId="77777777" w:rsidR="00E145AE" w:rsidRPr="001075A4" w:rsidRDefault="00E145AE" w:rsidP="00CB0D56">
            <w:pPr>
              <w:jc w:val="center"/>
              <w:rPr>
                <w:sz w:val="22"/>
                <w:szCs w:val="22"/>
                <w:lang w:eastAsia="ar-SA" w:bidi="en-US"/>
              </w:rPr>
            </w:pPr>
            <w:r w:rsidRPr="001075A4">
              <w:rPr>
                <w:sz w:val="22"/>
                <w:szCs w:val="22"/>
              </w:rPr>
              <w:t>г. Балабаново</w:t>
            </w:r>
          </w:p>
        </w:tc>
        <w:tc>
          <w:tcPr>
            <w:tcW w:w="2318" w:type="dxa"/>
            <w:shd w:val="clear" w:color="auto" w:fill="auto"/>
            <w:vAlign w:val="center"/>
          </w:tcPr>
          <w:p w14:paraId="43B9722D" w14:textId="77777777" w:rsidR="00E145AE" w:rsidRPr="001075A4" w:rsidRDefault="00E145AE" w:rsidP="00CB0D56">
            <w:pPr>
              <w:jc w:val="center"/>
              <w:rPr>
                <w:sz w:val="22"/>
                <w:szCs w:val="22"/>
              </w:rPr>
            </w:pPr>
            <w:r w:rsidRPr="001075A4">
              <w:rPr>
                <w:sz w:val="22"/>
                <w:szCs w:val="22"/>
              </w:rPr>
              <w:t>Земли населенных пунктов</w:t>
            </w:r>
          </w:p>
        </w:tc>
      </w:tr>
      <w:tr w:rsidR="00E145AE" w:rsidRPr="00374F0C" w14:paraId="6D722AA0" w14:textId="77777777" w:rsidTr="00CB0D56">
        <w:trPr>
          <w:cantSplit/>
          <w:trHeight w:val="20"/>
          <w:jc w:val="center"/>
        </w:trPr>
        <w:tc>
          <w:tcPr>
            <w:tcW w:w="2179" w:type="dxa"/>
            <w:shd w:val="clear" w:color="auto" w:fill="auto"/>
            <w:vAlign w:val="center"/>
          </w:tcPr>
          <w:p w14:paraId="7F866616" w14:textId="77777777" w:rsidR="00E145AE" w:rsidRPr="001D4C16" w:rsidRDefault="00E53B56" w:rsidP="00CB0D56">
            <w:pPr>
              <w:jc w:val="center"/>
              <w:rPr>
                <w:color w:val="000000"/>
                <w:sz w:val="22"/>
                <w:szCs w:val="22"/>
              </w:rPr>
            </w:pPr>
            <w:hyperlink r:id="rId116" w:anchor="40:03:113701:452" w:tgtFrame="_blank" w:history="1">
              <w:r w:rsidR="00E145AE" w:rsidRPr="001D4C16">
                <w:rPr>
                  <w:sz w:val="22"/>
                  <w:szCs w:val="22"/>
                </w:rPr>
                <w:t>40:03:113701:452</w:t>
              </w:r>
            </w:hyperlink>
          </w:p>
        </w:tc>
        <w:tc>
          <w:tcPr>
            <w:tcW w:w="1350" w:type="dxa"/>
            <w:shd w:val="clear" w:color="auto" w:fill="auto"/>
            <w:vAlign w:val="center"/>
          </w:tcPr>
          <w:p w14:paraId="62075519" w14:textId="77777777" w:rsidR="00E145AE" w:rsidRPr="001D4C16" w:rsidRDefault="00E145AE" w:rsidP="00CB0D56">
            <w:pPr>
              <w:jc w:val="center"/>
              <w:rPr>
                <w:color w:val="000000"/>
                <w:sz w:val="22"/>
                <w:szCs w:val="22"/>
              </w:rPr>
            </w:pPr>
            <w:r w:rsidRPr="001D4C16">
              <w:rPr>
                <w:sz w:val="22"/>
                <w:szCs w:val="22"/>
              </w:rPr>
              <w:t xml:space="preserve">20 </w:t>
            </w:r>
          </w:p>
        </w:tc>
        <w:tc>
          <w:tcPr>
            <w:tcW w:w="1843" w:type="dxa"/>
            <w:shd w:val="clear" w:color="auto" w:fill="auto"/>
            <w:vAlign w:val="center"/>
          </w:tcPr>
          <w:p w14:paraId="4E588AB4" w14:textId="77777777" w:rsidR="00E145AE" w:rsidRPr="001D4C16" w:rsidRDefault="00E145AE" w:rsidP="00CB0D56">
            <w:pPr>
              <w:jc w:val="center"/>
              <w:rPr>
                <w:sz w:val="22"/>
                <w:szCs w:val="22"/>
              </w:rPr>
            </w:pPr>
            <w:r w:rsidRPr="001D4C16">
              <w:rPr>
                <w:sz w:val="22"/>
                <w:szCs w:val="22"/>
              </w:rPr>
              <w:t>Земли промышленности</w:t>
            </w:r>
          </w:p>
        </w:tc>
        <w:tc>
          <w:tcPr>
            <w:tcW w:w="1697" w:type="dxa"/>
            <w:shd w:val="clear" w:color="auto" w:fill="auto"/>
            <w:vAlign w:val="center"/>
          </w:tcPr>
          <w:p w14:paraId="35CE0770" w14:textId="77777777" w:rsidR="00E145AE" w:rsidRPr="001D4C16" w:rsidRDefault="00E145AE" w:rsidP="00CB0D56">
            <w:pPr>
              <w:jc w:val="center"/>
              <w:rPr>
                <w:sz w:val="22"/>
                <w:szCs w:val="22"/>
                <w:lang w:eastAsia="ar-SA" w:bidi="en-US"/>
              </w:rPr>
            </w:pPr>
            <w:r w:rsidRPr="001D4C16">
              <w:rPr>
                <w:sz w:val="22"/>
                <w:szCs w:val="22"/>
              </w:rPr>
              <w:t>г. Балабаново</w:t>
            </w:r>
          </w:p>
        </w:tc>
        <w:tc>
          <w:tcPr>
            <w:tcW w:w="2318" w:type="dxa"/>
            <w:shd w:val="clear" w:color="auto" w:fill="auto"/>
            <w:vAlign w:val="center"/>
          </w:tcPr>
          <w:p w14:paraId="3C002AAE" w14:textId="77777777" w:rsidR="00E145AE" w:rsidRPr="001D4C16" w:rsidRDefault="00E145AE" w:rsidP="00CB0D56">
            <w:pPr>
              <w:jc w:val="center"/>
              <w:rPr>
                <w:sz w:val="22"/>
                <w:szCs w:val="22"/>
              </w:rPr>
            </w:pPr>
            <w:r w:rsidRPr="001D4C16">
              <w:rPr>
                <w:sz w:val="22"/>
                <w:szCs w:val="22"/>
              </w:rPr>
              <w:t>Земли населенных пунктов</w:t>
            </w:r>
          </w:p>
        </w:tc>
      </w:tr>
      <w:tr w:rsidR="00E145AE" w:rsidRPr="00374F0C" w14:paraId="1C403725" w14:textId="77777777" w:rsidTr="00CB0D56">
        <w:trPr>
          <w:cantSplit/>
          <w:trHeight w:val="20"/>
          <w:jc w:val="center"/>
        </w:trPr>
        <w:tc>
          <w:tcPr>
            <w:tcW w:w="2179" w:type="dxa"/>
            <w:shd w:val="clear" w:color="auto" w:fill="auto"/>
            <w:vAlign w:val="center"/>
          </w:tcPr>
          <w:p w14:paraId="4FDA3F06" w14:textId="77777777" w:rsidR="00E145AE" w:rsidRPr="00E43329" w:rsidRDefault="00E53B56" w:rsidP="00CB0D56">
            <w:pPr>
              <w:jc w:val="center"/>
              <w:rPr>
                <w:color w:val="000000"/>
                <w:sz w:val="22"/>
                <w:szCs w:val="22"/>
              </w:rPr>
            </w:pPr>
            <w:hyperlink r:id="rId117" w:anchor="40:03:113701:453" w:tgtFrame="_blank" w:history="1">
              <w:r w:rsidR="00E145AE" w:rsidRPr="00E43329">
                <w:rPr>
                  <w:sz w:val="22"/>
                  <w:szCs w:val="22"/>
                </w:rPr>
                <w:t>40:03:113701:453</w:t>
              </w:r>
            </w:hyperlink>
          </w:p>
        </w:tc>
        <w:tc>
          <w:tcPr>
            <w:tcW w:w="1350" w:type="dxa"/>
            <w:shd w:val="clear" w:color="auto" w:fill="auto"/>
            <w:vAlign w:val="center"/>
          </w:tcPr>
          <w:p w14:paraId="02B0AF9C" w14:textId="77777777" w:rsidR="00E145AE" w:rsidRPr="00E43329" w:rsidRDefault="00E145AE" w:rsidP="00CB0D56">
            <w:pPr>
              <w:jc w:val="center"/>
              <w:rPr>
                <w:color w:val="000000"/>
                <w:sz w:val="22"/>
                <w:szCs w:val="22"/>
              </w:rPr>
            </w:pPr>
            <w:r w:rsidRPr="00E43329">
              <w:rPr>
                <w:sz w:val="22"/>
                <w:szCs w:val="22"/>
              </w:rPr>
              <w:t xml:space="preserve">36 </w:t>
            </w:r>
          </w:p>
        </w:tc>
        <w:tc>
          <w:tcPr>
            <w:tcW w:w="1843" w:type="dxa"/>
            <w:shd w:val="clear" w:color="auto" w:fill="auto"/>
            <w:vAlign w:val="center"/>
          </w:tcPr>
          <w:p w14:paraId="4F4DB2C3" w14:textId="77777777" w:rsidR="00E145AE" w:rsidRPr="00E43329" w:rsidRDefault="00E145AE" w:rsidP="00CB0D56">
            <w:pPr>
              <w:jc w:val="center"/>
              <w:rPr>
                <w:sz w:val="22"/>
                <w:szCs w:val="22"/>
              </w:rPr>
            </w:pPr>
            <w:r w:rsidRPr="00E43329">
              <w:rPr>
                <w:sz w:val="22"/>
                <w:szCs w:val="22"/>
              </w:rPr>
              <w:t>Земли промышленности</w:t>
            </w:r>
          </w:p>
        </w:tc>
        <w:tc>
          <w:tcPr>
            <w:tcW w:w="1697" w:type="dxa"/>
            <w:shd w:val="clear" w:color="auto" w:fill="auto"/>
            <w:vAlign w:val="center"/>
          </w:tcPr>
          <w:p w14:paraId="72CFBA6E" w14:textId="77777777" w:rsidR="00E145AE" w:rsidRPr="00E43329" w:rsidRDefault="00E145AE" w:rsidP="00CB0D56">
            <w:pPr>
              <w:jc w:val="center"/>
              <w:rPr>
                <w:sz w:val="22"/>
                <w:szCs w:val="22"/>
                <w:lang w:eastAsia="ar-SA" w:bidi="en-US"/>
              </w:rPr>
            </w:pPr>
            <w:r w:rsidRPr="00E43329">
              <w:rPr>
                <w:sz w:val="22"/>
                <w:szCs w:val="22"/>
              </w:rPr>
              <w:t>г. Балабаново</w:t>
            </w:r>
          </w:p>
        </w:tc>
        <w:tc>
          <w:tcPr>
            <w:tcW w:w="2318" w:type="dxa"/>
            <w:shd w:val="clear" w:color="auto" w:fill="auto"/>
            <w:vAlign w:val="center"/>
          </w:tcPr>
          <w:p w14:paraId="26300BC4" w14:textId="77777777" w:rsidR="00E145AE" w:rsidRPr="00E43329" w:rsidRDefault="00E145AE" w:rsidP="00CB0D56">
            <w:pPr>
              <w:jc w:val="center"/>
              <w:rPr>
                <w:sz w:val="22"/>
                <w:szCs w:val="22"/>
              </w:rPr>
            </w:pPr>
            <w:r w:rsidRPr="00E43329">
              <w:rPr>
                <w:sz w:val="22"/>
                <w:szCs w:val="22"/>
              </w:rPr>
              <w:t>Земли населенных пунктов</w:t>
            </w:r>
          </w:p>
        </w:tc>
      </w:tr>
      <w:tr w:rsidR="00E145AE" w:rsidRPr="00374F0C" w14:paraId="385F6F78" w14:textId="77777777" w:rsidTr="00CB0D56">
        <w:trPr>
          <w:cantSplit/>
          <w:trHeight w:val="20"/>
          <w:jc w:val="center"/>
        </w:trPr>
        <w:tc>
          <w:tcPr>
            <w:tcW w:w="2179" w:type="dxa"/>
            <w:shd w:val="clear" w:color="auto" w:fill="auto"/>
            <w:vAlign w:val="center"/>
          </w:tcPr>
          <w:p w14:paraId="66905138" w14:textId="77777777" w:rsidR="00E145AE" w:rsidRPr="009D4D24" w:rsidRDefault="00E53B56" w:rsidP="00CB0D56">
            <w:pPr>
              <w:jc w:val="center"/>
              <w:rPr>
                <w:color w:val="000000"/>
                <w:sz w:val="22"/>
                <w:szCs w:val="22"/>
              </w:rPr>
            </w:pPr>
            <w:hyperlink r:id="rId118" w:anchor="40:03:113701:455" w:tgtFrame="_blank" w:history="1">
              <w:r w:rsidR="00E145AE" w:rsidRPr="009D4D24">
                <w:rPr>
                  <w:sz w:val="22"/>
                  <w:szCs w:val="22"/>
                </w:rPr>
                <w:t>40:03:113701:455</w:t>
              </w:r>
            </w:hyperlink>
          </w:p>
        </w:tc>
        <w:tc>
          <w:tcPr>
            <w:tcW w:w="1350" w:type="dxa"/>
            <w:shd w:val="clear" w:color="auto" w:fill="auto"/>
            <w:vAlign w:val="center"/>
          </w:tcPr>
          <w:p w14:paraId="4988B5D3" w14:textId="77777777" w:rsidR="00E145AE" w:rsidRPr="009D4D24" w:rsidRDefault="00E145AE" w:rsidP="00CB0D56">
            <w:pPr>
              <w:jc w:val="center"/>
              <w:rPr>
                <w:color w:val="000000"/>
                <w:sz w:val="22"/>
                <w:szCs w:val="22"/>
              </w:rPr>
            </w:pPr>
            <w:r w:rsidRPr="009D4D24">
              <w:rPr>
                <w:sz w:val="22"/>
                <w:szCs w:val="22"/>
              </w:rPr>
              <w:t xml:space="preserve">23 </w:t>
            </w:r>
          </w:p>
        </w:tc>
        <w:tc>
          <w:tcPr>
            <w:tcW w:w="1843" w:type="dxa"/>
            <w:shd w:val="clear" w:color="auto" w:fill="auto"/>
            <w:vAlign w:val="center"/>
          </w:tcPr>
          <w:p w14:paraId="1CB42962" w14:textId="77777777" w:rsidR="00E145AE" w:rsidRPr="009D4D24" w:rsidRDefault="00E145AE" w:rsidP="00CB0D56">
            <w:pPr>
              <w:jc w:val="center"/>
              <w:rPr>
                <w:sz w:val="22"/>
                <w:szCs w:val="22"/>
              </w:rPr>
            </w:pPr>
            <w:r w:rsidRPr="009D4D24">
              <w:rPr>
                <w:sz w:val="22"/>
                <w:szCs w:val="22"/>
              </w:rPr>
              <w:t>Земли промышленности</w:t>
            </w:r>
          </w:p>
        </w:tc>
        <w:tc>
          <w:tcPr>
            <w:tcW w:w="1697" w:type="dxa"/>
            <w:shd w:val="clear" w:color="auto" w:fill="auto"/>
            <w:vAlign w:val="center"/>
          </w:tcPr>
          <w:p w14:paraId="46A46440" w14:textId="77777777" w:rsidR="00E145AE" w:rsidRPr="009D4D24" w:rsidRDefault="00E145AE" w:rsidP="00CB0D56">
            <w:pPr>
              <w:jc w:val="center"/>
              <w:rPr>
                <w:sz w:val="22"/>
                <w:szCs w:val="22"/>
                <w:lang w:eastAsia="ar-SA" w:bidi="en-US"/>
              </w:rPr>
            </w:pPr>
            <w:r w:rsidRPr="009D4D24">
              <w:rPr>
                <w:sz w:val="22"/>
                <w:szCs w:val="22"/>
              </w:rPr>
              <w:t>г. Балабаново</w:t>
            </w:r>
          </w:p>
        </w:tc>
        <w:tc>
          <w:tcPr>
            <w:tcW w:w="2318" w:type="dxa"/>
            <w:shd w:val="clear" w:color="auto" w:fill="auto"/>
            <w:vAlign w:val="center"/>
          </w:tcPr>
          <w:p w14:paraId="2BA6C850" w14:textId="77777777" w:rsidR="00E145AE" w:rsidRPr="009D4D24" w:rsidRDefault="00E145AE" w:rsidP="00CB0D56">
            <w:pPr>
              <w:jc w:val="center"/>
              <w:rPr>
                <w:sz w:val="22"/>
                <w:szCs w:val="22"/>
              </w:rPr>
            </w:pPr>
            <w:r w:rsidRPr="009D4D24">
              <w:rPr>
                <w:sz w:val="22"/>
                <w:szCs w:val="22"/>
              </w:rPr>
              <w:t>Земли населенных пунктов</w:t>
            </w:r>
          </w:p>
        </w:tc>
      </w:tr>
      <w:tr w:rsidR="00E145AE" w:rsidRPr="00374F0C" w14:paraId="3B927CFD" w14:textId="77777777" w:rsidTr="00CB0D56">
        <w:trPr>
          <w:cantSplit/>
          <w:trHeight w:val="20"/>
          <w:jc w:val="center"/>
        </w:trPr>
        <w:tc>
          <w:tcPr>
            <w:tcW w:w="2179" w:type="dxa"/>
            <w:shd w:val="clear" w:color="auto" w:fill="auto"/>
            <w:vAlign w:val="center"/>
          </w:tcPr>
          <w:p w14:paraId="4044103B" w14:textId="77777777" w:rsidR="00E145AE" w:rsidRPr="008814F9" w:rsidRDefault="00E53B56" w:rsidP="00CB0D56">
            <w:pPr>
              <w:jc w:val="center"/>
              <w:rPr>
                <w:color w:val="000000"/>
                <w:sz w:val="22"/>
                <w:szCs w:val="22"/>
              </w:rPr>
            </w:pPr>
            <w:hyperlink r:id="rId119" w:anchor="40:03:113701:456" w:tgtFrame="_blank" w:history="1">
              <w:r w:rsidR="00E145AE" w:rsidRPr="008814F9">
                <w:rPr>
                  <w:sz w:val="22"/>
                  <w:szCs w:val="22"/>
                </w:rPr>
                <w:t>40:03:113701:456</w:t>
              </w:r>
            </w:hyperlink>
          </w:p>
        </w:tc>
        <w:tc>
          <w:tcPr>
            <w:tcW w:w="1350" w:type="dxa"/>
            <w:shd w:val="clear" w:color="auto" w:fill="auto"/>
            <w:vAlign w:val="center"/>
          </w:tcPr>
          <w:p w14:paraId="0E2F85C6" w14:textId="77777777" w:rsidR="00E145AE" w:rsidRPr="008814F9" w:rsidRDefault="00E145AE" w:rsidP="00CB0D56">
            <w:pPr>
              <w:jc w:val="center"/>
              <w:rPr>
                <w:color w:val="000000"/>
                <w:sz w:val="22"/>
                <w:szCs w:val="22"/>
              </w:rPr>
            </w:pPr>
            <w:r w:rsidRPr="008814F9">
              <w:rPr>
                <w:sz w:val="22"/>
                <w:szCs w:val="22"/>
              </w:rPr>
              <w:t xml:space="preserve">23 </w:t>
            </w:r>
          </w:p>
        </w:tc>
        <w:tc>
          <w:tcPr>
            <w:tcW w:w="1843" w:type="dxa"/>
            <w:shd w:val="clear" w:color="auto" w:fill="auto"/>
            <w:vAlign w:val="center"/>
          </w:tcPr>
          <w:p w14:paraId="502BA457"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354C8C47"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54AE3E22"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33005903" w14:textId="77777777" w:rsidTr="00CB0D56">
        <w:trPr>
          <w:cantSplit/>
          <w:trHeight w:val="20"/>
          <w:jc w:val="center"/>
        </w:trPr>
        <w:tc>
          <w:tcPr>
            <w:tcW w:w="2179" w:type="dxa"/>
            <w:shd w:val="clear" w:color="auto" w:fill="auto"/>
            <w:vAlign w:val="center"/>
          </w:tcPr>
          <w:p w14:paraId="7DD1B931" w14:textId="77777777" w:rsidR="00E145AE" w:rsidRPr="005D13CF" w:rsidRDefault="00E53B56" w:rsidP="00CB0D56">
            <w:pPr>
              <w:jc w:val="center"/>
              <w:rPr>
                <w:color w:val="000000"/>
                <w:sz w:val="22"/>
                <w:szCs w:val="22"/>
              </w:rPr>
            </w:pPr>
            <w:hyperlink r:id="rId120" w:anchor="40:03:113701:457" w:tgtFrame="_blank" w:history="1">
              <w:r w:rsidR="00E145AE" w:rsidRPr="005D13CF">
                <w:rPr>
                  <w:sz w:val="22"/>
                  <w:szCs w:val="22"/>
                </w:rPr>
                <w:t>40:03:113701:457</w:t>
              </w:r>
            </w:hyperlink>
          </w:p>
        </w:tc>
        <w:tc>
          <w:tcPr>
            <w:tcW w:w="1350" w:type="dxa"/>
            <w:shd w:val="clear" w:color="auto" w:fill="auto"/>
            <w:vAlign w:val="center"/>
          </w:tcPr>
          <w:p w14:paraId="71BA9159" w14:textId="77777777" w:rsidR="00E145AE" w:rsidRPr="005D13CF" w:rsidRDefault="00E145AE" w:rsidP="00CB0D56">
            <w:pPr>
              <w:jc w:val="center"/>
              <w:rPr>
                <w:color w:val="000000"/>
                <w:sz w:val="22"/>
                <w:szCs w:val="22"/>
              </w:rPr>
            </w:pPr>
            <w:r w:rsidRPr="005D13CF">
              <w:rPr>
                <w:sz w:val="22"/>
                <w:szCs w:val="22"/>
              </w:rPr>
              <w:t xml:space="preserve">37 </w:t>
            </w:r>
          </w:p>
        </w:tc>
        <w:tc>
          <w:tcPr>
            <w:tcW w:w="1843" w:type="dxa"/>
            <w:shd w:val="clear" w:color="auto" w:fill="auto"/>
            <w:vAlign w:val="center"/>
          </w:tcPr>
          <w:p w14:paraId="1D66E99D"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101CDD44"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3E613A24"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2371EFE1" w14:textId="77777777" w:rsidTr="00CB0D56">
        <w:trPr>
          <w:cantSplit/>
          <w:trHeight w:val="20"/>
          <w:jc w:val="center"/>
        </w:trPr>
        <w:tc>
          <w:tcPr>
            <w:tcW w:w="2179" w:type="dxa"/>
            <w:shd w:val="clear" w:color="auto" w:fill="auto"/>
            <w:vAlign w:val="center"/>
          </w:tcPr>
          <w:p w14:paraId="2F638B14" w14:textId="77777777" w:rsidR="00E145AE" w:rsidRPr="009D4D24" w:rsidRDefault="00E53B56" w:rsidP="00CB0D56">
            <w:pPr>
              <w:jc w:val="center"/>
              <w:rPr>
                <w:color w:val="000000"/>
                <w:sz w:val="22"/>
                <w:szCs w:val="22"/>
              </w:rPr>
            </w:pPr>
            <w:hyperlink r:id="rId121" w:anchor="40:03:113701:458" w:tgtFrame="_blank" w:history="1">
              <w:r w:rsidR="00E145AE" w:rsidRPr="009D4D24">
                <w:rPr>
                  <w:sz w:val="22"/>
                  <w:szCs w:val="22"/>
                </w:rPr>
                <w:t>40:03:113701:458</w:t>
              </w:r>
            </w:hyperlink>
          </w:p>
        </w:tc>
        <w:tc>
          <w:tcPr>
            <w:tcW w:w="1350" w:type="dxa"/>
            <w:shd w:val="clear" w:color="auto" w:fill="auto"/>
            <w:vAlign w:val="center"/>
          </w:tcPr>
          <w:p w14:paraId="18DB4094" w14:textId="77777777" w:rsidR="00E145AE" w:rsidRPr="009D4D24" w:rsidRDefault="00E145AE" w:rsidP="00CB0D56">
            <w:pPr>
              <w:jc w:val="center"/>
              <w:rPr>
                <w:color w:val="000000"/>
                <w:sz w:val="22"/>
                <w:szCs w:val="22"/>
              </w:rPr>
            </w:pPr>
            <w:r w:rsidRPr="009D4D24">
              <w:rPr>
                <w:sz w:val="22"/>
                <w:szCs w:val="22"/>
              </w:rPr>
              <w:t xml:space="preserve">27 </w:t>
            </w:r>
          </w:p>
        </w:tc>
        <w:tc>
          <w:tcPr>
            <w:tcW w:w="1843" w:type="dxa"/>
            <w:shd w:val="clear" w:color="auto" w:fill="auto"/>
            <w:vAlign w:val="center"/>
          </w:tcPr>
          <w:p w14:paraId="2E493E17" w14:textId="77777777" w:rsidR="00E145AE" w:rsidRPr="009D4D24" w:rsidRDefault="00E145AE" w:rsidP="00CB0D56">
            <w:pPr>
              <w:jc w:val="center"/>
              <w:rPr>
                <w:sz w:val="22"/>
                <w:szCs w:val="22"/>
              </w:rPr>
            </w:pPr>
            <w:r w:rsidRPr="009D4D24">
              <w:rPr>
                <w:sz w:val="22"/>
                <w:szCs w:val="22"/>
              </w:rPr>
              <w:t>Земли промышленности</w:t>
            </w:r>
          </w:p>
        </w:tc>
        <w:tc>
          <w:tcPr>
            <w:tcW w:w="1697" w:type="dxa"/>
            <w:shd w:val="clear" w:color="auto" w:fill="auto"/>
            <w:vAlign w:val="center"/>
          </w:tcPr>
          <w:p w14:paraId="4ADFC768" w14:textId="77777777" w:rsidR="00E145AE" w:rsidRPr="009D4D24" w:rsidRDefault="00E145AE" w:rsidP="00CB0D56">
            <w:pPr>
              <w:jc w:val="center"/>
              <w:rPr>
                <w:sz w:val="22"/>
                <w:szCs w:val="22"/>
                <w:lang w:eastAsia="ar-SA" w:bidi="en-US"/>
              </w:rPr>
            </w:pPr>
            <w:r w:rsidRPr="009D4D24">
              <w:rPr>
                <w:sz w:val="22"/>
                <w:szCs w:val="22"/>
              </w:rPr>
              <w:t>г. Балабаново</w:t>
            </w:r>
          </w:p>
        </w:tc>
        <w:tc>
          <w:tcPr>
            <w:tcW w:w="2318" w:type="dxa"/>
            <w:shd w:val="clear" w:color="auto" w:fill="auto"/>
            <w:vAlign w:val="center"/>
          </w:tcPr>
          <w:p w14:paraId="05F1AC76" w14:textId="77777777" w:rsidR="00E145AE" w:rsidRPr="009D4D24" w:rsidRDefault="00E145AE" w:rsidP="00CB0D56">
            <w:pPr>
              <w:jc w:val="center"/>
              <w:rPr>
                <w:sz w:val="22"/>
                <w:szCs w:val="22"/>
              </w:rPr>
            </w:pPr>
            <w:r w:rsidRPr="009D4D24">
              <w:rPr>
                <w:sz w:val="22"/>
                <w:szCs w:val="22"/>
              </w:rPr>
              <w:t>Земли населенных пунктов</w:t>
            </w:r>
          </w:p>
        </w:tc>
      </w:tr>
      <w:tr w:rsidR="00E145AE" w:rsidRPr="00374F0C" w14:paraId="4B48E2FB" w14:textId="77777777" w:rsidTr="00CB0D56">
        <w:trPr>
          <w:cantSplit/>
          <w:trHeight w:val="20"/>
          <w:jc w:val="center"/>
        </w:trPr>
        <w:tc>
          <w:tcPr>
            <w:tcW w:w="2179" w:type="dxa"/>
            <w:shd w:val="clear" w:color="auto" w:fill="auto"/>
            <w:vAlign w:val="center"/>
          </w:tcPr>
          <w:p w14:paraId="650C4960" w14:textId="77777777" w:rsidR="00E145AE" w:rsidRPr="005D13CF" w:rsidRDefault="00E53B56" w:rsidP="00CB0D56">
            <w:pPr>
              <w:jc w:val="center"/>
              <w:rPr>
                <w:color w:val="000000"/>
                <w:sz w:val="22"/>
                <w:szCs w:val="22"/>
              </w:rPr>
            </w:pPr>
            <w:hyperlink r:id="rId122" w:anchor="40:03:113701:460" w:tgtFrame="_blank" w:history="1">
              <w:r w:rsidR="00E145AE" w:rsidRPr="005D13CF">
                <w:rPr>
                  <w:sz w:val="22"/>
                  <w:szCs w:val="22"/>
                </w:rPr>
                <w:t>40:03:113701:460</w:t>
              </w:r>
            </w:hyperlink>
          </w:p>
        </w:tc>
        <w:tc>
          <w:tcPr>
            <w:tcW w:w="1350" w:type="dxa"/>
            <w:shd w:val="clear" w:color="auto" w:fill="auto"/>
            <w:vAlign w:val="center"/>
          </w:tcPr>
          <w:p w14:paraId="2367E263" w14:textId="77777777" w:rsidR="00E145AE" w:rsidRPr="005D13CF" w:rsidRDefault="00E145AE" w:rsidP="00CB0D56">
            <w:pPr>
              <w:jc w:val="center"/>
              <w:rPr>
                <w:color w:val="000000"/>
                <w:sz w:val="22"/>
                <w:szCs w:val="22"/>
              </w:rPr>
            </w:pPr>
            <w:r w:rsidRPr="005D13CF">
              <w:rPr>
                <w:sz w:val="22"/>
                <w:szCs w:val="22"/>
              </w:rPr>
              <w:t xml:space="preserve">34 </w:t>
            </w:r>
          </w:p>
        </w:tc>
        <w:tc>
          <w:tcPr>
            <w:tcW w:w="1843" w:type="dxa"/>
            <w:shd w:val="clear" w:color="auto" w:fill="auto"/>
            <w:vAlign w:val="center"/>
          </w:tcPr>
          <w:p w14:paraId="6364A2C4"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26C518E3"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72589494"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40944D7B" w14:textId="77777777" w:rsidTr="00CB0D56">
        <w:trPr>
          <w:cantSplit/>
          <w:trHeight w:val="20"/>
          <w:jc w:val="center"/>
        </w:trPr>
        <w:tc>
          <w:tcPr>
            <w:tcW w:w="2179" w:type="dxa"/>
            <w:shd w:val="clear" w:color="auto" w:fill="auto"/>
            <w:vAlign w:val="center"/>
          </w:tcPr>
          <w:p w14:paraId="4638A2B5" w14:textId="77777777" w:rsidR="00E145AE" w:rsidRPr="001614C5" w:rsidRDefault="00E53B56" w:rsidP="00CB0D56">
            <w:pPr>
              <w:jc w:val="center"/>
              <w:rPr>
                <w:color w:val="000000"/>
                <w:sz w:val="22"/>
                <w:szCs w:val="22"/>
              </w:rPr>
            </w:pPr>
            <w:hyperlink r:id="rId123" w:anchor="40:03:113701:461" w:tgtFrame="_blank" w:history="1">
              <w:r w:rsidR="00E145AE" w:rsidRPr="001614C5">
                <w:rPr>
                  <w:sz w:val="22"/>
                  <w:szCs w:val="22"/>
                </w:rPr>
                <w:t>40:03:113701:461</w:t>
              </w:r>
            </w:hyperlink>
          </w:p>
        </w:tc>
        <w:tc>
          <w:tcPr>
            <w:tcW w:w="1350" w:type="dxa"/>
            <w:shd w:val="clear" w:color="auto" w:fill="auto"/>
            <w:vAlign w:val="center"/>
          </w:tcPr>
          <w:p w14:paraId="05C6C656" w14:textId="77777777" w:rsidR="00E145AE" w:rsidRPr="001614C5" w:rsidRDefault="00E145AE" w:rsidP="00CB0D56">
            <w:pPr>
              <w:jc w:val="center"/>
              <w:rPr>
                <w:color w:val="000000"/>
                <w:sz w:val="22"/>
                <w:szCs w:val="22"/>
              </w:rPr>
            </w:pPr>
            <w:r w:rsidRPr="001614C5">
              <w:rPr>
                <w:sz w:val="22"/>
                <w:szCs w:val="22"/>
              </w:rPr>
              <w:t xml:space="preserve">47 </w:t>
            </w:r>
          </w:p>
        </w:tc>
        <w:tc>
          <w:tcPr>
            <w:tcW w:w="1843" w:type="dxa"/>
            <w:shd w:val="clear" w:color="auto" w:fill="auto"/>
            <w:vAlign w:val="center"/>
          </w:tcPr>
          <w:p w14:paraId="35B376C8"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40E0B092"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06E2A9AF"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25C8D22C" w14:textId="77777777" w:rsidTr="00CB0D56">
        <w:trPr>
          <w:cantSplit/>
          <w:trHeight w:val="20"/>
          <w:jc w:val="center"/>
        </w:trPr>
        <w:tc>
          <w:tcPr>
            <w:tcW w:w="2179" w:type="dxa"/>
            <w:shd w:val="clear" w:color="auto" w:fill="auto"/>
            <w:vAlign w:val="center"/>
          </w:tcPr>
          <w:p w14:paraId="146D3649" w14:textId="77777777" w:rsidR="00E145AE" w:rsidRPr="00C47D81" w:rsidRDefault="00E53B56" w:rsidP="00CB0D56">
            <w:pPr>
              <w:jc w:val="center"/>
              <w:rPr>
                <w:color w:val="000000"/>
                <w:sz w:val="22"/>
                <w:szCs w:val="22"/>
              </w:rPr>
            </w:pPr>
            <w:hyperlink r:id="rId124" w:anchor="40:03:113701:462" w:tgtFrame="_blank" w:history="1">
              <w:r w:rsidR="00E145AE" w:rsidRPr="00C47D81">
                <w:rPr>
                  <w:sz w:val="22"/>
                  <w:szCs w:val="22"/>
                </w:rPr>
                <w:t>40:03:113701:462</w:t>
              </w:r>
            </w:hyperlink>
          </w:p>
        </w:tc>
        <w:tc>
          <w:tcPr>
            <w:tcW w:w="1350" w:type="dxa"/>
            <w:shd w:val="clear" w:color="auto" w:fill="auto"/>
            <w:vAlign w:val="center"/>
          </w:tcPr>
          <w:p w14:paraId="3CC856C0" w14:textId="77777777" w:rsidR="00E145AE" w:rsidRPr="00C47D81" w:rsidRDefault="00E145AE" w:rsidP="00CB0D56">
            <w:pPr>
              <w:jc w:val="center"/>
              <w:rPr>
                <w:color w:val="000000"/>
                <w:sz w:val="22"/>
                <w:szCs w:val="22"/>
              </w:rPr>
            </w:pPr>
            <w:r w:rsidRPr="00C47D81">
              <w:rPr>
                <w:sz w:val="22"/>
                <w:szCs w:val="22"/>
              </w:rPr>
              <w:t xml:space="preserve">42 </w:t>
            </w:r>
          </w:p>
        </w:tc>
        <w:tc>
          <w:tcPr>
            <w:tcW w:w="1843" w:type="dxa"/>
            <w:shd w:val="clear" w:color="auto" w:fill="auto"/>
            <w:vAlign w:val="center"/>
          </w:tcPr>
          <w:p w14:paraId="6CB4E17C" w14:textId="77777777" w:rsidR="00E145AE" w:rsidRPr="00C47D81" w:rsidRDefault="00E145AE" w:rsidP="00CB0D56">
            <w:pPr>
              <w:jc w:val="center"/>
              <w:rPr>
                <w:sz w:val="22"/>
                <w:szCs w:val="22"/>
              </w:rPr>
            </w:pPr>
            <w:r w:rsidRPr="00C47D81">
              <w:rPr>
                <w:sz w:val="22"/>
                <w:szCs w:val="22"/>
              </w:rPr>
              <w:t>Земли промышленности</w:t>
            </w:r>
          </w:p>
        </w:tc>
        <w:tc>
          <w:tcPr>
            <w:tcW w:w="1697" w:type="dxa"/>
            <w:shd w:val="clear" w:color="auto" w:fill="auto"/>
            <w:vAlign w:val="center"/>
          </w:tcPr>
          <w:p w14:paraId="723B34CD" w14:textId="77777777" w:rsidR="00E145AE" w:rsidRPr="00C47D81" w:rsidRDefault="00E145AE" w:rsidP="00CB0D56">
            <w:pPr>
              <w:jc w:val="center"/>
              <w:rPr>
                <w:sz w:val="22"/>
                <w:szCs w:val="22"/>
                <w:lang w:eastAsia="ar-SA" w:bidi="en-US"/>
              </w:rPr>
            </w:pPr>
            <w:r w:rsidRPr="00C47D81">
              <w:rPr>
                <w:sz w:val="22"/>
                <w:szCs w:val="22"/>
              </w:rPr>
              <w:t>г. Балабаново</w:t>
            </w:r>
          </w:p>
        </w:tc>
        <w:tc>
          <w:tcPr>
            <w:tcW w:w="2318" w:type="dxa"/>
            <w:shd w:val="clear" w:color="auto" w:fill="auto"/>
            <w:vAlign w:val="center"/>
          </w:tcPr>
          <w:p w14:paraId="646585BF" w14:textId="77777777" w:rsidR="00E145AE" w:rsidRPr="00C47D81" w:rsidRDefault="00E145AE" w:rsidP="00CB0D56">
            <w:pPr>
              <w:jc w:val="center"/>
              <w:rPr>
                <w:sz w:val="22"/>
                <w:szCs w:val="22"/>
              </w:rPr>
            </w:pPr>
            <w:r w:rsidRPr="00C47D81">
              <w:rPr>
                <w:sz w:val="22"/>
                <w:szCs w:val="22"/>
              </w:rPr>
              <w:t>Земли населенных пунктов</w:t>
            </w:r>
          </w:p>
        </w:tc>
      </w:tr>
      <w:tr w:rsidR="00E145AE" w:rsidRPr="006B0EF3" w14:paraId="3F777848" w14:textId="77777777" w:rsidTr="00CB0D56">
        <w:trPr>
          <w:cantSplit/>
          <w:trHeight w:val="20"/>
          <w:jc w:val="center"/>
        </w:trPr>
        <w:tc>
          <w:tcPr>
            <w:tcW w:w="2179" w:type="dxa"/>
            <w:shd w:val="clear" w:color="auto" w:fill="auto"/>
            <w:vAlign w:val="center"/>
          </w:tcPr>
          <w:p w14:paraId="24339709" w14:textId="77777777" w:rsidR="00E145AE" w:rsidRPr="006B0EF3" w:rsidRDefault="00E53B56" w:rsidP="00CB0D56">
            <w:pPr>
              <w:jc w:val="center"/>
              <w:rPr>
                <w:color w:val="000000"/>
                <w:sz w:val="22"/>
                <w:szCs w:val="22"/>
              </w:rPr>
            </w:pPr>
            <w:hyperlink r:id="rId125" w:anchor="40:03:113701:463" w:tgtFrame="_blank" w:history="1">
              <w:r w:rsidR="00E145AE" w:rsidRPr="006B0EF3">
                <w:rPr>
                  <w:sz w:val="22"/>
                  <w:szCs w:val="22"/>
                </w:rPr>
                <w:t>40:03:113701:463</w:t>
              </w:r>
            </w:hyperlink>
          </w:p>
        </w:tc>
        <w:tc>
          <w:tcPr>
            <w:tcW w:w="1350" w:type="dxa"/>
            <w:shd w:val="clear" w:color="auto" w:fill="auto"/>
            <w:vAlign w:val="center"/>
          </w:tcPr>
          <w:p w14:paraId="6A35FED2" w14:textId="77777777" w:rsidR="00E145AE" w:rsidRPr="006B0EF3" w:rsidRDefault="00E145AE" w:rsidP="00CB0D56">
            <w:pPr>
              <w:jc w:val="center"/>
              <w:rPr>
                <w:color w:val="000000"/>
                <w:sz w:val="22"/>
                <w:szCs w:val="22"/>
              </w:rPr>
            </w:pPr>
            <w:r w:rsidRPr="006B0EF3">
              <w:rPr>
                <w:sz w:val="22"/>
                <w:szCs w:val="22"/>
              </w:rPr>
              <w:t xml:space="preserve">29 </w:t>
            </w:r>
          </w:p>
        </w:tc>
        <w:tc>
          <w:tcPr>
            <w:tcW w:w="1843" w:type="dxa"/>
            <w:shd w:val="clear" w:color="auto" w:fill="auto"/>
            <w:vAlign w:val="center"/>
          </w:tcPr>
          <w:p w14:paraId="347DB43A" w14:textId="77777777" w:rsidR="00E145AE" w:rsidRPr="006B0EF3" w:rsidRDefault="00E145AE" w:rsidP="00CB0D56">
            <w:pPr>
              <w:jc w:val="center"/>
              <w:rPr>
                <w:sz w:val="22"/>
                <w:szCs w:val="22"/>
              </w:rPr>
            </w:pPr>
            <w:r w:rsidRPr="006B0EF3">
              <w:rPr>
                <w:sz w:val="22"/>
                <w:szCs w:val="22"/>
              </w:rPr>
              <w:t>Земли промышленности</w:t>
            </w:r>
          </w:p>
        </w:tc>
        <w:tc>
          <w:tcPr>
            <w:tcW w:w="1697" w:type="dxa"/>
            <w:shd w:val="clear" w:color="auto" w:fill="auto"/>
            <w:vAlign w:val="center"/>
          </w:tcPr>
          <w:p w14:paraId="5577EB29" w14:textId="77777777" w:rsidR="00E145AE" w:rsidRPr="006B0EF3" w:rsidRDefault="00E145AE" w:rsidP="00CB0D56">
            <w:pPr>
              <w:jc w:val="center"/>
              <w:rPr>
                <w:sz w:val="22"/>
                <w:szCs w:val="22"/>
                <w:lang w:eastAsia="ar-SA" w:bidi="en-US"/>
              </w:rPr>
            </w:pPr>
            <w:r w:rsidRPr="006B0EF3">
              <w:rPr>
                <w:sz w:val="22"/>
                <w:szCs w:val="22"/>
              </w:rPr>
              <w:t>г. Балабаново</w:t>
            </w:r>
          </w:p>
        </w:tc>
        <w:tc>
          <w:tcPr>
            <w:tcW w:w="2318" w:type="dxa"/>
            <w:shd w:val="clear" w:color="auto" w:fill="auto"/>
            <w:vAlign w:val="center"/>
          </w:tcPr>
          <w:p w14:paraId="748578C8" w14:textId="77777777" w:rsidR="00E145AE" w:rsidRPr="006B0EF3" w:rsidRDefault="00E145AE" w:rsidP="00CB0D56">
            <w:pPr>
              <w:jc w:val="center"/>
              <w:rPr>
                <w:sz w:val="22"/>
                <w:szCs w:val="22"/>
              </w:rPr>
            </w:pPr>
            <w:r w:rsidRPr="006B0EF3">
              <w:rPr>
                <w:sz w:val="22"/>
                <w:szCs w:val="22"/>
              </w:rPr>
              <w:t>Земли населенных пунктов</w:t>
            </w:r>
          </w:p>
        </w:tc>
      </w:tr>
      <w:tr w:rsidR="00E145AE" w:rsidRPr="00374F0C" w14:paraId="2C4EFDFA" w14:textId="77777777" w:rsidTr="00CB0D56">
        <w:trPr>
          <w:cantSplit/>
          <w:trHeight w:val="20"/>
          <w:jc w:val="center"/>
        </w:trPr>
        <w:tc>
          <w:tcPr>
            <w:tcW w:w="2179" w:type="dxa"/>
            <w:shd w:val="clear" w:color="auto" w:fill="auto"/>
            <w:vAlign w:val="center"/>
          </w:tcPr>
          <w:p w14:paraId="654E4416" w14:textId="77777777" w:rsidR="00E145AE" w:rsidRPr="0056300A" w:rsidRDefault="00E53B56" w:rsidP="00CB0D56">
            <w:pPr>
              <w:jc w:val="center"/>
              <w:rPr>
                <w:color w:val="000000"/>
                <w:sz w:val="22"/>
                <w:szCs w:val="22"/>
              </w:rPr>
            </w:pPr>
            <w:hyperlink r:id="rId126" w:anchor="40:03:113701:464" w:tgtFrame="_blank" w:history="1">
              <w:r w:rsidR="00E145AE" w:rsidRPr="0056300A">
                <w:rPr>
                  <w:sz w:val="22"/>
                  <w:szCs w:val="22"/>
                </w:rPr>
                <w:t>40:03:113701:464</w:t>
              </w:r>
            </w:hyperlink>
          </w:p>
        </w:tc>
        <w:tc>
          <w:tcPr>
            <w:tcW w:w="1350" w:type="dxa"/>
            <w:shd w:val="clear" w:color="auto" w:fill="auto"/>
            <w:vAlign w:val="center"/>
          </w:tcPr>
          <w:p w14:paraId="0696E958" w14:textId="77777777" w:rsidR="00E145AE" w:rsidRPr="0056300A" w:rsidRDefault="00E145AE" w:rsidP="00CB0D56">
            <w:pPr>
              <w:jc w:val="center"/>
              <w:rPr>
                <w:color w:val="000000"/>
                <w:sz w:val="22"/>
                <w:szCs w:val="22"/>
              </w:rPr>
            </w:pPr>
            <w:r w:rsidRPr="0056300A">
              <w:rPr>
                <w:sz w:val="22"/>
                <w:szCs w:val="22"/>
              </w:rPr>
              <w:t xml:space="preserve">28 </w:t>
            </w:r>
          </w:p>
        </w:tc>
        <w:tc>
          <w:tcPr>
            <w:tcW w:w="1843" w:type="dxa"/>
            <w:shd w:val="clear" w:color="auto" w:fill="auto"/>
            <w:vAlign w:val="center"/>
          </w:tcPr>
          <w:p w14:paraId="66829747" w14:textId="77777777" w:rsidR="00E145AE" w:rsidRPr="0056300A" w:rsidRDefault="00E145AE" w:rsidP="00CB0D56">
            <w:pPr>
              <w:jc w:val="center"/>
              <w:rPr>
                <w:sz w:val="22"/>
                <w:szCs w:val="22"/>
              </w:rPr>
            </w:pPr>
            <w:r w:rsidRPr="0056300A">
              <w:rPr>
                <w:sz w:val="22"/>
                <w:szCs w:val="22"/>
              </w:rPr>
              <w:t>Земли промышленности</w:t>
            </w:r>
          </w:p>
        </w:tc>
        <w:tc>
          <w:tcPr>
            <w:tcW w:w="1697" w:type="dxa"/>
            <w:shd w:val="clear" w:color="auto" w:fill="auto"/>
            <w:vAlign w:val="center"/>
          </w:tcPr>
          <w:p w14:paraId="3AF2757B" w14:textId="77777777" w:rsidR="00E145AE" w:rsidRPr="0056300A" w:rsidRDefault="00E145AE" w:rsidP="00CB0D56">
            <w:pPr>
              <w:jc w:val="center"/>
              <w:rPr>
                <w:sz w:val="22"/>
                <w:szCs w:val="22"/>
                <w:lang w:eastAsia="ar-SA" w:bidi="en-US"/>
              </w:rPr>
            </w:pPr>
            <w:r w:rsidRPr="0056300A">
              <w:rPr>
                <w:sz w:val="22"/>
                <w:szCs w:val="22"/>
              </w:rPr>
              <w:t>г. Балабаново</w:t>
            </w:r>
          </w:p>
        </w:tc>
        <w:tc>
          <w:tcPr>
            <w:tcW w:w="2318" w:type="dxa"/>
            <w:shd w:val="clear" w:color="auto" w:fill="auto"/>
            <w:vAlign w:val="center"/>
          </w:tcPr>
          <w:p w14:paraId="0291BEBD" w14:textId="77777777" w:rsidR="00E145AE" w:rsidRPr="0056300A" w:rsidRDefault="00E145AE" w:rsidP="00CB0D56">
            <w:pPr>
              <w:jc w:val="center"/>
              <w:rPr>
                <w:sz w:val="22"/>
                <w:szCs w:val="22"/>
              </w:rPr>
            </w:pPr>
            <w:r w:rsidRPr="0056300A">
              <w:rPr>
                <w:sz w:val="22"/>
                <w:szCs w:val="22"/>
              </w:rPr>
              <w:t>Земли населенных пунктов</w:t>
            </w:r>
          </w:p>
        </w:tc>
      </w:tr>
      <w:tr w:rsidR="00E145AE" w:rsidRPr="00374F0C" w14:paraId="037360F6" w14:textId="77777777" w:rsidTr="00CB0D56">
        <w:trPr>
          <w:cantSplit/>
          <w:trHeight w:val="20"/>
          <w:jc w:val="center"/>
        </w:trPr>
        <w:tc>
          <w:tcPr>
            <w:tcW w:w="2179" w:type="dxa"/>
            <w:shd w:val="clear" w:color="auto" w:fill="auto"/>
            <w:vAlign w:val="center"/>
          </w:tcPr>
          <w:p w14:paraId="6D7224D4" w14:textId="77777777" w:rsidR="00E145AE" w:rsidRPr="001614C5" w:rsidRDefault="00E53B56" w:rsidP="00CB0D56">
            <w:pPr>
              <w:jc w:val="center"/>
              <w:rPr>
                <w:color w:val="000000"/>
                <w:sz w:val="22"/>
                <w:szCs w:val="22"/>
              </w:rPr>
            </w:pPr>
            <w:hyperlink r:id="rId127" w:anchor="40:03:113701:465" w:tgtFrame="_blank" w:history="1">
              <w:r w:rsidR="00E145AE" w:rsidRPr="001614C5">
                <w:rPr>
                  <w:sz w:val="22"/>
                  <w:szCs w:val="22"/>
                </w:rPr>
                <w:t>40:03:113701:465</w:t>
              </w:r>
            </w:hyperlink>
          </w:p>
        </w:tc>
        <w:tc>
          <w:tcPr>
            <w:tcW w:w="1350" w:type="dxa"/>
            <w:shd w:val="clear" w:color="auto" w:fill="auto"/>
            <w:vAlign w:val="center"/>
          </w:tcPr>
          <w:p w14:paraId="4EFBD505" w14:textId="77777777" w:rsidR="00E145AE" w:rsidRPr="001614C5" w:rsidRDefault="00E145AE" w:rsidP="00CB0D56">
            <w:pPr>
              <w:jc w:val="center"/>
              <w:rPr>
                <w:color w:val="000000"/>
                <w:sz w:val="22"/>
                <w:szCs w:val="22"/>
              </w:rPr>
            </w:pPr>
            <w:r w:rsidRPr="001614C5">
              <w:rPr>
                <w:sz w:val="22"/>
                <w:szCs w:val="22"/>
              </w:rPr>
              <w:t xml:space="preserve">49 </w:t>
            </w:r>
          </w:p>
        </w:tc>
        <w:tc>
          <w:tcPr>
            <w:tcW w:w="1843" w:type="dxa"/>
            <w:shd w:val="clear" w:color="auto" w:fill="auto"/>
            <w:vAlign w:val="center"/>
          </w:tcPr>
          <w:p w14:paraId="2E281256"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525427D6"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0189183C"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1E172A42" w14:textId="77777777" w:rsidTr="00CB0D56">
        <w:trPr>
          <w:cantSplit/>
          <w:trHeight w:val="20"/>
          <w:jc w:val="center"/>
        </w:trPr>
        <w:tc>
          <w:tcPr>
            <w:tcW w:w="2179" w:type="dxa"/>
            <w:shd w:val="clear" w:color="auto" w:fill="auto"/>
            <w:vAlign w:val="center"/>
          </w:tcPr>
          <w:p w14:paraId="7C5B6274" w14:textId="77777777" w:rsidR="00E145AE" w:rsidRPr="009D4D24" w:rsidRDefault="00E53B56" w:rsidP="00CB0D56">
            <w:pPr>
              <w:jc w:val="center"/>
              <w:rPr>
                <w:color w:val="000000"/>
                <w:sz w:val="22"/>
                <w:szCs w:val="22"/>
              </w:rPr>
            </w:pPr>
            <w:hyperlink r:id="rId128" w:anchor="40:03:113701:466" w:tgtFrame="_blank" w:history="1">
              <w:r w:rsidR="00E145AE" w:rsidRPr="009D4D24">
                <w:rPr>
                  <w:sz w:val="22"/>
                  <w:szCs w:val="22"/>
                </w:rPr>
                <w:t>40:03:113701:466</w:t>
              </w:r>
            </w:hyperlink>
          </w:p>
        </w:tc>
        <w:tc>
          <w:tcPr>
            <w:tcW w:w="1350" w:type="dxa"/>
            <w:shd w:val="clear" w:color="auto" w:fill="auto"/>
            <w:vAlign w:val="center"/>
          </w:tcPr>
          <w:p w14:paraId="58DD0479" w14:textId="77777777" w:rsidR="00E145AE" w:rsidRPr="009D4D24" w:rsidRDefault="00E145AE" w:rsidP="00CB0D56">
            <w:pPr>
              <w:jc w:val="center"/>
              <w:rPr>
                <w:color w:val="000000"/>
                <w:sz w:val="22"/>
                <w:szCs w:val="22"/>
              </w:rPr>
            </w:pPr>
            <w:r w:rsidRPr="009D4D24">
              <w:rPr>
                <w:sz w:val="22"/>
                <w:szCs w:val="22"/>
              </w:rPr>
              <w:t xml:space="preserve">25 </w:t>
            </w:r>
          </w:p>
        </w:tc>
        <w:tc>
          <w:tcPr>
            <w:tcW w:w="1843" w:type="dxa"/>
            <w:shd w:val="clear" w:color="auto" w:fill="auto"/>
            <w:vAlign w:val="center"/>
          </w:tcPr>
          <w:p w14:paraId="32016FA6" w14:textId="77777777" w:rsidR="00E145AE" w:rsidRPr="009D4D24" w:rsidRDefault="00E145AE" w:rsidP="00CB0D56">
            <w:pPr>
              <w:jc w:val="center"/>
              <w:rPr>
                <w:sz w:val="22"/>
                <w:szCs w:val="22"/>
              </w:rPr>
            </w:pPr>
            <w:r w:rsidRPr="009D4D24">
              <w:rPr>
                <w:sz w:val="22"/>
                <w:szCs w:val="22"/>
              </w:rPr>
              <w:t>Земли промышленности</w:t>
            </w:r>
          </w:p>
        </w:tc>
        <w:tc>
          <w:tcPr>
            <w:tcW w:w="1697" w:type="dxa"/>
            <w:shd w:val="clear" w:color="auto" w:fill="auto"/>
            <w:vAlign w:val="center"/>
          </w:tcPr>
          <w:p w14:paraId="7C24F709" w14:textId="77777777" w:rsidR="00E145AE" w:rsidRPr="009D4D24" w:rsidRDefault="00E145AE" w:rsidP="00CB0D56">
            <w:pPr>
              <w:jc w:val="center"/>
              <w:rPr>
                <w:sz w:val="22"/>
                <w:szCs w:val="22"/>
                <w:lang w:eastAsia="ar-SA" w:bidi="en-US"/>
              </w:rPr>
            </w:pPr>
            <w:r w:rsidRPr="009D4D24">
              <w:rPr>
                <w:sz w:val="22"/>
                <w:szCs w:val="22"/>
              </w:rPr>
              <w:t>г. Балабаново</w:t>
            </w:r>
          </w:p>
        </w:tc>
        <w:tc>
          <w:tcPr>
            <w:tcW w:w="2318" w:type="dxa"/>
            <w:shd w:val="clear" w:color="auto" w:fill="auto"/>
            <w:vAlign w:val="center"/>
          </w:tcPr>
          <w:p w14:paraId="31261C44" w14:textId="77777777" w:rsidR="00E145AE" w:rsidRPr="009D4D24" w:rsidRDefault="00E145AE" w:rsidP="00CB0D56">
            <w:pPr>
              <w:jc w:val="center"/>
              <w:rPr>
                <w:sz w:val="22"/>
                <w:szCs w:val="22"/>
              </w:rPr>
            </w:pPr>
            <w:r w:rsidRPr="009D4D24">
              <w:rPr>
                <w:sz w:val="22"/>
                <w:szCs w:val="22"/>
              </w:rPr>
              <w:t>Земли населенных пунктов</w:t>
            </w:r>
          </w:p>
        </w:tc>
      </w:tr>
      <w:tr w:rsidR="00E145AE" w:rsidRPr="00374F0C" w14:paraId="3CA082B1" w14:textId="77777777" w:rsidTr="00CB0D56">
        <w:trPr>
          <w:cantSplit/>
          <w:trHeight w:val="20"/>
          <w:jc w:val="center"/>
        </w:trPr>
        <w:tc>
          <w:tcPr>
            <w:tcW w:w="2179" w:type="dxa"/>
            <w:shd w:val="clear" w:color="auto" w:fill="auto"/>
            <w:vAlign w:val="center"/>
          </w:tcPr>
          <w:p w14:paraId="79BCD960" w14:textId="77777777" w:rsidR="00E145AE" w:rsidRPr="00AD273D" w:rsidRDefault="00E53B56" w:rsidP="00CB0D56">
            <w:pPr>
              <w:jc w:val="center"/>
              <w:rPr>
                <w:color w:val="000000"/>
                <w:sz w:val="22"/>
                <w:szCs w:val="22"/>
              </w:rPr>
            </w:pPr>
            <w:hyperlink r:id="rId129" w:anchor="40:03:113701:467" w:tgtFrame="_blank" w:history="1">
              <w:r w:rsidR="00E145AE" w:rsidRPr="00AD273D">
                <w:rPr>
                  <w:sz w:val="22"/>
                  <w:szCs w:val="22"/>
                </w:rPr>
                <w:t>40:03:113701:467</w:t>
              </w:r>
            </w:hyperlink>
          </w:p>
        </w:tc>
        <w:tc>
          <w:tcPr>
            <w:tcW w:w="1350" w:type="dxa"/>
            <w:shd w:val="clear" w:color="auto" w:fill="auto"/>
            <w:vAlign w:val="center"/>
          </w:tcPr>
          <w:p w14:paraId="5CEC28F1" w14:textId="77777777" w:rsidR="00E145AE" w:rsidRPr="00AD273D" w:rsidRDefault="00E145AE" w:rsidP="00CB0D56">
            <w:pPr>
              <w:jc w:val="center"/>
              <w:rPr>
                <w:color w:val="000000"/>
                <w:sz w:val="22"/>
                <w:szCs w:val="22"/>
              </w:rPr>
            </w:pPr>
            <w:r w:rsidRPr="00AD273D">
              <w:rPr>
                <w:sz w:val="22"/>
                <w:szCs w:val="22"/>
              </w:rPr>
              <w:t xml:space="preserve">28 </w:t>
            </w:r>
          </w:p>
        </w:tc>
        <w:tc>
          <w:tcPr>
            <w:tcW w:w="1843" w:type="dxa"/>
            <w:shd w:val="clear" w:color="auto" w:fill="auto"/>
            <w:vAlign w:val="center"/>
          </w:tcPr>
          <w:p w14:paraId="6AEB8322" w14:textId="77777777" w:rsidR="00E145AE" w:rsidRPr="00AD273D" w:rsidRDefault="00E145AE" w:rsidP="00CB0D56">
            <w:pPr>
              <w:jc w:val="center"/>
              <w:rPr>
                <w:sz w:val="22"/>
                <w:szCs w:val="22"/>
              </w:rPr>
            </w:pPr>
            <w:r w:rsidRPr="00AD273D">
              <w:rPr>
                <w:sz w:val="22"/>
                <w:szCs w:val="22"/>
              </w:rPr>
              <w:t>Земли промышленности</w:t>
            </w:r>
          </w:p>
        </w:tc>
        <w:tc>
          <w:tcPr>
            <w:tcW w:w="1697" w:type="dxa"/>
            <w:shd w:val="clear" w:color="auto" w:fill="auto"/>
            <w:vAlign w:val="center"/>
          </w:tcPr>
          <w:p w14:paraId="6812AA88" w14:textId="77777777" w:rsidR="00E145AE" w:rsidRPr="00AD273D" w:rsidRDefault="00E145AE" w:rsidP="00CB0D56">
            <w:pPr>
              <w:jc w:val="center"/>
              <w:rPr>
                <w:sz w:val="22"/>
                <w:szCs w:val="22"/>
                <w:lang w:eastAsia="ar-SA" w:bidi="en-US"/>
              </w:rPr>
            </w:pPr>
            <w:r w:rsidRPr="00AD273D">
              <w:rPr>
                <w:sz w:val="22"/>
                <w:szCs w:val="22"/>
              </w:rPr>
              <w:t>г. Балабаново</w:t>
            </w:r>
          </w:p>
        </w:tc>
        <w:tc>
          <w:tcPr>
            <w:tcW w:w="2318" w:type="dxa"/>
            <w:shd w:val="clear" w:color="auto" w:fill="auto"/>
            <w:vAlign w:val="center"/>
          </w:tcPr>
          <w:p w14:paraId="2F2514ED" w14:textId="77777777" w:rsidR="00E145AE" w:rsidRPr="00AD273D" w:rsidRDefault="00E145AE" w:rsidP="00CB0D56">
            <w:pPr>
              <w:jc w:val="center"/>
              <w:rPr>
                <w:sz w:val="22"/>
                <w:szCs w:val="22"/>
              </w:rPr>
            </w:pPr>
            <w:r w:rsidRPr="00AD273D">
              <w:rPr>
                <w:sz w:val="22"/>
                <w:szCs w:val="22"/>
              </w:rPr>
              <w:t>Земли населенных пунктов</w:t>
            </w:r>
          </w:p>
        </w:tc>
      </w:tr>
      <w:tr w:rsidR="00E145AE" w:rsidRPr="00374F0C" w14:paraId="7FF8D845" w14:textId="77777777" w:rsidTr="00CB0D56">
        <w:trPr>
          <w:cantSplit/>
          <w:trHeight w:val="20"/>
          <w:jc w:val="center"/>
        </w:trPr>
        <w:tc>
          <w:tcPr>
            <w:tcW w:w="2179" w:type="dxa"/>
            <w:shd w:val="clear" w:color="auto" w:fill="auto"/>
            <w:vAlign w:val="center"/>
          </w:tcPr>
          <w:p w14:paraId="74C29BC9" w14:textId="77777777" w:rsidR="00E145AE" w:rsidRPr="005D13CF" w:rsidRDefault="00E53B56" w:rsidP="00CB0D56">
            <w:pPr>
              <w:jc w:val="center"/>
              <w:rPr>
                <w:color w:val="000000"/>
                <w:sz w:val="22"/>
                <w:szCs w:val="22"/>
              </w:rPr>
            </w:pPr>
            <w:hyperlink r:id="rId130" w:anchor="40:03:113701:468" w:tgtFrame="_blank" w:history="1">
              <w:r w:rsidR="00E145AE" w:rsidRPr="005D13CF">
                <w:rPr>
                  <w:sz w:val="22"/>
                  <w:szCs w:val="22"/>
                </w:rPr>
                <w:t>40:03:113701:468</w:t>
              </w:r>
            </w:hyperlink>
          </w:p>
        </w:tc>
        <w:tc>
          <w:tcPr>
            <w:tcW w:w="1350" w:type="dxa"/>
            <w:shd w:val="clear" w:color="auto" w:fill="auto"/>
            <w:vAlign w:val="center"/>
          </w:tcPr>
          <w:p w14:paraId="68DF65E7" w14:textId="77777777" w:rsidR="00E145AE" w:rsidRPr="005D13CF" w:rsidRDefault="00E145AE" w:rsidP="00CB0D56">
            <w:pPr>
              <w:jc w:val="center"/>
              <w:rPr>
                <w:color w:val="000000"/>
                <w:sz w:val="22"/>
                <w:szCs w:val="22"/>
              </w:rPr>
            </w:pPr>
            <w:r w:rsidRPr="005D13CF">
              <w:rPr>
                <w:sz w:val="22"/>
                <w:szCs w:val="22"/>
              </w:rPr>
              <w:t xml:space="preserve">30 </w:t>
            </w:r>
          </w:p>
        </w:tc>
        <w:tc>
          <w:tcPr>
            <w:tcW w:w="1843" w:type="dxa"/>
            <w:shd w:val="clear" w:color="auto" w:fill="auto"/>
            <w:vAlign w:val="center"/>
          </w:tcPr>
          <w:p w14:paraId="5D5540BC"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2AA142C4"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078B2436"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2E1CDAE7" w14:textId="77777777" w:rsidTr="00CB0D56">
        <w:trPr>
          <w:cantSplit/>
          <w:trHeight w:val="20"/>
          <w:jc w:val="center"/>
        </w:trPr>
        <w:tc>
          <w:tcPr>
            <w:tcW w:w="2179" w:type="dxa"/>
            <w:shd w:val="clear" w:color="auto" w:fill="auto"/>
            <w:vAlign w:val="center"/>
          </w:tcPr>
          <w:p w14:paraId="088DD92A" w14:textId="77777777" w:rsidR="00E145AE" w:rsidRPr="001075A4" w:rsidRDefault="00E53B56" w:rsidP="00CB0D56">
            <w:pPr>
              <w:jc w:val="center"/>
              <w:rPr>
                <w:color w:val="000000"/>
                <w:sz w:val="22"/>
                <w:szCs w:val="22"/>
              </w:rPr>
            </w:pPr>
            <w:hyperlink r:id="rId131" w:anchor="40:03:113701:469" w:tgtFrame="_blank" w:history="1">
              <w:r w:rsidR="00E145AE" w:rsidRPr="001075A4">
                <w:rPr>
                  <w:sz w:val="22"/>
                  <w:szCs w:val="22"/>
                </w:rPr>
                <w:t>40:03:113701:469</w:t>
              </w:r>
            </w:hyperlink>
          </w:p>
        </w:tc>
        <w:tc>
          <w:tcPr>
            <w:tcW w:w="1350" w:type="dxa"/>
            <w:shd w:val="clear" w:color="auto" w:fill="auto"/>
            <w:vAlign w:val="center"/>
          </w:tcPr>
          <w:p w14:paraId="44D0CABE" w14:textId="77777777" w:rsidR="00E145AE" w:rsidRPr="001075A4" w:rsidRDefault="00E145AE" w:rsidP="00CB0D56">
            <w:pPr>
              <w:jc w:val="center"/>
              <w:rPr>
                <w:color w:val="000000"/>
                <w:sz w:val="22"/>
                <w:szCs w:val="22"/>
              </w:rPr>
            </w:pPr>
            <w:r w:rsidRPr="001075A4">
              <w:rPr>
                <w:sz w:val="22"/>
                <w:szCs w:val="22"/>
              </w:rPr>
              <w:t xml:space="preserve">30 </w:t>
            </w:r>
          </w:p>
        </w:tc>
        <w:tc>
          <w:tcPr>
            <w:tcW w:w="1843" w:type="dxa"/>
            <w:shd w:val="clear" w:color="auto" w:fill="auto"/>
            <w:vAlign w:val="center"/>
          </w:tcPr>
          <w:p w14:paraId="18FEB47E" w14:textId="77777777" w:rsidR="00E145AE" w:rsidRPr="001075A4" w:rsidRDefault="00E145AE" w:rsidP="00CB0D56">
            <w:pPr>
              <w:jc w:val="center"/>
              <w:rPr>
                <w:sz w:val="22"/>
                <w:szCs w:val="22"/>
              </w:rPr>
            </w:pPr>
            <w:r w:rsidRPr="001075A4">
              <w:rPr>
                <w:sz w:val="22"/>
                <w:szCs w:val="22"/>
              </w:rPr>
              <w:t>Земли промышленности</w:t>
            </w:r>
          </w:p>
        </w:tc>
        <w:tc>
          <w:tcPr>
            <w:tcW w:w="1697" w:type="dxa"/>
            <w:shd w:val="clear" w:color="auto" w:fill="auto"/>
            <w:vAlign w:val="center"/>
          </w:tcPr>
          <w:p w14:paraId="7E5EF49A" w14:textId="77777777" w:rsidR="00E145AE" w:rsidRPr="001075A4" w:rsidRDefault="00E145AE" w:rsidP="00CB0D56">
            <w:pPr>
              <w:jc w:val="center"/>
              <w:rPr>
                <w:sz w:val="22"/>
                <w:szCs w:val="22"/>
                <w:lang w:eastAsia="ar-SA" w:bidi="en-US"/>
              </w:rPr>
            </w:pPr>
            <w:r w:rsidRPr="001075A4">
              <w:rPr>
                <w:sz w:val="22"/>
                <w:szCs w:val="22"/>
              </w:rPr>
              <w:t>г. Балабаново</w:t>
            </w:r>
          </w:p>
        </w:tc>
        <w:tc>
          <w:tcPr>
            <w:tcW w:w="2318" w:type="dxa"/>
            <w:shd w:val="clear" w:color="auto" w:fill="auto"/>
            <w:vAlign w:val="center"/>
          </w:tcPr>
          <w:p w14:paraId="1BDAA5F1" w14:textId="77777777" w:rsidR="00E145AE" w:rsidRPr="001075A4" w:rsidRDefault="00E145AE" w:rsidP="00CB0D56">
            <w:pPr>
              <w:jc w:val="center"/>
              <w:rPr>
                <w:sz w:val="22"/>
                <w:szCs w:val="22"/>
              </w:rPr>
            </w:pPr>
            <w:r w:rsidRPr="001075A4">
              <w:rPr>
                <w:sz w:val="22"/>
                <w:szCs w:val="22"/>
              </w:rPr>
              <w:t>Земли населенных пунктов</w:t>
            </w:r>
          </w:p>
        </w:tc>
      </w:tr>
      <w:tr w:rsidR="00E145AE" w:rsidRPr="00374F0C" w14:paraId="0AD3DE36" w14:textId="77777777" w:rsidTr="00CB0D56">
        <w:trPr>
          <w:cantSplit/>
          <w:trHeight w:val="20"/>
          <w:jc w:val="center"/>
        </w:trPr>
        <w:tc>
          <w:tcPr>
            <w:tcW w:w="2179" w:type="dxa"/>
            <w:shd w:val="clear" w:color="auto" w:fill="auto"/>
            <w:vAlign w:val="center"/>
          </w:tcPr>
          <w:p w14:paraId="2406AD48" w14:textId="77777777" w:rsidR="00E145AE" w:rsidRPr="002C2B59" w:rsidRDefault="00E53B56" w:rsidP="00CB0D56">
            <w:pPr>
              <w:jc w:val="center"/>
              <w:rPr>
                <w:color w:val="000000"/>
                <w:sz w:val="22"/>
                <w:szCs w:val="22"/>
              </w:rPr>
            </w:pPr>
            <w:hyperlink r:id="rId132" w:anchor="40:03:113701:470" w:tgtFrame="_blank" w:history="1">
              <w:r w:rsidR="00E145AE" w:rsidRPr="002C2B59">
                <w:rPr>
                  <w:sz w:val="22"/>
                  <w:szCs w:val="22"/>
                </w:rPr>
                <w:t>40:03:113701:470</w:t>
              </w:r>
            </w:hyperlink>
          </w:p>
        </w:tc>
        <w:tc>
          <w:tcPr>
            <w:tcW w:w="1350" w:type="dxa"/>
            <w:shd w:val="clear" w:color="auto" w:fill="auto"/>
            <w:vAlign w:val="center"/>
          </w:tcPr>
          <w:p w14:paraId="2F326312" w14:textId="77777777" w:rsidR="00E145AE" w:rsidRPr="002C2B59" w:rsidRDefault="00E145AE" w:rsidP="00CB0D56">
            <w:pPr>
              <w:jc w:val="center"/>
              <w:rPr>
                <w:color w:val="000000"/>
                <w:sz w:val="22"/>
                <w:szCs w:val="22"/>
              </w:rPr>
            </w:pPr>
            <w:r w:rsidRPr="002C2B59">
              <w:rPr>
                <w:sz w:val="22"/>
                <w:szCs w:val="22"/>
              </w:rPr>
              <w:t xml:space="preserve">35 </w:t>
            </w:r>
          </w:p>
        </w:tc>
        <w:tc>
          <w:tcPr>
            <w:tcW w:w="1843" w:type="dxa"/>
            <w:shd w:val="clear" w:color="auto" w:fill="auto"/>
            <w:vAlign w:val="center"/>
          </w:tcPr>
          <w:p w14:paraId="3B0F810E" w14:textId="77777777" w:rsidR="00E145AE" w:rsidRPr="002C2B59" w:rsidRDefault="00E145AE" w:rsidP="00CB0D56">
            <w:pPr>
              <w:jc w:val="center"/>
              <w:rPr>
                <w:sz w:val="22"/>
                <w:szCs w:val="22"/>
              </w:rPr>
            </w:pPr>
            <w:r w:rsidRPr="002C2B59">
              <w:rPr>
                <w:sz w:val="22"/>
                <w:szCs w:val="22"/>
              </w:rPr>
              <w:t>Земли промышленности</w:t>
            </w:r>
          </w:p>
        </w:tc>
        <w:tc>
          <w:tcPr>
            <w:tcW w:w="1697" w:type="dxa"/>
            <w:shd w:val="clear" w:color="auto" w:fill="auto"/>
            <w:vAlign w:val="center"/>
          </w:tcPr>
          <w:p w14:paraId="5CD6D5EB" w14:textId="77777777" w:rsidR="00E145AE" w:rsidRPr="002C2B59" w:rsidRDefault="00E145AE" w:rsidP="00CB0D56">
            <w:pPr>
              <w:jc w:val="center"/>
              <w:rPr>
                <w:sz w:val="22"/>
                <w:szCs w:val="22"/>
                <w:lang w:eastAsia="ar-SA" w:bidi="en-US"/>
              </w:rPr>
            </w:pPr>
            <w:r w:rsidRPr="002C2B59">
              <w:rPr>
                <w:sz w:val="22"/>
                <w:szCs w:val="22"/>
              </w:rPr>
              <w:t>г. Балабаново</w:t>
            </w:r>
          </w:p>
        </w:tc>
        <w:tc>
          <w:tcPr>
            <w:tcW w:w="2318" w:type="dxa"/>
            <w:shd w:val="clear" w:color="auto" w:fill="auto"/>
            <w:vAlign w:val="center"/>
          </w:tcPr>
          <w:p w14:paraId="38D97E6D" w14:textId="77777777" w:rsidR="00E145AE" w:rsidRPr="002C2B59" w:rsidRDefault="00E145AE" w:rsidP="00CB0D56">
            <w:pPr>
              <w:jc w:val="center"/>
              <w:rPr>
                <w:sz w:val="22"/>
                <w:szCs w:val="22"/>
              </w:rPr>
            </w:pPr>
            <w:r w:rsidRPr="002C2B59">
              <w:rPr>
                <w:sz w:val="22"/>
                <w:szCs w:val="22"/>
              </w:rPr>
              <w:t>Земли населенных пунктов</w:t>
            </w:r>
          </w:p>
        </w:tc>
      </w:tr>
      <w:tr w:rsidR="00E145AE" w:rsidRPr="00374F0C" w14:paraId="2D4CA081" w14:textId="77777777" w:rsidTr="00CB0D56">
        <w:trPr>
          <w:cantSplit/>
          <w:trHeight w:val="20"/>
          <w:jc w:val="center"/>
        </w:trPr>
        <w:tc>
          <w:tcPr>
            <w:tcW w:w="2179" w:type="dxa"/>
            <w:shd w:val="clear" w:color="auto" w:fill="auto"/>
            <w:vAlign w:val="center"/>
          </w:tcPr>
          <w:p w14:paraId="7D008372" w14:textId="77777777" w:rsidR="00E145AE" w:rsidRPr="00657AE7" w:rsidRDefault="00E53B56" w:rsidP="00CB0D56">
            <w:pPr>
              <w:jc w:val="center"/>
              <w:rPr>
                <w:color w:val="000000"/>
                <w:sz w:val="22"/>
                <w:szCs w:val="22"/>
              </w:rPr>
            </w:pPr>
            <w:hyperlink r:id="rId133" w:anchor="40:03:113701:471" w:tgtFrame="_blank" w:history="1">
              <w:r w:rsidR="00E145AE" w:rsidRPr="00657AE7">
                <w:rPr>
                  <w:sz w:val="22"/>
                  <w:szCs w:val="22"/>
                </w:rPr>
                <w:t>40:03:113701:471</w:t>
              </w:r>
            </w:hyperlink>
          </w:p>
        </w:tc>
        <w:tc>
          <w:tcPr>
            <w:tcW w:w="1350" w:type="dxa"/>
            <w:shd w:val="clear" w:color="auto" w:fill="auto"/>
            <w:vAlign w:val="center"/>
          </w:tcPr>
          <w:p w14:paraId="17BFB7B5" w14:textId="77777777" w:rsidR="00E145AE" w:rsidRPr="00657AE7" w:rsidRDefault="00E145AE" w:rsidP="00CB0D56">
            <w:pPr>
              <w:jc w:val="center"/>
              <w:rPr>
                <w:color w:val="000000"/>
                <w:sz w:val="22"/>
                <w:szCs w:val="22"/>
              </w:rPr>
            </w:pPr>
            <w:r w:rsidRPr="00657AE7">
              <w:rPr>
                <w:sz w:val="22"/>
                <w:szCs w:val="22"/>
              </w:rPr>
              <w:t xml:space="preserve">50 </w:t>
            </w:r>
          </w:p>
        </w:tc>
        <w:tc>
          <w:tcPr>
            <w:tcW w:w="1843" w:type="dxa"/>
            <w:shd w:val="clear" w:color="auto" w:fill="auto"/>
            <w:vAlign w:val="center"/>
          </w:tcPr>
          <w:p w14:paraId="30F76802" w14:textId="77777777" w:rsidR="00E145AE" w:rsidRPr="00657AE7" w:rsidRDefault="00E145AE" w:rsidP="00CB0D56">
            <w:pPr>
              <w:jc w:val="center"/>
              <w:rPr>
                <w:sz w:val="22"/>
                <w:szCs w:val="22"/>
              </w:rPr>
            </w:pPr>
            <w:r w:rsidRPr="00657AE7">
              <w:rPr>
                <w:sz w:val="22"/>
                <w:szCs w:val="22"/>
              </w:rPr>
              <w:t>Земли промышленности</w:t>
            </w:r>
          </w:p>
        </w:tc>
        <w:tc>
          <w:tcPr>
            <w:tcW w:w="1697" w:type="dxa"/>
            <w:shd w:val="clear" w:color="auto" w:fill="auto"/>
            <w:vAlign w:val="center"/>
          </w:tcPr>
          <w:p w14:paraId="1E5DD29F" w14:textId="77777777" w:rsidR="00E145AE" w:rsidRPr="00657AE7" w:rsidRDefault="00E145AE" w:rsidP="00CB0D56">
            <w:pPr>
              <w:jc w:val="center"/>
              <w:rPr>
                <w:sz w:val="22"/>
                <w:szCs w:val="22"/>
                <w:lang w:eastAsia="ar-SA" w:bidi="en-US"/>
              </w:rPr>
            </w:pPr>
            <w:r w:rsidRPr="00657AE7">
              <w:rPr>
                <w:sz w:val="22"/>
                <w:szCs w:val="22"/>
              </w:rPr>
              <w:t>г. Балабаново</w:t>
            </w:r>
          </w:p>
        </w:tc>
        <w:tc>
          <w:tcPr>
            <w:tcW w:w="2318" w:type="dxa"/>
            <w:shd w:val="clear" w:color="auto" w:fill="auto"/>
            <w:vAlign w:val="center"/>
          </w:tcPr>
          <w:p w14:paraId="1065D297" w14:textId="77777777" w:rsidR="00E145AE" w:rsidRPr="00657AE7" w:rsidRDefault="00E145AE" w:rsidP="00CB0D56">
            <w:pPr>
              <w:jc w:val="center"/>
              <w:rPr>
                <w:sz w:val="22"/>
                <w:szCs w:val="22"/>
              </w:rPr>
            </w:pPr>
            <w:r w:rsidRPr="00657AE7">
              <w:rPr>
                <w:sz w:val="22"/>
                <w:szCs w:val="22"/>
              </w:rPr>
              <w:t>Земли населенных пунктов</w:t>
            </w:r>
          </w:p>
        </w:tc>
      </w:tr>
      <w:tr w:rsidR="00E145AE" w:rsidRPr="00374F0C" w14:paraId="48765307" w14:textId="77777777" w:rsidTr="00CB0D56">
        <w:trPr>
          <w:cantSplit/>
          <w:trHeight w:val="20"/>
          <w:jc w:val="center"/>
        </w:trPr>
        <w:tc>
          <w:tcPr>
            <w:tcW w:w="2179" w:type="dxa"/>
            <w:shd w:val="clear" w:color="auto" w:fill="auto"/>
            <w:vAlign w:val="center"/>
          </w:tcPr>
          <w:p w14:paraId="6FB650CC" w14:textId="77777777" w:rsidR="00E145AE" w:rsidRPr="001B350C" w:rsidRDefault="00E53B56" w:rsidP="00CB0D56">
            <w:pPr>
              <w:jc w:val="center"/>
              <w:rPr>
                <w:color w:val="000000"/>
                <w:sz w:val="22"/>
                <w:szCs w:val="22"/>
              </w:rPr>
            </w:pPr>
            <w:hyperlink r:id="rId134" w:anchor="40:03:113701:472" w:tgtFrame="_blank" w:history="1">
              <w:r w:rsidR="00E145AE" w:rsidRPr="001B350C">
                <w:rPr>
                  <w:sz w:val="22"/>
                  <w:szCs w:val="22"/>
                </w:rPr>
                <w:t>40:03:113701:472</w:t>
              </w:r>
            </w:hyperlink>
          </w:p>
        </w:tc>
        <w:tc>
          <w:tcPr>
            <w:tcW w:w="1350" w:type="dxa"/>
            <w:shd w:val="clear" w:color="auto" w:fill="auto"/>
            <w:vAlign w:val="center"/>
          </w:tcPr>
          <w:p w14:paraId="40469D71" w14:textId="77777777" w:rsidR="00E145AE" w:rsidRPr="001B350C" w:rsidRDefault="00E145AE" w:rsidP="00CB0D56">
            <w:pPr>
              <w:jc w:val="center"/>
              <w:rPr>
                <w:color w:val="000000"/>
                <w:sz w:val="22"/>
                <w:szCs w:val="22"/>
              </w:rPr>
            </w:pPr>
            <w:r w:rsidRPr="001B350C">
              <w:rPr>
                <w:sz w:val="22"/>
                <w:szCs w:val="22"/>
              </w:rPr>
              <w:t xml:space="preserve">191 </w:t>
            </w:r>
          </w:p>
        </w:tc>
        <w:tc>
          <w:tcPr>
            <w:tcW w:w="1843" w:type="dxa"/>
            <w:shd w:val="clear" w:color="auto" w:fill="auto"/>
            <w:vAlign w:val="center"/>
          </w:tcPr>
          <w:p w14:paraId="7012D123" w14:textId="77777777" w:rsidR="00E145AE" w:rsidRPr="001B350C" w:rsidRDefault="00E145AE" w:rsidP="00CB0D56">
            <w:pPr>
              <w:jc w:val="center"/>
              <w:rPr>
                <w:sz w:val="22"/>
                <w:szCs w:val="22"/>
              </w:rPr>
            </w:pPr>
            <w:r w:rsidRPr="001B350C">
              <w:rPr>
                <w:sz w:val="22"/>
                <w:szCs w:val="22"/>
              </w:rPr>
              <w:t>Земли промышленности</w:t>
            </w:r>
          </w:p>
        </w:tc>
        <w:tc>
          <w:tcPr>
            <w:tcW w:w="1697" w:type="dxa"/>
            <w:shd w:val="clear" w:color="auto" w:fill="auto"/>
            <w:vAlign w:val="center"/>
          </w:tcPr>
          <w:p w14:paraId="1CEE2ACC" w14:textId="77777777" w:rsidR="00E145AE" w:rsidRPr="001B350C" w:rsidRDefault="00E145AE" w:rsidP="00CB0D56">
            <w:pPr>
              <w:jc w:val="center"/>
              <w:rPr>
                <w:sz w:val="22"/>
                <w:szCs w:val="22"/>
                <w:lang w:eastAsia="ar-SA" w:bidi="en-US"/>
              </w:rPr>
            </w:pPr>
            <w:r w:rsidRPr="001B350C">
              <w:rPr>
                <w:sz w:val="22"/>
                <w:szCs w:val="22"/>
              </w:rPr>
              <w:t>г. Балабаново</w:t>
            </w:r>
          </w:p>
        </w:tc>
        <w:tc>
          <w:tcPr>
            <w:tcW w:w="2318" w:type="dxa"/>
            <w:shd w:val="clear" w:color="auto" w:fill="auto"/>
            <w:vAlign w:val="center"/>
          </w:tcPr>
          <w:p w14:paraId="77EC89FB" w14:textId="77777777" w:rsidR="00E145AE" w:rsidRPr="001B350C" w:rsidRDefault="00E145AE" w:rsidP="00CB0D56">
            <w:pPr>
              <w:jc w:val="center"/>
              <w:rPr>
                <w:sz w:val="22"/>
                <w:szCs w:val="22"/>
              </w:rPr>
            </w:pPr>
            <w:r w:rsidRPr="001B350C">
              <w:rPr>
                <w:sz w:val="22"/>
                <w:szCs w:val="22"/>
              </w:rPr>
              <w:t>Земли населенных пунктов</w:t>
            </w:r>
          </w:p>
        </w:tc>
      </w:tr>
      <w:tr w:rsidR="00E145AE" w:rsidRPr="00374F0C" w14:paraId="61243440" w14:textId="77777777" w:rsidTr="00CB0D56">
        <w:trPr>
          <w:cantSplit/>
          <w:trHeight w:val="20"/>
          <w:jc w:val="center"/>
        </w:trPr>
        <w:tc>
          <w:tcPr>
            <w:tcW w:w="2179" w:type="dxa"/>
            <w:shd w:val="clear" w:color="auto" w:fill="auto"/>
            <w:vAlign w:val="center"/>
          </w:tcPr>
          <w:p w14:paraId="7E5BFC25" w14:textId="77777777" w:rsidR="00E145AE" w:rsidRPr="00590FF4" w:rsidRDefault="00E53B56" w:rsidP="00CB0D56">
            <w:pPr>
              <w:jc w:val="center"/>
              <w:rPr>
                <w:color w:val="000000"/>
                <w:sz w:val="22"/>
                <w:szCs w:val="22"/>
              </w:rPr>
            </w:pPr>
            <w:hyperlink r:id="rId135" w:anchor="40:03:113701:473" w:tgtFrame="_blank" w:history="1">
              <w:r w:rsidR="00E145AE" w:rsidRPr="00590FF4">
                <w:rPr>
                  <w:sz w:val="22"/>
                  <w:szCs w:val="22"/>
                </w:rPr>
                <w:t>40:03:113701:473</w:t>
              </w:r>
            </w:hyperlink>
          </w:p>
        </w:tc>
        <w:tc>
          <w:tcPr>
            <w:tcW w:w="1350" w:type="dxa"/>
            <w:shd w:val="clear" w:color="auto" w:fill="auto"/>
            <w:vAlign w:val="center"/>
          </w:tcPr>
          <w:p w14:paraId="29E51805" w14:textId="77777777" w:rsidR="00E145AE" w:rsidRPr="00590FF4" w:rsidRDefault="00E145AE" w:rsidP="00CB0D56">
            <w:pPr>
              <w:jc w:val="center"/>
              <w:rPr>
                <w:color w:val="000000"/>
                <w:sz w:val="22"/>
                <w:szCs w:val="22"/>
              </w:rPr>
            </w:pPr>
            <w:r w:rsidRPr="00590FF4">
              <w:rPr>
                <w:sz w:val="22"/>
                <w:szCs w:val="22"/>
              </w:rPr>
              <w:t xml:space="preserve">30 </w:t>
            </w:r>
          </w:p>
        </w:tc>
        <w:tc>
          <w:tcPr>
            <w:tcW w:w="1843" w:type="dxa"/>
            <w:shd w:val="clear" w:color="auto" w:fill="auto"/>
            <w:vAlign w:val="center"/>
          </w:tcPr>
          <w:p w14:paraId="54D745F7" w14:textId="77777777" w:rsidR="00E145AE" w:rsidRPr="00590FF4" w:rsidRDefault="00E145AE" w:rsidP="00CB0D56">
            <w:pPr>
              <w:jc w:val="center"/>
              <w:rPr>
                <w:sz w:val="22"/>
                <w:szCs w:val="22"/>
              </w:rPr>
            </w:pPr>
            <w:r w:rsidRPr="00590FF4">
              <w:rPr>
                <w:sz w:val="22"/>
                <w:szCs w:val="22"/>
              </w:rPr>
              <w:t>Земли промышленности</w:t>
            </w:r>
          </w:p>
        </w:tc>
        <w:tc>
          <w:tcPr>
            <w:tcW w:w="1697" w:type="dxa"/>
            <w:shd w:val="clear" w:color="auto" w:fill="auto"/>
            <w:vAlign w:val="center"/>
          </w:tcPr>
          <w:p w14:paraId="61A3FFE0" w14:textId="77777777" w:rsidR="00E145AE" w:rsidRPr="00590FF4" w:rsidRDefault="00E145AE" w:rsidP="00CB0D56">
            <w:pPr>
              <w:jc w:val="center"/>
              <w:rPr>
                <w:sz w:val="22"/>
                <w:szCs w:val="22"/>
                <w:lang w:eastAsia="ar-SA" w:bidi="en-US"/>
              </w:rPr>
            </w:pPr>
            <w:r w:rsidRPr="00590FF4">
              <w:rPr>
                <w:sz w:val="22"/>
                <w:szCs w:val="22"/>
              </w:rPr>
              <w:t>г. Балабаново</w:t>
            </w:r>
          </w:p>
        </w:tc>
        <w:tc>
          <w:tcPr>
            <w:tcW w:w="2318" w:type="dxa"/>
            <w:shd w:val="clear" w:color="auto" w:fill="auto"/>
            <w:vAlign w:val="center"/>
          </w:tcPr>
          <w:p w14:paraId="6B9C2AD6" w14:textId="77777777" w:rsidR="00E145AE" w:rsidRPr="00590FF4" w:rsidRDefault="00E145AE" w:rsidP="00CB0D56">
            <w:pPr>
              <w:jc w:val="center"/>
              <w:rPr>
                <w:sz w:val="22"/>
                <w:szCs w:val="22"/>
              </w:rPr>
            </w:pPr>
            <w:r w:rsidRPr="00590FF4">
              <w:rPr>
                <w:sz w:val="22"/>
                <w:szCs w:val="22"/>
              </w:rPr>
              <w:t>Земли населенных пунктов</w:t>
            </w:r>
          </w:p>
        </w:tc>
      </w:tr>
      <w:tr w:rsidR="00E145AE" w:rsidRPr="00374F0C" w14:paraId="4204598B" w14:textId="77777777" w:rsidTr="00CB0D56">
        <w:trPr>
          <w:cantSplit/>
          <w:trHeight w:val="20"/>
          <w:jc w:val="center"/>
        </w:trPr>
        <w:tc>
          <w:tcPr>
            <w:tcW w:w="2179" w:type="dxa"/>
            <w:shd w:val="clear" w:color="auto" w:fill="auto"/>
            <w:vAlign w:val="center"/>
          </w:tcPr>
          <w:p w14:paraId="44F5534A" w14:textId="77777777" w:rsidR="00E145AE" w:rsidRPr="001B350C" w:rsidRDefault="00E53B56" w:rsidP="00CB0D56">
            <w:pPr>
              <w:jc w:val="center"/>
              <w:rPr>
                <w:color w:val="000000"/>
                <w:sz w:val="22"/>
                <w:szCs w:val="22"/>
              </w:rPr>
            </w:pPr>
            <w:hyperlink r:id="rId136" w:anchor="40:03:113701:474" w:tgtFrame="_blank" w:history="1">
              <w:r w:rsidR="00E145AE" w:rsidRPr="001B350C">
                <w:rPr>
                  <w:sz w:val="22"/>
                  <w:szCs w:val="22"/>
                </w:rPr>
                <w:t>40:03:113701:474</w:t>
              </w:r>
            </w:hyperlink>
          </w:p>
        </w:tc>
        <w:tc>
          <w:tcPr>
            <w:tcW w:w="1350" w:type="dxa"/>
            <w:shd w:val="clear" w:color="auto" w:fill="auto"/>
            <w:vAlign w:val="center"/>
          </w:tcPr>
          <w:p w14:paraId="12892822" w14:textId="77777777" w:rsidR="00E145AE" w:rsidRPr="001B350C" w:rsidRDefault="00E145AE" w:rsidP="00CB0D56">
            <w:pPr>
              <w:jc w:val="center"/>
              <w:rPr>
                <w:color w:val="000000"/>
                <w:sz w:val="22"/>
                <w:szCs w:val="22"/>
              </w:rPr>
            </w:pPr>
            <w:r w:rsidRPr="001B350C">
              <w:rPr>
                <w:sz w:val="22"/>
                <w:szCs w:val="22"/>
              </w:rPr>
              <w:t xml:space="preserve">24 </w:t>
            </w:r>
          </w:p>
        </w:tc>
        <w:tc>
          <w:tcPr>
            <w:tcW w:w="1843" w:type="dxa"/>
            <w:shd w:val="clear" w:color="auto" w:fill="auto"/>
            <w:vAlign w:val="center"/>
          </w:tcPr>
          <w:p w14:paraId="32D5698F" w14:textId="77777777" w:rsidR="00E145AE" w:rsidRPr="001B350C" w:rsidRDefault="00E145AE" w:rsidP="00CB0D56">
            <w:pPr>
              <w:jc w:val="center"/>
              <w:rPr>
                <w:sz w:val="22"/>
                <w:szCs w:val="22"/>
              </w:rPr>
            </w:pPr>
            <w:r w:rsidRPr="001B350C">
              <w:rPr>
                <w:sz w:val="22"/>
                <w:szCs w:val="22"/>
              </w:rPr>
              <w:t>Земли промышленности</w:t>
            </w:r>
          </w:p>
        </w:tc>
        <w:tc>
          <w:tcPr>
            <w:tcW w:w="1697" w:type="dxa"/>
            <w:shd w:val="clear" w:color="auto" w:fill="auto"/>
            <w:vAlign w:val="center"/>
          </w:tcPr>
          <w:p w14:paraId="403F582F" w14:textId="77777777" w:rsidR="00E145AE" w:rsidRPr="001B350C" w:rsidRDefault="00E145AE" w:rsidP="00CB0D56">
            <w:pPr>
              <w:jc w:val="center"/>
              <w:rPr>
                <w:sz w:val="22"/>
                <w:szCs w:val="22"/>
                <w:lang w:eastAsia="ar-SA" w:bidi="en-US"/>
              </w:rPr>
            </w:pPr>
            <w:r w:rsidRPr="001B350C">
              <w:rPr>
                <w:sz w:val="22"/>
                <w:szCs w:val="22"/>
              </w:rPr>
              <w:t>г. Балабаново</w:t>
            </w:r>
          </w:p>
        </w:tc>
        <w:tc>
          <w:tcPr>
            <w:tcW w:w="2318" w:type="dxa"/>
            <w:shd w:val="clear" w:color="auto" w:fill="auto"/>
            <w:vAlign w:val="center"/>
          </w:tcPr>
          <w:p w14:paraId="5926D69E" w14:textId="77777777" w:rsidR="00E145AE" w:rsidRPr="001B350C" w:rsidRDefault="00E145AE" w:rsidP="00CB0D56">
            <w:pPr>
              <w:jc w:val="center"/>
              <w:rPr>
                <w:sz w:val="22"/>
                <w:szCs w:val="22"/>
              </w:rPr>
            </w:pPr>
            <w:r w:rsidRPr="001B350C">
              <w:rPr>
                <w:sz w:val="22"/>
                <w:szCs w:val="22"/>
              </w:rPr>
              <w:t>Земли населенных пунктов</w:t>
            </w:r>
          </w:p>
        </w:tc>
      </w:tr>
      <w:tr w:rsidR="00E145AE" w:rsidRPr="00374F0C" w14:paraId="7627C50F" w14:textId="77777777" w:rsidTr="00CB0D56">
        <w:trPr>
          <w:cantSplit/>
          <w:trHeight w:val="20"/>
          <w:jc w:val="center"/>
        </w:trPr>
        <w:tc>
          <w:tcPr>
            <w:tcW w:w="2179" w:type="dxa"/>
            <w:shd w:val="clear" w:color="auto" w:fill="auto"/>
            <w:vAlign w:val="center"/>
          </w:tcPr>
          <w:p w14:paraId="3BEC03C9" w14:textId="77777777" w:rsidR="00E145AE" w:rsidRPr="00C47D81" w:rsidRDefault="00E53B56" w:rsidP="00CB0D56">
            <w:pPr>
              <w:jc w:val="center"/>
              <w:rPr>
                <w:color w:val="000000"/>
                <w:sz w:val="22"/>
                <w:szCs w:val="22"/>
              </w:rPr>
            </w:pPr>
            <w:hyperlink r:id="rId137" w:anchor="40:03:113701:475" w:tgtFrame="_blank" w:history="1">
              <w:r w:rsidR="00E145AE" w:rsidRPr="00C47D81">
                <w:rPr>
                  <w:sz w:val="22"/>
                  <w:szCs w:val="22"/>
                </w:rPr>
                <w:t>40:03:113701:475</w:t>
              </w:r>
            </w:hyperlink>
          </w:p>
        </w:tc>
        <w:tc>
          <w:tcPr>
            <w:tcW w:w="1350" w:type="dxa"/>
            <w:shd w:val="clear" w:color="auto" w:fill="auto"/>
            <w:vAlign w:val="center"/>
          </w:tcPr>
          <w:p w14:paraId="685A0B23" w14:textId="77777777" w:rsidR="00E145AE" w:rsidRPr="00C47D81" w:rsidRDefault="00E145AE" w:rsidP="00CB0D56">
            <w:pPr>
              <w:jc w:val="center"/>
              <w:rPr>
                <w:color w:val="000000"/>
                <w:sz w:val="22"/>
                <w:szCs w:val="22"/>
              </w:rPr>
            </w:pPr>
            <w:r w:rsidRPr="00C47D81">
              <w:rPr>
                <w:sz w:val="22"/>
                <w:szCs w:val="22"/>
              </w:rPr>
              <w:t xml:space="preserve">27 </w:t>
            </w:r>
          </w:p>
        </w:tc>
        <w:tc>
          <w:tcPr>
            <w:tcW w:w="1843" w:type="dxa"/>
            <w:shd w:val="clear" w:color="auto" w:fill="auto"/>
            <w:vAlign w:val="center"/>
          </w:tcPr>
          <w:p w14:paraId="616A24BD" w14:textId="77777777" w:rsidR="00E145AE" w:rsidRPr="00C47D81" w:rsidRDefault="00E145AE" w:rsidP="00CB0D56">
            <w:pPr>
              <w:jc w:val="center"/>
              <w:rPr>
                <w:sz w:val="22"/>
                <w:szCs w:val="22"/>
              </w:rPr>
            </w:pPr>
            <w:r w:rsidRPr="00C47D81">
              <w:rPr>
                <w:sz w:val="22"/>
                <w:szCs w:val="22"/>
              </w:rPr>
              <w:t>Земли промышленности</w:t>
            </w:r>
          </w:p>
        </w:tc>
        <w:tc>
          <w:tcPr>
            <w:tcW w:w="1697" w:type="dxa"/>
            <w:shd w:val="clear" w:color="auto" w:fill="auto"/>
            <w:vAlign w:val="center"/>
          </w:tcPr>
          <w:p w14:paraId="40105D7F" w14:textId="77777777" w:rsidR="00E145AE" w:rsidRPr="00C47D81" w:rsidRDefault="00E145AE" w:rsidP="00CB0D56">
            <w:pPr>
              <w:jc w:val="center"/>
              <w:rPr>
                <w:sz w:val="22"/>
                <w:szCs w:val="22"/>
                <w:lang w:eastAsia="ar-SA" w:bidi="en-US"/>
              </w:rPr>
            </w:pPr>
            <w:r w:rsidRPr="00C47D81">
              <w:rPr>
                <w:sz w:val="22"/>
                <w:szCs w:val="22"/>
              </w:rPr>
              <w:t>г. Балабаново</w:t>
            </w:r>
          </w:p>
        </w:tc>
        <w:tc>
          <w:tcPr>
            <w:tcW w:w="2318" w:type="dxa"/>
            <w:shd w:val="clear" w:color="auto" w:fill="auto"/>
            <w:vAlign w:val="center"/>
          </w:tcPr>
          <w:p w14:paraId="4EDFAE1F" w14:textId="77777777" w:rsidR="00E145AE" w:rsidRPr="00C47D81" w:rsidRDefault="00E145AE" w:rsidP="00CB0D56">
            <w:pPr>
              <w:jc w:val="center"/>
              <w:rPr>
                <w:sz w:val="22"/>
                <w:szCs w:val="22"/>
              </w:rPr>
            </w:pPr>
            <w:r w:rsidRPr="00C47D81">
              <w:rPr>
                <w:sz w:val="22"/>
                <w:szCs w:val="22"/>
              </w:rPr>
              <w:t>Земли населенных пунктов</w:t>
            </w:r>
          </w:p>
        </w:tc>
      </w:tr>
      <w:tr w:rsidR="00E145AE" w:rsidRPr="00374F0C" w14:paraId="398BE042" w14:textId="77777777" w:rsidTr="00CB0D56">
        <w:trPr>
          <w:cantSplit/>
          <w:trHeight w:val="20"/>
          <w:jc w:val="center"/>
        </w:trPr>
        <w:tc>
          <w:tcPr>
            <w:tcW w:w="2179" w:type="dxa"/>
            <w:shd w:val="clear" w:color="auto" w:fill="auto"/>
            <w:vAlign w:val="center"/>
          </w:tcPr>
          <w:p w14:paraId="6EBFBC91" w14:textId="77777777" w:rsidR="00E145AE" w:rsidRPr="00042259" w:rsidRDefault="00E53B56" w:rsidP="00CB0D56">
            <w:pPr>
              <w:jc w:val="center"/>
              <w:rPr>
                <w:color w:val="000000"/>
                <w:sz w:val="22"/>
                <w:szCs w:val="22"/>
              </w:rPr>
            </w:pPr>
            <w:hyperlink r:id="rId138" w:anchor="40:03:113701:476" w:tgtFrame="_blank" w:history="1">
              <w:r w:rsidR="00E145AE" w:rsidRPr="00042259">
                <w:rPr>
                  <w:sz w:val="22"/>
                  <w:szCs w:val="22"/>
                </w:rPr>
                <w:t>40:03:113701:476</w:t>
              </w:r>
            </w:hyperlink>
          </w:p>
        </w:tc>
        <w:tc>
          <w:tcPr>
            <w:tcW w:w="1350" w:type="dxa"/>
            <w:shd w:val="clear" w:color="auto" w:fill="auto"/>
            <w:vAlign w:val="center"/>
          </w:tcPr>
          <w:p w14:paraId="4CB20B13" w14:textId="77777777" w:rsidR="00E145AE" w:rsidRPr="00042259" w:rsidRDefault="00E145AE" w:rsidP="00CB0D56">
            <w:pPr>
              <w:jc w:val="center"/>
              <w:rPr>
                <w:color w:val="000000"/>
                <w:sz w:val="22"/>
                <w:szCs w:val="22"/>
              </w:rPr>
            </w:pPr>
            <w:r w:rsidRPr="00042259">
              <w:rPr>
                <w:sz w:val="22"/>
                <w:szCs w:val="22"/>
              </w:rPr>
              <w:t xml:space="preserve">24 </w:t>
            </w:r>
          </w:p>
        </w:tc>
        <w:tc>
          <w:tcPr>
            <w:tcW w:w="1843" w:type="dxa"/>
            <w:shd w:val="clear" w:color="auto" w:fill="auto"/>
            <w:vAlign w:val="center"/>
          </w:tcPr>
          <w:p w14:paraId="655FB03E" w14:textId="77777777" w:rsidR="00E145AE" w:rsidRPr="00042259" w:rsidRDefault="00E145AE" w:rsidP="00CB0D56">
            <w:pPr>
              <w:jc w:val="center"/>
              <w:rPr>
                <w:sz w:val="22"/>
                <w:szCs w:val="22"/>
              </w:rPr>
            </w:pPr>
            <w:r w:rsidRPr="00042259">
              <w:rPr>
                <w:sz w:val="22"/>
                <w:szCs w:val="22"/>
              </w:rPr>
              <w:t>Земли промышленности</w:t>
            </w:r>
          </w:p>
        </w:tc>
        <w:tc>
          <w:tcPr>
            <w:tcW w:w="1697" w:type="dxa"/>
            <w:shd w:val="clear" w:color="auto" w:fill="auto"/>
            <w:vAlign w:val="center"/>
          </w:tcPr>
          <w:p w14:paraId="22F91A49" w14:textId="77777777" w:rsidR="00E145AE" w:rsidRPr="00042259" w:rsidRDefault="00E145AE" w:rsidP="00CB0D56">
            <w:pPr>
              <w:jc w:val="center"/>
              <w:rPr>
                <w:sz w:val="22"/>
                <w:szCs w:val="22"/>
                <w:lang w:eastAsia="ar-SA" w:bidi="en-US"/>
              </w:rPr>
            </w:pPr>
            <w:r w:rsidRPr="00042259">
              <w:rPr>
                <w:sz w:val="22"/>
                <w:szCs w:val="22"/>
              </w:rPr>
              <w:t>г. Балабаново</w:t>
            </w:r>
          </w:p>
        </w:tc>
        <w:tc>
          <w:tcPr>
            <w:tcW w:w="2318" w:type="dxa"/>
            <w:shd w:val="clear" w:color="auto" w:fill="auto"/>
            <w:vAlign w:val="center"/>
          </w:tcPr>
          <w:p w14:paraId="49721B3D" w14:textId="77777777" w:rsidR="00E145AE" w:rsidRPr="00042259" w:rsidRDefault="00E145AE" w:rsidP="00CB0D56">
            <w:pPr>
              <w:jc w:val="center"/>
              <w:rPr>
                <w:sz w:val="22"/>
                <w:szCs w:val="22"/>
              </w:rPr>
            </w:pPr>
            <w:r w:rsidRPr="00042259">
              <w:rPr>
                <w:sz w:val="22"/>
                <w:szCs w:val="22"/>
              </w:rPr>
              <w:t>Земли населенных пунктов</w:t>
            </w:r>
          </w:p>
        </w:tc>
      </w:tr>
      <w:tr w:rsidR="00E145AE" w:rsidRPr="00374F0C" w14:paraId="71DEF4F0" w14:textId="77777777" w:rsidTr="00CB0D56">
        <w:trPr>
          <w:cantSplit/>
          <w:trHeight w:val="20"/>
          <w:jc w:val="center"/>
        </w:trPr>
        <w:tc>
          <w:tcPr>
            <w:tcW w:w="2179" w:type="dxa"/>
            <w:shd w:val="clear" w:color="auto" w:fill="auto"/>
            <w:vAlign w:val="center"/>
          </w:tcPr>
          <w:p w14:paraId="4627096F" w14:textId="77777777" w:rsidR="00E145AE" w:rsidRPr="008814F9" w:rsidRDefault="00E53B56" w:rsidP="00CB0D56">
            <w:pPr>
              <w:jc w:val="center"/>
              <w:rPr>
                <w:color w:val="000000"/>
                <w:sz w:val="22"/>
                <w:szCs w:val="22"/>
              </w:rPr>
            </w:pPr>
            <w:hyperlink r:id="rId139" w:anchor="40:03:113701:477" w:tgtFrame="_blank" w:history="1">
              <w:r w:rsidR="00E145AE" w:rsidRPr="008814F9">
                <w:rPr>
                  <w:sz w:val="22"/>
                  <w:szCs w:val="22"/>
                </w:rPr>
                <w:t>40:03:113701:477</w:t>
              </w:r>
            </w:hyperlink>
          </w:p>
        </w:tc>
        <w:tc>
          <w:tcPr>
            <w:tcW w:w="1350" w:type="dxa"/>
            <w:shd w:val="clear" w:color="auto" w:fill="auto"/>
            <w:vAlign w:val="center"/>
          </w:tcPr>
          <w:p w14:paraId="62A1CFC6" w14:textId="77777777" w:rsidR="00E145AE" w:rsidRPr="008814F9" w:rsidRDefault="00E145AE" w:rsidP="00CB0D56">
            <w:pPr>
              <w:jc w:val="center"/>
              <w:rPr>
                <w:color w:val="000000"/>
                <w:sz w:val="22"/>
                <w:szCs w:val="22"/>
              </w:rPr>
            </w:pPr>
            <w:r w:rsidRPr="008814F9">
              <w:rPr>
                <w:sz w:val="22"/>
                <w:szCs w:val="22"/>
              </w:rPr>
              <w:t xml:space="preserve">31 </w:t>
            </w:r>
          </w:p>
        </w:tc>
        <w:tc>
          <w:tcPr>
            <w:tcW w:w="1843" w:type="dxa"/>
            <w:shd w:val="clear" w:color="auto" w:fill="auto"/>
            <w:vAlign w:val="center"/>
          </w:tcPr>
          <w:p w14:paraId="74ACC0B5"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2269E188"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52FDE8F6"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750406A0" w14:textId="77777777" w:rsidTr="00CB0D56">
        <w:trPr>
          <w:cantSplit/>
          <w:trHeight w:val="20"/>
          <w:jc w:val="center"/>
        </w:trPr>
        <w:tc>
          <w:tcPr>
            <w:tcW w:w="2179" w:type="dxa"/>
            <w:shd w:val="clear" w:color="auto" w:fill="auto"/>
            <w:vAlign w:val="center"/>
          </w:tcPr>
          <w:p w14:paraId="116797A6" w14:textId="77777777" w:rsidR="00E145AE" w:rsidRPr="00F57CBF" w:rsidRDefault="00E53B56" w:rsidP="00CB0D56">
            <w:pPr>
              <w:jc w:val="center"/>
              <w:rPr>
                <w:color w:val="000000"/>
                <w:sz w:val="22"/>
                <w:szCs w:val="22"/>
              </w:rPr>
            </w:pPr>
            <w:hyperlink r:id="rId140" w:anchor="40:03:113701:478" w:tgtFrame="_blank" w:history="1">
              <w:r w:rsidR="00E145AE" w:rsidRPr="00F57CBF">
                <w:rPr>
                  <w:sz w:val="22"/>
                  <w:szCs w:val="22"/>
                </w:rPr>
                <w:t>40:03:113701:478</w:t>
              </w:r>
            </w:hyperlink>
          </w:p>
        </w:tc>
        <w:tc>
          <w:tcPr>
            <w:tcW w:w="1350" w:type="dxa"/>
            <w:shd w:val="clear" w:color="auto" w:fill="auto"/>
            <w:vAlign w:val="center"/>
          </w:tcPr>
          <w:p w14:paraId="4E31638A" w14:textId="77777777" w:rsidR="00E145AE" w:rsidRPr="00F57CBF" w:rsidRDefault="00E145AE" w:rsidP="00CB0D56">
            <w:pPr>
              <w:jc w:val="center"/>
              <w:rPr>
                <w:color w:val="000000"/>
                <w:sz w:val="22"/>
                <w:szCs w:val="22"/>
              </w:rPr>
            </w:pPr>
            <w:r w:rsidRPr="00F57CBF">
              <w:rPr>
                <w:sz w:val="22"/>
                <w:szCs w:val="22"/>
              </w:rPr>
              <w:t xml:space="preserve">26 </w:t>
            </w:r>
          </w:p>
        </w:tc>
        <w:tc>
          <w:tcPr>
            <w:tcW w:w="1843" w:type="dxa"/>
            <w:shd w:val="clear" w:color="auto" w:fill="auto"/>
            <w:vAlign w:val="center"/>
          </w:tcPr>
          <w:p w14:paraId="57C493BA" w14:textId="77777777" w:rsidR="00E145AE" w:rsidRPr="00F57CBF" w:rsidRDefault="00E145AE" w:rsidP="00CB0D56">
            <w:pPr>
              <w:jc w:val="center"/>
              <w:rPr>
                <w:sz w:val="22"/>
                <w:szCs w:val="22"/>
              </w:rPr>
            </w:pPr>
            <w:r w:rsidRPr="00F57CBF">
              <w:rPr>
                <w:sz w:val="22"/>
                <w:szCs w:val="22"/>
              </w:rPr>
              <w:t>Земли промышленности</w:t>
            </w:r>
          </w:p>
        </w:tc>
        <w:tc>
          <w:tcPr>
            <w:tcW w:w="1697" w:type="dxa"/>
            <w:shd w:val="clear" w:color="auto" w:fill="auto"/>
            <w:vAlign w:val="center"/>
          </w:tcPr>
          <w:p w14:paraId="2B64244F" w14:textId="77777777" w:rsidR="00E145AE" w:rsidRPr="00F57CBF" w:rsidRDefault="00E145AE" w:rsidP="00CB0D56">
            <w:pPr>
              <w:jc w:val="center"/>
              <w:rPr>
                <w:sz w:val="22"/>
                <w:szCs w:val="22"/>
                <w:lang w:eastAsia="ar-SA" w:bidi="en-US"/>
              </w:rPr>
            </w:pPr>
            <w:r w:rsidRPr="00F57CBF">
              <w:rPr>
                <w:sz w:val="22"/>
                <w:szCs w:val="22"/>
              </w:rPr>
              <w:t>г. Балабаново</w:t>
            </w:r>
          </w:p>
        </w:tc>
        <w:tc>
          <w:tcPr>
            <w:tcW w:w="2318" w:type="dxa"/>
            <w:shd w:val="clear" w:color="auto" w:fill="auto"/>
            <w:vAlign w:val="center"/>
          </w:tcPr>
          <w:p w14:paraId="3BD1A718" w14:textId="77777777" w:rsidR="00E145AE" w:rsidRPr="00F57CBF" w:rsidRDefault="00E145AE" w:rsidP="00CB0D56">
            <w:pPr>
              <w:jc w:val="center"/>
              <w:rPr>
                <w:sz w:val="22"/>
                <w:szCs w:val="22"/>
              </w:rPr>
            </w:pPr>
            <w:r w:rsidRPr="00F57CBF">
              <w:rPr>
                <w:sz w:val="22"/>
                <w:szCs w:val="22"/>
              </w:rPr>
              <w:t>Земли населенных пунктов</w:t>
            </w:r>
          </w:p>
        </w:tc>
      </w:tr>
      <w:tr w:rsidR="00E145AE" w:rsidRPr="00374F0C" w14:paraId="21BE4BD2" w14:textId="77777777" w:rsidTr="00CB0D56">
        <w:trPr>
          <w:cantSplit/>
          <w:trHeight w:val="20"/>
          <w:jc w:val="center"/>
        </w:trPr>
        <w:tc>
          <w:tcPr>
            <w:tcW w:w="2179" w:type="dxa"/>
            <w:shd w:val="clear" w:color="auto" w:fill="auto"/>
            <w:vAlign w:val="center"/>
          </w:tcPr>
          <w:p w14:paraId="367F3032" w14:textId="77777777" w:rsidR="00E145AE" w:rsidRPr="00AD273D" w:rsidRDefault="00E53B56" w:rsidP="00CB0D56">
            <w:pPr>
              <w:jc w:val="center"/>
              <w:rPr>
                <w:color w:val="000000"/>
                <w:sz w:val="22"/>
                <w:szCs w:val="22"/>
              </w:rPr>
            </w:pPr>
            <w:hyperlink r:id="rId141" w:anchor="40:03:113701:479" w:tgtFrame="_blank" w:history="1">
              <w:r w:rsidR="00E145AE" w:rsidRPr="00AD273D">
                <w:rPr>
                  <w:sz w:val="22"/>
                  <w:szCs w:val="22"/>
                </w:rPr>
                <w:t>40:03:113701:479</w:t>
              </w:r>
            </w:hyperlink>
          </w:p>
        </w:tc>
        <w:tc>
          <w:tcPr>
            <w:tcW w:w="1350" w:type="dxa"/>
            <w:shd w:val="clear" w:color="auto" w:fill="auto"/>
            <w:vAlign w:val="center"/>
          </w:tcPr>
          <w:p w14:paraId="4868C29C" w14:textId="77777777" w:rsidR="00E145AE" w:rsidRPr="00AD273D" w:rsidRDefault="00E145AE" w:rsidP="00CB0D56">
            <w:pPr>
              <w:jc w:val="center"/>
              <w:rPr>
                <w:color w:val="000000"/>
                <w:sz w:val="22"/>
                <w:szCs w:val="22"/>
              </w:rPr>
            </w:pPr>
            <w:r w:rsidRPr="00AD273D">
              <w:rPr>
                <w:sz w:val="22"/>
                <w:szCs w:val="22"/>
              </w:rPr>
              <w:t xml:space="preserve">26 </w:t>
            </w:r>
          </w:p>
        </w:tc>
        <w:tc>
          <w:tcPr>
            <w:tcW w:w="1843" w:type="dxa"/>
            <w:shd w:val="clear" w:color="auto" w:fill="auto"/>
            <w:vAlign w:val="center"/>
          </w:tcPr>
          <w:p w14:paraId="75FEA958" w14:textId="77777777" w:rsidR="00E145AE" w:rsidRPr="00AD273D" w:rsidRDefault="00E145AE" w:rsidP="00CB0D56">
            <w:pPr>
              <w:jc w:val="center"/>
              <w:rPr>
                <w:sz w:val="22"/>
                <w:szCs w:val="22"/>
              </w:rPr>
            </w:pPr>
            <w:r w:rsidRPr="00AD273D">
              <w:rPr>
                <w:sz w:val="22"/>
                <w:szCs w:val="22"/>
              </w:rPr>
              <w:t>Земли промышленности</w:t>
            </w:r>
          </w:p>
        </w:tc>
        <w:tc>
          <w:tcPr>
            <w:tcW w:w="1697" w:type="dxa"/>
            <w:shd w:val="clear" w:color="auto" w:fill="auto"/>
            <w:vAlign w:val="center"/>
          </w:tcPr>
          <w:p w14:paraId="45B38A88" w14:textId="77777777" w:rsidR="00E145AE" w:rsidRPr="00AD273D" w:rsidRDefault="00E145AE" w:rsidP="00CB0D56">
            <w:pPr>
              <w:jc w:val="center"/>
              <w:rPr>
                <w:sz w:val="22"/>
                <w:szCs w:val="22"/>
                <w:lang w:eastAsia="ar-SA" w:bidi="en-US"/>
              </w:rPr>
            </w:pPr>
            <w:r w:rsidRPr="00AD273D">
              <w:rPr>
                <w:sz w:val="22"/>
                <w:szCs w:val="22"/>
              </w:rPr>
              <w:t>г. Балабаново</w:t>
            </w:r>
          </w:p>
        </w:tc>
        <w:tc>
          <w:tcPr>
            <w:tcW w:w="2318" w:type="dxa"/>
            <w:shd w:val="clear" w:color="auto" w:fill="auto"/>
            <w:vAlign w:val="center"/>
          </w:tcPr>
          <w:p w14:paraId="13D65D19" w14:textId="77777777" w:rsidR="00E145AE" w:rsidRPr="00AD273D" w:rsidRDefault="00E145AE" w:rsidP="00CB0D56">
            <w:pPr>
              <w:jc w:val="center"/>
              <w:rPr>
                <w:sz w:val="22"/>
                <w:szCs w:val="22"/>
              </w:rPr>
            </w:pPr>
            <w:r w:rsidRPr="00AD273D">
              <w:rPr>
                <w:sz w:val="22"/>
                <w:szCs w:val="22"/>
              </w:rPr>
              <w:t>Земли населенных пунктов</w:t>
            </w:r>
          </w:p>
        </w:tc>
      </w:tr>
      <w:tr w:rsidR="00E145AE" w:rsidRPr="00374F0C" w14:paraId="2FF3549F" w14:textId="77777777" w:rsidTr="00CB0D56">
        <w:trPr>
          <w:cantSplit/>
          <w:trHeight w:val="20"/>
          <w:jc w:val="center"/>
        </w:trPr>
        <w:tc>
          <w:tcPr>
            <w:tcW w:w="2179" w:type="dxa"/>
            <w:shd w:val="clear" w:color="auto" w:fill="auto"/>
            <w:vAlign w:val="center"/>
          </w:tcPr>
          <w:p w14:paraId="1C6F728F" w14:textId="77777777" w:rsidR="00E145AE" w:rsidRPr="008814F9" w:rsidRDefault="00E53B56" w:rsidP="00CB0D56">
            <w:pPr>
              <w:jc w:val="center"/>
              <w:rPr>
                <w:color w:val="000000"/>
                <w:sz w:val="22"/>
                <w:szCs w:val="22"/>
              </w:rPr>
            </w:pPr>
            <w:hyperlink r:id="rId142" w:anchor="40:03:113701:480" w:tgtFrame="_blank" w:history="1">
              <w:r w:rsidR="00E145AE" w:rsidRPr="008814F9">
                <w:rPr>
                  <w:sz w:val="22"/>
                  <w:szCs w:val="22"/>
                </w:rPr>
                <w:t>40:03:113701:480</w:t>
              </w:r>
            </w:hyperlink>
          </w:p>
        </w:tc>
        <w:tc>
          <w:tcPr>
            <w:tcW w:w="1350" w:type="dxa"/>
            <w:shd w:val="clear" w:color="auto" w:fill="auto"/>
            <w:vAlign w:val="center"/>
          </w:tcPr>
          <w:p w14:paraId="7A8AA56C" w14:textId="77777777" w:rsidR="00E145AE" w:rsidRPr="008814F9" w:rsidRDefault="00E145AE" w:rsidP="00CB0D56">
            <w:pPr>
              <w:jc w:val="center"/>
              <w:rPr>
                <w:color w:val="000000"/>
                <w:sz w:val="22"/>
                <w:szCs w:val="22"/>
              </w:rPr>
            </w:pPr>
            <w:r w:rsidRPr="008814F9">
              <w:rPr>
                <w:sz w:val="22"/>
                <w:szCs w:val="22"/>
              </w:rPr>
              <w:t xml:space="preserve">26 </w:t>
            </w:r>
          </w:p>
        </w:tc>
        <w:tc>
          <w:tcPr>
            <w:tcW w:w="1843" w:type="dxa"/>
            <w:shd w:val="clear" w:color="auto" w:fill="auto"/>
            <w:vAlign w:val="center"/>
          </w:tcPr>
          <w:p w14:paraId="33F91965"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76500697"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7719B2F5"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58E3BF61" w14:textId="77777777" w:rsidTr="00CB0D56">
        <w:trPr>
          <w:cantSplit/>
          <w:trHeight w:val="20"/>
          <w:jc w:val="center"/>
        </w:trPr>
        <w:tc>
          <w:tcPr>
            <w:tcW w:w="2179" w:type="dxa"/>
            <w:shd w:val="clear" w:color="auto" w:fill="auto"/>
            <w:vAlign w:val="center"/>
          </w:tcPr>
          <w:p w14:paraId="250215BB" w14:textId="77777777" w:rsidR="00E145AE" w:rsidRPr="008814F9" w:rsidRDefault="00E53B56" w:rsidP="00CB0D56">
            <w:pPr>
              <w:jc w:val="center"/>
              <w:rPr>
                <w:color w:val="000000"/>
                <w:sz w:val="22"/>
                <w:szCs w:val="22"/>
              </w:rPr>
            </w:pPr>
            <w:hyperlink r:id="rId143" w:anchor="40:03:113701:481" w:tgtFrame="_blank" w:history="1">
              <w:r w:rsidR="00E145AE" w:rsidRPr="008814F9">
                <w:rPr>
                  <w:sz w:val="22"/>
                  <w:szCs w:val="22"/>
                </w:rPr>
                <w:t>40:03:113701:481</w:t>
              </w:r>
            </w:hyperlink>
          </w:p>
        </w:tc>
        <w:tc>
          <w:tcPr>
            <w:tcW w:w="1350" w:type="dxa"/>
            <w:shd w:val="clear" w:color="auto" w:fill="auto"/>
            <w:vAlign w:val="center"/>
          </w:tcPr>
          <w:p w14:paraId="5C0862BA" w14:textId="77777777" w:rsidR="00E145AE" w:rsidRPr="008814F9" w:rsidRDefault="00E145AE" w:rsidP="00CB0D56">
            <w:pPr>
              <w:jc w:val="center"/>
              <w:rPr>
                <w:color w:val="000000"/>
                <w:sz w:val="22"/>
                <w:szCs w:val="22"/>
              </w:rPr>
            </w:pPr>
            <w:r w:rsidRPr="008814F9">
              <w:rPr>
                <w:sz w:val="22"/>
                <w:szCs w:val="22"/>
              </w:rPr>
              <w:t xml:space="preserve">29 </w:t>
            </w:r>
          </w:p>
        </w:tc>
        <w:tc>
          <w:tcPr>
            <w:tcW w:w="1843" w:type="dxa"/>
            <w:shd w:val="clear" w:color="auto" w:fill="auto"/>
            <w:vAlign w:val="center"/>
          </w:tcPr>
          <w:p w14:paraId="48C05176"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1501F82F"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079ACE29"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34C40C7A" w14:textId="77777777" w:rsidTr="00CB0D56">
        <w:trPr>
          <w:cantSplit/>
          <w:trHeight w:val="20"/>
          <w:jc w:val="center"/>
        </w:trPr>
        <w:tc>
          <w:tcPr>
            <w:tcW w:w="2179" w:type="dxa"/>
            <w:shd w:val="clear" w:color="auto" w:fill="auto"/>
            <w:vAlign w:val="center"/>
          </w:tcPr>
          <w:p w14:paraId="3431C6D4" w14:textId="77777777" w:rsidR="00E145AE" w:rsidRPr="00F57CBF" w:rsidRDefault="00E53B56" w:rsidP="00CB0D56">
            <w:pPr>
              <w:jc w:val="center"/>
              <w:rPr>
                <w:color w:val="000000"/>
                <w:sz w:val="22"/>
                <w:szCs w:val="22"/>
              </w:rPr>
            </w:pPr>
            <w:hyperlink r:id="rId144" w:anchor="40:03:113701:482" w:tgtFrame="_blank" w:history="1">
              <w:r w:rsidR="00E145AE" w:rsidRPr="00F57CBF">
                <w:rPr>
                  <w:sz w:val="22"/>
                  <w:szCs w:val="22"/>
                </w:rPr>
                <w:t>40:03:113701:482</w:t>
              </w:r>
            </w:hyperlink>
          </w:p>
        </w:tc>
        <w:tc>
          <w:tcPr>
            <w:tcW w:w="1350" w:type="dxa"/>
            <w:shd w:val="clear" w:color="auto" w:fill="auto"/>
            <w:vAlign w:val="center"/>
          </w:tcPr>
          <w:p w14:paraId="74A57DA4" w14:textId="77777777" w:rsidR="00E145AE" w:rsidRPr="00F57CBF" w:rsidRDefault="00E145AE" w:rsidP="00CB0D56">
            <w:pPr>
              <w:jc w:val="center"/>
              <w:rPr>
                <w:color w:val="000000"/>
                <w:sz w:val="22"/>
                <w:szCs w:val="22"/>
              </w:rPr>
            </w:pPr>
            <w:r w:rsidRPr="00F57CBF">
              <w:rPr>
                <w:sz w:val="22"/>
                <w:szCs w:val="22"/>
              </w:rPr>
              <w:t xml:space="preserve">31 </w:t>
            </w:r>
          </w:p>
        </w:tc>
        <w:tc>
          <w:tcPr>
            <w:tcW w:w="1843" w:type="dxa"/>
            <w:shd w:val="clear" w:color="auto" w:fill="auto"/>
            <w:vAlign w:val="center"/>
          </w:tcPr>
          <w:p w14:paraId="0BD1F97D" w14:textId="77777777" w:rsidR="00E145AE" w:rsidRPr="00F57CBF" w:rsidRDefault="00E145AE" w:rsidP="00CB0D56">
            <w:pPr>
              <w:jc w:val="center"/>
              <w:rPr>
                <w:sz w:val="22"/>
                <w:szCs w:val="22"/>
              </w:rPr>
            </w:pPr>
            <w:r w:rsidRPr="00F57CBF">
              <w:rPr>
                <w:sz w:val="22"/>
                <w:szCs w:val="22"/>
              </w:rPr>
              <w:t>Земли промышленности</w:t>
            </w:r>
          </w:p>
        </w:tc>
        <w:tc>
          <w:tcPr>
            <w:tcW w:w="1697" w:type="dxa"/>
            <w:shd w:val="clear" w:color="auto" w:fill="auto"/>
            <w:vAlign w:val="center"/>
          </w:tcPr>
          <w:p w14:paraId="115CDC19" w14:textId="77777777" w:rsidR="00E145AE" w:rsidRPr="00F57CBF" w:rsidRDefault="00E145AE" w:rsidP="00CB0D56">
            <w:pPr>
              <w:jc w:val="center"/>
              <w:rPr>
                <w:sz w:val="22"/>
                <w:szCs w:val="22"/>
                <w:lang w:eastAsia="ar-SA" w:bidi="en-US"/>
              </w:rPr>
            </w:pPr>
            <w:r w:rsidRPr="00F57CBF">
              <w:rPr>
                <w:sz w:val="22"/>
                <w:szCs w:val="22"/>
              </w:rPr>
              <w:t>г. Балабаново</w:t>
            </w:r>
          </w:p>
        </w:tc>
        <w:tc>
          <w:tcPr>
            <w:tcW w:w="2318" w:type="dxa"/>
            <w:shd w:val="clear" w:color="auto" w:fill="auto"/>
            <w:vAlign w:val="center"/>
          </w:tcPr>
          <w:p w14:paraId="32745A96" w14:textId="77777777" w:rsidR="00E145AE" w:rsidRPr="00F57CBF" w:rsidRDefault="00E145AE" w:rsidP="00CB0D56">
            <w:pPr>
              <w:jc w:val="center"/>
              <w:rPr>
                <w:sz w:val="22"/>
                <w:szCs w:val="22"/>
              </w:rPr>
            </w:pPr>
            <w:r w:rsidRPr="00F57CBF">
              <w:rPr>
                <w:sz w:val="22"/>
                <w:szCs w:val="22"/>
              </w:rPr>
              <w:t>Земли населенных пунктов</w:t>
            </w:r>
          </w:p>
        </w:tc>
      </w:tr>
      <w:tr w:rsidR="00E145AE" w:rsidRPr="00374F0C" w14:paraId="0AEB4337" w14:textId="77777777" w:rsidTr="00CB0D56">
        <w:trPr>
          <w:cantSplit/>
          <w:trHeight w:val="20"/>
          <w:jc w:val="center"/>
        </w:trPr>
        <w:tc>
          <w:tcPr>
            <w:tcW w:w="2179" w:type="dxa"/>
            <w:shd w:val="clear" w:color="auto" w:fill="auto"/>
            <w:vAlign w:val="center"/>
          </w:tcPr>
          <w:p w14:paraId="601F71F2" w14:textId="77777777" w:rsidR="00E145AE" w:rsidRPr="00C47D81" w:rsidRDefault="00E53B56" w:rsidP="00CB0D56">
            <w:pPr>
              <w:jc w:val="center"/>
              <w:rPr>
                <w:color w:val="000000"/>
                <w:sz w:val="22"/>
                <w:szCs w:val="22"/>
              </w:rPr>
            </w:pPr>
            <w:hyperlink r:id="rId145" w:anchor="40:03:113701:483" w:tgtFrame="_blank" w:history="1">
              <w:r w:rsidR="00E145AE" w:rsidRPr="00C47D81">
                <w:rPr>
                  <w:sz w:val="22"/>
                  <w:szCs w:val="22"/>
                </w:rPr>
                <w:t>40:03:113701:483</w:t>
              </w:r>
            </w:hyperlink>
          </w:p>
        </w:tc>
        <w:tc>
          <w:tcPr>
            <w:tcW w:w="1350" w:type="dxa"/>
            <w:shd w:val="clear" w:color="auto" w:fill="auto"/>
            <w:vAlign w:val="center"/>
          </w:tcPr>
          <w:p w14:paraId="316331A6" w14:textId="77777777" w:rsidR="00E145AE" w:rsidRPr="00C47D81" w:rsidRDefault="00E145AE" w:rsidP="00CB0D56">
            <w:pPr>
              <w:jc w:val="center"/>
              <w:rPr>
                <w:color w:val="000000"/>
                <w:sz w:val="22"/>
                <w:szCs w:val="22"/>
              </w:rPr>
            </w:pPr>
            <w:r w:rsidRPr="00C47D81">
              <w:rPr>
                <w:sz w:val="22"/>
                <w:szCs w:val="22"/>
              </w:rPr>
              <w:t xml:space="preserve">48 </w:t>
            </w:r>
          </w:p>
        </w:tc>
        <w:tc>
          <w:tcPr>
            <w:tcW w:w="1843" w:type="dxa"/>
            <w:shd w:val="clear" w:color="auto" w:fill="auto"/>
            <w:vAlign w:val="center"/>
          </w:tcPr>
          <w:p w14:paraId="457473E3" w14:textId="77777777" w:rsidR="00E145AE" w:rsidRPr="00C47D81" w:rsidRDefault="00E145AE" w:rsidP="00CB0D56">
            <w:pPr>
              <w:jc w:val="center"/>
              <w:rPr>
                <w:sz w:val="22"/>
                <w:szCs w:val="22"/>
              </w:rPr>
            </w:pPr>
            <w:r w:rsidRPr="00C47D81">
              <w:rPr>
                <w:sz w:val="22"/>
                <w:szCs w:val="22"/>
              </w:rPr>
              <w:t>Земли промышленности</w:t>
            </w:r>
          </w:p>
        </w:tc>
        <w:tc>
          <w:tcPr>
            <w:tcW w:w="1697" w:type="dxa"/>
            <w:shd w:val="clear" w:color="auto" w:fill="auto"/>
            <w:vAlign w:val="center"/>
          </w:tcPr>
          <w:p w14:paraId="1F8EA95A" w14:textId="77777777" w:rsidR="00E145AE" w:rsidRPr="00C47D81" w:rsidRDefault="00E145AE" w:rsidP="00CB0D56">
            <w:pPr>
              <w:jc w:val="center"/>
              <w:rPr>
                <w:sz w:val="22"/>
                <w:szCs w:val="22"/>
                <w:lang w:eastAsia="ar-SA" w:bidi="en-US"/>
              </w:rPr>
            </w:pPr>
            <w:r w:rsidRPr="00C47D81">
              <w:rPr>
                <w:sz w:val="22"/>
                <w:szCs w:val="22"/>
              </w:rPr>
              <w:t>г. Балабаново</w:t>
            </w:r>
          </w:p>
        </w:tc>
        <w:tc>
          <w:tcPr>
            <w:tcW w:w="2318" w:type="dxa"/>
            <w:shd w:val="clear" w:color="auto" w:fill="auto"/>
            <w:vAlign w:val="center"/>
          </w:tcPr>
          <w:p w14:paraId="3F03AC06" w14:textId="77777777" w:rsidR="00E145AE" w:rsidRPr="00C47D81" w:rsidRDefault="00E145AE" w:rsidP="00CB0D56">
            <w:pPr>
              <w:jc w:val="center"/>
              <w:rPr>
                <w:sz w:val="22"/>
                <w:szCs w:val="22"/>
              </w:rPr>
            </w:pPr>
            <w:r w:rsidRPr="00C47D81">
              <w:rPr>
                <w:sz w:val="22"/>
                <w:szCs w:val="22"/>
              </w:rPr>
              <w:t>Земли населенных пунктов</w:t>
            </w:r>
          </w:p>
        </w:tc>
      </w:tr>
      <w:tr w:rsidR="00E145AE" w:rsidRPr="00374F0C" w14:paraId="333D53C4" w14:textId="77777777" w:rsidTr="00CB0D56">
        <w:trPr>
          <w:cantSplit/>
          <w:trHeight w:val="20"/>
          <w:jc w:val="center"/>
        </w:trPr>
        <w:tc>
          <w:tcPr>
            <w:tcW w:w="2179" w:type="dxa"/>
            <w:shd w:val="clear" w:color="auto" w:fill="auto"/>
            <w:vAlign w:val="center"/>
          </w:tcPr>
          <w:p w14:paraId="7E7E5112" w14:textId="77777777" w:rsidR="00E145AE" w:rsidRPr="00295BC1" w:rsidRDefault="00E53B56" w:rsidP="00CB0D56">
            <w:pPr>
              <w:jc w:val="center"/>
              <w:rPr>
                <w:color w:val="000000"/>
                <w:sz w:val="22"/>
                <w:szCs w:val="22"/>
              </w:rPr>
            </w:pPr>
            <w:hyperlink r:id="rId146" w:anchor="40:03:113701:484" w:tgtFrame="_blank" w:history="1">
              <w:r w:rsidR="00E145AE" w:rsidRPr="00295BC1">
                <w:rPr>
                  <w:sz w:val="22"/>
                  <w:szCs w:val="22"/>
                </w:rPr>
                <w:t>40:03:113701:484</w:t>
              </w:r>
            </w:hyperlink>
          </w:p>
        </w:tc>
        <w:tc>
          <w:tcPr>
            <w:tcW w:w="1350" w:type="dxa"/>
            <w:shd w:val="clear" w:color="auto" w:fill="auto"/>
            <w:vAlign w:val="center"/>
          </w:tcPr>
          <w:p w14:paraId="4EF9134D" w14:textId="77777777" w:rsidR="00E145AE" w:rsidRPr="00295BC1" w:rsidRDefault="00E145AE" w:rsidP="00CB0D56">
            <w:pPr>
              <w:jc w:val="center"/>
              <w:rPr>
                <w:color w:val="000000"/>
                <w:sz w:val="22"/>
                <w:szCs w:val="22"/>
              </w:rPr>
            </w:pPr>
            <w:r w:rsidRPr="00295BC1">
              <w:rPr>
                <w:sz w:val="22"/>
                <w:szCs w:val="22"/>
              </w:rPr>
              <w:t xml:space="preserve">25 </w:t>
            </w:r>
          </w:p>
        </w:tc>
        <w:tc>
          <w:tcPr>
            <w:tcW w:w="1843" w:type="dxa"/>
            <w:shd w:val="clear" w:color="auto" w:fill="auto"/>
            <w:vAlign w:val="center"/>
          </w:tcPr>
          <w:p w14:paraId="4466633D" w14:textId="77777777" w:rsidR="00E145AE" w:rsidRPr="00295BC1" w:rsidRDefault="00E145AE" w:rsidP="00CB0D56">
            <w:pPr>
              <w:jc w:val="center"/>
              <w:rPr>
                <w:sz w:val="22"/>
                <w:szCs w:val="22"/>
              </w:rPr>
            </w:pPr>
            <w:r w:rsidRPr="00295BC1">
              <w:rPr>
                <w:sz w:val="22"/>
                <w:szCs w:val="22"/>
              </w:rPr>
              <w:t>Земли промышленности</w:t>
            </w:r>
          </w:p>
        </w:tc>
        <w:tc>
          <w:tcPr>
            <w:tcW w:w="1697" w:type="dxa"/>
            <w:shd w:val="clear" w:color="auto" w:fill="auto"/>
            <w:vAlign w:val="center"/>
          </w:tcPr>
          <w:p w14:paraId="26F9F513" w14:textId="77777777" w:rsidR="00E145AE" w:rsidRPr="00295BC1" w:rsidRDefault="00E145AE" w:rsidP="00CB0D56">
            <w:pPr>
              <w:jc w:val="center"/>
              <w:rPr>
                <w:sz w:val="22"/>
                <w:szCs w:val="22"/>
                <w:lang w:eastAsia="ar-SA" w:bidi="en-US"/>
              </w:rPr>
            </w:pPr>
            <w:r w:rsidRPr="00295BC1">
              <w:rPr>
                <w:sz w:val="22"/>
                <w:szCs w:val="22"/>
              </w:rPr>
              <w:t>г. Балабаново</w:t>
            </w:r>
          </w:p>
        </w:tc>
        <w:tc>
          <w:tcPr>
            <w:tcW w:w="2318" w:type="dxa"/>
            <w:shd w:val="clear" w:color="auto" w:fill="auto"/>
            <w:vAlign w:val="center"/>
          </w:tcPr>
          <w:p w14:paraId="5E3BB28A" w14:textId="77777777" w:rsidR="00E145AE" w:rsidRPr="00295BC1" w:rsidRDefault="00E145AE" w:rsidP="00CB0D56">
            <w:pPr>
              <w:jc w:val="center"/>
              <w:rPr>
                <w:sz w:val="22"/>
                <w:szCs w:val="22"/>
              </w:rPr>
            </w:pPr>
            <w:r w:rsidRPr="00295BC1">
              <w:rPr>
                <w:sz w:val="22"/>
                <w:szCs w:val="22"/>
              </w:rPr>
              <w:t>Земли населенных пунктов</w:t>
            </w:r>
          </w:p>
        </w:tc>
      </w:tr>
      <w:tr w:rsidR="00E145AE" w:rsidRPr="00374F0C" w14:paraId="1D52BF39" w14:textId="77777777" w:rsidTr="00CB0D56">
        <w:trPr>
          <w:cantSplit/>
          <w:trHeight w:val="20"/>
          <w:jc w:val="center"/>
        </w:trPr>
        <w:tc>
          <w:tcPr>
            <w:tcW w:w="2179" w:type="dxa"/>
            <w:shd w:val="clear" w:color="auto" w:fill="auto"/>
            <w:vAlign w:val="center"/>
          </w:tcPr>
          <w:p w14:paraId="52C354CD" w14:textId="77777777" w:rsidR="00E145AE" w:rsidRPr="00AD273D" w:rsidRDefault="00E53B56" w:rsidP="00CB0D56">
            <w:pPr>
              <w:jc w:val="center"/>
              <w:rPr>
                <w:color w:val="000000"/>
                <w:sz w:val="22"/>
                <w:szCs w:val="22"/>
              </w:rPr>
            </w:pPr>
            <w:hyperlink r:id="rId147" w:anchor="40:03:113701:485" w:tgtFrame="_blank" w:history="1">
              <w:r w:rsidR="00E145AE" w:rsidRPr="00AD273D">
                <w:rPr>
                  <w:sz w:val="22"/>
                  <w:szCs w:val="22"/>
                </w:rPr>
                <w:t>40:03:113701:485</w:t>
              </w:r>
            </w:hyperlink>
          </w:p>
        </w:tc>
        <w:tc>
          <w:tcPr>
            <w:tcW w:w="1350" w:type="dxa"/>
            <w:shd w:val="clear" w:color="auto" w:fill="auto"/>
            <w:vAlign w:val="center"/>
          </w:tcPr>
          <w:p w14:paraId="2A992B12" w14:textId="77777777" w:rsidR="00E145AE" w:rsidRPr="00AD273D" w:rsidRDefault="00E145AE" w:rsidP="00CB0D56">
            <w:pPr>
              <w:jc w:val="center"/>
              <w:rPr>
                <w:color w:val="000000"/>
                <w:sz w:val="22"/>
                <w:szCs w:val="22"/>
              </w:rPr>
            </w:pPr>
            <w:r w:rsidRPr="00AD273D">
              <w:rPr>
                <w:sz w:val="22"/>
                <w:szCs w:val="22"/>
              </w:rPr>
              <w:t xml:space="preserve">25 </w:t>
            </w:r>
          </w:p>
        </w:tc>
        <w:tc>
          <w:tcPr>
            <w:tcW w:w="1843" w:type="dxa"/>
            <w:shd w:val="clear" w:color="auto" w:fill="auto"/>
            <w:vAlign w:val="center"/>
          </w:tcPr>
          <w:p w14:paraId="511608E9" w14:textId="77777777" w:rsidR="00E145AE" w:rsidRPr="00AD273D" w:rsidRDefault="00E145AE" w:rsidP="00CB0D56">
            <w:pPr>
              <w:jc w:val="center"/>
              <w:rPr>
                <w:sz w:val="22"/>
                <w:szCs w:val="22"/>
              </w:rPr>
            </w:pPr>
            <w:r w:rsidRPr="00AD273D">
              <w:rPr>
                <w:sz w:val="22"/>
                <w:szCs w:val="22"/>
              </w:rPr>
              <w:t>Земли промышленности</w:t>
            </w:r>
          </w:p>
        </w:tc>
        <w:tc>
          <w:tcPr>
            <w:tcW w:w="1697" w:type="dxa"/>
            <w:shd w:val="clear" w:color="auto" w:fill="auto"/>
            <w:vAlign w:val="center"/>
          </w:tcPr>
          <w:p w14:paraId="5560B566" w14:textId="77777777" w:rsidR="00E145AE" w:rsidRPr="00AD273D" w:rsidRDefault="00E145AE" w:rsidP="00CB0D56">
            <w:pPr>
              <w:jc w:val="center"/>
              <w:rPr>
                <w:sz w:val="22"/>
                <w:szCs w:val="22"/>
                <w:lang w:eastAsia="ar-SA" w:bidi="en-US"/>
              </w:rPr>
            </w:pPr>
            <w:r w:rsidRPr="00AD273D">
              <w:rPr>
                <w:sz w:val="22"/>
                <w:szCs w:val="22"/>
              </w:rPr>
              <w:t>г. Балабаново</w:t>
            </w:r>
          </w:p>
        </w:tc>
        <w:tc>
          <w:tcPr>
            <w:tcW w:w="2318" w:type="dxa"/>
            <w:shd w:val="clear" w:color="auto" w:fill="auto"/>
            <w:vAlign w:val="center"/>
          </w:tcPr>
          <w:p w14:paraId="7A1BF353" w14:textId="77777777" w:rsidR="00E145AE" w:rsidRPr="00AD273D" w:rsidRDefault="00E145AE" w:rsidP="00CB0D56">
            <w:pPr>
              <w:jc w:val="center"/>
              <w:rPr>
                <w:sz w:val="22"/>
                <w:szCs w:val="22"/>
              </w:rPr>
            </w:pPr>
            <w:r w:rsidRPr="00AD273D">
              <w:rPr>
                <w:sz w:val="22"/>
                <w:szCs w:val="22"/>
              </w:rPr>
              <w:t>Земли населенных пунктов</w:t>
            </w:r>
          </w:p>
        </w:tc>
      </w:tr>
      <w:tr w:rsidR="00E145AE" w:rsidRPr="00374F0C" w14:paraId="7FAAB059" w14:textId="77777777" w:rsidTr="00CB0D56">
        <w:trPr>
          <w:cantSplit/>
          <w:trHeight w:val="20"/>
          <w:jc w:val="center"/>
        </w:trPr>
        <w:tc>
          <w:tcPr>
            <w:tcW w:w="2179" w:type="dxa"/>
            <w:shd w:val="clear" w:color="auto" w:fill="auto"/>
            <w:vAlign w:val="center"/>
          </w:tcPr>
          <w:p w14:paraId="0A7EC228" w14:textId="77777777" w:rsidR="00E145AE" w:rsidRPr="008A5E98" w:rsidRDefault="00E53B56" w:rsidP="00CB0D56">
            <w:pPr>
              <w:jc w:val="center"/>
              <w:rPr>
                <w:color w:val="000000"/>
                <w:sz w:val="22"/>
                <w:szCs w:val="22"/>
              </w:rPr>
            </w:pPr>
            <w:hyperlink r:id="rId148" w:anchor="40:03:113701:486" w:tgtFrame="_blank" w:history="1">
              <w:r w:rsidR="00E145AE" w:rsidRPr="008A5E98">
                <w:rPr>
                  <w:sz w:val="22"/>
                  <w:szCs w:val="22"/>
                </w:rPr>
                <w:t>40:03:113701:486</w:t>
              </w:r>
            </w:hyperlink>
          </w:p>
        </w:tc>
        <w:tc>
          <w:tcPr>
            <w:tcW w:w="1350" w:type="dxa"/>
            <w:shd w:val="clear" w:color="auto" w:fill="auto"/>
            <w:vAlign w:val="center"/>
          </w:tcPr>
          <w:p w14:paraId="3BEB20D8" w14:textId="77777777" w:rsidR="00E145AE" w:rsidRPr="008A5E98" w:rsidRDefault="00E145AE" w:rsidP="00CB0D56">
            <w:pPr>
              <w:jc w:val="center"/>
              <w:rPr>
                <w:color w:val="000000"/>
                <w:sz w:val="22"/>
                <w:szCs w:val="22"/>
              </w:rPr>
            </w:pPr>
            <w:r w:rsidRPr="008A5E98">
              <w:rPr>
                <w:sz w:val="22"/>
                <w:szCs w:val="22"/>
              </w:rPr>
              <w:t xml:space="preserve">39 </w:t>
            </w:r>
          </w:p>
        </w:tc>
        <w:tc>
          <w:tcPr>
            <w:tcW w:w="1843" w:type="dxa"/>
            <w:shd w:val="clear" w:color="auto" w:fill="auto"/>
            <w:vAlign w:val="center"/>
          </w:tcPr>
          <w:p w14:paraId="4657CDAB" w14:textId="77777777" w:rsidR="00E145AE" w:rsidRPr="008A5E98" w:rsidRDefault="00E145AE" w:rsidP="00CB0D56">
            <w:pPr>
              <w:jc w:val="center"/>
              <w:rPr>
                <w:sz w:val="22"/>
                <w:szCs w:val="22"/>
              </w:rPr>
            </w:pPr>
            <w:r w:rsidRPr="008A5E98">
              <w:rPr>
                <w:sz w:val="22"/>
                <w:szCs w:val="22"/>
              </w:rPr>
              <w:t>Земли промышленности</w:t>
            </w:r>
          </w:p>
        </w:tc>
        <w:tc>
          <w:tcPr>
            <w:tcW w:w="1697" w:type="dxa"/>
            <w:shd w:val="clear" w:color="auto" w:fill="auto"/>
            <w:vAlign w:val="center"/>
          </w:tcPr>
          <w:p w14:paraId="3179F2BD" w14:textId="77777777" w:rsidR="00E145AE" w:rsidRPr="008A5E98" w:rsidRDefault="00E145AE" w:rsidP="00CB0D56">
            <w:pPr>
              <w:jc w:val="center"/>
              <w:rPr>
                <w:sz w:val="22"/>
                <w:szCs w:val="22"/>
                <w:lang w:eastAsia="ar-SA" w:bidi="en-US"/>
              </w:rPr>
            </w:pPr>
            <w:r w:rsidRPr="008A5E98">
              <w:rPr>
                <w:sz w:val="22"/>
                <w:szCs w:val="22"/>
              </w:rPr>
              <w:t>г. Балабаново</w:t>
            </w:r>
          </w:p>
        </w:tc>
        <w:tc>
          <w:tcPr>
            <w:tcW w:w="2318" w:type="dxa"/>
            <w:shd w:val="clear" w:color="auto" w:fill="auto"/>
            <w:vAlign w:val="center"/>
          </w:tcPr>
          <w:p w14:paraId="2E61F96E" w14:textId="77777777" w:rsidR="00E145AE" w:rsidRPr="008A5E98" w:rsidRDefault="00E145AE" w:rsidP="00CB0D56">
            <w:pPr>
              <w:jc w:val="center"/>
              <w:rPr>
                <w:sz w:val="22"/>
                <w:szCs w:val="22"/>
              </w:rPr>
            </w:pPr>
            <w:r w:rsidRPr="008A5E98">
              <w:rPr>
                <w:sz w:val="22"/>
                <w:szCs w:val="22"/>
              </w:rPr>
              <w:t>Земли населенных пунктов</w:t>
            </w:r>
          </w:p>
        </w:tc>
      </w:tr>
      <w:tr w:rsidR="00E145AE" w:rsidRPr="00374F0C" w14:paraId="6FCF26FB" w14:textId="77777777" w:rsidTr="00CB0D56">
        <w:trPr>
          <w:cantSplit/>
          <w:trHeight w:val="20"/>
          <w:jc w:val="center"/>
        </w:trPr>
        <w:tc>
          <w:tcPr>
            <w:tcW w:w="2179" w:type="dxa"/>
            <w:shd w:val="clear" w:color="auto" w:fill="auto"/>
            <w:vAlign w:val="center"/>
          </w:tcPr>
          <w:p w14:paraId="523C39CC" w14:textId="77777777" w:rsidR="00E145AE" w:rsidRPr="00F44BD6" w:rsidRDefault="00E53B56" w:rsidP="00CB0D56">
            <w:pPr>
              <w:jc w:val="center"/>
              <w:rPr>
                <w:color w:val="000000"/>
                <w:sz w:val="22"/>
                <w:szCs w:val="22"/>
              </w:rPr>
            </w:pPr>
            <w:hyperlink r:id="rId149" w:anchor="40:03:113701:487" w:tgtFrame="_blank" w:history="1">
              <w:r w:rsidR="00E145AE" w:rsidRPr="00F44BD6">
                <w:rPr>
                  <w:sz w:val="22"/>
                  <w:szCs w:val="22"/>
                </w:rPr>
                <w:t>40:03:113701:487</w:t>
              </w:r>
            </w:hyperlink>
          </w:p>
        </w:tc>
        <w:tc>
          <w:tcPr>
            <w:tcW w:w="1350" w:type="dxa"/>
            <w:shd w:val="clear" w:color="auto" w:fill="auto"/>
            <w:vAlign w:val="center"/>
          </w:tcPr>
          <w:p w14:paraId="6B821D80" w14:textId="77777777" w:rsidR="00E145AE" w:rsidRPr="00F44BD6" w:rsidRDefault="00E145AE" w:rsidP="00CB0D56">
            <w:pPr>
              <w:jc w:val="center"/>
              <w:rPr>
                <w:color w:val="000000"/>
                <w:sz w:val="22"/>
                <w:szCs w:val="22"/>
              </w:rPr>
            </w:pPr>
            <w:r w:rsidRPr="00F44BD6">
              <w:rPr>
                <w:sz w:val="22"/>
                <w:szCs w:val="22"/>
              </w:rPr>
              <w:t xml:space="preserve">27 </w:t>
            </w:r>
          </w:p>
        </w:tc>
        <w:tc>
          <w:tcPr>
            <w:tcW w:w="1843" w:type="dxa"/>
            <w:shd w:val="clear" w:color="auto" w:fill="auto"/>
            <w:vAlign w:val="center"/>
          </w:tcPr>
          <w:p w14:paraId="79B2A1E5" w14:textId="77777777" w:rsidR="00E145AE" w:rsidRPr="00F44BD6" w:rsidRDefault="00E145AE" w:rsidP="00CB0D56">
            <w:pPr>
              <w:jc w:val="center"/>
              <w:rPr>
                <w:sz w:val="22"/>
                <w:szCs w:val="22"/>
              </w:rPr>
            </w:pPr>
            <w:r w:rsidRPr="00F44BD6">
              <w:rPr>
                <w:sz w:val="22"/>
                <w:szCs w:val="22"/>
              </w:rPr>
              <w:t>Земли промышленности</w:t>
            </w:r>
          </w:p>
        </w:tc>
        <w:tc>
          <w:tcPr>
            <w:tcW w:w="1697" w:type="dxa"/>
            <w:shd w:val="clear" w:color="auto" w:fill="auto"/>
            <w:vAlign w:val="center"/>
          </w:tcPr>
          <w:p w14:paraId="54F9CBB2" w14:textId="77777777" w:rsidR="00E145AE" w:rsidRPr="00F44BD6" w:rsidRDefault="00E145AE" w:rsidP="00CB0D56">
            <w:pPr>
              <w:jc w:val="center"/>
              <w:rPr>
                <w:sz w:val="22"/>
                <w:szCs w:val="22"/>
                <w:lang w:eastAsia="ar-SA" w:bidi="en-US"/>
              </w:rPr>
            </w:pPr>
            <w:r w:rsidRPr="00F44BD6">
              <w:rPr>
                <w:sz w:val="22"/>
                <w:szCs w:val="22"/>
              </w:rPr>
              <w:t>г. Балабаново</w:t>
            </w:r>
          </w:p>
        </w:tc>
        <w:tc>
          <w:tcPr>
            <w:tcW w:w="2318" w:type="dxa"/>
            <w:shd w:val="clear" w:color="auto" w:fill="auto"/>
            <w:vAlign w:val="center"/>
          </w:tcPr>
          <w:p w14:paraId="0E084F19" w14:textId="77777777" w:rsidR="00E145AE" w:rsidRPr="00F44BD6" w:rsidRDefault="00E145AE" w:rsidP="00CB0D56">
            <w:pPr>
              <w:jc w:val="center"/>
              <w:rPr>
                <w:sz w:val="22"/>
                <w:szCs w:val="22"/>
              </w:rPr>
            </w:pPr>
            <w:r w:rsidRPr="00F44BD6">
              <w:rPr>
                <w:sz w:val="22"/>
                <w:szCs w:val="22"/>
              </w:rPr>
              <w:t>Земли населенных пунктов</w:t>
            </w:r>
          </w:p>
        </w:tc>
      </w:tr>
      <w:tr w:rsidR="00E145AE" w:rsidRPr="00374F0C" w14:paraId="09544DB8" w14:textId="77777777" w:rsidTr="00CB0D56">
        <w:trPr>
          <w:cantSplit/>
          <w:trHeight w:val="20"/>
          <w:jc w:val="center"/>
        </w:trPr>
        <w:tc>
          <w:tcPr>
            <w:tcW w:w="2179" w:type="dxa"/>
            <w:shd w:val="clear" w:color="auto" w:fill="auto"/>
            <w:vAlign w:val="center"/>
          </w:tcPr>
          <w:p w14:paraId="79174E29" w14:textId="77777777" w:rsidR="00E145AE" w:rsidRPr="005D13CF" w:rsidRDefault="00E53B56" w:rsidP="00CB0D56">
            <w:pPr>
              <w:jc w:val="center"/>
              <w:rPr>
                <w:color w:val="000000"/>
                <w:sz w:val="22"/>
                <w:szCs w:val="22"/>
              </w:rPr>
            </w:pPr>
            <w:hyperlink r:id="rId150" w:anchor="40:03:113701:488" w:tgtFrame="_blank" w:history="1">
              <w:r w:rsidR="00E145AE" w:rsidRPr="005D13CF">
                <w:rPr>
                  <w:sz w:val="22"/>
                  <w:szCs w:val="22"/>
                </w:rPr>
                <w:t>40:03:113701:488</w:t>
              </w:r>
            </w:hyperlink>
          </w:p>
        </w:tc>
        <w:tc>
          <w:tcPr>
            <w:tcW w:w="1350" w:type="dxa"/>
            <w:shd w:val="clear" w:color="auto" w:fill="auto"/>
            <w:vAlign w:val="center"/>
          </w:tcPr>
          <w:p w14:paraId="0E1E7927" w14:textId="77777777" w:rsidR="00E145AE" w:rsidRPr="005D13CF" w:rsidRDefault="00E145AE" w:rsidP="00CB0D56">
            <w:pPr>
              <w:jc w:val="center"/>
              <w:rPr>
                <w:color w:val="000000"/>
                <w:sz w:val="22"/>
                <w:szCs w:val="22"/>
              </w:rPr>
            </w:pPr>
            <w:r w:rsidRPr="005D13CF">
              <w:rPr>
                <w:sz w:val="22"/>
                <w:szCs w:val="22"/>
              </w:rPr>
              <w:t xml:space="preserve">34 </w:t>
            </w:r>
          </w:p>
        </w:tc>
        <w:tc>
          <w:tcPr>
            <w:tcW w:w="1843" w:type="dxa"/>
            <w:shd w:val="clear" w:color="auto" w:fill="auto"/>
            <w:vAlign w:val="center"/>
          </w:tcPr>
          <w:p w14:paraId="421A8331"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0E27C738"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27126FB6"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72EA41D6" w14:textId="77777777" w:rsidTr="00CB0D56">
        <w:trPr>
          <w:cantSplit/>
          <w:trHeight w:val="20"/>
          <w:jc w:val="center"/>
        </w:trPr>
        <w:tc>
          <w:tcPr>
            <w:tcW w:w="2179" w:type="dxa"/>
            <w:shd w:val="clear" w:color="auto" w:fill="auto"/>
            <w:vAlign w:val="center"/>
          </w:tcPr>
          <w:p w14:paraId="023652F4" w14:textId="77777777" w:rsidR="00E145AE" w:rsidRPr="009410C1" w:rsidRDefault="00E53B56" w:rsidP="00CB0D56">
            <w:pPr>
              <w:jc w:val="center"/>
              <w:rPr>
                <w:color w:val="000000"/>
                <w:sz w:val="22"/>
                <w:szCs w:val="22"/>
              </w:rPr>
            </w:pPr>
            <w:hyperlink r:id="rId151" w:anchor="40:03:113701:490" w:tgtFrame="_blank" w:history="1">
              <w:r w:rsidR="00E145AE" w:rsidRPr="009410C1">
                <w:rPr>
                  <w:sz w:val="22"/>
                  <w:szCs w:val="22"/>
                </w:rPr>
                <w:t>40:03:113701:490</w:t>
              </w:r>
            </w:hyperlink>
          </w:p>
        </w:tc>
        <w:tc>
          <w:tcPr>
            <w:tcW w:w="1350" w:type="dxa"/>
            <w:shd w:val="clear" w:color="auto" w:fill="auto"/>
            <w:vAlign w:val="center"/>
          </w:tcPr>
          <w:p w14:paraId="79191C93" w14:textId="77777777" w:rsidR="00E145AE" w:rsidRPr="009410C1" w:rsidRDefault="00E145AE" w:rsidP="00CB0D56">
            <w:pPr>
              <w:jc w:val="center"/>
              <w:rPr>
                <w:color w:val="000000"/>
                <w:sz w:val="22"/>
                <w:szCs w:val="22"/>
              </w:rPr>
            </w:pPr>
            <w:r w:rsidRPr="009410C1">
              <w:rPr>
                <w:sz w:val="22"/>
                <w:szCs w:val="22"/>
              </w:rPr>
              <w:t xml:space="preserve">37 </w:t>
            </w:r>
          </w:p>
        </w:tc>
        <w:tc>
          <w:tcPr>
            <w:tcW w:w="1843" w:type="dxa"/>
            <w:shd w:val="clear" w:color="auto" w:fill="auto"/>
            <w:vAlign w:val="center"/>
          </w:tcPr>
          <w:p w14:paraId="536A2D9D" w14:textId="77777777" w:rsidR="00E145AE" w:rsidRPr="009410C1" w:rsidRDefault="00E145AE" w:rsidP="00CB0D56">
            <w:pPr>
              <w:jc w:val="center"/>
              <w:rPr>
                <w:sz w:val="22"/>
                <w:szCs w:val="22"/>
              </w:rPr>
            </w:pPr>
            <w:r w:rsidRPr="009410C1">
              <w:rPr>
                <w:sz w:val="22"/>
                <w:szCs w:val="22"/>
              </w:rPr>
              <w:t>Земли промышленности</w:t>
            </w:r>
          </w:p>
        </w:tc>
        <w:tc>
          <w:tcPr>
            <w:tcW w:w="1697" w:type="dxa"/>
            <w:shd w:val="clear" w:color="auto" w:fill="auto"/>
            <w:vAlign w:val="center"/>
          </w:tcPr>
          <w:p w14:paraId="2B64B455" w14:textId="77777777" w:rsidR="00E145AE" w:rsidRPr="009410C1" w:rsidRDefault="00E145AE" w:rsidP="00CB0D56">
            <w:pPr>
              <w:jc w:val="center"/>
              <w:rPr>
                <w:sz w:val="22"/>
                <w:szCs w:val="22"/>
                <w:lang w:eastAsia="ar-SA" w:bidi="en-US"/>
              </w:rPr>
            </w:pPr>
            <w:r w:rsidRPr="009410C1">
              <w:rPr>
                <w:sz w:val="22"/>
                <w:szCs w:val="22"/>
              </w:rPr>
              <w:t>г. Балабаново</w:t>
            </w:r>
          </w:p>
        </w:tc>
        <w:tc>
          <w:tcPr>
            <w:tcW w:w="2318" w:type="dxa"/>
            <w:shd w:val="clear" w:color="auto" w:fill="auto"/>
            <w:vAlign w:val="center"/>
          </w:tcPr>
          <w:p w14:paraId="5166E19E" w14:textId="77777777" w:rsidR="00E145AE" w:rsidRPr="009410C1" w:rsidRDefault="00E145AE" w:rsidP="00CB0D56">
            <w:pPr>
              <w:jc w:val="center"/>
              <w:rPr>
                <w:sz w:val="22"/>
                <w:szCs w:val="22"/>
              </w:rPr>
            </w:pPr>
            <w:r w:rsidRPr="009410C1">
              <w:rPr>
                <w:sz w:val="22"/>
                <w:szCs w:val="22"/>
              </w:rPr>
              <w:t>Земли населенных пунктов</w:t>
            </w:r>
          </w:p>
        </w:tc>
      </w:tr>
      <w:tr w:rsidR="00E145AE" w:rsidRPr="00374F0C" w14:paraId="693E3D42" w14:textId="77777777" w:rsidTr="00CB0D56">
        <w:trPr>
          <w:cantSplit/>
          <w:trHeight w:val="20"/>
          <w:jc w:val="center"/>
        </w:trPr>
        <w:tc>
          <w:tcPr>
            <w:tcW w:w="2179" w:type="dxa"/>
            <w:shd w:val="clear" w:color="auto" w:fill="auto"/>
            <w:vAlign w:val="center"/>
          </w:tcPr>
          <w:p w14:paraId="1FECADF9" w14:textId="77777777" w:rsidR="00E145AE" w:rsidRPr="00657AE7" w:rsidRDefault="00E53B56" w:rsidP="00CB0D56">
            <w:pPr>
              <w:jc w:val="center"/>
              <w:rPr>
                <w:color w:val="000000"/>
                <w:sz w:val="22"/>
                <w:szCs w:val="22"/>
              </w:rPr>
            </w:pPr>
            <w:hyperlink r:id="rId152" w:anchor="40:03:113701:491" w:tgtFrame="_blank" w:history="1">
              <w:r w:rsidR="00E145AE" w:rsidRPr="00657AE7">
                <w:rPr>
                  <w:sz w:val="22"/>
                  <w:szCs w:val="22"/>
                </w:rPr>
                <w:t>40:03:113701:491</w:t>
              </w:r>
            </w:hyperlink>
          </w:p>
        </w:tc>
        <w:tc>
          <w:tcPr>
            <w:tcW w:w="1350" w:type="dxa"/>
            <w:shd w:val="clear" w:color="auto" w:fill="auto"/>
            <w:vAlign w:val="center"/>
          </w:tcPr>
          <w:p w14:paraId="55DAED44" w14:textId="77777777" w:rsidR="00E145AE" w:rsidRPr="00657AE7" w:rsidRDefault="00E145AE" w:rsidP="00CB0D56">
            <w:pPr>
              <w:jc w:val="center"/>
              <w:rPr>
                <w:color w:val="000000"/>
                <w:sz w:val="22"/>
                <w:szCs w:val="22"/>
              </w:rPr>
            </w:pPr>
            <w:r w:rsidRPr="00657AE7">
              <w:rPr>
                <w:sz w:val="22"/>
                <w:szCs w:val="22"/>
              </w:rPr>
              <w:t xml:space="preserve">33 </w:t>
            </w:r>
          </w:p>
        </w:tc>
        <w:tc>
          <w:tcPr>
            <w:tcW w:w="1843" w:type="dxa"/>
            <w:shd w:val="clear" w:color="auto" w:fill="auto"/>
            <w:vAlign w:val="center"/>
          </w:tcPr>
          <w:p w14:paraId="4ACD324D" w14:textId="77777777" w:rsidR="00E145AE" w:rsidRPr="00657AE7" w:rsidRDefault="00E145AE" w:rsidP="00CB0D56">
            <w:pPr>
              <w:jc w:val="center"/>
              <w:rPr>
                <w:sz w:val="22"/>
                <w:szCs w:val="22"/>
              </w:rPr>
            </w:pPr>
            <w:r w:rsidRPr="00657AE7">
              <w:rPr>
                <w:sz w:val="22"/>
                <w:szCs w:val="22"/>
              </w:rPr>
              <w:t>Земли промышленности</w:t>
            </w:r>
          </w:p>
        </w:tc>
        <w:tc>
          <w:tcPr>
            <w:tcW w:w="1697" w:type="dxa"/>
            <w:shd w:val="clear" w:color="auto" w:fill="auto"/>
            <w:vAlign w:val="center"/>
          </w:tcPr>
          <w:p w14:paraId="3D0FA3B1" w14:textId="77777777" w:rsidR="00E145AE" w:rsidRPr="00657AE7" w:rsidRDefault="00E145AE" w:rsidP="00CB0D56">
            <w:pPr>
              <w:jc w:val="center"/>
              <w:rPr>
                <w:sz w:val="22"/>
                <w:szCs w:val="22"/>
                <w:lang w:eastAsia="ar-SA" w:bidi="en-US"/>
              </w:rPr>
            </w:pPr>
            <w:r w:rsidRPr="00657AE7">
              <w:rPr>
                <w:sz w:val="22"/>
                <w:szCs w:val="22"/>
              </w:rPr>
              <w:t>г. Балабаново</w:t>
            </w:r>
          </w:p>
        </w:tc>
        <w:tc>
          <w:tcPr>
            <w:tcW w:w="2318" w:type="dxa"/>
            <w:shd w:val="clear" w:color="auto" w:fill="auto"/>
            <w:vAlign w:val="center"/>
          </w:tcPr>
          <w:p w14:paraId="1C079079" w14:textId="77777777" w:rsidR="00E145AE" w:rsidRPr="00657AE7" w:rsidRDefault="00E145AE" w:rsidP="00CB0D56">
            <w:pPr>
              <w:jc w:val="center"/>
              <w:rPr>
                <w:sz w:val="22"/>
                <w:szCs w:val="22"/>
              </w:rPr>
            </w:pPr>
            <w:r w:rsidRPr="00657AE7">
              <w:rPr>
                <w:sz w:val="22"/>
                <w:szCs w:val="22"/>
              </w:rPr>
              <w:t>Земли населенных пунктов</w:t>
            </w:r>
          </w:p>
        </w:tc>
      </w:tr>
      <w:tr w:rsidR="00E145AE" w:rsidRPr="00374F0C" w14:paraId="3BC09134" w14:textId="77777777" w:rsidTr="00CB0D56">
        <w:trPr>
          <w:cantSplit/>
          <w:trHeight w:val="20"/>
          <w:jc w:val="center"/>
        </w:trPr>
        <w:tc>
          <w:tcPr>
            <w:tcW w:w="2179" w:type="dxa"/>
            <w:shd w:val="clear" w:color="auto" w:fill="auto"/>
            <w:vAlign w:val="center"/>
          </w:tcPr>
          <w:p w14:paraId="13C0FBE0" w14:textId="77777777" w:rsidR="00E145AE" w:rsidRPr="00590FF4" w:rsidRDefault="00E53B56" w:rsidP="00CB0D56">
            <w:pPr>
              <w:jc w:val="center"/>
              <w:rPr>
                <w:color w:val="000000"/>
                <w:sz w:val="22"/>
                <w:szCs w:val="22"/>
              </w:rPr>
            </w:pPr>
            <w:hyperlink r:id="rId153" w:anchor="40:03:113701:492" w:tgtFrame="_blank" w:history="1">
              <w:r w:rsidR="00E145AE" w:rsidRPr="00590FF4">
                <w:rPr>
                  <w:sz w:val="22"/>
                  <w:szCs w:val="22"/>
                </w:rPr>
                <w:t>40:03:113701:492</w:t>
              </w:r>
            </w:hyperlink>
          </w:p>
        </w:tc>
        <w:tc>
          <w:tcPr>
            <w:tcW w:w="1350" w:type="dxa"/>
            <w:shd w:val="clear" w:color="auto" w:fill="auto"/>
            <w:vAlign w:val="center"/>
          </w:tcPr>
          <w:p w14:paraId="6D8B6D41" w14:textId="77777777" w:rsidR="00E145AE" w:rsidRPr="00590FF4" w:rsidRDefault="00E145AE" w:rsidP="00CB0D56">
            <w:pPr>
              <w:jc w:val="center"/>
              <w:rPr>
                <w:color w:val="000000"/>
                <w:sz w:val="22"/>
                <w:szCs w:val="22"/>
              </w:rPr>
            </w:pPr>
            <w:r w:rsidRPr="00590FF4">
              <w:rPr>
                <w:sz w:val="22"/>
                <w:szCs w:val="22"/>
              </w:rPr>
              <w:t xml:space="preserve">29 </w:t>
            </w:r>
          </w:p>
        </w:tc>
        <w:tc>
          <w:tcPr>
            <w:tcW w:w="1843" w:type="dxa"/>
            <w:shd w:val="clear" w:color="auto" w:fill="auto"/>
            <w:vAlign w:val="center"/>
          </w:tcPr>
          <w:p w14:paraId="18EB4F40" w14:textId="77777777" w:rsidR="00E145AE" w:rsidRPr="00590FF4" w:rsidRDefault="00E145AE" w:rsidP="00CB0D56">
            <w:pPr>
              <w:jc w:val="center"/>
              <w:rPr>
                <w:sz w:val="22"/>
                <w:szCs w:val="22"/>
              </w:rPr>
            </w:pPr>
            <w:r w:rsidRPr="00590FF4">
              <w:rPr>
                <w:sz w:val="22"/>
                <w:szCs w:val="22"/>
              </w:rPr>
              <w:t>Земли промышленности</w:t>
            </w:r>
          </w:p>
        </w:tc>
        <w:tc>
          <w:tcPr>
            <w:tcW w:w="1697" w:type="dxa"/>
            <w:shd w:val="clear" w:color="auto" w:fill="auto"/>
            <w:vAlign w:val="center"/>
          </w:tcPr>
          <w:p w14:paraId="164C0EAA" w14:textId="77777777" w:rsidR="00E145AE" w:rsidRPr="00590FF4" w:rsidRDefault="00E145AE" w:rsidP="00CB0D56">
            <w:pPr>
              <w:jc w:val="center"/>
              <w:rPr>
                <w:sz w:val="22"/>
                <w:szCs w:val="22"/>
                <w:lang w:eastAsia="ar-SA" w:bidi="en-US"/>
              </w:rPr>
            </w:pPr>
            <w:r w:rsidRPr="00590FF4">
              <w:rPr>
                <w:sz w:val="22"/>
                <w:szCs w:val="22"/>
              </w:rPr>
              <w:t>г. Балабаново</w:t>
            </w:r>
          </w:p>
        </w:tc>
        <w:tc>
          <w:tcPr>
            <w:tcW w:w="2318" w:type="dxa"/>
            <w:shd w:val="clear" w:color="auto" w:fill="auto"/>
            <w:vAlign w:val="center"/>
          </w:tcPr>
          <w:p w14:paraId="7EDB3D03" w14:textId="77777777" w:rsidR="00E145AE" w:rsidRPr="00590FF4" w:rsidRDefault="00E145AE" w:rsidP="00CB0D56">
            <w:pPr>
              <w:jc w:val="center"/>
              <w:rPr>
                <w:sz w:val="22"/>
                <w:szCs w:val="22"/>
              </w:rPr>
            </w:pPr>
            <w:r w:rsidRPr="00590FF4">
              <w:rPr>
                <w:sz w:val="22"/>
                <w:szCs w:val="22"/>
              </w:rPr>
              <w:t>Земли населенных пунктов</w:t>
            </w:r>
          </w:p>
        </w:tc>
      </w:tr>
      <w:tr w:rsidR="00E145AE" w:rsidRPr="00374F0C" w14:paraId="17FD679F" w14:textId="77777777" w:rsidTr="00CB0D56">
        <w:trPr>
          <w:cantSplit/>
          <w:trHeight w:val="20"/>
          <w:jc w:val="center"/>
        </w:trPr>
        <w:tc>
          <w:tcPr>
            <w:tcW w:w="2179" w:type="dxa"/>
            <w:shd w:val="clear" w:color="auto" w:fill="auto"/>
            <w:vAlign w:val="center"/>
          </w:tcPr>
          <w:p w14:paraId="658F4E22" w14:textId="77777777" w:rsidR="00E145AE" w:rsidRPr="005D13CF" w:rsidRDefault="00E53B56" w:rsidP="00CB0D56">
            <w:pPr>
              <w:jc w:val="center"/>
              <w:rPr>
                <w:color w:val="000000"/>
                <w:sz w:val="22"/>
                <w:szCs w:val="22"/>
              </w:rPr>
            </w:pPr>
            <w:hyperlink r:id="rId154" w:anchor="40:03:113701:493" w:tgtFrame="_blank" w:history="1">
              <w:r w:rsidR="00E145AE" w:rsidRPr="005D13CF">
                <w:rPr>
                  <w:sz w:val="22"/>
                  <w:szCs w:val="22"/>
                </w:rPr>
                <w:t>40:03:113701:493</w:t>
              </w:r>
            </w:hyperlink>
          </w:p>
        </w:tc>
        <w:tc>
          <w:tcPr>
            <w:tcW w:w="1350" w:type="dxa"/>
            <w:shd w:val="clear" w:color="auto" w:fill="auto"/>
            <w:vAlign w:val="center"/>
          </w:tcPr>
          <w:p w14:paraId="45B54AD0" w14:textId="77777777" w:rsidR="00E145AE" w:rsidRPr="005D13CF" w:rsidRDefault="00E145AE" w:rsidP="00CB0D56">
            <w:pPr>
              <w:jc w:val="center"/>
              <w:rPr>
                <w:color w:val="000000"/>
                <w:sz w:val="22"/>
                <w:szCs w:val="22"/>
              </w:rPr>
            </w:pPr>
            <w:r w:rsidRPr="005D13CF">
              <w:rPr>
                <w:sz w:val="22"/>
                <w:szCs w:val="22"/>
              </w:rPr>
              <w:t xml:space="preserve">26 </w:t>
            </w:r>
          </w:p>
        </w:tc>
        <w:tc>
          <w:tcPr>
            <w:tcW w:w="1843" w:type="dxa"/>
            <w:shd w:val="clear" w:color="auto" w:fill="auto"/>
            <w:vAlign w:val="center"/>
          </w:tcPr>
          <w:p w14:paraId="5703ECF2"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4CA5E285"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12EFE3A8"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47A19526" w14:textId="77777777" w:rsidTr="00CB0D56">
        <w:trPr>
          <w:cantSplit/>
          <w:trHeight w:val="20"/>
          <w:jc w:val="center"/>
        </w:trPr>
        <w:tc>
          <w:tcPr>
            <w:tcW w:w="2179" w:type="dxa"/>
            <w:shd w:val="clear" w:color="auto" w:fill="auto"/>
            <w:vAlign w:val="center"/>
          </w:tcPr>
          <w:p w14:paraId="6F7CEC17" w14:textId="77777777" w:rsidR="00E145AE" w:rsidRPr="00531D4C" w:rsidRDefault="00E53B56" w:rsidP="00CB0D56">
            <w:pPr>
              <w:jc w:val="center"/>
              <w:rPr>
                <w:color w:val="000000"/>
                <w:sz w:val="22"/>
                <w:szCs w:val="22"/>
              </w:rPr>
            </w:pPr>
            <w:hyperlink r:id="rId155" w:anchor="40:03:113701:494" w:tgtFrame="_blank" w:history="1">
              <w:r w:rsidR="00E145AE" w:rsidRPr="00531D4C">
                <w:rPr>
                  <w:sz w:val="22"/>
                  <w:szCs w:val="22"/>
                </w:rPr>
                <w:t>40:03:113701:494</w:t>
              </w:r>
            </w:hyperlink>
          </w:p>
        </w:tc>
        <w:tc>
          <w:tcPr>
            <w:tcW w:w="1350" w:type="dxa"/>
            <w:shd w:val="clear" w:color="auto" w:fill="auto"/>
            <w:vAlign w:val="center"/>
          </w:tcPr>
          <w:p w14:paraId="267A2A70" w14:textId="77777777" w:rsidR="00E145AE" w:rsidRPr="00531D4C" w:rsidRDefault="00E145AE" w:rsidP="00CB0D56">
            <w:pPr>
              <w:jc w:val="center"/>
              <w:rPr>
                <w:color w:val="000000"/>
                <w:sz w:val="22"/>
                <w:szCs w:val="22"/>
              </w:rPr>
            </w:pPr>
            <w:r w:rsidRPr="00531D4C">
              <w:rPr>
                <w:sz w:val="22"/>
                <w:szCs w:val="22"/>
              </w:rPr>
              <w:t xml:space="preserve">30 </w:t>
            </w:r>
          </w:p>
        </w:tc>
        <w:tc>
          <w:tcPr>
            <w:tcW w:w="1843" w:type="dxa"/>
            <w:shd w:val="clear" w:color="auto" w:fill="auto"/>
            <w:vAlign w:val="center"/>
          </w:tcPr>
          <w:p w14:paraId="37BADCBC" w14:textId="77777777" w:rsidR="00E145AE" w:rsidRPr="00531D4C" w:rsidRDefault="00E145AE" w:rsidP="00CB0D56">
            <w:pPr>
              <w:jc w:val="center"/>
              <w:rPr>
                <w:sz w:val="22"/>
                <w:szCs w:val="22"/>
              </w:rPr>
            </w:pPr>
            <w:r w:rsidRPr="00531D4C">
              <w:rPr>
                <w:sz w:val="22"/>
                <w:szCs w:val="22"/>
              </w:rPr>
              <w:t>Земли промышленности</w:t>
            </w:r>
          </w:p>
        </w:tc>
        <w:tc>
          <w:tcPr>
            <w:tcW w:w="1697" w:type="dxa"/>
            <w:shd w:val="clear" w:color="auto" w:fill="auto"/>
            <w:vAlign w:val="center"/>
          </w:tcPr>
          <w:p w14:paraId="16B2EE2B" w14:textId="77777777" w:rsidR="00E145AE" w:rsidRPr="00531D4C" w:rsidRDefault="00E145AE" w:rsidP="00CB0D56">
            <w:pPr>
              <w:jc w:val="center"/>
              <w:rPr>
                <w:sz w:val="22"/>
                <w:szCs w:val="22"/>
                <w:lang w:eastAsia="ar-SA" w:bidi="en-US"/>
              </w:rPr>
            </w:pPr>
            <w:r w:rsidRPr="00531D4C">
              <w:rPr>
                <w:sz w:val="22"/>
                <w:szCs w:val="22"/>
              </w:rPr>
              <w:t>г. Балабаново</w:t>
            </w:r>
          </w:p>
        </w:tc>
        <w:tc>
          <w:tcPr>
            <w:tcW w:w="2318" w:type="dxa"/>
            <w:shd w:val="clear" w:color="auto" w:fill="auto"/>
            <w:vAlign w:val="center"/>
          </w:tcPr>
          <w:p w14:paraId="6967A13D" w14:textId="77777777" w:rsidR="00E145AE" w:rsidRPr="00531D4C" w:rsidRDefault="00E145AE" w:rsidP="00CB0D56">
            <w:pPr>
              <w:jc w:val="center"/>
              <w:rPr>
                <w:sz w:val="22"/>
                <w:szCs w:val="22"/>
              </w:rPr>
            </w:pPr>
            <w:r w:rsidRPr="00531D4C">
              <w:rPr>
                <w:sz w:val="22"/>
                <w:szCs w:val="22"/>
              </w:rPr>
              <w:t>Земли населенных пунктов</w:t>
            </w:r>
          </w:p>
        </w:tc>
      </w:tr>
      <w:tr w:rsidR="00E145AE" w:rsidRPr="00374F0C" w14:paraId="10D2013B" w14:textId="77777777" w:rsidTr="00CB0D56">
        <w:trPr>
          <w:cantSplit/>
          <w:trHeight w:val="20"/>
          <w:jc w:val="center"/>
        </w:trPr>
        <w:tc>
          <w:tcPr>
            <w:tcW w:w="2179" w:type="dxa"/>
            <w:shd w:val="clear" w:color="auto" w:fill="auto"/>
            <w:vAlign w:val="center"/>
          </w:tcPr>
          <w:p w14:paraId="1CE3B38A" w14:textId="77777777" w:rsidR="00E145AE" w:rsidRPr="0056300A" w:rsidRDefault="00E53B56" w:rsidP="00CB0D56">
            <w:pPr>
              <w:jc w:val="center"/>
              <w:rPr>
                <w:color w:val="000000"/>
                <w:sz w:val="22"/>
                <w:szCs w:val="22"/>
              </w:rPr>
            </w:pPr>
            <w:hyperlink r:id="rId156" w:anchor="40:03:113701:495" w:tgtFrame="_blank" w:history="1">
              <w:r w:rsidR="00E145AE" w:rsidRPr="0056300A">
                <w:rPr>
                  <w:sz w:val="22"/>
                  <w:szCs w:val="22"/>
                </w:rPr>
                <w:t>40:03:113701:495</w:t>
              </w:r>
            </w:hyperlink>
          </w:p>
        </w:tc>
        <w:tc>
          <w:tcPr>
            <w:tcW w:w="1350" w:type="dxa"/>
            <w:shd w:val="clear" w:color="auto" w:fill="auto"/>
            <w:vAlign w:val="center"/>
          </w:tcPr>
          <w:p w14:paraId="666B7BB7" w14:textId="77777777" w:rsidR="00E145AE" w:rsidRPr="0056300A" w:rsidRDefault="00E145AE" w:rsidP="00CB0D56">
            <w:pPr>
              <w:jc w:val="center"/>
              <w:rPr>
                <w:color w:val="000000"/>
                <w:sz w:val="22"/>
                <w:szCs w:val="22"/>
              </w:rPr>
            </w:pPr>
            <w:r w:rsidRPr="0056300A">
              <w:rPr>
                <w:sz w:val="22"/>
                <w:szCs w:val="22"/>
              </w:rPr>
              <w:t xml:space="preserve">24 </w:t>
            </w:r>
          </w:p>
        </w:tc>
        <w:tc>
          <w:tcPr>
            <w:tcW w:w="1843" w:type="dxa"/>
            <w:shd w:val="clear" w:color="auto" w:fill="auto"/>
            <w:vAlign w:val="center"/>
          </w:tcPr>
          <w:p w14:paraId="4475F95E" w14:textId="77777777" w:rsidR="00E145AE" w:rsidRPr="0056300A" w:rsidRDefault="00E145AE" w:rsidP="00CB0D56">
            <w:pPr>
              <w:jc w:val="center"/>
              <w:rPr>
                <w:sz w:val="22"/>
                <w:szCs w:val="22"/>
              </w:rPr>
            </w:pPr>
            <w:r w:rsidRPr="0056300A">
              <w:rPr>
                <w:sz w:val="22"/>
                <w:szCs w:val="22"/>
              </w:rPr>
              <w:t>Земли промышленности</w:t>
            </w:r>
          </w:p>
        </w:tc>
        <w:tc>
          <w:tcPr>
            <w:tcW w:w="1697" w:type="dxa"/>
            <w:shd w:val="clear" w:color="auto" w:fill="auto"/>
            <w:vAlign w:val="center"/>
          </w:tcPr>
          <w:p w14:paraId="7CEC5579" w14:textId="77777777" w:rsidR="00E145AE" w:rsidRPr="0056300A" w:rsidRDefault="00E145AE" w:rsidP="00CB0D56">
            <w:pPr>
              <w:jc w:val="center"/>
              <w:rPr>
                <w:sz w:val="22"/>
                <w:szCs w:val="22"/>
                <w:lang w:eastAsia="ar-SA" w:bidi="en-US"/>
              </w:rPr>
            </w:pPr>
            <w:r w:rsidRPr="0056300A">
              <w:rPr>
                <w:sz w:val="22"/>
                <w:szCs w:val="22"/>
              </w:rPr>
              <w:t>г. Балабаново</w:t>
            </w:r>
          </w:p>
        </w:tc>
        <w:tc>
          <w:tcPr>
            <w:tcW w:w="2318" w:type="dxa"/>
            <w:shd w:val="clear" w:color="auto" w:fill="auto"/>
            <w:vAlign w:val="center"/>
          </w:tcPr>
          <w:p w14:paraId="11980A5B" w14:textId="77777777" w:rsidR="00E145AE" w:rsidRPr="0056300A" w:rsidRDefault="00E145AE" w:rsidP="00CB0D56">
            <w:pPr>
              <w:jc w:val="center"/>
              <w:rPr>
                <w:sz w:val="22"/>
                <w:szCs w:val="22"/>
              </w:rPr>
            </w:pPr>
            <w:r w:rsidRPr="0056300A">
              <w:rPr>
                <w:sz w:val="22"/>
                <w:szCs w:val="22"/>
              </w:rPr>
              <w:t>Земли населенных пунктов</w:t>
            </w:r>
          </w:p>
        </w:tc>
      </w:tr>
      <w:tr w:rsidR="00E145AE" w:rsidRPr="00374F0C" w14:paraId="7ADA8F69" w14:textId="77777777" w:rsidTr="00CB0D56">
        <w:trPr>
          <w:cantSplit/>
          <w:trHeight w:val="20"/>
          <w:jc w:val="center"/>
        </w:trPr>
        <w:tc>
          <w:tcPr>
            <w:tcW w:w="2179" w:type="dxa"/>
            <w:shd w:val="clear" w:color="auto" w:fill="auto"/>
            <w:vAlign w:val="center"/>
          </w:tcPr>
          <w:p w14:paraId="6385E270" w14:textId="77777777" w:rsidR="00E145AE" w:rsidRPr="008814F9" w:rsidRDefault="00E53B56" w:rsidP="00CB0D56">
            <w:pPr>
              <w:jc w:val="center"/>
              <w:rPr>
                <w:color w:val="000000"/>
                <w:sz w:val="22"/>
                <w:szCs w:val="22"/>
              </w:rPr>
            </w:pPr>
            <w:hyperlink r:id="rId157" w:anchor="40:03:113701:496" w:tgtFrame="_blank" w:history="1">
              <w:r w:rsidR="00E145AE" w:rsidRPr="008814F9">
                <w:rPr>
                  <w:sz w:val="22"/>
                  <w:szCs w:val="22"/>
                </w:rPr>
                <w:t>40:03:113701:496</w:t>
              </w:r>
            </w:hyperlink>
          </w:p>
        </w:tc>
        <w:tc>
          <w:tcPr>
            <w:tcW w:w="1350" w:type="dxa"/>
            <w:shd w:val="clear" w:color="auto" w:fill="auto"/>
            <w:vAlign w:val="center"/>
          </w:tcPr>
          <w:p w14:paraId="224CD0C2" w14:textId="77777777" w:rsidR="00E145AE" w:rsidRPr="008814F9" w:rsidRDefault="00E145AE" w:rsidP="00CB0D56">
            <w:pPr>
              <w:jc w:val="center"/>
              <w:rPr>
                <w:color w:val="000000"/>
                <w:sz w:val="22"/>
                <w:szCs w:val="22"/>
              </w:rPr>
            </w:pPr>
            <w:r w:rsidRPr="008814F9">
              <w:rPr>
                <w:sz w:val="22"/>
                <w:szCs w:val="22"/>
              </w:rPr>
              <w:t xml:space="preserve">35 </w:t>
            </w:r>
          </w:p>
        </w:tc>
        <w:tc>
          <w:tcPr>
            <w:tcW w:w="1843" w:type="dxa"/>
            <w:shd w:val="clear" w:color="auto" w:fill="auto"/>
            <w:vAlign w:val="center"/>
          </w:tcPr>
          <w:p w14:paraId="77F175CB"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0540EC5A"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26B7F910"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60140707" w14:textId="77777777" w:rsidTr="00CB0D56">
        <w:trPr>
          <w:cantSplit/>
          <w:trHeight w:val="20"/>
          <w:jc w:val="center"/>
        </w:trPr>
        <w:tc>
          <w:tcPr>
            <w:tcW w:w="2179" w:type="dxa"/>
            <w:shd w:val="clear" w:color="auto" w:fill="auto"/>
            <w:vAlign w:val="center"/>
          </w:tcPr>
          <w:p w14:paraId="2DBC9C9E" w14:textId="77777777" w:rsidR="00E145AE" w:rsidRPr="009410C1" w:rsidRDefault="00E53B56" w:rsidP="00CB0D56">
            <w:pPr>
              <w:jc w:val="center"/>
              <w:rPr>
                <w:color w:val="000000"/>
                <w:sz w:val="22"/>
                <w:szCs w:val="22"/>
              </w:rPr>
            </w:pPr>
            <w:hyperlink r:id="rId158" w:anchor="40:03:113701:497" w:tgtFrame="_blank" w:history="1">
              <w:r w:rsidR="00E145AE" w:rsidRPr="009410C1">
                <w:rPr>
                  <w:sz w:val="22"/>
                  <w:szCs w:val="22"/>
                </w:rPr>
                <w:t>40:03:113701:497</w:t>
              </w:r>
            </w:hyperlink>
          </w:p>
        </w:tc>
        <w:tc>
          <w:tcPr>
            <w:tcW w:w="1350" w:type="dxa"/>
            <w:shd w:val="clear" w:color="auto" w:fill="auto"/>
            <w:vAlign w:val="center"/>
          </w:tcPr>
          <w:p w14:paraId="37D11B69" w14:textId="77777777" w:rsidR="00E145AE" w:rsidRPr="009410C1" w:rsidRDefault="00E145AE" w:rsidP="00CB0D56">
            <w:pPr>
              <w:jc w:val="center"/>
              <w:rPr>
                <w:color w:val="000000"/>
                <w:sz w:val="22"/>
                <w:szCs w:val="22"/>
              </w:rPr>
            </w:pPr>
            <w:r w:rsidRPr="009410C1">
              <w:rPr>
                <w:sz w:val="22"/>
                <w:szCs w:val="22"/>
              </w:rPr>
              <w:t xml:space="preserve">35 </w:t>
            </w:r>
          </w:p>
        </w:tc>
        <w:tc>
          <w:tcPr>
            <w:tcW w:w="1843" w:type="dxa"/>
            <w:shd w:val="clear" w:color="auto" w:fill="auto"/>
            <w:vAlign w:val="center"/>
          </w:tcPr>
          <w:p w14:paraId="6C1565F5" w14:textId="77777777" w:rsidR="00E145AE" w:rsidRPr="009410C1" w:rsidRDefault="00E145AE" w:rsidP="00CB0D56">
            <w:pPr>
              <w:jc w:val="center"/>
              <w:rPr>
                <w:sz w:val="22"/>
                <w:szCs w:val="22"/>
              </w:rPr>
            </w:pPr>
            <w:r w:rsidRPr="009410C1">
              <w:rPr>
                <w:sz w:val="22"/>
                <w:szCs w:val="22"/>
              </w:rPr>
              <w:t>Земли промышленности</w:t>
            </w:r>
          </w:p>
        </w:tc>
        <w:tc>
          <w:tcPr>
            <w:tcW w:w="1697" w:type="dxa"/>
            <w:shd w:val="clear" w:color="auto" w:fill="auto"/>
            <w:vAlign w:val="center"/>
          </w:tcPr>
          <w:p w14:paraId="0BF5478A" w14:textId="77777777" w:rsidR="00E145AE" w:rsidRPr="009410C1" w:rsidRDefault="00E145AE" w:rsidP="00CB0D56">
            <w:pPr>
              <w:jc w:val="center"/>
              <w:rPr>
                <w:sz w:val="22"/>
                <w:szCs w:val="22"/>
                <w:lang w:eastAsia="ar-SA" w:bidi="en-US"/>
              </w:rPr>
            </w:pPr>
            <w:r w:rsidRPr="009410C1">
              <w:rPr>
                <w:sz w:val="22"/>
                <w:szCs w:val="22"/>
              </w:rPr>
              <w:t>г. Балабаново</w:t>
            </w:r>
          </w:p>
        </w:tc>
        <w:tc>
          <w:tcPr>
            <w:tcW w:w="2318" w:type="dxa"/>
            <w:shd w:val="clear" w:color="auto" w:fill="auto"/>
            <w:vAlign w:val="center"/>
          </w:tcPr>
          <w:p w14:paraId="5BC64363" w14:textId="77777777" w:rsidR="00E145AE" w:rsidRPr="009410C1" w:rsidRDefault="00E145AE" w:rsidP="00CB0D56">
            <w:pPr>
              <w:jc w:val="center"/>
              <w:rPr>
                <w:sz w:val="22"/>
                <w:szCs w:val="22"/>
              </w:rPr>
            </w:pPr>
            <w:r w:rsidRPr="009410C1">
              <w:rPr>
                <w:sz w:val="22"/>
                <w:szCs w:val="22"/>
              </w:rPr>
              <w:t>Земли населенных пунктов</w:t>
            </w:r>
          </w:p>
        </w:tc>
      </w:tr>
      <w:tr w:rsidR="00E145AE" w:rsidRPr="00374F0C" w14:paraId="63D9BCB7" w14:textId="77777777" w:rsidTr="00CB0D56">
        <w:trPr>
          <w:cantSplit/>
          <w:trHeight w:val="20"/>
          <w:jc w:val="center"/>
        </w:trPr>
        <w:tc>
          <w:tcPr>
            <w:tcW w:w="2179" w:type="dxa"/>
            <w:shd w:val="clear" w:color="auto" w:fill="auto"/>
            <w:vAlign w:val="center"/>
          </w:tcPr>
          <w:p w14:paraId="7B5E7E1E" w14:textId="77777777" w:rsidR="00E145AE" w:rsidRPr="002C2B59" w:rsidRDefault="00E53B56" w:rsidP="00CB0D56">
            <w:pPr>
              <w:jc w:val="center"/>
              <w:rPr>
                <w:color w:val="000000"/>
                <w:sz w:val="22"/>
                <w:szCs w:val="22"/>
              </w:rPr>
            </w:pPr>
            <w:hyperlink r:id="rId159" w:anchor="40:03:113701:498" w:tgtFrame="_blank" w:history="1">
              <w:r w:rsidR="00E145AE" w:rsidRPr="002C2B59">
                <w:rPr>
                  <w:sz w:val="22"/>
                  <w:szCs w:val="22"/>
                </w:rPr>
                <w:t>40:03:113701:498</w:t>
              </w:r>
            </w:hyperlink>
          </w:p>
        </w:tc>
        <w:tc>
          <w:tcPr>
            <w:tcW w:w="1350" w:type="dxa"/>
            <w:shd w:val="clear" w:color="auto" w:fill="auto"/>
            <w:vAlign w:val="center"/>
          </w:tcPr>
          <w:p w14:paraId="73193849" w14:textId="77777777" w:rsidR="00E145AE" w:rsidRPr="002C2B59" w:rsidRDefault="00E145AE" w:rsidP="00CB0D56">
            <w:pPr>
              <w:jc w:val="center"/>
              <w:rPr>
                <w:color w:val="000000"/>
                <w:sz w:val="22"/>
                <w:szCs w:val="22"/>
              </w:rPr>
            </w:pPr>
            <w:r w:rsidRPr="002C2B59">
              <w:rPr>
                <w:sz w:val="22"/>
                <w:szCs w:val="22"/>
              </w:rPr>
              <w:t xml:space="preserve">36 </w:t>
            </w:r>
          </w:p>
        </w:tc>
        <w:tc>
          <w:tcPr>
            <w:tcW w:w="1843" w:type="dxa"/>
            <w:shd w:val="clear" w:color="auto" w:fill="auto"/>
            <w:vAlign w:val="center"/>
          </w:tcPr>
          <w:p w14:paraId="29913E3C" w14:textId="77777777" w:rsidR="00E145AE" w:rsidRPr="002C2B59" w:rsidRDefault="00E145AE" w:rsidP="00CB0D56">
            <w:pPr>
              <w:jc w:val="center"/>
              <w:rPr>
                <w:sz w:val="22"/>
                <w:szCs w:val="22"/>
              </w:rPr>
            </w:pPr>
            <w:r w:rsidRPr="002C2B59">
              <w:rPr>
                <w:sz w:val="22"/>
                <w:szCs w:val="22"/>
              </w:rPr>
              <w:t>Земли промышленности</w:t>
            </w:r>
          </w:p>
        </w:tc>
        <w:tc>
          <w:tcPr>
            <w:tcW w:w="1697" w:type="dxa"/>
            <w:shd w:val="clear" w:color="auto" w:fill="auto"/>
            <w:vAlign w:val="center"/>
          </w:tcPr>
          <w:p w14:paraId="440D450F" w14:textId="77777777" w:rsidR="00E145AE" w:rsidRPr="002C2B59" w:rsidRDefault="00E145AE" w:rsidP="00CB0D56">
            <w:pPr>
              <w:jc w:val="center"/>
              <w:rPr>
                <w:sz w:val="22"/>
                <w:szCs w:val="22"/>
                <w:lang w:eastAsia="ar-SA" w:bidi="en-US"/>
              </w:rPr>
            </w:pPr>
            <w:r w:rsidRPr="002C2B59">
              <w:rPr>
                <w:sz w:val="22"/>
                <w:szCs w:val="22"/>
              </w:rPr>
              <w:t>г. Балабаново</w:t>
            </w:r>
          </w:p>
        </w:tc>
        <w:tc>
          <w:tcPr>
            <w:tcW w:w="2318" w:type="dxa"/>
            <w:shd w:val="clear" w:color="auto" w:fill="auto"/>
            <w:vAlign w:val="center"/>
          </w:tcPr>
          <w:p w14:paraId="4C1F324E" w14:textId="77777777" w:rsidR="00E145AE" w:rsidRPr="002C2B59" w:rsidRDefault="00E145AE" w:rsidP="00CB0D56">
            <w:pPr>
              <w:jc w:val="center"/>
              <w:rPr>
                <w:sz w:val="22"/>
                <w:szCs w:val="22"/>
              </w:rPr>
            </w:pPr>
            <w:r w:rsidRPr="002C2B59">
              <w:rPr>
                <w:sz w:val="22"/>
                <w:szCs w:val="22"/>
              </w:rPr>
              <w:t>Земли населенных пунктов</w:t>
            </w:r>
          </w:p>
        </w:tc>
      </w:tr>
      <w:tr w:rsidR="00E145AE" w:rsidRPr="00374F0C" w14:paraId="151BA21F" w14:textId="77777777" w:rsidTr="00CB0D56">
        <w:trPr>
          <w:cantSplit/>
          <w:trHeight w:val="20"/>
          <w:jc w:val="center"/>
        </w:trPr>
        <w:tc>
          <w:tcPr>
            <w:tcW w:w="2179" w:type="dxa"/>
            <w:shd w:val="clear" w:color="auto" w:fill="auto"/>
            <w:vAlign w:val="center"/>
          </w:tcPr>
          <w:p w14:paraId="3329A547" w14:textId="77777777" w:rsidR="00E145AE" w:rsidRPr="00AD273D" w:rsidRDefault="00E53B56" w:rsidP="00CB0D56">
            <w:pPr>
              <w:jc w:val="center"/>
              <w:rPr>
                <w:color w:val="000000"/>
                <w:sz w:val="22"/>
                <w:szCs w:val="22"/>
              </w:rPr>
            </w:pPr>
            <w:hyperlink r:id="rId160" w:anchor="40:03:113701:500" w:tgtFrame="_blank" w:history="1">
              <w:r w:rsidR="00E145AE" w:rsidRPr="00AD273D">
                <w:rPr>
                  <w:sz w:val="22"/>
                  <w:szCs w:val="22"/>
                </w:rPr>
                <w:t>40:03:113701:500</w:t>
              </w:r>
            </w:hyperlink>
          </w:p>
        </w:tc>
        <w:tc>
          <w:tcPr>
            <w:tcW w:w="1350" w:type="dxa"/>
            <w:shd w:val="clear" w:color="auto" w:fill="auto"/>
            <w:vAlign w:val="center"/>
          </w:tcPr>
          <w:p w14:paraId="5FB664BD" w14:textId="77777777" w:rsidR="00E145AE" w:rsidRPr="00AD273D" w:rsidRDefault="00E145AE" w:rsidP="00CB0D56">
            <w:pPr>
              <w:jc w:val="center"/>
              <w:rPr>
                <w:color w:val="000000"/>
                <w:sz w:val="22"/>
                <w:szCs w:val="22"/>
              </w:rPr>
            </w:pPr>
            <w:r w:rsidRPr="00AD273D">
              <w:rPr>
                <w:sz w:val="22"/>
                <w:szCs w:val="22"/>
              </w:rPr>
              <w:t xml:space="preserve">35 </w:t>
            </w:r>
          </w:p>
        </w:tc>
        <w:tc>
          <w:tcPr>
            <w:tcW w:w="1843" w:type="dxa"/>
            <w:shd w:val="clear" w:color="auto" w:fill="auto"/>
            <w:vAlign w:val="center"/>
          </w:tcPr>
          <w:p w14:paraId="73439F97" w14:textId="77777777" w:rsidR="00E145AE" w:rsidRPr="00AD273D" w:rsidRDefault="00E145AE" w:rsidP="00CB0D56">
            <w:pPr>
              <w:jc w:val="center"/>
              <w:rPr>
                <w:sz w:val="22"/>
                <w:szCs w:val="22"/>
              </w:rPr>
            </w:pPr>
            <w:r w:rsidRPr="00AD273D">
              <w:rPr>
                <w:sz w:val="22"/>
                <w:szCs w:val="22"/>
              </w:rPr>
              <w:t>Земли промышленности</w:t>
            </w:r>
          </w:p>
        </w:tc>
        <w:tc>
          <w:tcPr>
            <w:tcW w:w="1697" w:type="dxa"/>
            <w:shd w:val="clear" w:color="auto" w:fill="auto"/>
            <w:vAlign w:val="center"/>
          </w:tcPr>
          <w:p w14:paraId="044E6A81" w14:textId="77777777" w:rsidR="00E145AE" w:rsidRPr="00AD273D" w:rsidRDefault="00E145AE" w:rsidP="00CB0D56">
            <w:pPr>
              <w:jc w:val="center"/>
              <w:rPr>
                <w:sz w:val="22"/>
                <w:szCs w:val="22"/>
                <w:lang w:eastAsia="ar-SA" w:bidi="en-US"/>
              </w:rPr>
            </w:pPr>
            <w:r w:rsidRPr="00AD273D">
              <w:rPr>
                <w:sz w:val="22"/>
                <w:szCs w:val="22"/>
              </w:rPr>
              <w:t>г. Балабаново</w:t>
            </w:r>
          </w:p>
        </w:tc>
        <w:tc>
          <w:tcPr>
            <w:tcW w:w="2318" w:type="dxa"/>
            <w:shd w:val="clear" w:color="auto" w:fill="auto"/>
            <w:vAlign w:val="center"/>
          </w:tcPr>
          <w:p w14:paraId="4F589A13" w14:textId="77777777" w:rsidR="00E145AE" w:rsidRPr="00AD273D" w:rsidRDefault="00E145AE" w:rsidP="00CB0D56">
            <w:pPr>
              <w:jc w:val="center"/>
              <w:rPr>
                <w:sz w:val="22"/>
                <w:szCs w:val="22"/>
              </w:rPr>
            </w:pPr>
            <w:r w:rsidRPr="00AD273D">
              <w:rPr>
                <w:sz w:val="22"/>
                <w:szCs w:val="22"/>
              </w:rPr>
              <w:t>Земли населенных пунктов</w:t>
            </w:r>
          </w:p>
        </w:tc>
      </w:tr>
      <w:tr w:rsidR="00E145AE" w:rsidRPr="00374F0C" w14:paraId="5C403965" w14:textId="77777777" w:rsidTr="00CB0D56">
        <w:trPr>
          <w:cantSplit/>
          <w:trHeight w:val="20"/>
          <w:jc w:val="center"/>
        </w:trPr>
        <w:tc>
          <w:tcPr>
            <w:tcW w:w="2179" w:type="dxa"/>
            <w:shd w:val="clear" w:color="auto" w:fill="auto"/>
            <w:vAlign w:val="center"/>
          </w:tcPr>
          <w:p w14:paraId="60274338" w14:textId="77777777" w:rsidR="00E145AE" w:rsidRPr="002C2B59" w:rsidRDefault="00E53B56" w:rsidP="00CB0D56">
            <w:pPr>
              <w:jc w:val="center"/>
              <w:rPr>
                <w:color w:val="000000"/>
                <w:sz w:val="22"/>
                <w:szCs w:val="22"/>
              </w:rPr>
            </w:pPr>
            <w:hyperlink r:id="rId161" w:anchor="40:03:113701:501" w:tgtFrame="_blank" w:history="1">
              <w:r w:rsidR="00E145AE" w:rsidRPr="002C2B59">
                <w:rPr>
                  <w:sz w:val="22"/>
                  <w:szCs w:val="22"/>
                </w:rPr>
                <w:t>40:03:113701:501</w:t>
              </w:r>
            </w:hyperlink>
          </w:p>
        </w:tc>
        <w:tc>
          <w:tcPr>
            <w:tcW w:w="1350" w:type="dxa"/>
            <w:shd w:val="clear" w:color="auto" w:fill="auto"/>
            <w:vAlign w:val="center"/>
          </w:tcPr>
          <w:p w14:paraId="5D4AB1E1" w14:textId="77777777" w:rsidR="00E145AE" w:rsidRPr="002C2B59" w:rsidRDefault="00E145AE" w:rsidP="00CB0D56">
            <w:pPr>
              <w:jc w:val="center"/>
              <w:rPr>
                <w:color w:val="000000"/>
                <w:sz w:val="22"/>
                <w:szCs w:val="22"/>
              </w:rPr>
            </w:pPr>
            <w:r w:rsidRPr="002C2B59">
              <w:rPr>
                <w:sz w:val="22"/>
                <w:szCs w:val="22"/>
              </w:rPr>
              <w:t xml:space="preserve">29 </w:t>
            </w:r>
          </w:p>
        </w:tc>
        <w:tc>
          <w:tcPr>
            <w:tcW w:w="1843" w:type="dxa"/>
            <w:shd w:val="clear" w:color="auto" w:fill="auto"/>
            <w:vAlign w:val="center"/>
          </w:tcPr>
          <w:p w14:paraId="1596EC38" w14:textId="77777777" w:rsidR="00E145AE" w:rsidRPr="002C2B59" w:rsidRDefault="00E145AE" w:rsidP="00CB0D56">
            <w:pPr>
              <w:jc w:val="center"/>
              <w:rPr>
                <w:sz w:val="22"/>
                <w:szCs w:val="22"/>
              </w:rPr>
            </w:pPr>
            <w:r w:rsidRPr="002C2B59">
              <w:rPr>
                <w:sz w:val="22"/>
                <w:szCs w:val="22"/>
              </w:rPr>
              <w:t>Земли промышленности</w:t>
            </w:r>
          </w:p>
        </w:tc>
        <w:tc>
          <w:tcPr>
            <w:tcW w:w="1697" w:type="dxa"/>
            <w:shd w:val="clear" w:color="auto" w:fill="auto"/>
            <w:vAlign w:val="center"/>
          </w:tcPr>
          <w:p w14:paraId="59F0CDE6" w14:textId="77777777" w:rsidR="00E145AE" w:rsidRPr="002C2B59" w:rsidRDefault="00E145AE" w:rsidP="00CB0D56">
            <w:pPr>
              <w:jc w:val="center"/>
              <w:rPr>
                <w:sz w:val="22"/>
                <w:szCs w:val="22"/>
                <w:lang w:eastAsia="ar-SA" w:bidi="en-US"/>
              </w:rPr>
            </w:pPr>
            <w:r w:rsidRPr="002C2B59">
              <w:rPr>
                <w:sz w:val="22"/>
                <w:szCs w:val="22"/>
              </w:rPr>
              <w:t>г. Балабаново</w:t>
            </w:r>
          </w:p>
        </w:tc>
        <w:tc>
          <w:tcPr>
            <w:tcW w:w="2318" w:type="dxa"/>
            <w:shd w:val="clear" w:color="auto" w:fill="auto"/>
            <w:vAlign w:val="center"/>
          </w:tcPr>
          <w:p w14:paraId="0617DB2E" w14:textId="77777777" w:rsidR="00E145AE" w:rsidRPr="002C2B59" w:rsidRDefault="00E145AE" w:rsidP="00CB0D56">
            <w:pPr>
              <w:jc w:val="center"/>
              <w:rPr>
                <w:sz w:val="22"/>
                <w:szCs w:val="22"/>
              </w:rPr>
            </w:pPr>
            <w:r w:rsidRPr="002C2B59">
              <w:rPr>
                <w:sz w:val="22"/>
                <w:szCs w:val="22"/>
              </w:rPr>
              <w:t>Земли населенных пунктов</w:t>
            </w:r>
          </w:p>
        </w:tc>
      </w:tr>
      <w:tr w:rsidR="00E145AE" w:rsidRPr="00374F0C" w14:paraId="2CD98B3B" w14:textId="77777777" w:rsidTr="00CB0D56">
        <w:trPr>
          <w:cantSplit/>
          <w:trHeight w:val="20"/>
          <w:jc w:val="center"/>
        </w:trPr>
        <w:tc>
          <w:tcPr>
            <w:tcW w:w="2179" w:type="dxa"/>
            <w:shd w:val="clear" w:color="auto" w:fill="auto"/>
            <w:vAlign w:val="center"/>
          </w:tcPr>
          <w:p w14:paraId="26E6AEAF" w14:textId="77777777" w:rsidR="00E145AE" w:rsidRPr="00657AE7" w:rsidRDefault="00E53B56" w:rsidP="00CB0D56">
            <w:pPr>
              <w:jc w:val="center"/>
              <w:rPr>
                <w:color w:val="000000"/>
                <w:sz w:val="22"/>
                <w:szCs w:val="22"/>
              </w:rPr>
            </w:pPr>
            <w:hyperlink r:id="rId162" w:anchor="40:03:113701:502" w:tgtFrame="_blank" w:history="1">
              <w:r w:rsidR="00E145AE" w:rsidRPr="00657AE7">
                <w:rPr>
                  <w:sz w:val="22"/>
                  <w:szCs w:val="22"/>
                </w:rPr>
                <w:t>40:03:113701:502</w:t>
              </w:r>
            </w:hyperlink>
          </w:p>
        </w:tc>
        <w:tc>
          <w:tcPr>
            <w:tcW w:w="1350" w:type="dxa"/>
            <w:shd w:val="clear" w:color="auto" w:fill="auto"/>
            <w:vAlign w:val="center"/>
          </w:tcPr>
          <w:p w14:paraId="7AC844FD" w14:textId="77777777" w:rsidR="00E145AE" w:rsidRPr="00657AE7" w:rsidRDefault="00E145AE" w:rsidP="00CB0D56">
            <w:pPr>
              <w:jc w:val="center"/>
              <w:rPr>
                <w:color w:val="000000"/>
                <w:sz w:val="22"/>
                <w:szCs w:val="22"/>
              </w:rPr>
            </w:pPr>
            <w:r w:rsidRPr="00657AE7">
              <w:rPr>
                <w:sz w:val="22"/>
                <w:szCs w:val="22"/>
              </w:rPr>
              <w:t xml:space="preserve">27 </w:t>
            </w:r>
          </w:p>
        </w:tc>
        <w:tc>
          <w:tcPr>
            <w:tcW w:w="1843" w:type="dxa"/>
            <w:shd w:val="clear" w:color="auto" w:fill="auto"/>
            <w:vAlign w:val="center"/>
          </w:tcPr>
          <w:p w14:paraId="700BA0CF" w14:textId="77777777" w:rsidR="00E145AE" w:rsidRPr="00657AE7" w:rsidRDefault="00E145AE" w:rsidP="00CB0D56">
            <w:pPr>
              <w:jc w:val="center"/>
              <w:rPr>
                <w:sz w:val="22"/>
                <w:szCs w:val="22"/>
              </w:rPr>
            </w:pPr>
            <w:r w:rsidRPr="00657AE7">
              <w:rPr>
                <w:sz w:val="22"/>
                <w:szCs w:val="22"/>
              </w:rPr>
              <w:t>Земли промышленности</w:t>
            </w:r>
          </w:p>
        </w:tc>
        <w:tc>
          <w:tcPr>
            <w:tcW w:w="1697" w:type="dxa"/>
            <w:shd w:val="clear" w:color="auto" w:fill="auto"/>
            <w:vAlign w:val="center"/>
          </w:tcPr>
          <w:p w14:paraId="09250BA1" w14:textId="77777777" w:rsidR="00E145AE" w:rsidRPr="00657AE7" w:rsidRDefault="00E145AE" w:rsidP="00CB0D56">
            <w:pPr>
              <w:jc w:val="center"/>
              <w:rPr>
                <w:sz w:val="22"/>
                <w:szCs w:val="22"/>
                <w:lang w:eastAsia="ar-SA" w:bidi="en-US"/>
              </w:rPr>
            </w:pPr>
            <w:r w:rsidRPr="00657AE7">
              <w:rPr>
                <w:sz w:val="22"/>
                <w:szCs w:val="22"/>
              </w:rPr>
              <w:t>г. Балабаново</w:t>
            </w:r>
          </w:p>
        </w:tc>
        <w:tc>
          <w:tcPr>
            <w:tcW w:w="2318" w:type="dxa"/>
            <w:shd w:val="clear" w:color="auto" w:fill="auto"/>
            <w:vAlign w:val="center"/>
          </w:tcPr>
          <w:p w14:paraId="6D3BDEA7" w14:textId="77777777" w:rsidR="00E145AE" w:rsidRPr="00657AE7" w:rsidRDefault="00E145AE" w:rsidP="00CB0D56">
            <w:pPr>
              <w:jc w:val="center"/>
              <w:rPr>
                <w:sz w:val="22"/>
                <w:szCs w:val="22"/>
              </w:rPr>
            </w:pPr>
            <w:r w:rsidRPr="00657AE7">
              <w:rPr>
                <w:sz w:val="22"/>
                <w:szCs w:val="22"/>
              </w:rPr>
              <w:t>Земли населенных пунктов</w:t>
            </w:r>
          </w:p>
        </w:tc>
      </w:tr>
      <w:tr w:rsidR="00E145AE" w:rsidRPr="00374F0C" w14:paraId="0E0014AD" w14:textId="77777777" w:rsidTr="00CB0D56">
        <w:trPr>
          <w:cantSplit/>
          <w:trHeight w:val="20"/>
          <w:jc w:val="center"/>
        </w:trPr>
        <w:tc>
          <w:tcPr>
            <w:tcW w:w="2179" w:type="dxa"/>
            <w:shd w:val="clear" w:color="auto" w:fill="auto"/>
            <w:vAlign w:val="center"/>
          </w:tcPr>
          <w:p w14:paraId="30BF12C1" w14:textId="77777777" w:rsidR="00E145AE" w:rsidRPr="00AD273D" w:rsidRDefault="00E53B56" w:rsidP="00CB0D56">
            <w:pPr>
              <w:jc w:val="center"/>
              <w:rPr>
                <w:color w:val="000000"/>
                <w:sz w:val="22"/>
                <w:szCs w:val="22"/>
              </w:rPr>
            </w:pPr>
            <w:hyperlink r:id="rId163" w:anchor="40:03:113701:503" w:tgtFrame="_blank" w:history="1">
              <w:r w:rsidR="00E145AE" w:rsidRPr="00AD273D">
                <w:rPr>
                  <w:sz w:val="22"/>
                  <w:szCs w:val="22"/>
                </w:rPr>
                <w:t>40:03:113701:503</w:t>
              </w:r>
            </w:hyperlink>
          </w:p>
        </w:tc>
        <w:tc>
          <w:tcPr>
            <w:tcW w:w="1350" w:type="dxa"/>
            <w:shd w:val="clear" w:color="auto" w:fill="auto"/>
            <w:vAlign w:val="center"/>
          </w:tcPr>
          <w:p w14:paraId="2D3F320F" w14:textId="77777777" w:rsidR="00E145AE" w:rsidRPr="00AD273D" w:rsidRDefault="00E145AE" w:rsidP="00CB0D56">
            <w:pPr>
              <w:jc w:val="center"/>
              <w:rPr>
                <w:color w:val="000000"/>
                <w:sz w:val="22"/>
                <w:szCs w:val="22"/>
              </w:rPr>
            </w:pPr>
            <w:r w:rsidRPr="00AD273D">
              <w:rPr>
                <w:sz w:val="22"/>
                <w:szCs w:val="22"/>
              </w:rPr>
              <w:t xml:space="preserve">35 </w:t>
            </w:r>
          </w:p>
        </w:tc>
        <w:tc>
          <w:tcPr>
            <w:tcW w:w="1843" w:type="dxa"/>
            <w:shd w:val="clear" w:color="auto" w:fill="auto"/>
            <w:vAlign w:val="center"/>
          </w:tcPr>
          <w:p w14:paraId="6C7028E9" w14:textId="77777777" w:rsidR="00E145AE" w:rsidRPr="00AD273D" w:rsidRDefault="00E145AE" w:rsidP="00CB0D56">
            <w:pPr>
              <w:jc w:val="center"/>
              <w:rPr>
                <w:sz w:val="22"/>
                <w:szCs w:val="22"/>
              </w:rPr>
            </w:pPr>
            <w:r w:rsidRPr="00AD273D">
              <w:rPr>
                <w:sz w:val="22"/>
                <w:szCs w:val="22"/>
              </w:rPr>
              <w:t>Земли промышленности</w:t>
            </w:r>
          </w:p>
        </w:tc>
        <w:tc>
          <w:tcPr>
            <w:tcW w:w="1697" w:type="dxa"/>
            <w:shd w:val="clear" w:color="auto" w:fill="auto"/>
            <w:vAlign w:val="center"/>
          </w:tcPr>
          <w:p w14:paraId="25DE6D14" w14:textId="77777777" w:rsidR="00E145AE" w:rsidRPr="00AD273D" w:rsidRDefault="00E145AE" w:rsidP="00CB0D56">
            <w:pPr>
              <w:jc w:val="center"/>
              <w:rPr>
                <w:sz w:val="22"/>
                <w:szCs w:val="22"/>
                <w:lang w:eastAsia="ar-SA" w:bidi="en-US"/>
              </w:rPr>
            </w:pPr>
            <w:r w:rsidRPr="00AD273D">
              <w:rPr>
                <w:sz w:val="22"/>
                <w:szCs w:val="22"/>
              </w:rPr>
              <w:t>г. Балабаново</w:t>
            </w:r>
          </w:p>
        </w:tc>
        <w:tc>
          <w:tcPr>
            <w:tcW w:w="2318" w:type="dxa"/>
            <w:shd w:val="clear" w:color="auto" w:fill="auto"/>
            <w:vAlign w:val="center"/>
          </w:tcPr>
          <w:p w14:paraId="610B6A76" w14:textId="77777777" w:rsidR="00E145AE" w:rsidRPr="00AD273D" w:rsidRDefault="00E145AE" w:rsidP="00CB0D56">
            <w:pPr>
              <w:jc w:val="center"/>
              <w:rPr>
                <w:sz w:val="22"/>
                <w:szCs w:val="22"/>
              </w:rPr>
            </w:pPr>
            <w:r w:rsidRPr="00AD273D">
              <w:rPr>
                <w:sz w:val="22"/>
                <w:szCs w:val="22"/>
              </w:rPr>
              <w:t>Земли населенных пунктов</w:t>
            </w:r>
          </w:p>
        </w:tc>
      </w:tr>
      <w:tr w:rsidR="00E145AE" w:rsidRPr="00374F0C" w14:paraId="5057F877" w14:textId="77777777" w:rsidTr="00CB0D56">
        <w:trPr>
          <w:cantSplit/>
          <w:trHeight w:val="20"/>
          <w:jc w:val="center"/>
        </w:trPr>
        <w:tc>
          <w:tcPr>
            <w:tcW w:w="2179" w:type="dxa"/>
            <w:shd w:val="clear" w:color="auto" w:fill="auto"/>
            <w:vAlign w:val="center"/>
          </w:tcPr>
          <w:p w14:paraId="3425E23A" w14:textId="77777777" w:rsidR="00E145AE" w:rsidRPr="005D13CF" w:rsidRDefault="00E53B56" w:rsidP="00CB0D56">
            <w:pPr>
              <w:jc w:val="center"/>
              <w:rPr>
                <w:color w:val="000000"/>
                <w:sz w:val="22"/>
                <w:szCs w:val="22"/>
              </w:rPr>
            </w:pPr>
            <w:hyperlink r:id="rId164" w:anchor="40:03:113701:504" w:tgtFrame="_blank" w:history="1">
              <w:r w:rsidR="00E145AE" w:rsidRPr="005D13CF">
                <w:rPr>
                  <w:sz w:val="22"/>
                  <w:szCs w:val="22"/>
                </w:rPr>
                <w:t>40:03:113701:504</w:t>
              </w:r>
            </w:hyperlink>
          </w:p>
        </w:tc>
        <w:tc>
          <w:tcPr>
            <w:tcW w:w="1350" w:type="dxa"/>
            <w:shd w:val="clear" w:color="auto" w:fill="auto"/>
            <w:vAlign w:val="center"/>
          </w:tcPr>
          <w:p w14:paraId="2C649972" w14:textId="77777777" w:rsidR="00E145AE" w:rsidRPr="005D13CF" w:rsidRDefault="00E145AE" w:rsidP="00CB0D56">
            <w:pPr>
              <w:jc w:val="center"/>
              <w:rPr>
                <w:color w:val="000000"/>
                <w:sz w:val="22"/>
                <w:szCs w:val="22"/>
              </w:rPr>
            </w:pPr>
            <w:r w:rsidRPr="005D13CF">
              <w:rPr>
                <w:sz w:val="22"/>
                <w:szCs w:val="22"/>
              </w:rPr>
              <w:t xml:space="preserve">28 </w:t>
            </w:r>
          </w:p>
        </w:tc>
        <w:tc>
          <w:tcPr>
            <w:tcW w:w="1843" w:type="dxa"/>
            <w:shd w:val="clear" w:color="auto" w:fill="auto"/>
            <w:vAlign w:val="center"/>
          </w:tcPr>
          <w:p w14:paraId="2A5F841B"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2D5BC38C"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34698D21"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261BE777" w14:textId="77777777" w:rsidTr="00CB0D56">
        <w:trPr>
          <w:cantSplit/>
          <w:trHeight w:val="20"/>
          <w:jc w:val="center"/>
        </w:trPr>
        <w:tc>
          <w:tcPr>
            <w:tcW w:w="2179" w:type="dxa"/>
            <w:shd w:val="clear" w:color="auto" w:fill="auto"/>
            <w:vAlign w:val="center"/>
          </w:tcPr>
          <w:p w14:paraId="59E3C006" w14:textId="77777777" w:rsidR="00E145AE" w:rsidRPr="00E43329" w:rsidRDefault="00E53B56" w:rsidP="00CB0D56">
            <w:pPr>
              <w:jc w:val="center"/>
              <w:rPr>
                <w:color w:val="000000"/>
                <w:sz w:val="22"/>
                <w:szCs w:val="22"/>
              </w:rPr>
            </w:pPr>
            <w:hyperlink r:id="rId165" w:anchor="40:03:113701:506" w:tgtFrame="_blank" w:history="1">
              <w:r w:rsidR="00E145AE" w:rsidRPr="00E43329">
                <w:rPr>
                  <w:sz w:val="22"/>
                  <w:szCs w:val="22"/>
                </w:rPr>
                <w:t>40:03:113701:506</w:t>
              </w:r>
            </w:hyperlink>
          </w:p>
        </w:tc>
        <w:tc>
          <w:tcPr>
            <w:tcW w:w="1350" w:type="dxa"/>
            <w:shd w:val="clear" w:color="auto" w:fill="auto"/>
            <w:vAlign w:val="center"/>
          </w:tcPr>
          <w:p w14:paraId="114A9B5F" w14:textId="77777777" w:rsidR="00E145AE" w:rsidRPr="00E43329" w:rsidRDefault="00E145AE" w:rsidP="00CB0D56">
            <w:pPr>
              <w:jc w:val="center"/>
              <w:rPr>
                <w:color w:val="000000"/>
                <w:sz w:val="22"/>
                <w:szCs w:val="22"/>
              </w:rPr>
            </w:pPr>
            <w:r w:rsidRPr="00E43329">
              <w:rPr>
                <w:sz w:val="22"/>
                <w:szCs w:val="22"/>
              </w:rPr>
              <w:t xml:space="preserve">37 </w:t>
            </w:r>
          </w:p>
        </w:tc>
        <w:tc>
          <w:tcPr>
            <w:tcW w:w="1843" w:type="dxa"/>
            <w:shd w:val="clear" w:color="auto" w:fill="auto"/>
            <w:vAlign w:val="center"/>
          </w:tcPr>
          <w:p w14:paraId="76374248" w14:textId="77777777" w:rsidR="00E145AE" w:rsidRPr="00E43329" w:rsidRDefault="00E145AE" w:rsidP="00CB0D56">
            <w:pPr>
              <w:jc w:val="center"/>
              <w:rPr>
                <w:sz w:val="22"/>
                <w:szCs w:val="22"/>
              </w:rPr>
            </w:pPr>
            <w:r w:rsidRPr="00E43329">
              <w:rPr>
                <w:sz w:val="22"/>
                <w:szCs w:val="22"/>
              </w:rPr>
              <w:t>Земли промышленности</w:t>
            </w:r>
          </w:p>
        </w:tc>
        <w:tc>
          <w:tcPr>
            <w:tcW w:w="1697" w:type="dxa"/>
            <w:shd w:val="clear" w:color="auto" w:fill="auto"/>
            <w:vAlign w:val="center"/>
          </w:tcPr>
          <w:p w14:paraId="40F6BBE4" w14:textId="77777777" w:rsidR="00E145AE" w:rsidRPr="00E43329" w:rsidRDefault="00E145AE" w:rsidP="00CB0D56">
            <w:pPr>
              <w:jc w:val="center"/>
              <w:rPr>
                <w:sz w:val="22"/>
                <w:szCs w:val="22"/>
                <w:lang w:eastAsia="ar-SA" w:bidi="en-US"/>
              </w:rPr>
            </w:pPr>
            <w:r w:rsidRPr="00E43329">
              <w:rPr>
                <w:sz w:val="22"/>
                <w:szCs w:val="22"/>
              </w:rPr>
              <w:t>г. Балабаново</w:t>
            </w:r>
          </w:p>
        </w:tc>
        <w:tc>
          <w:tcPr>
            <w:tcW w:w="2318" w:type="dxa"/>
            <w:shd w:val="clear" w:color="auto" w:fill="auto"/>
            <w:vAlign w:val="center"/>
          </w:tcPr>
          <w:p w14:paraId="5492FDB5" w14:textId="77777777" w:rsidR="00E145AE" w:rsidRPr="00E43329" w:rsidRDefault="00E145AE" w:rsidP="00CB0D56">
            <w:pPr>
              <w:jc w:val="center"/>
              <w:rPr>
                <w:sz w:val="22"/>
                <w:szCs w:val="22"/>
              </w:rPr>
            </w:pPr>
            <w:r w:rsidRPr="00E43329">
              <w:rPr>
                <w:sz w:val="22"/>
                <w:szCs w:val="22"/>
              </w:rPr>
              <w:t>Земли населенных пунктов</w:t>
            </w:r>
          </w:p>
        </w:tc>
      </w:tr>
      <w:tr w:rsidR="00E145AE" w:rsidRPr="00374F0C" w14:paraId="25E47322" w14:textId="77777777" w:rsidTr="00CB0D56">
        <w:trPr>
          <w:cantSplit/>
          <w:trHeight w:val="20"/>
          <w:jc w:val="center"/>
        </w:trPr>
        <w:tc>
          <w:tcPr>
            <w:tcW w:w="2179" w:type="dxa"/>
            <w:shd w:val="clear" w:color="auto" w:fill="auto"/>
            <w:vAlign w:val="center"/>
          </w:tcPr>
          <w:p w14:paraId="178B8A7D" w14:textId="77777777" w:rsidR="00E145AE" w:rsidRPr="00C20B7A" w:rsidRDefault="00E53B56" w:rsidP="00CB0D56">
            <w:pPr>
              <w:jc w:val="center"/>
              <w:rPr>
                <w:color w:val="000000"/>
                <w:sz w:val="22"/>
                <w:szCs w:val="22"/>
              </w:rPr>
            </w:pPr>
            <w:hyperlink r:id="rId166" w:anchor="40:03:113701:507" w:tgtFrame="_blank" w:history="1">
              <w:r w:rsidR="00E145AE" w:rsidRPr="00C20B7A">
                <w:rPr>
                  <w:sz w:val="22"/>
                  <w:szCs w:val="22"/>
                </w:rPr>
                <w:t>40:03:113701:507</w:t>
              </w:r>
            </w:hyperlink>
          </w:p>
        </w:tc>
        <w:tc>
          <w:tcPr>
            <w:tcW w:w="1350" w:type="dxa"/>
            <w:shd w:val="clear" w:color="auto" w:fill="auto"/>
            <w:vAlign w:val="center"/>
          </w:tcPr>
          <w:p w14:paraId="5F4C911C" w14:textId="77777777" w:rsidR="00E145AE" w:rsidRPr="00C20B7A" w:rsidRDefault="00E145AE" w:rsidP="00CB0D56">
            <w:pPr>
              <w:jc w:val="center"/>
              <w:rPr>
                <w:color w:val="000000"/>
                <w:sz w:val="22"/>
                <w:szCs w:val="22"/>
              </w:rPr>
            </w:pPr>
            <w:r w:rsidRPr="00C20B7A">
              <w:rPr>
                <w:sz w:val="22"/>
                <w:szCs w:val="22"/>
              </w:rPr>
              <w:t xml:space="preserve">26 </w:t>
            </w:r>
          </w:p>
        </w:tc>
        <w:tc>
          <w:tcPr>
            <w:tcW w:w="1843" w:type="dxa"/>
            <w:shd w:val="clear" w:color="auto" w:fill="auto"/>
            <w:vAlign w:val="center"/>
          </w:tcPr>
          <w:p w14:paraId="1767C5C0" w14:textId="77777777" w:rsidR="00E145AE" w:rsidRPr="00C20B7A" w:rsidRDefault="00E145AE" w:rsidP="00CB0D56">
            <w:pPr>
              <w:jc w:val="center"/>
              <w:rPr>
                <w:sz w:val="22"/>
                <w:szCs w:val="22"/>
              </w:rPr>
            </w:pPr>
            <w:r w:rsidRPr="00C20B7A">
              <w:rPr>
                <w:sz w:val="22"/>
                <w:szCs w:val="22"/>
              </w:rPr>
              <w:t>Земли промышленности</w:t>
            </w:r>
          </w:p>
        </w:tc>
        <w:tc>
          <w:tcPr>
            <w:tcW w:w="1697" w:type="dxa"/>
            <w:shd w:val="clear" w:color="auto" w:fill="auto"/>
            <w:vAlign w:val="center"/>
          </w:tcPr>
          <w:p w14:paraId="031A23C8" w14:textId="77777777" w:rsidR="00E145AE" w:rsidRPr="00C20B7A" w:rsidRDefault="00E145AE" w:rsidP="00CB0D56">
            <w:pPr>
              <w:jc w:val="center"/>
              <w:rPr>
                <w:sz w:val="22"/>
                <w:szCs w:val="22"/>
                <w:lang w:eastAsia="ar-SA" w:bidi="en-US"/>
              </w:rPr>
            </w:pPr>
            <w:r w:rsidRPr="00C20B7A">
              <w:rPr>
                <w:sz w:val="22"/>
                <w:szCs w:val="22"/>
              </w:rPr>
              <w:t>г. Балабаново</w:t>
            </w:r>
          </w:p>
        </w:tc>
        <w:tc>
          <w:tcPr>
            <w:tcW w:w="2318" w:type="dxa"/>
            <w:shd w:val="clear" w:color="auto" w:fill="auto"/>
            <w:vAlign w:val="center"/>
          </w:tcPr>
          <w:p w14:paraId="1CDB58A5" w14:textId="77777777" w:rsidR="00E145AE" w:rsidRPr="00C20B7A" w:rsidRDefault="00E145AE" w:rsidP="00CB0D56">
            <w:pPr>
              <w:jc w:val="center"/>
              <w:rPr>
                <w:sz w:val="22"/>
                <w:szCs w:val="22"/>
              </w:rPr>
            </w:pPr>
            <w:r w:rsidRPr="00C20B7A">
              <w:rPr>
                <w:sz w:val="22"/>
                <w:szCs w:val="22"/>
              </w:rPr>
              <w:t>Земли населенных пунктов</w:t>
            </w:r>
          </w:p>
        </w:tc>
      </w:tr>
      <w:tr w:rsidR="00E145AE" w:rsidRPr="00374F0C" w14:paraId="3496783D" w14:textId="77777777" w:rsidTr="00CB0D56">
        <w:trPr>
          <w:cantSplit/>
          <w:trHeight w:val="20"/>
          <w:jc w:val="center"/>
        </w:trPr>
        <w:tc>
          <w:tcPr>
            <w:tcW w:w="2179" w:type="dxa"/>
            <w:shd w:val="clear" w:color="auto" w:fill="auto"/>
            <w:vAlign w:val="center"/>
          </w:tcPr>
          <w:p w14:paraId="4821AAE1" w14:textId="77777777" w:rsidR="00E145AE" w:rsidRPr="006B0EF3" w:rsidRDefault="00E53B56" w:rsidP="00CB0D56">
            <w:pPr>
              <w:jc w:val="center"/>
              <w:rPr>
                <w:color w:val="000000"/>
                <w:sz w:val="22"/>
                <w:szCs w:val="22"/>
              </w:rPr>
            </w:pPr>
            <w:hyperlink r:id="rId167" w:anchor="40:03:113701:508" w:tgtFrame="_blank" w:history="1">
              <w:r w:rsidR="00E145AE" w:rsidRPr="006B0EF3">
                <w:rPr>
                  <w:sz w:val="22"/>
                  <w:szCs w:val="22"/>
                </w:rPr>
                <w:t>40:03:113701:508</w:t>
              </w:r>
            </w:hyperlink>
          </w:p>
        </w:tc>
        <w:tc>
          <w:tcPr>
            <w:tcW w:w="1350" w:type="dxa"/>
            <w:shd w:val="clear" w:color="auto" w:fill="auto"/>
            <w:vAlign w:val="center"/>
          </w:tcPr>
          <w:p w14:paraId="4EA5572C" w14:textId="77777777" w:rsidR="00E145AE" w:rsidRPr="006B0EF3" w:rsidRDefault="00E145AE" w:rsidP="00CB0D56">
            <w:pPr>
              <w:jc w:val="center"/>
              <w:rPr>
                <w:color w:val="000000"/>
                <w:sz w:val="22"/>
                <w:szCs w:val="22"/>
              </w:rPr>
            </w:pPr>
            <w:r w:rsidRPr="006B0EF3">
              <w:rPr>
                <w:sz w:val="22"/>
                <w:szCs w:val="22"/>
              </w:rPr>
              <w:t xml:space="preserve">37 </w:t>
            </w:r>
          </w:p>
        </w:tc>
        <w:tc>
          <w:tcPr>
            <w:tcW w:w="1843" w:type="dxa"/>
            <w:shd w:val="clear" w:color="auto" w:fill="auto"/>
            <w:vAlign w:val="center"/>
          </w:tcPr>
          <w:p w14:paraId="380E203B" w14:textId="77777777" w:rsidR="00E145AE" w:rsidRPr="006B0EF3" w:rsidRDefault="00E145AE" w:rsidP="00CB0D56">
            <w:pPr>
              <w:jc w:val="center"/>
              <w:rPr>
                <w:sz w:val="22"/>
                <w:szCs w:val="22"/>
              </w:rPr>
            </w:pPr>
            <w:r w:rsidRPr="006B0EF3">
              <w:rPr>
                <w:sz w:val="22"/>
                <w:szCs w:val="22"/>
              </w:rPr>
              <w:t>Земли промышленности</w:t>
            </w:r>
          </w:p>
        </w:tc>
        <w:tc>
          <w:tcPr>
            <w:tcW w:w="1697" w:type="dxa"/>
            <w:shd w:val="clear" w:color="auto" w:fill="auto"/>
            <w:vAlign w:val="center"/>
          </w:tcPr>
          <w:p w14:paraId="10F74AD5" w14:textId="77777777" w:rsidR="00E145AE" w:rsidRPr="006B0EF3" w:rsidRDefault="00E145AE" w:rsidP="00CB0D56">
            <w:pPr>
              <w:jc w:val="center"/>
              <w:rPr>
                <w:sz w:val="22"/>
                <w:szCs w:val="22"/>
                <w:lang w:eastAsia="ar-SA" w:bidi="en-US"/>
              </w:rPr>
            </w:pPr>
            <w:r w:rsidRPr="006B0EF3">
              <w:rPr>
                <w:sz w:val="22"/>
                <w:szCs w:val="22"/>
              </w:rPr>
              <w:t>г. Балабаново</w:t>
            </w:r>
          </w:p>
        </w:tc>
        <w:tc>
          <w:tcPr>
            <w:tcW w:w="2318" w:type="dxa"/>
            <w:shd w:val="clear" w:color="auto" w:fill="auto"/>
            <w:vAlign w:val="center"/>
          </w:tcPr>
          <w:p w14:paraId="79FE8738" w14:textId="77777777" w:rsidR="00E145AE" w:rsidRPr="006B0EF3" w:rsidRDefault="00E145AE" w:rsidP="00CB0D56">
            <w:pPr>
              <w:jc w:val="center"/>
              <w:rPr>
                <w:sz w:val="22"/>
                <w:szCs w:val="22"/>
              </w:rPr>
            </w:pPr>
            <w:r w:rsidRPr="006B0EF3">
              <w:rPr>
                <w:sz w:val="22"/>
                <w:szCs w:val="22"/>
              </w:rPr>
              <w:t>Земли населенных пунктов</w:t>
            </w:r>
          </w:p>
        </w:tc>
      </w:tr>
      <w:tr w:rsidR="00E145AE" w:rsidRPr="00374F0C" w14:paraId="1AAF01D2" w14:textId="77777777" w:rsidTr="00CB0D56">
        <w:trPr>
          <w:cantSplit/>
          <w:trHeight w:val="20"/>
          <w:jc w:val="center"/>
        </w:trPr>
        <w:tc>
          <w:tcPr>
            <w:tcW w:w="2179" w:type="dxa"/>
            <w:shd w:val="clear" w:color="auto" w:fill="auto"/>
            <w:vAlign w:val="center"/>
          </w:tcPr>
          <w:p w14:paraId="0B8F909C" w14:textId="77777777" w:rsidR="00E145AE" w:rsidRPr="002C2B59" w:rsidRDefault="00E53B56" w:rsidP="00CB0D56">
            <w:pPr>
              <w:jc w:val="center"/>
              <w:rPr>
                <w:color w:val="000000"/>
                <w:sz w:val="22"/>
                <w:szCs w:val="22"/>
              </w:rPr>
            </w:pPr>
            <w:hyperlink r:id="rId168" w:anchor="40:03:113701:509" w:tgtFrame="_blank" w:history="1">
              <w:r w:rsidR="00E145AE" w:rsidRPr="002C2B59">
                <w:rPr>
                  <w:sz w:val="22"/>
                  <w:szCs w:val="22"/>
                </w:rPr>
                <w:t>40:03:113701:509</w:t>
              </w:r>
            </w:hyperlink>
          </w:p>
        </w:tc>
        <w:tc>
          <w:tcPr>
            <w:tcW w:w="1350" w:type="dxa"/>
            <w:shd w:val="clear" w:color="auto" w:fill="auto"/>
            <w:vAlign w:val="center"/>
          </w:tcPr>
          <w:p w14:paraId="1DAB58FC" w14:textId="77777777" w:rsidR="00E145AE" w:rsidRPr="002C2B59" w:rsidRDefault="00E145AE" w:rsidP="00CB0D56">
            <w:pPr>
              <w:jc w:val="center"/>
              <w:rPr>
                <w:color w:val="000000"/>
                <w:sz w:val="22"/>
                <w:szCs w:val="22"/>
              </w:rPr>
            </w:pPr>
            <w:r w:rsidRPr="002C2B59">
              <w:rPr>
                <w:sz w:val="22"/>
                <w:szCs w:val="22"/>
              </w:rPr>
              <w:t xml:space="preserve">31 </w:t>
            </w:r>
          </w:p>
        </w:tc>
        <w:tc>
          <w:tcPr>
            <w:tcW w:w="1843" w:type="dxa"/>
            <w:shd w:val="clear" w:color="auto" w:fill="auto"/>
            <w:vAlign w:val="center"/>
          </w:tcPr>
          <w:p w14:paraId="51818ABF" w14:textId="77777777" w:rsidR="00E145AE" w:rsidRPr="002C2B59" w:rsidRDefault="00E145AE" w:rsidP="00CB0D56">
            <w:pPr>
              <w:jc w:val="center"/>
              <w:rPr>
                <w:sz w:val="22"/>
                <w:szCs w:val="22"/>
              </w:rPr>
            </w:pPr>
            <w:r w:rsidRPr="002C2B59">
              <w:rPr>
                <w:sz w:val="22"/>
                <w:szCs w:val="22"/>
              </w:rPr>
              <w:t>Земли промышленности</w:t>
            </w:r>
          </w:p>
        </w:tc>
        <w:tc>
          <w:tcPr>
            <w:tcW w:w="1697" w:type="dxa"/>
            <w:shd w:val="clear" w:color="auto" w:fill="auto"/>
            <w:vAlign w:val="center"/>
          </w:tcPr>
          <w:p w14:paraId="71B49B00" w14:textId="77777777" w:rsidR="00E145AE" w:rsidRPr="002C2B59" w:rsidRDefault="00E145AE" w:rsidP="00CB0D56">
            <w:pPr>
              <w:jc w:val="center"/>
              <w:rPr>
                <w:sz w:val="22"/>
                <w:szCs w:val="22"/>
                <w:lang w:eastAsia="ar-SA" w:bidi="en-US"/>
              </w:rPr>
            </w:pPr>
            <w:r w:rsidRPr="002C2B59">
              <w:rPr>
                <w:sz w:val="22"/>
                <w:szCs w:val="22"/>
              </w:rPr>
              <w:t>г. Балабаново</w:t>
            </w:r>
          </w:p>
        </w:tc>
        <w:tc>
          <w:tcPr>
            <w:tcW w:w="2318" w:type="dxa"/>
            <w:shd w:val="clear" w:color="auto" w:fill="auto"/>
            <w:vAlign w:val="center"/>
          </w:tcPr>
          <w:p w14:paraId="38AB3222" w14:textId="77777777" w:rsidR="00E145AE" w:rsidRPr="002C2B59" w:rsidRDefault="00E145AE" w:rsidP="00CB0D56">
            <w:pPr>
              <w:jc w:val="center"/>
              <w:rPr>
                <w:sz w:val="22"/>
                <w:szCs w:val="22"/>
              </w:rPr>
            </w:pPr>
            <w:r w:rsidRPr="002C2B59">
              <w:rPr>
                <w:sz w:val="22"/>
                <w:szCs w:val="22"/>
              </w:rPr>
              <w:t>Земли населенных пунктов</w:t>
            </w:r>
          </w:p>
        </w:tc>
      </w:tr>
      <w:tr w:rsidR="00E145AE" w:rsidRPr="00374F0C" w14:paraId="02C162AA" w14:textId="77777777" w:rsidTr="00CB0D56">
        <w:trPr>
          <w:cantSplit/>
          <w:trHeight w:val="20"/>
          <w:jc w:val="center"/>
        </w:trPr>
        <w:tc>
          <w:tcPr>
            <w:tcW w:w="2179" w:type="dxa"/>
            <w:shd w:val="clear" w:color="auto" w:fill="auto"/>
            <w:vAlign w:val="center"/>
          </w:tcPr>
          <w:p w14:paraId="46E582FF" w14:textId="77777777" w:rsidR="00E145AE" w:rsidRPr="001614C5" w:rsidRDefault="00E53B56" w:rsidP="00CB0D56">
            <w:pPr>
              <w:jc w:val="center"/>
              <w:rPr>
                <w:color w:val="000000"/>
                <w:sz w:val="22"/>
                <w:szCs w:val="22"/>
              </w:rPr>
            </w:pPr>
            <w:hyperlink r:id="rId169" w:anchor="40:03:113701:510" w:tgtFrame="_blank" w:history="1">
              <w:r w:rsidR="00E145AE" w:rsidRPr="001614C5">
                <w:rPr>
                  <w:sz w:val="22"/>
                  <w:szCs w:val="22"/>
                </w:rPr>
                <w:t>40:03:113701:510</w:t>
              </w:r>
            </w:hyperlink>
          </w:p>
        </w:tc>
        <w:tc>
          <w:tcPr>
            <w:tcW w:w="1350" w:type="dxa"/>
            <w:shd w:val="clear" w:color="auto" w:fill="auto"/>
            <w:vAlign w:val="center"/>
          </w:tcPr>
          <w:p w14:paraId="6DDF42D5" w14:textId="77777777" w:rsidR="00E145AE" w:rsidRPr="001614C5" w:rsidRDefault="00E145AE" w:rsidP="00CB0D56">
            <w:pPr>
              <w:jc w:val="center"/>
              <w:rPr>
                <w:color w:val="000000"/>
                <w:sz w:val="22"/>
                <w:szCs w:val="22"/>
              </w:rPr>
            </w:pPr>
            <w:r w:rsidRPr="001614C5">
              <w:rPr>
                <w:sz w:val="22"/>
                <w:szCs w:val="22"/>
              </w:rPr>
              <w:t xml:space="preserve">74 </w:t>
            </w:r>
          </w:p>
        </w:tc>
        <w:tc>
          <w:tcPr>
            <w:tcW w:w="1843" w:type="dxa"/>
            <w:shd w:val="clear" w:color="auto" w:fill="auto"/>
            <w:vAlign w:val="center"/>
          </w:tcPr>
          <w:p w14:paraId="2913C92F"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7719E7D0"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37DF0B4D"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25695C80" w14:textId="77777777" w:rsidTr="00CB0D56">
        <w:trPr>
          <w:cantSplit/>
          <w:trHeight w:val="20"/>
          <w:jc w:val="center"/>
        </w:trPr>
        <w:tc>
          <w:tcPr>
            <w:tcW w:w="2179" w:type="dxa"/>
            <w:shd w:val="clear" w:color="auto" w:fill="auto"/>
            <w:vAlign w:val="center"/>
          </w:tcPr>
          <w:p w14:paraId="4FF2D77E" w14:textId="77777777" w:rsidR="00E145AE" w:rsidRPr="001614C5" w:rsidRDefault="00E53B56" w:rsidP="00CB0D56">
            <w:pPr>
              <w:jc w:val="center"/>
              <w:rPr>
                <w:color w:val="000000"/>
                <w:sz w:val="22"/>
                <w:szCs w:val="22"/>
              </w:rPr>
            </w:pPr>
            <w:hyperlink r:id="rId170" w:anchor="40:03:113701:511" w:tgtFrame="_blank" w:history="1">
              <w:r w:rsidR="00E145AE" w:rsidRPr="001614C5">
                <w:rPr>
                  <w:sz w:val="22"/>
                  <w:szCs w:val="22"/>
                </w:rPr>
                <w:t>40:03:113701:511</w:t>
              </w:r>
            </w:hyperlink>
          </w:p>
        </w:tc>
        <w:tc>
          <w:tcPr>
            <w:tcW w:w="1350" w:type="dxa"/>
            <w:shd w:val="clear" w:color="auto" w:fill="auto"/>
            <w:vAlign w:val="center"/>
          </w:tcPr>
          <w:p w14:paraId="3241DE69" w14:textId="77777777" w:rsidR="00E145AE" w:rsidRPr="001614C5" w:rsidRDefault="00E145AE" w:rsidP="00CB0D56">
            <w:pPr>
              <w:jc w:val="center"/>
              <w:rPr>
                <w:color w:val="000000"/>
                <w:sz w:val="22"/>
                <w:szCs w:val="22"/>
              </w:rPr>
            </w:pPr>
            <w:r w:rsidRPr="001614C5">
              <w:rPr>
                <w:sz w:val="22"/>
                <w:szCs w:val="22"/>
              </w:rPr>
              <w:t xml:space="preserve">68 </w:t>
            </w:r>
          </w:p>
        </w:tc>
        <w:tc>
          <w:tcPr>
            <w:tcW w:w="1843" w:type="dxa"/>
            <w:shd w:val="clear" w:color="auto" w:fill="auto"/>
            <w:vAlign w:val="center"/>
          </w:tcPr>
          <w:p w14:paraId="23FE2043"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67287411"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15F9A631"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0FBD830A" w14:textId="77777777" w:rsidTr="00CB0D56">
        <w:trPr>
          <w:cantSplit/>
          <w:trHeight w:val="20"/>
          <w:jc w:val="center"/>
        </w:trPr>
        <w:tc>
          <w:tcPr>
            <w:tcW w:w="2179" w:type="dxa"/>
            <w:shd w:val="clear" w:color="auto" w:fill="auto"/>
            <w:vAlign w:val="center"/>
          </w:tcPr>
          <w:p w14:paraId="560E64E7" w14:textId="77777777" w:rsidR="00E145AE" w:rsidRPr="00F57CBF" w:rsidRDefault="00E53B56" w:rsidP="00CB0D56">
            <w:pPr>
              <w:jc w:val="center"/>
              <w:rPr>
                <w:color w:val="000000"/>
                <w:sz w:val="22"/>
                <w:szCs w:val="22"/>
              </w:rPr>
            </w:pPr>
            <w:hyperlink r:id="rId171" w:anchor="40:03:113701:512" w:tgtFrame="_blank" w:history="1">
              <w:r w:rsidR="00E145AE" w:rsidRPr="00F57CBF">
                <w:rPr>
                  <w:sz w:val="22"/>
                  <w:szCs w:val="22"/>
                </w:rPr>
                <w:t>40:03:113701:512</w:t>
              </w:r>
            </w:hyperlink>
          </w:p>
        </w:tc>
        <w:tc>
          <w:tcPr>
            <w:tcW w:w="1350" w:type="dxa"/>
            <w:shd w:val="clear" w:color="auto" w:fill="auto"/>
            <w:vAlign w:val="center"/>
          </w:tcPr>
          <w:p w14:paraId="0141D9EC" w14:textId="77777777" w:rsidR="00E145AE" w:rsidRPr="00F57CBF" w:rsidRDefault="00E145AE" w:rsidP="00CB0D56">
            <w:pPr>
              <w:jc w:val="center"/>
              <w:rPr>
                <w:color w:val="000000"/>
                <w:sz w:val="22"/>
                <w:szCs w:val="22"/>
              </w:rPr>
            </w:pPr>
            <w:r w:rsidRPr="00F57CBF">
              <w:rPr>
                <w:sz w:val="22"/>
                <w:szCs w:val="22"/>
              </w:rPr>
              <w:t xml:space="preserve">100 </w:t>
            </w:r>
          </w:p>
        </w:tc>
        <w:tc>
          <w:tcPr>
            <w:tcW w:w="1843" w:type="dxa"/>
            <w:shd w:val="clear" w:color="auto" w:fill="auto"/>
            <w:vAlign w:val="center"/>
          </w:tcPr>
          <w:p w14:paraId="5651EAB4" w14:textId="77777777" w:rsidR="00E145AE" w:rsidRPr="00F57CBF" w:rsidRDefault="00E145AE" w:rsidP="00CB0D56">
            <w:pPr>
              <w:jc w:val="center"/>
              <w:rPr>
                <w:sz w:val="22"/>
                <w:szCs w:val="22"/>
              </w:rPr>
            </w:pPr>
            <w:r w:rsidRPr="00F57CBF">
              <w:rPr>
                <w:sz w:val="22"/>
                <w:szCs w:val="22"/>
              </w:rPr>
              <w:t>Земли промышленности</w:t>
            </w:r>
          </w:p>
        </w:tc>
        <w:tc>
          <w:tcPr>
            <w:tcW w:w="1697" w:type="dxa"/>
            <w:shd w:val="clear" w:color="auto" w:fill="auto"/>
            <w:vAlign w:val="center"/>
          </w:tcPr>
          <w:p w14:paraId="1FA5EF88" w14:textId="77777777" w:rsidR="00E145AE" w:rsidRPr="00F57CBF" w:rsidRDefault="00E145AE" w:rsidP="00CB0D56">
            <w:pPr>
              <w:jc w:val="center"/>
              <w:rPr>
                <w:sz w:val="22"/>
                <w:szCs w:val="22"/>
                <w:lang w:eastAsia="ar-SA" w:bidi="en-US"/>
              </w:rPr>
            </w:pPr>
            <w:r w:rsidRPr="00F57CBF">
              <w:rPr>
                <w:sz w:val="22"/>
                <w:szCs w:val="22"/>
              </w:rPr>
              <w:t>г. Балабаново</w:t>
            </w:r>
          </w:p>
        </w:tc>
        <w:tc>
          <w:tcPr>
            <w:tcW w:w="2318" w:type="dxa"/>
            <w:shd w:val="clear" w:color="auto" w:fill="auto"/>
            <w:vAlign w:val="center"/>
          </w:tcPr>
          <w:p w14:paraId="3BE3082D" w14:textId="77777777" w:rsidR="00E145AE" w:rsidRPr="00F57CBF" w:rsidRDefault="00E145AE" w:rsidP="00CB0D56">
            <w:pPr>
              <w:jc w:val="center"/>
              <w:rPr>
                <w:sz w:val="22"/>
                <w:szCs w:val="22"/>
              </w:rPr>
            </w:pPr>
            <w:r w:rsidRPr="00F57CBF">
              <w:rPr>
                <w:sz w:val="22"/>
                <w:szCs w:val="22"/>
              </w:rPr>
              <w:t>Земли населенных пунктов</w:t>
            </w:r>
          </w:p>
        </w:tc>
      </w:tr>
      <w:tr w:rsidR="00E145AE" w:rsidRPr="00374F0C" w14:paraId="4ECC6301" w14:textId="77777777" w:rsidTr="00CB0D56">
        <w:trPr>
          <w:cantSplit/>
          <w:trHeight w:val="20"/>
          <w:jc w:val="center"/>
        </w:trPr>
        <w:tc>
          <w:tcPr>
            <w:tcW w:w="2179" w:type="dxa"/>
            <w:shd w:val="clear" w:color="auto" w:fill="auto"/>
            <w:vAlign w:val="center"/>
          </w:tcPr>
          <w:p w14:paraId="7458BE31" w14:textId="77777777" w:rsidR="00E145AE" w:rsidRPr="00590FF4" w:rsidRDefault="00E53B56" w:rsidP="00CB0D56">
            <w:pPr>
              <w:jc w:val="center"/>
              <w:rPr>
                <w:color w:val="000000"/>
                <w:sz w:val="22"/>
                <w:szCs w:val="22"/>
              </w:rPr>
            </w:pPr>
            <w:hyperlink r:id="rId172" w:anchor="40:03:113701:514" w:tgtFrame="_blank" w:history="1">
              <w:r w:rsidR="00E145AE" w:rsidRPr="00590FF4">
                <w:rPr>
                  <w:sz w:val="22"/>
                  <w:szCs w:val="22"/>
                </w:rPr>
                <w:t>40:03:113701:514</w:t>
              </w:r>
            </w:hyperlink>
          </w:p>
        </w:tc>
        <w:tc>
          <w:tcPr>
            <w:tcW w:w="1350" w:type="dxa"/>
            <w:shd w:val="clear" w:color="auto" w:fill="auto"/>
            <w:vAlign w:val="center"/>
          </w:tcPr>
          <w:p w14:paraId="0B855A69" w14:textId="77777777" w:rsidR="00E145AE" w:rsidRPr="00590FF4" w:rsidRDefault="00E145AE" w:rsidP="00CB0D56">
            <w:pPr>
              <w:jc w:val="center"/>
              <w:rPr>
                <w:color w:val="000000"/>
                <w:sz w:val="22"/>
                <w:szCs w:val="22"/>
              </w:rPr>
            </w:pPr>
            <w:r w:rsidRPr="00590FF4">
              <w:rPr>
                <w:sz w:val="22"/>
                <w:szCs w:val="22"/>
              </w:rPr>
              <w:t xml:space="preserve">31 </w:t>
            </w:r>
          </w:p>
        </w:tc>
        <w:tc>
          <w:tcPr>
            <w:tcW w:w="1843" w:type="dxa"/>
            <w:shd w:val="clear" w:color="auto" w:fill="auto"/>
            <w:vAlign w:val="center"/>
          </w:tcPr>
          <w:p w14:paraId="15EA2452" w14:textId="77777777" w:rsidR="00E145AE" w:rsidRPr="00590FF4" w:rsidRDefault="00E145AE" w:rsidP="00CB0D56">
            <w:pPr>
              <w:jc w:val="center"/>
              <w:rPr>
                <w:sz w:val="22"/>
                <w:szCs w:val="22"/>
              </w:rPr>
            </w:pPr>
            <w:r w:rsidRPr="00590FF4">
              <w:rPr>
                <w:sz w:val="22"/>
                <w:szCs w:val="22"/>
              </w:rPr>
              <w:t>Земли промышленности</w:t>
            </w:r>
          </w:p>
        </w:tc>
        <w:tc>
          <w:tcPr>
            <w:tcW w:w="1697" w:type="dxa"/>
            <w:shd w:val="clear" w:color="auto" w:fill="auto"/>
            <w:vAlign w:val="center"/>
          </w:tcPr>
          <w:p w14:paraId="52801DC7" w14:textId="77777777" w:rsidR="00E145AE" w:rsidRPr="00590FF4" w:rsidRDefault="00E145AE" w:rsidP="00CB0D56">
            <w:pPr>
              <w:jc w:val="center"/>
              <w:rPr>
                <w:sz w:val="22"/>
                <w:szCs w:val="22"/>
                <w:lang w:eastAsia="ar-SA" w:bidi="en-US"/>
              </w:rPr>
            </w:pPr>
            <w:r w:rsidRPr="00590FF4">
              <w:rPr>
                <w:sz w:val="22"/>
                <w:szCs w:val="22"/>
              </w:rPr>
              <w:t>г. Балабаново</w:t>
            </w:r>
          </w:p>
        </w:tc>
        <w:tc>
          <w:tcPr>
            <w:tcW w:w="2318" w:type="dxa"/>
            <w:shd w:val="clear" w:color="auto" w:fill="auto"/>
            <w:vAlign w:val="center"/>
          </w:tcPr>
          <w:p w14:paraId="180339C8" w14:textId="77777777" w:rsidR="00E145AE" w:rsidRPr="00590FF4" w:rsidRDefault="00E145AE" w:rsidP="00CB0D56">
            <w:pPr>
              <w:jc w:val="center"/>
              <w:rPr>
                <w:sz w:val="22"/>
                <w:szCs w:val="22"/>
              </w:rPr>
            </w:pPr>
            <w:r w:rsidRPr="00590FF4">
              <w:rPr>
                <w:sz w:val="22"/>
                <w:szCs w:val="22"/>
              </w:rPr>
              <w:t>Земли населенных пунктов</w:t>
            </w:r>
          </w:p>
        </w:tc>
      </w:tr>
      <w:tr w:rsidR="00E145AE" w:rsidRPr="00374F0C" w14:paraId="6EAB5251" w14:textId="77777777" w:rsidTr="00CB0D56">
        <w:trPr>
          <w:cantSplit/>
          <w:trHeight w:val="20"/>
          <w:jc w:val="center"/>
        </w:trPr>
        <w:tc>
          <w:tcPr>
            <w:tcW w:w="2179" w:type="dxa"/>
            <w:shd w:val="clear" w:color="auto" w:fill="auto"/>
            <w:vAlign w:val="center"/>
          </w:tcPr>
          <w:p w14:paraId="11FF03CB" w14:textId="77777777" w:rsidR="00E145AE" w:rsidRPr="00277AE4" w:rsidRDefault="00E53B56" w:rsidP="00CB0D56">
            <w:pPr>
              <w:jc w:val="center"/>
              <w:rPr>
                <w:color w:val="000000"/>
                <w:sz w:val="22"/>
                <w:szCs w:val="22"/>
              </w:rPr>
            </w:pPr>
            <w:hyperlink r:id="rId173" w:anchor="40:03:113701:515" w:tgtFrame="_blank" w:history="1">
              <w:r w:rsidR="00E145AE" w:rsidRPr="00277AE4">
                <w:rPr>
                  <w:sz w:val="22"/>
                  <w:szCs w:val="22"/>
                </w:rPr>
                <w:t>40:03:113701:515</w:t>
              </w:r>
            </w:hyperlink>
          </w:p>
        </w:tc>
        <w:tc>
          <w:tcPr>
            <w:tcW w:w="1350" w:type="dxa"/>
            <w:shd w:val="clear" w:color="auto" w:fill="auto"/>
            <w:vAlign w:val="center"/>
          </w:tcPr>
          <w:p w14:paraId="7F4141D5" w14:textId="77777777" w:rsidR="00E145AE" w:rsidRPr="00277AE4" w:rsidRDefault="00E145AE" w:rsidP="00CB0D56">
            <w:pPr>
              <w:jc w:val="center"/>
              <w:rPr>
                <w:color w:val="000000"/>
                <w:sz w:val="22"/>
                <w:szCs w:val="22"/>
              </w:rPr>
            </w:pPr>
            <w:r w:rsidRPr="00277AE4">
              <w:rPr>
                <w:sz w:val="22"/>
                <w:szCs w:val="22"/>
              </w:rPr>
              <w:t xml:space="preserve">28 </w:t>
            </w:r>
          </w:p>
        </w:tc>
        <w:tc>
          <w:tcPr>
            <w:tcW w:w="1843" w:type="dxa"/>
            <w:shd w:val="clear" w:color="auto" w:fill="auto"/>
            <w:vAlign w:val="center"/>
          </w:tcPr>
          <w:p w14:paraId="05878656" w14:textId="77777777" w:rsidR="00E145AE" w:rsidRPr="00277AE4" w:rsidRDefault="00E145AE" w:rsidP="00CB0D56">
            <w:pPr>
              <w:jc w:val="center"/>
              <w:rPr>
                <w:sz w:val="22"/>
                <w:szCs w:val="22"/>
              </w:rPr>
            </w:pPr>
            <w:r w:rsidRPr="00277AE4">
              <w:rPr>
                <w:sz w:val="22"/>
                <w:szCs w:val="22"/>
              </w:rPr>
              <w:t>Земли промышленности</w:t>
            </w:r>
          </w:p>
        </w:tc>
        <w:tc>
          <w:tcPr>
            <w:tcW w:w="1697" w:type="dxa"/>
            <w:shd w:val="clear" w:color="auto" w:fill="auto"/>
            <w:vAlign w:val="center"/>
          </w:tcPr>
          <w:p w14:paraId="3B3951C2" w14:textId="77777777" w:rsidR="00E145AE" w:rsidRPr="00277AE4" w:rsidRDefault="00E145AE" w:rsidP="00CB0D56">
            <w:pPr>
              <w:jc w:val="center"/>
              <w:rPr>
                <w:sz w:val="22"/>
                <w:szCs w:val="22"/>
                <w:lang w:eastAsia="ar-SA" w:bidi="en-US"/>
              </w:rPr>
            </w:pPr>
            <w:r w:rsidRPr="00277AE4">
              <w:rPr>
                <w:sz w:val="22"/>
                <w:szCs w:val="22"/>
              </w:rPr>
              <w:t>г. Балабаново</w:t>
            </w:r>
          </w:p>
        </w:tc>
        <w:tc>
          <w:tcPr>
            <w:tcW w:w="2318" w:type="dxa"/>
            <w:shd w:val="clear" w:color="auto" w:fill="auto"/>
            <w:vAlign w:val="center"/>
          </w:tcPr>
          <w:p w14:paraId="21024204" w14:textId="77777777" w:rsidR="00E145AE" w:rsidRPr="00277AE4" w:rsidRDefault="00E145AE" w:rsidP="00CB0D56">
            <w:pPr>
              <w:jc w:val="center"/>
              <w:rPr>
                <w:sz w:val="22"/>
                <w:szCs w:val="22"/>
              </w:rPr>
            </w:pPr>
            <w:r w:rsidRPr="00277AE4">
              <w:rPr>
                <w:sz w:val="22"/>
                <w:szCs w:val="22"/>
              </w:rPr>
              <w:t>Земли населенных пунктов</w:t>
            </w:r>
          </w:p>
        </w:tc>
      </w:tr>
      <w:tr w:rsidR="00E145AE" w:rsidRPr="00374F0C" w14:paraId="3A266CF7" w14:textId="77777777" w:rsidTr="00CB0D56">
        <w:trPr>
          <w:cantSplit/>
          <w:trHeight w:val="20"/>
          <w:jc w:val="center"/>
        </w:trPr>
        <w:tc>
          <w:tcPr>
            <w:tcW w:w="2179" w:type="dxa"/>
            <w:shd w:val="clear" w:color="auto" w:fill="auto"/>
            <w:vAlign w:val="center"/>
          </w:tcPr>
          <w:p w14:paraId="3D81D67A" w14:textId="77777777" w:rsidR="00E145AE" w:rsidRPr="00277AE4" w:rsidRDefault="00E53B56" w:rsidP="00CB0D56">
            <w:pPr>
              <w:jc w:val="center"/>
              <w:rPr>
                <w:color w:val="000000"/>
                <w:sz w:val="22"/>
                <w:szCs w:val="22"/>
              </w:rPr>
            </w:pPr>
            <w:hyperlink r:id="rId174" w:anchor="40:03:113701:516" w:tgtFrame="_blank" w:history="1">
              <w:r w:rsidR="00E145AE" w:rsidRPr="00277AE4">
                <w:rPr>
                  <w:sz w:val="22"/>
                  <w:szCs w:val="22"/>
                </w:rPr>
                <w:t>40:03:113701:516</w:t>
              </w:r>
            </w:hyperlink>
          </w:p>
        </w:tc>
        <w:tc>
          <w:tcPr>
            <w:tcW w:w="1350" w:type="dxa"/>
            <w:shd w:val="clear" w:color="auto" w:fill="auto"/>
            <w:vAlign w:val="center"/>
          </w:tcPr>
          <w:p w14:paraId="390DD31F" w14:textId="77777777" w:rsidR="00E145AE" w:rsidRPr="00277AE4" w:rsidRDefault="00E145AE" w:rsidP="00CB0D56">
            <w:pPr>
              <w:jc w:val="center"/>
              <w:rPr>
                <w:color w:val="000000"/>
                <w:sz w:val="22"/>
                <w:szCs w:val="22"/>
              </w:rPr>
            </w:pPr>
            <w:r w:rsidRPr="00277AE4">
              <w:rPr>
                <w:sz w:val="22"/>
                <w:szCs w:val="22"/>
              </w:rPr>
              <w:t xml:space="preserve">28 </w:t>
            </w:r>
          </w:p>
        </w:tc>
        <w:tc>
          <w:tcPr>
            <w:tcW w:w="1843" w:type="dxa"/>
            <w:shd w:val="clear" w:color="auto" w:fill="auto"/>
            <w:vAlign w:val="center"/>
          </w:tcPr>
          <w:p w14:paraId="62692D11" w14:textId="77777777" w:rsidR="00E145AE" w:rsidRPr="00277AE4" w:rsidRDefault="00E145AE" w:rsidP="00CB0D56">
            <w:pPr>
              <w:jc w:val="center"/>
              <w:rPr>
                <w:sz w:val="22"/>
                <w:szCs w:val="22"/>
              </w:rPr>
            </w:pPr>
            <w:r w:rsidRPr="00277AE4">
              <w:rPr>
                <w:sz w:val="22"/>
                <w:szCs w:val="22"/>
              </w:rPr>
              <w:t>Земли промышленности</w:t>
            </w:r>
          </w:p>
        </w:tc>
        <w:tc>
          <w:tcPr>
            <w:tcW w:w="1697" w:type="dxa"/>
            <w:shd w:val="clear" w:color="auto" w:fill="auto"/>
            <w:vAlign w:val="center"/>
          </w:tcPr>
          <w:p w14:paraId="77F2D916" w14:textId="77777777" w:rsidR="00E145AE" w:rsidRPr="00277AE4" w:rsidRDefault="00E145AE" w:rsidP="00CB0D56">
            <w:pPr>
              <w:jc w:val="center"/>
              <w:rPr>
                <w:sz w:val="22"/>
                <w:szCs w:val="22"/>
                <w:lang w:eastAsia="ar-SA" w:bidi="en-US"/>
              </w:rPr>
            </w:pPr>
            <w:r w:rsidRPr="00277AE4">
              <w:rPr>
                <w:sz w:val="22"/>
                <w:szCs w:val="22"/>
              </w:rPr>
              <w:t>г. Балабаново</w:t>
            </w:r>
          </w:p>
        </w:tc>
        <w:tc>
          <w:tcPr>
            <w:tcW w:w="2318" w:type="dxa"/>
            <w:shd w:val="clear" w:color="auto" w:fill="auto"/>
            <w:vAlign w:val="center"/>
          </w:tcPr>
          <w:p w14:paraId="3A7F211F" w14:textId="77777777" w:rsidR="00E145AE" w:rsidRPr="00277AE4" w:rsidRDefault="00E145AE" w:rsidP="00CB0D56">
            <w:pPr>
              <w:jc w:val="center"/>
              <w:rPr>
                <w:sz w:val="22"/>
                <w:szCs w:val="22"/>
              </w:rPr>
            </w:pPr>
            <w:r w:rsidRPr="00277AE4">
              <w:rPr>
                <w:sz w:val="22"/>
                <w:szCs w:val="22"/>
              </w:rPr>
              <w:t>Земли населенных пунктов</w:t>
            </w:r>
          </w:p>
        </w:tc>
      </w:tr>
      <w:tr w:rsidR="00E145AE" w:rsidRPr="00374F0C" w14:paraId="2322418D" w14:textId="77777777" w:rsidTr="00CB0D56">
        <w:trPr>
          <w:cantSplit/>
          <w:trHeight w:val="20"/>
          <w:jc w:val="center"/>
        </w:trPr>
        <w:tc>
          <w:tcPr>
            <w:tcW w:w="2179" w:type="dxa"/>
            <w:shd w:val="clear" w:color="auto" w:fill="auto"/>
            <w:vAlign w:val="center"/>
          </w:tcPr>
          <w:p w14:paraId="6F2F1D3D" w14:textId="77777777" w:rsidR="00E145AE" w:rsidRPr="008814F9" w:rsidRDefault="00E53B56" w:rsidP="00CB0D56">
            <w:pPr>
              <w:jc w:val="center"/>
              <w:rPr>
                <w:color w:val="000000"/>
                <w:sz w:val="22"/>
                <w:szCs w:val="22"/>
              </w:rPr>
            </w:pPr>
            <w:hyperlink r:id="rId175" w:anchor="40:03:113701:517" w:tgtFrame="_blank" w:history="1">
              <w:r w:rsidR="00E145AE" w:rsidRPr="008814F9">
                <w:rPr>
                  <w:sz w:val="22"/>
                  <w:szCs w:val="22"/>
                </w:rPr>
                <w:t>40:03:113701:517</w:t>
              </w:r>
            </w:hyperlink>
          </w:p>
        </w:tc>
        <w:tc>
          <w:tcPr>
            <w:tcW w:w="1350" w:type="dxa"/>
            <w:shd w:val="clear" w:color="auto" w:fill="auto"/>
            <w:vAlign w:val="center"/>
          </w:tcPr>
          <w:p w14:paraId="7D81A15F" w14:textId="77777777" w:rsidR="00E145AE" w:rsidRPr="008814F9" w:rsidRDefault="00E145AE" w:rsidP="00CB0D56">
            <w:pPr>
              <w:jc w:val="center"/>
              <w:rPr>
                <w:color w:val="000000"/>
                <w:sz w:val="22"/>
                <w:szCs w:val="22"/>
              </w:rPr>
            </w:pPr>
            <w:r w:rsidRPr="008814F9">
              <w:rPr>
                <w:sz w:val="22"/>
                <w:szCs w:val="22"/>
              </w:rPr>
              <w:t xml:space="preserve">26 </w:t>
            </w:r>
          </w:p>
        </w:tc>
        <w:tc>
          <w:tcPr>
            <w:tcW w:w="1843" w:type="dxa"/>
            <w:shd w:val="clear" w:color="auto" w:fill="auto"/>
            <w:vAlign w:val="center"/>
          </w:tcPr>
          <w:p w14:paraId="7118AF39"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5B070555"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37646FD0"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5FCB6B31" w14:textId="77777777" w:rsidTr="00CB0D56">
        <w:trPr>
          <w:cantSplit/>
          <w:trHeight w:val="20"/>
          <w:jc w:val="center"/>
        </w:trPr>
        <w:tc>
          <w:tcPr>
            <w:tcW w:w="2179" w:type="dxa"/>
            <w:shd w:val="clear" w:color="auto" w:fill="auto"/>
            <w:vAlign w:val="center"/>
          </w:tcPr>
          <w:p w14:paraId="74398088" w14:textId="77777777" w:rsidR="00E145AE" w:rsidRPr="00F57CBF" w:rsidRDefault="00E53B56" w:rsidP="00CB0D56">
            <w:pPr>
              <w:jc w:val="center"/>
              <w:rPr>
                <w:color w:val="000000"/>
                <w:sz w:val="22"/>
                <w:szCs w:val="22"/>
              </w:rPr>
            </w:pPr>
            <w:hyperlink r:id="rId176" w:anchor="40:03:113701:518" w:tgtFrame="_blank" w:history="1">
              <w:r w:rsidR="00E145AE" w:rsidRPr="00F57CBF">
                <w:rPr>
                  <w:sz w:val="22"/>
                  <w:szCs w:val="22"/>
                </w:rPr>
                <w:t>40:03:113701:518</w:t>
              </w:r>
            </w:hyperlink>
          </w:p>
        </w:tc>
        <w:tc>
          <w:tcPr>
            <w:tcW w:w="1350" w:type="dxa"/>
            <w:shd w:val="clear" w:color="auto" w:fill="auto"/>
            <w:vAlign w:val="center"/>
          </w:tcPr>
          <w:p w14:paraId="5D04D817" w14:textId="77777777" w:rsidR="00E145AE" w:rsidRPr="00F57CBF" w:rsidRDefault="00E145AE" w:rsidP="00CB0D56">
            <w:pPr>
              <w:jc w:val="center"/>
              <w:rPr>
                <w:color w:val="000000"/>
                <w:sz w:val="22"/>
                <w:szCs w:val="22"/>
              </w:rPr>
            </w:pPr>
            <w:r w:rsidRPr="00F57CBF">
              <w:rPr>
                <w:sz w:val="22"/>
                <w:szCs w:val="22"/>
              </w:rPr>
              <w:t xml:space="preserve">28 </w:t>
            </w:r>
          </w:p>
        </w:tc>
        <w:tc>
          <w:tcPr>
            <w:tcW w:w="1843" w:type="dxa"/>
            <w:shd w:val="clear" w:color="auto" w:fill="auto"/>
            <w:vAlign w:val="center"/>
          </w:tcPr>
          <w:p w14:paraId="1DE2DFC5" w14:textId="77777777" w:rsidR="00E145AE" w:rsidRPr="00F57CBF" w:rsidRDefault="00E145AE" w:rsidP="00CB0D56">
            <w:pPr>
              <w:jc w:val="center"/>
              <w:rPr>
                <w:sz w:val="22"/>
                <w:szCs w:val="22"/>
              </w:rPr>
            </w:pPr>
            <w:r w:rsidRPr="00F57CBF">
              <w:rPr>
                <w:sz w:val="22"/>
                <w:szCs w:val="22"/>
              </w:rPr>
              <w:t>Земли промышленности</w:t>
            </w:r>
          </w:p>
        </w:tc>
        <w:tc>
          <w:tcPr>
            <w:tcW w:w="1697" w:type="dxa"/>
            <w:shd w:val="clear" w:color="auto" w:fill="auto"/>
            <w:vAlign w:val="center"/>
          </w:tcPr>
          <w:p w14:paraId="23AF543F" w14:textId="77777777" w:rsidR="00E145AE" w:rsidRPr="00F57CBF" w:rsidRDefault="00E145AE" w:rsidP="00CB0D56">
            <w:pPr>
              <w:jc w:val="center"/>
              <w:rPr>
                <w:sz w:val="22"/>
                <w:szCs w:val="22"/>
                <w:lang w:eastAsia="ar-SA" w:bidi="en-US"/>
              </w:rPr>
            </w:pPr>
            <w:r w:rsidRPr="00F57CBF">
              <w:rPr>
                <w:sz w:val="22"/>
                <w:szCs w:val="22"/>
              </w:rPr>
              <w:t>г. Балабаново</w:t>
            </w:r>
          </w:p>
        </w:tc>
        <w:tc>
          <w:tcPr>
            <w:tcW w:w="2318" w:type="dxa"/>
            <w:shd w:val="clear" w:color="auto" w:fill="auto"/>
            <w:vAlign w:val="center"/>
          </w:tcPr>
          <w:p w14:paraId="183FB9E6" w14:textId="77777777" w:rsidR="00E145AE" w:rsidRPr="00F57CBF" w:rsidRDefault="00E145AE" w:rsidP="00CB0D56">
            <w:pPr>
              <w:jc w:val="center"/>
              <w:rPr>
                <w:sz w:val="22"/>
                <w:szCs w:val="22"/>
              </w:rPr>
            </w:pPr>
            <w:r w:rsidRPr="00F57CBF">
              <w:rPr>
                <w:sz w:val="22"/>
                <w:szCs w:val="22"/>
              </w:rPr>
              <w:t>Земли населенных пунктов</w:t>
            </w:r>
          </w:p>
        </w:tc>
      </w:tr>
      <w:tr w:rsidR="00E145AE" w:rsidRPr="00374F0C" w14:paraId="2BF1C00B" w14:textId="77777777" w:rsidTr="00CB0D56">
        <w:trPr>
          <w:cantSplit/>
          <w:trHeight w:val="20"/>
          <w:jc w:val="center"/>
        </w:trPr>
        <w:tc>
          <w:tcPr>
            <w:tcW w:w="2179" w:type="dxa"/>
            <w:shd w:val="clear" w:color="auto" w:fill="auto"/>
            <w:vAlign w:val="center"/>
          </w:tcPr>
          <w:p w14:paraId="19DC3150" w14:textId="77777777" w:rsidR="00E145AE" w:rsidRPr="00E43329" w:rsidRDefault="00E53B56" w:rsidP="00CB0D56">
            <w:pPr>
              <w:jc w:val="center"/>
              <w:rPr>
                <w:color w:val="000000"/>
                <w:sz w:val="22"/>
                <w:szCs w:val="22"/>
              </w:rPr>
            </w:pPr>
            <w:hyperlink r:id="rId177" w:anchor="40:03:113701:519" w:tgtFrame="_blank" w:history="1">
              <w:r w:rsidR="00E145AE" w:rsidRPr="00E43329">
                <w:rPr>
                  <w:sz w:val="22"/>
                  <w:szCs w:val="22"/>
                </w:rPr>
                <w:t>40:03:113701:519</w:t>
              </w:r>
            </w:hyperlink>
          </w:p>
        </w:tc>
        <w:tc>
          <w:tcPr>
            <w:tcW w:w="1350" w:type="dxa"/>
            <w:shd w:val="clear" w:color="auto" w:fill="auto"/>
            <w:vAlign w:val="center"/>
          </w:tcPr>
          <w:p w14:paraId="2F5C7CDD" w14:textId="77777777" w:rsidR="00E145AE" w:rsidRPr="00E43329" w:rsidRDefault="00E145AE" w:rsidP="00CB0D56">
            <w:pPr>
              <w:jc w:val="center"/>
              <w:rPr>
                <w:color w:val="000000"/>
                <w:sz w:val="22"/>
                <w:szCs w:val="22"/>
              </w:rPr>
            </w:pPr>
            <w:r w:rsidRPr="00E43329">
              <w:rPr>
                <w:sz w:val="22"/>
                <w:szCs w:val="22"/>
              </w:rPr>
              <w:t xml:space="preserve">42 </w:t>
            </w:r>
          </w:p>
        </w:tc>
        <w:tc>
          <w:tcPr>
            <w:tcW w:w="1843" w:type="dxa"/>
            <w:shd w:val="clear" w:color="auto" w:fill="auto"/>
            <w:vAlign w:val="center"/>
          </w:tcPr>
          <w:p w14:paraId="0A2F09F9" w14:textId="77777777" w:rsidR="00E145AE" w:rsidRPr="00E43329" w:rsidRDefault="00E145AE" w:rsidP="00CB0D56">
            <w:pPr>
              <w:jc w:val="center"/>
              <w:rPr>
                <w:sz w:val="22"/>
                <w:szCs w:val="22"/>
              </w:rPr>
            </w:pPr>
            <w:r w:rsidRPr="00E43329">
              <w:rPr>
                <w:sz w:val="22"/>
                <w:szCs w:val="22"/>
              </w:rPr>
              <w:t>Земли промышленности</w:t>
            </w:r>
          </w:p>
        </w:tc>
        <w:tc>
          <w:tcPr>
            <w:tcW w:w="1697" w:type="dxa"/>
            <w:shd w:val="clear" w:color="auto" w:fill="auto"/>
            <w:vAlign w:val="center"/>
          </w:tcPr>
          <w:p w14:paraId="499E4736" w14:textId="77777777" w:rsidR="00E145AE" w:rsidRPr="00E43329" w:rsidRDefault="00E145AE" w:rsidP="00CB0D56">
            <w:pPr>
              <w:jc w:val="center"/>
              <w:rPr>
                <w:sz w:val="22"/>
                <w:szCs w:val="22"/>
                <w:lang w:eastAsia="ar-SA" w:bidi="en-US"/>
              </w:rPr>
            </w:pPr>
            <w:r w:rsidRPr="00E43329">
              <w:rPr>
                <w:sz w:val="22"/>
                <w:szCs w:val="22"/>
              </w:rPr>
              <w:t>г. Балабаново</w:t>
            </w:r>
          </w:p>
        </w:tc>
        <w:tc>
          <w:tcPr>
            <w:tcW w:w="2318" w:type="dxa"/>
            <w:shd w:val="clear" w:color="auto" w:fill="auto"/>
            <w:vAlign w:val="center"/>
          </w:tcPr>
          <w:p w14:paraId="581EAD78" w14:textId="77777777" w:rsidR="00E145AE" w:rsidRPr="00E43329" w:rsidRDefault="00E145AE" w:rsidP="00CB0D56">
            <w:pPr>
              <w:jc w:val="center"/>
              <w:rPr>
                <w:sz w:val="22"/>
                <w:szCs w:val="22"/>
              </w:rPr>
            </w:pPr>
            <w:r w:rsidRPr="00E43329">
              <w:rPr>
                <w:sz w:val="22"/>
                <w:szCs w:val="22"/>
              </w:rPr>
              <w:t>Земли населенных пунктов</w:t>
            </w:r>
          </w:p>
        </w:tc>
      </w:tr>
      <w:tr w:rsidR="00E145AE" w:rsidRPr="00374F0C" w14:paraId="63DEBC62" w14:textId="77777777" w:rsidTr="00CB0D56">
        <w:trPr>
          <w:cantSplit/>
          <w:trHeight w:val="20"/>
          <w:jc w:val="center"/>
        </w:trPr>
        <w:tc>
          <w:tcPr>
            <w:tcW w:w="2179" w:type="dxa"/>
            <w:shd w:val="clear" w:color="auto" w:fill="auto"/>
            <w:vAlign w:val="center"/>
          </w:tcPr>
          <w:p w14:paraId="74612B9A" w14:textId="77777777" w:rsidR="00E145AE" w:rsidRPr="001075A4" w:rsidRDefault="00E53B56" w:rsidP="00CB0D56">
            <w:pPr>
              <w:jc w:val="center"/>
              <w:rPr>
                <w:color w:val="000000"/>
                <w:sz w:val="22"/>
                <w:szCs w:val="22"/>
              </w:rPr>
            </w:pPr>
            <w:hyperlink r:id="rId178" w:anchor="40:03:113701:520" w:tgtFrame="_blank" w:history="1">
              <w:r w:rsidR="00E145AE" w:rsidRPr="001075A4">
                <w:rPr>
                  <w:sz w:val="22"/>
                  <w:szCs w:val="22"/>
                </w:rPr>
                <w:t>40:03:113701:520</w:t>
              </w:r>
            </w:hyperlink>
          </w:p>
        </w:tc>
        <w:tc>
          <w:tcPr>
            <w:tcW w:w="1350" w:type="dxa"/>
            <w:shd w:val="clear" w:color="auto" w:fill="auto"/>
            <w:vAlign w:val="center"/>
          </w:tcPr>
          <w:p w14:paraId="4ED2A955" w14:textId="77777777" w:rsidR="00E145AE" w:rsidRPr="001075A4" w:rsidRDefault="00E145AE" w:rsidP="00CB0D56">
            <w:pPr>
              <w:jc w:val="center"/>
              <w:rPr>
                <w:color w:val="000000"/>
                <w:sz w:val="22"/>
                <w:szCs w:val="22"/>
              </w:rPr>
            </w:pPr>
            <w:r w:rsidRPr="001075A4">
              <w:rPr>
                <w:sz w:val="22"/>
                <w:szCs w:val="22"/>
              </w:rPr>
              <w:t>24</w:t>
            </w:r>
          </w:p>
        </w:tc>
        <w:tc>
          <w:tcPr>
            <w:tcW w:w="1843" w:type="dxa"/>
            <w:shd w:val="clear" w:color="auto" w:fill="auto"/>
            <w:vAlign w:val="center"/>
          </w:tcPr>
          <w:p w14:paraId="02B6FB6C" w14:textId="77777777" w:rsidR="00E145AE" w:rsidRPr="001075A4" w:rsidRDefault="00E145AE" w:rsidP="00CB0D56">
            <w:pPr>
              <w:jc w:val="center"/>
              <w:rPr>
                <w:sz w:val="22"/>
                <w:szCs w:val="22"/>
              </w:rPr>
            </w:pPr>
            <w:r w:rsidRPr="001075A4">
              <w:rPr>
                <w:sz w:val="22"/>
                <w:szCs w:val="22"/>
              </w:rPr>
              <w:t>Земли промышленности</w:t>
            </w:r>
          </w:p>
        </w:tc>
        <w:tc>
          <w:tcPr>
            <w:tcW w:w="1697" w:type="dxa"/>
            <w:shd w:val="clear" w:color="auto" w:fill="auto"/>
            <w:vAlign w:val="center"/>
          </w:tcPr>
          <w:p w14:paraId="40D81408" w14:textId="77777777" w:rsidR="00E145AE" w:rsidRPr="001075A4" w:rsidRDefault="00E145AE" w:rsidP="00CB0D56">
            <w:pPr>
              <w:jc w:val="center"/>
              <w:rPr>
                <w:sz w:val="22"/>
                <w:szCs w:val="22"/>
                <w:lang w:eastAsia="ar-SA" w:bidi="en-US"/>
              </w:rPr>
            </w:pPr>
            <w:r w:rsidRPr="001075A4">
              <w:rPr>
                <w:sz w:val="22"/>
                <w:szCs w:val="22"/>
              </w:rPr>
              <w:t>г. Балабаново</w:t>
            </w:r>
          </w:p>
        </w:tc>
        <w:tc>
          <w:tcPr>
            <w:tcW w:w="2318" w:type="dxa"/>
            <w:shd w:val="clear" w:color="auto" w:fill="auto"/>
            <w:vAlign w:val="center"/>
          </w:tcPr>
          <w:p w14:paraId="3C8560C8" w14:textId="77777777" w:rsidR="00E145AE" w:rsidRPr="001075A4" w:rsidRDefault="00E145AE" w:rsidP="00CB0D56">
            <w:pPr>
              <w:jc w:val="center"/>
              <w:rPr>
                <w:sz w:val="22"/>
                <w:szCs w:val="22"/>
              </w:rPr>
            </w:pPr>
            <w:r w:rsidRPr="001075A4">
              <w:rPr>
                <w:sz w:val="22"/>
                <w:szCs w:val="22"/>
              </w:rPr>
              <w:t>Земли населенных пунктов</w:t>
            </w:r>
          </w:p>
        </w:tc>
      </w:tr>
      <w:tr w:rsidR="00E145AE" w:rsidRPr="00374F0C" w14:paraId="47940B3D" w14:textId="77777777" w:rsidTr="00CB0D56">
        <w:trPr>
          <w:cantSplit/>
          <w:trHeight w:val="20"/>
          <w:jc w:val="center"/>
        </w:trPr>
        <w:tc>
          <w:tcPr>
            <w:tcW w:w="2179" w:type="dxa"/>
            <w:shd w:val="clear" w:color="auto" w:fill="auto"/>
            <w:vAlign w:val="center"/>
          </w:tcPr>
          <w:p w14:paraId="72EDF2BC" w14:textId="77777777" w:rsidR="00E145AE" w:rsidRPr="005D13CF" w:rsidRDefault="00E53B56" w:rsidP="00CB0D56">
            <w:pPr>
              <w:jc w:val="center"/>
              <w:rPr>
                <w:color w:val="000000"/>
                <w:sz w:val="22"/>
                <w:szCs w:val="22"/>
              </w:rPr>
            </w:pPr>
            <w:hyperlink r:id="rId179" w:anchor="40:03:113701:521" w:tgtFrame="_blank" w:history="1">
              <w:r w:rsidR="00E145AE" w:rsidRPr="005D13CF">
                <w:rPr>
                  <w:sz w:val="22"/>
                  <w:szCs w:val="22"/>
                </w:rPr>
                <w:t>40:03:113701:521</w:t>
              </w:r>
            </w:hyperlink>
          </w:p>
        </w:tc>
        <w:tc>
          <w:tcPr>
            <w:tcW w:w="1350" w:type="dxa"/>
            <w:shd w:val="clear" w:color="auto" w:fill="auto"/>
            <w:vAlign w:val="center"/>
          </w:tcPr>
          <w:p w14:paraId="2D860F28" w14:textId="77777777" w:rsidR="00E145AE" w:rsidRPr="005D13CF" w:rsidRDefault="00E145AE" w:rsidP="00CB0D56">
            <w:pPr>
              <w:jc w:val="center"/>
              <w:rPr>
                <w:color w:val="000000"/>
                <w:sz w:val="22"/>
                <w:szCs w:val="22"/>
              </w:rPr>
            </w:pPr>
            <w:r w:rsidRPr="005D13CF">
              <w:rPr>
                <w:sz w:val="22"/>
                <w:szCs w:val="22"/>
              </w:rPr>
              <w:t xml:space="preserve">24 </w:t>
            </w:r>
          </w:p>
        </w:tc>
        <w:tc>
          <w:tcPr>
            <w:tcW w:w="1843" w:type="dxa"/>
            <w:shd w:val="clear" w:color="auto" w:fill="auto"/>
            <w:vAlign w:val="center"/>
          </w:tcPr>
          <w:p w14:paraId="0B004AED"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25470DF6"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31EF621F"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3C7B090C" w14:textId="77777777" w:rsidTr="00CB0D56">
        <w:trPr>
          <w:cantSplit/>
          <w:trHeight w:val="20"/>
          <w:jc w:val="center"/>
        </w:trPr>
        <w:tc>
          <w:tcPr>
            <w:tcW w:w="2179" w:type="dxa"/>
            <w:shd w:val="clear" w:color="auto" w:fill="auto"/>
            <w:vAlign w:val="center"/>
          </w:tcPr>
          <w:p w14:paraId="1580040C" w14:textId="77777777" w:rsidR="00E145AE" w:rsidRPr="009D4D24" w:rsidRDefault="00E53B56" w:rsidP="00CB0D56">
            <w:pPr>
              <w:jc w:val="center"/>
              <w:rPr>
                <w:color w:val="000000"/>
                <w:sz w:val="22"/>
                <w:szCs w:val="22"/>
              </w:rPr>
            </w:pPr>
            <w:hyperlink r:id="rId180" w:anchor="40:03:113701:963" w:tgtFrame="_blank" w:history="1">
              <w:r w:rsidR="00E145AE" w:rsidRPr="009D4D24">
                <w:rPr>
                  <w:sz w:val="22"/>
                  <w:szCs w:val="22"/>
                </w:rPr>
                <w:t>40:03:113701:963</w:t>
              </w:r>
            </w:hyperlink>
          </w:p>
        </w:tc>
        <w:tc>
          <w:tcPr>
            <w:tcW w:w="1350" w:type="dxa"/>
            <w:shd w:val="clear" w:color="auto" w:fill="auto"/>
            <w:vAlign w:val="center"/>
          </w:tcPr>
          <w:p w14:paraId="6B27EE83" w14:textId="77777777" w:rsidR="00E145AE" w:rsidRPr="009D4D24" w:rsidRDefault="00E145AE" w:rsidP="00CB0D56">
            <w:pPr>
              <w:jc w:val="center"/>
              <w:rPr>
                <w:color w:val="000000"/>
                <w:sz w:val="22"/>
                <w:szCs w:val="22"/>
              </w:rPr>
            </w:pPr>
            <w:r w:rsidRPr="009D4D24">
              <w:rPr>
                <w:sz w:val="22"/>
                <w:szCs w:val="22"/>
              </w:rPr>
              <w:t xml:space="preserve">33 </w:t>
            </w:r>
          </w:p>
        </w:tc>
        <w:tc>
          <w:tcPr>
            <w:tcW w:w="1843" w:type="dxa"/>
            <w:shd w:val="clear" w:color="auto" w:fill="auto"/>
            <w:vAlign w:val="center"/>
          </w:tcPr>
          <w:p w14:paraId="75F61398" w14:textId="77777777" w:rsidR="00E145AE" w:rsidRPr="009D4D24" w:rsidRDefault="00E145AE" w:rsidP="00CB0D56">
            <w:pPr>
              <w:jc w:val="center"/>
              <w:rPr>
                <w:sz w:val="22"/>
                <w:szCs w:val="22"/>
              </w:rPr>
            </w:pPr>
            <w:r w:rsidRPr="009D4D24">
              <w:rPr>
                <w:sz w:val="22"/>
                <w:szCs w:val="22"/>
              </w:rPr>
              <w:t>Земли промышленности</w:t>
            </w:r>
          </w:p>
        </w:tc>
        <w:tc>
          <w:tcPr>
            <w:tcW w:w="1697" w:type="dxa"/>
            <w:shd w:val="clear" w:color="auto" w:fill="auto"/>
            <w:vAlign w:val="center"/>
          </w:tcPr>
          <w:p w14:paraId="7C5A9FBB" w14:textId="77777777" w:rsidR="00E145AE" w:rsidRPr="009D4D24" w:rsidRDefault="00E145AE" w:rsidP="00CB0D56">
            <w:pPr>
              <w:jc w:val="center"/>
              <w:rPr>
                <w:sz w:val="22"/>
                <w:szCs w:val="22"/>
                <w:lang w:eastAsia="ar-SA" w:bidi="en-US"/>
              </w:rPr>
            </w:pPr>
            <w:r w:rsidRPr="009D4D24">
              <w:rPr>
                <w:sz w:val="22"/>
                <w:szCs w:val="22"/>
              </w:rPr>
              <w:t>г. Балабаново</w:t>
            </w:r>
          </w:p>
        </w:tc>
        <w:tc>
          <w:tcPr>
            <w:tcW w:w="2318" w:type="dxa"/>
            <w:shd w:val="clear" w:color="auto" w:fill="auto"/>
            <w:vAlign w:val="center"/>
          </w:tcPr>
          <w:p w14:paraId="3BAED054" w14:textId="77777777" w:rsidR="00E145AE" w:rsidRPr="009D4D24" w:rsidRDefault="00E145AE" w:rsidP="00CB0D56">
            <w:pPr>
              <w:jc w:val="center"/>
              <w:rPr>
                <w:sz w:val="22"/>
                <w:szCs w:val="22"/>
              </w:rPr>
            </w:pPr>
            <w:r w:rsidRPr="009D4D24">
              <w:rPr>
                <w:sz w:val="22"/>
                <w:szCs w:val="22"/>
              </w:rPr>
              <w:t>Земли населенных пунктов</w:t>
            </w:r>
          </w:p>
        </w:tc>
      </w:tr>
      <w:tr w:rsidR="00E145AE" w:rsidRPr="00374F0C" w14:paraId="7CCE130C" w14:textId="77777777" w:rsidTr="00CB0D56">
        <w:trPr>
          <w:cantSplit/>
          <w:trHeight w:val="20"/>
          <w:jc w:val="center"/>
        </w:trPr>
        <w:tc>
          <w:tcPr>
            <w:tcW w:w="2179" w:type="dxa"/>
            <w:shd w:val="clear" w:color="auto" w:fill="auto"/>
            <w:vAlign w:val="center"/>
          </w:tcPr>
          <w:p w14:paraId="5716E5BA" w14:textId="77777777" w:rsidR="00E145AE" w:rsidRPr="00042259" w:rsidRDefault="00E53B56" w:rsidP="00CB0D56">
            <w:pPr>
              <w:jc w:val="center"/>
              <w:rPr>
                <w:color w:val="000000"/>
                <w:sz w:val="22"/>
                <w:szCs w:val="22"/>
              </w:rPr>
            </w:pPr>
            <w:hyperlink r:id="rId181" w:anchor="40:03:113701:964" w:tgtFrame="_blank" w:history="1">
              <w:r w:rsidR="00E145AE" w:rsidRPr="00042259">
                <w:rPr>
                  <w:sz w:val="22"/>
                  <w:szCs w:val="22"/>
                </w:rPr>
                <w:t>40:03:113701:964</w:t>
              </w:r>
            </w:hyperlink>
          </w:p>
        </w:tc>
        <w:tc>
          <w:tcPr>
            <w:tcW w:w="1350" w:type="dxa"/>
            <w:shd w:val="clear" w:color="auto" w:fill="auto"/>
            <w:vAlign w:val="center"/>
          </w:tcPr>
          <w:p w14:paraId="2477FEA4" w14:textId="77777777" w:rsidR="00E145AE" w:rsidRPr="00042259" w:rsidRDefault="00E145AE" w:rsidP="00CB0D56">
            <w:pPr>
              <w:jc w:val="center"/>
              <w:rPr>
                <w:color w:val="000000"/>
                <w:sz w:val="22"/>
                <w:szCs w:val="22"/>
              </w:rPr>
            </w:pPr>
            <w:r w:rsidRPr="00042259">
              <w:rPr>
                <w:sz w:val="22"/>
                <w:szCs w:val="22"/>
              </w:rPr>
              <w:t xml:space="preserve">26 </w:t>
            </w:r>
          </w:p>
        </w:tc>
        <w:tc>
          <w:tcPr>
            <w:tcW w:w="1843" w:type="dxa"/>
            <w:shd w:val="clear" w:color="auto" w:fill="auto"/>
            <w:vAlign w:val="center"/>
          </w:tcPr>
          <w:p w14:paraId="2A70ACE6" w14:textId="77777777" w:rsidR="00E145AE" w:rsidRPr="00042259" w:rsidRDefault="00E145AE" w:rsidP="00CB0D56">
            <w:pPr>
              <w:jc w:val="center"/>
              <w:rPr>
                <w:sz w:val="22"/>
                <w:szCs w:val="22"/>
              </w:rPr>
            </w:pPr>
            <w:r w:rsidRPr="00042259">
              <w:rPr>
                <w:sz w:val="22"/>
                <w:szCs w:val="22"/>
              </w:rPr>
              <w:t>Земли промышленности</w:t>
            </w:r>
          </w:p>
        </w:tc>
        <w:tc>
          <w:tcPr>
            <w:tcW w:w="1697" w:type="dxa"/>
            <w:shd w:val="clear" w:color="auto" w:fill="auto"/>
            <w:vAlign w:val="center"/>
          </w:tcPr>
          <w:p w14:paraId="3FA5CCCB" w14:textId="77777777" w:rsidR="00E145AE" w:rsidRPr="00042259" w:rsidRDefault="00E145AE" w:rsidP="00CB0D56">
            <w:pPr>
              <w:jc w:val="center"/>
              <w:rPr>
                <w:sz w:val="22"/>
                <w:szCs w:val="22"/>
                <w:lang w:eastAsia="ar-SA" w:bidi="en-US"/>
              </w:rPr>
            </w:pPr>
            <w:r w:rsidRPr="00042259">
              <w:rPr>
                <w:sz w:val="22"/>
                <w:szCs w:val="22"/>
              </w:rPr>
              <w:t>г. Балабаново</w:t>
            </w:r>
          </w:p>
        </w:tc>
        <w:tc>
          <w:tcPr>
            <w:tcW w:w="2318" w:type="dxa"/>
            <w:shd w:val="clear" w:color="auto" w:fill="auto"/>
            <w:vAlign w:val="center"/>
          </w:tcPr>
          <w:p w14:paraId="56AE6E66" w14:textId="77777777" w:rsidR="00E145AE" w:rsidRPr="00042259" w:rsidRDefault="00E145AE" w:rsidP="00CB0D56">
            <w:pPr>
              <w:jc w:val="center"/>
              <w:rPr>
                <w:sz w:val="22"/>
                <w:szCs w:val="22"/>
              </w:rPr>
            </w:pPr>
            <w:r w:rsidRPr="00042259">
              <w:rPr>
                <w:sz w:val="22"/>
                <w:szCs w:val="22"/>
              </w:rPr>
              <w:t>Земли населенных пунктов</w:t>
            </w:r>
          </w:p>
        </w:tc>
      </w:tr>
      <w:tr w:rsidR="00E145AE" w:rsidRPr="00374F0C" w14:paraId="3AD3FA90" w14:textId="77777777" w:rsidTr="00CB0D56">
        <w:trPr>
          <w:cantSplit/>
          <w:trHeight w:val="20"/>
          <w:jc w:val="center"/>
        </w:trPr>
        <w:tc>
          <w:tcPr>
            <w:tcW w:w="2179" w:type="dxa"/>
            <w:shd w:val="clear" w:color="auto" w:fill="auto"/>
            <w:vAlign w:val="center"/>
          </w:tcPr>
          <w:p w14:paraId="08BDA4F4" w14:textId="77777777" w:rsidR="00E145AE" w:rsidRPr="00826F2D" w:rsidRDefault="00E53B56" w:rsidP="00CB0D56">
            <w:pPr>
              <w:jc w:val="center"/>
              <w:rPr>
                <w:color w:val="000000"/>
                <w:sz w:val="22"/>
                <w:szCs w:val="22"/>
              </w:rPr>
            </w:pPr>
            <w:hyperlink r:id="rId182" w:anchor="40:03:113701:965" w:tgtFrame="_blank" w:history="1">
              <w:r w:rsidR="00E145AE" w:rsidRPr="00826F2D">
                <w:rPr>
                  <w:sz w:val="22"/>
                  <w:szCs w:val="22"/>
                </w:rPr>
                <w:t>40:03:113701:965</w:t>
              </w:r>
            </w:hyperlink>
          </w:p>
        </w:tc>
        <w:tc>
          <w:tcPr>
            <w:tcW w:w="1350" w:type="dxa"/>
            <w:shd w:val="clear" w:color="auto" w:fill="auto"/>
            <w:vAlign w:val="center"/>
          </w:tcPr>
          <w:p w14:paraId="6E6DE633" w14:textId="77777777" w:rsidR="00E145AE" w:rsidRPr="00826F2D" w:rsidRDefault="00E145AE" w:rsidP="00CB0D56">
            <w:pPr>
              <w:jc w:val="center"/>
              <w:rPr>
                <w:color w:val="000000"/>
                <w:sz w:val="22"/>
                <w:szCs w:val="22"/>
              </w:rPr>
            </w:pPr>
            <w:r w:rsidRPr="00826F2D">
              <w:rPr>
                <w:sz w:val="22"/>
                <w:szCs w:val="22"/>
              </w:rPr>
              <w:t xml:space="preserve">29 </w:t>
            </w:r>
          </w:p>
        </w:tc>
        <w:tc>
          <w:tcPr>
            <w:tcW w:w="1843" w:type="dxa"/>
            <w:shd w:val="clear" w:color="auto" w:fill="auto"/>
            <w:vAlign w:val="center"/>
          </w:tcPr>
          <w:p w14:paraId="09253043" w14:textId="77777777" w:rsidR="00E145AE" w:rsidRPr="00826F2D" w:rsidRDefault="00E145AE" w:rsidP="00CB0D56">
            <w:pPr>
              <w:jc w:val="center"/>
              <w:rPr>
                <w:sz w:val="22"/>
                <w:szCs w:val="22"/>
              </w:rPr>
            </w:pPr>
            <w:r w:rsidRPr="00826F2D">
              <w:rPr>
                <w:sz w:val="22"/>
                <w:szCs w:val="22"/>
              </w:rPr>
              <w:t>Земли промышленности</w:t>
            </w:r>
          </w:p>
        </w:tc>
        <w:tc>
          <w:tcPr>
            <w:tcW w:w="1697" w:type="dxa"/>
            <w:shd w:val="clear" w:color="auto" w:fill="auto"/>
            <w:vAlign w:val="center"/>
          </w:tcPr>
          <w:p w14:paraId="72B925DF" w14:textId="77777777" w:rsidR="00E145AE" w:rsidRPr="00826F2D" w:rsidRDefault="00E145AE" w:rsidP="00CB0D56">
            <w:pPr>
              <w:jc w:val="center"/>
              <w:rPr>
                <w:sz w:val="22"/>
                <w:szCs w:val="22"/>
                <w:lang w:eastAsia="ar-SA" w:bidi="en-US"/>
              </w:rPr>
            </w:pPr>
            <w:r w:rsidRPr="00826F2D">
              <w:rPr>
                <w:sz w:val="22"/>
                <w:szCs w:val="22"/>
              </w:rPr>
              <w:t>г. Балабаново</w:t>
            </w:r>
          </w:p>
        </w:tc>
        <w:tc>
          <w:tcPr>
            <w:tcW w:w="2318" w:type="dxa"/>
            <w:shd w:val="clear" w:color="auto" w:fill="auto"/>
            <w:vAlign w:val="center"/>
          </w:tcPr>
          <w:p w14:paraId="43EECA4E" w14:textId="77777777" w:rsidR="00E145AE" w:rsidRPr="00826F2D" w:rsidRDefault="00E145AE" w:rsidP="00CB0D56">
            <w:pPr>
              <w:jc w:val="center"/>
              <w:rPr>
                <w:sz w:val="22"/>
                <w:szCs w:val="22"/>
              </w:rPr>
            </w:pPr>
            <w:r w:rsidRPr="00826F2D">
              <w:rPr>
                <w:sz w:val="22"/>
                <w:szCs w:val="22"/>
              </w:rPr>
              <w:t>Земли населенных пунктов</w:t>
            </w:r>
          </w:p>
        </w:tc>
      </w:tr>
      <w:tr w:rsidR="00E145AE" w:rsidRPr="00374F0C" w14:paraId="7CA7167F" w14:textId="77777777" w:rsidTr="00CB0D56">
        <w:trPr>
          <w:cantSplit/>
          <w:trHeight w:val="20"/>
          <w:jc w:val="center"/>
        </w:trPr>
        <w:tc>
          <w:tcPr>
            <w:tcW w:w="2179" w:type="dxa"/>
            <w:shd w:val="clear" w:color="auto" w:fill="auto"/>
            <w:vAlign w:val="center"/>
          </w:tcPr>
          <w:p w14:paraId="71403330" w14:textId="77777777" w:rsidR="00E145AE" w:rsidRPr="00C20B7A" w:rsidRDefault="00E53B56" w:rsidP="00CB0D56">
            <w:pPr>
              <w:jc w:val="center"/>
              <w:rPr>
                <w:color w:val="000000"/>
                <w:sz w:val="22"/>
                <w:szCs w:val="22"/>
              </w:rPr>
            </w:pPr>
            <w:hyperlink r:id="rId183" w:anchor="40:03:113701:966" w:tgtFrame="_blank" w:history="1">
              <w:r w:rsidR="00E145AE" w:rsidRPr="00C20B7A">
                <w:rPr>
                  <w:sz w:val="22"/>
                  <w:szCs w:val="22"/>
                </w:rPr>
                <w:t>40:03:113701:966</w:t>
              </w:r>
            </w:hyperlink>
          </w:p>
        </w:tc>
        <w:tc>
          <w:tcPr>
            <w:tcW w:w="1350" w:type="dxa"/>
            <w:shd w:val="clear" w:color="auto" w:fill="auto"/>
            <w:vAlign w:val="center"/>
          </w:tcPr>
          <w:p w14:paraId="46F8A037" w14:textId="77777777" w:rsidR="00E145AE" w:rsidRPr="00C20B7A" w:rsidRDefault="00E145AE" w:rsidP="00CB0D56">
            <w:pPr>
              <w:jc w:val="center"/>
              <w:rPr>
                <w:color w:val="000000"/>
                <w:sz w:val="22"/>
                <w:szCs w:val="22"/>
              </w:rPr>
            </w:pPr>
            <w:r w:rsidRPr="00C20B7A">
              <w:rPr>
                <w:sz w:val="22"/>
                <w:szCs w:val="22"/>
              </w:rPr>
              <w:t xml:space="preserve">23 </w:t>
            </w:r>
          </w:p>
        </w:tc>
        <w:tc>
          <w:tcPr>
            <w:tcW w:w="1843" w:type="dxa"/>
            <w:shd w:val="clear" w:color="auto" w:fill="auto"/>
            <w:vAlign w:val="center"/>
          </w:tcPr>
          <w:p w14:paraId="4B27277C" w14:textId="77777777" w:rsidR="00E145AE" w:rsidRPr="00C20B7A" w:rsidRDefault="00E145AE" w:rsidP="00CB0D56">
            <w:pPr>
              <w:jc w:val="center"/>
              <w:rPr>
                <w:sz w:val="22"/>
                <w:szCs w:val="22"/>
              </w:rPr>
            </w:pPr>
            <w:r w:rsidRPr="00C20B7A">
              <w:rPr>
                <w:sz w:val="22"/>
                <w:szCs w:val="22"/>
              </w:rPr>
              <w:t>Земли промышленности</w:t>
            </w:r>
          </w:p>
        </w:tc>
        <w:tc>
          <w:tcPr>
            <w:tcW w:w="1697" w:type="dxa"/>
            <w:shd w:val="clear" w:color="auto" w:fill="auto"/>
            <w:vAlign w:val="center"/>
          </w:tcPr>
          <w:p w14:paraId="3822A128" w14:textId="77777777" w:rsidR="00E145AE" w:rsidRPr="00C20B7A" w:rsidRDefault="00E145AE" w:rsidP="00CB0D56">
            <w:pPr>
              <w:jc w:val="center"/>
              <w:rPr>
                <w:sz w:val="22"/>
                <w:szCs w:val="22"/>
                <w:lang w:eastAsia="ar-SA" w:bidi="en-US"/>
              </w:rPr>
            </w:pPr>
            <w:r w:rsidRPr="00C20B7A">
              <w:rPr>
                <w:sz w:val="22"/>
                <w:szCs w:val="22"/>
              </w:rPr>
              <w:t>г. Балабаново</w:t>
            </w:r>
          </w:p>
        </w:tc>
        <w:tc>
          <w:tcPr>
            <w:tcW w:w="2318" w:type="dxa"/>
            <w:shd w:val="clear" w:color="auto" w:fill="auto"/>
            <w:vAlign w:val="center"/>
          </w:tcPr>
          <w:p w14:paraId="238D3E98" w14:textId="77777777" w:rsidR="00E145AE" w:rsidRPr="00C20B7A" w:rsidRDefault="00E145AE" w:rsidP="00CB0D56">
            <w:pPr>
              <w:jc w:val="center"/>
              <w:rPr>
                <w:sz w:val="22"/>
                <w:szCs w:val="22"/>
              </w:rPr>
            </w:pPr>
            <w:r w:rsidRPr="00C20B7A">
              <w:rPr>
                <w:sz w:val="22"/>
                <w:szCs w:val="22"/>
              </w:rPr>
              <w:t>Земли населенных пунктов</w:t>
            </w:r>
          </w:p>
        </w:tc>
      </w:tr>
      <w:tr w:rsidR="00E145AE" w:rsidRPr="00374F0C" w14:paraId="2C63FDF2" w14:textId="77777777" w:rsidTr="00CB0D56">
        <w:trPr>
          <w:cantSplit/>
          <w:trHeight w:val="20"/>
          <w:jc w:val="center"/>
        </w:trPr>
        <w:tc>
          <w:tcPr>
            <w:tcW w:w="2179" w:type="dxa"/>
            <w:shd w:val="clear" w:color="auto" w:fill="auto"/>
            <w:vAlign w:val="center"/>
          </w:tcPr>
          <w:p w14:paraId="3116F8B4" w14:textId="77777777" w:rsidR="00E145AE" w:rsidRPr="00F57CBF" w:rsidRDefault="00E53B56" w:rsidP="00CB0D56">
            <w:pPr>
              <w:jc w:val="center"/>
              <w:rPr>
                <w:color w:val="000000"/>
                <w:sz w:val="22"/>
                <w:szCs w:val="22"/>
              </w:rPr>
            </w:pPr>
            <w:hyperlink r:id="rId184" w:anchor="40:03:113701:967" w:tgtFrame="_blank" w:history="1">
              <w:r w:rsidR="00E145AE" w:rsidRPr="00F57CBF">
                <w:rPr>
                  <w:sz w:val="22"/>
                  <w:szCs w:val="22"/>
                </w:rPr>
                <w:t>40:03:113701:967</w:t>
              </w:r>
            </w:hyperlink>
          </w:p>
        </w:tc>
        <w:tc>
          <w:tcPr>
            <w:tcW w:w="1350" w:type="dxa"/>
            <w:shd w:val="clear" w:color="auto" w:fill="auto"/>
            <w:vAlign w:val="center"/>
          </w:tcPr>
          <w:p w14:paraId="594FE0E3" w14:textId="77777777" w:rsidR="00E145AE" w:rsidRPr="00F57CBF" w:rsidRDefault="00E145AE" w:rsidP="00CB0D56">
            <w:pPr>
              <w:jc w:val="center"/>
              <w:rPr>
                <w:color w:val="000000"/>
                <w:sz w:val="22"/>
                <w:szCs w:val="22"/>
              </w:rPr>
            </w:pPr>
            <w:r w:rsidRPr="00F57CBF">
              <w:rPr>
                <w:sz w:val="22"/>
                <w:szCs w:val="22"/>
              </w:rPr>
              <w:t xml:space="preserve">25 </w:t>
            </w:r>
          </w:p>
        </w:tc>
        <w:tc>
          <w:tcPr>
            <w:tcW w:w="1843" w:type="dxa"/>
            <w:shd w:val="clear" w:color="auto" w:fill="auto"/>
            <w:vAlign w:val="center"/>
          </w:tcPr>
          <w:p w14:paraId="687359F3" w14:textId="77777777" w:rsidR="00E145AE" w:rsidRPr="00F57CBF" w:rsidRDefault="00E145AE" w:rsidP="00CB0D56">
            <w:pPr>
              <w:jc w:val="center"/>
              <w:rPr>
                <w:sz w:val="22"/>
                <w:szCs w:val="22"/>
              </w:rPr>
            </w:pPr>
            <w:r w:rsidRPr="00F57CBF">
              <w:rPr>
                <w:sz w:val="22"/>
                <w:szCs w:val="22"/>
              </w:rPr>
              <w:t>Земли промышленности</w:t>
            </w:r>
          </w:p>
        </w:tc>
        <w:tc>
          <w:tcPr>
            <w:tcW w:w="1697" w:type="dxa"/>
            <w:shd w:val="clear" w:color="auto" w:fill="auto"/>
            <w:vAlign w:val="center"/>
          </w:tcPr>
          <w:p w14:paraId="2C4EB84A" w14:textId="77777777" w:rsidR="00E145AE" w:rsidRPr="00F57CBF" w:rsidRDefault="00E145AE" w:rsidP="00CB0D56">
            <w:pPr>
              <w:jc w:val="center"/>
              <w:rPr>
                <w:sz w:val="22"/>
                <w:szCs w:val="22"/>
                <w:lang w:eastAsia="ar-SA" w:bidi="en-US"/>
              </w:rPr>
            </w:pPr>
            <w:r w:rsidRPr="00F57CBF">
              <w:rPr>
                <w:sz w:val="22"/>
                <w:szCs w:val="22"/>
              </w:rPr>
              <w:t>г. Балабаново</w:t>
            </w:r>
          </w:p>
        </w:tc>
        <w:tc>
          <w:tcPr>
            <w:tcW w:w="2318" w:type="dxa"/>
            <w:shd w:val="clear" w:color="auto" w:fill="auto"/>
            <w:vAlign w:val="center"/>
          </w:tcPr>
          <w:p w14:paraId="6300AFC5" w14:textId="77777777" w:rsidR="00E145AE" w:rsidRPr="00F57CBF" w:rsidRDefault="00E145AE" w:rsidP="00CB0D56">
            <w:pPr>
              <w:jc w:val="center"/>
              <w:rPr>
                <w:sz w:val="22"/>
                <w:szCs w:val="22"/>
              </w:rPr>
            </w:pPr>
            <w:r w:rsidRPr="00F57CBF">
              <w:rPr>
                <w:sz w:val="22"/>
                <w:szCs w:val="22"/>
              </w:rPr>
              <w:t>Земли населенных пунктов</w:t>
            </w:r>
          </w:p>
        </w:tc>
      </w:tr>
      <w:tr w:rsidR="00E145AE" w:rsidRPr="00374F0C" w14:paraId="1110AC10" w14:textId="77777777" w:rsidTr="00CB0D56">
        <w:trPr>
          <w:cantSplit/>
          <w:trHeight w:val="20"/>
          <w:jc w:val="center"/>
        </w:trPr>
        <w:tc>
          <w:tcPr>
            <w:tcW w:w="2179" w:type="dxa"/>
            <w:shd w:val="clear" w:color="auto" w:fill="auto"/>
            <w:vAlign w:val="center"/>
          </w:tcPr>
          <w:p w14:paraId="1311FD8A" w14:textId="77777777" w:rsidR="00E145AE" w:rsidRPr="001614C5" w:rsidRDefault="00E53B56" w:rsidP="00CB0D56">
            <w:pPr>
              <w:jc w:val="center"/>
              <w:rPr>
                <w:color w:val="000000"/>
                <w:sz w:val="22"/>
                <w:szCs w:val="22"/>
              </w:rPr>
            </w:pPr>
            <w:hyperlink r:id="rId185" w:anchor="40:03:113701:968" w:tgtFrame="_blank" w:history="1">
              <w:r w:rsidR="00E145AE" w:rsidRPr="001614C5">
                <w:rPr>
                  <w:sz w:val="22"/>
                  <w:szCs w:val="22"/>
                </w:rPr>
                <w:t>40:03:113701:968</w:t>
              </w:r>
            </w:hyperlink>
          </w:p>
        </w:tc>
        <w:tc>
          <w:tcPr>
            <w:tcW w:w="1350" w:type="dxa"/>
            <w:shd w:val="clear" w:color="auto" w:fill="auto"/>
            <w:vAlign w:val="center"/>
          </w:tcPr>
          <w:p w14:paraId="34385BB1" w14:textId="77777777" w:rsidR="00E145AE" w:rsidRPr="001614C5" w:rsidRDefault="00E145AE" w:rsidP="00CB0D56">
            <w:pPr>
              <w:jc w:val="center"/>
              <w:rPr>
                <w:color w:val="000000"/>
                <w:sz w:val="22"/>
                <w:szCs w:val="22"/>
              </w:rPr>
            </w:pPr>
            <w:r w:rsidRPr="001614C5">
              <w:rPr>
                <w:sz w:val="22"/>
                <w:szCs w:val="22"/>
              </w:rPr>
              <w:t xml:space="preserve">31 </w:t>
            </w:r>
          </w:p>
        </w:tc>
        <w:tc>
          <w:tcPr>
            <w:tcW w:w="1843" w:type="dxa"/>
            <w:shd w:val="clear" w:color="auto" w:fill="auto"/>
            <w:vAlign w:val="center"/>
          </w:tcPr>
          <w:p w14:paraId="712276DB"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52369C6E"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141BFEF5"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3BF6EB25" w14:textId="77777777" w:rsidTr="00CB0D56">
        <w:trPr>
          <w:cantSplit/>
          <w:trHeight w:val="20"/>
          <w:jc w:val="center"/>
        </w:trPr>
        <w:tc>
          <w:tcPr>
            <w:tcW w:w="2179" w:type="dxa"/>
            <w:shd w:val="clear" w:color="auto" w:fill="auto"/>
            <w:vAlign w:val="center"/>
          </w:tcPr>
          <w:p w14:paraId="47A597FC" w14:textId="77777777" w:rsidR="00E145AE" w:rsidRPr="00E83692" w:rsidRDefault="00E53B56" w:rsidP="00CB0D56">
            <w:pPr>
              <w:jc w:val="center"/>
              <w:rPr>
                <w:color w:val="000000"/>
                <w:sz w:val="22"/>
                <w:szCs w:val="22"/>
              </w:rPr>
            </w:pPr>
            <w:hyperlink r:id="rId186" w:anchor="40:03:113701:969" w:tgtFrame="_blank" w:history="1">
              <w:r w:rsidR="00E145AE" w:rsidRPr="00E83692">
                <w:rPr>
                  <w:sz w:val="22"/>
                  <w:szCs w:val="22"/>
                </w:rPr>
                <w:t>40:03:113701:969</w:t>
              </w:r>
            </w:hyperlink>
          </w:p>
        </w:tc>
        <w:tc>
          <w:tcPr>
            <w:tcW w:w="1350" w:type="dxa"/>
            <w:shd w:val="clear" w:color="auto" w:fill="auto"/>
            <w:vAlign w:val="center"/>
          </w:tcPr>
          <w:p w14:paraId="36C484E6" w14:textId="77777777" w:rsidR="00E145AE" w:rsidRPr="00E83692" w:rsidRDefault="00E145AE" w:rsidP="00CB0D56">
            <w:pPr>
              <w:jc w:val="center"/>
              <w:rPr>
                <w:color w:val="000000"/>
                <w:sz w:val="22"/>
                <w:szCs w:val="22"/>
              </w:rPr>
            </w:pPr>
            <w:r w:rsidRPr="00E83692">
              <w:rPr>
                <w:sz w:val="22"/>
                <w:szCs w:val="22"/>
              </w:rPr>
              <w:t xml:space="preserve">26 </w:t>
            </w:r>
          </w:p>
        </w:tc>
        <w:tc>
          <w:tcPr>
            <w:tcW w:w="1843" w:type="dxa"/>
            <w:shd w:val="clear" w:color="auto" w:fill="auto"/>
            <w:vAlign w:val="center"/>
          </w:tcPr>
          <w:p w14:paraId="2C2B4A0A" w14:textId="77777777" w:rsidR="00E145AE" w:rsidRPr="00E83692" w:rsidRDefault="00E145AE" w:rsidP="00CB0D56">
            <w:pPr>
              <w:jc w:val="center"/>
              <w:rPr>
                <w:sz w:val="22"/>
                <w:szCs w:val="22"/>
              </w:rPr>
            </w:pPr>
            <w:r w:rsidRPr="00E83692">
              <w:rPr>
                <w:sz w:val="22"/>
                <w:szCs w:val="22"/>
              </w:rPr>
              <w:t>Земли промышленности</w:t>
            </w:r>
          </w:p>
        </w:tc>
        <w:tc>
          <w:tcPr>
            <w:tcW w:w="1697" w:type="dxa"/>
            <w:shd w:val="clear" w:color="auto" w:fill="auto"/>
            <w:vAlign w:val="center"/>
          </w:tcPr>
          <w:p w14:paraId="13C43D59" w14:textId="77777777" w:rsidR="00E145AE" w:rsidRPr="00E83692" w:rsidRDefault="00E145AE" w:rsidP="00CB0D56">
            <w:pPr>
              <w:jc w:val="center"/>
              <w:rPr>
                <w:sz w:val="22"/>
                <w:szCs w:val="22"/>
                <w:lang w:eastAsia="ar-SA" w:bidi="en-US"/>
              </w:rPr>
            </w:pPr>
            <w:r w:rsidRPr="00E83692">
              <w:rPr>
                <w:sz w:val="22"/>
                <w:szCs w:val="22"/>
              </w:rPr>
              <w:t>г. Балабаново</w:t>
            </w:r>
          </w:p>
        </w:tc>
        <w:tc>
          <w:tcPr>
            <w:tcW w:w="2318" w:type="dxa"/>
            <w:shd w:val="clear" w:color="auto" w:fill="auto"/>
            <w:vAlign w:val="center"/>
          </w:tcPr>
          <w:p w14:paraId="6A723F65" w14:textId="77777777" w:rsidR="00E145AE" w:rsidRPr="00E83692" w:rsidRDefault="00E145AE" w:rsidP="00CB0D56">
            <w:pPr>
              <w:jc w:val="center"/>
              <w:rPr>
                <w:sz w:val="22"/>
                <w:szCs w:val="22"/>
              </w:rPr>
            </w:pPr>
            <w:r w:rsidRPr="00E83692">
              <w:rPr>
                <w:sz w:val="22"/>
                <w:szCs w:val="22"/>
              </w:rPr>
              <w:t>Земли населенных пунктов</w:t>
            </w:r>
          </w:p>
        </w:tc>
      </w:tr>
      <w:tr w:rsidR="00E145AE" w:rsidRPr="00374F0C" w14:paraId="23C5B478" w14:textId="77777777" w:rsidTr="00CB0D56">
        <w:trPr>
          <w:cantSplit/>
          <w:trHeight w:val="20"/>
          <w:jc w:val="center"/>
        </w:trPr>
        <w:tc>
          <w:tcPr>
            <w:tcW w:w="2179" w:type="dxa"/>
            <w:shd w:val="clear" w:color="auto" w:fill="auto"/>
            <w:vAlign w:val="center"/>
          </w:tcPr>
          <w:p w14:paraId="0AA7C209" w14:textId="77777777" w:rsidR="00E145AE" w:rsidRPr="008814F9" w:rsidRDefault="00E53B56" w:rsidP="00CB0D56">
            <w:pPr>
              <w:jc w:val="center"/>
              <w:rPr>
                <w:color w:val="000000"/>
                <w:sz w:val="22"/>
                <w:szCs w:val="22"/>
              </w:rPr>
            </w:pPr>
            <w:hyperlink r:id="rId187" w:anchor="40:03:113701:970" w:tgtFrame="_blank" w:history="1">
              <w:r w:rsidR="00E145AE" w:rsidRPr="008814F9">
                <w:rPr>
                  <w:sz w:val="22"/>
                  <w:szCs w:val="22"/>
                </w:rPr>
                <w:t>40:03:113701:970</w:t>
              </w:r>
            </w:hyperlink>
          </w:p>
        </w:tc>
        <w:tc>
          <w:tcPr>
            <w:tcW w:w="1350" w:type="dxa"/>
            <w:shd w:val="clear" w:color="auto" w:fill="auto"/>
            <w:vAlign w:val="center"/>
          </w:tcPr>
          <w:p w14:paraId="60CB93B5" w14:textId="77777777" w:rsidR="00E145AE" w:rsidRPr="008814F9" w:rsidRDefault="00E145AE" w:rsidP="00CB0D56">
            <w:pPr>
              <w:jc w:val="center"/>
              <w:rPr>
                <w:color w:val="000000"/>
                <w:sz w:val="22"/>
                <w:szCs w:val="22"/>
              </w:rPr>
            </w:pPr>
            <w:r w:rsidRPr="008814F9">
              <w:rPr>
                <w:sz w:val="22"/>
                <w:szCs w:val="22"/>
              </w:rPr>
              <w:t xml:space="preserve">36 </w:t>
            </w:r>
          </w:p>
        </w:tc>
        <w:tc>
          <w:tcPr>
            <w:tcW w:w="1843" w:type="dxa"/>
            <w:shd w:val="clear" w:color="auto" w:fill="auto"/>
            <w:vAlign w:val="center"/>
          </w:tcPr>
          <w:p w14:paraId="7CEE68AF"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6132EAEC"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796B4868"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49200250" w14:textId="77777777" w:rsidTr="00CB0D56">
        <w:trPr>
          <w:cantSplit/>
          <w:trHeight w:val="20"/>
          <w:jc w:val="center"/>
        </w:trPr>
        <w:tc>
          <w:tcPr>
            <w:tcW w:w="2179" w:type="dxa"/>
            <w:shd w:val="clear" w:color="auto" w:fill="auto"/>
            <w:vAlign w:val="center"/>
          </w:tcPr>
          <w:p w14:paraId="72A92EA4" w14:textId="77777777" w:rsidR="00E145AE" w:rsidRPr="00CC2D42" w:rsidRDefault="00E53B56" w:rsidP="00CB0D56">
            <w:pPr>
              <w:jc w:val="center"/>
              <w:rPr>
                <w:color w:val="000000"/>
                <w:sz w:val="22"/>
                <w:szCs w:val="22"/>
              </w:rPr>
            </w:pPr>
            <w:hyperlink r:id="rId188" w:anchor="40:03:113701:971" w:tgtFrame="_blank" w:history="1">
              <w:r w:rsidR="00E145AE" w:rsidRPr="00CC2D42">
                <w:rPr>
                  <w:sz w:val="22"/>
                  <w:szCs w:val="22"/>
                </w:rPr>
                <w:t>40:03:113701:971</w:t>
              </w:r>
            </w:hyperlink>
          </w:p>
        </w:tc>
        <w:tc>
          <w:tcPr>
            <w:tcW w:w="1350" w:type="dxa"/>
            <w:shd w:val="clear" w:color="auto" w:fill="auto"/>
            <w:vAlign w:val="center"/>
          </w:tcPr>
          <w:p w14:paraId="5F6F3B9E" w14:textId="77777777" w:rsidR="00E145AE" w:rsidRPr="00CC2D42" w:rsidRDefault="00E145AE" w:rsidP="00CB0D56">
            <w:pPr>
              <w:jc w:val="center"/>
              <w:rPr>
                <w:color w:val="000000"/>
                <w:sz w:val="22"/>
                <w:szCs w:val="22"/>
              </w:rPr>
            </w:pPr>
            <w:r w:rsidRPr="00CC2D42">
              <w:rPr>
                <w:sz w:val="22"/>
                <w:szCs w:val="22"/>
              </w:rPr>
              <w:t xml:space="preserve">31 </w:t>
            </w:r>
          </w:p>
        </w:tc>
        <w:tc>
          <w:tcPr>
            <w:tcW w:w="1843" w:type="dxa"/>
            <w:shd w:val="clear" w:color="auto" w:fill="auto"/>
            <w:vAlign w:val="center"/>
          </w:tcPr>
          <w:p w14:paraId="494F07C5" w14:textId="77777777" w:rsidR="00E145AE" w:rsidRPr="00CC2D42" w:rsidRDefault="00E145AE" w:rsidP="00CB0D56">
            <w:pPr>
              <w:jc w:val="center"/>
              <w:rPr>
                <w:sz w:val="22"/>
                <w:szCs w:val="22"/>
              </w:rPr>
            </w:pPr>
            <w:r w:rsidRPr="00CC2D42">
              <w:rPr>
                <w:sz w:val="22"/>
                <w:szCs w:val="22"/>
              </w:rPr>
              <w:t>Земли промышленности</w:t>
            </w:r>
          </w:p>
        </w:tc>
        <w:tc>
          <w:tcPr>
            <w:tcW w:w="1697" w:type="dxa"/>
            <w:shd w:val="clear" w:color="auto" w:fill="auto"/>
            <w:vAlign w:val="center"/>
          </w:tcPr>
          <w:p w14:paraId="77E9F591" w14:textId="77777777" w:rsidR="00E145AE" w:rsidRPr="00CC2D42" w:rsidRDefault="00E145AE" w:rsidP="00CB0D56">
            <w:pPr>
              <w:jc w:val="center"/>
              <w:rPr>
                <w:sz w:val="22"/>
                <w:szCs w:val="22"/>
                <w:lang w:eastAsia="ar-SA" w:bidi="en-US"/>
              </w:rPr>
            </w:pPr>
            <w:r w:rsidRPr="00CC2D42">
              <w:rPr>
                <w:sz w:val="22"/>
                <w:szCs w:val="22"/>
              </w:rPr>
              <w:t>г. Балабаново</w:t>
            </w:r>
          </w:p>
        </w:tc>
        <w:tc>
          <w:tcPr>
            <w:tcW w:w="2318" w:type="dxa"/>
            <w:shd w:val="clear" w:color="auto" w:fill="auto"/>
            <w:vAlign w:val="center"/>
          </w:tcPr>
          <w:p w14:paraId="657EB62E" w14:textId="77777777" w:rsidR="00E145AE" w:rsidRPr="00CC2D42" w:rsidRDefault="00E145AE" w:rsidP="00CB0D56">
            <w:pPr>
              <w:jc w:val="center"/>
              <w:rPr>
                <w:sz w:val="22"/>
                <w:szCs w:val="22"/>
              </w:rPr>
            </w:pPr>
            <w:r w:rsidRPr="00CC2D42">
              <w:rPr>
                <w:sz w:val="22"/>
                <w:szCs w:val="22"/>
              </w:rPr>
              <w:t>Земли населенных пунктов</w:t>
            </w:r>
          </w:p>
        </w:tc>
      </w:tr>
      <w:tr w:rsidR="00E145AE" w:rsidRPr="00374F0C" w14:paraId="7889C010" w14:textId="77777777" w:rsidTr="00CB0D56">
        <w:trPr>
          <w:cantSplit/>
          <w:trHeight w:val="20"/>
          <w:jc w:val="center"/>
        </w:trPr>
        <w:tc>
          <w:tcPr>
            <w:tcW w:w="2179" w:type="dxa"/>
            <w:shd w:val="clear" w:color="auto" w:fill="auto"/>
            <w:vAlign w:val="center"/>
          </w:tcPr>
          <w:p w14:paraId="6C059DB6" w14:textId="77777777" w:rsidR="00E145AE" w:rsidRPr="00302448" w:rsidRDefault="00E53B56" w:rsidP="00CB0D56">
            <w:pPr>
              <w:jc w:val="center"/>
              <w:rPr>
                <w:color w:val="000000"/>
                <w:sz w:val="22"/>
                <w:szCs w:val="22"/>
              </w:rPr>
            </w:pPr>
            <w:hyperlink r:id="rId189" w:anchor="40:03:113701:972" w:tgtFrame="_blank" w:history="1">
              <w:r w:rsidR="00E145AE" w:rsidRPr="00302448">
                <w:rPr>
                  <w:sz w:val="22"/>
                  <w:szCs w:val="22"/>
                </w:rPr>
                <w:t>40:03:113701:972</w:t>
              </w:r>
            </w:hyperlink>
          </w:p>
        </w:tc>
        <w:tc>
          <w:tcPr>
            <w:tcW w:w="1350" w:type="dxa"/>
            <w:shd w:val="clear" w:color="auto" w:fill="auto"/>
            <w:vAlign w:val="center"/>
          </w:tcPr>
          <w:p w14:paraId="2E80497A" w14:textId="77777777" w:rsidR="00E145AE" w:rsidRPr="00302448" w:rsidRDefault="00E145AE" w:rsidP="00CB0D56">
            <w:pPr>
              <w:jc w:val="center"/>
              <w:rPr>
                <w:color w:val="000000"/>
                <w:sz w:val="22"/>
                <w:szCs w:val="22"/>
              </w:rPr>
            </w:pPr>
            <w:r w:rsidRPr="00302448">
              <w:rPr>
                <w:sz w:val="22"/>
                <w:szCs w:val="22"/>
              </w:rPr>
              <w:t xml:space="preserve">25 </w:t>
            </w:r>
          </w:p>
        </w:tc>
        <w:tc>
          <w:tcPr>
            <w:tcW w:w="1843" w:type="dxa"/>
            <w:shd w:val="clear" w:color="auto" w:fill="auto"/>
            <w:vAlign w:val="center"/>
          </w:tcPr>
          <w:p w14:paraId="0A8F98A0" w14:textId="77777777" w:rsidR="00E145AE" w:rsidRPr="00302448" w:rsidRDefault="00E145AE" w:rsidP="00CB0D56">
            <w:pPr>
              <w:jc w:val="center"/>
              <w:rPr>
                <w:sz w:val="22"/>
                <w:szCs w:val="22"/>
              </w:rPr>
            </w:pPr>
            <w:r w:rsidRPr="00302448">
              <w:rPr>
                <w:sz w:val="22"/>
                <w:szCs w:val="22"/>
              </w:rPr>
              <w:t>Земли промышленности</w:t>
            </w:r>
          </w:p>
        </w:tc>
        <w:tc>
          <w:tcPr>
            <w:tcW w:w="1697" w:type="dxa"/>
            <w:shd w:val="clear" w:color="auto" w:fill="auto"/>
            <w:vAlign w:val="center"/>
          </w:tcPr>
          <w:p w14:paraId="41DEFAA8" w14:textId="77777777" w:rsidR="00E145AE" w:rsidRPr="00302448" w:rsidRDefault="00E145AE" w:rsidP="00CB0D56">
            <w:pPr>
              <w:jc w:val="center"/>
              <w:rPr>
                <w:sz w:val="22"/>
                <w:szCs w:val="22"/>
                <w:lang w:eastAsia="ar-SA" w:bidi="en-US"/>
              </w:rPr>
            </w:pPr>
            <w:r w:rsidRPr="00302448">
              <w:rPr>
                <w:sz w:val="22"/>
                <w:szCs w:val="22"/>
              </w:rPr>
              <w:t>г. Балабаново</w:t>
            </w:r>
          </w:p>
        </w:tc>
        <w:tc>
          <w:tcPr>
            <w:tcW w:w="2318" w:type="dxa"/>
            <w:shd w:val="clear" w:color="auto" w:fill="auto"/>
            <w:vAlign w:val="center"/>
          </w:tcPr>
          <w:p w14:paraId="2242D247" w14:textId="77777777" w:rsidR="00E145AE" w:rsidRPr="00302448" w:rsidRDefault="00E145AE" w:rsidP="00CB0D56">
            <w:pPr>
              <w:jc w:val="center"/>
              <w:rPr>
                <w:sz w:val="22"/>
                <w:szCs w:val="22"/>
              </w:rPr>
            </w:pPr>
            <w:r w:rsidRPr="00302448">
              <w:rPr>
                <w:sz w:val="22"/>
                <w:szCs w:val="22"/>
              </w:rPr>
              <w:t>Земли населенных пунктов</w:t>
            </w:r>
          </w:p>
        </w:tc>
      </w:tr>
      <w:tr w:rsidR="00E145AE" w:rsidRPr="00374F0C" w14:paraId="2A162ED6" w14:textId="77777777" w:rsidTr="00CB0D56">
        <w:trPr>
          <w:cantSplit/>
          <w:trHeight w:val="20"/>
          <w:jc w:val="center"/>
        </w:trPr>
        <w:tc>
          <w:tcPr>
            <w:tcW w:w="2179" w:type="dxa"/>
            <w:shd w:val="clear" w:color="auto" w:fill="auto"/>
            <w:vAlign w:val="center"/>
          </w:tcPr>
          <w:p w14:paraId="579A1096" w14:textId="77777777" w:rsidR="00E145AE" w:rsidRPr="00C20B7A" w:rsidRDefault="00E53B56" w:rsidP="00CB0D56">
            <w:pPr>
              <w:jc w:val="center"/>
              <w:rPr>
                <w:color w:val="000000"/>
                <w:sz w:val="22"/>
                <w:szCs w:val="22"/>
              </w:rPr>
            </w:pPr>
            <w:hyperlink r:id="rId190" w:anchor="40:03:113701:973" w:tgtFrame="_blank" w:history="1">
              <w:r w:rsidR="00E145AE" w:rsidRPr="00C20B7A">
                <w:rPr>
                  <w:sz w:val="22"/>
                  <w:szCs w:val="22"/>
                </w:rPr>
                <w:t>40:03:113701:973</w:t>
              </w:r>
            </w:hyperlink>
          </w:p>
        </w:tc>
        <w:tc>
          <w:tcPr>
            <w:tcW w:w="1350" w:type="dxa"/>
            <w:shd w:val="clear" w:color="auto" w:fill="auto"/>
            <w:vAlign w:val="center"/>
          </w:tcPr>
          <w:p w14:paraId="4C7B1E30" w14:textId="77777777" w:rsidR="00E145AE" w:rsidRPr="00C20B7A" w:rsidRDefault="00E145AE" w:rsidP="00CB0D56">
            <w:pPr>
              <w:jc w:val="center"/>
              <w:rPr>
                <w:color w:val="000000"/>
                <w:sz w:val="22"/>
                <w:szCs w:val="22"/>
              </w:rPr>
            </w:pPr>
            <w:r w:rsidRPr="00C20B7A">
              <w:rPr>
                <w:sz w:val="22"/>
                <w:szCs w:val="22"/>
              </w:rPr>
              <w:t xml:space="preserve">24 </w:t>
            </w:r>
          </w:p>
        </w:tc>
        <w:tc>
          <w:tcPr>
            <w:tcW w:w="1843" w:type="dxa"/>
            <w:shd w:val="clear" w:color="auto" w:fill="auto"/>
            <w:vAlign w:val="center"/>
          </w:tcPr>
          <w:p w14:paraId="2A41ED28" w14:textId="77777777" w:rsidR="00E145AE" w:rsidRPr="00C20B7A" w:rsidRDefault="00E145AE" w:rsidP="00CB0D56">
            <w:pPr>
              <w:jc w:val="center"/>
              <w:rPr>
                <w:sz w:val="22"/>
                <w:szCs w:val="22"/>
              </w:rPr>
            </w:pPr>
            <w:r w:rsidRPr="00C20B7A">
              <w:rPr>
                <w:sz w:val="22"/>
                <w:szCs w:val="22"/>
              </w:rPr>
              <w:t>Земли промышленности</w:t>
            </w:r>
          </w:p>
        </w:tc>
        <w:tc>
          <w:tcPr>
            <w:tcW w:w="1697" w:type="dxa"/>
            <w:shd w:val="clear" w:color="auto" w:fill="auto"/>
            <w:vAlign w:val="center"/>
          </w:tcPr>
          <w:p w14:paraId="3E33E994" w14:textId="77777777" w:rsidR="00E145AE" w:rsidRPr="00C20B7A" w:rsidRDefault="00E145AE" w:rsidP="00CB0D56">
            <w:pPr>
              <w:jc w:val="center"/>
              <w:rPr>
                <w:sz w:val="22"/>
                <w:szCs w:val="22"/>
                <w:lang w:eastAsia="ar-SA" w:bidi="en-US"/>
              </w:rPr>
            </w:pPr>
            <w:r w:rsidRPr="00C20B7A">
              <w:rPr>
                <w:sz w:val="22"/>
                <w:szCs w:val="22"/>
              </w:rPr>
              <w:t>г. Балабаново</w:t>
            </w:r>
          </w:p>
        </w:tc>
        <w:tc>
          <w:tcPr>
            <w:tcW w:w="2318" w:type="dxa"/>
            <w:shd w:val="clear" w:color="auto" w:fill="auto"/>
            <w:vAlign w:val="center"/>
          </w:tcPr>
          <w:p w14:paraId="6894A8A2" w14:textId="77777777" w:rsidR="00E145AE" w:rsidRPr="00C20B7A" w:rsidRDefault="00E145AE" w:rsidP="00CB0D56">
            <w:pPr>
              <w:jc w:val="center"/>
              <w:rPr>
                <w:sz w:val="22"/>
                <w:szCs w:val="22"/>
              </w:rPr>
            </w:pPr>
            <w:r w:rsidRPr="00C20B7A">
              <w:rPr>
                <w:sz w:val="22"/>
                <w:szCs w:val="22"/>
              </w:rPr>
              <w:t>Земли населенных пунктов</w:t>
            </w:r>
          </w:p>
        </w:tc>
      </w:tr>
      <w:tr w:rsidR="00E145AE" w:rsidRPr="00374F0C" w14:paraId="65A75E32" w14:textId="77777777" w:rsidTr="00CB0D56">
        <w:trPr>
          <w:cantSplit/>
          <w:trHeight w:val="20"/>
          <w:jc w:val="center"/>
        </w:trPr>
        <w:tc>
          <w:tcPr>
            <w:tcW w:w="2179" w:type="dxa"/>
            <w:shd w:val="clear" w:color="auto" w:fill="auto"/>
            <w:vAlign w:val="center"/>
          </w:tcPr>
          <w:p w14:paraId="300F955F" w14:textId="77777777" w:rsidR="00E145AE" w:rsidRPr="00F57CBF" w:rsidRDefault="00E53B56" w:rsidP="00CB0D56">
            <w:pPr>
              <w:jc w:val="center"/>
              <w:rPr>
                <w:color w:val="000000"/>
                <w:sz w:val="22"/>
                <w:szCs w:val="22"/>
              </w:rPr>
            </w:pPr>
            <w:hyperlink r:id="rId191" w:anchor="40:03:113701:974" w:tgtFrame="_blank" w:history="1">
              <w:r w:rsidR="00E145AE" w:rsidRPr="00F57CBF">
                <w:rPr>
                  <w:sz w:val="22"/>
                  <w:szCs w:val="22"/>
                </w:rPr>
                <w:t>40:03:113701:974</w:t>
              </w:r>
            </w:hyperlink>
          </w:p>
        </w:tc>
        <w:tc>
          <w:tcPr>
            <w:tcW w:w="1350" w:type="dxa"/>
            <w:shd w:val="clear" w:color="auto" w:fill="auto"/>
            <w:vAlign w:val="center"/>
          </w:tcPr>
          <w:p w14:paraId="60E217E1" w14:textId="77777777" w:rsidR="00E145AE" w:rsidRPr="00F57CBF" w:rsidRDefault="00E145AE" w:rsidP="00CB0D56">
            <w:pPr>
              <w:jc w:val="center"/>
              <w:rPr>
                <w:color w:val="000000"/>
                <w:sz w:val="22"/>
                <w:szCs w:val="22"/>
              </w:rPr>
            </w:pPr>
            <w:r w:rsidRPr="00F57CBF">
              <w:rPr>
                <w:sz w:val="22"/>
                <w:szCs w:val="22"/>
              </w:rPr>
              <w:t xml:space="preserve">49 </w:t>
            </w:r>
          </w:p>
        </w:tc>
        <w:tc>
          <w:tcPr>
            <w:tcW w:w="1843" w:type="dxa"/>
            <w:shd w:val="clear" w:color="auto" w:fill="auto"/>
            <w:vAlign w:val="center"/>
          </w:tcPr>
          <w:p w14:paraId="5CBAFFAF" w14:textId="77777777" w:rsidR="00E145AE" w:rsidRPr="00F57CBF" w:rsidRDefault="00E145AE" w:rsidP="00CB0D56">
            <w:pPr>
              <w:jc w:val="center"/>
              <w:rPr>
                <w:sz w:val="22"/>
                <w:szCs w:val="22"/>
              </w:rPr>
            </w:pPr>
            <w:r w:rsidRPr="00F57CBF">
              <w:rPr>
                <w:sz w:val="22"/>
                <w:szCs w:val="22"/>
              </w:rPr>
              <w:t>Земли промышленности</w:t>
            </w:r>
          </w:p>
        </w:tc>
        <w:tc>
          <w:tcPr>
            <w:tcW w:w="1697" w:type="dxa"/>
            <w:shd w:val="clear" w:color="auto" w:fill="auto"/>
            <w:vAlign w:val="center"/>
          </w:tcPr>
          <w:p w14:paraId="0CEFBA76" w14:textId="77777777" w:rsidR="00E145AE" w:rsidRPr="00F57CBF" w:rsidRDefault="00E145AE" w:rsidP="00CB0D56">
            <w:pPr>
              <w:jc w:val="center"/>
              <w:rPr>
                <w:sz w:val="22"/>
                <w:szCs w:val="22"/>
                <w:lang w:eastAsia="ar-SA" w:bidi="en-US"/>
              </w:rPr>
            </w:pPr>
            <w:r w:rsidRPr="00F57CBF">
              <w:rPr>
                <w:sz w:val="22"/>
                <w:szCs w:val="22"/>
              </w:rPr>
              <w:t>г. Балабаново</w:t>
            </w:r>
          </w:p>
        </w:tc>
        <w:tc>
          <w:tcPr>
            <w:tcW w:w="2318" w:type="dxa"/>
            <w:shd w:val="clear" w:color="auto" w:fill="auto"/>
            <w:vAlign w:val="center"/>
          </w:tcPr>
          <w:p w14:paraId="63D10B32" w14:textId="77777777" w:rsidR="00E145AE" w:rsidRPr="00F57CBF" w:rsidRDefault="00E145AE" w:rsidP="00CB0D56">
            <w:pPr>
              <w:jc w:val="center"/>
              <w:rPr>
                <w:sz w:val="22"/>
                <w:szCs w:val="22"/>
              </w:rPr>
            </w:pPr>
            <w:r w:rsidRPr="00F57CBF">
              <w:rPr>
                <w:sz w:val="22"/>
                <w:szCs w:val="22"/>
              </w:rPr>
              <w:t>Земли населенных пунктов</w:t>
            </w:r>
          </w:p>
        </w:tc>
      </w:tr>
      <w:tr w:rsidR="00E145AE" w:rsidRPr="00374F0C" w14:paraId="3728662C" w14:textId="77777777" w:rsidTr="00CB0D56">
        <w:trPr>
          <w:cantSplit/>
          <w:trHeight w:val="20"/>
          <w:jc w:val="center"/>
        </w:trPr>
        <w:tc>
          <w:tcPr>
            <w:tcW w:w="2179" w:type="dxa"/>
            <w:shd w:val="clear" w:color="auto" w:fill="auto"/>
            <w:vAlign w:val="center"/>
          </w:tcPr>
          <w:p w14:paraId="60D5869E" w14:textId="77777777" w:rsidR="00E145AE" w:rsidRPr="00826F2D" w:rsidRDefault="00E53B56" w:rsidP="00CB0D56">
            <w:pPr>
              <w:jc w:val="center"/>
              <w:rPr>
                <w:color w:val="000000"/>
                <w:sz w:val="22"/>
                <w:szCs w:val="22"/>
              </w:rPr>
            </w:pPr>
            <w:hyperlink r:id="rId192" w:anchor="40:03:113701:975" w:tgtFrame="_blank" w:history="1">
              <w:r w:rsidR="00E145AE" w:rsidRPr="00826F2D">
                <w:rPr>
                  <w:sz w:val="22"/>
                  <w:szCs w:val="22"/>
                </w:rPr>
                <w:t>40:03:113701:975</w:t>
              </w:r>
            </w:hyperlink>
          </w:p>
        </w:tc>
        <w:tc>
          <w:tcPr>
            <w:tcW w:w="1350" w:type="dxa"/>
            <w:shd w:val="clear" w:color="auto" w:fill="auto"/>
            <w:vAlign w:val="center"/>
          </w:tcPr>
          <w:p w14:paraId="7A9A4F29" w14:textId="77777777" w:rsidR="00E145AE" w:rsidRPr="00826F2D" w:rsidRDefault="00E145AE" w:rsidP="00CB0D56">
            <w:pPr>
              <w:jc w:val="center"/>
              <w:rPr>
                <w:color w:val="000000"/>
                <w:sz w:val="22"/>
                <w:szCs w:val="22"/>
              </w:rPr>
            </w:pPr>
            <w:r w:rsidRPr="00826F2D">
              <w:rPr>
                <w:sz w:val="22"/>
                <w:szCs w:val="22"/>
              </w:rPr>
              <w:t xml:space="preserve">27 </w:t>
            </w:r>
          </w:p>
        </w:tc>
        <w:tc>
          <w:tcPr>
            <w:tcW w:w="1843" w:type="dxa"/>
            <w:shd w:val="clear" w:color="auto" w:fill="auto"/>
            <w:vAlign w:val="center"/>
          </w:tcPr>
          <w:p w14:paraId="0CDBCA17" w14:textId="77777777" w:rsidR="00E145AE" w:rsidRPr="00826F2D" w:rsidRDefault="00E145AE" w:rsidP="00CB0D56">
            <w:pPr>
              <w:jc w:val="center"/>
              <w:rPr>
                <w:sz w:val="22"/>
                <w:szCs w:val="22"/>
              </w:rPr>
            </w:pPr>
            <w:r w:rsidRPr="00826F2D">
              <w:rPr>
                <w:sz w:val="22"/>
                <w:szCs w:val="22"/>
              </w:rPr>
              <w:t>Земли промышленности</w:t>
            </w:r>
          </w:p>
        </w:tc>
        <w:tc>
          <w:tcPr>
            <w:tcW w:w="1697" w:type="dxa"/>
            <w:shd w:val="clear" w:color="auto" w:fill="auto"/>
            <w:vAlign w:val="center"/>
          </w:tcPr>
          <w:p w14:paraId="66E480F0" w14:textId="77777777" w:rsidR="00E145AE" w:rsidRPr="00826F2D" w:rsidRDefault="00E145AE" w:rsidP="00CB0D56">
            <w:pPr>
              <w:jc w:val="center"/>
              <w:rPr>
                <w:sz w:val="22"/>
                <w:szCs w:val="22"/>
                <w:lang w:eastAsia="ar-SA" w:bidi="en-US"/>
              </w:rPr>
            </w:pPr>
            <w:r w:rsidRPr="00826F2D">
              <w:rPr>
                <w:sz w:val="22"/>
                <w:szCs w:val="22"/>
              </w:rPr>
              <w:t>г. Балабаново</w:t>
            </w:r>
          </w:p>
        </w:tc>
        <w:tc>
          <w:tcPr>
            <w:tcW w:w="2318" w:type="dxa"/>
            <w:shd w:val="clear" w:color="auto" w:fill="auto"/>
            <w:vAlign w:val="center"/>
          </w:tcPr>
          <w:p w14:paraId="673353F2" w14:textId="77777777" w:rsidR="00E145AE" w:rsidRPr="00826F2D" w:rsidRDefault="00E145AE" w:rsidP="00CB0D56">
            <w:pPr>
              <w:jc w:val="center"/>
              <w:rPr>
                <w:sz w:val="22"/>
                <w:szCs w:val="22"/>
              </w:rPr>
            </w:pPr>
            <w:r w:rsidRPr="00826F2D">
              <w:rPr>
                <w:sz w:val="22"/>
                <w:szCs w:val="22"/>
              </w:rPr>
              <w:t>Земли населенных пунктов</w:t>
            </w:r>
          </w:p>
        </w:tc>
      </w:tr>
      <w:tr w:rsidR="00E145AE" w:rsidRPr="00374F0C" w14:paraId="390A53FB" w14:textId="77777777" w:rsidTr="00CB0D56">
        <w:trPr>
          <w:cantSplit/>
          <w:trHeight w:val="20"/>
          <w:jc w:val="center"/>
        </w:trPr>
        <w:tc>
          <w:tcPr>
            <w:tcW w:w="2179" w:type="dxa"/>
            <w:shd w:val="clear" w:color="auto" w:fill="auto"/>
            <w:vAlign w:val="center"/>
          </w:tcPr>
          <w:p w14:paraId="23E4781C" w14:textId="77777777" w:rsidR="00E145AE" w:rsidRPr="00BA0435" w:rsidRDefault="00E53B56" w:rsidP="00CB0D56">
            <w:pPr>
              <w:jc w:val="center"/>
              <w:rPr>
                <w:color w:val="000000"/>
                <w:sz w:val="22"/>
                <w:szCs w:val="22"/>
              </w:rPr>
            </w:pPr>
            <w:hyperlink r:id="rId193" w:anchor="40:03:113701:976" w:tgtFrame="_blank" w:history="1">
              <w:r w:rsidR="00E145AE" w:rsidRPr="00BA0435">
                <w:rPr>
                  <w:sz w:val="22"/>
                  <w:szCs w:val="22"/>
                </w:rPr>
                <w:t>40:03:113701:976</w:t>
              </w:r>
            </w:hyperlink>
          </w:p>
        </w:tc>
        <w:tc>
          <w:tcPr>
            <w:tcW w:w="1350" w:type="dxa"/>
            <w:shd w:val="clear" w:color="auto" w:fill="auto"/>
            <w:vAlign w:val="center"/>
          </w:tcPr>
          <w:p w14:paraId="0EE080A6" w14:textId="77777777" w:rsidR="00E145AE" w:rsidRPr="00BA0435" w:rsidRDefault="00E145AE" w:rsidP="00CB0D56">
            <w:pPr>
              <w:jc w:val="center"/>
              <w:rPr>
                <w:color w:val="000000"/>
                <w:sz w:val="22"/>
                <w:szCs w:val="22"/>
              </w:rPr>
            </w:pPr>
            <w:r w:rsidRPr="00BA0435">
              <w:rPr>
                <w:sz w:val="22"/>
                <w:szCs w:val="22"/>
              </w:rPr>
              <w:t xml:space="preserve">42 </w:t>
            </w:r>
          </w:p>
        </w:tc>
        <w:tc>
          <w:tcPr>
            <w:tcW w:w="1843" w:type="dxa"/>
            <w:shd w:val="clear" w:color="auto" w:fill="auto"/>
            <w:vAlign w:val="center"/>
          </w:tcPr>
          <w:p w14:paraId="55B415CD" w14:textId="77777777" w:rsidR="00E145AE" w:rsidRPr="00BA0435" w:rsidRDefault="00E145AE" w:rsidP="00CB0D56">
            <w:pPr>
              <w:jc w:val="center"/>
              <w:rPr>
                <w:sz w:val="22"/>
                <w:szCs w:val="22"/>
              </w:rPr>
            </w:pPr>
            <w:r w:rsidRPr="00BA0435">
              <w:rPr>
                <w:sz w:val="22"/>
                <w:szCs w:val="22"/>
              </w:rPr>
              <w:t>Земли промышленности</w:t>
            </w:r>
          </w:p>
        </w:tc>
        <w:tc>
          <w:tcPr>
            <w:tcW w:w="1697" w:type="dxa"/>
            <w:shd w:val="clear" w:color="auto" w:fill="auto"/>
            <w:vAlign w:val="center"/>
          </w:tcPr>
          <w:p w14:paraId="78B54DD5" w14:textId="77777777" w:rsidR="00E145AE" w:rsidRPr="00BA0435" w:rsidRDefault="00E145AE" w:rsidP="00CB0D56">
            <w:pPr>
              <w:jc w:val="center"/>
              <w:rPr>
                <w:sz w:val="22"/>
                <w:szCs w:val="22"/>
                <w:lang w:eastAsia="ar-SA" w:bidi="en-US"/>
              </w:rPr>
            </w:pPr>
            <w:r w:rsidRPr="00BA0435">
              <w:rPr>
                <w:sz w:val="22"/>
                <w:szCs w:val="22"/>
              </w:rPr>
              <w:t>г. Балабаново</w:t>
            </w:r>
          </w:p>
        </w:tc>
        <w:tc>
          <w:tcPr>
            <w:tcW w:w="2318" w:type="dxa"/>
            <w:shd w:val="clear" w:color="auto" w:fill="auto"/>
            <w:vAlign w:val="center"/>
          </w:tcPr>
          <w:p w14:paraId="5E77E7F4" w14:textId="77777777" w:rsidR="00E145AE" w:rsidRPr="00BA0435" w:rsidRDefault="00E145AE" w:rsidP="00CB0D56">
            <w:pPr>
              <w:jc w:val="center"/>
              <w:rPr>
                <w:sz w:val="22"/>
                <w:szCs w:val="22"/>
              </w:rPr>
            </w:pPr>
            <w:r w:rsidRPr="00BA0435">
              <w:rPr>
                <w:sz w:val="22"/>
                <w:szCs w:val="22"/>
              </w:rPr>
              <w:t>Земли населенных пунктов</w:t>
            </w:r>
          </w:p>
        </w:tc>
      </w:tr>
      <w:tr w:rsidR="00E145AE" w:rsidRPr="00374F0C" w14:paraId="72942E09" w14:textId="77777777" w:rsidTr="00CB0D56">
        <w:trPr>
          <w:cantSplit/>
          <w:trHeight w:val="20"/>
          <w:jc w:val="center"/>
        </w:trPr>
        <w:tc>
          <w:tcPr>
            <w:tcW w:w="2179" w:type="dxa"/>
            <w:shd w:val="clear" w:color="auto" w:fill="auto"/>
            <w:vAlign w:val="center"/>
          </w:tcPr>
          <w:p w14:paraId="5C44A3F1" w14:textId="77777777" w:rsidR="00E145AE" w:rsidRPr="00C47D81" w:rsidRDefault="00E53B56" w:rsidP="00CB0D56">
            <w:pPr>
              <w:jc w:val="center"/>
              <w:rPr>
                <w:color w:val="000000"/>
                <w:sz w:val="22"/>
                <w:szCs w:val="22"/>
              </w:rPr>
            </w:pPr>
            <w:hyperlink r:id="rId194" w:anchor="40:03:113701:977" w:tgtFrame="_blank" w:history="1">
              <w:r w:rsidR="00E145AE" w:rsidRPr="00C47D81">
                <w:rPr>
                  <w:sz w:val="22"/>
                  <w:szCs w:val="22"/>
                </w:rPr>
                <w:t>40:03:113701:977</w:t>
              </w:r>
            </w:hyperlink>
          </w:p>
        </w:tc>
        <w:tc>
          <w:tcPr>
            <w:tcW w:w="1350" w:type="dxa"/>
            <w:shd w:val="clear" w:color="auto" w:fill="auto"/>
            <w:vAlign w:val="center"/>
          </w:tcPr>
          <w:p w14:paraId="505233A2" w14:textId="77777777" w:rsidR="00E145AE" w:rsidRPr="00C47D81" w:rsidRDefault="00E145AE" w:rsidP="00CB0D56">
            <w:pPr>
              <w:jc w:val="center"/>
              <w:rPr>
                <w:color w:val="000000"/>
                <w:sz w:val="22"/>
                <w:szCs w:val="22"/>
              </w:rPr>
            </w:pPr>
            <w:r w:rsidRPr="00C47D81">
              <w:rPr>
                <w:sz w:val="22"/>
                <w:szCs w:val="22"/>
              </w:rPr>
              <w:t xml:space="preserve">42 </w:t>
            </w:r>
          </w:p>
        </w:tc>
        <w:tc>
          <w:tcPr>
            <w:tcW w:w="1843" w:type="dxa"/>
            <w:shd w:val="clear" w:color="auto" w:fill="auto"/>
            <w:vAlign w:val="center"/>
          </w:tcPr>
          <w:p w14:paraId="7C93BAF2" w14:textId="77777777" w:rsidR="00E145AE" w:rsidRPr="00C47D81" w:rsidRDefault="00E145AE" w:rsidP="00CB0D56">
            <w:pPr>
              <w:jc w:val="center"/>
              <w:rPr>
                <w:sz w:val="22"/>
                <w:szCs w:val="22"/>
              </w:rPr>
            </w:pPr>
            <w:r w:rsidRPr="00C47D81">
              <w:rPr>
                <w:sz w:val="22"/>
                <w:szCs w:val="22"/>
              </w:rPr>
              <w:t>Земли промышленности</w:t>
            </w:r>
          </w:p>
        </w:tc>
        <w:tc>
          <w:tcPr>
            <w:tcW w:w="1697" w:type="dxa"/>
            <w:shd w:val="clear" w:color="auto" w:fill="auto"/>
            <w:vAlign w:val="center"/>
          </w:tcPr>
          <w:p w14:paraId="4A77C1BC" w14:textId="77777777" w:rsidR="00E145AE" w:rsidRPr="00C47D81" w:rsidRDefault="00E145AE" w:rsidP="00CB0D56">
            <w:pPr>
              <w:jc w:val="center"/>
              <w:rPr>
                <w:sz w:val="22"/>
                <w:szCs w:val="22"/>
                <w:lang w:eastAsia="ar-SA" w:bidi="en-US"/>
              </w:rPr>
            </w:pPr>
            <w:r w:rsidRPr="00C47D81">
              <w:rPr>
                <w:sz w:val="22"/>
                <w:szCs w:val="22"/>
              </w:rPr>
              <w:t>г. Балабаново</w:t>
            </w:r>
          </w:p>
        </w:tc>
        <w:tc>
          <w:tcPr>
            <w:tcW w:w="2318" w:type="dxa"/>
            <w:shd w:val="clear" w:color="auto" w:fill="auto"/>
            <w:vAlign w:val="center"/>
          </w:tcPr>
          <w:p w14:paraId="6F5031D2" w14:textId="77777777" w:rsidR="00E145AE" w:rsidRPr="00C47D81" w:rsidRDefault="00E145AE" w:rsidP="00CB0D56">
            <w:pPr>
              <w:jc w:val="center"/>
              <w:rPr>
                <w:sz w:val="22"/>
                <w:szCs w:val="22"/>
              </w:rPr>
            </w:pPr>
            <w:r w:rsidRPr="00C47D81">
              <w:rPr>
                <w:sz w:val="22"/>
                <w:szCs w:val="22"/>
              </w:rPr>
              <w:t>Земли населенных пунктов</w:t>
            </w:r>
          </w:p>
        </w:tc>
      </w:tr>
      <w:tr w:rsidR="00E145AE" w:rsidRPr="00374F0C" w14:paraId="617C1893" w14:textId="77777777" w:rsidTr="00CB0D56">
        <w:trPr>
          <w:cantSplit/>
          <w:trHeight w:val="20"/>
          <w:jc w:val="center"/>
        </w:trPr>
        <w:tc>
          <w:tcPr>
            <w:tcW w:w="2179" w:type="dxa"/>
            <w:shd w:val="clear" w:color="auto" w:fill="auto"/>
            <w:vAlign w:val="center"/>
          </w:tcPr>
          <w:p w14:paraId="39B70CED" w14:textId="77777777" w:rsidR="00E145AE" w:rsidRPr="00BA0435" w:rsidRDefault="00E53B56" w:rsidP="00CB0D56">
            <w:pPr>
              <w:jc w:val="center"/>
              <w:rPr>
                <w:color w:val="000000"/>
                <w:sz w:val="22"/>
                <w:szCs w:val="22"/>
              </w:rPr>
            </w:pPr>
            <w:hyperlink r:id="rId195" w:anchor="40:03:113701:978" w:tgtFrame="_blank" w:history="1">
              <w:r w:rsidR="00E145AE" w:rsidRPr="00BA0435">
                <w:rPr>
                  <w:sz w:val="22"/>
                  <w:szCs w:val="22"/>
                </w:rPr>
                <w:t>40:03:113701:978</w:t>
              </w:r>
            </w:hyperlink>
          </w:p>
        </w:tc>
        <w:tc>
          <w:tcPr>
            <w:tcW w:w="1350" w:type="dxa"/>
            <w:shd w:val="clear" w:color="auto" w:fill="auto"/>
            <w:vAlign w:val="center"/>
          </w:tcPr>
          <w:p w14:paraId="3E77AB1A" w14:textId="77777777" w:rsidR="00E145AE" w:rsidRPr="00BA0435" w:rsidRDefault="00E145AE" w:rsidP="00CB0D56">
            <w:pPr>
              <w:jc w:val="center"/>
              <w:rPr>
                <w:color w:val="000000"/>
                <w:sz w:val="22"/>
                <w:szCs w:val="22"/>
              </w:rPr>
            </w:pPr>
            <w:r w:rsidRPr="00BA0435">
              <w:rPr>
                <w:sz w:val="22"/>
                <w:szCs w:val="22"/>
              </w:rPr>
              <w:t xml:space="preserve">41 </w:t>
            </w:r>
          </w:p>
        </w:tc>
        <w:tc>
          <w:tcPr>
            <w:tcW w:w="1843" w:type="dxa"/>
            <w:shd w:val="clear" w:color="auto" w:fill="auto"/>
            <w:vAlign w:val="center"/>
          </w:tcPr>
          <w:p w14:paraId="0FEBD778" w14:textId="77777777" w:rsidR="00E145AE" w:rsidRPr="00BA0435" w:rsidRDefault="00E145AE" w:rsidP="00CB0D56">
            <w:pPr>
              <w:jc w:val="center"/>
              <w:rPr>
                <w:sz w:val="22"/>
                <w:szCs w:val="22"/>
              </w:rPr>
            </w:pPr>
            <w:r w:rsidRPr="00BA0435">
              <w:rPr>
                <w:sz w:val="22"/>
                <w:szCs w:val="22"/>
              </w:rPr>
              <w:t>Земли промышленности</w:t>
            </w:r>
          </w:p>
        </w:tc>
        <w:tc>
          <w:tcPr>
            <w:tcW w:w="1697" w:type="dxa"/>
            <w:shd w:val="clear" w:color="auto" w:fill="auto"/>
            <w:vAlign w:val="center"/>
          </w:tcPr>
          <w:p w14:paraId="65B5D3F5" w14:textId="77777777" w:rsidR="00E145AE" w:rsidRPr="00BA0435" w:rsidRDefault="00E145AE" w:rsidP="00CB0D56">
            <w:pPr>
              <w:jc w:val="center"/>
              <w:rPr>
                <w:sz w:val="22"/>
                <w:szCs w:val="22"/>
                <w:lang w:eastAsia="ar-SA" w:bidi="en-US"/>
              </w:rPr>
            </w:pPr>
            <w:r w:rsidRPr="00BA0435">
              <w:rPr>
                <w:sz w:val="22"/>
                <w:szCs w:val="22"/>
              </w:rPr>
              <w:t>г. Балабаново</w:t>
            </w:r>
          </w:p>
        </w:tc>
        <w:tc>
          <w:tcPr>
            <w:tcW w:w="2318" w:type="dxa"/>
            <w:shd w:val="clear" w:color="auto" w:fill="auto"/>
            <w:vAlign w:val="center"/>
          </w:tcPr>
          <w:p w14:paraId="0B915525" w14:textId="77777777" w:rsidR="00E145AE" w:rsidRPr="00BA0435" w:rsidRDefault="00E145AE" w:rsidP="00CB0D56">
            <w:pPr>
              <w:jc w:val="center"/>
              <w:rPr>
                <w:sz w:val="22"/>
                <w:szCs w:val="22"/>
              </w:rPr>
            </w:pPr>
            <w:r w:rsidRPr="00BA0435">
              <w:rPr>
                <w:sz w:val="22"/>
                <w:szCs w:val="22"/>
              </w:rPr>
              <w:t>Земли населенных пунктов</w:t>
            </w:r>
          </w:p>
        </w:tc>
      </w:tr>
      <w:tr w:rsidR="00E145AE" w:rsidRPr="00374F0C" w14:paraId="4952D743" w14:textId="77777777" w:rsidTr="00CB0D56">
        <w:trPr>
          <w:cantSplit/>
          <w:trHeight w:val="20"/>
          <w:jc w:val="center"/>
        </w:trPr>
        <w:tc>
          <w:tcPr>
            <w:tcW w:w="2179" w:type="dxa"/>
            <w:shd w:val="clear" w:color="auto" w:fill="auto"/>
            <w:vAlign w:val="center"/>
          </w:tcPr>
          <w:p w14:paraId="70C798B7" w14:textId="77777777" w:rsidR="00E145AE" w:rsidRPr="00897E77" w:rsidRDefault="00E53B56" w:rsidP="00CB0D56">
            <w:pPr>
              <w:jc w:val="center"/>
              <w:rPr>
                <w:color w:val="000000"/>
                <w:sz w:val="22"/>
                <w:szCs w:val="22"/>
              </w:rPr>
            </w:pPr>
            <w:hyperlink r:id="rId196" w:anchor="40:03:113701:979" w:tgtFrame="_blank" w:history="1">
              <w:r w:rsidR="00E145AE" w:rsidRPr="00897E77">
                <w:rPr>
                  <w:sz w:val="22"/>
                  <w:szCs w:val="22"/>
                </w:rPr>
                <w:t>40:03:113701:979</w:t>
              </w:r>
            </w:hyperlink>
          </w:p>
        </w:tc>
        <w:tc>
          <w:tcPr>
            <w:tcW w:w="1350" w:type="dxa"/>
            <w:shd w:val="clear" w:color="auto" w:fill="auto"/>
            <w:vAlign w:val="center"/>
          </w:tcPr>
          <w:p w14:paraId="343A921A" w14:textId="77777777" w:rsidR="00E145AE" w:rsidRPr="00897E77" w:rsidRDefault="00E145AE" w:rsidP="00CB0D56">
            <w:pPr>
              <w:jc w:val="center"/>
              <w:rPr>
                <w:color w:val="000000"/>
                <w:sz w:val="22"/>
                <w:szCs w:val="22"/>
              </w:rPr>
            </w:pPr>
            <w:r w:rsidRPr="00897E77">
              <w:rPr>
                <w:sz w:val="22"/>
                <w:szCs w:val="22"/>
              </w:rPr>
              <w:t xml:space="preserve">44 </w:t>
            </w:r>
          </w:p>
        </w:tc>
        <w:tc>
          <w:tcPr>
            <w:tcW w:w="1843" w:type="dxa"/>
            <w:shd w:val="clear" w:color="auto" w:fill="auto"/>
            <w:vAlign w:val="center"/>
          </w:tcPr>
          <w:p w14:paraId="4603BF65" w14:textId="77777777" w:rsidR="00E145AE" w:rsidRPr="00897E77" w:rsidRDefault="00E145AE" w:rsidP="00CB0D56">
            <w:pPr>
              <w:jc w:val="center"/>
              <w:rPr>
                <w:sz w:val="22"/>
                <w:szCs w:val="22"/>
              </w:rPr>
            </w:pPr>
            <w:r w:rsidRPr="00897E77">
              <w:rPr>
                <w:sz w:val="22"/>
                <w:szCs w:val="22"/>
              </w:rPr>
              <w:t>Земли промышленности</w:t>
            </w:r>
          </w:p>
        </w:tc>
        <w:tc>
          <w:tcPr>
            <w:tcW w:w="1697" w:type="dxa"/>
            <w:shd w:val="clear" w:color="auto" w:fill="auto"/>
            <w:vAlign w:val="center"/>
          </w:tcPr>
          <w:p w14:paraId="18D25844" w14:textId="77777777" w:rsidR="00E145AE" w:rsidRPr="00897E77" w:rsidRDefault="00E145AE" w:rsidP="00CB0D56">
            <w:pPr>
              <w:jc w:val="center"/>
              <w:rPr>
                <w:sz w:val="22"/>
                <w:szCs w:val="22"/>
                <w:lang w:eastAsia="ar-SA" w:bidi="en-US"/>
              </w:rPr>
            </w:pPr>
            <w:r w:rsidRPr="00897E77">
              <w:rPr>
                <w:sz w:val="22"/>
                <w:szCs w:val="22"/>
              </w:rPr>
              <w:t>г. Балабаново</w:t>
            </w:r>
          </w:p>
        </w:tc>
        <w:tc>
          <w:tcPr>
            <w:tcW w:w="2318" w:type="dxa"/>
            <w:shd w:val="clear" w:color="auto" w:fill="auto"/>
            <w:vAlign w:val="center"/>
          </w:tcPr>
          <w:p w14:paraId="5890E29F" w14:textId="77777777" w:rsidR="00E145AE" w:rsidRPr="00897E77" w:rsidRDefault="00E145AE" w:rsidP="00CB0D56">
            <w:pPr>
              <w:jc w:val="center"/>
              <w:rPr>
                <w:sz w:val="22"/>
                <w:szCs w:val="22"/>
              </w:rPr>
            </w:pPr>
            <w:r w:rsidRPr="00897E77">
              <w:rPr>
                <w:sz w:val="22"/>
                <w:szCs w:val="22"/>
              </w:rPr>
              <w:t>Земли населенных пунктов</w:t>
            </w:r>
          </w:p>
        </w:tc>
      </w:tr>
      <w:tr w:rsidR="00E145AE" w:rsidRPr="00374F0C" w14:paraId="6C4EF074" w14:textId="77777777" w:rsidTr="00CB0D56">
        <w:trPr>
          <w:cantSplit/>
          <w:trHeight w:val="20"/>
          <w:jc w:val="center"/>
        </w:trPr>
        <w:tc>
          <w:tcPr>
            <w:tcW w:w="2179" w:type="dxa"/>
            <w:shd w:val="clear" w:color="auto" w:fill="auto"/>
            <w:vAlign w:val="center"/>
          </w:tcPr>
          <w:p w14:paraId="0A18F597" w14:textId="77777777" w:rsidR="00E145AE" w:rsidRPr="008814F9" w:rsidRDefault="00E53B56" w:rsidP="00CB0D56">
            <w:pPr>
              <w:jc w:val="center"/>
              <w:rPr>
                <w:color w:val="000000"/>
                <w:sz w:val="22"/>
                <w:szCs w:val="22"/>
              </w:rPr>
            </w:pPr>
            <w:hyperlink r:id="rId197" w:anchor="40:03:113701:980" w:tgtFrame="_blank" w:history="1">
              <w:r w:rsidR="00E145AE" w:rsidRPr="008814F9">
                <w:rPr>
                  <w:sz w:val="22"/>
                  <w:szCs w:val="22"/>
                </w:rPr>
                <w:t>40:03:113701:980</w:t>
              </w:r>
            </w:hyperlink>
          </w:p>
        </w:tc>
        <w:tc>
          <w:tcPr>
            <w:tcW w:w="1350" w:type="dxa"/>
            <w:shd w:val="clear" w:color="auto" w:fill="auto"/>
            <w:vAlign w:val="center"/>
          </w:tcPr>
          <w:p w14:paraId="7A9269EF" w14:textId="77777777" w:rsidR="00E145AE" w:rsidRPr="008814F9" w:rsidRDefault="00E145AE" w:rsidP="00CB0D56">
            <w:pPr>
              <w:jc w:val="center"/>
              <w:rPr>
                <w:color w:val="000000"/>
                <w:sz w:val="22"/>
                <w:szCs w:val="22"/>
              </w:rPr>
            </w:pPr>
            <w:r w:rsidRPr="008814F9">
              <w:rPr>
                <w:sz w:val="22"/>
                <w:szCs w:val="22"/>
              </w:rPr>
              <w:t xml:space="preserve">21 </w:t>
            </w:r>
          </w:p>
        </w:tc>
        <w:tc>
          <w:tcPr>
            <w:tcW w:w="1843" w:type="dxa"/>
            <w:shd w:val="clear" w:color="auto" w:fill="auto"/>
            <w:vAlign w:val="center"/>
          </w:tcPr>
          <w:p w14:paraId="5DF6EBFC"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64C80D9E"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69BF55E4"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2BA57C30" w14:textId="77777777" w:rsidTr="00CB0D56">
        <w:trPr>
          <w:cantSplit/>
          <w:trHeight w:val="20"/>
          <w:jc w:val="center"/>
        </w:trPr>
        <w:tc>
          <w:tcPr>
            <w:tcW w:w="2179" w:type="dxa"/>
            <w:shd w:val="clear" w:color="auto" w:fill="auto"/>
            <w:vAlign w:val="center"/>
          </w:tcPr>
          <w:p w14:paraId="2B6B902C" w14:textId="77777777" w:rsidR="00E145AE" w:rsidRPr="005D13CF" w:rsidRDefault="00E53B56" w:rsidP="00CB0D56">
            <w:pPr>
              <w:jc w:val="center"/>
              <w:rPr>
                <w:color w:val="000000"/>
                <w:sz w:val="22"/>
                <w:szCs w:val="22"/>
              </w:rPr>
            </w:pPr>
            <w:hyperlink r:id="rId198" w:anchor="40:03:113701:982" w:tgtFrame="_blank" w:history="1">
              <w:r w:rsidR="00E145AE" w:rsidRPr="005D13CF">
                <w:rPr>
                  <w:sz w:val="22"/>
                  <w:szCs w:val="22"/>
                </w:rPr>
                <w:t>40:03:113701:982</w:t>
              </w:r>
            </w:hyperlink>
          </w:p>
        </w:tc>
        <w:tc>
          <w:tcPr>
            <w:tcW w:w="1350" w:type="dxa"/>
            <w:shd w:val="clear" w:color="auto" w:fill="auto"/>
            <w:vAlign w:val="center"/>
          </w:tcPr>
          <w:p w14:paraId="5886AF64" w14:textId="77777777" w:rsidR="00E145AE" w:rsidRPr="005D13CF" w:rsidRDefault="00E145AE" w:rsidP="00CB0D56">
            <w:pPr>
              <w:jc w:val="center"/>
              <w:rPr>
                <w:color w:val="000000"/>
                <w:sz w:val="22"/>
                <w:szCs w:val="22"/>
              </w:rPr>
            </w:pPr>
            <w:r w:rsidRPr="005D13CF">
              <w:rPr>
                <w:sz w:val="22"/>
                <w:szCs w:val="22"/>
              </w:rPr>
              <w:t xml:space="preserve">42 </w:t>
            </w:r>
          </w:p>
        </w:tc>
        <w:tc>
          <w:tcPr>
            <w:tcW w:w="1843" w:type="dxa"/>
            <w:shd w:val="clear" w:color="auto" w:fill="auto"/>
            <w:vAlign w:val="center"/>
          </w:tcPr>
          <w:p w14:paraId="42036D23"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187EC171"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51CFCAD7"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54D48BDE" w14:textId="77777777" w:rsidTr="00CB0D56">
        <w:trPr>
          <w:cantSplit/>
          <w:trHeight w:val="20"/>
          <w:jc w:val="center"/>
        </w:trPr>
        <w:tc>
          <w:tcPr>
            <w:tcW w:w="2179" w:type="dxa"/>
            <w:shd w:val="clear" w:color="auto" w:fill="auto"/>
            <w:vAlign w:val="center"/>
          </w:tcPr>
          <w:p w14:paraId="069A0E5D" w14:textId="77777777" w:rsidR="00E145AE" w:rsidRPr="009410C1" w:rsidRDefault="00E53B56" w:rsidP="00CB0D56">
            <w:pPr>
              <w:jc w:val="center"/>
              <w:rPr>
                <w:color w:val="000000"/>
                <w:sz w:val="22"/>
                <w:szCs w:val="22"/>
              </w:rPr>
            </w:pPr>
            <w:hyperlink r:id="rId199" w:anchor="40:03:113701:983" w:tgtFrame="_blank" w:history="1">
              <w:r w:rsidR="00E145AE" w:rsidRPr="009410C1">
                <w:rPr>
                  <w:sz w:val="22"/>
                  <w:szCs w:val="22"/>
                </w:rPr>
                <w:t>40:03:113701:983</w:t>
              </w:r>
            </w:hyperlink>
          </w:p>
        </w:tc>
        <w:tc>
          <w:tcPr>
            <w:tcW w:w="1350" w:type="dxa"/>
            <w:shd w:val="clear" w:color="auto" w:fill="auto"/>
            <w:vAlign w:val="center"/>
          </w:tcPr>
          <w:p w14:paraId="5F25BFDA" w14:textId="77777777" w:rsidR="00E145AE" w:rsidRPr="009410C1" w:rsidRDefault="00E145AE" w:rsidP="00CB0D56">
            <w:pPr>
              <w:jc w:val="center"/>
              <w:rPr>
                <w:color w:val="000000"/>
                <w:sz w:val="22"/>
                <w:szCs w:val="22"/>
              </w:rPr>
            </w:pPr>
            <w:r w:rsidRPr="009410C1">
              <w:rPr>
                <w:sz w:val="22"/>
                <w:szCs w:val="22"/>
              </w:rPr>
              <w:t xml:space="preserve">32 </w:t>
            </w:r>
          </w:p>
        </w:tc>
        <w:tc>
          <w:tcPr>
            <w:tcW w:w="1843" w:type="dxa"/>
            <w:shd w:val="clear" w:color="auto" w:fill="auto"/>
            <w:vAlign w:val="center"/>
          </w:tcPr>
          <w:p w14:paraId="463E05A2" w14:textId="77777777" w:rsidR="00E145AE" w:rsidRPr="009410C1" w:rsidRDefault="00E145AE" w:rsidP="00CB0D56">
            <w:pPr>
              <w:jc w:val="center"/>
              <w:rPr>
                <w:sz w:val="22"/>
                <w:szCs w:val="22"/>
              </w:rPr>
            </w:pPr>
            <w:r w:rsidRPr="009410C1">
              <w:rPr>
                <w:sz w:val="22"/>
                <w:szCs w:val="22"/>
              </w:rPr>
              <w:t>Земли промышленности</w:t>
            </w:r>
          </w:p>
        </w:tc>
        <w:tc>
          <w:tcPr>
            <w:tcW w:w="1697" w:type="dxa"/>
            <w:shd w:val="clear" w:color="auto" w:fill="auto"/>
            <w:vAlign w:val="center"/>
          </w:tcPr>
          <w:p w14:paraId="546ADFDB" w14:textId="77777777" w:rsidR="00E145AE" w:rsidRPr="009410C1" w:rsidRDefault="00E145AE" w:rsidP="00CB0D56">
            <w:pPr>
              <w:jc w:val="center"/>
              <w:rPr>
                <w:sz w:val="22"/>
                <w:szCs w:val="22"/>
                <w:lang w:eastAsia="ar-SA" w:bidi="en-US"/>
              </w:rPr>
            </w:pPr>
            <w:r w:rsidRPr="009410C1">
              <w:rPr>
                <w:sz w:val="22"/>
                <w:szCs w:val="22"/>
              </w:rPr>
              <w:t>г. Балабаново</w:t>
            </w:r>
          </w:p>
        </w:tc>
        <w:tc>
          <w:tcPr>
            <w:tcW w:w="2318" w:type="dxa"/>
            <w:shd w:val="clear" w:color="auto" w:fill="auto"/>
            <w:vAlign w:val="center"/>
          </w:tcPr>
          <w:p w14:paraId="231AC3C1" w14:textId="77777777" w:rsidR="00E145AE" w:rsidRPr="009410C1" w:rsidRDefault="00E145AE" w:rsidP="00CB0D56">
            <w:pPr>
              <w:jc w:val="center"/>
              <w:rPr>
                <w:sz w:val="22"/>
                <w:szCs w:val="22"/>
              </w:rPr>
            </w:pPr>
            <w:r w:rsidRPr="009410C1">
              <w:rPr>
                <w:sz w:val="22"/>
                <w:szCs w:val="22"/>
              </w:rPr>
              <w:t>Земли населенных пунктов</w:t>
            </w:r>
          </w:p>
        </w:tc>
      </w:tr>
      <w:tr w:rsidR="00E145AE" w:rsidRPr="00374F0C" w14:paraId="13B1C923" w14:textId="77777777" w:rsidTr="00CB0D56">
        <w:trPr>
          <w:cantSplit/>
          <w:trHeight w:val="20"/>
          <w:jc w:val="center"/>
        </w:trPr>
        <w:tc>
          <w:tcPr>
            <w:tcW w:w="2179" w:type="dxa"/>
            <w:shd w:val="clear" w:color="auto" w:fill="auto"/>
            <w:vAlign w:val="center"/>
          </w:tcPr>
          <w:p w14:paraId="7906ABCC" w14:textId="77777777" w:rsidR="00E145AE" w:rsidRPr="00531D4C" w:rsidRDefault="00E53B56" w:rsidP="00CB0D56">
            <w:pPr>
              <w:jc w:val="center"/>
              <w:rPr>
                <w:color w:val="000000"/>
                <w:sz w:val="22"/>
                <w:szCs w:val="22"/>
              </w:rPr>
            </w:pPr>
            <w:hyperlink r:id="rId200" w:anchor="40:03:113701:984" w:tgtFrame="_blank" w:history="1">
              <w:r w:rsidR="00E145AE" w:rsidRPr="00531D4C">
                <w:rPr>
                  <w:sz w:val="22"/>
                  <w:szCs w:val="22"/>
                </w:rPr>
                <w:t>40:03:113701:984</w:t>
              </w:r>
            </w:hyperlink>
          </w:p>
        </w:tc>
        <w:tc>
          <w:tcPr>
            <w:tcW w:w="1350" w:type="dxa"/>
            <w:shd w:val="clear" w:color="auto" w:fill="auto"/>
            <w:vAlign w:val="center"/>
          </w:tcPr>
          <w:p w14:paraId="0FF99D62" w14:textId="77777777" w:rsidR="00E145AE" w:rsidRPr="00531D4C" w:rsidRDefault="00E145AE" w:rsidP="00CB0D56">
            <w:pPr>
              <w:jc w:val="center"/>
              <w:rPr>
                <w:color w:val="000000"/>
                <w:sz w:val="22"/>
                <w:szCs w:val="22"/>
              </w:rPr>
            </w:pPr>
            <w:r w:rsidRPr="00531D4C">
              <w:rPr>
                <w:sz w:val="22"/>
                <w:szCs w:val="22"/>
              </w:rPr>
              <w:t xml:space="preserve">36 </w:t>
            </w:r>
          </w:p>
        </w:tc>
        <w:tc>
          <w:tcPr>
            <w:tcW w:w="1843" w:type="dxa"/>
            <w:shd w:val="clear" w:color="auto" w:fill="auto"/>
            <w:vAlign w:val="center"/>
          </w:tcPr>
          <w:p w14:paraId="76177E35" w14:textId="77777777" w:rsidR="00E145AE" w:rsidRPr="00531D4C" w:rsidRDefault="00E145AE" w:rsidP="00CB0D56">
            <w:pPr>
              <w:jc w:val="center"/>
              <w:rPr>
                <w:sz w:val="22"/>
                <w:szCs w:val="22"/>
              </w:rPr>
            </w:pPr>
            <w:r w:rsidRPr="00531D4C">
              <w:rPr>
                <w:sz w:val="22"/>
                <w:szCs w:val="22"/>
              </w:rPr>
              <w:t>Земли промышленности</w:t>
            </w:r>
          </w:p>
        </w:tc>
        <w:tc>
          <w:tcPr>
            <w:tcW w:w="1697" w:type="dxa"/>
            <w:shd w:val="clear" w:color="auto" w:fill="auto"/>
            <w:vAlign w:val="center"/>
          </w:tcPr>
          <w:p w14:paraId="7E51ADA3" w14:textId="77777777" w:rsidR="00E145AE" w:rsidRPr="00531D4C" w:rsidRDefault="00E145AE" w:rsidP="00CB0D56">
            <w:pPr>
              <w:jc w:val="center"/>
              <w:rPr>
                <w:sz w:val="22"/>
                <w:szCs w:val="22"/>
                <w:lang w:eastAsia="ar-SA" w:bidi="en-US"/>
              </w:rPr>
            </w:pPr>
            <w:r w:rsidRPr="00531D4C">
              <w:rPr>
                <w:sz w:val="22"/>
                <w:szCs w:val="22"/>
              </w:rPr>
              <w:t>г. Балабаново</w:t>
            </w:r>
          </w:p>
        </w:tc>
        <w:tc>
          <w:tcPr>
            <w:tcW w:w="2318" w:type="dxa"/>
            <w:shd w:val="clear" w:color="auto" w:fill="auto"/>
            <w:vAlign w:val="center"/>
          </w:tcPr>
          <w:p w14:paraId="1E7F461F" w14:textId="77777777" w:rsidR="00E145AE" w:rsidRPr="00531D4C" w:rsidRDefault="00E145AE" w:rsidP="00CB0D56">
            <w:pPr>
              <w:jc w:val="center"/>
              <w:rPr>
                <w:sz w:val="22"/>
                <w:szCs w:val="22"/>
              </w:rPr>
            </w:pPr>
            <w:r w:rsidRPr="00531D4C">
              <w:rPr>
                <w:sz w:val="22"/>
                <w:szCs w:val="22"/>
              </w:rPr>
              <w:t>Земли населенных пунктов</w:t>
            </w:r>
          </w:p>
        </w:tc>
      </w:tr>
      <w:tr w:rsidR="00E145AE" w:rsidRPr="00374F0C" w14:paraId="487205A5" w14:textId="77777777" w:rsidTr="00CB0D56">
        <w:trPr>
          <w:cantSplit/>
          <w:trHeight w:val="20"/>
          <w:jc w:val="center"/>
        </w:trPr>
        <w:tc>
          <w:tcPr>
            <w:tcW w:w="2179" w:type="dxa"/>
            <w:shd w:val="clear" w:color="auto" w:fill="auto"/>
            <w:vAlign w:val="center"/>
          </w:tcPr>
          <w:p w14:paraId="267E0E32" w14:textId="77777777" w:rsidR="00E145AE" w:rsidRPr="00E928E7" w:rsidRDefault="00E53B56" w:rsidP="00CB0D56">
            <w:pPr>
              <w:jc w:val="center"/>
              <w:rPr>
                <w:color w:val="000000"/>
                <w:sz w:val="22"/>
                <w:szCs w:val="22"/>
              </w:rPr>
            </w:pPr>
            <w:hyperlink r:id="rId201" w:anchor="40:03:113701:985" w:tgtFrame="_blank" w:history="1">
              <w:r w:rsidR="00E145AE" w:rsidRPr="00E928E7">
                <w:rPr>
                  <w:sz w:val="22"/>
                  <w:szCs w:val="22"/>
                </w:rPr>
                <w:t>40:03:113701:985</w:t>
              </w:r>
            </w:hyperlink>
          </w:p>
        </w:tc>
        <w:tc>
          <w:tcPr>
            <w:tcW w:w="1350" w:type="dxa"/>
            <w:shd w:val="clear" w:color="auto" w:fill="auto"/>
            <w:vAlign w:val="center"/>
          </w:tcPr>
          <w:p w14:paraId="4CF35CC5" w14:textId="77777777" w:rsidR="00E145AE" w:rsidRPr="00E928E7" w:rsidRDefault="00E145AE" w:rsidP="00CB0D56">
            <w:pPr>
              <w:jc w:val="center"/>
              <w:rPr>
                <w:color w:val="000000"/>
                <w:sz w:val="22"/>
                <w:szCs w:val="22"/>
              </w:rPr>
            </w:pPr>
            <w:r w:rsidRPr="00E928E7">
              <w:rPr>
                <w:sz w:val="22"/>
                <w:szCs w:val="22"/>
              </w:rPr>
              <w:t xml:space="preserve">59 </w:t>
            </w:r>
          </w:p>
        </w:tc>
        <w:tc>
          <w:tcPr>
            <w:tcW w:w="1843" w:type="dxa"/>
            <w:shd w:val="clear" w:color="auto" w:fill="auto"/>
            <w:vAlign w:val="center"/>
          </w:tcPr>
          <w:p w14:paraId="2F3ACBC8"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7DA885CE" w14:textId="77777777" w:rsidR="00E145AE" w:rsidRPr="00E928E7" w:rsidRDefault="00E145AE" w:rsidP="00CB0D56">
            <w:pPr>
              <w:jc w:val="center"/>
              <w:rPr>
                <w:sz w:val="22"/>
                <w:szCs w:val="22"/>
                <w:lang w:eastAsia="ar-SA" w:bidi="en-US"/>
              </w:rPr>
            </w:pPr>
            <w:r w:rsidRPr="00E928E7">
              <w:rPr>
                <w:sz w:val="22"/>
                <w:szCs w:val="22"/>
              </w:rPr>
              <w:t>г. Балабаново</w:t>
            </w:r>
          </w:p>
        </w:tc>
        <w:tc>
          <w:tcPr>
            <w:tcW w:w="2318" w:type="dxa"/>
            <w:shd w:val="clear" w:color="auto" w:fill="auto"/>
            <w:vAlign w:val="center"/>
          </w:tcPr>
          <w:p w14:paraId="45221AFC"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4D5C7BD6" w14:textId="77777777" w:rsidTr="00CB0D56">
        <w:trPr>
          <w:cantSplit/>
          <w:trHeight w:val="20"/>
          <w:jc w:val="center"/>
        </w:trPr>
        <w:tc>
          <w:tcPr>
            <w:tcW w:w="2179" w:type="dxa"/>
            <w:shd w:val="clear" w:color="auto" w:fill="auto"/>
            <w:vAlign w:val="center"/>
          </w:tcPr>
          <w:p w14:paraId="594F6B73" w14:textId="77777777" w:rsidR="00E145AE" w:rsidRPr="005D13CF" w:rsidRDefault="00E53B56" w:rsidP="00CB0D56">
            <w:pPr>
              <w:jc w:val="center"/>
              <w:rPr>
                <w:color w:val="000000"/>
                <w:sz w:val="22"/>
                <w:szCs w:val="22"/>
              </w:rPr>
            </w:pPr>
            <w:hyperlink r:id="rId202" w:anchor="40:03:113701:986" w:tgtFrame="_blank" w:history="1">
              <w:r w:rsidR="00E145AE" w:rsidRPr="005D13CF">
                <w:rPr>
                  <w:sz w:val="22"/>
                  <w:szCs w:val="22"/>
                </w:rPr>
                <w:t>40:03:113701:986</w:t>
              </w:r>
            </w:hyperlink>
          </w:p>
        </w:tc>
        <w:tc>
          <w:tcPr>
            <w:tcW w:w="1350" w:type="dxa"/>
            <w:shd w:val="clear" w:color="auto" w:fill="auto"/>
            <w:vAlign w:val="center"/>
          </w:tcPr>
          <w:p w14:paraId="56D9F2D1" w14:textId="77777777" w:rsidR="00E145AE" w:rsidRPr="005D13CF" w:rsidRDefault="00E145AE" w:rsidP="00CB0D56">
            <w:pPr>
              <w:jc w:val="center"/>
              <w:rPr>
                <w:color w:val="000000"/>
                <w:sz w:val="22"/>
                <w:szCs w:val="22"/>
              </w:rPr>
            </w:pPr>
            <w:r w:rsidRPr="005D13CF">
              <w:rPr>
                <w:sz w:val="22"/>
                <w:szCs w:val="22"/>
              </w:rPr>
              <w:t xml:space="preserve">31 </w:t>
            </w:r>
          </w:p>
        </w:tc>
        <w:tc>
          <w:tcPr>
            <w:tcW w:w="1843" w:type="dxa"/>
            <w:shd w:val="clear" w:color="auto" w:fill="auto"/>
            <w:vAlign w:val="center"/>
          </w:tcPr>
          <w:p w14:paraId="0245262E"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31D6558E"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069CEDD3"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6A631ACD" w14:textId="77777777" w:rsidTr="00CB0D56">
        <w:trPr>
          <w:cantSplit/>
          <w:trHeight w:val="20"/>
          <w:jc w:val="center"/>
        </w:trPr>
        <w:tc>
          <w:tcPr>
            <w:tcW w:w="2179" w:type="dxa"/>
            <w:shd w:val="clear" w:color="auto" w:fill="auto"/>
            <w:vAlign w:val="center"/>
          </w:tcPr>
          <w:p w14:paraId="7007A5D1" w14:textId="77777777" w:rsidR="00E145AE" w:rsidRPr="00AD273D" w:rsidRDefault="00E53B56" w:rsidP="00CB0D56">
            <w:pPr>
              <w:jc w:val="center"/>
              <w:rPr>
                <w:color w:val="000000"/>
                <w:sz w:val="22"/>
                <w:szCs w:val="22"/>
              </w:rPr>
            </w:pPr>
            <w:hyperlink r:id="rId203" w:anchor="40:03:113701:987" w:tgtFrame="_blank" w:history="1">
              <w:r w:rsidR="00E145AE" w:rsidRPr="00AD273D">
                <w:rPr>
                  <w:sz w:val="22"/>
                  <w:szCs w:val="22"/>
                </w:rPr>
                <w:t>40:03:113701:987</w:t>
              </w:r>
            </w:hyperlink>
          </w:p>
        </w:tc>
        <w:tc>
          <w:tcPr>
            <w:tcW w:w="1350" w:type="dxa"/>
            <w:shd w:val="clear" w:color="auto" w:fill="auto"/>
            <w:vAlign w:val="center"/>
          </w:tcPr>
          <w:p w14:paraId="70714466" w14:textId="77777777" w:rsidR="00E145AE" w:rsidRPr="00AD273D" w:rsidRDefault="00E145AE" w:rsidP="00CB0D56">
            <w:pPr>
              <w:jc w:val="center"/>
              <w:rPr>
                <w:color w:val="000000"/>
                <w:sz w:val="22"/>
                <w:szCs w:val="22"/>
              </w:rPr>
            </w:pPr>
            <w:r w:rsidRPr="00AD273D">
              <w:rPr>
                <w:sz w:val="22"/>
                <w:szCs w:val="22"/>
              </w:rPr>
              <w:t xml:space="preserve">24 </w:t>
            </w:r>
          </w:p>
        </w:tc>
        <w:tc>
          <w:tcPr>
            <w:tcW w:w="1843" w:type="dxa"/>
            <w:shd w:val="clear" w:color="auto" w:fill="auto"/>
            <w:vAlign w:val="center"/>
          </w:tcPr>
          <w:p w14:paraId="4459F876" w14:textId="77777777" w:rsidR="00E145AE" w:rsidRPr="00AD273D" w:rsidRDefault="00E145AE" w:rsidP="00CB0D56">
            <w:pPr>
              <w:jc w:val="center"/>
              <w:rPr>
                <w:sz w:val="22"/>
                <w:szCs w:val="22"/>
              </w:rPr>
            </w:pPr>
            <w:r w:rsidRPr="00AD273D">
              <w:rPr>
                <w:sz w:val="22"/>
                <w:szCs w:val="22"/>
              </w:rPr>
              <w:t>Земли промышленности</w:t>
            </w:r>
          </w:p>
        </w:tc>
        <w:tc>
          <w:tcPr>
            <w:tcW w:w="1697" w:type="dxa"/>
            <w:shd w:val="clear" w:color="auto" w:fill="auto"/>
            <w:vAlign w:val="center"/>
          </w:tcPr>
          <w:p w14:paraId="4A9DA700" w14:textId="77777777" w:rsidR="00E145AE" w:rsidRPr="00AD273D" w:rsidRDefault="00E145AE" w:rsidP="00CB0D56">
            <w:pPr>
              <w:jc w:val="center"/>
              <w:rPr>
                <w:sz w:val="22"/>
                <w:szCs w:val="22"/>
                <w:lang w:eastAsia="ar-SA" w:bidi="en-US"/>
              </w:rPr>
            </w:pPr>
            <w:r w:rsidRPr="00AD273D">
              <w:rPr>
                <w:sz w:val="22"/>
                <w:szCs w:val="22"/>
              </w:rPr>
              <w:t>г. Балабаново</w:t>
            </w:r>
          </w:p>
        </w:tc>
        <w:tc>
          <w:tcPr>
            <w:tcW w:w="2318" w:type="dxa"/>
            <w:shd w:val="clear" w:color="auto" w:fill="auto"/>
            <w:vAlign w:val="center"/>
          </w:tcPr>
          <w:p w14:paraId="1D1C8691" w14:textId="77777777" w:rsidR="00E145AE" w:rsidRPr="00AD273D" w:rsidRDefault="00E145AE" w:rsidP="00CB0D56">
            <w:pPr>
              <w:jc w:val="center"/>
              <w:rPr>
                <w:sz w:val="22"/>
                <w:szCs w:val="22"/>
              </w:rPr>
            </w:pPr>
            <w:r w:rsidRPr="00AD273D">
              <w:rPr>
                <w:sz w:val="22"/>
                <w:szCs w:val="22"/>
              </w:rPr>
              <w:t>Земли населенных пунктов</w:t>
            </w:r>
          </w:p>
        </w:tc>
      </w:tr>
      <w:tr w:rsidR="00E145AE" w:rsidRPr="00374F0C" w14:paraId="267A457B" w14:textId="77777777" w:rsidTr="00CB0D56">
        <w:trPr>
          <w:cantSplit/>
          <w:trHeight w:val="20"/>
          <w:jc w:val="center"/>
        </w:trPr>
        <w:tc>
          <w:tcPr>
            <w:tcW w:w="2179" w:type="dxa"/>
            <w:shd w:val="clear" w:color="auto" w:fill="auto"/>
            <w:vAlign w:val="center"/>
          </w:tcPr>
          <w:p w14:paraId="7708182A" w14:textId="77777777" w:rsidR="00E145AE" w:rsidRPr="001614C5" w:rsidRDefault="00E53B56" w:rsidP="00CB0D56">
            <w:pPr>
              <w:jc w:val="center"/>
              <w:rPr>
                <w:color w:val="000000"/>
                <w:sz w:val="22"/>
                <w:szCs w:val="22"/>
              </w:rPr>
            </w:pPr>
            <w:hyperlink r:id="rId204" w:anchor="40:03:113701:990" w:tgtFrame="_blank" w:history="1">
              <w:r w:rsidR="00E145AE" w:rsidRPr="001614C5">
                <w:rPr>
                  <w:sz w:val="22"/>
                  <w:szCs w:val="22"/>
                </w:rPr>
                <w:t>40:03:113701:990</w:t>
              </w:r>
            </w:hyperlink>
          </w:p>
        </w:tc>
        <w:tc>
          <w:tcPr>
            <w:tcW w:w="1350" w:type="dxa"/>
            <w:shd w:val="clear" w:color="auto" w:fill="auto"/>
            <w:vAlign w:val="center"/>
          </w:tcPr>
          <w:p w14:paraId="0C940077" w14:textId="77777777" w:rsidR="00E145AE" w:rsidRPr="001614C5" w:rsidRDefault="00E145AE" w:rsidP="00CB0D56">
            <w:pPr>
              <w:jc w:val="center"/>
              <w:rPr>
                <w:color w:val="000000"/>
                <w:sz w:val="22"/>
                <w:szCs w:val="22"/>
              </w:rPr>
            </w:pPr>
            <w:r w:rsidRPr="001614C5">
              <w:rPr>
                <w:sz w:val="22"/>
                <w:szCs w:val="22"/>
              </w:rPr>
              <w:t xml:space="preserve">30 </w:t>
            </w:r>
          </w:p>
        </w:tc>
        <w:tc>
          <w:tcPr>
            <w:tcW w:w="1843" w:type="dxa"/>
            <w:shd w:val="clear" w:color="auto" w:fill="auto"/>
            <w:vAlign w:val="center"/>
          </w:tcPr>
          <w:p w14:paraId="24E29CCA"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24A5B6C5"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04615EB0"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70879C76" w14:textId="77777777" w:rsidTr="00CB0D56">
        <w:trPr>
          <w:cantSplit/>
          <w:trHeight w:val="20"/>
          <w:jc w:val="center"/>
        </w:trPr>
        <w:tc>
          <w:tcPr>
            <w:tcW w:w="2179" w:type="dxa"/>
            <w:shd w:val="clear" w:color="auto" w:fill="auto"/>
            <w:vAlign w:val="center"/>
          </w:tcPr>
          <w:p w14:paraId="3BC8345C" w14:textId="77777777" w:rsidR="00E145AE" w:rsidRPr="00C47D81" w:rsidRDefault="00E53B56" w:rsidP="00CB0D56">
            <w:pPr>
              <w:jc w:val="center"/>
              <w:rPr>
                <w:color w:val="000000"/>
                <w:sz w:val="22"/>
                <w:szCs w:val="22"/>
              </w:rPr>
            </w:pPr>
            <w:hyperlink r:id="rId205" w:anchor="40:03:113701:991" w:tgtFrame="_blank" w:history="1">
              <w:r w:rsidR="00E145AE" w:rsidRPr="00C47D81">
                <w:rPr>
                  <w:sz w:val="22"/>
                  <w:szCs w:val="22"/>
                </w:rPr>
                <w:t>40:03:113701:991</w:t>
              </w:r>
            </w:hyperlink>
          </w:p>
        </w:tc>
        <w:tc>
          <w:tcPr>
            <w:tcW w:w="1350" w:type="dxa"/>
            <w:shd w:val="clear" w:color="auto" w:fill="auto"/>
            <w:vAlign w:val="center"/>
          </w:tcPr>
          <w:p w14:paraId="0A8D7B80" w14:textId="77777777" w:rsidR="00E145AE" w:rsidRPr="00C47D81" w:rsidRDefault="00E145AE" w:rsidP="00CB0D56">
            <w:pPr>
              <w:jc w:val="center"/>
              <w:rPr>
                <w:color w:val="000000"/>
                <w:sz w:val="22"/>
                <w:szCs w:val="22"/>
              </w:rPr>
            </w:pPr>
            <w:r w:rsidRPr="00C47D81">
              <w:rPr>
                <w:sz w:val="22"/>
                <w:szCs w:val="22"/>
              </w:rPr>
              <w:t xml:space="preserve">81 </w:t>
            </w:r>
          </w:p>
        </w:tc>
        <w:tc>
          <w:tcPr>
            <w:tcW w:w="1843" w:type="dxa"/>
            <w:shd w:val="clear" w:color="auto" w:fill="auto"/>
            <w:vAlign w:val="center"/>
          </w:tcPr>
          <w:p w14:paraId="70C79B50" w14:textId="77777777" w:rsidR="00E145AE" w:rsidRPr="00C47D81" w:rsidRDefault="00E145AE" w:rsidP="00CB0D56">
            <w:pPr>
              <w:jc w:val="center"/>
              <w:rPr>
                <w:sz w:val="22"/>
                <w:szCs w:val="22"/>
              </w:rPr>
            </w:pPr>
            <w:r w:rsidRPr="00C47D81">
              <w:rPr>
                <w:sz w:val="22"/>
                <w:szCs w:val="22"/>
              </w:rPr>
              <w:t>Земли промышленности</w:t>
            </w:r>
          </w:p>
        </w:tc>
        <w:tc>
          <w:tcPr>
            <w:tcW w:w="1697" w:type="dxa"/>
            <w:shd w:val="clear" w:color="auto" w:fill="auto"/>
            <w:vAlign w:val="center"/>
          </w:tcPr>
          <w:p w14:paraId="349E46A5" w14:textId="77777777" w:rsidR="00E145AE" w:rsidRPr="00C47D81" w:rsidRDefault="00E145AE" w:rsidP="00CB0D56">
            <w:pPr>
              <w:jc w:val="center"/>
              <w:rPr>
                <w:sz w:val="22"/>
                <w:szCs w:val="22"/>
                <w:lang w:eastAsia="ar-SA" w:bidi="en-US"/>
              </w:rPr>
            </w:pPr>
            <w:r w:rsidRPr="00C47D81">
              <w:rPr>
                <w:sz w:val="22"/>
                <w:szCs w:val="22"/>
              </w:rPr>
              <w:t>г. Балабаново</w:t>
            </w:r>
          </w:p>
        </w:tc>
        <w:tc>
          <w:tcPr>
            <w:tcW w:w="2318" w:type="dxa"/>
            <w:shd w:val="clear" w:color="auto" w:fill="auto"/>
            <w:vAlign w:val="center"/>
          </w:tcPr>
          <w:p w14:paraId="37090813" w14:textId="77777777" w:rsidR="00E145AE" w:rsidRPr="00C47D81" w:rsidRDefault="00E145AE" w:rsidP="00CB0D56">
            <w:pPr>
              <w:jc w:val="center"/>
              <w:rPr>
                <w:sz w:val="22"/>
                <w:szCs w:val="22"/>
              </w:rPr>
            </w:pPr>
            <w:r w:rsidRPr="00C47D81">
              <w:rPr>
                <w:sz w:val="22"/>
                <w:szCs w:val="22"/>
              </w:rPr>
              <w:t>Земли населенных пунктов</w:t>
            </w:r>
          </w:p>
        </w:tc>
      </w:tr>
      <w:tr w:rsidR="00E145AE" w:rsidRPr="00374F0C" w14:paraId="38FF9FB9" w14:textId="77777777" w:rsidTr="00CB0D56">
        <w:trPr>
          <w:cantSplit/>
          <w:trHeight w:val="20"/>
          <w:jc w:val="center"/>
        </w:trPr>
        <w:tc>
          <w:tcPr>
            <w:tcW w:w="2179" w:type="dxa"/>
            <w:shd w:val="clear" w:color="auto" w:fill="auto"/>
            <w:vAlign w:val="center"/>
          </w:tcPr>
          <w:p w14:paraId="1D8A59B9" w14:textId="77777777" w:rsidR="00E145AE" w:rsidRPr="008814F9" w:rsidRDefault="00E53B56" w:rsidP="00CB0D56">
            <w:pPr>
              <w:jc w:val="center"/>
              <w:rPr>
                <w:color w:val="000000"/>
                <w:sz w:val="22"/>
                <w:szCs w:val="22"/>
              </w:rPr>
            </w:pPr>
            <w:hyperlink r:id="rId206" w:anchor="40:03:113701:992" w:tgtFrame="_blank" w:history="1">
              <w:r w:rsidR="00E145AE" w:rsidRPr="008814F9">
                <w:rPr>
                  <w:sz w:val="22"/>
                  <w:szCs w:val="22"/>
                </w:rPr>
                <w:t>40:03:113701:992</w:t>
              </w:r>
            </w:hyperlink>
          </w:p>
        </w:tc>
        <w:tc>
          <w:tcPr>
            <w:tcW w:w="1350" w:type="dxa"/>
            <w:shd w:val="clear" w:color="auto" w:fill="auto"/>
            <w:vAlign w:val="center"/>
          </w:tcPr>
          <w:p w14:paraId="5FA0D59D" w14:textId="77777777" w:rsidR="00E145AE" w:rsidRPr="008814F9" w:rsidRDefault="00E145AE" w:rsidP="00CB0D56">
            <w:pPr>
              <w:jc w:val="center"/>
              <w:rPr>
                <w:color w:val="000000"/>
                <w:sz w:val="22"/>
                <w:szCs w:val="22"/>
              </w:rPr>
            </w:pPr>
            <w:r w:rsidRPr="008814F9">
              <w:rPr>
                <w:sz w:val="22"/>
                <w:szCs w:val="22"/>
              </w:rPr>
              <w:t xml:space="preserve">33 </w:t>
            </w:r>
          </w:p>
        </w:tc>
        <w:tc>
          <w:tcPr>
            <w:tcW w:w="1843" w:type="dxa"/>
            <w:shd w:val="clear" w:color="auto" w:fill="auto"/>
            <w:vAlign w:val="center"/>
          </w:tcPr>
          <w:p w14:paraId="382FC5D9"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1BC5D932"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102A11F5"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01AE5440" w14:textId="77777777" w:rsidTr="00CB0D56">
        <w:trPr>
          <w:cantSplit/>
          <w:trHeight w:val="20"/>
          <w:jc w:val="center"/>
        </w:trPr>
        <w:tc>
          <w:tcPr>
            <w:tcW w:w="2179" w:type="dxa"/>
            <w:shd w:val="clear" w:color="auto" w:fill="auto"/>
            <w:vAlign w:val="center"/>
          </w:tcPr>
          <w:p w14:paraId="419F4D21" w14:textId="77777777" w:rsidR="00E145AE" w:rsidRPr="00CC2D42" w:rsidRDefault="00E53B56" w:rsidP="00CB0D56">
            <w:pPr>
              <w:jc w:val="center"/>
              <w:rPr>
                <w:color w:val="000000"/>
                <w:sz w:val="22"/>
                <w:szCs w:val="22"/>
              </w:rPr>
            </w:pPr>
            <w:hyperlink r:id="rId207" w:anchor="40:03:113701:993" w:tgtFrame="_blank" w:history="1">
              <w:r w:rsidR="00E145AE" w:rsidRPr="00CC2D42">
                <w:rPr>
                  <w:sz w:val="22"/>
                  <w:szCs w:val="22"/>
                </w:rPr>
                <w:t>40:03:113701:993</w:t>
              </w:r>
            </w:hyperlink>
          </w:p>
        </w:tc>
        <w:tc>
          <w:tcPr>
            <w:tcW w:w="1350" w:type="dxa"/>
            <w:shd w:val="clear" w:color="auto" w:fill="auto"/>
            <w:vAlign w:val="center"/>
          </w:tcPr>
          <w:p w14:paraId="175ECB6C" w14:textId="77777777" w:rsidR="00E145AE" w:rsidRPr="00CC2D42" w:rsidRDefault="00E145AE" w:rsidP="00CB0D56">
            <w:pPr>
              <w:jc w:val="center"/>
              <w:rPr>
                <w:color w:val="000000"/>
                <w:sz w:val="22"/>
                <w:szCs w:val="22"/>
              </w:rPr>
            </w:pPr>
            <w:r w:rsidRPr="00CC2D42">
              <w:rPr>
                <w:sz w:val="22"/>
                <w:szCs w:val="22"/>
              </w:rPr>
              <w:t xml:space="preserve">35 </w:t>
            </w:r>
          </w:p>
        </w:tc>
        <w:tc>
          <w:tcPr>
            <w:tcW w:w="1843" w:type="dxa"/>
            <w:shd w:val="clear" w:color="auto" w:fill="auto"/>
            <w:vAlign w:val="center"/>
          </w:tcPr>
          <w:p w14:paraId="2AAEBF4F" w14:textId="77777777" w:rsidR="00E145AE" w:rsidRPr="00CC2D42" w:rsidRDefault="00E145AE" w:rsidP="00CB0D56">
            <w:pPr>
              <w:jc w:val="center"/>
              <w:rPr>
                <w:sz w:val="22"/>
                <w:szCs w:val="22"/>
              </w:rPr>
            </w:pPr>
            <w:r w:rsidRPr="00CC2D42">
              <w:rPr>
                <w:sz w:val="22"/>
                <w:szCs w:val="22"/>
              </w:rPr>
              <w:t>Земли промышленности</w:t>
            </w:r>
          </w:p>
        </w:tc>
        <w:tc>
          <w:tcPr>
            <w:tcW w:w="1697" w:type="dxa"/>
            <w:shd w:val="clear" w:color="auto" w:fill="auto"/>
            <w:vAlign w:val="center"/>
          </w:tcPr>
          <w:p w14:paraId="0CEE01B5" w14:textId="77777777" w:rsidR="00E145AE" w:rsidRPr="00CC2D42" w:rsidRDefault="00E145AE" w:rsidP="00CB0D56">
            <w:pPr>
              <w:jc w:val="center"/>
              <w:rPr>
                <w:sz w:val="22"/>
                <w:szCs w:val="22"/>
                <w:lang w:eastAsia="ar-SA" w:bidi="en-US"/>
              </w:rPr>
            </w:pPr>
            <w:r w:rsidRPr="00CC2D42">
              <w:rPr>
                <w:sz w:val="22"/>
                <w:szCs w:val="22"/>
              </w:rPr>
              <w:t>г. Балабаново</w:t>
            </w:r>
          </w:p>
        </w:tc>
        <w:tc>
          <w:tcPr>
            <w:tcW w:w="2318" w:type="dxa"/>
            <w:shd w:val="clear" w:color="auto" w:fill="auto"/>
            <w:vAlign w:val="center"/>
          </w:tcPr>
          <w:p w14:paraId="21C44596" w14:textId="77777777" w:rsidR="00E145AE" w:rsidRPr="00CC2D42" w:rsidRDefault="00E145AE" w:rsidP="00CB0D56">
            <w:pPr>
              <w:jc w:val="center"/>
              <w:rPr>
                <w:sz w:val="22"/>
                <w:szCs w:val="22"/>
              </w:rPr>
            </w:pPr>
            <w:r w:rsidRPr="00CC2D42">
              <w:rPr>
                <w:sz w:val="22"/>
                <w:szCs w:val="22"/>
              </w:rPr>
              <w:t>Земли населенных пунктов</w:t>
            </w:r>
          </w:p>
        </w:tc>
      </w:tr>
      <w:tr w:rsidR="00E145AE" w:rsidRPr="00374F0C" w14:paraId="2DA87279" w14:textId="77777777" w:rsidTr="00CB0D56">
        <w:trPr>
          <w:cantSplit/>
          <w:trHeight w:val="20"/>
          <w:jc w:val="center"/>
        </w:trPr>
        <w:tc>
          <w:tcPr>
            <w:tcW w:w="2179" w:type="dxa"/>
            <w:shd w:val="clear" w:color="auto" w:fill="auto"/>
            <w:vAlign w:val="center"/>
          </w:tcPr>
          <w:p w14:paraId="17E2DD0A" w14:textId="77777777" w:rsidR="00E145AE" w:rsidRPr="00F44BD6" w:rsidRDefault="00E53B56" w:rsidP="00CB0D56">
            <w:pPr>
              <w:jc w:val="center"/>
              <w:rPr>
                <w:color w:val="000000"/>
                <w:sz w:val="22"/>
                <w:szCs w:val="22"/>
              </w:rPr>
            </w:pPr>
            <w:hyperlink r:id="rId208" w:anchor="40:03:113701:994" w:tgtFrame="_blank" w:history="1">
              <w:r w:rsidR="00E145AE" w:rsidRPr="00F44BD6">
                <w:rPr>
                  <w:sz w:val="22"/>
                  <w:szCs w:val="22"/>
                </w:rPr>
                <w:t>40:03:113701:994</w:t>
              </w:r>
            </w:hyperlink>
          </w:p>
        </w:tc>
        <w:tc>
          <w:tcPr>
            <w:tcW w:w="1350" w:type="dxa"/>
            <w:shd w:val="clear" w:color="auto" w:fill="auto"/>
            <w:vAlign w:val="center"/>
          </w:tcPr>
          <w:p w14:paraId="75468E8A" w14:textId="77777777" w:rsidR="00E145AE" w:rsidRPr="00F44BD6" w:rsidRDefault="00E145AE" w:rsidP="00CB0D56">
            <w:pPr>
              <w:jc w:val="center"/>
              <w:rPr>
                <w:color w:val="000000"/>
                <w:sz w:val="22"/>
                <w:szCs w:val="22"/>
              </w:rPr>
            </w:pPr>
            <w:r w:rsidRPr="00F44BD6">
              <w:rPr>
                <w:sz w:val="22"/>
                <w:szCs w:val="22"/>
              </w:rPr>
              <w:t xml:space="preserve">25 </w:t>
            </w:r>
          </w:p>
        </w:tc>
        <w:tc>
          <w:tcPr>
            <w:tcW w:w="1843" w:type="dxa"/>
            <w:shd w:val="clear" w:color="auto" w:fill="auto"/>
            <w:vAlign w:val="center"/>
          </w:tcPr>
          <w:p w14:paraId="2ED74709" w14:textId="77777777" w:rsidR="00E145AE" w:rsidRPr="00F44BD6" w:rsidRDefault="00E145AE" w:rsidP="00CB0D56">
            <w:pPr>
              <w:jc w:val="center"/>
              <w:rPr>
                <w:sz w:val="22"/>
                <w:szCs w:val="22"/>
              </w:rPr>
            </w:pPr>
            <w:r w:rsidRPr="00F44BD6">
              <w:rPr>
                <w:sz w:val="22"/>
                <w:szCs w:val="22"/>
              </w:rPr>
              <w:t>Земли промышленности</w:t>
            </w:r>
          </w:p>
        </w:tc>
        <w:tc>
          <w:tcPr>
            <w:tcW w:w="1697" w:type="dxa"/>
            <w:shd w:val="clear" w:color="auto" w:fill="auto"/>
            <w:vAlign w:val="center"/>
          </w:tcPr>
          <w:p w14:paraId="13CCE456" w14:textId="77777777" w:rsidR="00E145AE" w:rsidRPr="00F44BD6" w:rsidRDefault="00E145AE" w:rsidP="00CB0D56">
            <w:pPr>
              <w:jc w:val="center"/>
              <w:rPr>
                <w:sz w:val="22"/>
                <w:szCs w:val="22"/>
                <w:lang w:eastAsia="ar-SA" w:bidi="en-US"/>
              </w:rPr>
            </w:pPr>
            <w:r w:rsidRPr="00F44BD6">
              <w:rPr>
                <w:sz w:val="22"/>
                <w:szCs w:val="22"/>
              </w:rPr>
              <w:t>г. Балабаново</w:t>
            </w:r>
          </w:p>
        </w:tc>
        <w:tc>
          <w:tcPr>
            <w:tcW w:w="2318" w:type="dxa"/>
            <w:shd w:val="clear" w:color="auto" w:fill="auto"/>
            <w:vAlign w:val="center"/>
          </w:tcPr>
          <w:p w14:paraId="36607655" w14:textId="77777777" w:rsidR="00E145AE" w:rsidRPr="00F44BD6" w:rsidRDefault="00E145AE" w:rsidP="00CB0D56">
            <w:pPr>
              <w:jc w:val="center"/>
              <w:rPr>
                <w:sz w:val="22"/>
                <w:szCs w:val="22"/>
              </w:rPr>
            </w:pPr>
            <w:r w:rsidRPr="00F44BD6">
              <w:rPr>
                <w:sz w:val="22"/>
                <w:szCs w:val="22"/>
              </w:rPr>
              <w:t>Земли населенных пунктов</w:t>
            </w:r>
          </w:p>
        </w:tc>
      </w:tr>
      <w:tr w:rsidR="00E145AE" w:rsidRPr="00374F0C" w14:paraId="57456994" w14:textId="77777777" w:rsidTr="00CB0D56">
        <w:trPr>
          <w:cantSplit/>
          <w:trHeight w:val="20"/>
          <w:jc w:val="center"/>
        </w:trPr>
        <w:tc>
          <w:tcPr>
            <w:tcW w:w="2179" w:type="dxa"/>
            <w:shd w:val="clear" w:color="auto" w:fill="auto"/>
            <w:vAlign w:val="center"/>
          </w:tcPr>
          <w:p w14:paraId="323C4C66" w14:textId="77777777" w:rsidR="00E145AE" w:rsidRPr="0056300A" w:rsidRDefault="00E53B56" w:rsidP="00CB0D56">
            <w:pPr>
              <w:jc w:val="center"/>
              <w:rPr>
                <w:color w:val="000000"/>
                <w:sz w:val="22"/>
                <w:szCs w:val="22"/>
              </w:rPr>
            </w:pPr>
            <w:hyperlink r:id="rId209" w:anchor="40:03:113701:995" w:tgtFrame="_blank" w:history="1">
              <w:r w:rsidR="00E145AE" w:rsidRPr="0056300A">
                <w:rPr>
                  <w:sz w:val="22"/>
                  <w:szCs w:val="22"/>
                </w:rPr>
                <w:t>40:03:113701:995</w:t>
              </w:r>
            </w:hyperlink>
          </w:p>
        </w:tc>
        <w:tc>
          <w:tcPr>
            <w:tcW w:w="1350" w:type="dxa"/>
            <w:shd w:val="clear" w:color="auto" w:fill="auto"/>
            <w:vAlign w:val="center"/>
          </w:tcPr>
          <w:p w14:paraId="4E4BA09F" w14:textId="77777777" w:rsidR="00E145AE" w:rsidRPr="0056300A" w:rsidRDefault="00E145AE" w:rsidP="00CB0D56">
            <w:pPr>
              <w:jc w:val="center"/>
              <w:rPr>
                <w:color w:val="000000"/>
                <w:sz w:val="22"/>
                <w:szCs w:val="22"/>
              </w:rPr>
            </w:pPr>
            <w:r w:rsidRPr="0056300A">
              <w:rPr>
                <w:sz w:val="22"/>
                <w:szCs w:val="22"/>
              </w:rPr>
              <w:t xml:space="preserve">26 </w:t>
            </w:r>
          </w:p>
        </w:tc>
        <w:tc>
          <w:tcPr>
            <w:tcW w:w="1843" w:type="dxa"/>
            <w:shd w:val="clear" w:color="auto" w:fill="auto"/>
            <w:vAlign w:val="center"/>
          </w:tcPr>
          <w:p w14:paraId="465DDD1C" w14:textId="77777777" w:rsidR="00E145AE" w:rsidRPr="0056300A" w:rsidRDefault="00E145AE" w:rsidP="00CB0D56">
            <w:pPr>
              <w:jc w:val="center"/>
              <w:rPr>
                <w:sz w:val="22"/>
                <w:szCs w:val="22"/>
              </w:rPr>
            </w:pPr>
            <w:r w:rsidRPr="0056300A">
              <w:rPr>
                <w:sz w:val="22"/>
                <w:szCs w:val="22"/>
              </w:rPr>
              <w:t>Земли промышленности</w:t>
            </w:r>
          </w:p>
        </w:tc>
        <w:tc>
          <w:tcPr>
            <w:tcW w:w="1697" w:type="dxa"/>
            <w:shd w:val="clear" w:color="auto" w:fill="auto"/>
            <w:vAlign w:val="center"/>
          </w:tcPr>
          <w:p w14:paraId="19F863D9" w14:textId="77777777" w:rsidR="00E145AE" w:rsidRPr="0056300A" w:rsidRDefault="00E145AE" w:rsidP="00CB0D56">
            <w:pPr>
              <w:jc w:val="center"/>
              <w:rPr>
                <w:sz w:val="22"/>
                <w:szCs w:val="22"/>
                <w:lang w:eastAsia="ar-SA" w:bidi="en-US"/>
              </w:rPr>
            </w:pPr>
            <w:r w:rsidRPr="0056300A">
              <w:rPr>
                <w:sz w:val="22"/>
                <w:szCs w:val="22"/>
              </w:rPr>
              <w:t>г. Балабаново</w:t>
            </w:r>
          </w:p>
        </w:tc>
        <w:tc>
          <w:tcPr>
            <w:tcW w:w="2318" w:type="dxa"/>
            <w:shd w:val="clear" w:color="auto" w:fill="auto"/>
            <w:vAlign w:val="center"/>
          </w:tcPr>
          <w:p w14:paraId="691B4C27" w14:textId="77777777" w:rsidR="00E145AE" w:rsidRPr="0056300A" w:rsidRDefault="00E145AE" w:rsidP="00CB0D56">
            <w:pPr>
              <w:jc w:val="center"/>
              <w:rPr>
                <w:sz w:val="22"/>
                <w:szCs w:val="22"/>
              </w:rPr>
            </w:pPr>
            <w:r w:rsidRPr="0056300A">
              <w:rPr>
                <w:sz w:val="22"/>
                <w:szCs w:val="22"/>
              </w:rPr>
              <w:t>Земли населенных пунктов</w:t>
            </w:r>
          </w:p>
        </w:tc>
      </w:tr>
      <w:tr w:rsidR="00E145AE" w:rsidRPr="00374F0C" w14:paraId="0DD77F49" w14:textId="77777777" w:rsidTr="00CB0D56">
        <w:trPr>
          <w:cantSplit/>
          <w:trHeight w:val="20"/>
          <w:jc w:val="center"/>
        </w:trPr>
        <w:tc>
          <w:tcPr>
            <w:tcW w:w="2179" w:type="dxa"/>
            <w:shd w:val="clear" w:color="auto" w:fill="auto"/>
            <w:vAlign w:val="center"/>
          </w:tcPr>
          <w:p w14:paraId="1CF044CF" w14:textId="77777777" w:rsidR="00E145AE" w:rsidRPr="008814F9" w:rsidRDefault="00E53B56" w:rsidP="00CB0D56">
            <w:pPr>
              <w:jc w:val="center"/>
              <w:rPr>
                <w:sz w:val="22"/>
                <w:szCs w:val="22"/>
              </w:rPr>
            </w:pPr>
            <w:hyperlink r:id="rId210" w:anchor="40:03:113701:1039" w:tgtFrame="_blank" w:history="1">
              <w:r w:rsidR="00E145AE" w:rsidRPr="008814F9">
                <w:rPr>
                  <w:sz w:val="22"/>
                  <w:szCs w:val="22"/>
                </w:rPr>
                <w:t>40:03:113701:1039</w:t>
              </w:r>
            </w:hyperlink>
          </w:p>
        </w:tc>
        <w:tc>
          <w:tcPr>
            <w:tcW w:w="1350" w:type="dxa"/>
            <w:shd w:val="clear" w:color="auto" w:fill="auto"/>
            <w:vAlign w:val="center"/>
          </w:tcPr>
          <w:p w14:paraId="488C7E35" w14:textId="77777777" w:rsidR="00E145AE" w:rsidRPr="008814F9" w:rsidRDefault="00E145AE" w:rsidP="00CB0D56">
            <w:pPr>
              <w:jc w:val="center"/>
              <w:rPr>
                <w:color w:val="000000"/>
                <w:sz w:val="22"/>
                <w:szCs w:val="22"/>
              </w:rPr>
            </w:pPr>
            <w:r w:rsidRPr="008814F9">
              <w:rPr>
                <w:sz w:val="22"/>
                <w:szCs w:val="22"/>
              </w:rPr>
              <w:t xml:space="preserve">54 </w:t>
            </w:r>
          </w:p>
        </w:tc>
        <w:tc>
          <w:tcPr>
            <w:tcW w:w="1843" w:type="dxa"/>
            <w:shd w:val="clear" w:color="auto" w:fill="auto"/>
            <w:vAlign w:val="center"/>
          </w:tcPr>
          <w:p w14:paraId="50D29C42"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3AC1641F"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282AD26E"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700B703A" w14:textId="77777777" w:rsidTr="00CB0D56">
        <w:trPr>
          <w:cantSplit/>
          <w:trHeight w:val="20"/>
          <w:jc w:val="center"/>
        </w:trPr>
        <w:tc>
          <w:tcPr>
            <w:tcW w:w="2179" w:type="dxa"/>
            <w:shd w:val="clear" w:color="auto" w:fill="auto"/>
            <w:vAlign w:val="center"/>
          </w:tcPr>
          <w:p w14:paraId="1F3AC546" w14:textId="77777777" w:rsidR="00E145AE" w:rsidRPr="008814F9" w:rsidRDefault="00E53B56" w:rsidP="00CB0D56">
            <w:pPr>
              <w:jc w:val="center"/>
              <w:rPr>
                <w:color w:val="000000"/>
                <w:sz w:val="22"/>
                <w:szCs w:val="22"/>
              </w:rPr>
            </w:pPr>
            <w:hyperlink r:id="rId211" w:anchor="40:03:113701:1040" w:tgtFrame="_blank" w:history="1">
              <w:r w:rsidR="00E145AE" w:rsidRPr="008814F9">
                <w:rPr>
                  <w:sz w:val="22"/>
                  <w:szCs w:val="22"/>
                </w:rPr>
                <w:t>40:03:113701:1040</w:t>
              </w:r>
            </w:hyperlink>
          </w:p>
        </w:tc>
        <w:tc>
          <w:tcPr>
            <w:tcW w:w="1350" w:type="dxa"/>
            <w:shd w:val="clear" w:color="auto" w:fill="auto"/>
            <w:vAlign w:val="center"/>
          </w:tcPr>
          <w:p w14:paraId="2CAED949" w14:textId="77777777" w:rsidR="00E145AE" w:rsidRPr="008814F9" w:rsidRDefault="00E145AE" w:rsidP="00CB0D56">
            <w:pPr>
              <w:jc w:val="center"/>
              <w:rPr>
                <w:color w:val="000000"/>
                <w:sz w:val="22"/>
                <w:szCs w:val="22"/>
              </w:rPr>
            </w:pPr>
            <w:r w:rsidRPr="008814F9">
              <w:rPr>
                <w:sz w:val="22"/>
                <w:szCs w:val="22"/>
              </w:rPr>
              <w:t xml:space="preserve">41 </w:t>
            </w:r>
          </w:p>
        </w:tc>
        <w:tc>
          <w:tcPr>
            <w:tcW w:w="1843" w:type="dxa"/>
            <w:shd w:val="clear" w:color="auto" w:fill="auto"/>
            <w:vAlign w:val="center"/>
          </w:tcPr>
          <w:p w14:paraId="4AD28A9A"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0A1C21EC"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744E0464"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602C9B9E" w14:textId="77777777" w:rsidTr="00CB0D56">
        <w:trPr>
          <w:cantSplit/>
          <w:trHeight w:val="20"/>
          <w:jc w:val="center"/>
        </w:trPr>
        <w:tc>
          <w:tcPr>
            <w:tcW w:w="2179" w:type="dxa"/>
            <w:shd w:val="clear" w:color="auto" w:fill="auto"/>
            <w:vAlign w:val="center"/>
          </w:tcPr>
          <w:p w14:paraId="01DD63AD" w14:textId="77777777" w:rsidR="00E145AE" w:rsidRPr="001614C5" w:rsidRDefault="00E53B56" w:rsidP="00CB0D56">
            <w:pPr>
              <w:jc w:val="center"/>
              <w:rPr>
                <w:color w:val="000000"/>
                <w:sz w:val="22"/>
                <w:szCs w:val="22"/>
              </w:rPr>
            </w:pPr>
            <w:hyperlink r:id="rId212" w:anchor="40:03:113701:1041" w:tgtFrame="_blank" w:history="1">
              <w:r w:rsidR="00E145AE" w:rsidRPr="001614C5">
                <w:rPr>
                  <w:sz w:val="22"/>
                  <w:szCs w:val="22"/>
                </w:rPr>
                <w:t>40:03:113701:1041</w:t>
              </w:r>
            </w:hyperlink>
          </w:p>
        </w:tc>
        <w:tc>
          <w:tcPr>
            <w:tcW w:w="1350" w:type="dxa"/>
            <w:shd w:val="clear" w:color="auto" w:fill="auto"/>
            <w:vAlign w:val="center"/>
          </w:tcPr>
          <w:p w14:paraId="2545880A" w14:textId="77777777" w:rsidR="00E145AE" w:rsidRPr="001614C5" w:rsidRDefault="00E145AE" w:rsidP="00CB0D56">
            <w:pPr>
              <w:jc w:val="center"/>
              <w:rPr>
                <w:color w:val="000000"/>
                <w:sz w:val="22"/>
                <w:szCs w:val="22"/>
              </w:rPr>
            </w:pPr>
            <w:r w:rsidRPr="001614C5">
              <w:rPr>
                <w:sz w:val="22"/>
                <w:szCs w:val="22"/>
              </w:rPr>
              <w:t xml:space="preserve">41 </w:t>
            </w:r>
          </w:p>
        </w:tc>
        <w:tc>
          <w:tcPr>
            <w:tcW w:w="1843" w:type="dxa"/>
            <w:shd w:val="clear" w:color="auto" w:fill="auto"/>
            <w:vAlign w:val="center"/>
          </w:tcPr>
          <w:p w14:paraId="7780B735" w14:textId="77777777" w:rsidR="00E145AE" w:rsidRPr="001614C5" w:rsidRDefault="00E145AE" w:rsidP="00CB0D56">
            <w:pPr>
              <w:jc w:val="center"/>
              <w:rPr>
                <w:sz w:val="22"/>
                <w:szCs w:val="22"/>
              </w:rPr>
            </w:pPr>
            <w:r w:rsidRPr="001614C5">
              <w:rPr>
                <w:sz w:val="22"/>
                <w:szCs w:val="22"/>
              </w:rPr>
              <w:t>Земли промышленности</w:t>
            </w:r>
          </w:p>
        </w:tc>
        <w:tc>
          <w:tcPr>
            <w:tcW w:w="1697" w:type="dxa"/>
            <w:shd w:val="clear" w:color="auto" w:fill="auto"/>
            <w:vAlign w:val="center"/>
          </w:tcPr>
          <w:p w14:paraId="2001595A" w14:textId="77777777" w:rsidR="00E145AE" w:rsidRPr="001614C5" w:rsidRDefault="00E145AE" w:rsidP="00CB0D56">
            <w:pPr>
              <w:jc w:val="center"/>
              <w:rPr>
                <w:sz w:val="22"/>
                <w:szCs w:val="22"/>
                <w:lang w:eastAsia="ar-SA" w:bidi="en-US"/>
              </w:rPr>
            </w:pPr>
            <w:r w:rsidRPr="001614C5">
              <w:rPr>
                <w:sz w:val="22"/>
                <w:szCs w:val="22"/>
              </w:rPr>
              <w:t>г. Балабаново</w:t>
            </w:r>
          </w:p>
        </w:tc>
        <w:tc>
          <w:tcPr>
            <w:tcW w:w="2318" w:type="dxa"/>
            <w:shd w:val="clear" w:color="auto" w:fill="auto"/>
            <w:vAlign w:val="center"/>
          </w:tcPr>
          <w:p w14:paraId="6ECD9727" w14:textId="77777777" w:rsidR="00E145AE" w:rsidRPr="001614C5" w:rsidRDefault="00E145AE" w:rsidP="00CB0D56">
            <w:pPr>
              <w:jc w:val="center"/>
              <w:rPr>
                <w:sz w:val="22"/>
                <w:szCs w:val="22"/>
              </w:rPr>
            </w:pPr>
            <w:r w:rsidRPr="001614C5">
              <w:rPr>
                <w:sz w:val="22"/>
                <w:szCs w:val="22"/>
              </w:rPr>
              <w:t>Земли населенных пунктов</w:t>
            </w:r>
          </w:p>
        </w:tc>
      </w:tr>
      <w:tr w:rsidR="00E145AE" w:rsidRPr="00374F0C" w14:paraId="4BDD3573" w14:textId="77777777" w:rsidTr="00CB0D56">
        <w:trPr>
          <w:cantSplit/>
          <w:trHeight w:val="20"/>
          <w:jc w:val="center"/>
        </w:trPr>
        <w:tc>
          <w:tcPr>
            <w:tcW w:w="2179" w:type="dxa"/>
            <w:shd w:val="clear" w:color="auto" w:fill="auto"/>
            <w:vAlign w:val="center"/>
          </w:tcPr>
          <w:p w14:paraId="2A5ADE2E" w14:textId="77777777" w:rsidR="00E145AE" w:rsidRPr="00C47D81" w:rsidRDefault="00E53B56" w:rsidP="00CB0D56">
            <w:pPr>
              <w:jc w:val="center"/>
              <w:rPr>
                <w:color w:val="000000"/>
                <w:sz w:val="22"/>
                <w:szCs w:val="22"/>
              </w:rPr>
            </w:pPr>
            <w:hyperlink r:id="rId213" w:anchor="40:03:113701:1042" w:tgtFrame="_blank" w:history="1">
              <w:r w:rsidR="00E145AE" w:rsidRPr="00C47D81">
                <w:rPr>
                  <w:sz w:val="22"/>
                  <w:szCs w:val="22"/>
                </w:rPr>
                <w:t>40:03:113701:1042</w:t>
              </w:r>
            </w:hyperlink>
          </w:p>
        </w:tc>
        <w:tc>
          <w:tcPr>
            <w:tcW w:w="1350" w:type="dxa"/>
            <w:shd w:val="clear" w:color="auto" w:fill="auto"/>
            <w:vAlign w:val="center"/>
          </w:tcPr>
          <w:p w14:paraId="7B0A661F" w14:textId="77777777" w:rsidR="00E145AE" w:rsidRPr="00C47D81" w:rsidRDefault="00E145AE" w:rsidP="00CB0D56">
            <w:pPr>
              <w:jc w:val="center"/>
              <w:rPr>
                <w:color w:val="000000"/>
                <w:sz w:val="22"/>
                <w:szCs w:val="22"/>
              </w:rPr>
            </w:pPr>
            <w:r w:rsidRPr="00C47D81">
              <w:rPr>
                <w:sz w:val="22"/>
                <w:szCs w:val="22"/>
              </w:rPr>
              <w:t xml:space="preserve">45 </w:t>
            </w:r>
          </w:p>
        </w:tc>
        <w:tc>
          <w:tcPr>
            <w:tcW w:w="1843" w:type="dxa"/>
            <w:shd w:val="clear" w:color="auto" w:fill="auto"/>
            <w:vAlign w:val="center"/>
          </w:tcPr>
          <w:p w14:paraId="58FCA42D" w14:textId="77777777" w:rsidR="00E145AE" w:rsidRPr="00C47D81" w:rsidRDefault="00E145AE" w:rsidP="00CB0D56">
            <w:pPr>
              <w:jc w:val="center"/>
              <w:rPr>
                <w:sz w:val="22"/>
                <w:szCs w:val="22"/>
              </w:rPr>
            </w:pPr>
            <w:r w:rsidRPr="00C47D81">
              <w:rPr>
                <w:sz w:val="22"/>
                <w:szCs w:val="22"/>
              </w:rPr>
              <w:t>Земли промышленности</w:t>
            </w:r>
          </w:p>
        </w:tc>
        <w:tc>
          <w:tcPr>
            <w:tcW w:w="1697" w:type="dxa"/>
            <w:shd w:val="clear" w:color="auto" w:fill="auto"/>
            <w:vAlign w:val="center"/>
          </w:tcPr>
          <w:p w14:paraId="6F33485B" w14:textId="77777777" w:rsidR="00E145AE" w:rsidRPr="00C47D81" w:rsidRDefault="00E145AE" w:rsidP="00CB0D56">
            <w:pPr>
              <w:jc w:val="center"/>
              <w:rPr>
                <w:sz w:val="22"/>
                <w:szCs w:val="22"/>
                <w:lang w:eastAsia="ar-SA" w:bidi="en-US"/>
              </w:rPr>
            </w:pPr>
            <w:r w:rsidRPr="00C47D81">
              <w:rPr>
                <w:sz w:val="22"/>
                <w:szCs w:val="22"/>
              </w:rPr>
              <w:t>г. Балабаново</w:t>
            </w:r>
          </w:p>
        </w:tc>
        <w:tc>
          <w:tcPr>
            <w:tcW w:w="2318" w:type="dxa"/>
            <w:shd w:val="clear" w:color="auto" w:fill="auto"/>
            <w:vAlign w:val="center"/>
          </w:tcPr>
          <w:p w14:paraId="1D6BCE7C" w14:textId="77777777" w:rsidR="00E145AE" w:rsidRPr="00C47D81" w:rsidRDefault="00E145AE" w:rsidP="00CB0D56">
            <w:pPr>
              <w:jc w:val="center"/>
              <w:rPr>
                <w:sz w:val="22"/>
                <w:szCs w:val="22"/>
              </w:rPr>
            </w:pPr>
            <w:r w:rsidRPr="00C47D81">
              <w:rPr>
                <w:sz w:val="22"/>
                <w:szCs w:val="22"/>
              </w:rPr>
              <w:t>Земли населенных пунктов</w:t>
            </w:r>
          </w:p>
        </w:tc>
      </w:tr>
      <w:tr w:rsidR="00E145AE" w:rsidRPr="00374F0C" w14:paraId="3475DD79" w14:textId="77777777" w:rsidTr="00CB0D56">
        <w:trPr>
          <w:cantSplit/>
          <w:trHeight w:val="20"/>
          <w:jc w:val="center"/>
        </w:trPr>
        <w:tc>
          <w:tcPr>
            <w:tcW w:w="2179" w:type="dxa"/>
            <w:shd w:val="clear" w:color="auto" w:fill="auto"/>
            <w:vAlign w:val="center"/>
          </w:tcPr>
          <w:p w14:paraId="005864C8" w14:textId="77777777" w:rsidR="00E145AE" w:rsidRPr="00E83692" w:rsidRDefault="00E53B56" w:rsidP="00CB0D56">
            <w:pPr>
              <w:jc w:val="center"/>
              <w:rPr>
                <w:color w:val="000000"/>
                <w:sz w:val="22"/>
                <w:szCs w:val="22"/>
              </w:rPr>
            </w:pPr>
            <w:hyperlink r:id="rId214" w:anchor="40:03:113701:1043" w:tgtFrame="_blank" w:history="1">
              <w:r w:rsidR="00E145AE" w:rsidRPr="00E83692">
                <w:rPr>
                  <w:sz w:val="22"/>
                  <w:szCs w:val="22"/>
                </w:rPr>
                <w:t>40:03:113701:1043</w:t>
              </w:r>
            </w:hyperlink>
          </w:p>
        </w:tc>
        <w:tc>
          <w:tcPr>
            <w:tcW w:w="1350" w:type="dxa"/>
            <w:shd w:val="clear" w:color="auto" w:fill="auto"/>
            <w:vAlign w:val="center"/>
          </w:tcPr>
          <w:p w14:paraId="5A1F04A0" w14:textId="77777777" w:rsidR="00E145AE" w:rsidRPr="00E83692" w:rsidRDefault="00E145AE" w:rsidP="00CB0D56">
            <w:pPr>
              <w:jc w:val="center"/>
              <w:rPr>
                <w:color w:val="000000"/>
                <w:sz w:val="22"/>
                <w:szCs w:val="22"/>
              </w:rPr>
            </w:pPr>
            <w:r w:rsidRPr="00E83692">
              <w:rPr>
                <w:sz w:val="22"/>
                <w:szCs w:val="22"/>
              </w:rPr>
              <w:t xml:space="preserve">32 </w:t>
            </w:r>
          </w:p>
        </w:tc>
        <w:tc>
          <w:tcPr>
            <w:tcW w:w="1843" w:type="dxa"/>
            <w:shd w:val="clear" w:color="auto" w:fill="auto"/>
            <w:vAlign w:val="center"/>
          </w:tcPr>
          <w:p w14:paraId="73016243" w14:textId="77777777" w:rsidR="00E145AE" w:rsidRPr="00E83692" w:rsidRDefault="00E145AE" w:rsidP="00CB0D56">
            <w:pPr>
              <w:jc w:val="center"/>
              <w:rPr>
                <w:sz w:val="22"/>
                <w:szCs w:val="22"/>
              </w:rPr>
            </w:pPr>
            <w:r w:rsidRPr="00E83692">
              <w:rPr>
                <w:sz w:val="22"/>
                <w:szCs w:val="22"/>
              </w:rPr>
              <w:t>Земли промышленности</w:t>
            </w:r>
          </w:p>
        </w:tc>
        <w:tc>
          <w:tcPr>
            <w:tcW w:w="1697" w:type="dxa"/>
            <w:shd w:val="clear" w:color="auto" w:fill="auto"/>
            <w:vAlign w:val="center"/>
          </w:tcPr>
          <w:p w14:paraId="1723A166" w14:textId="77777777" w:rsidR="00E145AE" w:rsidRPr="00E83692" w:rsidRDefault="00E145AE" w:rsidP="00CB0D56">
            <w:pPr>
              <w:jc w:val="center"/>
              <w:rPr>
                <w:sz w:val="22"/>
                <w:szCs w:val="22"/>
                <w:lang w:eastAsia="ar-SA" w:bidi="en-US"/>
              </w:rPr>
            </w:pPr>
            <w:r w:rsidRPr="00E83692">
              <w:rPr>
                <w:sz w:val="22"/>
                <w:szCs w:val="22"/>
              </w:rPr>
              <w:t>г. Балабаново</w:t>
            </w:r>
          </w:p>
        </w:tc>
        <w:tc>
          <w:tcPr>
            <w:tcW w:w="2318" w:type="dxa"/>
            <w:shd w:val="clear" w:color="auto" w:fill="auto"/>
            <w:vAlign w:val="center"/>
          </w:tcPr>
          <w:p w14:paraId="4CF37FAD" w14:textId="77777777" w:rsidR="00E145AE" w:rsidRPr="00E83692" w:rsidRDefault="00E145AE" w:rsidP="00CB0D56">
            <w:pPr>
              <w:jc w:val="center"/>
              <w:rPr>
                <w:sz w:val="22"/>
                <w:szCs w:val="22"/>
              </w:rPr>
            </w:pPr>
            <w:r w:rsidRPr="00E83692">
              <w:rPr>
                <w:sz w:val="22"/>
                <w:szCs w:val="22"/>
              </w:rPr>
              <w:t>Земли населенных пунктов</w:t>
            </w:r>
          </w:p>
        </w:tc>
      </w:tr>
      <w:tr w:rsidR="00E145AE" w:rsidRPr="00374F0C" w14:paraId="636F8141" w14:textId="77777777" w:rsidTr="00CB0D56">
        <w:trPr>
          <w:cantSplit/>
          <w:trHeight w:val="20"/>
          <w:jc w:val="center"/>
        </w:trPr>
        <w:tc>
          <w:tcPr>
            <w:tcW w:w="2179" w:type="dxa"/>
            <w:shd w:val="clear" w:color="auto" w:fill="auto"/>
            <w:vAlign w:val="center"/>
          </w:tcPr>
          <w:p w14:paraId="28BE4BB1" w14:textId="77777777" w:rsidR="00E145AE" w:rsidRPr="00F57CBF" w:rsidRDefault="00E53B56" w:rsidP="00CB0D56">
            <w:pPr>
              <w:jc w:val="center"/>
              <w:rPr>
                <w:color w:val="000000"/>
                <w:sz w:val="22"/>
                <w:szCs w:val="22"/>
              </w:rPr>
            </w:pPr>
            <w:hyperlink r:id="rId215" w:anchor="40:03:113701:1044" w:tgtFrame="_blank" w:history="1">
              <w:r w:rsidR="00E145AE" w:rsidRPr="00F57CBF">
                <w:rPr>
                  <w:sz w:val="22"/>
                  <w:szCs w:val="22"/>
                </w:rPr>
                <w:t>40:03:113701:1044</w:t>
              </w:r>
            </w:hyperlink>
          </w:p>
        </w:tc>
        <w:tc>
          <w:tcPr>
            <w:tcW w:w="1350" w:type="dxa"/>
            <w:shd w:val="clear" w:color="auto" w:fill="auto"/>
            <w:vAlign w:val="center"/>
          </w:tcPr>
          <w:p w14:paraId="276A8BE3" w14:textId="77777777" w:rsidR="00E145AE" w:rsidRPr="00F57CBF" w:rsidRDefault="00E145AE" w:rsidP="00CB0D56">
            <w:pPr>
              <w:jc w:val="center"/>
              <w:rPr>
                <w:color w:val="000000"/>
                <w:sz w:val="22"/>
                <w:szCs w:val="22"/>
              </w:rPr>
            </w:pPr>
            <w:r w:rsidRPr="00F57CBF">
              <w:rPr>
                <w:sz w:val="22"/>
                <w:szCs w:val="22"/>
              </w:rPr>
              <w:t xml:space="preserve">42 </w:t>
            </w:r>
          </w:p>
        </w:tc>
        <w:tc>
          <w:tcPr>
            <w:tcW w:w="1843" w:type="dxa"/>
            <w:shd w:val="clear" w:color="auto" w:fill="auto"/>
            <w:vAlign w:val="center"/>
          </w:tcPr>
          <w:p w14:paraId="3D853AFD" w14:textId="77777777" w:rsidR="00E145AE" w:rsidRPr="00F57CBF" w:rsidRDefault="00E145AE" w:rsidP="00CB0D56">
            <w:pPr>
              <w:jc w:val="center"/>
              <w:rPr>
                <w:sz w:val="22"/>
                <w:szCs w:val="22"/>
              </w:rPr>
            </w:pPr>
            <w:r w:rsidRPr="00F57CBF">
              <w:rPr>
                <w:sz w:val="22"/>
                <w:szCs w:val="22"/>
              </w:rPr>
              <w:t>Земли промышленности</w:t>
            </w:r>
          </w:p>
        </w:tc>
        <w:tc>
          <w:tcPr>
            <w:tcW w:w="1697" w:type="dxa"/>
            <w:shd w:val="clear" w:color="auto" w:fill="auto"/>
            <w:vAlign w:val="center"/>
          </w:tcPr>
          <w:p w14:paraId="3B34C63D" w14:textId="77777777" w:rsidR="00E145AE" w:rsidRPr="00F57CBF" w:rsidRDefault="00E145AE" w:rsidP="00CB0D56">
            <w:pPr>
              <w:jc w:val="center"/>
              <w:rPr>
                <w:sz w:val="22"/>
                <w:szCs w:val="22"/>
                <w:lang w:eastAsia="ar-SA" w:bidi="en-US"/>
              </w:rPr>
            </w:pPr>
            <w:r w:rsidRPr="00F57CBF">
              <w:rPr>
                <w:sz w:val="22"/>
                <w:szCs w:val="22"/>
              </w:rPr>
              <w:t>г. Балабаново</w:t>
            </w:r>
          </w:p>
        </w:tc>
        <w:tc>
          <w:tcPr>
            <w:tcW w:w="2318" w:type="dxa"/>
            <w:shd w:val="clear" w:color="auto" w:fill="auto"/>
            <w:vAlign w:val="center"/>
          </w:tcPr>
          <w:p w14:paraId="72A5F331" w14:textId="77777777" w:rsidR="00E145AE" w:rsidRPr="00F57CBF" w:rsidRDefault="00E145AE" w:rsidP="00CB0D56">
            <w:pPr>
              <w:jc w:val="center"/>
              <w:rPr>
                <w:sz w:val="22"/>
                <w:szCs w:val="22"/>
              </w:rPr>
            </w:pPr>
            <w:r w:rsidRPr="00F57CBF">
              <w:rPr>
                <w:sz w:val="22"/>
                <w:szCs w:val="22"/>
              </w:rPr>
              <w:t>Земли населенных пунктов</w:t>
            </w:r>
          </w:p>
        </w:tc>
      </w:tr>
      <w:tr w:rsidR="00E145AE" w:rsidRPr="00374F0C" w14:paraId="098AABCA" w14:textId="77777777" w:rsidTr="00CB0D56">
        <w:trPr>
          <w:cantSplit/>
          <w:trHeight w:val="20"/>
          <w:jc w:val="center"/>
        </w:trPr>
        <w:tc>
          <w:tcPr>
            <w:tcW w:w="2179" w:type="dxa"/>
            <w:shd w:val="clear" w:color="auto" w:fill="auto"/>
            <w:vAlign w:val="center"/>
          </w:tcPr>
          <w:p w14:paraId="47BE8E61" w14:textId="77777777" w:rsidR="00E145AE" w:rsidRPr="009410C1" w:rsidRDefault="00E53B56" w:rsidP="00CB0D56">
            <w:pPr>
              <w:jc w:val="center"/>
              <w:rPr>
                <w:color w:val="000000"/>
                <w:sz w:val="22"/>
                <w:szCs w:val="22"/>
              </w:rPr>
            </w:pPr>
            <w:hyperlink r:id="rId216" w:anchor="40:03:113701:1045" w:tgtFrame="_blank" w:history="1">
              <w:r w:rsidR="00E145AE" w:rsidRPr="009410C1">
                <w:rPr>
                  <w:sz w:val="22"/>
                  <w:szCs w:val="22"/>
                </w:rPr>
                <w:t>40:03:113701:1045</w:t>
              </w:r>
            </w:hyperlink>
          </w:p>
        </w:tc>
        <w:tc>
          <w:tcPr>
            <w:tcW w:w="1350" w:type="dxa"/>
            <w:shd w:val="clear" w:color="auto" w:fill="auto"/>
            <w:vAlign w:val="center"/>
          </w:tcPr>
          <w:p w14:paraId="7468EB10" w14:textId="77777777" w:rsidR="00E145AE" w:rsidRPr="009410C1" w:rsidRDefault="00E145AE" w:rsidP="00CB0D56">
            <w:pPr>
              <w:jc w:val="center"/>
              <w:rPr>
                <w:sz w:val="22"/>
                <w:szCs w:val="22"/>
              </w:rPr>
            </w:pPr>
            <w:r w:rsidRPr="009410C1">
              <w:rPr>
                <w:sz w:val="22"/>
                <w:szCs w:val="22"/>
              </w:rPr>
              <w:t xml:space="preserve">23 </w:t>
            </w:r>
          </w:p>
        </w:tc>
        <w:tc>
          <w:tcPr>
            <w:tcW w:w="1843" w:type="dxa"/>
            <w:shd w:val="clear" w:color="auto" w:fill="auto"/>
            <w:vAlign w:val="center"/>
          </w:tcPr>
          <w:p w14:paraId="780EBE1E" w14:textId="77777777" w:rsidR="00E145AE" w:rsidRPr="009410C1" w:rsidRDefault="00E145AE" w:rsidP="00CB0D56">
            <w:pPr>
              <w:jc w:val="center"/>
              <w:rPr>
                <w:sz w:val="22"/>
                <w:szCs w:val="22"/>
              </w:rPr>
            </w:pPr>
            <w:r w:rsidRPr="009410C1">
              <w:rPr>
                <w:sz w:val="22"/>
                <w:szCs w:val="22"/>
              </w:rPr>
              <w:t>Земли промышленности</w:t>
            </w:r>
          </w:p>
        </w:tc>
        <w:tc>
          <w:tcPr>
            <w:tcW w:w="1697" w:type="dxa"/>
            <w:shd w:val="clear" w:color="auto" w:fill="auto"/>
            <w:vAlign w:val="center"/>
          </w:tcPr>
          <w:p w14:paraId="68A08819" w14:textId="77777777" w:rsidR="00E145AE" w:rsidRPr="009410C1" w:rsidRDefault="00E145AE" w:rsidP="00CB0D56">
            <w:pPr>
              <w:jc w:val="center"/>
              <w:rPr>
                <w:sz w:val="22"/>
                <w:szCs w:val="22"/>
                <w:lang w:eastAsia="ar-SA" w:bidi="en-US"/>
              </w:rPr>
            </w:pPr>
            <w:r w:rsidRPr="009410C1">
              <w:rPr>
                <w:sz w:val="22"/>
                <w:szCs w:val="22"/>
              </w:rPr>
              <w:t>г. Балабаново</w:t>
            </w:r>
          </w:p>
        </w:tc>
        <w:tc>
          <w:tcPr>
            <w:tcW w:w="2318" w:type="dxa"/>
            <w:shd w:val="clear" w:color="auto" w:fill="auto"/>
            <w:vAlign w:val="center"/>
          </w:tcPr>
          <w:p w14:paraId="71920304" w14:textId="77777777" w:rsidR="00E145AE" w:rsidRPr="009410C1" w:rsidRDefault="00E145AE" w:rsidP="00CB0D56">
            <w:pPr>
              <w:jc w:val="center"/>
              <w:rPr>
                <w:sz w:val="22"/>
                <w:szCs w:val="22"/>
              </w:rPr>
            </w:pPr>
            <w:r w:rsidRPr="009410C1">
              <w:rPr>
                <w:sz w:val="22"/>
                <w:szCs w:val="22"/>
              </w:rPr>
              <w:t>Земли населенных пунктов</w:t>
            </w:r>
          </w:p>
        </w:tc>
      </w:tr>
      <w:tr w:rsidR="00E145AE" w:rsidRPr="00374F0C" w14:paraId="30E9FE9D" w14:textId="77777777" w:rsidTr="00CB0D56">
        <w:trPr>
          <w:cantSplit/>
          <w:trHeight w:val="20"/>
          <w:jc w:val="center"/>
        </w:trPr>
        <w:tc>
          <w:tcPr>
            <w:tcW w:w="2179" w:type="dxa"/>
            <w:shd w:val="clear" w:color="auto" w:fill="auto"/>
            <w:vAlign w:val="center"/>
          </w:tcPr>
          <w:p w14:paraId="27ED171C" w14:textId="77777777" w:rsidR="00E145AE" w:rsidRPr="00F57CBF" w:rsidRDefault="00E53B56" w:rsidP="00CB0D56">
            <w:pPr>
              <w:jc w:val="center"/>
              <w:rPr>
                <w:color w:val="000000"/>
                <w:sz w:val="22"/>
                <w:szCs w:val="22"/>
              </w:rPr>
            </w:pPr>
            <w:hyperlink r:id="rId217" w:anchor="40:03:113701:1047" w:tgtFrame="_blank" w:history="1">
              <w:r w:rsidR="00E145AE" w:rsidRPr="00F57CBF">
                <w:rPr>
                  <w:sz w:val="22"/>
                  <w:szCs w:val="22"/>
                </w:rPr>
                <w:t>40:03:113701:1047</w:t>
              </w:r>
            </w:hyperlink>
          </w:p>
        </w:tc>
        <w:tc>
          <w:tcPr>
            <w:tcW w:w="1350" w:type="dxa"/>
            <w:shd w:val="clear" w:color="auto" w:fill="auto"/>
            <w:vAlign w:val="center"/>
          </w:tcPr>
          <w:p w14:paraId="4D9C65E3" w14:textId="77777777" w:rsidR="00E145AE" w:rsidRPr="00F57CBF" w:rsidRDefault="00E145AE" w:rsidP="00CB0D56">
            <w:pPr>
              <w:jc w:val="center"/>
              <w:rPr>
                <w:color w:val="000000"/>
                <w:sz w:val="22"/>
                <w:szCs w:val="22"/>
              </w:rPr>
            </w:pPr>
            <w:r w:rsidRPr="00F57CBF">
              <w:rPr>
                <w:sz w:val="22"/>
                <w:szCs w:val="22"/>
              </w:rPr>
              <w:t xml:space="preserve">49 </w:t>
            </w:r>
          </w:p>
        </w:tc>
        <w:tc>
          <w:tcPr>
            <w:tcW w:w="1843" w:type="dxa"/>
            <w:shd w:val="clear" w:color="auto" w:fill="auto"/>
            <w:vAlign w:val="center"/>
          </w:tcPr>
          <w:p w14:paraId="03FD91B5" w14:textId="77777777" w:rsidR="00E145AE" w:rsidRPr="00F57CBF" w:rsidRDefault="00E145AE" w:rsidP="00CB0D56">
            <w:pPr>
              <w:jc w:val="center"/>
              <w:rPr>
                <w:sz w:val="22"/>
                <w:szCs w:val="22"/>
              </w:rPr>
            </w:pPr>
            <w:r w:rsidRPr="00F57CBF">
              <w:rPr>
                <w:sz w:val="22"/>
                <w:szCs w:val="22"/>
              </w:rPr>
              <w:t>Земли промышленности</w:t>
            </w:r>
          </w:p>
        </w:tc>
        <w:tc>
          <w:tcPr>
            <w:tcW w:w="1697" w:type="dxa"/>
            <w:shd w:val="clear" w:color="auto" w:fill="auto"/>
            <w:vAlign w:val="center"/>
          </w:tcPr>
          <w:p w14:paraId="31CB70DF" w14:textId="77777777" w:rsidR="00E145AE" w:rsidRPr="00F57CBF" w:rsidRDefault="00E145AE" w:rsidP="00CB0D56">
            <w:pPr>
              <w:jc w:val="center"/>
              <w:rPr>
                <w:sz w:val="22"/>
                <w:szCs w:val="22"/>
                <w:lang w:eastAsia="ar-SA" w:bidi="en-US"/>
              </w:rPr>
            </w:pPr>
            <w:r w:rsidRPr="00F57CBF">
              <w:rPr>
                <w:sz w:val="22"/>
                <w:szCs w:val="22"/>
              </w:rPr>
              <w:t>г. Балабаново</w:t>
            </w:r>
          </w:p>
        </w:tc>
        <w:tc>
          <w:tcPr>
            <w:tcW w:w="2318" w:type="dxa"/>
            <w:shd w:val="clear" w:color="auto" w:fill="auto"/>
            <w:vAlign w:val="center"/>
          </w:tcPr>
          <w:p w14:paraId="64B5E39E" w14:textId="77777777" w:rsidR="00E145AE" w:rsidRPr="00F57CBF" w:rsidRDefault="00E145AE" w:rsidP="00CB0D56">
            <w:pPr>
              <w:jc w:val="center"/>
              <w:rPr>
                <w:sz w:val="22"/>
                <w:szCs w:val="22"/>
              </w:rPr>
            </w:pPr>
            <w:r w:rsidRPr="00F57CBF">
              <w:rPr>
                <w:sz w:val="22"/>
                <w:szCs w:val="22"/>
              </w:rPr>
              <w:t>Земли населенных пунктов</w:t>
            </w:r>
          </w:p>
        </w:tc>
      </w:tr>
      <w:tr w:rsidR="00E145AE" w:rsidRPr="00374F0C" w14:paraId="2A572D0D" w14:textId="77777777" w:rsidTr="00CB0D56">
        <w:trPr>
          <w:cantSplit/>
          <w:trHeight w:val="20"/>
          <w:jc w:val="center"/>
        </w:trPr>
        <w:tc>
          <w:tcPr>
            <w:tcW w:w="2179" w:type="dxa"/>
            <w:shd w:val="clear" w:color="auto" w:fill="auto"/>
            <w:vAlign w:val="center"/>
          </w:tcPr>
          <w:p w14:paraId="1BD99B30" w14:textId="77777777" w:rsidR="00E145AE" w:rsidRPr="008814F9" w:rsidRDefault="00E53B56" w:rsidP="00CB0D56">
            <w:pPr>
              <w:jc w:val="center"/>
              <w:rPr>
                <w:color w:val="000000"/>
                <w:sz w:val="22"/>
                <w:szCs w:val="22"/>
              </w:rPr>
            </w:pPr>
            <w:hyperlink r:id="rId218" w:anchor="40:03:113701:1048" w:tgtFrame="_blank" w:history="1">
              <w:r w:rsidR="00E145AE" w:rsidRPr="008814F9">
                <w:rPr>
                  <w:sz w:val="22"/>
                  <w:szCs w:val="22"/>
                </w:rPr>
                <w:t>40:03:113701:1048</w:t>
              </w:r>
            </w:hyperlink>
          </w:p>
        </w:tc>
        <w:tc>
          <w:tcPr>
            <w:tcW w:w="1350" w:type="dxa"/>
            <w:shd w:val="clear" w:color="auto" w:fill="auto"/>
            <w:vAlign w:val="center"/>
          </w:tcPr>
          <w:p w14:paraId="0623453A" w14:textId="77777777" w:rsidR="00E145AE" w:rsidRPr="008814F9" w:rsidRDefault="00E145AE" w:rsidP="00CB0D56">
            <w:pPr>
              <w:jc w:val="center"/>
              <w:rPr>
                <w:color w:val="000000"/>
                <w:sz w:val="22"/>
                <w:szCs w:val="22"/>
              </w:rPr>
            </w:pPr>
            <w:r w:rsidRPr="008814F9">
              <w:rPr>
                <w:sz w:val="22"/>
                <w:szCs w:val="22"/>
              </w:rPr>
              <w:t xml:space="preserve">68 </w:t>
            </w:r>
          </w:p>
        </w:tc>
        <w:tc>
          <w:tcPr>
            <w:tcW w:w="1843" w:type="dxa"/>
            <w:shd w:val="clear" w:color="auto" w:fill="auto"/>
            <w:vAlign w:val="center"/>
          </w:tcPr>
          <w:p w14:paraId="12236BCF"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73EB9E57"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31266E03"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42011497" w14:textId="77777777" w:rsidTr="00CB0D56">
        <w:trPr>
          <w:cantSplit/>
          <w:trHeight w:val="20"/>
          <w:jc w:val="center"/>
        </w:trPr>
        <w:tc>
          <w:tcPr>
            <w:tcW w:w="2179" w:type="dxa"/>
            <w:shd w:val="clear" w:color="auto" w:fill="auto"/>
            <w:vAlign w:val="center"/>
          </w:tcPr>
          <w:p w14:paraId="6D681BE5" w14:textId="77777777" w:rsidR="00E145AE" w:rsidRPr="00531D4C" w:rsidRDefault="00E53B56" w:rsidP="00CB0D56">
            <w:pPr>
              <w:jc w:val="center"/>
              <w:rPr>
                <w:color w:val="000000"/>
                <w:sz w:val="22"/>
                <w:szCs w:val="22"/>
              </w:rPr>
            </w:pPr>
            <w:hyperlink r:id="rId219" w:anchor="40:03:113701:1049" w:tgtFrame="_blank" w:history="1">
              <w:r w:rsidR="00E145AE" w:rsidRPr="00531D4C">
                <w:rPr>
                  <w:sz w:val="22"/>
                  <w:szCs w:val="22"/>
                </w:rPr>
                <w:t>40:03:113701:1049</w:t>
              </w:r>
            </w:hyperlink>
          </w:p>
        </w:tc>
        <w:tc>
          <w:tcPr>
            <w:tcW w:w="1350" w:type="dxa"/>
            <w:shd w:val="clear" w:color="auto" w:fill="auto"/>
            <w:vAlign w:val="center"/>
          </w:tcPr>
          <w:p w14:paraId="4E0307AB" w14:textId="77777777" w:rsidR="00E145AE" w:rsidRPr="00531D4C" w:rsidRDefault="00E145AE" w:rsidP="00CB0D56">
            <w:pPr>
              <w:jc w:val="center"/>
              <w:rPr>
                <w:color w:val="000000"/>
                <w:sz w:val="22"/>
                <w:szCs w:val="22"/>
              </w:rPr>
            </w:pPr>
            <w:r w:rsidRPr="00531D4C">
              <w:rPr>
                <w:sz w:val="22"/>
                <w:szCs w:val="22"/>
              </w:rPr>
              <w:t xml:space="preserve">22 </w:t>
            </w:r>
          </w:p>
        </w:tc>
        <w:tc>
          <w:tcPr>
            <w:tcW w:w="1843" w:type="dxa"/>
            <w:shd w:val="clear" w:color="auto" w:fill="auto"/>
            <w:vAlign w:val="center"/>
          </w:tcPr>
          <w:p w14:paraId="6549FF1D" w14:textId="77777777" w:rsidR="00E145AE" w:rsidRPr="00531D4C" w:rsidRDefault="00E145AE" w:rsidP="00CB0D56">
            <w:pPr>
              <w:jc w:val="center"/>
              <w:rPr>
                <w:sz w:val="22"/>
                <w:szCs w:val="22"/>
              </w:rPr>
            </w:pPr>
            <w:r w:rsidRPr="00531D4C">
              <w:rPr>
                <w:sz w:val="22"/>
                <w:szCs w:val="22"/>
              </w:rPr>
              <w:t>Земли промышленности</w:t>
            </w:r>
          </w:p>
        </w:tc>
        <w:tc>
          <w:tcPr>
            <w:tcW w:w="1697" w:type="dxa"/>
            <w:shd w:val="clear" w:color="auto" w:fill="auto"/>
            <w:vAlign w:val="center"/>
          </w:tcPr>
          <w:p w14:paraId="62CCED20" w14:textId="77777777" w:rsidR="00E145AE" w:rsidRPr="00531D4C" w:rsidRDefault="00E145AE" w:rsidP="00CB0D56">
            <w:pPr>
              <w:jc w:val="center"/>
              <w:rPr>
                <w:sz w:val="22"/>
                <w:szCs w:val="22"/>
                <w:lang w:eastAsia="ar-SA" w:bidi="en-US"/>
              </w:rPr>
            </w:pPr>
            <w:r w:rsidRPr="00531D4C">
              <w:rPr>
                <w:sz w:val="22"/>
                <w:szCs w:val="22"/>
              </w:rPr>
              <w:t>г. Балабаново</w:t>
            </w:r>
          </w:p>
        </w:tc>
        <w:tc>
          <w:tcPr>
            <w:tcW w:w="2318" w:type="dxa"/>
            <w:shd w:val="clear" w:color="auto" w:fill="auto"/>
            <w:vAlign w:val="center"/>
          </w:tcPr>
          <w:p w14:paraId="6AB1CC8C" w14:textId="77777777" w:rsidR="00E145AE" w:rsidRPr="00531D4C" w:rsidRDefault="00E145AE" w:rsidP="00CB0D56">
            <w:pPr>
              <w:jc w:val="center"/>
              <w:rPr>
                <w:sz w:val="22"/>
                <w:szCs w:val="22"/>
              </w:rPr>
            </w:pPr>
            <w:r w:rsidRPr="00531D4C">
              <w:rPr>
                <w:sz w:val="22"/>
                <w:szCs w:val="22"/>
              </w:rPr>
              <w:t>Земли населенных пунктов</w:t>
            </w:r>
          </w:p>
        </w:tc>
      </w:tr>
      <w:tr w:rsidR="00E145AE" w:rsidRPr="00374F0C" w14:paraId="5E4E83B6" w14:textId="77777777" w:rsidTr="00CB0D56">
        <w:trPr>
          <w:cantSplit/>
          <w:trHeight w:val="20"/>
          <w:jc w:val="center"/>
        </w:trPr>
        <w:tc>
          <w:tcPr>
            <w:tcW w:w="2179" w:type="dxa"/>
            <w:shd w:val="clear" w:color="auto" w:fill="auto"/>
            <w:vAlign w:val="center"/>
          </w:tcPr>
          <w:p w14:paraId="3E7FB6C1" w14:textId="77777777" w:rsidR="00E145AE" w:rsidRPr="00590FF4" w:rsidRDefault="00E53B56" w:rsidP="00CB0D56">
            <w:pPr>
              <w:jc w:val="center"/>
              <w:rPr>
                <w:color w:val="000000"/>
                <w:sz w:val="22"/>
                <w:szCs w:val="22"/>
              </w:rPr>
            </w:pPr>
            <w:hyperlink r:id="rId220" w:anchor="40:03:113701:1051" w:tgtFrame="_blank" w:history="1">
              <w:r w:rsidR="00E145AE" w:rsidRPr="00590FF4">
                <w:rPr>
                  <w:sz w:val="22"/>
                  <w:szCs w:val="22"/>
                </w:rPr>
                <w:t>40:03:113701:1051</w:t>
              </w:r>
            </w:hyperlink>
          </w:p>
        </w:tc>
        <w:tc>
          <w:tcPr>
            <w:tcW w:w="1350" w:type="dxa"/>
            <w:shd w:val="clear" w:color="auto" w:fill="auto"/>
            <w:vAlign w:val="center"/>
          </w:tcPr>
          <w:p w14:paraId="4492D20B" w14:textId="77777777" w:rsidR="00E145AE" w:rsidRPr="00590FF4" w:rsidRDefault="00E145AE" w:rsidP="00CB0D56">
            <w:pPr>
              <w:jc w:val="center"/>
              <w:rPr>
                <w:color w:val="000000"/>
                <w:sz w:val="22"/>
                <w:szCs w:val="22"/>
              </w:rPr>
            </w:pPr>
            <w:r w:rsidRPr="00590FF4">
              <w:rPr>
                <w:sz w:val="22"/>
                <w:szCs w:val="22"/>
              </w:rPr>
              <w:t xml:space="preserve">30 </w:t>
            </w:r>
          </w:p>
        </w:tc>
        <w:tc>
          <w:tcPr>
            <w:tcW w:w="1843" w:type="dxa"/>
            <w:shd w:val="clear" w:color="auto" w:fill="auto"/>
            <w:vAlign w:val="center"/>
          </w:tcPr>
          <w:p w14:paraId="4F90D839" w14:textId="77777777" w:rsidR="00E145AE" w:rsidRPr="00590FF4" w:rsidRDefault="00E145AE" w:rsidP="00CB0D56">
            <w:pPr>
              <w:jc w:val="center"/>
              <w:rPr>
                <w:sz w:val="22"/>
                <w:szCs w:val="22"/>
              </w:rPr>
            </w:pPr>
            <w:r w:rsidRPr="00590FF4">
              <w:rPr>
                <w:sz w:val="22"/>
                <w:szCs w:val="22"/>
              </w:rPr>
              <w:t>Земли промышленности</w:t>
            </w:r>
          </w:p>
        </w:tc>
        <w:tc>
          <w:tcPr>
            <w:tcW w:w="1697" w:type="dxa"/>
            <w:shd w:val="clear" w:color="auto" w:fill="auto"/>
            <w:vAlign w:val="center"/>
          </w:tcPr>
          <w:p w14:paraId="02C3CF96" w14:textId="77777777" w:rsidR="00E145AE" w:rsidRPr="00590FF4" w:rsidRDefault="00E145AE" w:rsidP="00CB0D56">
            <w:pPr>
              <w:jc w:val="center"/>
              <w:rPr>
                <w:sz w:val="22"/>
                <w:szCs w:val="22"/>
                <w:lang w:eastAsia="ar-SA" w:bidi="en-US"/>
              </w:rPr>
            </w:pPr>
            <w:r w:rsidRPr="00590FF4">
              <w:rPr>
                <w:sz w:val="22"/>
                <w:szCs w:val="22"/>
              </w:rPr>
              <w:t>г. Балабаново</w:t>
            </w:r>
          </w:p>
        </w:tc>
        <w:tc>
          <w:tcPr>
            <w:tcW w:w="2318" w:type="dxa"/>
            <w:shd w:val="clear" w:color="auto" w:fill="auto"/>
            <w:vAlign w:val="center"/>
          </w:tcPr>
          <w:p w14:paraId="2CFF6EE8" w14:textId="77777777" w:rsidR="00E145AE" w:rsidRPr="00590FF4" w:rsidRDefault="00E145AE" w:rsidP="00CB0D56">
            <w:pPr>
              <w:jc w:val="center"/>
              <w:rPr>
                <w:sz w:val="22"/>
                <w:szCs w:val="22"/>
              </w:rPr>
            </w:pPr>
            <w:r w:rsidRPr="00590FF4">
              <w:rPr>
                <w:sz w:val="22"/>
                <w:szCs w:val="22"/>
              </w:rPr>
              <w:t>Земли населенных пунктов</w:t>
            </w:r>
          </w:p>
        </w:tc>
      </w:tr>
      <w:tr w:rsidR="00E145AE" w:rsidRPr="00374F0C" w14:paraId="69D589B9" w14:textId="77777777" w:rsidTr="00CB0D56">
        <w:trPr>
          <w:cantSplit/>
          <w:trHeight w:val="20"/>
          <w:jc w:val="center"/>
        </w:trPr>
        <w:tc>
          <w:tcPr>
            <w:tcW w:w="2179" w:type="dxa"/>
            <w:shd w:val="clear" w:color="auto" w:fill="auto"/>
            <w:vAlign w:val="center"/>
          </w:tcPr>
          <w:p w14:paraId="051FCE43" w14:textId="77777777" w:rsidR="00E145AE" w:rsidRPr="00295BC1" w:rsidRDefault="00E53B56" w:rsidP="00CB0D56">
            <w:pPr>
              <w:jc w:val="center"/>
              <w:rPr>
                <w:color w:val="000000"/>
                <w:sz w:val="22"/>
                <w:szCs w:val="22"/>
              </w:rPr>
            </w:pPr>
            <w:hyperlink r:id="rId221" w:anchor="40:03:113701:1052" w:tgtFrame="_blank" w:history="1">
              <w:r w:rsidR="00E145AE" w:rsidRPr="00295BC1">
                <w:rPr>
                  <w:sz w:val="22"/>
                  <w:szCs w:val="22"/>
                </w:rPr>
                <w:t>40:03:113701:1052</w:t>
              </w:r>
            </w:hyperlink>
          </w:p>
        </w:tc>
        <w:tc>
          <w:tcPr>
            <w:tcW w:w="1350" w:type="dxa"/>
            <w:shd w:val="clear" w:color="auto" w:fill="auto"/>
            <w:vAlign w:val="center"/>
          </w:tcPr>
          <w:p w14:paraId="30389E75" w14:textId="77777777" w:rsidR="00E145AE" w:rsidRPr="00295BC1" w:rsidRDefault="00E145AE" w:rsidP="00CB0D56">
            <w:pPr>
              <w:jc w:val="center"/>
              <w:rPr>
                <w:color w:val="000000"/>
                <w:sz w:val="22"/>
                <w:szCs w:val="22"/>
              </w:rPr>
            </w:pPr>
            <w:r w:rsidRPr="00295BC1">
              <w:rPr>
                <w:sz w:val="22"/>
                <w:szCs w:val="22"/>
              </w:rPr>
              <w:t xml:space="preserve">25 </w:t>
            </w:r>
          </w:p>
        </w:tc>
        <w:tc>
          <w:tcPr>
            <w:tcW w:w="1843" w:type="dxa"/>
            <w:shd w:val="clear" w:color="auto" w:fill="auto"/>
            <w:vAlign w:val="center"/>
          </w:tcPr>
          <w:p w14:paraId="0723B83D" w14:textId="77777777" w:rsidR="00E145AE" w:rsidRPr="00295BC1" w:rsidRDefault="00E145AE" w:rsidP="00CB0D56">
            <w:pPr>
              <w:jc w:val="center"/>
              <w:rPr>
                <w:sz w:val="22"/>
                <w:szCs w:val="22"/>
              </w:rPr>
            </w:pPr>
            <w:r w:rsidRPr="00295BC1">
              <w:rPr>
                <w:sz w:val="22"/>
                <w:szCs w:val="22"/>
              </w:rPr>
              <w:t>Земли промышленности</w:t>
            </w:r>
          </w:p>
        </w:tc>
        <w:tc>
          <w:tcPr>
            <w:tcW w:w="1697" w:type="dxa"/>
            <w:shd w:val="clear" w:color="auto" w:fill="auto"/>
            <w:vAlign w:val="center"/>
          </w:tcPr>
          <w:p w14:paraId="005FA573" w14:textId="77777777" w:rsidR="00E145AE" w:rsidRPr="00295BC1" w:rsidRDefault="00E145AE" w:rsidP="00CB0D56">
            <w:pPr>
              <w:jc w:val="center"/>
              <w:rPr>
                <w:sz w:val="22"/>
                <w:szCs w:val="22"/>
                <w:lang w:eastAsia="ar-SA" w:bidi="en-US"/>
              </w:rPr>
            </w:pPr>
            <w:r w:rsidRPr="00295BC1">
              <w:rPr>
                <w:sz w:val="22"/>
                <w:szCs w:val="22"/>
              </w:rPr>
              <w:t>г. Балабаново</w:t>
            </w:r>
          </w:p>
        </w:tc>
        <w:tc>
          <w:tcPr>
            <w:tcW w:w="2318" w:type="dxa"/>
            <w:shd w:val="clear" w:color="auto" w:fill="auto"/>
            <w:vAlign w:val="center"/>
          </w:tcPr>
          <w:p w14:paraId="705AE379" w14:textId="77777777" w:rsidR="00E145AE" w:rsidRPr="00295BC1" w:rsidRDefault="00E145AE" w:rsidP="00CB0D56">
            <w:pPr>
              <w:jc w:val="center"/>
              <w:rPr>
                <w:sz w:val="22"/>
                <w:szCs w:val="22"/>
              </w:rPr>
            </w:pPr>
            <w:r w:rsidRPr="00295BC1">
              <w:rPr>
                <w:sz w:val="22"/>
                <w:szCs w:val="22"/>
              </w:rPr>
              <w:t>Земли населенных пунктов</w:t>
            </w:r>
          </w:p>
        </w:tc>
      </w:tr>
      <w:tr w:rsidR="00E145AE" w:rsidRPr="00374F0C" w14:paraId="344D0274" w14:textId="77777777" w:rsidTr="00CB0D56">
        <w:trPr>
          <w:cantSplit/>
          <w:trHeight w:val="20"/>
          <w:jc w:val="center"/>
        </w:trPr>
        <w:tc>
          <w:tcPr>
            <w:tcW w:w="2179" w:type="dxa"/>
            <w:shd w:val="clear" w:color="auto" w:fill="auto"/>
            <w:vAlign w:val="center"/>
          </w:tcPr>
          <w:p w14:paraId="40117485" w14:textId="77777777" w:rsidR="00E145AE" w:rsidRPr="00AD273D" w:rsidRDefault="00E53B56" w:rsidP="00CB0D56">
            <w:pPr>
              <w:jc w:val="center"/>
              <w:rPr>
                <w:color w:val="000000"/>
                <w:sz w:val="22"/>
                <w:szCs w:val="22"/>
              </w:rPr>
            </w:pPr>
            <w:hyperlink r:id="rId222" w:anchor="40:03:113701:1053" w:tgtFrame="_blank" w:history="1">
              <w:r w:rsidR="00E145AE" w:rsidRPr="00AD273D">
                <w:rPr>
                  <w:sz w:val="22"/>
                  <w:szCs w:val="22"/>
                </w:rPr>
                <w:t>40:03:113701:1053</w:t>
              </w:r>
            </w:hyperlink>
          </w:p>
        </w:tc>
        <w:tc>
          <w:tcPr>
            <w:tcW w:w="1350" w:type="dxa"/>
            <w:shd w:val="clear" w:color="auto" w:fill="auto"/>
            <w:vAlign w:val="center"/>
          </w:tcPr>
          <w:p w14:paraId="78AFE4E2" w14:textId="77777777" w:rsidR="00E145AE" w:rsidRPr="00AD273D" w:rsidRDefault="00E145AE" w:rsidP="00CB0D56">
            <w:pPr>
              <w:jc w:val="center"/>
              <w:rPr>
                <w:color w:val="000000"/>
                <w:sz w:val="22"/>
                <w:szCs w:val="22"/>
              </w:rPr>
            </w:pPr>
            <w:r w:rsidRPr="00AD273D">
              <w:rPr>
                <w:sz w:val="22"/>
                <w:szCs w:val="22"/>
              </w:rPr>
              <w:t xml:space="preserve">43 </w:t>
            </w:r>
          </w:p>
        </w:tc>
        <w:tc>
          <w:tcPr>
            <w:tcW w:w="1843" w:type="dxa"/>
            <w:shd w:val="clear" w:color="auto" w:fill="auto"/>
            <w:vAlign w:val="center"/>
          </w:tcPr>
          <w:p w14:paraId="0EECB8C0" w14:textId="77777777" w:rsidR="00E145AE" w:rsidRPr="00AD273D" w:rsidRDefault="00E145AE" w:rsidP="00CB0D56">
            <w:pPr>
              <w:jc w:val="center"/>
              <w:rPr>
                <w:sz w:val="22"/>
                <w:szCs w:val="22"/>
              </w:rPr>
            </w:pPr>
            <w:r w:rsidRPr="00AD273D">
              <w:rPr>
                <w:sz w:val="22"/>
                <w:szCs w:val="22"/>
              </w:rPr>
              <w:t>Земли промышленности</w:t>
            </w:r>
          </w:p>
        </w:tc>
        <w:tc>
          <w:tcPr>
            <w:tcW w:w="1697" w:type="dxa"/>
            <w:shd w:val="clear" w:color="auto" w:fill="auto"/>
            <w:vAlign w:val="center"/>
          </w:tcPr>
          <w:p w14:paraId="2A7860F6" w14:textId="77777777" w:rsidR="00E145AE" w:rsidRPr="00AD273D" w:rsidRDefault="00E145AE" w:rsidP="00CB0D56">
            <w:pPr>
              <w:jc w:val="center"/>
              <w:rPr>
                <w:sz w:val="22"/>
                <w:szCs w:val="22"/>
                <w:lang w:eastAsia="ar-SA" w:bidi="en-US"/>
              </w:rPr>
            </w:pPr>
            <w:r w:rsidRPr="00AD273D">
              <w:rPr>
                <w:sz w:val="22"/>
                <w:szCs w:val="22"/>
              </w:rPr>
              <w:t>г. Балабаново</w:t>
            </w:r>
          </w:p>
        </w:tc>
        <w:tc>
          <w:tcPr>
            <w:tcW w:w="2318" w:type="dxa"/>
            <w:shd w:val="clear" w:color="auto" w:fill="auto"/>
            <w:vAlign w:val="center"/>
          </w:tcPr>
          <w:p w14:paraId="672C9495" w14:textId="77777777" w:rsidR="00E145AE" w:rsidRPr="00AD273D" w:rsidRDefault="00E145AE" w:rsidP="00CB0D56">
            <w:pPr>
              <w:jc w:val="center"/>
              <w:rPr>
                <w:sz w:val="22"/>
                <w:szCs w:val="22"/>
              </w:rPr>
            </w:pPr>
            <w:r w:rsidRPr="00AD273D">
              <w:rPr>
                <w:sz w:val="22"/>
                <w:szCs w:val="22"/>
              </w:rPr>
              <w:t>Земли населенных пунктов</w:t>
            </w:r>
          </w:p>
        </w:tc>
      </w:tr>
      <w:tr w:rsidR="00E145AE" w:rsidRPr="00374F0C" w14:paraId="679D4B71" w14:textId="77777777" w:rsidTr="00CB0D56">
        <w:trPr>
          <w:cantSplit/>
          <w:trHeight w:val="20"/>
          <w:jc w:val="center"/>
        </w:trPr>
        <w:tc>
          <w:tcPr>
            <w:tcW w:w="2179" w:type="dxa"/>
            <w:shd w:val="clear" w:color="auto" w:fill="auto"/>
            <w:vAlign w:val="center"/>
          </w:tcPr>
          <w:p w14:paraId="0963EC51" w14:textId="77777777" w:rsidR="00E145AE" w:rsidRPr="00F44BD6" w:rsidRDefault="00E53B56" w:rsidP="00CB0D56">
            <w:pPr>
              <w:jc w:val="center"/>
              <w:rPr>
                <w:color w:val="000000"/>
                <w:sz w:val="22"/>
                <w:szCs w:val="22"/>
              </w:rPr>
            </w:pPr>
            <w:hyperlink r:id="rId223" w:anchor="40:03:113701:1056" w:tgtFrame="_blank" w:history="1">
              <w:r w:rsidR="00E145AE" w:rsidRPr="00F44BD6">
                <w:rPr>
                  <w:sz w:val="22"/>
                  <w:szCs w:val="22"/>
                </w:rPr>
                <w:t>40:03:113701:1056</w:t>
              </w:r>
            </w:hyperlink>
          </w:p>
        </w:tc>
        <w:tc>
          <w:tcPr>
            <w:tcW w:w="1350" w:type="dxa"/>
            <w:shd w:val="clear" w:color="auto" w:fill="auto"/>
            <w:vAlign w:val="center"/>
          </w:tcPr>
          <w:p w14:paraId="596DA08A" w14:textId="77777777" w:rsidR="00E145AE" w:rsidRPr="00F44BD6" w:rsidRDefault="00E145AE" w:rsidP="00CB0D56">
            <w:pPr>
              <w:jc w:val="center"/>
              <w:rPr>
                <w:color w:val="000000"/>
                <w:sz w:val="22"/>
                <w:szCs w:val="22"/>
              </w:rPr>
            </w:pPr>
            <w:r w:rsidRPr="00F44BD6">
              <w:rPr>
                <w:sz w:val="22"/>
                <w:szCs w:val="22"/>
              </w:rPr>
              <w:t xml:space="preserve">27 </w:t>
            </w:r>
          </w:p>
        </w:tc>
        <w:tc>
          <w:tcPr>
            <w:tcW w:w="1843" w:type="dxa"/>
            <w:shd w:val="clear" w:color="auto" w:fill="auto"/>
            <w:vAlign w:val="center"/>
          </w:tcPr>
          <w:p w14:paraId="5DB4A20D" w14:textId="77777777" w:rsidR="00E145AE" w:rsidRPr="00F44BD6" w:rsidRDefault="00E145AE" w:rsidP="00CB0D56">
            <w:pPr>
              <w:jc w:val="center"/>
              <w:rPr>
                <w:sz w:val="22"/>
                <w:szCs w:val="22"/>
              </w:rPr>
            </w:pPr>
            <w:r w:rsidRPr="00F44BD6">
              <w:rPr>
                <w:sz w:val="22"/>
                <w:szCs w:val="22"/>
              </w:rPr>
              <w:t>Земли промышленности</w:t>
            </w:r>
          </w:p>
        </w:tc>
        <w:tc>
          <w:tcPr>
            <w:tcW w:w="1697" w:type="dxa"/>
            <w:shd w:val="clear" w:color="auto" w:fill="auto"/>
            <w:vAlign w:val="center"/>
          </w:tcPr>
          <w:p w14:paraId="75B9B758" w14:textId="77777777" w:rsidR="00E145AE" w:rsidRPr="00F44BD6" w:rsidRDefault="00E145AE" w:rsidP="00CB0D56">
            <w:pPr>
              <w:jc w:val="center"/>
              <w:rPr>
                <w:sz w:val="22"/>
                <w:szCs w:val="22"/>
                <w:lang w:eastAsia="ar-SA" w:bidi="en-US"/>
              </w:rPr>
            </w:pPr>
            <w:r w:rsidRPr="00F44BD6">
              <w:rPr>
                <w:sz w:val="22"/>
                <w:szCs w:val="22"/>
              </w:rPr>
              <w:t>г. Балабаново</w:t>
            </w:r>
          </w:p>
        </w:tc>
        <w:tc>
          <w:tcPr>
            <w:tcW w:w="2318" w:type="dxa"/>
            <w:shd w:val="clear" w:color="auto" w:fill="auto"/>
            <w:vAlign w:val="center"/>
          </w:tcPr>
          <w:p w14:paraId="70BB9703" w14:textId="77777777" w:rsidR="00E145AE" w:rsidRPr="00F44BD6" w:rsidRDefault="00E145AE" w:rsidP="00CB0D56">
            <w:pPr>
              <w:jc w:val="center"/>
              <w:rPr>
                <w:sz w:val="22"/>
                <w:szCs w:val="22"/>
              </w:rPr>
            </w:pPr>
            <w:r w:rsidRPr="00F44BD6">
              <w:rPr>
                <w:sz w:val="22"/>
                <w:szCs w:val="22"/>
              </w:rPr>
              <w:t>Земли населенных пунктов</w:t>
            </w:r>
          </w:p>
        </w:tc>
      </w:tr>
      <w:tr w:rsidR="00E145AE" w:rsidRPr="00374F0C" w14:paraId="0E155A9D" w14:textId="77777777" w:rsidTr="00CB0D56">
        <w:trPr>
          <w:cantSplit/>
          <w:trHeight w:val="20"/>
          <w:jc w:val="center"/>
        </w:trPr>
        <w:tc>
          <w:tcPr>
            <w:tcW w:w="2179" w:type="dxa"/>
            <w:shd w:val="clear" w:color="auto" w:fill="auto"/>
            <w:vAlign w:val="center"/>
          </w:tcPr>
          <w:p w14:paraId="186429E9" w14:textId="77777777" w:rsidR="00E145AE" w:rsidRPr="00826F2D" w:rsidRDefault="00E53B56" w:rsidP="00CB0D56">
            <w:pPr>
              <w:jc w:val="center"/>
              <w:rPr>
                <w:color w:val="000000"/>
                <w:sz w:val="22"/>
                <w:szCs w:val="22"/>
              </w:rPr>
            </w:pPr>
            <w:hyperlink r:id="rId224" w:anchor="40:03:113701:1057" w:tgtFrame="_blank" w:history="1">
              <w:r w:rsidR="00E145AE" w:rsidRPr="00826F2D">
                <w:rPr>
                  <w:sz w:val="22"/>
                  <w:szCs w:val="22"/>
                </w:rPr>
                <w:t>40:03:113701:1057</w:t>
              </w:r>
            </w:hyperlink>
          </w:p>
        </w:tc>
        <w:tc>
          <w:tcPr>
            <w:tcW w:w="1350" w:type="dxa"/>
            <w:shd w:val="clear" w:color="auto" w:fill="auto"/>
            <w:vAlign w:val="center"/>
          </w:tcPr>
          <w:p w14:paraId="55A88CC9" w14:textId="77777777" w:rsidR="00E145AE" w:rsidRPr="00826F2D" w:rsidRDefault="00E145AE" w:rsidP="00CB0D56">
            <w:pPr>
              <w:jc w:val="center"/>
              <w:rPr>
                <w:color w:val="000000"/>
                <w:sz w:val="22"/>
                <w:szCs w:val="22"/>
              </w:rPr>
            </w:pPr>
            <w:r w:rsidRPr="00826F2D">
              <w:rPr>
                <w:sz w:val="22"/>
                <w:szCs w:val="22"/>
              </w:rPr>
              <w:t xml:space="preserve">29 </w:t>
            </w:r>
          </w:p>
        </w:tc>
        <w:tc>
          <w:tcPr>
            <w:tcW w:w="1843" w:type="dxa"/>
            <w:shd w:val="clear" w:color="auto" w:fill="auto"/>
            <w:vAlign w:val="center"/>
          </w:tcPr>
          <w:p w14:paraId="3E2DDD40" w14:textId="77777777" w:rsidR="00E145AE" w:rsidRPr="00826F2D" w:rsidRDefault="00E145AE" w:rsidP="00CB0D56">
            <w:pPr>
              <w:jc w:val="center"/>
              <w:rPr>
                <w:sz w:val="22"/>
                <w:szCs w:val="22"/>
              </w:rPr>
            </w:pPr>
            <w:r w:rsidRPr="00826F2D">
              <w:rPr>
                <w:sz w:val="22"/>
                <w:szCs w:val="22"/>
              </w:rPr>
              <w:t>Земли промышленности</w:t>
            </w:r>
          </w:p>
        </w:tc>
        <w:tc>
          <w:tcPr>
            <w:tcW w:w="1697" w:type="dxa"/>
            <w:shd w:val="clear" w:color="auto" w:fill="auto"/>
            <w:vAlign w:val="center"/>
          </w:tcPr>
          <w:p w14:paraId="008DBF1D" w14:textId="77777777" w:rsidR="00E145AE" w:rsidRPr="00826F2D" w:rsidRDefault="00E145AE" w:rsidP="00CB0D56">
            <w:pPr>
              <w:jc w:val="center"/>
              <w:rPr>
                <w:sz w:val="22"/>
                <w:szCs w:val="22"/>
                <w:lang w:eastAsia="ar-SA" w:bidi="en-US"/>
              </w:rPr>
            </w:pPr>
            <w:r w:rsidRPr="00826F2D">
              <w:rPr>
                <w:sz w:val="22"/>
                <w:szCs w:val="22"/>
              </w:rPr>
              <w:t>г. Балабаново</w:t>
            </w:r>
          </w:p>
        </w:tc>
        <w:tc>
          <w:tcPr>
            <w:tcW w:w="2318" w:type="dxa"/>
            <w:shd w:val="clear" w:color="auto" w:fill="auto"/>
            <w:vAlign w:val="center"/>
          </w:tcPr>
          <w:p w14:paraId="58E96D5C" w14:textId="77777777" w:rsidR="00E145AE" w:rsidRPr="00826F2D" w:rsidRDefault="00E145AE" w:rsidP="00CB0D56">
            <w:pPr>
              <w:jc w:val="center"/>
              <w:rPr>
                <w:sz w:val="22"/>
                <w:szCs w:val="22"/>
              </w:rPr>
            </w:pPr>
            <w:r w:rsidRPr="00826F2D">
              <w:rPr>
                <w:sz w:val="22"/>
                <w:szCs w:val="22"/>
              </w:rPr>
              <w:t>Земли населенных пунктов</w:t>
            </w:r>
          </w:p>
        </w:tc>
      </w:tr>
      <w:tr w:rsidR="00E145AE" w:rsidRPr="00374F0C" w14:paraId="7C9D5607" w14:textId="77777777" w:rsidTr="00CB0D56">
        <w:trPr>
          <w:cantSplit/>
          <w:trHeight w:val="20"/>
          <w:jc w:val="center"/>
        </w:trPr>
        <w:tc>
          <w:tcPr>
            <w:tcW w:w="2179" w:type="dxa"/>
            <w:shd w:val="clear" w:color="auto" w:fill="auto"/>
            <w:vAlign w:val="center"/>
          </w:tcPr>
          <w:p w14:paraId="6441DF19" w14:textId="77777777" w:rsidR="00E145AE" w:rsidRPr="005D13CF" w:rsidRDefault="00E53B56" w:rsidP="00CB0D56">
            <w:pPr>
              <w:jc w:val="center"/>
              <w:rPr>
                <w:color w:val="000000"/>
                <w:sz w:val="22"/>
                <w:szCs w:val="22"/>
              </w:rPr>
            </w:pPr>
            <w:hyperlink r:id="rId225" w:anchor="40:03:113701:1058" w:tgtFrame="_blank" w:history="1">
              <w:r w:rsidR="00E145AE" w:rsidRPr="005D13CF">
                <w:rPr>
                  <w:sz w:val="22"/>
                  <w:szCs w:val="22"/>
                </w:rPr>
                <w:t>40:03:113701:1058</w:t>
              </w:r>
            </w:hyperlink>
          </w:p>
        </w:tc>
        <w:tc>
          <w:tcPr>
            <w:tcW w:w="1350" w:type="dxa"/>
            <w:shd w:val="clear" w:color="auto" w:fill="auto"/>
            <w:vAlign w:val="center"/>
          </w:tcPr>
          <w:p w14:paraId="4E18A669" w14:textId="77777777" w:rsidR="00E145AE" w:rsidRPr="005D13CF" w:rsidRDefault="00E145AE" w:rsidP="00CB0D56">
            <w:pPr>
              <w:jc w:val="center"/>
              <w:rPr>
                <w:color w:val="000000"/>
                <w:sz w:val="22"/>
                <w:szCs w:val="22"/>
              </w:rPr>
            </w:pPr>
            <w:r w:rsidRPr="005D13CF">
              <w:rPr>
                <w:sz w:val="22"/>
                <w:szCs w:val="22"/>
              </w:rPr>
              <w:t xml:space="preserve">24 </w:t>
            </w:r>
          </w:p>
        </w:tc>
        <w:tc>
          <w:tcPr>
            <w:tcW w:w="1843" w:type="dxa"/>
            <w:shd w:val="clear" w:color="auto" w:fill="auto"/>
            <w:vAlign w:val="center"/>
          </w:tcPr>
          <w:p w14:paraId="22B4EC4D"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11DA1DDE"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77B88398"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47F809C5" w14:textId="77777777" w:rsidTr="00CB0D56">
        <w:trPr>
          <w:cantSplit/>
          <w:trHeight w:val="20"/>
          <w:jc w:val="center"/>
        </w:trPr>
        <w:tc>
          <w:tcPr>
            <w:tcW w:w="2179" w:type="dxa"/>
            <w:shd w:val="clear" w:color="auto" w:fill="auto"/>
            <w:vAlign w:val="center"/>
          </w:tcPr>
          <w:p w14:paraId="3AFA3577" w14:textId="77777777" w:rsidR="00E145AE" w:rsidRPr="009D4D24" w:rsidRDefault="00E53B56" w:rsidP="00CB0D56">
            <w:pPr>
              <w:jc w:val="center"/>
              <w:rPr>
                <w:color w:val="000000"/>
                <w:sz w:val="22"/>
                <w:szCs w:val="22"/>
              </w:rPr>
            </w:pPr>
            <w:hyperlink r:id="rId226" w:anchor="40:03:113701:1059" w:tgtFrame="_blank" w:history="1">
              <w:r w:rsidR="00E145AE" w:rsidRPr="009D4D24">
                <w:rPr>
                  <w:sz w:val="22"/>
                  <w:szCs w:val="22"/>
                </w:rPr>
                <w:t>40:03:113701:1059</w:t>
              </w:r>
            </w:hyperlink>
          </w:p>
        </w:tc>
        <w:tc>
          <w:tcPr>
            <w:tcW w:w="1350" w:type="dxa"/>
            <w:shd w:val="clear" w:color="auto" w:fill="auto"/>
            <w:vAlign w:val="center"/>
          </w:tcPr>
          <w:p w14:paraId="2BE1F7DD" w14:textId="77777777" w:rsidR="00E145AE" w:rsidRPr="009D4D24" w:rsidRDefault="00E145AE" w:rsidP="00CB0D56">
            <w:pPr>
              <w:jc w:val="center"/>
              <w:rPr>
                <w:color w:val="000000"/>
                <w:sz w:val="22"/>
                <w:szCs w:val="22"/>
              </w:rPr>
            </w:pPr>
            <w:r w:rsidRPr="009D4D24">
              <w:rPr>
                <w:sz w:val="22"/>
                <w:szCs w:val="22"/>
              </w:rPr>
              <w:t xml:space="preserve">26 </w:t>
            </w:r>
          </w:p>
        </w:tc>
        <w:tc>
          <w:tcPr>
            <w:tcW w:w="1843" w:type="dxa"/>
            <w:shd w:val="clear" w:color="auto" w:fill="auto"/>
            <w:vAlign w:val="center"/>
          </w:tcPr>
          <w:p w14:paraId="16EEA6C4" w14:textId="77777777" w:rsidR="00E145AE" w:rsidRPr="009D4D24" w:rsidRDefault="00E145AE" w:rsidP="00CB0D56">
            <w:pPr>
              <w:jc w:val="center"/>
              <w:rPr>
                <w:sz w:val="22"/>
                <w:szCs w:val="22"/>
              </w:rPr>
            </w:pPr>
            <w:r w:rsidRPr="009D4D24">
              <w:rPr>
                <w:sz w:val="22"/>
                <w:szCs w:val="22"/>
              </w:rPr>
              <w:t>Земли промышленности</w:t>
            </w:r>
          </w:p>
        </w:tc>
        <w:tc>
          <w:tcPr>
            <w:tcW w:w="1697" w:type="dxa"/>
            <w:shd w:val="clear" w:color="auto" w:fill="auto"/>
            <w:vAlign w:val="center"/>
          </w:tcPr>
          <w:p w14:paraId="5C8059A2" w14:textId="77777777" w:rsidR="00E145AE" w:rsidRPr="009D4D24" w:rsidRDefault="00E145AE" w:rsidP="00CB0D56">
            <w:pPr>
              <w:jc w:val="center"/>
              <w:rPr>
                <w:sz w:val="22"/>
                <w:szCs w:val="22"/>
                <w:lang w:eastAsia="ar-SA" w:bidi="en-US"/>
              </w:rPr>
            </w:pPr>
            <w:r w:rsidRPr="009D4D24">
              <w:rPr>
                <w:sz w:val="22"/>
                <w:szCs w:val="22"/>
              </w:rPr>
              <w:t>г. Балабаново</w:t>
            </w:r>
          </w:p>
        </w:tc>
        <w:tc>
          <w:tcPr>
            <w:tcW w:w="2318" w:type="dxa"/>
            <w:shd w:val="clear" w:color="auto" w:fill="auto"/>
            <w:vAlign w:val="center"/>
          </w:tcPr>
          <w:p w14:paraId="42FB910A" w14:textId="77777777" w:rsidR="00E145AE" w:rsidRPr="009D4D24" w:rsidRDefault="00E145AE" w:rsidP="00CB0D56">
            <w:pPr>
              <w:jc w:val="center"/>
              <w:rPr>
                <w:sz w:val="22"/>
                <w:szCs w:val="22"/>
              </w:rPr>
            </w:pPr>
            <w:r w:rsidRPr="009D4D24">
              <w:rPr>
                <w:sz w:val="22"/>
                <w:szCs w:val="22"/>
              </w:rPr>
              <w:t>Земли населенных пунктов</w:t>
            </w:r>
          </w:p>
        </w:tc>
      </w:tr>
      <w:tr w:rsidR="00E145AE" w:rsidRPr="00374F0C" w14:paraId="28BC00DC" w14:textId="77777777" w:rsidTr="00CB0D56">
        <w:trPr>
          <w:cantSplit/>
          <w:trHeight w:val="20"/>
          <w:jc w:val="center"/>
        </w:trPr>
        <w:tc>
          <w:tcPr>
            <w:tcW w:w="2179" w:type="dxa"/>
            <w:shd w:val="clear" w:color="auto" w:fill="auto"/>
            <w:vAlign w:val="center"/>
          </w:tcPr>
          <w:p w14:paraId="119B9BF1" w14:textId="77777777" w:rsidR="00E145AE" w:rsidRPr="00CC2D42" w:rsidRDefault="00E145AE" w:rsidP="00CB0D56">
            <w:pPr>
              <w:jc w:val="center"/>
              <w:rPr>
                <w:color w:val="000000"/>
                <w:sz w:val="22"/>
                <w:szCs w:val="22"/>
              </w:rPr>
            </w:pPr>
            <w:r w:rsidRPr="00CC2D42">
              <w:rPr>
                <w:sz w:val="22"/>
                <w:szCs w:val="22"/>
                <w:shd w:val="clear" w:color="auto" w:fill="FFFFFF"/>
              </w:rPr>
              <w:t>40:03:113701:1064</w:t>
            </w:r>
          </w:p>
        </w:tc>
        <w:tc>
          <w:tcPr>
            <w:tcW w:w="1350" w:type="dxa"/>
            <w:shd w:val="clear" w:color="auto" w:fill="auto"/>
            <w:vAlign w:val="center"/>
          </w:tcPr>
          <w:p w14:paraId="19BA2A12" w14:textId="77777777" w:rsidR="00E145AE" w:rsidRPr="00CC2D42" w:rsidRDefault="00E145AE" w:rsidP="00CB0D56">
            <w:pPr>
              <w:jc w:val="center"/>
              <w:rPr>
                <w:color w:val="000000"/>
                <w:sz w:val="22"/>
                <w:szCs w:val="22"/>
              </w:rPr>
            </w:pPr>
            <w:r w:rsidRPr="00CC2D42">
              <w:rPr>
                <w:sz w:val="22"/>
                <w:szCs w:val="22"/>
                <w:shd w:val="clear" w:color="auto" w:fill="FFFFFF"/>
              </w:rPr>
              <w:t xml:space="preserve">26 </w:t>
            </w:r>
          </w:p>
        </w:tc>
        <w:tc>
          <w:tcPr>
            <w:tcW w:w="1843" w:type="dxa"/>
            <w:shd w:val="clear" w:color="auto" w:fill="auto"/>
            <w:vAlign w:val="center"/>
          </w:tcPr>
          <w:p w14:paraId="15ECACE3" w14:textId="77777777" w:rsidR="00E145AE" w:rsidRPr="00CC2D42" w:rsidRDefault="00E145AE" w:rsidP="00CB0D56">
            <w:pPr>
              <w:jc w:val="center"/>
              <w:rPr>
                <w:sz w:val="22"/>
                <w:szCs w:val="22"/>
              </w:rPr>
            </w:pPr>
            <w:r w:rsidRPr="00CC2D42">
              <w:rPr>
                <w:sz w:val="22"/>
                <w:szCs w:val="22"/>
              </w:rPr>
              <w:t>Земли промышленности</w:t>
            </w:r>
          </w:p>
        </w:tc>
        <w:tc>
          <w:tcPr>
            <w:tcW w:w="1697" w:type="dxa"/>
            <w:shd w:val="clear" w:color="auto" w:fill="auto"/>
            <w:vAlign w:val="center"/>
          </w:tcPr>
          <w:p w14:paraId="33B14AB8" w14:textId="77777777" w:rsidR="00E145AE" w:rsidRPr="00CC2D42" w:rsidRDefault="00E145AE" w:rsidP="00CB0D56">
            <w:pPr>
              <w:jc w:val="center"/>
              <w:rPr>
                <w:sz w:val="22"/>
                <w:szCs w:val="22"/>
                <w:lang w:eastAsia="ar-SA" w:bidi="en-US"/>
              </w:rPr>
            </w:pPr>
            <w:r w:rsidRPr="00CC2D42">
              <w:rPr>
                <w:sz w:val="22"/>
                <w:szCs w:val="22"/>
              </w:rPr>
              <w:t>г. Балабаново</w:t>
            </w:r>
          </w:p>
        </w:tc>
        <w:tc>
          <w:tcPr>
            <w:tcW w:w="2318" w:type="dxa"/>
            <w:shd w:val="clear" w:color="auto" w:fill="auto"/>
            <w:vAlign w:val="center"/>
          </w:tcPr>
          <w:p w14:paraId="338C4EE9" w14:textId="77777777" w:rsidR="00E145AE" w:rsidRPr="00CC2D42" w:rsidRDefault="00E145AE" w:rsidP="00CB0D56">
            <w:pPr>
              <w:jc w:val="center"/>
              <w:rPr>
                <w:sz w:val="22"/>
                <w:szCs w:val="22"/>
              </w:rPr>
            </w:pPr>
            <w:r w:rsidRPr="00CC2D42">
              <w:rPr>
                <w:sz w:val="22"/>
                <w:szCs w:val="22"/>
              </w:rPr>
              <w:t>Земли населенных пунктов</w:t>
            </w:r>
          </w:p>
        </w:tc>
      </w:tr>
      <w:tr w:rsidR="00E145AE" w:rsidRPr="00374F0C" w14:paraId="2069A988" w14:textId="77777777" w:rsidTr="00CB0D56">
        <w:trPr>
          <w:cantSplit/>
          <w:trHeight w:val="20"/>
          <w:jc w:val="center"/>
        </w:trPr>
        <w:tc>
          <w:tcPr>
            <w:tcW w:w="2179" w:type="dxa"/>
            <w:shd w:val="clear" w:color="auto" w:fill="auto"/>
            <w:vAlign w:val="center"/>
          </w:tcPr>
          <w:p w14:paraId="4F79C4F3" w14:textId="77777777" w:rsidR="00E145AE" w:rsidRPr="008814F9" w:rsidRDefault="00E145AE" w:rsidP="00CB0D56">
            <w:pPr>
              <w:jc w:val="center"/>
              <w:rPr>
                <w:color w:val="000000"/>
                <w:sz w:val="22"/>
                <w:szCs w:val="22"/>
              </w:rPr>
            </w:pPr>
            <w:r w:rsidRPr="008814F9">
              <w:rPr>
                <w:sz w:val="22"/>
                <w:szCs w:val="22"/>
                <w:shd w:val="clear" w:color="auto" w:fill="FFFFFF"/>
              </w:rPr>
              <w:t>40:03:113701:1069</w:t>
            </w:r>
          </w:p>
        </w:tc>
        <w:tc>
          <w:tcPr>
            <w:tcW w:w="1350" w:type="dxa"/>
            <w:shd w:val="clear" w:color="auto" w:fill="auto"/>
            <w:vAlign w:val="center"/>
          </w:tcPr>
          <w:p w14:paraId="0D856DA1" w14:textId="77777777" w:rsidR="00E145AE" w:rsidRPr="008814F9" w:rsidRDefault="00E145AE" w:rsidP="00CB0D56">
            <w:pPr>
              <w:jc w:val="center"/>
              <w:rPr>
                <w:color w:val="000000"/>
                <w:sz w:val="22"/>
                <w:szCs w:val="22"/>
              </w:rPr>
            </w:pPr>
            <w:r w:rsidRPr="008814F9">
              <w:rPr>
                <w:sz w:val="22"/>
                <w:szCs w:val="22"/>
                <w:shd w:val="clear" w:color="auto" w:fill="FFFFFF"/>
              </w:rPr>
              <w:t xml:space="preserve">36 </w:t>
            </w:r>
          </w:p>
        </w:tc>
        <w:tc>
          <w:tcPr>
            <w:tcW w:w="1843" w:type="dxa"/>
            <w:shd w:val="clear" w:color="auto" w:fill="auto"/>
            <w:vAlign w:val="center"/>
          </w:tcPr>
          <w:p w14:paraId="52CB7AAD"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632E19BC"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7A9E27CC"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23CE0915" w14:textId="77777777" w:rsidTr="00CB0D56">
        <w:trPr>
          <w:cantSplit/>
          <w:trHeight w:val="20"/>
          <w:jc w:val="center"/>
        </w:trPr>
        <w:tc>
          <w:tcPr>
            <w:tcW w:w="2179" w:type="dxa"/>
            <w:shd w:val="clear" w:color="auto" w:fill="auto"/>
            <w:vAlign w:val="center"/>
          </w:tcPr>
          <w:p w14:paraId="109999F4" w14:textId="77777777" w:rsidR="00E145AE" w:rsidRPr="00F57CBF" w:rsidRDefault="00E145AE" w:rsidP="00CB0D56">
            <w:pPr>
              <w:jc w:val="center"/>
              <w:rPr>
                <w:color w:val="000000"/>
                <w:sz w:val="22"/>
                <w:szCs w:val="22"/>
              </w:rPr>
            </w:pPr>
            <w:r w:rsidRPr="00F57CBF">
              <w:rPr>
                <w:sz w:val="22"/>
                <w:szCs w:val="22"/>
                <w:shd w:val="clear" w:color="auto" w:fill="FFFFFF"/>
              </w:rPr>
              <w:t>40:03:113701:1070</w:t>
            </w:r>
          </w:p>
        </w:tc>
        <w:tc>
          <w:tcPr>
            <w:tcW w:w="1350" w:type="dxa"/>
            <w:shd w:val="clear" w:color="auto" w:fill="auto"/>
            <w:vAlign w:val="center"/>
          </w:tcPr>
          <w:p w14:paraId="6FB3ED6B" w14:textId="77777777" w:rsidR="00E145AE" w:rsidRPr="00F57CBF" w:rsidRDefault="00E145AE" w:rsidP="00CB0D56">
            <w:pPr>
              <w:jc w:val="center"/>
              <w:rPr>
                <w:color w:val="000000"/>
                <w:sz w:val="22"/>
                <w:szCs w:val="22"/>
              </w:rPr>
            </w:pPr>
            <w:r w:rsidRPr="00F57CBF">
              <w:rPr>
                <w:sz w:val="22"/>
                <w:szCs w:val="22"/>
                <w:shd w:val="clear" w:color="auto" w:fill="FFFFFF"/>
              </w:rPr>
              <w:t xml:space="preserve">41 </w:t>
            </w:r>
          </w:p>
        </w:tc>
        <w:tc>
          <w:tcPr>
            <w:tcW w:w="1843" w:type="dxa"/>
            <w:shd w:val="clear" w:color="auto" w:fill="auto"/>
            <w:vAlign w:val="center"/>
          </w:tcPr>
          <w:p w14:paraId="64A82285" w14:textId="77777777" w:rsidR="00E145AE" w:rsidRPr="00F57CBF" w:rsidRDefault="00E145AE" w:rsidP="00CB0D56">
            <w:pPr>
              <w:jc w:val="center"/>
              <w:rPr>
                <w:sz w:val="22"/>
                <w:szCs w:val="22"/>
              </w:rPr>
            </w:pPr>
            <w:r w:rsidRPr="00F57CBF">
              <w:rPr>
                <w:sz w:val="22"/>
                <w:szCs w:val="22"/>
              </w:rPr>
              <w:t>Земли промышленности</w:t>
            </w:r>
          </w:p>
        </w:tc>
        <w:tc>
          <w:tcPr>
            <w:tcW w:w="1697" w:type="dxa"/>
            <w:shd w:val="clear" w:color="auto" w:fill="auto"/>
            <w:vAlign w:val="center"/>
          </w:tcPr>
          <w:p w14:paraId="214143E0" w14:textId="77777777" w:rsidR="00E145AE" w:rsidRPr="00F57CBF" w:rsidRDefault="00E145AE" w:rsidP="00CB0D56">
            <w:pPr>
              <w:jc w:val="center"/>
              <w:rPr>
                <w:sz w:val="22"/>
                <w:szCs w:val="22"/>
                <w:lang w:eastAsia="ar-SA" w:bidi="en-US"/>
              </w:rPr>
            </w:pPr>
            <w:r w:rsidRPr="00F57CBF">
              <w:rPr>
                <w:sz w:val="22"/>
                <w:szCs w:val="22"/>
              </w:rPr>
              <w:t>г. Балабаново</w:t>
            </w:r>
          </w:p>
        </w:tc>
        <w:tc>
          <w:tcPr>
            <w:tcW w:w="2318" w:type="dxa"/>
            <w:shd w:val="clear" w:color="auto" w:fill="auto"/>
            <w:vAlign w:val="center"/>
          </w:tcPr>
          <w:p w14:paraId="5FD5B001" w14:textId="77777777" w:rsidR="00E145AE" w:rsidRPr="00F57CBF" w:rsidRDefault="00E145AE" w:rsidP="00CB0D56">
            <w:pPr>
              <w:jc w:val="center"/>
              <w:rPr>
                <w:sz w:val="22"/>
                <w:szCs w:val="22"/>
              </w:rPr>
            </w:pPr>
            <w:r w:rsidRPr="00F57CBF">
              <w:rPr>
                <w:sz w:val="22"/>
                <w:szCs w:val="22"/>
              </w:rPr>
              <w:t>Земли населенных пунктов</w:t>
            </w:r>
          </w:p>
        </w:tc>
      </w:tr>
      <w:tr w:rsidR="00E145AE" w:rsidRPr="00374F0C" w14:paraId="5806F09A" w14:textId="77777777" w:rsidTr="00CB0D56">
        <w:trPr>
          <w:cantSplit/>
          <w:trHeight w:val="20"/>
          <w:jc w:val="center"/>
        </w:trPr>
        <w:tc>
          <w:tcPr>
            <w:tcW w:w="2179" w:type="dxa"/>
            <w:shd w:val="clear" w:color="auto" w:fill="auto"/>
            <w:vAlign w:val="center"/>
          </w:tcPr>
          <w:p w14:paraId="323F21A1" w14:textId="77777777" w:rsidR="00E145AE" w:rsidRPr="00E43329" w:rsidRDefault="00E145AE" w:rsidP="00CB0D56">
            <w:pPr>
              <w:jc w:val="center"/>
              <w:rPr>
                <w:color w:val="000000"/>
                <w:sz w:val="22"/>
                <w:szCs w:val="22"/>
              </w:rPr>
            </w:pPr>
            <w:r w:rsidRPr="00E43329">
              <w:rPr>
                <w:sz w:val="22"/>
                <w:szCs w:val="22"/>
                <w:shd w:val="clear" w:color="auto" w:fill="FFFFFF"/>
              </w:rPr>
              <w:t>40:03:113701:1072</w:t>
            </w:r>
          </w:p>
        </w:tc>
        <w:tc>
          <w:tcPr>
            <w:tcW w:w="1350" w:type="dxa"/>
            <w:shd w:val="clear" w:color="auto" w:fill="auto"/>
            <w:vAlign w:val="center"/>
          </w:tcPr>
          <w:p w14:paraId="3AF9DD67" w14:textId="77777777" w:rsidR="00E145AE" w:rsidRPr="00E43329" w:rsidRDefault="00E145AE" w:rsidP="00CB0D56">
            <w:pPr>
              <w:jc w:val="center"/>
              <w:rPr>
                <w:color w:val="000000"/>
                <w:sz w:val="22"/>
                <w:szCs w:val="22"/>
              </w:rPr>
            </w:pPr>
            <w:r w:rsidRPr="00E43329">
              <w:rPr>
                <w:sz w:val="22"/>
                <w:szCs w:val="22"/>
                <w:shd w:val="clear" w:color="auto" w:fill="FFFFFF"/>
              </w:rPr>
              <w:t xml:space="preserve">29 </w:t>
            </w:r>
          </w:p>
        </w:tc>
        <w:tc>
          <w:tcPr>
            <w:tcW w:w="1843" w:type="dxa"/>
            <w:shd w:val="clear" w:color="auto" w:fill="auto"/>
            <w:vAlign w:val="center"/>
          </w:tcPr>
          <w:p w14:paraId="1EAF8FF0" w14:textId="77777777" w:rsidR="00E145AE" w:rsidRPr="00E43329" w:rsidRDefault="00E145AE" w:rsidP="00CB0D56">
            <w:pPr>
              <w:jc w:val="center"/>
              <w:rPr>
                <w:sz w:val="22"/>
                <w:szCs w:val="22"/>
              </w:rPr>
            </w:pPr>
            <w:r w:rsidRPr="00E43329">
              <w:rPr>
                <w:sz w:val="22"/>
                <w:szCs w:val="22"/>
              </w:rPr>
              <w:t>Земли промышленности</w:t>
            </w:r>
          </w:p>
        </w:tc>
        <w:tc>
          <w:tcPr>
            <w:tcW w:w="1697" w:type="dxa"/>
            <w:shd w:val="clear" w:color="auto" w:fill="auto"/>
            <w:vAlign w:val="center"/>
          </w:tcPr>
          <w:p w14:paraId="5031A3A8" w14:textId="77777777" w:rsidR="00E145AE" w:rsidRPr="00E43329" w:rsidRDefault="00E145AE" w:rsidP="00CB0D56">
            <w:pPr>
              <w:jc w:val="center"/>
              <w:rPr>
                <w:sz w:val="22"/>
                <w:szCs w:val="22"/>
                <w:lang w:eastAsia="ar-SA" w:bidi="en-US"/>
              </w:rPr>
            </w:pPr>
            <w:r w:rsidRPr="00E43329">
              <w:rPr>
                <w:sz w:val="22"/>
                <w:szCs w:val="22"/>
              </w:rPr>
              <w:t>г. Балабаново</w:t>
            </w:r>
          </w:p>
        </w:tc>
        <w:tc>
          <w:tcPr>
            <w:tcW w:w="2318" w:type="dxa"/>
            <w:shd w:val="clear" w:color="auto" w:fill="auto"/>
            <w:vAlign w:val="center"/>
          </w:tcPr>
          <w:p w14:paraId="1B604A16" w14:textId="77777777" w:rsidR="00E145AE" w:rsidRPr="00E43329" w:rsidRDefault="00E145AE" w:rsidP="00CB0D56">
            <w:pPr>
              <w:jc w:val="center"/>
              <w:rPr>
                <w:sz w:val="22"/>
                <w:szCs w:val="22"/>
              </w:rPr>
            </w:pPr>
            <w:r w:rsidRPr="00E43329">
              <w:rPr>
                <w:sz w:val="22"/>
                <w:szCs w:val="22"/>
              </w:rPr>
              <w:t>Земли населенных пунктов</w:t>
            </w:r>
          </w:p>
        </w:tc>
      </w:tr>
      <w:tr w:rsidR="00E145AE" w:rsidRPr="00374F0C" w14:paraId="3D6B0C09" w14:textId="77777777" w:rsidTr="00CB0D56">
        <w:trPr>
          <w:cantSplit/>
          <w:trHeight w:val="20"/>
          <w:jc w:val="center"/>
        </w:trPr>
        <w:tc>
          <w:tcPr>
            <w:tcW w:w="2179" w:type="dxa"/>
            <w:shd w:val="clear" w:color="auto" w:fill="auto"/>
            <w:vAlign w:val="center"/>
          </w:tcPr>
          <w:p w14:paraId="1D493025" w14:textId="77777777" w:rsidR="00E145AE" w:rsidRPr="00C20B7A" w:rsidRDefault="00E53B56" w:rsidP="00CB0D56">
            <w:pPr>
              <w:jc w:val="center"/>
              <w:rPr>
                <w:color w:val="000000"/>
                <w:sz w:val="22"/>
                <w:szCs w:val="22"/>
              </w:rPr>
            </w:pPr>
            <w:hyperlink r:id="rId227" w:anchor="40:03:113701:1081" w:tgtFrame="_blank" w:history="1">
              <w:r w:rsidR="00E145AE" w:rsidRPr="00C20B7A">
                <w:rPr>
                  <w:sz w:val="22"/>
                  <w:szCs w:val="22"/>
                </w:rPr>
                <w:t>40:03:113701:1081</w:t>
              </w:r>
            </w:hyperlink>
          </w:p>
        </w:tc>
        <w:tc>
          <w:tcPr>
            <w:tcW w:w="1350" w:type="dxa"/>
            <w:shd w:val="clear" w:color="auto" w:fill="auto"/>
            <w:vAlign w:val="center"/>
          </w:tcPr>
          <w:p w14:paraId="1BC8BA02" w14:textId="77777777" w:rsidR="00E145AE" w:rsidRPr="00C20B7A" w:rsidRDefault="00E145AE" w:rsidP="00CB0D56">
            <w:pPr>
              <w:jc w:val="center"/>
              <w:rPr>
                <w:color w:val="000000"/>
                <w:sz w:val="22"/>
                <w:szCs w:val="22"/>
              </w:rPr>
            </w:pPr>
            <w:r w:rsidRPr="00C20B7A">
              <w:rPr>
                <w:sz w:val="22"/>
                <w:szCs w:val="22"/>
              </w:rPr>
              <w:t xml:space="preserve">38 </w:t>
            </w:r>
          </w:p>
        </w:tc>
        <w:tc>
          <w:tcPr>
            <w:tcW w:w="1843" w:type="dxa"/>
            <w:shd w:val="clear" w:color="auto" w:fill="auto"/>
            <w:vAlign w:val="center"/>
          </w:tcPr>
          <w:p w14:paraId="7E94ABE6" w14:textId="77777777" w:rsidR="00E145AE" w:rsidRPr="00C20B7A" w:rsidRDefault="00E145AE" w:rsidP="00CB0D56">
            <w:pPr>
              <w:jc w:val="center"/>
              <w:rPr>
                <w:sz w:val="22"/>
                <w:szCs w:val="22"/>
              </w:rPr>
            </w:pPr>
            <w:r w:rsidRPr="00C20B7A">
              <w:rPr>
                <w:sz w:val="22"/>
                <w:szCs w:val="22"/>
              </w:rPr>
              <w:t>Земли промышленности</w:t>
            </w:r>
          </w:p>
        </w:tc>
        <w:tc>
          <w:tcPr>
            <w:tcW w:w="1697" w:type="dxa"/>
            <w:shd w:val="clear" w:color="auto" w:fill="auto"/>
            <w:vAlign w:val="center"/>
          </w:tcPr>
          <w:p w14:paraId="28939A35" w14:textId="77777777" w:rsidR="00E145AE" w:rsidRPr="00C20B7A" w:rsidRDefault="00E145AE" w:rsidP="00CB0D56">
            <w:pPr>
              <w:jc w:val="center"/>
              <w:rPr>
                <w:sz w:val="22"/>
                <w:szCs w:val="22"/>
                <w:lang w:eastAsia="ar-SA" w:bidi="en-US"/>
              </w:rPr>
            </w:pPr>
            <w:r w:rsidRPr="00C20B7A">
              <w:rPr>
                <w:sz w:val="22"/>
                <w:szCs w:val="22"/>
              </w:rPr>
              <w:t>г. Балабаново</w:t>
            </w:r>
          </w:p>
        </w:tc>
        <w:tc>
          <w:tcPr>
            <w:tcW w:w="2318" w:type="dxa"/>
            <w:shd w:val="clear" w:color="auto" w:fill="auto"/>
            <w:vAlign w:val="center"/>
          </w:tcPr>
          <w:p w14:paraId="418F9C46" w14:textId="77777777" w:rsidR="00E145AE" w:rsidRPr="00C20B7A" w:rsidRDefault="00E145AE" w:rsidP="00CB0D56">
            <w:pPr>
              <w:jc w:val="center"/>
              <w:rPr>
                <w:sz w:val="22"/>
                <w:szCs w:val="22"/>
              </w:rPr>
            </w:pPr>
            <w:r w:rsidRPr="00C20B7A">
              <w:rPr>
                <w:sz w:val="22"/>
                <w:szCs w:val="22"/>
              </w:rPr>
              <w:t>Земли населенных пунктов</w:t>
            </w:r>
          </w:p>
        </w:tc>
      </w:tr>
      <w:tr w:rsidR="00E145AE" w:rsidRPr="00374F0C" w14:paraId="0D433C0F" w14:textId="77777777" w:rsidTr="00CB0D56">
        <w:trPr>
          <w:cantSplit/>
          <w:trHeight w:val="20"/>
          <w:jc w:val="center"/>
        </w:trPr>
        <w:tc>
          <w:tcPr>
            <w:tcW w:w="2179" w:type="dxa"/>
            <w:shd w:val="clear" w:color="auto" w:fill="auto"/>
            <w:vAlign w:val="center"/>
          </w:tcPr>
          <w:p w14:paraId="4EB9909B" w14:textId="77777777" w:rsidR="00E145AE" w:rsidRPr="005D13CF" w:rsidRDefault="00E53B56" w:rsidP="00CB0D56">
            <w:pPr>
              <w:jc w:val="center"/>
              <w:rPr>
                <w:color w:val="000000"/>
                <w:sz w:val="22"/>
                <w:szCs w:val="22"/>
              </w:rPr>
            </w:pPr>
            <w:hyperlink r:id="rId228" w:anchor="40:03:113701:1082" w:tgtFrame="_blank" w:history="1">
              <w:r w:rsidR="00E145AE" w:rsidRPr="005D13CF">
                <w:rPr>
                  <w:sz w:val="22"/>
                  <w:szCs w:val="22"/>
                </w:rPr>
                <w:t>40:03:113701:1082</w:t>
              </w:r>
            </w:hyperlink>
          </w:p>
        </w:tc>
        <w:tc>
          <w:tcPr>
            <w:tcW w:w="1350" w:type="dxa"/>
            <w:shd w:val="clear" w:color="auto" w:fill="auto"/>
            <w:vAlign w:val="center"/>
          </w:tcPr>
          <w:p w14:paraId="3FED7442" w14:textId="77777777" w:rsidR="00E145AE" w:rsidRPr="005D13CF" w:rsidRDefault="00E145AE" w:rsidP="00CB0D56">
            <w:pPr>
              <w:jc w:val="center"/>
              <w:rPr>
                <w:color w:val="000000"/>
                <w:sz w:val="22"/>
                <w:szCs w:val="22"/>
              </w:rPr>
            </w:pPr>
            <w:r w:rsidRPr="005D13CF">
              <w:rPr>
                <w:sz w:val="22"/>
                <w:szCs w:val="22"/>
              </w:rPr>
              <w:t xml:space="preserve">26 </w:t>
            </w:r>
          </w:p>
        </w:tc>
        <w:tc>
          <w:tcPr>
            <w:tcW w:w="1843" w:type="dxa"/>
            <w:shd w:val="clear" w:color="auto" w:fill="auto"/>
            <w:vAlign w:val="center"/>
          </w:tcPr>
          <w:p w14:paraId="1391DBAD"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5DA52B33"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24773BF0"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66079AA2" w14:textId="77777777" w:rsidTr="00CB0D56">
        <w:trPr>
          <w:cantSplit/>
          <w:trHeight w:val="20"/>
          <w:jc w:val="center"/>
        </w:trPr>
        <w:tc>
          <w:tcPr>
            <w:tcW w:w="2179" w:type="dxa"/>
            <w:shd w:val="clear" w:color="auto" w:fill="auto"/>
            <w:vAlign w:val="center"/>
          </w:tcPr>
          <w:p w14:paraId="6763C511" w14:textId="77777777" w:rsidR="00E145AE" w:rsidRPr="00657AE7" w:rsidRDefault="00E53B56" w:rsidP="00CB0D56">
            <w:pPr>
              <w:jc w:val="center"/>
              <w:rPr>
                <w:color w:val="000000"/>
                <w:sz w:val="22"/>
                <w:szCs w:val="22"/>
              </w:rPr>
            </w:pPr>
            <w:hyperlink r:id="rId229" w:anchor="40:03:113701:1083" w:tgtFrame="_blank" w:history="1">
              <w:r w:rsidR="00E145AE" w:rsidRPr="00657AE7">
                <w:rPr>
                  <w:sz w:val="22"/>
                  <w:szCs w:val="22"/>
                </w:rPr>
                <w:t>40:03:113701:1083</w:t>
              </w:r>
            </w:hyperlink>
          </w:p>
        </w:tc>
        <w:tc>
          <w:tcPr>
            <w:tcW w:w="1350" w:type="dxa"/>
            <w:shd w:val="clear" w:color="auto" w:fill="auto"/>
            <w:vAlign w:val="center"/>
          </w:tcPr>
          <w:p w14:paraId="798C1129" w14:textId="77777777" w:rsidR="00E145AE" w:rsidRPr="00657AE7" w:rsidRDefault="00E145AE" w:rsidP="00CB0D56">
            <w:pPr>
              <w:jc w:val="center"/>
              <w:rPr>
                <w:color w:val="000000"/>
                <w:sz w:val="22"/>
                <w:szCs w:val="22"/>
              </w:rPr>
            </w:pPr>
            <w:r w:rsidRPr="00657AE7">
              <w:rPr>
                <w:sz w:val="22"/>
                <w:szCs w:val="22"/>
              </w:rPr>
              <w:t xml:space="preserve">26 </w:t>
            </w:r>
          </w:p>
        </w:tc>
        <w:tc>
          <w:tcPr>
            <w:tcW w:w="1843" w:type="dxa"/>
            <w:shd w:val="clear" w:color="auto" w:fill="auto"/>
            <w:vAlign w:val="center"/>
          </w:tcPr>
          <w:p w14:paraId="0D7B58FE" w14:textId="77777777" w:rsidR="00E145AE" w:rsidRPr="00657AE7" w:rsidRDefault="00E145AE" w:rsidP="00CB0D56">
            <w:pPr>
              <w:jc w:val="center"/>
              <w:rPr>
                <w:sz w:val="22"/>
                <w:szCs w:val="22"/>
              </w:rPr>
            </w:pPr>
            <w:r w:rsidRPr="00657AE7">
              <w:rPr>
                <w:sz w:val="22"/>
                <w:szCs w:val="22"/>
              </w:rPr>
              <w:t>Земли промышленности</w:t>
            </w:r>
          </w:p>
        </w:tc>
        <w:tc>
          <w:tcPr>
            <w:tcW w:w="1697" w:type="dxa"/>
            <w:shd w:val="clear" w:color="auto" w:fill="auto"/>
            <w:vAlign w:val="center"/>
          </w:tcPr>
          <w:p w14:paraId="5011CEEE" w14:textId="77777777" w:rsidR="00E145AE" w:rsidRPr="00657AE7" w:rsidRDefault="00E145AE" w:rsidP="00CB0D56">
            <w:pPr>
              <w:jc w:val="center"/>
              <w:rPr>
                <w:sz w:val="22"/>
                <w:szCs w:val="22"/>
                <w:lang w:eastAsia="ar-SA" w:bidi="en-US"/>
              </w:rPr>
            </w:pPr>
            <w:r w:rsidRPr="00657AE7">
              <w:rPr>
                <w:sz w:val="22"/>
                <w:szCs w:val="22"/>
              </w:rPr>
              <w:t>г. Балабаново</w:t>
            </w:r>
          </w:p>
        </w:tc>
        <w:tc>
          <w:tcPr>
            <w:tcW w:w="2318" w:type="dxa"/>
            <w:shd w:val="clear" w:color="auto" w:fill="auto"/>
            <w:vAlign w:val="center"/>
          </w:tcPr>
          <w:p w14:paraId="563C6550" w14:textId="77777777" w:rsidR="00E145AE" w:rsidRPr="00657AE7" w:rsidRDefault="00E145AE" w:rsidP="00CB0D56">
            <w:pPr>
              <w:jc w:val="center"/>
              <w:rPr>
                <w:sz w:val="22"/>
                <w:szCs w:val="22"/>
              </w:rPr>
            </w:pPr>
            <w:r w:rsidRPr="00657AE7">
              <w:rPr>
                <w:sz w:val="22"/>
                <w:szCs w:val="22"/>
              </w:rPr>
              <w:t>Земли населенных пунктов</w:t>
            </w:r>
          </w:p>
        </w:tc>
      </w:tr>
      <w:tr w:rsidR="00E145AE" w:rsidRPr="00374F0C" w14:paraId="2241A46C" w14:textId="77777777" w:rsidTr="00CB0D56">
        <w:trPr>
          <w:cantSplit/>
          <w:trHeight w:val="20"/>
          <w:jc w:val="center"/>
        </w:trPr>
        <w:tc>
          <w:tcPr>
            <w:tcW w:w="2179" w:type="dxa"/>
            <w:shd w:val="clear" w:color="auto" w:fill="auto"/>
            <w:vAlign w:val="center"/>
          </w:tcPr>
          <w:p w14:paraId="4CC41A42" w14:textId="77777777" w:rsidR="00E145AE" w:rsidRPr="00CC2D42" w:rsidRDefault="00E53B56" w:rsidP="00CB0D56">
            <w:pPr>
              <w:jc w:val="center"/>
              <w:rPr>
                <w:color w:val="000000"/>
                <w:sz w:val="22"/>
                <w:szCs w:val="22"/>
              </w:rPr>
            </w:pPr>
            <w:hyperlink r:id="rId230" w:anchor="40:03:113701:1084" w:tgtFrame="_blank" w:history="1">
              <w:r w:rsidR="00E145AE" w:rsidRPr="00CC2D42">
                <w:rPr>
                  <w:sz w:val="22"/>
                  <w:szCs w:val="22"/>
                </w:rPr>
                <w:t>40:03:113701:1084</w:t>
              </w:r>
            </w:hyperlink>
          </w:p>
        </w:tc>
        <w:tc>
          <w:tcPr>
            <w:tcW w:w="1350" w:type="dxa"/>
            <w:shd w:val="clear" w:color="auto" w:fill="auto"/>
            <w:vAlign w:val="center"/>
          </w:tcPr>
          <w:p w14:paraId="1A3034EA" w14:textId="77777777" w:rsidR="00E145AE" w:rsidRPr="00CC2D42" w:rsidRDefault="00E145AE" w:rsidP="00CB0D56">
            <w:pPr>
              <w:jc w:val="center"/>
              <w:rPr>
                <w:color w:val="000000"/>
                <w:sz w:val="22"/>
                <w:szCs w:val="22"/>
              </w:rPr>
            </w:pPr>
            <w:r w:rsidRPr="00CC2D42">
              <w:rPr>
                <w:sz w:val="22"/>
                <w:szCs w:val="22"/>
              </w:rPr>
              <w:t xml:space="preserve">25 </w:t>
            </w:r>
          </w:p>
        </w:tc>
        <w:tc>
          <w:tcPr>
            <w:tcW w:w="1843" w:type="dxa"/>
            <w:shd w:val="clear" w:color="auto" w:fill="auto"/>
            <w:vAlign w:val="center"/>
          </w:tcPr>
          <w:p w14:paraId="466AADCE" w14:textId="77777777" w:rsidR="00E145AE" w:rsidRPr="00CC2D42" w:rsidRDefault="00E145AE" w:rsidP="00CB0D56">
            <w:pPr>
              <w:jc w:val="center"/>
              <w:rPr>
                <w:sz w:val="22"/>
                <w:szCs w:val="22"/>
              </w:rPr>
            </w:pPr>
            <w:r w:rsidRPr="00CC2D42">
              <w:rPr>
                <w:sz w:val="22"/>
                <w:szCs w:val="22"/>
              </w:rPr>
              <w:t>Земли промышленности</w:t>
            </w:r>
          </w:p>
        </w:tc>
        <w:tc>
          <w:tcPr>
            <w:tcW w:w="1697" w:type="dxa"/>
            <w:shd w:val="clear" w:color="auto" w:fill="auto"/>
            <w:vAlign w:val="center"/>
          </w:tcPr>
          <w:p w14:paraId="059A858A" w14:textId="77777777" w:rsidR="00E145AE" w:rsidRPr="00CC2D42" w:rsidRDefault="00E145AE" w:rsidP="00CB0D56">
            <w:pPr>
              <w:jc w:val="center"/>
              <w:rPr>
                <w:sz w:val="22"/>
                <w:szCs w:val="22"/>
                <w:lang w:eastAsia="ar-SA" w:bidi="en-US"/>
              </w:rPr>
            </w:pPr>
            <w:r w:rsidRPr="00CC2D42">
              <w:rPr>
                <w:sz w:val="22"/>
                <w:szCs w:val="22"/>
              </w:rPr>
              <w:t>г. Балабаново</w:t>
            </w:r>
          </w:p>
        </w:tc>
        <w:tc>
          <w:tcPr>
            <w:tcW w:w="2318" w:type="dxa"/>
            <w:shd w:val="clear" w:color="auto" w:fill="auto"/>
            <w:vAlign w:val="center"/>
          </w:tcPr>
          <w:p w14:paraId="1401C079" w14:textId="77777777" w:rsidR="00E145AE" w:rsidRPr="00CC2D42" w:rsidRDefault="00E145AE" w:rsidP="00CB0D56">
            <w:pPr>
              <w:jc w:val="center"/>
              <w:rPr>
                <w:sz w:val="22"/>
                <w:szCs w:val="22"/>
              </w:rPr>
            </w:pPr>
            <w:r w:rsidRPr="00CC2D42">
              <w:rPr>
                <w:sz w:val="22"/>
                <w:szCs w:val="22"/>
              </w:rPr>
              <w:t>Земли населенных пунктов</w:t>
            </w:r>
          </w:p>
        </w:tc>
      </w:tr>
      <w:tr w:rsidR="00E145AE" w:rsidRPr="00374F0C" w14:paraId="0C85EEFB" w14:textId="77777777" w:rsidTr="00CB0D56">
        <w:trPr>
          <w:cantSplit/>
          <w:trHeight w:val="20"/>
          <w:jc w:val="center"/>
        </w:trPr>
        <w:tc>
          <w:tcPr>
            <w:tcW w:w="2179" w:type="dxa"/>
            <w:shd w:val="clear" w:color="auto" w:fill="auto"/>
            <w:vAlign w:val="center"/>
          </w:tcPr>
          <w:p w14:paraId="4B4D7B21" w14:textId="77777777" w:rsidR="00E145AE" w:rsidRPr="00295BC1" w:rsidRDefault="00E53B56" w:rsidP="00CB0D56">
            <w:pPr>
              <w:jc w:val="center"/>
              <w:rPr>
                <w:color w:val="000000"/>
                <w:sz w:val="22"/>
                <w:szCs w:val="22"/>
              </w:rPr>
            </w:pPr>
            <w:hyperlink r:id="rId231" w:anchor="40:03:113701:1085" w:tgtFrame="_blank" w:history="1">
              <w:r w:rsidR="00E145AE" w:rsidRPr="00295BC1">
                <w:rPr>
                  <w:sz w:val="22"/>
                  <w:szCs w:val="22"/>
                </w:rPr>
                <w:t>40:03:113701:1085</w:t>
              </w:r>
            </w:hyperlink>
          </w:p>
        </w:tc>
        <w:tc>
          <w:tcPr>
            <w:tcW w:w="1350" w:type="dxa"/>
            <w:shd w:val="clear" w:color="auto" w:fill="auto"/>
            <w:vAlign w:val="center"/>
          </w:tcPr>
          <w:p w14:paraId="76798E28" w14:textId="77777777" w:rsidR="00E145AE" w:rsidRPr="00295BC1" w:rsidRDefault="00E145AE" w:rsidP="00CB0D56">
            <w:pPr>
              <w:jc w:val="center"/>
              <w:rPr>
                <w:color w:val="000000"/>
                <w:sz w:val="22"/>
                <w:szCs w:val="22"/>
              </w:rPr>
            </w:pPr>
            <w:r w:rsidRPr="00295BC1">
              <w:rPr>
                <w:sz w:val="22"/>
                <w:szCs w:val="22"/>
              </w:rPr>
              <w:t xml:space="preserve">45 </w:t>
            </w:r>
          </w:p>
        </w:tc>
        <w:tc>
          <w:tcPr>
            <w:tcW w:w="1843" w:type="dxa"/>
            <w:shd w:val="clear" w:color="auto" w:fill="auto"/>
            <w:vAlign w:val="center"/>
          </w:tcPr>
          <w:p w14:paraId="304F8753" w14:textId="77777777" w:rsidR="00E145AE" w:rsidRPr="00295BC1" w:rsidRDefault="00E145AE" w:rsidP="00CB0D56">
            <w:pPr>
              <w:jc w:val="center"/>
              <w:rPr>
                <w:sz w:val="22"/>
                <w:szCs w:val="22"/>
              </w:rPr>
            </w:pPr>
            <w:r w:rsidRPr="00295BC1">
              <w:rPr>
                <w:sz w:val="22"/>
                <w:szCs w:val="22"/>
              </w:rPr>
              <w:t>Земли промышленности</w:t>
            </w:r>
          </w:p>
        </w:tc>
        <w:tc>
          <w:tcPr>
            <w:tcW w:w="1697" w:type="dxa"/>
            <w:shd w:val="clear" w:color="auto" w:fill="auto"/>
            <w:vAlign w:val="center"/>
          </w:tcPr>
          <w:p w14:paraId="7607391D" w14:textId="77777777" w:rsidR="00E145AE" w:rsidRPr="00295BC1" w:rsidRDefault="00E145AE" w:rsidP="00CB0D56">
            <w:pPr>
              <w:jc w:val="center"/>
              <w:rPr>
                <w:sz w:val="22"/>
                <w:szCs w:val="22"/>
                <w:lang w:eastAsia="ar-SA" w:bidi="en-US"/>
              </w:rPr>
            </w:pPr>
            <w:r w:rsidRPr="00295BC1">
              <w:rPr>
                <w:sz w:val="22"/>
                <w:szCs w:val="22"/>
              </w:rPr>
              <w:t>г. Балабаново</w:t>
            </w:r>
          </w:p>
        </w:tc>
        <w:tc>
          <w:tcPr>
            <w:tcW w:w="2318" w:type="dxa"/>
            <w:shd w:val="clear" w:color="auto" w:fill="auto"/>
            <w:vAlign w:val="center"/>
          </w:tcPr>
          <w:p w14:paraId="0E27160F" w14:textId="77777777" w:rsidR="00E145AE" w:rsidRPr="00295BC1" w:rsidRDefault="00E145AE" w:rsidP="00CB0D56">
            <w:pPr>
              <w:jc w:val="center"/>
              <w:rPr>
                <w:sz w:val="22"/>
                <w:szCs w:val="22"/>
              </w:rPr>
            </w:pPr>
            <w:r w:rsidRPr="00295BC1">
              <w:rPr>
                <w:sz w:val="22"/>
                <w:szCs w:val="22"/>
              </w:rPr>
              <w:t>Земли населенных пунктов</w:t>
            </w:r>
          </w:p>
        </w:tc>
      </w:tr>
      <w:tr w:rsidR="00E145AE" w:rsidRPr="00374F0C" w14:paraId="3FAD9B60" w14:textId="77777777" w:rsidTr="00CB0D56">
        <w:trPr>
          <w:cantSplit/>
          <w:trHeight w:val="20"/>
          <w:jc w:val="center"/>
        </w:trPr>
        <w:tc>
          <w:tcPr>
            <w:tcW w:w="2179" w:type="dxa"/>
            <w:shd w:val="clear" w:color="auto" w:fill="auto"/>
            <w:vAlign w:val="center"/>
          </w:tcPr>
          <w:p w14:paraId="092DC923" w14:textId="77777777" w:rsidR="00E145AE" w:rsidRPr="00C20B7A" w:rsidRDefault="00E53B56" w:rsidP="00CB0D56">
            <w:pPr>
              <w:jc w:val="center"/>
              <w:rPr>
                <w:color w:val="000000"/>
                <w:sz w:val="22"/>
                <w:szCs w:val="22"/>
              </w:rPr>
            </w:pPr>
            <w:hyperlink r:id="rId232" w:anchor="40:03:113701:1086" w:tgtFrame="_blank" w:history="1">
              <w:r w:rsidR="00E145AE" w:rsidRPr="00C20B7A">
                <w:rPr>
                  <w:sz w:val="22"/>
                  <w:szCs w:val="22"/>
                </w:rPr>
                <w:t>40:03:113701:1086</w:t>
              </w:r>
            </w:hyperlink>
          </w:p>
        </w:tc>
        <w:tc>
          <w:tcPr>
            <w:tcW w:w="1350" w:type="dxa"/>
            <w:shd w:val="clear" w:color="auto" w:fill="auto"/>
            <w:vAlign w:val="center"/>
          </w:tcPr>
          <w:p w14:paraId="3C89EECD" w14:textId="77777777" w:rsidR="00E145AE" w:rsidRPr="00C20B7A" w:rsidRDefault="00E145AE" w:rsidP="00CB0D56">
            <w:pPr>
              <w:jc w:val="center"/>
              <w:rPr>
                <w:color w:val="000000"/>
                <w:sz w:val="22"/>
                <w:szCs w:val="22"/>
              </w:rPr>
            </w:pPr>
            <w:r w:rsidRPr="00C20B7A">
              <w:rPr>
                <w:sz w:val="22"/>
                <w:szCs w:val="22"/>
              </w:rPr>
              <w:t xml:space="preserve">25 </w:t>
            </w:r>
          </w:p>
        </w:tc>
        <w:tc>
          <w:tcPr>
            <w:tcW w:w="1843" w:type="dxa"/>
            <w:shd w:val="clear" w:color="auto" w:fill="auto"/>
            <w:vAlign w:val="center"/>
          </w:tcPr>
          <w:p w14:paraId="129AF2F6" w14:textId="77777777" w:rsidR="00E145AE" w:rsidRPr="00C20B7A" w:rsidRDefault="00E145AE" w:rsidP="00CB0D56">
            <w:pPr>
              <w:jc w:val="center"/>
              <w:rPr>
                <w:sz w:val="22"/>
                <w:szCs w:val="22"/>
              </w:rPr>
            </w:pPr>
            <w:r w:rsidRPr="00C20B7A">
              <w:rPr>
                <w:sz w:val="22"/>
                <w:szCs w:val="22"/>
              </w:rPr>
              <w:t>Земли промышленности</w:t>
            </w:r>
          </w:p>
        </w:tc>
        <w:tc>
          <w:tcPr>
            <w:tcW w:w="1697" w:type="dxa"/>
            <w:shd w:val="clear" w:color="auto" w:fill="auto"/>
            <w:vAlign w:val="center"/>
          </w:tcPr>
          <w:p w14:paraId="5D677B97" w14:textId="77777777" w:rsidR="00E145AE" w:rsidRPr="00C20B7A" w:rsidRDefault="00E145AE" w:rsidP="00CB0D56">
            <w:pPr>
              <w:jc w:val="center"/>
              <w:rPr>
                <w:sz w:val="22"/>
                <w:szCs w:val="22"/>
                <w:lang w:eastAsia="ar-SA" w:bidi="en-US"/>
              </w:rPr>
            </w:pPr>
            <w:r w:rsidRPr="00C20B7A">
              <w:rPr>
                <w:sz w:val="22"/>
                <w:szCs w:val="22"/>
              </w:rPr>
              <w:t>г. Балабаново</w:t>
            </w:r>
          </w:p>
        </w:tc>
        <w:tc>
          <w:tcPr>
            <w:tcW w:w="2318" w:type="dxa"/>
            <w:shd w:val="clear" w:color="auto" w:fill="auto"/>
            <w:vAlign w:val="center"/>
          </w:tcPr>
          <w:p w14:paraId="65FD40D8" w14:textId="77777777" w:rsidR="00E145AE" w:rsidRPr="00C20B7A" w:rsidRDefault="00E145AE" w:rsidP="00CB0D56">
            <w:pPr>
              <w:jc w:val="center"/>
              <w:rPr>
                <w:sz w:val="22"/>
                <w:szCs w:val="22"/>
              </w:rPr>
            </w:pPr>
            <w:r w:rsidRPr="00C20B7A">
              <w:rPr>
                <w:sz w:val="22"/>
                <w:szCs w:val="22"/>
              </w:rPr>
              <w:t>Земли населенных пунктов</w:t>
            </w:r>
          </w:p>
        </w:tc>
      </w:tr>
      <w:tr w:rsidR="00E145AE" w:rsidRPr="00374F0C" w14:paraId="0AEF3CAF" w14:textId="77777777" w:rsidTr="00CB0D56">
        <w:trPr>
          <w:cantSplit/>
          <w:trHeight w:val="20"/>
          <w:jc w:val="center"/>
        </w:trPr>
        <w:tc>
          <w:tcPr>
            <w:tcW w:w="2179" w:type="dxa"/>
            <w:shd w:val="clear" w:color="auto" w:fill="auto"/>
            <w:vAlign w:val="center"/>
          </w:tcPr>
          <w:p w14:paraId="022E83DA" w14:textId="77777777" w:rsidR="00E145AE" w:rsidRPr="00F57CBF" w:rsidRDefault="00E53B56" w:rsidP="00CB0D56">
            <w:pPr>
              <w:jc w:val="center"/>
              <w:rPr>
                <w:color w:val="000000"/>
                <w:sz w:val="22"/>
                <w:szCs w:val="22"/>
              </w:rPr>
            </w:pPr>
            <w:hyperlink r:id="rId233" w:anchor="40:03:113701:1088" w:tgtFrame="_blank" w:history="1">
              <w:r w:rsidR="00E145AE" w:rsidRPr="00F57CBF">
                <w:rPr>
                  <w:sz w:val="22"/>
                  <w:szCs w:val="22"/>
                </w:rPr>
                <w:t>40:03:113701:1088</w:t>
              </w:r>
            </w:hyperlink>
          </w:p>
        </w:tc>
        <w:tc>
          <w:tcPr>
            <w:tcW w:w="1350" w:type="dxa"/>
            <w:shd w:val="clear" w:color="auto" w:fill="auto"/>
            <w:vAlign w:val="center"/>
          </w:tcPr>
          <w:p w14:paraId="4D84EABB" w14:textId="77777777" w:rsidR="00E145AE" w:rsidRPr="00F57CBF" w:rsidRDefault="00E145AE" w:rsidP="00CB0D56">
            <w:pPr>
              <w:jc w:val="center"/>
              <w:rPr>
                <w:color w:val="000000"/>
                <w:sz w:val="22"/>
                <w:szCs w:val="22"/>
              </w:rPr>
            </w:pPr>
            <w:r w:rsidRPr="00F57CBF">
              <w:rPr>
                <w:sz w:val="22"/>
                <w:szCs w:val="22"/>
              </w:rPr>
              <w:t xml:space="preserve">37 </w:t>
            </w:r>
          </w:p>
        </w:tc>
        <w:tc>
          <w:tcPr>
            <w:tcW w:w="1843" w:type="dxa"/>
            <w:shd w:val="clear" w:color="auto" w:fill="auto"/>
            <w:vAlign w:val="center"/>
          </w:tcPr>
          <w:p w14:paraId="7F2DEC09" w14:textId="77777777" w:rsidR="00E145AE" w:rsidRPr="00F57CBF" w:rsidRDefault="00E145AE" w:rsidP="00CB0D56">
            <w:pPr>
              <w:jc w:val="center"/>
              <w:rPr>
                <w:sz w:val="22"/>
                <w:szCs w:val="22"/>
              </w:rPr>
            </w:pPr>
            <w:r w:rsidRPr="00F57CBF">
              <w:rPr>
                <w:sz w:val="22"/>
                <w:szCs w:val="22"/>
              </w:rPr>
              <w:t>Земли промышленности</w:t>
            </w:r>
          </w:p>
        </w:tc>
        <w:tc>
          <w:tcPr>
            <w:tcW w:w="1697" w:type="dxa"/>
            <w:shd w:val="clear" w:color="auto" w:fill="auto"/>
            <w:vAlign w:val="center"/>
          </w:tcPr>
          <w:p w14:paraId="1FC51FE4" w14:textId="77777777" w:rsidR="00E145AE" w:rsidRPr="00F57CBF" w:rsidRDefault="00E145AE" w:rsidP="00CB0D56">
            <w:pPr>
              <w:jc w:val="center"/>
              <w:rPr>
                <w:sz w:val="22"/>
                <w:szCs w:val="22"/>
                <w:lang w:eastAsia="ar-SA" w:bidi="en-US"/>
              </w:rPr>
            </w:pPr>
            <w:r w:rsidRPr="00F57CBF">
              <w:rPr>
                <w:sz w:val="22"/>
                <w:szCs w:val="22"/>
              </w:rPr>
              <w:t>г. Балабаново</w:t>
            </w:r>
          </w:p>
        </w:tc>
        <w:tc>
          <w:tcPr>
            <w:tcW w:w="2318" w:type="dxa"/>
            <w:shd w:val="clear" w:color="auto" w:fill="auto"/>
            <w:vAlign w:val="center"/>
          </w:tcPr>
          <w:p w14:paraId="686522A7" w14:textId="77777777" w:rsidR="00E145AE" w:rsidRPr="00F57CBF" w:rsidRDefault="00E145AE" w:rsidP="00CB0D56">
            <w:pPr>
              <w:jc w:val="center"/>
              <w:rPr>
                <w:sz w:val="22"/>
                <w:szCs w:val="22"/>
              </w:rPr>
            </w:pPr>
            <w:r w:rsidRPr="00F57CBF">
              <w:rPr>
                <w:sz w:val="22"/>
                <w:szCs w:val="22"/>
              </w:rPr>
              <w:t>Земли населенных пунктов</w:t>
            </w:r>
          </w:p>
        </w:tc>
      </w:tr>
      <w:tr w:rsidR="00E145AE" w:rsidRPr="00374F0C" w14:paraId="0B9D236C" w14:textId="77777777" w:rsidTr="00CB0D56">
        <w:trPr>
          <w:cantSplit/>
          <w:trHeight w:val="20"/>
          <w:jc w:val="center"/>
        </w:trPr>
        <w:tc>
          <w:tcPr>
            <w:tcW w:w="2179" w:type="dxa"/>
            <w:shd w:val="clear" w:color="auto" w:fill="auto"/>
            <w:vAlign w:val="center"/>
          </w:tcPr>
          <w:p w14:paraId="16F7BB27" w14:textId="77777777" w:rsidR="00E145AE" w:rsidRPr="00435520" w:rsidRDefault="00E53B56" w:rsidP="00CB0D56">
            <w:pPr>
              <w:jc w:val="center"/>
              <w:rPr>
                <w:color w:val="000000"/>
                <w:sz w:val="22"/>
                <w:szCs w:val="22"/>
              </w:rPr>
            </w:pPr>
            <w:hyperlink r:id="rId234" w:anchor="40:03:113701:1089" w:tgtFrame="_blank" w:history="1">
              <w:r w:rsidR="00E145AE" w:rsidRPr="00435520">
                <w:rPr>
                  <w:sz w:val="22"/>
                  <w:szCs w:val="22"/>
                </w:rPr>
                <w:t>40:03:113701:1089</w:t>
              </w:r>
            </w:hyperlink>
          </w:p>
        </w:tc>
        <w:tc>
          <w:tcPr>
            <w:tcW w:w="1350" w:type="dxa"/>
            <w:shd w:val="clear" w:color="auto" w:fill="auto"/>
            <w:vAlign w:val="center"/>
          </w:tcPr>
          <w:p w14:paraId="38D375C6" w14:textId="77777777" w:rsidR="00E145AE" w:rsidRPr="00435520" w:rsidRDefault="00E145AE" w:rsidP="00CB0D56">
            <w:pPr>
              <w:jc w:val="center"/>
              <w:rPr>
                <w:color w:val="000000"/>
                <w:sz w:val="22"/>
                <w:szCs w:val="22"/>
              </w:rPr>
            </w:pPr>
            <w:r w:rsidRPr="00435520">
              <w:rPr>
                <w:sz w:val="22"/>
                <w:szCs w:val="22"/>
              </w:rPr>
              <w:t xml:space="preserve">26 </w:t>
            </w:r>
          </w:p>
        </w:tc>
        <w:tc>
          <w:tcPr>
            <w:tcW w:w="1843" w:type="dxa"/>
            <w:shd w:val="clear" w:color="auto" w:fill="auto"/>
            <w:vAlign w:val="center"/>
          </w:tcPr>
          <w:p w14:paraId="235A0606" w14:textId="77777777" w:rsidR="00E145AE" w:rsidRPr="00435520" w:rsidRDefault="00E145AE" w:rsidP="00CB0D56">
            <w:pPr>
              <w:jc w:val="center"/>
              <w:rPr>
                <w:sz w:val="22"/>
                <w:szCs w:val="22"/>
              </w:rPr>
            </w:pPr>
            <w:r w:rsidRPr="00435520">
              <w:rPr>
                <w:sz w:val="22"/>
                <w:szCs w:val="22"/>
              </w:rPr>
              <w:t>Земли промышленности</w:t>
            </w:r>
          </w:p>
        </w:tc>
        <w:tc>
          <w:tcPr>
            <w:tcW w:w="1697" w:type="dxa"/>
            <w:shd w:val="clear" w:color="auto" w:fill="auto"/>
            <w:vAlign w:val="center"/>
          </w:tcPr>
          <w:p w14:paraId="4FA5C688" w14:textId="77777777" w:rsidR="00E145AE" w:rsidRPr="00435520" w:rsidRDefault="00E145AE" w:rsidP="00CB0D56">
            <w:pPr>
              <w:jc w:val="center"/>
              <w:rPr>
                <w:sz w:val="22"/>
                <w:szCs w:val="22"/>
                <w:lang w:eastAsia="ar-SA" w:bidi="en-US"/>
              </w:rPr>
            </w:pPr>
            <w:r w:rsidRPr="00435520">
              <w:rPr>
                <w:sz w:val="22"/>
                <w:szCs w:val="22"/>
              </w:rPr>
              <w:t>г. Балабаново</w:t>
            </w:r>
          </w:p>
        </w:tc>
        <w:tc>
          <w:tcPr>
            <w:tcW w:w="2318" w:type="dxa"/>
            <w:shd w:val="clear" w:color="auto" w:fill="auto"/>
            <w:vAlign w:val="center"/>
          </w:tcPr>
          <w:p w14:paraId="25BE2BA5" w14:textId="77777777" w:rsidR="00E145AE" w:rsidRPr="00435520" w:rsidRDefault="00E145AE" w:rsidP="00CB0D56">
            <w:pPr>
              <w:jc w:val="center"/>
              <w:rPr>
                <w:sz w:val="22"/>
                <w:szCs w:val="22"/>
              </w:rPr>
            </w:pPr>
            <w:r w:rsidRPr="00435520">
              <w:rPr>
                <w:sz w:val="22"/>
                <w:szCs w:val="22"/>
              </w:rPr>
              <w:t>Земли населенных пунктов</w:t>
            </w:r>
          </w:p>
        </w:tc>
      </w:tr>
      <w:tr w:rsidR="00E145AE" w:rsidRPr="00374F0C" w14:paraId="2802E7E0" w14:textId="77777777" w:rsidTr="00CB0D56">
        <w:trPr>
          <w:cantSplit/>
          <w:trHeight w:val="20"/>
          <w:jc w:val="center"/>
        </w:trPr>
        <w:tc>
          <w:tcPr>
            <w:tcW w:w="2179" w:type="dxa"/>
            <w:shd w:val="clear" w:color="auto" w:fill="auto"/>
            <w:vAlign w:val="center"/>
          </w:tcPr>
          <w:p w14:paraId="2664AED7" w14:textId="77777777" w:rsidR="00E145AE" w:rsidRPr="00F57CBF" w:rsidRDefault="00E53B56" w:rsidP="00CB0D56">
            <w:pPr>
              <w:jc w:val="center"/>
              <w:rPr>
                <w:color w:val="000000"/>
                <w:sz w:val="22"/>
                <w:szCs w:val="22"/>
              </w:rPr>
            </w:pPr>
            <w:hyperlink r:id="rId235" w:anchor="40:03:113701:1090" w:tgtFrame="_blank" w:history="1">
              <w:r w:rsidR="00E145AE" w:rsidRPr="00F57CBF">
                <w:rPr>
                  <w:sz w:val="22"/>
                  <w:szCs w:val="22"/>
                </w:rPr>
                <w:t>40:03:113701:1090</w:t>
              </w:r>
            </w:hyperlink>
          </w:p>
        </w:tc>
        <w:tc>
          <w:tcPr>
            <w:tcW w:w="1350" w:type="dxa"/>
            <w:shd w:val="clear" w:color="auto" w:fill="auto"/>
            <w:vAlign w:val="center"/>
          </w:tcPr>
          <w:p w14:paraId="7F944851" w14:textId="77777777" w:rsidR="00E145AE" w:rsidRPr="00F57CBF" w:rsidRDefault="00E145AE" w:rsidP="00CB0D56">
            <w:pPr>
              <w:jc w:val="center"/>
              <w:rPr>
                <w:color w:val="000000"/>
                <w:sz w:val="22"/>
                <w:szCs w:val="22"/>
              </w:rPr>
            </w:pPr>
            <w:r w:rsidRPr="00F57CBF">
              <w:rPr>
                <w:sz w:val="22"/>
                <w:szCs w:val="22"/>
              </w:rPr>
              <w:t xml:space="preserve">28 </w:t>
            </w:r>
          </w:p>
        </w:tc>
        <w:tc>
          <w:tcPr>
            <w:tcW w:w="1843" w:type="dxa"/>
            <w:shd w:val="clear" w:color="auto" w:fill="auto"/>
            <w:vAlign w:val="center"/>
          </w:tcPr>
          <w:p w14:paraId="76A73FF0" w14:textId="77777777" w:rsidR="00E145AE" w:rsidRPr="00F57CBF" w:rsidRDefault="00E145AE" w:rsidP="00CB0D56">
            <w:pPr>
              <w:jc w:val="center"/>
              <w:rPr>
                <w:sz w:val="22"/>
                <w:szCs w:val="22"/>
              </w:rPr>
            </w:pPr>
            <w:r w:rsidRPr="00F57CBF">
              <w:rPr>
                <w:sz w:val="22"/>
                <w:szCs w:val="22"/>
              </w:rPr>
              <w:t>Земли промышленности</w:t>
            </w:r>
          </w:p>
        </w:tc>
        <w:tc>
          <w:tcPr>
            <w:tcW w:w="1697" w:type="dxa"/>
            <w:shd w:val="clear" w:color="auto" w:fill="auto"/>
            <w:vAlign w:val="center"/>
          </w:tcPr>
          <w:p w14:paraId="094CC56A" w14:textId="77777777" w:rsidR="00E145AE" w:rsidRPr="00F57CBF" w:rsidRDefault="00E145AE" w:rsidP="00CB0D56">
            <w:pPr>
              <w:jc w:val="center"/>
              <w:rPr>
                <w:sz w:val="22"/>
                <w:szCs w:val="22"/>
                <w:lang w:eastAsia="ar-SA" w:bidi="en-US"/>
              </w:rPr>
            </w:pPr>
            <w:r w:rsidRPr="00F57CBF">
              <w:rPr>
                <w:sz w:val="22"/>
                <w:szCs w:val="22"/>
              </w:rPr>
              <w:t>г. Балабаново</w:t>
            </w:r>
          </w:p>
        </w:tc>
        <w:tc>
          <w:tcPr>
            <w:tcW w:w="2318" w:type="dxa"/>
            <w:shd w:val="clear" w:color="auto" w:fill="auto"/>
            <w:vAlign w:val="center"/>
          </w:tcPr>
          <w:p w14:paraId="613E2449" w14:textId="77777777" w:rsidR="00E145AE" w:rsidRPr="00F57CBF" w:rsidRDefault="00E145AE" w:rsidP="00CB0D56">
            <w:pPr>
              <w:jc w:val="center"/>
              <w:rPr>
                <w:sz w:val="22"/>
                <w:szCs w:val="22"/>
              </w:rPr>
            </w:pPr>
            <w:r w:rsidRPr="00F57CBF">
              <w:rPr>
                <w:sz w:val="22"/>
                <w:szCs w:val="22"/>
              </w:rPr>
              <w:t>Земли населенных пунктов</w:t>
            </w:r>
          </w:p>
        </w:tc>
      </w:tr>
      <w:tr w:rsidR="00E145AE" w:rsidRPr="00374F0C" w14:paraId="4DDCD2D8" w14:textId="77777777" w:rsidTr="00CB0D56">
        <w:trPr>
          <w:cantSplit/>
          <w:trHeight w:val="20"/>
          <w:jc w:val="center"/>
        </w:trPr>
        <w:tc>
          <w:tcPr>
            <w:tcW w:w="2179" w:type="dxa"/>
            <w:shd w:val="clear" w:color="auto" w:fill="auto"/>
            <w:vAlign w:val="center"/>
          </w:tcPr>
          <w:p w14:paraId="128650AC" w14:textId="77777777" w:rsidR="00E145AE" w:rsidRPr="008814F9" w:rsidRDefault="00E53B56" w:rsidP="00CB0D56">
            <w:pPr>
              <w:jc w:val="center"/>
              <w:rPr>
                <w:color w:val="000000"/>
                <w:sz w:val="22"/>
                <w:szCs w:val="22"/>
              </w:rPr>
            </w:pPr>
            <w:hyperlink r:id="rId236" w:anchor="40:03:113701:1096" w:tgtFrame="_blank" w:history="1">
              <w:r w:rsidR="00E145AE" w:rsidRPr="008814F9">
                <w:rPr>
                  <w:sz w:val="22"/>
                  <w:szCs w:val="22"/>
                </w:rPr>
                <w:t>40:03:113701:1096</w:t>
              </w:r>
            </w:hyperlink>
          </w:p>
        </w:tc>
        <w:tc>
          <w:tcPr>
            <w:tcW w:w="1350" w:type="dxa"/>
            <w:shd w:val="clear" w:color="auto" w:fill="auto"/>
            <w:vAlign w:val="center"/>
          </w:tcPr>
          <w:p w14:paraId="45D19739" w14:textId="77777777" w:rsidR="00E145AE" w:rsidRPr="008814F9" w:rsidRDefault="00E145AE" w:rsidP="00CB0D56">
            <w:pPr>
              <w:jc w:val="center"/>
              <w:rPr>
                <w:color w:val="000000"/>
                <w:sz w:val="22"/>
                <w:szCs w:val="22"/>
              </w:rPr>
            </w:pPr>
            <w:r w:rsidRPr="008814F9">
              <w:rPr>
                <w:sz w:val="22"/>
                <w:szCs w:val="22"/>
              </w:rPr>
              <w:t xml:space="preserve">45 </w:t>
            </w:r>
          </w:p>
        </w:tc>
        <w:tc>
          <w:tcPr>
            <w:tcW w:w="1843" w:type="dxa"/>
            <w:shd w:val="clear" w:color="auto" w:fill="auto"/>
            <w:vAlign w:val="center"/>
          </w:tcPr>
          <w:p w14:paraId="14A33D27"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556DB3AB"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6C92914B"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4419ECD2" w14:textId="77777777" w:rsidTr="00CB0D56">
        <w:trPr>
          <w:cantSplit/>
          <w:trHeight w:val="20"/>
          <w:jc w:val="center"/>
        </w:trPr>
        <w:tc>
          <w:tcPr>
            <w:tcW w:w="2179" w:type="dxa"/>
            <w:shd w:val="clear" w:color="auto" w:fill="auto"/>
            <w:vAlign w:val="center"/>
          </w:tcPr>
          <w:p w14:paraId="2B919830" w14:textId="77777777" w:rsidR="00E145AE" w:rsidRPr="00F44BD6" w:rsidRDefault="00E53B56" w:rsidP="00CB0D56">
            <w:pPr>
              <w:jc w:val="center"/>
              <w:rPr>
                <w:color w:val="000000"/>
                <w:sz w:val="22"/>
                <w:szCs w:val="22"/>
              </w:rPr>
            </w:pPr>
            <w:hyperlink r:id="rId237" w:anchor="40:03:113701:1098" w:tgtFrame="_blank" w:history="1">
              <w:r w:rsidR="00E145AE" w:rsidRPr="00F44BD6">
                <w:rPr>
                  <w:sz w:val="22"/>
                  <w:szCs w:val="22"/>
                </w:rPr>
                <w:t>40:03:113701:1098</w:t>
              </w:r>
            </w:hyperlink>
          </w:p>
        </w:tc>
        <w:tc>
          <w:tcPr>
            <w:tcW w:w="1350" w:type="dxa"/>
            <w:shd w:val="clear" w:color="auto" w:fill="auto"/>
            <w:vAlign w:val="center"/>
          </w:tcPr>
          <w:p w14:paraId="0B883C9D" w14:textId="77777777" w:rsidR="00E145AE" w:rsidRPr="00F44BD6" w:rsidRDefault="00E145AE" w:rsidP="00CB0D56">
            <w:pPr>
              <w:jc w:val="center"/>
              <w:rPr>
                <w:color w:val="000000"/>
                <w:sz w:val="22"/>
                <w:szCs w:val="22"/>
              </w:rPr>
            </w:pPr>
            <w:r w:rsidRPr="00F44BD6">
              <w:rPr>
                <w:sz w:val="22"/>
                <w:szCs w:val="22"/>
              </w:rPr>
              <w:t xml:space="preserve">32 </w:t>
            </w:r>
          </w:p>
        </w:tc>
        <w:tc>
          <w:tcPr>
            <w:tcW w:w="1843" w:type="dxa"/>
            <w:shd w:val="clear" w:color="auto" w:fill="auto"/>
            <w:vAlign w:val="center"/>
          </w:tcPr>
          <w:p w14:paraId="0489F7FB" w14:textId="77777777" w:rsidR="00E145AE" w:rsidRPr="00F44BD6" w:rsidRDefault="00E145AE" w:rsidP="00CB0D56">
            <w:pPr>
              <w:jc w:val="center"/>
              <w:rPr>
                <w:sz w:val="22"/>
                <w:szCs w:val="22"/>
              </w:rPr>
            </w:pPr>
            <w:r w:rsidRPr="00F44BD6">
              <w:rPr>
                <w:sz w:val="22"/>
                <w:szCs w:val="22"/>
              </w:rPr>
              <w:t>Земли промышленности</w:t>
            </w:r>
          </w:p>
        </w:tc>
        <w:tc>
          <w:tcPr>
            <w:tcW w:w="1697" w:type="dxa"/>
            <w:shd w:val="clear" w:color="auto" w:fill="auto"/>
            <w:vAlign w:val="center"/>
          </w:tcPr>
          <w:p w14:paraId="3BFAFA5A" w14:textId="77777777" w:rsidR="00E145AE" w:rsidRPr="00F44BD6" w:rsidRDefault="00E145AE" w:rsidP="00CB0D56">
            <w:pPr>
              <w:jc w:val="center"/>
              <w:rPr>
                <w:sz w:val="22"/>
                <w:szCs w:val="22"/>
                <w:lang w:eastAsia="ar-SA" w:bidi="en-US"/>
              </w:rPr>
            </w:pPr>
            <w:r w:rsidRPr="00F44BD6">
              <w:rPr>
                <w:sz w:val="22"/>
                <w:szCs w:val="22"/>
              </w:rPr>
              <w:t>г. Балабаново</w:t>
            </w:r>
          </w:p>
        </w:tc>
        <w:tc>
          <w:tcPr>
            <w:tcW w:w="2318" w:type="dxa"/>
            <w:shd w:val="clear" w:color="auto" w:fill="auto"/>
            <w:vAlign w:val="center"/>
          </w:tcPr>
          <w:p w14:paraId="266321F1" w14:textId="77777777" w:rsidR="00E145AE" w:rsidRPr="00F44BD6" w:rsidRDefault="00E145AE" w:rsidP="00CB0D56">
            <w:pPr>
              <w:jc w:val="center"/>
              <w:rPr>
                <w:sz w:val="22"/>
                <w:szCs w:val="22"/>
              </w:rPr>
            </w:pPr>
            <w:r w:rsidRPr="00F44BD6">
              <w:rPr>
                <w:sz w:val="22"/>
                <w:szCs w:val="22"/>
              </w:rPr>
              <w:t>Земли населенных пунктов</w:t>
            </w:r>
          </w:p>
        </w:tc>
      </w:tr>
      <w:tr w:rsidR="00E145AE" w:rsidRPr="00374F0C" w14:paraId="01B1566A" w14:textId="77777777" w:rsidTr="00CB0D56">
        <w:trPr>
          <w:cantSplit/>
          <w:trHeight w:val="20"/>
          <w:jc w:val="center"/>
        </w:trPr>
        <w:tc>
          <w:tcPr>
            <w:tcW w:w="2179" w:type="dxa"/>
            <w:shd w:val="clear" w:color="auto" w:fill="auto"/>
            <w:vAlign w:val="center"/>
          </w:tcPr>
          <w:p w14:paraId="319F1F10" w14:textId="77777777" w:rsidR="00E145AE" w:rsidRPr="0056300A" w:rsidRDefault="00E53B56" w:rsidP="00CB0D56">
            <w:pPr>
              <w:jc w:val="center"/>
              <w:rPr>
                <w:color w:val="000000"/>
                <w:sz w:val="22"/>
                <w:szCs w:val="22"/>
              </w:rPr>
            </w:pPr>
            <w:hyperlink r:id="rId238" w:anchor="40:03:113701:1099" w:tgtFrame="_blank" w:history="1">
              <w:r w:rsidR="00E145AE" w:rsidRPr="0056300A">
                <w:rPr>
                  <w:sz w:val="22"/>
                  <w:szCs w:val="22"/>
                </w:rPr>
                <w:t>40:03:113701:1099</w:t>
              </w:r>
            </w:hyperlink>
          </w:p>
        </w:tc>
        <w:tc>
          <w:tcPr>
            <w:tcW w:w="1350" w:type="dxa"/>
            <w:shd w:val="clear" w:color="auto" w:fill="auto"/>
            <w:vAlign w:val="center"/>
          </w:tcPr>
          <w:p w14:paraId="40777C6F" w14:textId="77777777" w:rsidR="00E145AE" w:rsidRPr="0056300A" w:rsidRDefault="00E145AE" w:rsidP="00CB0D56">
            <w:pPr>
              <w:jc w:val="center"/>
              <w:rPr>
                <w:color w:val="000000"/>
                <w:sz w:val="22"/>
                <w:szCs w:val="22"/>
              </w:rPr>
            </w:pPr>
            <w:r w:rsidRPr="0056300A">
              <w:rPr>
                <w:sz w:val="22"/>
                <w:szCs w:val="22"/>
              </w:rPr>
              <w:t xml:space="preserve">35 </w:t>
            </w:r>
          </w:p>
        </w:tc>
        <w:tc>
          <w:tcPr>
            <w:tcW w:w="1843" w:type="dxa"/>
            <w:shd w:val="clear" w:color="auto" w:fill="auto"/>
            <w:vAlign w:val="center"/>
          </w:tcPr>
          <w:p w14:paraId="42ED7D13" w14:textId="77777777" w:rsidR="00E145AE" w:rsidRPr="0056300A" w:rsidRDefault="00E145AE" w:rsidP="00CB0D56">
            <w:pPr>
              <w:jc w:val="center"/>
              <w:rPr>
                <w:sz w:val="22"/>
                <w:szCs w:val="22"/>
              </w:rPr>
            </w:pPr>
            <w:r w:rsidRPr="0056300A">
              <w:rPr>
                <w:sz w:val="22"/>
                <w:szCs w:val="22"/>
              </w:rPr>
              <w:t>Земли промышленности</w:t>
            </w:r>
          </w:p>
        </w:tc>
        <w:tc>
          <w:tcPr>
            <w:tcW w:w="1697" w:type="dxa"/>
            <w:shd w:val="clear" w:color="auto" w:fill="auto"/>
            <w:vAlign w:val="center"/>
          </w:tcPr>
          <w:p w14:paraId="2BE41812" w14:textId="77777777" w:rsidR="00E145AE" w:rsidRPr="0056300A" w:rsidRDefault="00E145AE" w:rsidP="00CB0D56">
            <w:pPr>
              <w:jc w:val="center"/>
              <w:rPr>
                <w:sz w:val="22"/>
                <w:szCs w:val="22"/>
                <w:lang w:eastAsia="ar-SA" w:bidi="en-US"/>
              </w:rPr>
            </w:pPr>
            <w:r w:rsidRPr="0056300A">
              <w:rPr>
                <w:sz w:val="22"/>
                <w:szCs w:val="22"/>
              </w:rPr>
              <w:t>г. Балабаново</w:t>
            </w:r>
          </w:p>
        </w:tc>
        <w:tc>
          <w:tcPr>
            <w:tcW w:w="2318" w:type="dxa"/>
            <w:shd w:val="clear" w:color="auto" w:fill="auto"/>
            <w:vAlign w:val="center"/>
          </w:tcPr>
          <w:p w14:paraId="687C4008" w14:textId="77777777" w:rsidR="00E145AE" w:rsidRPr="0056300A" w:rsidRDefault="00E145AE" w:rsidP="00CB0D56">
            <w:pPr>
              <w:jc w:val="center"/>
              <w:rPr>
                <w:sz w:val="22"/>
                <w:szCs w:val="22"/>
              </w:rPr>
            </w:pPr>
            <w:r w:rsidRPr="0056300A">
              <w:rPr>
                <w:sz w:val="22"/>
                <w:szCs w:val="22"/>
              </w:rPr>
              <w:t>Земли населенных пунктов</w:t>
            </w:r>
          </w:p>
        </w:tc>
      </w:tr>
      <w:tr w:rsidR="00E145AE" w:rsidRPr="00374F0C" w14:paraId="2F136C38" w14:textId="77777777" w:rsidTr="00CB0D56">
        <w:trPr>
          <w:cantSplit/>
          <w:trHeight w:val="20"/>
          <w:jc w:val="center"/>
        </w:trPr>
        <w:tc>
          <w:tcPr>
            <w:tcW w:w="2179" w:type="dxa"/>
            <w:shd w:val="clear" w:color="auto" w:fill="auto"/>
            <w:vAlign w:val="center"/>
          </w:tcPr>
          <w:p w14:paraId="0B4CDC61" w14:textId="77777777" w:rsidR="00E145AE" w:rsidRPr="00531D4C" w:rsidRDefault="00E53B56" w:rsidP="00CB0D56">
            <w:pPr>
              <w:jc w:val="center"/>
              <w:rPr>
                <w:color w:val="000000"/>
                <w:sz w:val="22"/>
                <w:szCs w:val="22"/>
              </w:rPr>
            </w:pPr>
            <w:hyperlink r:id="rId239" w:anchor="40:03:113701:1100" w:tgtFrame="_blank" w:history="1">
              <w:r w:rsidR="00E145AE" w:rsidRPr="00531D4C">
                <w:rPr>
                  <w:sz w:val="22"/>
                  <w:szCs w:val="22"/>
                </w:rPr>
                <w:t>40:03:113701:1100</w:t>
              </w:r>
            </w:hyperlink>
          </w:p>
        </w:tc>
        <w:tc>
          <w:tcPr>
            <w:tcW w:w="1350" w:type="dxa"/>
            <w:shd w:val="clear" w:color="auto" w:fill="auto"/>
            <w:vAlign w:val="center"/>
          </w:tcPr>
          <w:p w14:paraId="1EAF2DBD" w14:textId="77777777" w:rsidR="00E145AE" w:rsidRPr="00531D4C" w:rsidRDefault="00E145AE" w:rsidP="00CB0D56">
            <w:pPr>
              <w:jc w:val="center"/>
              <w:rPr>
                <w:color w:val="000000"/>
                <w:sz w:val="22"/>
                <w:szCs w:val="22"/>
              </w:rPr>
            </w:pPr>
            <w:r w:rsidRPr="00531D4C">
              <w:rPr>
                <w:sz w:val="22"/>
                <w:szCs w:val="22"/>
              </w:rPr>
              <w:t xml:space="preserve">21 </w:t>
            </w:r>
          </w:p>
        </w:tc>
        <w:tc>
          <w:tcPr>
            <w:tcW w:w="1843" w:type="dxa"/>
            <w:shd w:val="clear" w:color="auto" w:fill="auto"/>
            <w:vAlign w:val="center"/>
          </w:tcPr>
          <w:p w14:paraId="417A747B" w14:textId="77777777" w:rsidR="00E145AE" w:rsidRPr="00531D4C" w:rsidRDefault="00E145AE" w:rsidP="00CB0D56">
            <w:pPr>
              <w:jc w:val="center"/>
              <w:rPr>
                <w:sz w:val="22"/>
                <w:szCs w:val="22"/>
              </w:rPr>
            </w:pPr>
            <w:r w:rsidRPr="00531D4C">
              <w:rPr>
                <w:sz w:val="22"/>
                <w:szCs w:val="22"/>
              </w:rPr>
              <w:t>Земли промышленности</w:t>
            </w:r>
          </w:p>
        </w:tc>
        <w:tc>
          <w:tcPr>
            <w:tcW w:w="1697" w:type="dxa"/>
            <w:shd w:val="clear" w:color="auto" w:fill="auto"/>
            <w:vAlign w:val="center"/>
          </w:tcPr>
          <w:p w14:paraId="11D3728F" w14:textId="77777777" w:rsidR="00E145AE" w:rsidRPr="00531D4C" w:rsidRDefault="00E145AE" w:rsidP="00CB0D56">
            <w:pPr>
              <w:jc w:val="center"/>
              <w:rPr>
                <w:sz w:val="22"/>
                <w:szCs w:val="22"/>
                <w:lang w:eastAsia="ar-SA" w:bidi="en-US"/>
              </w:rPr>
            </w:pPr>
            <w:r w:rsidRPr="00531D4C">
              <w:rPr>
                <w:sz w:val="22"/>
                <w:szCs w:val="22"/>
              </w:rPr>
              <w:t>г. Балабаново</w:t>
            </w:r>
          </w:p>
        </w:tc>
        <w:tc>
          <w:tcPr>
            <w:tcW w:w="2318" w:type="dxa"/>
            <w:shd w:val="clear" w:color="auto" w:fill="auto"/>
            <w:vAlign w:val="center"/>
          </w:tcPr>
          <w:p w14:paraId="77DE87FA" w14:textId="77777777" w:rsidR="00E145AE" w:rsidRPr="00531D4C" w:rsidRDefault="00E145AE" w:rsidP="00CB0D56">
            <w:pPr>
              <w:jc w:val="center"/>
              <w:rPr>
                <w:sz w:val="22"/>
                <w:szCs w:val="22"/>
              </w:rPr>
            </w:pPr>
            <w:r w:rsidRPr="00531D4C">
              <w:rPr>
                <w:sz w:val="22"/>
                <w:szCs w:val="22"/>
              </w:rPr>
              <w:t>Земли населенных пунктов</w:t>
            </w:r>
          </w:p>
        </w:tc>
      </w:tr>
      <w:tr w:rsidR="00E145AE" w:rsidRPr="00374F0C" w14:paraId="792D97C6" w14:textId="77777777" w:rsidTr="00CB0D56">
        <w:trPr>
          <w:cantSplit/>
          <w:trHeight w:val="20"/>
          <w:jc w:val="center"/>
        </w:trPr>
        <w:tc>
          <w:tcPr>
            <w:tcW w:w="2179" w:type="dxa"/>
            <w:shd w:val="clear" w:color="auto" w:fill="auto"/>
            <w:vAlign w:val="center"/>
          </w:tcPr>
          <w:p w14:paraId="172B777D" w14:textId="77777777" w:rsidR="00E145AE" w:rsidRPr="00F57CBF" w:rsidRDefault="00E53B56" w:rsidP="00CB0D56">
            <w:pPr>
              <w:jc w:val="center"/>
              <w:rPr>
                <w:color w:val="000000"/>
                <w:sz w:val="22"/>
                <w:szCs w:val="22"/>
              </w:rPr>
            </w:pPr>
            <w:hyperlink r:id="rId240" w:anchor="40:03:113701:1101" w:tgtFrame="_blank" w:history="1">
              <w:r w:rsidR="00E145AE" w:rsidRPr="00F57CBF">
                <w:rPr>
                  <w:sz w:val="22"/>
                  <w:szCs w:val="22"/>
                </w:rPr>
                <w:t>40:03:113701:1101</w:t>
              </w:r>
            </w:hyperlink>
          </w:p>
        </w:tc>
        <w:tc>
          <w:tcPr>
            <w:tcW w:w="1350" w:type="dxa"/>
            <w:shd w:val="clear" w:color="auto" w:fill="auto"/>
            <w:vAlign w:val="center"/>
          </w:tcPr>
          <w:p w14:paraId="7993B366" w14:textId="77777777" w:rsidR="00E145AE" w:rsidRPr="00F57CBF" w:rsidRDefault="00E145AE" w:rsidP="00CB0D56">
            <w:pPr>
              <w:jc w:val="center"/>
              <w:rPr>
                <w:color w:val="000000"/>
                <w:sz w:val="22"/>
                <w:szCs w:val="22"/>
              </w:rPr>
            </w:pPr>
            <w:r w:rsidRPr="00F57CBF">
              <w:rPr>
                <w:sz w:val="22"/>
                <w:szCs w:val="22"/>
              </w:rPr>
              <w:t xml:space="preserve">33 </w:t>
            </w:r>
          </w:p>
        </w:tc>
        <w:tc>
          <w:tcPr>
            <w:tcW w:w="1843" w:type="dxa"/>
            <w:shd w:val="clear" w:color="auto" w:fill="auto"/>
            <w:vAlign w:val="center"/>
          </w:tcPr>
          <w:p w14:paraId="32564AB7" w14:textId="77777777" w:rsidR="00E145AE" w:rsidRPr="00F57CBF" w:rsidRDefault="00E145AE" w:rsidP="00CB0D56">
            <w:pPr>
              <w:jc w:val="center"/>
              <w:rPr>
                <w:sz w:val="22"/>
                <w:szCs w:val="22"/>
              </w:rPr>
            </w:pPr>
            <w:r w:rsidRPr="00F57CBF">
              <w:rPr>
                <w:sz w:val="22"/>
                <w:szCs w:val="22"/>
              </w:rPr>
              <w:t>Земли промышленности</w:t>
            </w:r>
          </w:p>
        </w:tc>
        <w:tc>
          <w:tcPr>
            <w:tcW w:w="1697" w:type="dxa"/>
            <w:shd w:val="clear" w:color="auto" w:fill="auto"/>
            <w:vAlign w:val="center"/>
          </w:tcPr>
          <w:p w14:paraId="337D0F4B" w14:textId="77777777" w:rsidR="00E145AE" w:rsidRPr="00F57CBF" w:rsidRDefault="00E145AE" w:rsidP="00CB0D56">
            <w:pPr>
              <w:jc w:val="center"/>
              <w:rPr>
                <w:sz w:val="22"/>
                <w:szCs w:val="22"/>
                <w:lang w:eastAsia="ar-SA" w:bidi="en-US"/>
              </w:rPr>
            </w:pPr>
            <w:r w:rsidRPr="00F57CBF">
              <w:rPr>
                <w:sz w:val="22"/>
                <w:szCs w:val="22"/>
              </w:rPr>
              <w:t>г. Балабаново</w:t>
            </w:r>
          </w:p>
        </w:tc>
        <w:tc>
          <w:tcPr>
            <w:tcW w:w="2318" w:type="dxa"/>
            <w:shd w:val="clear" w:color="auto" w:fill="auto"/>
            <w:vAlign w:val="center"/>
          </w:tcPr>
          <w:p w14:paraId="5FC08EA7" w14:textId="77777777" w:rsidR="00E145AE" w:rsidRPr="00F57CBF" w:rsidRDefault="00E145AE" w:rsidP="00CB0D56">
            <w:pPr>
              <w:jc w:val="center"/>
              <w:rPr>
                <w:sz w:val="22"/>
                <w:szCs w:val="22"/>
              </w:rPr>
            </w:pPr>
            <w:r w:rsidRPr="00F57CBF">
              <w:rPr>
                <w:sz w:val="22"/>
                <w:szCs w:val="22"/>
              </w:rPr>
              <w:t>Земли населенных пунктов</w:t>
            </w:r>
          </w:p>
        </w:tc>
      </w:tr>
      <w:tr w:rsidR="00E145AE" w:rsidRPr="00374F0C" w14:paraId="13147F86" w14:textId="77777777" w:rsidTr="00CB0D56">
        <w:trPr>
          <w:cantSplit/>
          <w:trHeight w:val="20"/>
          <w:jc w:val="center"/>
        </w:trPr>
        <w:tc>
          <w:tcPr>
            <w:tcW w:w="2179" w:type="dxa"/>
            <w:shd w:val="clear" w:color="auto" w:fill="auto"/>
            <w:vAlign w:val="center"/>
          </w:tcPr>
          <w:p w14:paraId="6524717A" w14:textId="77777777" w:rsidR="00E145AE" w:rsidRPr="00295BC1" w:rsidRDefault="00E53B56" w:rsidP="00CB0D56">
            <w:pPr>
              <w:jc w:val="center"/>
              <w:rPr>
                <w:color w:val="000000"/>
                <w:sz w:val="22"/>
                <w:szCs w:val="22"/>
              </w:rPr>
            </w:pPr>
            <w:hyperlink r:id="rId241" w:anchor="40:03:113701:1102" w:tgtFrame="_blank" w:history="1">
              <w:r w:rsidR="00E145AE" w:rsidRPr="00295BC1">
                <w:rPr>
                  <w:sz w:val="22"/>
                  <w:szCs w:val="22"/>
                </w:rPr>
                <w:t>40:03:113701:1102</w:t>
              </w:r>
            </w:hyperlink>
          </w:p>
        </w:tc>
        <w:tc>
          <w:tcPr>
            <w:tcW w:w="1350" w:type="dxa"/>
            <w:shd w:val="clear" w:color="auto" w:fill="auto"/>
            <w:vAlign w:val="center"/>
          </w:tcPr>
          <w:p w14:paraId="42223A66" w14:textId="77777777" w:rsidR="00E145AE" w:rsidRPr="00295BC1" w:rsidRDefault="00E145AE" w:rsidP="00CB0D56">
            <w:pPr>
              <w:jc w:val="center"/>
              <w:rPr>
                <w:color w:val="000000"/>
                <w:sz w:val="22"/>
                <w:szCs w:val="22"/>
              </w:rPr>
            </w:pPr>
            <w:r w:rsidRPr="00295BC1">
              <w:rPr>
                <w:sz w:val="22"/>
                <w:szCs w:val="22"/>
              </w:rPr>
              <w:t xml:space="preserve">32 </w:t>
            </w:r>
          </w:p>
        </w:tc>
        <w:tc>
          <w:tcPr>
            <w:tcW w:w="1843" w:type="dxa"/>
            <w:shd w:val="clear" w:color="auto" w:fill="auto"/>
            <w:vAlign w:val="center"/>
          </w:tcPr>
          <w:p w14:paraId="3627362B" w14:textId="77777777" w:rsidR="00E145AE" w:rsidRPr="00295BC1" w:rsidRDefault="00E145AE" w:rsidP="00CB0D56">
            <w:pPr>
              <w:jc w:val="center"/>
              <w:rPr>
                <w:sz w:val="22"/>
                <w:szCs w:val="22"/>
              </w:rPr>
            </w:pPr>
            <w:r w:rsidRPr="00295BC1">
              <w:rPr>
                <w:sz w:val="22"/>
                <w:szCs w:val="22"/>
              </w:rPr>
              <w:t>Земли промышленности</w:t>
            </w:r>
          </w:p>
        </w:tc>
        <w:tc>
          <w:tcPr>
            <w:tcW w:w="1697" w:type="dxa"/>
            <w:shd w:val="clear" w:color="auto" w:fill="auto"/>
            <w:vAlign w:val="center"/>
          </w:tcPr>
          <w:p w14:paraId="1955E4AB" w14:textId="77777777" w:rsidR="00E145AE" w:rsidRPr="00295BC1" w:rsidRDefault="00E145AE" w:rsidP="00CB0D56">
            <w:pPr>
              <w:jc w:val="center"/>
              <w:rPr>
                <w:sz w:val="22"/>
                <w:szCs w:val="22"/>
                <w:lang w:eastAsia="ar-SA" w:bidi="en-US"/>
              </w:rPr>
            </w:pPr>
            <w:r w:rsidRPr="00295BC1">
              <w:rPr>
                <w:sz w:val="22"/>
                <w:szCs w:val="22"/>
              </w:rPr>
              <w:t>г. Балабаново</w:t>
            </w:r>
          </w:p>
        </w:tc>
        <w:tc>
          <w:tcPr>
            <w:tcW w:w="2318" w:type="dxa"/>
            <w:shd w:val="clear" w:color="auto" w:fill="auto"/>
            <w:vAlign w:val="center"/>
          </w:tcPr>
          <w:p w14:paraId="0F322DD2" w14:textId="77777777" w:rsidR="00E145AE" w:rsidRPr="00295BC1" w:rsidRDefault="00E145AE" w:rsidP="00CB0D56">
            <w:pPr>
              <w:jc w:val="center"/>
              <w:rPr>
                <w:sz w:val="22"/>
                <w:szCs w:val="22"/>
              </w:rPr>
            </w:pPr>
            <w:r w:rsidRPr="00295BC1">
              <w:rPr>
                <w:sz w:val="22"/>
                <w:szCs w:val="22"/>
              </w:rPr>
              <w:t>Земли населенных пунктов</w:t>
            </w:r>
          </w:p>
        </w:tc>
      </w:tr>
      <w:tr w:rsidR="00E145AE" w:rsidRPr="00374F0C" w14:paraId="36DD9472" w14:textId="77777777" w:rsidTr="00CB0D56">
        <w:trPr>
          <w:cantSplit/>
          <w:trHeight w:val="20"/>
          <w:jc w:val="center"/>
        </w:trPr>
        <w:tc>
          <w:tcPr>
            <w:tcW w:w="2179" w:type="dxa"/>
            <w:shd w:val="clear" w:color="auto" w:fill="auto"/>
            <w:vAlign w:val="center"/>
          </w:tcPr>
          <w:p w14:paraId="146CEDEE" w14:textId="77777777" w:rsidR="00E145AE" w:rsidRPr="008814F9" w:rsidRDefault="00E53B56" w:rsidP="00CB0D56">
            <w:pPr>
              <w:jc w:val="center"/>
              <w:rPr>
                <w:color w:val="000000"/>
                <w:sz w:val="22"/>
                <w:szCs w:val="22"/>
              </w:rPr>
            </w:pPr>
            <w:hyperlink r:id="rId242" w:anchor="40:03:113701:1103" w:tgtFrame="_blank" w:history="1">
              <w:r w:rsidR="00E145AE" w:rsidRPr="008814F9">
                <w:rPr>
                  <w:sz w:val="22"/>
                  <w:szCs w:val="22"/>
                </w:rPr>
                <w:t>40:03:113701:1103</w:t>
              </w:r>
            </w:hyperlink>
          </w:p>
        </w:tc>
        <w:tc>
          <w:tcPr>
            <w:tcW w:w="1350" w:type="dxa"/>
            <w:shd w:val="clear" w:color="auto" w:fill="auto"/>
            <w:vAlign w:val="center"/>
          </w:tcPr>
          <w:p w14:paraId="31F08A6B" w14:textId="77777777" w:rsidR="00E145AE" w:rsidRPr="008814F9" w:rsidRDefault="00E145AE" w:rsidP="00CB0D56">
            <w:pPr>
              <w:jc w:val="center"/>
              <w:rPr>
                <w:color w:val="000000"/>
                <w:sz w:val="22"/>
                <w:szCs w:val="22"/>
              </w:rPr>
            </w:pPr>
            <w:r w:rsidRPr="008814F9">
              <w:rPr>
                <w:sz w:val="22"/>
                <w:szCs w:val="22"/>
              </w:rPr>
              <w:t xml:space="preserve">77 </w:t>
            </w:r>
          </w:p>
        </w:tc>
        <w:tc>
          <w:tcPr>
            <w:tcW w:w="1843" w:type="dxa"/>
            <w:shd w:val="clear" w:color="auto" w:fill="auto"/>
            <w:vAlign w:val="center"/>
          </w:tcPr>
          <w:p w14:paraId="73FB053B"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0004AAE3"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4E1C8315"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26592093" w14:textId="77777777" w:rsidTr="00CB0D56">
        <w:trPr>
          <w:cantSplit/>
          <w:trHeight w:val="20"/>
          <w:jc w:val="center"/>
        </w:trPr>
        <w:tc>
          <w:tcPr>
            <w:tcW w:w="2179" w:type="dxa"/>
            <w:shd w:val="clear" w:color="auto" w:fill="auto"/>
            <w:vAlign w:val="center"/>
          </w:tcPr>
          <w:p w14:paraId="6D94BC9E" w14:textId="77777777" w:rsidR="00E145AE" w:rsidRPr="00657AE7" w:rsidRDefault="00E53B56" w:rsidP="00CB0D56">
            <w:pPr>
              <w:jc w:val="center"/>
              <w:rPr>
                <w:color w:val="000000"/>
                <w:sz w:val="22"/>
                <w:szCs w:val="22"/>
              </w:rPr>
            </w:pPr>
            <w:hyperlink r:id="rId243" w:anchor="40:03:113701:1104" w:tgtFrame="_blank" w:history="1">
              <w:r w:rsidR="00E145AE" w:rsidRPr="00657AE7">
                <w:rPr>
                  <w:sz w:val="22"/>
                  <w:szCs w:val="22"/>
                </w:rPr>
                <w:t>40:03:113701:1104</w:t>
              </w:r>
            </w:hyperlink>
          </w:p>
        </w:tc>
        <w:tc>
          <w:tcPr>
            <w:tcW w:w="1350" w:type="dxa"/>
            <w:shd w:val="clear" w:color="auto" w:fill="auto"/>
            <w:vAlign w:val="center"/>
          </w:tcPr>
          <w:p w14:paraId="7E14E61E" w14:textId="77777777" w:rsidR="00E145AE" w:rsidRPr="00657AE7" w:rsidRDefault="00E145AE" w:rsidP="00CB0D56">
            <w:pPr>
              <w:jc w:val="center"/>
              <w:rPr>
                <w:color w:val="000000"/>
                <w:sz w:val="22"/>
                <w:szCs w:val="22"/>
              </w:rPr>
            </w:pPr>
            <w:r w:rsidRPr="00657AE7">
              <w:rPr>
                <w:sz w:val="22"/>
                <w:szCs w:val="22"/>
              </w:rPr>
              <w:t xml:space="preserve">26 </w:t>
            </w:r>
          </w:p>
        </w:tc>
        <w:tc>
          <w:tcPr>
            <w:tcW w:w="1843" w:type="dxa"/>
            <w:shd w:val="clear" w:color="auto" w:fill="auto"/>
            <w:vAlign w:val="center"/>
          </w:tcPr>
          <w:p w14:paraId="02CCFC52" w14:textId="77777777" w:rsidR="00E145AE" w:rsidRPr="00657AE7" w:rsidRDefault="00E145AE" w:rsidP="00CB0D56">
            <w:pPr>
              <w:jc w:val="center"/>
              <w:rPr>
                <w:sz w:val="22"/>
                <w:szCs w:val="22"/>
              </w:rPr>
            </w:pPr>
            <w:r w:rsidRPr="00657AE7">
              <w:rPr>
                <w:sz w:val="22"/>
                <w:szCs w:val="22"/>
              </w:rPr>
              <w:t>Земли промышленности</w:t>
            </w:r>
          </w:p>
        </w:tc>
        <w:tc>
          <w:tcPr>
            <w:tcW w:w="1697" w:type="dxa"/>
            <w:shd w:val="clear" w:color="auto" w:fill="auto"/>
            <w:vAlign w:val="center"/>
          </w:tcPr>
          <w:p w14:paraId="0CF88D2A" w14:textId="77777777" w:rsidR="00E145AE" w:rsidRPr="00657AE7" w:rsidRDefault="00E145AE" w:rsidP="00CB0D56">
            <w:pPr>
              <w:jc w:val="center"/>
              <w:rPr>
                <w:sz w:val="22"/>
                <w:szCs w:val="22"/>
                <w:lang w:eastAsia="ar-SA" w:bidi="en-US"/>
              </w:rPr>
            </w:pPr>
            <w:r w:rsidRPr="00657AE7">
              <w:rPr>
                <w:sz w:val="22"/>
                <w:szCs w:val="22"/>
              </w:rPr>
              <w:t>г. Балабаново</w:t>
            </w:r>
          </w:p>
        </w:tc>
        <w:tc>
          <w:tcPr>
            <w:tcW w:w="2318" w:type="dxa"/>
            <w:shd w:val="clear" w:color="auto" w:fill="auto"/>
            <w:vAlign w:val="center"/>
          </w:tcPr>
          <w:p w14:paraId="364C40A7" w14:textId="77777777" w:rsidR="00E145AE" w:rsidRPr="00657AE7" w:rsidRDefault="00E145AE" w:rsidP="00CB0D56">
            <w:pPr>
              <w:jc w:val="center"/>
              <w:rPr>
                <w:sz w:val="22"/>
                <w:szCs w:val="22"/>
              </w:rPr>
            </w:pPr>
            <w:r w:rsidRPr="00657AE7">
              <w:rPr>
                <w:sz w:val="22"/>
                <w:szCs w:val="22"/>
              </w:rPr>
              <w:t>Земли населенных пунктов</w:t>
            </w:r>
          </w:p>
        </w:tc>
      </w:tr>
      <w:tr w:rsidR="00E145AE" w:rsidRPr="00374F0C" w14:paraId="0106A3FE" w14:textId="77777777" w:rsidTr="00CB0D56">
        <w:trPr>
          <w:cantSplit/>
          <w:trHeight w:val="20"/>
          <w:jc w:val="center"/>
        </w:trPr>
        <w:tc>
          <w:tcPr>
            <w:tcW w:w="2179" w:type="dxa"/>
            <w:shd w:val="clear" w:color="auto" w:fill="auto"/>
            <w:vAlign w:val="center"/>
          </w:tcPr>
          <w:p w14:paraId="444370C2" w14:textId="77777777" w:rsidR="00E145AE" w:rsidRPr="00590FF4" w:rsidRDefault="00E53B56" w:rsidP="00CB0D56">
            <w:pPr>
              <w:jc w:val="center"/>
              <w:rPr>
                <w:sz w:val="22"/>
                <w:szCs w:val="22"/>
              </w:rPr>
            </w:pPr>
            <w:hyperlink r:id="rId244" w:anchor="40:03:113701:1106" w:tgtFrame="_blank" w:history="1">
              <w:r w:rsidR="00E145AE" w:rsidRPr="00590FF4">
                <w:rPr>
                  <w:sz w:val="22"/>
                  <w:szCs w:val="22"/>
                </w:rPr>
                <w:t>40:03:113701:1106</w:t>
              </w:r>
            </w:hyperlink>
          </w:p>
        </w:tc>
        <w:tc>
          <w:tcPr>
            <w:tcW w:w="1350" w:type="dxa"/>
            <w:shd w:val="clear" w:color="auto" w:fill="auto"/>
            <w:vAlign w:val="center"/>
          </w:tcPr>
          <w:p w14:paraId="6A4995A5" w14:textId="77777777" w:rsidR="00E145AE" w:rsidRPr="00590FF4" w:rsidRDefault="00E145AE" w:rsidP="00CB0D56">
            <w:pPr>
              <w:jc w:val="center"/>
              <w:rPr>
                <w:color w:val="000000"/>
                <w:sz w:val="22"/>
                <w:szCs w:val="22"/>
              </w:rPr>
            </w:pPr>
            <w:r w:rsidRPr="00590FF4">
              <w:rPr>
                <w:sz w:val="22"/>
                <w:szCs w:val="22"/>
              </w:rPr>
              <w:t xml:space="preserve">34 </w:t>
            </w:r>
          </w:p>
        </w:tc>
        <w:tc>
          <w:tcPr>
            <w:tcW w:w="1843" w:type="dxa"/>
            <w:shd w:val="clear" w:color="auto" w:fill="auto"/>
            <w:vAlign w:val="center"/>
          </w:tcPr>
          <w:p w14:paraId="23FECC9C" w14:textId="77777777" w:rsidR="00E145AE" w:rsidRPr="00590FF4" w:rsidRDefault="00E145AE" w:rsidP="00CB0D56">
            <w:pPr>
              <w:jc w:val="center"/>
              <w:rPr>
                <w:sz w:val="22"/>
                <w:szCs w:val="22"/>
              </w:rPr>
            </w:pPr>
            <w:r w:rsidRPr="00590FF4">
              <w:rPr>
                <w:sz w:val="22"/>
                <w:szCs w:val="22"/>
              </w:rPr>
              <w:t>Земли промышленности</w:t>
            </w:r>
          </w:p>
        </w:tc>
        <w:tc>
          <w:tcPr>
            <w:tcW w:w="1697" w:type="dxa"/>
            <w:shd w:val="clear" w:color="auto" w:fill="auto"/>
            <w:vAlign w:val="center"/>
          </w:tcPr>
          <w:p w14:paraId="00FC4535" w14:textId="77777777" w:rsidR="00E145AE" w:rsidRPr="00590FF4" w:rsidRDefault="00E145AE" w:rsidP="00CB0D56">
            <w:pPr>
              <w:jc w:val="center"/>
              <w:rPr>
                <w:sz w:val="22"/>
                <w:szCs w:val="22"/>
                <w:lang w:eastAsia="ar-SA" w:bidi="en-US"/>
              </w:rPr>
            </w:pPr>
            <w:r w:rsidRPr="00590FF4">
              <w:rPr>
                <w:sz w:val="22"/>
                <w:szCs w:val="22"/>
              </w:rPr>
              <w:t>г. Балабаново</w:t>
            </w:r>
          </w:p>
        </w:tc>
        <w:tc>
          <w:tcPr>
            <w:tcW w:w="2318" w:type="dxa"/>
            <w:shd w:val="clear" w:color="auto" w:fill="auto"/>
            <w:vAlign w:val="center"/>
          </w:tcPr>
          <w:p w14:paraId="68F7AF22" w14:textId="77777777" w:rsidR="00E145AE" w:rsidRPr="00590FF4" w:rsidRDefault="00E145AE" w:rsidP="00CB0D56">
            <w:pPr>
              <w:jc w:val="center"/>
              <w:rPr>
                <w:sz w:val="22"/>
                <w:szCs w:val="22"/>
              </w:rPr>
            </w:pPr>
            <w:r w:rsidRPr="00590FF4">
              <w:rPr>
                <w:sz w:val="22"/>
                <w:szCs w:val="22"/>
              </w:rPr>
              <w:t>Земли населенных пунктов</w:t>
            </w:r>
          </w:p>
        </w:tc>
      </w:tr>
      <w:tr w:rsidR="00E145AE" w:rsidRPr="00374F0C" w14:paraId="282D4539" w14:textId="77777777" w:rsidTr="00CB0D56">
        <w:trPr>
          <w:cantSplit/>
          <w:trHeight w:val="20"/>
          <w:jc w:val="center"/>
        </w:trPr>
        <w:tc>
          <w:tcPr>
            <w:tcW w:w="2179" w:type="dxa"/>
            <w:shd w:val="clear" w:color="auto" w:fill="auto"/>
            <w:vAlign w:val="center"/>
          </w:tcPr>
          <w:p w14:paraId="76CDF0C8" w14:textId="77777777" w:rsidR="00E145AE" w:rsidRPr="00295BC1" w:rsidRDefault="00E53B56" w:rsidP="00CB0D56">
            <w:pPr>
              <w:jc w:val="center"/>
              <w:rPr>
                <w:color w:val="000000"/>
                <w:sz w:val="22"/>
                <w:szCs w:val="22"/>
              </w:rPr>
            </w:pPr>
            <w:hyperlink r:id="rId245" w:anchor="40:03:113701:1110" w:tgtFrame="_blank" w:history="1">
              <w:r w:rsidR="00E145AE" w:rsidRPr="00295BC1">
                <w:rPr>
                  <w:sz w:val="22"/>
                  <w:szCs w:val="22"/>
                </w:rPr>
                <w:t>40:03:113701:1110</w:t>
              </w:r>
            </w:hyperlink>
          </w:p>
        </w:tc>
        <w:tc>
          <w:tcPr>
            <w:tcW w:w="1350" w:type="dxa"/>
            <w:shd w:val="clear" w:color="auto" w:fill="auto"/>
            <w:vAlign w:val="center"/>
          </w:tcPr>
          <w:p w14:paraId="559B1A9F" w14:textId="77777777" w:rsidR="00E145AE" w:rsidRPr="00295BC1" w:rsidRDefault="00E145AE" w:rsidP="00CB0D56">
            <w:pPr>
              <w:jc w:val="center"/>
              <w:rPr>
                <w:color w:val="000000"/>
                <w:sz w:val="22"/>
                <w:szCs w:val="22"/>
              </w:rPr>
            </w:pPr>
            <w:r w:rsidRPr="00295BC1">
              <w:rPr>
                <w:sz w:val="22"/>
                <w:szCs w:val="22"/>
              </w:rPr>
              <w:t xml:space="preserve">37 </w:t>
            </w:r>
          </w:p>
        </w:tc>
        <w:tc>
          <w:tcPr>
            <w:tcW w:w="1843" w:type="dxa"/>
            <w:shd w:val="clear" w:color="auto" w:fill="auto"/>
            <w:vAlign w:val="center"/>
          </w:tcPr>
          <w:p w14:paraId="3A5935A1" w14:textId="77777777" w:rsidR="00E145AE" w:rsidRPr="00295BC1" w:rsidRDefault="00E145AE" w:rsidP="00CB0D56">
            <w:pPr>
              <w:jc w:val="center"/>
              <w:rPr>
                <w:sz w:val="22"/>
                <w:szCs w:val="22"/>
              </w:rPr>
            </w:pPr>
            <w:r w:rsidRPr="00295BC1">
              <w:rPr>
                <w:sz w:val="22"/>
                <w:szCs w:val="22"/>
              </w:rPr>
              <w:t>Земли промышленности</w:t>
            </w:r>
          </w:p>
        </w:tc>
        <w:tc>
          <w:tcPr>
            <w:tcW w:w="1697" w:type="dxa"/>
            <w:shd w:val="clear" w:color="auto" w:fill="auto"/>
            <w:vAlign w:val="center"/>
          </w:tcPr>
          <w:p w14:paraId="0B6B4299" w14:textId="77777777" w:rsidR="00E145AE" w:rsidRPr="00295BC1" w:rsidRDefault="00E145AE" w:rsidP="00CB0D56">
            <w:pPr>
              <w:jc w:val="center"/>
              <w:rPr>
                <w:sz w:val="22"/>
                <w:szCs w:val="22"/>
                <w:lang w:eastAsia="ar-SA" w:bidi="en-US"/>
              </w:rPr>
            </w:pPr>
            <w:r w:rsidRPr="00295BC1">
              <w:rPr>
                <w:sz w:val="22"/>
                <w:szCs w:val="22"/>
              </w:rPr>
              <w:t>г. Балабаново</w:t>
            </w:r>
          </w:p>
        </w:tc>
        <w:tc>
          <w:tcPr>
            <w:tcW w:w="2318" w:type="dxa"/>
            <w:shd w:val="clear" w:color="auto" w:fill="auto"/>
            <w:vAlign w:val="center"/>
          </w:tcPr>
          <w:p w14:paraId="2CE6AAA5" w14:textId="77777777" w:rsidR="00E145AE" w:rsidRPr="00295BC1" w:rsidRDefault="00E145AE" w:rsidP="00CB0D56">
            <w:pPr>
              <w:jc w:val="center"/>
              <w:rPr>
                <w:sz w:val="22"/>
                <w:szCs w:val="22"/>
              </w:rPr>
            </w:pPr>
            <w:r w:rsidRPr="00295BC1">
              <w:rPr>
                <w:sz w:val="22"/>
                <w:szCs w:val="22"/>
              </w:rPr>
              <w:t>Земли населенных пунктов</w:t>
            </w:r>
          </w:p>
        </w:tc>
      </w:tr>
      <w:tr w:rsidR="00E145AE" w:rsidRPr="00374F0C" w14:paraId="1DF106A5" w14:textId="77777777" w:rsidTr="00CB0D56">
        <w:trPr>
          <w:cantSplit/>
          <w:trHeight w:val="20"/>
          <w:jc w:val="center"/>
        </w:trPr>
        <w:tc>
          <w:tcPr>
            <w:tcW w:w="2179" w:type="dxa"/>
            <w:shd w:val="clear" w:color="auto" w:fill="auto"/>
            <w:vAlign w:val="center"/>
          </w:tcPr>
          <w:p w14:paraId="6BC567E8" w14:textId="77777777" w:rsidR="00E145AE" w:rsidRPr="00657AE7" w:rsidRDefault="00E53B56" w:rsidP="00CB0D56">
            <w:pPr>
              <w:jc w:val="center"/>
              <w:rPr>
                <w:color w:val="000000"/>
                <w:sz w:val="22"/>
                <w:szCs w:val="22"/>
              </w:rPr>
            </w:pPr>
            <w:hyperlink r:id="rId246" w:anchor="40:03:113701:1111" w:tgtFrame="_blank" w:history="1">
              <w:r w:rsidR="00E145AE" w:rsidRPr="00657AE7">
                <w:rPr>
                  <w:sz w:val="22"/>
                  <w:szCs w:val="22"/>
                </w:rPr>
                <w:t>40:03:113701:1111</w:t>
              </w:r>
            </w:hyperlink>
          </w:p>
        </w:tc>
        <w:tc>
          <w:tcPr>
            <w:tcW w:w="1350" w:type="dxa"/>
            <w:shd w:val="clear" w:color="auto" w:fill="auto"/>
            <w:vAlign w:val="center"/>
          </w:tcPr>
          <w:p w14:paraId="0F302512" w14:textId="77777777" w:rsidR="00E145AE" w:rsidRPr="00657AE7" w:rsidRDefault="00E145AE" w:rsidP="00CB0D56">
            <w:pPr>
              <w:jc w:val="center"/>
              <w:rPr>
                <w:color w:val="000000"/>
                <w:sz w:val="22"/>
                <w:szCs w:val="22"/>
              </w:rPr>
            </w:pPr>
            <w:r w:rsidRPr="00657AE7">
              <w:rPr>
                <w:sz w:val="22"/>
                <w:szCs w:val="22"/>
              </w:rPr>
              <w:t xml:space="preserve">47 </w:t>
            </w:r>
          </w:p>
        </w:tc>
        <w:tc>
          <w:tcPr>
            <w:tcW w:w="1843" w:type="dxa"/>
            <w:shd w:val="clear" w:color="auto" w:fill="auto"/>
            <w:vAlign w:val="center"/>
          </w:tcPr>
          <w:p w14:paraId="450AEBB2" w14:textId="77777777" w:rsidR="00E145AE" w:rsidRPr="00657AE7" w:rsidRDefault="00E145AE" w:rsidP="00CB0D56">
            <w:pPr>
              <w:jc w:val="center"/>
              <w:rPr>
                <w:sz w:val="22"/>
                <w:szCs w:val="22"/>
              </w:rPr>
            </w:pPr>
            <w:r w:rsidRPr="00657AE7">
              <w:rPr>
                <w:sz w:val="22"/>
                <w:szCs w:val="22"/>
              </w:rPr>
              <w:t>Земли промышленности</w:t>
            </w:r>
          </w:p>
        </w:tc>
        <w:tc>
          <w:tcPr>
            <w:tcW w:w="1697" w:type="dxa"/>
            <w:shd w:val="clear" w:color="auto" w:fill="auto"/>
            <w:vAlign w:val="center"/>
          </w:tcPr>
          <w:p w14:paraId="4F00E26E" w14:textId="77777777" w:rsidR="00E145AE" w:rsidRPr="00657AE7" w:rsidRDefault="00E145AE" w:rsidP="00CB0D56">
            <w:pPr>
              <w:jc w:val="center"/>
              <w:rPr>
                <w:sz w:val="22"/>
                <w:szCs w:val="22"/>
                <w:lang w:eastAsia="ar-SA" w:bidi="en-US"/>
              </w:rPr>
            </w:pPr>
            <w:r w:rsidRPr="00657AE7">
              <w:rPr>
                <w:sz w:val="22"/>
                <w:szCs w:val="22"/>
              </w:rPr>
              <w:t>г. Балабаново</w:t>
            </w:r>
          </w:p>
        </w:tc>
        <w:tc>
          <w:tcPr>
            <w:tcW w:w="2318" w:type="dxa"/>
            <w:shd w:val="clear" w:color="auto" w:fill="auto"/>
            <w:vAlign w:val="center"/>
          </w:tcPr>
          <w:p w14:paraId="6FFB7CD6" w14:textId="77777777" w:rsidR="00E145AE" w:rsidRPr="00657AE7" w:rsidRDefault="00E145AE" w:rsidP="00CB0D56">
            <w:pPr>
              <w:jc w:val="center"/>
              <w:rPr>
                <w:sz w:val="22"/>
                <w:szCs w:val="22"/>
              </w:rPr>
            </w:pPr>
            <w:r w:rsidRPr="00657AE7">
              <w:rPr>
                <w:sz w:val="22"/>
                <w:szCs w:val="22"/>
              </w:rPr>
              <w:t>Земли населенных пунктов</w:t>
            </w:r>
          </w:p>
        </w:tc>
      </w:tr>
      <w:tr w:rsidR="00E145AE" w:rsidRPr="00374F0C" w14:paraId="4F7E8EBB" w14:textId="77777777" w:rsidTr="00CB0D56">
        <w:trPr>
          <w:cantSplit/>
          <w:trHeight w:val="20"/>
          <w:jc w:val="center"/>
        </w:trPr>
        <w:tc>
          <w:tcPr>
            <w:tcW w:w="2179" w:type="dxa"/>
            <w:shd w:val="clear" w:color="auto" w:fill="auto"/>
            <w:vAlign w:val="center"/>
          </w:tcPr>
          <w:p w14:paraId="4298A6CE" w14:textId="77777777" w:rsidR="00E145AE" w:rsidRPr="001075A4" w:rsidRDefault="00E53B56" w:rsidP="00CB0D56">
            <w:pPr>
              <w:jc w:val="center"/>
              <w:rPr>
                <w:color w:val="000000"/>
                <w:sz w:val="22"/>
                <w:szCs w:val="22"/>
              </w:rPr>
            </w:pPr>
            <w:hyperlink r:id="rId247" w:anchor="40:03:113701:1114" w:tgtFrame="_blank" w:history="1">
              <w:r w:rsidR="00E145AE" w:rsidRPr="001075A4">
                <w:rPr>
                  <w:sz w:val="22"/>
                  <w:szCs w:val="22"/>
                </w:rPr>
                <w:t>40:03:113701:1114</w:t>
              </w:r>
            </w:hyperlink>
          </w:p>
        </w:tc>
        <w:tc>
          <w:tcPr>
            <w:tcW w:w="1350" w:type="dxa"/>
            <w:shd w:val="clear" w:color="auto" w:fill="auto"/>
            <w:vAlign w:val="center"/>
          </w:tcPr>
          <w:p w14:paraId="754415E2" w14:textId="77777777" w:rsidR="00E145AE" w:rsidRPr="001075A4" w:rsidRDefault="00E145AE" w:rsidP="00CB0D56">
            <w:pPr>
              <w:jc w:val="center"/>
              <w:rPr>
                <w:color w:val="000000"/>
                <w:sz w:val="22"/>
                <w:szCs w:val="22"/>
              </w:rPr>
            </w:pPr>
            <w:r w:rsidRPr="001075A4">
              <w:rPr>
                <w:sz w:val="22"/>
                <w:szCs w:val="22"/>
              </w:rPr>
              <w:t xml:space="preserve">51 </w:t>
            </w:r>
          </w:p>
        </w:tc>
        <w:tc>
          <w:tcPr>
            <w:tcW w:w="1843" w:type="dxa"/>
            <w:shd w:val="clear" w:color="auto" w:fill="auto"/>
            <w:vAlign w:val="center"/>
          </w:tcPr>
          <w:p w14:paraId="50087244" w14:textId="77777777" w:rsidR="00E145AE" w:rsidRPr="001075A4" w:rsidRDefault="00E145AE" w:rsidP="00CB0D56">
            <w:pPr>
              <w:jc w:val="center"/>
              <w:rPr>
                <w:sz w:val="22"/>
                <w:szCs w:val="22"/>
              </w:rPr>
            </w:pPr>
            <w:r w:rsidRPr="001075A4">
              <w:rPr>
                <w:sz w:val="22"/>
                <w:szCs w:val="22"/>
              </w:rPr>
              <w:t>Земли промышленности</w:t>
            </w:r>
          </w:p>
        </w:tc>
        <w:tc>
          <w:tcPr>
            <w:tcW w:w="1697" w:type="dxa"/>
            <w:shd w:val="clear" w:color="auto" w:fill="auto"/>
            <w:vAlign w:val="center"/>
          </w:tcPr>
          <w:p w14:paraId="6F147B95" w14:textId="77777777" w:rsidR="00E145AE" w:rsidRPr="001075A4" w:rsidRDefault="00E145AE" w:rsidP="00CB0D56">
            <w:pPr>
              <w:jc w:val="center"/>
              <w:rPr>
                <w:sz w:val="22"/>
                <w:szCs w:val="22"/>
                <w:lang w:eastAsia="ar-SA" w:bidi="en-US"/>
              </w:rPr>
            </w:pPr>
            <w:r w:rsidRPr="001075A4">
              <w:rPr>
                <w:sz w:val="22"/>
                <w:szCs w:val="22"/>
              </w:rPr>
              <w:t>г. Балабаново</w:t>
            </w:r>
          </w:p>
        </w:tc>
        <w:tc>
          <w:tcPr>
            <w:tcW w:w="2318" w:type="dxa"/>
            <w:shd w:val="clear" w:color="auto" w:fill="auto"/>
            <w:vAlign w:val="center"/>
          </w:tcPr>
          <w:p w14:paraId="7FD5FE02" w14:textId="77777777" w:rsidR="00E145AE" w:rsidRPr="001075A4" w:rsidRDefault="00E145AE" w:rsidP="00CB0D56">
            <w:pPr>
              <w:jc w:val="center"/>
              <w:rPr>
                <w:sz w:val="22"/>
                <w:szCs w:val="22"/>
              </w:rPr>
            </w:pPr>
            <w:r w:rsidRPr="001075A4">
              <w:rPr>
                <w:sz w:val="22"/>
                <w:szCs w:val="22"/>
              </w:rPr>
              <w:t>Земли населенных пунктов</w:t>
            </w:r>
          </w:p>
        </w:tc>
      </w:tr>
      <w:tr w:rsidR="00E145AE" w:rsidRPr="00374F0C" w14:paraId="2012FBBF" w14:textId="77777777" w:rsidTr="00CB0D56">
        <w:trPr>
          <w:cantSplit/>
          <w:trHeight w:val="20"/>
          <w:jc w:val="center"/>
        </w:trPr>
        <w:tc>
          <w:tcPr>
            <w:tcW w:w="2179" w:type="dxa"/>
            <w:shd w:val="clear" w:color="auto" w:fill="auto"/>
            <w:vAlign w:val="center"/>
          </w:tcPr>
          <w:p w14:paraId="45368D73" w14:textId="77777777" w:rsidR="00E145AE" w:rsidRPr="009410C1" w:rsidRDefault="00E53B56" w:rsidP="00CB0D56">
            <w:pPr>
              <w:jc w:val="center"/>
              <w:rPr>
                <w:color w:val="000000"/>
                <w:sz w:val="22"/>
                <w:szCs w:val="22"/>
              </w:rPr>
            </w:pPr>
            <w:hyperlink r:id="rId248" w:anchor="40:03:113701:1115" w:tgtFrame="_blank" w:history="1">
              <w:r w:rsidR="00E145AE" w:rsidRPr="009410C1">
                <w:rPr>
                  <w:sz w:val="22"/>
                  <w:szCs w:val="22"/>
                </w:rPr>
                <w:t>40:03:113701:1115</w:t>
              </w:r>
            </w:hyperlink>
          </w:p>
        </w:tc>
        <w:tc>
          <w:tcPr>
            <w:tcW w:w="1350" w:type="dxa"/>
            <w:shd w:val="clear" w:color="auto" w:fill="auto"/>
            <w:vAlign w:val="center"/>
          </w:tcPr>
          <w:p w14:paraId="58DD55BC" w14:textId="77777777" w:rsidR="00E145AE" w:rsidRPr="009410C1" w:rsidRDefault="00E145AE" w:rsidP="00CB0D56">
            <w:pPr>
              <w:jc w:val="center"/>
              <w:rPr>
                <w:color w:val="000000"/>
                <w:sz w:val="22"/>
                <w:szCs w:val="22"/>
              </w:rPr>
            </w:pPr>
            <w:r w:rsidRPr="009410C1">
              <w:rPr>
                <w:sz w:val="22"/>
                <w:szCs w:val="22"/>
              </w:rPr>
              <w:t xml:space="preserve">26 </w:t>
            </w:r>
          </w:p>
        </w:tc>
        <w:tc>
          <w:tcPr>
            <w:tcW w:w="1843" w:type="dxa"/>
            <w:shd w:val="clear" w:color="auto" w:fill="auto"/>
            <w:vAlign w:val="center"/>
          </w:tcPr>
          <w:p w14:paraId="3E2EE8C9" w14:textId="77777777" w:rsidR="00E145AE" w:rsidRPr="009410C1" w:rsidRDefault="00E145AE" w:rsidP="00CB0D56">
            <w:pPr>
              <w:jc w:val="center"/>
              <w:rPr>
                <w:sz w:val="22"/>
                <w:szCs w:val="22"/>
              </w:rPr>
            </w:pPr>
            <w:r w:rsidRPr="009410C1">
              <w:rPr>
                <w:sz w:val="22"/>
                <w:szCs w:val="22"/>
              </w:rPr>
              <w:t>Земли промышленности</w:t>
            </w:r>
          </w:p>
        </w:tc>
        <w:tc>
          <w:tcPr>
            <w:tcW w:w="1697" w:type="dxa"/>
            <w:shd w:val="clear" w:color="auto" w:fill="auto"/>
            <w:vAlign w:val="center"/>
          </w:tcPr>
          <w:p w14:paraId="28A5388B" w14:textId="77777777" w:rsidR="00E145AE" w:rsidRPr="009410C1" w:rsidRDefault="00E145AE" w:rsidP="00CB0D56">
            <w:pPr>
              <w:jc w:val="center"/>
              <w:rPr>
                <w:sz w:val="22"/>
                <w:szCs w:val="22"/>
                <w:lang w:eastAsia="ar-SA" w:bidi="en-US"/>
              </w:rPr>
            </w:pPr>
            <w:r w:rsidRPr="009410C1">
              <w:rPr>
                <w:sz w:val="22"/>
                <w:szCs w:val="22"/>
              </w:rPr>
              <w:t>г. Балабаново</w:t>
            </w:r>
          </w:p>
        </w:tc>
        <w:tc>
          <w:tcPr>
            <w:tcW w:w="2318" w:type="dxa"/>
            <w:shd w:val="clear" w:color="auto" w:fill="auto"/>
            <w:vAlign w:val="center"/>
          </w:tcPr>
          <w:p w14:paraId="6576F7F2" w14:textId="77777777" w:rsidR="00E145AE" w:rsidRPr="009410C1" w:rsidRDefault="00E145AE" w:rsidP="00CB0D56">
            <w:pPr>
              <w:jc w:val="center"/>
              <w:rPr>
                <w:sz w:val="22"/>
                <w:szCs w:val="22"/>
              </w:rPr>
            </w:pPr>
            <w:r w:rsidRPr="009410C1">
              <w:rPr>
                <w:sz w:val="22"/>
                <w:szCs w:val="22"/>
              </w:rPr>
              <w:t>Земли населенных пунктов</w:t>
            </w:r>
          </w:p>
        </w:tc>
      </w:tr>
      <w:tr w:rsidR="00E145AE" w:rsidRPr="00374F0C" w14:paraId="0CE68B3A" w14:textId="77777777" w:rsidTr="00CB0D56">
        <w:trPr>
          <w:cantSplit/>
          <w:trHeight w:val="20"/>
          <w:jc w:val="center"/>
        </w:trPr>
        <w:tc>
          <w:tcPr>
            <w:tcW w:w="2179" w:type="dxa"/>
            <w:shd w:val="clear" w:color="auto" w:fill="auto"/>
            <w:vAlign w:val="center"/>
          </w:tcPr>
          <w:p w14:paraId="13509965" w14:textId="77777777" w:rsidR="00E145AE" w:rsidRPr="005D13CF" w:rsidRDefault="00E53B56" w:rsidP="00CB0D56">
            <w:pPr>
              <w:jc w:val="center"/>
              <w:rPr>
                <w:color w:val="000000"/>
                <w:sz w:val="22"/>
                <w:szCs w:val="22"/>
              </w:rPr>
            </w:pPr>
            <w:hyperlink r:id="rId249" w:anchor="40:03:113701:1116" w:tgtFrame="_blank" w:history="1">
              <w:r w:rsidR="00E145AE" w:rsidRPr="005D13CF">
                <w:rPr>
                  <w:sz w:val="22"/>
                  <w:szCs w:val="22"/>
                </w:rPr>
                <w:t>40:03:113701:1116</w:t>
              </w:r>
            </w:hyperlink>
          </w:p>
        </w:tc>
        <w:tc>
          <w:tcPr>
            <w:tcW w:w="1350" w:type="dxa"/>
            <w:shd w:val="clear" w:color="auto" w:fill="auto"/>
            <w:vAlign w:val="center"/>
          </w:tcPr>
          <w:p w14:paraId="1619645A" w14:textId="77777777" w:rsidR="00E145AE" w:rsidRPr="005D13CF" w:rsidRDefault="00E145AE" w:rsidP="00CB0D56">
            <w:pPr>
              <w:jc w:val="center"/>
              <w:rPr>
                <w:color w:val="000000"/>
                <w:sz w:val="22"/>
                <w:szCs w:val="22"/>
              </w:rPr>
            </w:pPr>
            <w:r w:rsidRPr="005D13CF">
              <w:rPr>
                <w:sz w:val="22"/>
                <w:szCs w:val="22"/>
              </w:rPr>
              <w:t xml:space="preserve">23 </w:t>
            </w:r>
          </w:p>
        </w:tc>
        <w:tc>
          <w:tcPr>
            <w:tcW w:w="1843" w:type="dxa"/>
            <w:shd w:val="clear" w:color="auto" w:fill="auto"/>
            <w:vAlign w:val="center"/>
          </w:tcPr>
          <w:p w14:paraId="672B8E0F"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0CF5CC97"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4CB668FD"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7D116CE9" w14:textId="77777777" w:rsidTr="00CB0D56">
        <w:trPr>
          <w:cantSplit/>
          <w:trHeight w:val="20"/>
          <w:jc w:val="center"/>
        </w:trPr>
        <w:tc>
          <w:tcPr>
            <w:tcW w:w="2179" w:type="dxa"/>
            <w:shd w:val="clear" w:color="auto" w:fill="auto"/>
            <w:vAlign w:val="center"/>
          </w:tcPr>
          <w:p w14:paraId="0377F755" w14:textId="77777777" w:rsidR="00E145AE" w:rsidRPr="0056300A" w:rsidRDefault="00E53B56" w:rsidP="00CB0D56">
            <w:pPr>
              <w:jc w:val="center"/>
              <w:rPr>
                <w:color w:val="000000"/>
                <w:sz w:val="22"/>
                <w:szCs w:val="22"/>
              </w:rPr>
            </w:pPr>
            <w:hyperlink r:id="rId250" w:anchor="40:03:113701:1117" w:tgtFrame="_blank" w:history="1">
              <w:r w:rsidR="00E145AE" w:rsidRPr="0056300A">
                <w:rPr>
                  <w:sz w:val="22"/>
                  <w:szCs w:val="22"/>
                </w:rPr>
                <w:t>40:03:113701:1117</w:t>
              </w:r>
            </w:hyperlink>
          </w:p>
        </w:tc>
        <w:tc>
          <w:tcPr>
            <w:tcW w:w="1350" w:type="dxa"/>
            <w:shd w:val="clear" w:color="auto" w:fill="auto"/>
            <w:vAlign w:val="center"/>
          </w:tcPr>
          <w:p w14:paraId="2C582164" w14:textId="77777777" w:rsidR="00E145AE" w:rsidRPr="0056300A" w:rsidRDefault="00E145AE" w:rsidP="00CB0D56">
            <w:pPr>
              <w:jc w:val="center"/>
              <w:rPr>
                <w:color w:val="000000"/>
                <w:sz w:val="22"/>
                <w:szCs w:val="22"/>
              </w:rPr>
            </w:pPr>
            <w:r w:rsidRPr="0056300A">
              <w:rPr>
                <w:sz w:val="22"/>
                <w:szCs w:val="22"/>
              </w:rPr>
              <w:t xml:space="preserve">32 </w:t>
            </w:r>
          </w:p>
        </w:tc>
        <w:tc>
          <w:tcPr>
            <w:tcW w:w="1843" w:type="dxa"/>
            <w:shd w:val="clear" w:color="auto" w:fill="auto"/>
            <w:vAlign w:val="center"/>
          </w:tcPr>
          <w:p w14:paraId="4C05C4EE" w14:textId="77777777" w:rsidR="00E145AE" w:rsidRPr="0056300A" w:rsidRDefault="00E145AE" w:rsidP="00CB0D56">
            <w:pPr>
              <w:jc w:val="center"/>
              <w:rPr>
                <w:sz w:val="22"/>
                <w:szCs w:val="22"/>
              </w:rPr>
            </w:pPr>
            <w:r w:rsidRPr="0056300A">
              <w:rPr>
                <w:sz w:val="22"/>
                <w:szCs w:val="22"/>
              </w:rPr>
              <w:t>Земли промышленности</w:t>
            </w:r>
          </w:p>
        </w:tc>
        <w:tc>
          <w:tcPr>
            <w:tcW w:w="1697" w:type="dxa"/>
            <w:shd w:val="clear" w:color="auto" w:fill="auto"/>
            <w:vAlign w:val="center"/>
          </w:tcPr>
          <w:p w14:paraId="1460C2DE" w14:textId="77777777" w:rsidR="00E145AE" w:rsidRPr="0056300A" w:rsidRDefault="00E145AE" w:rsidP="00CB0D56">
            <w:pPr>
              <w:jc w:val="center"/>
              <w:rPr>
                <w:sz w:val="22"/>
                <w:szCs w:val="22"/>
                <w:lang w:eastAsia="ar-SA" w:bidi="en-US"/>
              </w:rPr>
            </w:pPr>
            <w:r w:rsidRPr="0056300A">
              <w:rPr>
                <w:sz w:val="22"/>
                <w:szCs w:val="22"/>
              </w:rPr>
              <w:t>г. Балабаново</w:t>
            </w:r>
          </w:p>
        </w:tc>
        <w:tc>
          <w:tcPr>
            <w:tcW w:w="2318" w:type="dxa"/>
            <w:shd w:val="clear" w:color="auto" w:fill="auto"/>
            <w:vAlign w:val="center"/>
          </w:tcPr>
          <w:p w14:paraId="5F208168" w14:textId="77777777" w:rsidR="00E145AE" w:rsidRPr="0056300A" w:rsidRDefault="00E145AE" w:rsidP="00CB0D56">
            <w:pPr>
              <w:jc w:val="center"/>
              <w:rPr>
                <w:sz w:val="22"/>
                <w:szCs w:val="22"/>
              </w:rPr>
            </w:pPr>
            <w:r w:rsidRPr="0056300A">
              <w:rPr>
                <w:sz w:val="22"/>
                <w:szCs w:val="22"/>
              </w:rPr>
              <w:t>Земли населенных пунктов</w:t>
            </w:r>
          </w:p>
        </w:tc>
      </w:tr>
      <w:tr w:rsidR="00E145AE" w:rsidRPr="00374F0C" w14:paraId="31F2ED96" w14:textId="77777777" w:rsidTr="00CB0D56">
        <w:trPr>
          <w:cantSplit/>
          <w:trHeight w:val="20"/>
          <w:jc w:val="center"/>
        </w:trPr>
        <w:tc>
          <w:tcPr>
            <w:tcW w:w="2179" w:type="dxa"/>
            <w:shd w:val="clear" w:color="auto" w:fill="auto"/>
            <w:vAlign w:val="center"/>
          </w:tcPr>
          <w:p w14:paraId="208C29B2" w14:textId="77777777" w:rsidR="00E145AE" w:rsidRPr="00BA0435" w:rsidRDefault="00E53B56" w:rsidP="00CB0D56">
            <w:pPr>
              <w:jc w:val="center"/>
              <w:rPr>
                <w:color w:val="000000"/>
                <w:sz w:val="22"/>
                <w:szCs w:val="22"/>
              </w:rPr>
            </w:pPr>
            <w:hyperlink r:id="rId251" w:anchor="40:03:113701:1118" w:tgtFrame="_blank" w:history="1">
              <w:r w:rsidR="00E145AE" w:rsidRPr="00BA0435">
                <w:rPr>
                  <w:sz w:val="22"/>
                  <w:szCs w:val="22"/>
                </w:rPr>
                <w:t>40:03:113701:1118</w:t>
              </w:r>
            </w:hyperlink>
          </w:p>
        </w:tc>
        <w:tc>
          <w:tcPr>
            <w:tcW w:w="1350" w:type="dxa"/>
            <w:shd w:val="clear" w:color="auto" w:fill="auto"/>
            <w:vAlign w:val="center"/>
          </w:tcPr>
          <w:p w14:paraId="3C285FAA" w14:textId="77777777" w:rsidR="00E145AE" w:rsidRPr="00BA0435" w:rsidRDefault="00E145AE" w:rsidP="00CB0D56">
            <w:pPr>
              <w:jc w:val="center"/>
              <w:rPr>
                <w:color w:val="000000"/>
                <w:sz w:val="22"/>
                <w:szCs w:val="22"/>
              </w:rPr>
            </w:pPr>
            <w:r w:rsidRPr="00BA0435">
              <w:rPr>
                <w:sz w:val="22"/>
                <w:szCs w:val="22"/>
              </w:rPr>
              <w:t xml:space="preserve">26 </w:t>
            </w:r>
          </w:p>
        </w:tc>
        <w:tc>
          <w:tcPr>
            <w:tcW w:w="1843" w:type="dxa"/>
            <w:shd w:val="clear" w:color="auto" w:fill="auto"/>
            <w:vAlign w:val="center"/>
          </w:tcPr>
          <w:p w14:paraId="73EAD9F7" w14:textId="77777777" w:rsidR="00E145AE" w:rsidRPr="00BA0435" w:rsidRDefault="00E145AE" w:rsidP="00CB0D56">
            <w:pPr>
              <w:jc w:val="center"/>
              <w:rPr>
                <w:sz w:val="22"/>
                <w:szCs w:val="22"/>
              </w:rPr>
            </w:pPr>
            <w:r w:rsidRPr="00BA0435">
              <w:rPr>
                <w:sz w:val="22"/>
                <w:szCs w:val="22"/>
              </w:rPr>
              <w:t>Земли промышленности</w:t>
            </w:r>
          </w:p>
        </w:tc>
        <w:tc>
          <w:tcPr>
            <w:tcW w:w="1697" w:type="dxa"/>
            <w:shd w:val="clear" w:color="auto" w:fill="auto"/>
            <w:vAlign w:val="center"/>
          </w:tcPr>
          <w:p w14:paraId="13B8D770" w14:textId="77777777" w:rsidR="00E145AE" w:rsidRPr="00BA0435" w:rsidRDefault="00E145AE" w:rsidP="00CB0D56">
            <w:pPr>
              <w:jc w:val="center"/>
              <w:rPr>
                <w:sz w:val="22"/>
                <w:szCs w:val="22"/>
                <w:lang w:eastAsia="ar-SA" w:bidi="en-US"/>
              </w:rPr>
            </w:pPr>
            <w:r w:rsidRPr="00BA0435">
              <w:rPr>
                <w:sz w:val="22"/>
                <w:szCs w:val="22"/>
              </w:rPr>
              <w:t>г. Балабаново</w:t>
            </w:r>
          </w:p>
        </w:tc>
        <w:tc>
          <w:tcPr>
            <w:tcW w:w="2318" w:type="dxa"/>
            <w:shd w:val="clear" w:color="auto" w:fill="auto"/>
            <w:vAlign w:val="center"/>
          </w:tcPr>
          <w:p w14:paraId="352D9D29" w14:textId="77777777" w:rsidR="00E145AE" w:rsidRPr="00BA0435" w:rsidRDefault="00E145AE" w:rsidP="00CB0D56">
            <w:pPr>
              <w:jc w:val="center"/>
              <w:rPr>
                <w:sz w:val="22"/>
                <w:szCs w:val="22"/>
              </w:rPr>
            </w:pPr>
            <w:r w:rsidRPr="00BA0435">
              <w:rPr>
                <w:sz w:val="22"/>
                <w:szCs w:val="22"/>
              </w:rPr>
              <w:t>Земли населенных пунктов</w:t>
            </w:r>
          </w:p>
        </w:tc>
      </w:tr>
      <w:tr w:rsidR="00E145AE" w:rsidRPr="00374F0C" w14:paraId="0C3993B4" w14:textId="77777777" w:rsidTr="00CB0D56">
        <w:trPr>
          <w:cantSplit/>
          <w:trHeight w:val="20"/>
          <w:jc w:val="center"/>
        </w:trPr>
        <w:tc>
          <w:tcPr>
            <w:tcW w:w="2179" w:type="dxa"/>
            <w:shd w:val="clear" w:color="auto" w:fill="auto"/>
            <w:vAlign w:val="center"/>
          </w:tcPr>
          <w:p w14:paraId="4F91561A" w14:textId="77777777" w:rsidR="00E145AE" w:rsidRPr="00042259" w:rsidRDefault="00E53B56" w:rsidP="00CB0D56">
            <w:pPr>
              <w:jc w:val="center"/>
              <w:rPr>
                <w:color w:val="000000"/>
                <w:sz w:val="22"/>
                <w:szCs w:val="22"/>
              </w:rPr>
            </w:pPr>
            <w:hyperlink r:id="rId252" w:anchor="40:03:113701:1119" w:tgtFrame="_blank" w:history="1">
              <w:r w:rsidR="00E145AE" w:rsidRPr="00042259">
                <w:rPr>
                  <w:sz w:val="22"/>
                  <w:szCs w:val="22"/>
                </w:rPr>
                <w:t>40:03:113701:1119</w:t>
              </w:r>
            </w:hyperlink>
          </w:p>
        </w:tc>
        <w:tc>
          <w:tcPr>
            <w:tcW w:w="1350" w:type="dxa"/>
            <w:shd w:val="clear" w:color="auto" w:fill="auto"/>
            <w:vAlign w:val="center"/>
          </w:tcPr>
          <w:p w14:paraId="15A10FA5" w14:textId="77777777" w:rsidR="00E145AE" w:rsidRPr="00042259" w:rsidRDefault="00E145AE" w:rsidP="00CB0D56">
            <w:pPr>
              <w:jc w:val="center"/>
              <w:rPr>
                <w:color w:val="000000"/>
                <w:sz w:val="22"/>
                <w:szCs w:val="22"/>
              </w:rPr>
            </w:pPr>
            <w:r w:rsidRPr="00042259">
              <w:rPr>
                <w:sz w:val="22"/>
                <w:szCs w:val="22"/>
              </w:rPr>
              <w:t xml:space="preserve">28 </w:t>
            </w:r>
          </w:p>
        </w:tc>
        <w:tc>
          <w:tcPr>
            <w:tcW w:w="1843" w:type="dxa"/>
            <w:shd w:val="clear" w:color="auto" w:fill="auto"/>
            <w:vAlign w:val="center"/>
          </w:tcPr>
          <w:p w14:paraId="5EE1EB81" w14:textId="77777777" w:rsidR="00E145AE" w:rsidRPr="00042259" w:rsidRDefault="00E145AE" w:rsidP="00CB0D56">
            <w:pPr>
              <w:jc w:val="center"/>
              <w:rPr>
                <w:sz w:val="22"/>
                <w:szCs w:val="22"/>
              </w:rPr>
            </w:pPr>
            <w:r w:rsidRPr="00042259">
              <w:rPr>
                <w:sz w:val="22"/>
                <w:szCs w:val="22"/>
              </w:rPr>
              <w:t>Земли промышленности</w:t>
            </w:r>
          </w:p>
        </w:tc>
        <w:tc>
          <w:tcPr>
            <w:tcW w:w="1697" w:type="dxa"/>
            <w:shd w:val="clear" w:color="auto" w:fill="auto"/>
            <w:vAlign w:val="center"/>
          </w:tcPr>
          <w:p w14:paraId="1C14A768" w14:textId="77777777" w:rsidR="00E145AE" w:rsidRPr="00042259" w:rsidRDefault="00E145AE" w:rsidP="00CB0D56">
            <w:pPr>
              <w:jc w:val="center"/>
              <w:rPr>
                <w:sz w:val="22"/>
                <w:szCs w:val="22"/>
                <w:lang w:eastAsia="ar-SA" w:bidi="en-US"/>
              </w:rPr>
            </w:pPr>
            <w:r w:rsidRPr="00042259">
              <w:rPr>
                <w:sz w:val="22"/>
                <w:szCs w:val="22"/>
              </w:rPr>
              <w:t>г. Балабаново</w:t>
            </w:r>
          </w:p>
        </w:tc>
        <w:tc>
          <w:tcPr>
            <w:tcW w:w="2318" w:type="dxa"/>
            <w:shd w:val="clear" w:color="auto" w:fill="auto"/>
            <w:vAlign w:val="center"/>
          </w:tcPr>
          <w:p w14:paraId="5F66F7B4" w14:textId="77777777" w:rsidR="00E145AE" w:rsidRPr="00042259" w:rsidRDefault="00E145AE" w:rsidP="00CB0D56">
            <w:pPr>
              <w:jc w:val="center"/>
              <w:rPr>
                <w:sz w:val="22"/>
                <w:szCs w:val="22"/>
              </w:rPr>
            </w:pPr>
            <w:r w:rsidRPr="00042259">
              <w:rPr>
                <w:sz w:val="22"/>
                <w:szCs w:val="22"/>
              </w:rPr>
              <w:t>Земли населенных пунктов</w:t>
            </w:r>
          </w:p>
        </w:tc>
      </w:tr>
      <w:tr w:rsidR="00E145AE" w:rsidRPr="00374F0C" w14:paraId="2293A749" w14:textId="77777777" w:rsidTr="00CB0D56">
        <w:trPr>
          <w:cantSplit/>
          <w:trHeight w:val="20"/>
          <w:jc w:val="center"/>
        </w:trPr>
        <w:tc>
          <w:tcPr>
            <w:tcW w:w="2179" w:type="dxa"/>
            <w:shd w:val="clear" w:color="auto" w:fill="auto"/>
            <w:vAlign w:val="center"/>
          </w:tcPr>
          <w:p w14:paraId="17E415AB" w14:textId="77777777" w:rsidR="00E145AE" w:rsidRPr="008A5E98" w:rsidRDefault="00E53B56" w:rsidP="00CB0D56">
            <w:pPr>
              <w:jc w:val="center"/>
              <w:rPr>
                <w:color w:val="000000"/>
                <w:sz w:val="22"/>
                <w:szCs w:val="22"/>
              </w:rPr>
            </w:pPr>
            <w:hyperlink r:id="rId253" w:anchor="40:03:113701:1120" w:tgtFrame="_blank" w:history="1">
              <w:r w:rsidR="00E145AE" w:rsidRPr="008A5E98">
                <w:rPr>
                  <w:sz w:val="22"/>
                  <w:szCs w:val="22"/>
                </w:rPr>
                <w:t>40:03:113701:1120</w:t>
              </w:r>
            </w:hyperlink>
          </w:p>
        </w:tc>
        <w:tc>
          <w:tcPr>
            <w:tcW w:w="1350" w:type="dxa"/>
            <w:shd w:val="clear" w:color="auto" w:fill="auto"/>
            <w:vAlign w:val="center"/>
          </w:tcPr>
          <w:p w14:paraId="241FFA38" w14:textId="77777777" w:rsidR="00E145AE" w:rsidRPr="008A5E98" w:rsidRDefault="00E145AE" w:rsidP="00CB0D56">
            <w:pPr>
              <w:jc w:val="center"/>
              <w:rPr>
                <w:color w:val="000000"/>
                <w:sz w:val="22"/>
                <w:szCs w:val="22"/>
              </w:rPr>
            </w:pPr>
            <w:r w:rsidRPr="008A5E98">
              <w:rPr>
                <w:sz w:val="22"/>
                <w:szCs w:val="22"/>
              </w:rPr>
              <w:t xml:space="preserve">33 </w:t>
            </w:r>
          </w:p>
        </w:tc>
        <w:tc>
          <w:tcPr>
            <w:tcW w:w="1843" w:type="dxa"/>
            <w:shd w:val="clear" w:color="auto" w:fill="auto"/>
            <w:vAlign w:val="center"/>
          </w:tcPr>
          <w:p w14:paraId="79CEF98D" w14:textId="77777777" w:rsidR="00E145AE" w:rsidRPr="008A5E98" w:rsidRDefault="00E145AE" w:rsidP="00CB0D56">
            <w:pPr>
              <w:jc w:val="center"/>
              <w:rPr>
                <w:sz w:val="22"/>
                <w:szCs w:val="22"/>
              </w:rPr>
            </w:pPr>
            <w:r w:rsidRPr="008A5E98">
              <w:rPr>
                <w:sz w:val="22"/>
                <w:szCs w:val="22"/>
              </w:rPr>
              <w:t>Земли промышленности</w:t>
            </w:r>
          </w:p>
        </w:tc>
        <w:tc>
          <w:tcPr>
            <w:tcW w:w="1697" w:type="dxa"/>
            <w:shd w:val="clear" w:color="auto" w:fill="auto"/>
            <w:vAlign w:val="center"/>
          </w:tcPr>
          <w:p w14:paraId="144893CE" w14:textId="77777777" w:rsidR="00E145AE" w:rsidRPr="008A5E98" w:rsidRDefault="00E145AE" w:rsidP="00CB0D56">
            <w:pPr>
              <w:jc w:val="center"/>
              <w:rPr>
                <w:sz w:val="22"/>
                <w:szCs w:val="22"/>
                <w:lang w:eastAsia="ar-SA" w:bidi="en-US"/>
              </w:rPr>
            </w:pPr>
            <w:r w:rsidRPr="008A5E98">
              <w:rPr>
                <w:sz w:val="22"/>
                <w:szCs w:val="22"/>
              </w:rPr>
              <w:t>г. Балабаново</w:t>
            </w:r>
          </w:p>
        </w:tc>
        <w:tc>
          <w:tcPr>
            <w:tcW w:w="2318" w:type="dxa"/>
            <w:shd w:val="clear" w:color="auto" w:fill="auto"/>
            <w:vAlign w:val="center"/>
          </w:tcPr>
          <w:p w14:paraId="3F5B09CC" w14:textId="77777777" w:rsidR="00E145AE" w:rsidRPr="008A5E98" w:rsidRDefault="00E145AE" w:rsidP="00CB0D56">
            <w:pPr>
              <w:jc w:val="center"/>
              <w:rPr>
                <w:sz w:val="22"/>
                <w:szCs w:val="22"/>
              </w:rPr>
            </w:pPr>
            <w:r w:rsidRPr="008A5E98">
              <w:rPr>
                <w:sz w:val="22"/>
                <w:szCs w:val="22"/>
              </w:rPr>
              <w:t>Земли населенных пунктов</w:t>
            </w:r>
          </w:p>
        </w:tc>
      </w:tr>
      <w:tr w:rsidR="00E145AE" w:rsidRPr="00374F0C" w14:paraId="18CEEC0E" w14:textId="77777777" w:rsidTr="00CB0D56">
        <w:trPr>
          <w:cantSplit/>
          <w:trHeight w:val="20"/>
          <w:jc w:val="center"/>
        </w:trPr>
        <w:tc>
          <w:tcPr>
            <w:tcW w:w="2179" w:type="dxa"/>
            <w:shd w:val="clear" w:color="auto" w:fill="auto"/>
            <w:vAlign w:val="center"/>
          </w:tcPr>
          <w:p w14:paraId="15855CA3" w14:textId="77777777" w:rsidR="00E145AE" w:rsidRPr="00F44BD6" w:rsidRDefault="00E53B56" w:rsidP="00CB0D56">
            <w:pPr>
              <w:jc w:val="center"/>
              <w:rPr>
                <w:color w:val="000000"/>
                <w:sz w:val="22"/>
                <w:szCs w:val="22"/>
              </w:rPr>
            </w:pPr>
            <w:hyperlink r:id="rId254" w:anchor="40:03:113701:1121" w:tgtFrame="_blank" w:history="1">
              <w:r w:rsidR="00E145AE" w:rsidRPr="00F44BD6">
                <w:rPr>
                  <w:sz w:val="22"/>
                  <w:szCs w:val="22"/>
                </w:rPr>
                <w:t>40:03:113701:1121</w:t>
              </w:r>
            </w:hyperlink>
          </w:p>
        </w:tc>
        <w:tc>
          <w:tcPr>
            <w:tcW w:w="1350" w:type="dxa"/>
            <w:shd w:val="clear" w:color="auto" w:fill="auto"/>
            <w:vAlign w:val="center"/>
          </w:tcPr>
          <w:p w14:paraId="383F86C6" w14:textId="77777777" w:rsidR="00E145AE" w:rsidRPr="00F44BD6" w:rsidRDefault="00E145AE" w:rsidP="00CB0D56">
            <w:pPr>
              <w:jc w:val="center"/>
              <w:rPr>
                <w:color w:val="000000"/>
                <w:sz w:val="22"/>
                <w:szCs w:val="22"/>
              </w:rPr>
            </w:pPr>
            <w:r w:rsidRPr="00F44BD6">
              <w:rPr>
                <w:sz w:val="22"/>
                <w:szCs w:val="22"/>
              </w:rPr>
              <w:t xml:space="preserve">21 </w:t>
            </w:r>
          </w:p>
        </w:tc>
        <w:tc>
          <w:tcPr>
            <w:tcW w:w="1843" w:type="dxa"/>
            <w:shd w:val="clear" w:color="auto" w:fill="auto"/>
            <w:vAlign w:val="center"/>
          </w:tcPr>
          <w:p w14:paraId="78221E30" w14:textId="77777777" w:rsidR="00E145AE" w:rsidRPr="00F44BD6" w:rsidRDefault="00E145AE" w:rsidP="00CB0D56">
            <w:pPr>
              <w:jc w:val="center"/>
              <w:rPr>
                <w:sz w:val="22"/>
                <w:szCs w:val="22"/>
              </w:rPr>
            </w:pPr>
            <w:r w:rsidRPr="00F44BD6">
              <w:rPr>
                <w:sz w:val="22"/>
                <w:szCs w:val="22"/>
              </w:rPr>
              <w:t>Земли промышленности</w:t>
            </w:r>
          </w:p>
        </w:tc>
        <w:tc>
          <w:tcPr>
            <w:tcW w:w="1697" w:type="dxa"/>
            <w:shd w:val="clear" w:color="auto" w:fill="auto"/>
            <w:vAlign w:val="center"/>
          </w:tcPr>
          <w:p w14:paraId="4FED037C" w14:textId="77777777" w:rsidR="00E145AE" w:rsidRPr="00F44BD6" w:rsidRDefault="00E145AE" w:rsidP="00CB0D56">
            <w:pPr>
              <w:jc w:val="center"/>
              <w:rPr>
                <w:sz w:val="22"/>
                <w:szCs w:val="22"/>
                <w:lang w:eastAsia="ar-SA" w:bidi="en-US"/>
              </w:rPr>
            </w:pPr>
            <w:r w:rsidRPr="00F44BD6">
              <w:rPr>
                <w:sz w:val="22"/>
                <w:szCs w:val="22"/>
              </w:rPr>
              <w:t>г. Балабаново</w:t>
            </w:r>
          </w:p>
        </w:tc>
        <w:tc>
          <w:tcPr>
            <w:tcW w:w="2318" w:type="dxa"/>
            <w:shd w:val="clear" w:color="auto" w:fill="auto"/>
            <w:vAlign w:val="center"/>
          </w:tcPr>
          <w:p w14:paraId="52AB830A" w14:textId="77777777" w:rsidR="00E145AE" w:rsidRPr="00F44BD6" w:rsidRDefault="00E145AE" w:rsidP="00CB0D56">
            <w:pPr>
              <w:jc w:val="center"/>
              <w:rPr>
                <w:sz w:val="22"/>
                <w:szCs w:val="22"/>
              </w:rPr>
            </w:pPr>
            <w:r w:rsidRPr="00F44BD6">
              <w:rPr>
                <w:sz w:val="22"/>
                <w:szCs w:val="22"/>
              </w:rPr>
              <w:t>Земли населенных пунктов</w:t>
            </w:r>
          </w:p>
        </w:tc>
      </w:tr>
      <w:tr w:rsidR="00E145AE" w:rsidRPr="00374F0C" w14:paraId="26C5F4D7" w14:textId="77777777" w:rsidTr="00CB0D56">
        <w:trPr>
          <w:cantSplit/>
          <w:trHeight w:val="20"/>
          <w:jc w:val="center"/>
        </w:trPr>
        <w:tc>
          <w:tcPr>
            <w:tcW w:w="2179" w:type="dxa"/>
            <w:shd w:val="clear" w:color="auto" w:fill="auto"/>
            <w:vAlign w:val="center"/>
          </w:tcPr>
          <w:p w14:paraId="55428B42" w14:textId="77777777" w:rsidR="00E145AE" w:rsidRPr="0056300A" w:rsidRDefault="00E53B56" w:rsidP="00CB0D56">
            <w:pPr>
              <w:jc w:val="center"/>
              <w:rPr>
                <w:color w:val="000000"/>
                <w:sz w:val="22"/>
                <w:szCs w:val="22"/>
              </w:rPr>
            </w:pPr>
            <w:hyperlink r:id="rId255" w:anchor="40:03:113701:1122" w:tgtFrame="_blank" w:history="1">
              <w:r w:rsidR="00E145AE" w:rsidRPr="0056300A">
                <w:rPr>
                  <w:sz w:val="22"/>
                  <w:szCs w:val="22"/>
                </w:rPr>
                <w:t>40:03:113701:1122</w:t>
              </w:r>
            </w:hyperlink>
          </w:p>
        </w:tc>
        <w:tc>
          <w:tcPr>
            <w:tcW w:w="1350" w:type="dxa"/>
            <w:shd w:val="clear" w:color="auto" w:fill="auto"/>
            <w:vAlign w:val="center"/>
          </w:tcPr>
          <w:p w14:paraId="74E54953" w14:textId="77777777" w:rsidR="00E145AE" w:rsidRPr="0056300A" w:rsidRDefault="00E145AE" w:rsidP="00CB0D56">
            <w:pPr>
              <w:jc w:val="center"/>
              <w:rPr>
                <w:color w:val="000000"/>
                <w:sz w:val="22"/>
                <w:szCs w:val="22"/>
              </w:rPr>
            </w:pPr>
            <w:r w:rsidRPr="0056300A">
              <w:rPr>
                <w:sz w:val="22"/>
                <w:szCs w:val="22"/>
              </w:rPr>
              <w:t xml:space="preserve">34 </w:t>
            </w:r>
          </w:p>
        </w:tc>
        <w:tc>
          <w:tcPr>
            <w:tcW w:w="1843" w:type="dxa"/>
            <w:shd w:val="clear" w:color="auto" w:fill="auto"/>
            <w:vAlign w:val="center"/>
          </w:tcPr>
          <w:p w14:paraId="1B3AFA01" w14:textId="77777777" w:rsidR="00E145AE" w:rsidRPr="0056300A" w:rsidRDefault="00E145AE" w:rsidP="00CB0D56">
            <w:pPr>
              <w:jc w:val="center"/>
              <w:rPr>
                <w:sz w:val="22"/>
                <w:szCs w:val="22"/>
              </w:rPr>
            </w:pPr>
            <w:r w:rsidRPr="0056300A">
              <w:rPr>
                <w:sz w:val="22"/>
                <w:szCs w:val="22"/>
              </w:rPr>
              <w:t>Земли промышленности</w:t>
            </w:r>
          </w:p>
        </w:tc>
        <w:tc>
          <w:tcPr>
            <w:tcW w:w="1697" w:type="dxa"/>
            <w:shd w:val="clear" w:color="auto" w:fill="auto"/>
            <w:vAlign w:val="center"/>
          </w:tcPr>
          <w:p w14:paraId="4095ADCA" w14:textId="77777777" w:rsidR="00E145AE" w:rsidRPr="0056300A" w:rsidRDefault="00E145AE" w:rsidP="00CB0D56">
            <w:pPr>
              <w:jc w:val="center"/>
              <w:rPr>
                <w:sz w:val="22"/>
                <w:szCs w:val="22"/>
                <w:lang w:eastAsia="ar-SA" w:bidi="en-US"/>
              </w:rPr>
            </w:pPr>
            <w:r w:rsidRPr="0056300A">
              <w:rPr>
                <w:sz w:val="22"/>
                <w:szCs w:val="22"/>
              </w:rPr>
              <w:t>г. Балабаново</w:t>
            </w:r>
          </w:p>
        </w:tc>
        <w:tc>
          <w:tcPr>
            <w:tcW w:w="2318" w:type="dxa"/>
            <w:shd w:val="clear" w:color="auto" w:fill="auto"/>
            <w:vAlign w:val="center"/>
          </w:tcPr>
          <w:p w14:paraId="4938E56A" w14:textId="77777777" w:rsidR="00E145AE" w:rsidRPr="0056300A" w:rsidRDefault="00E145AE" w:rsidP="00CB0D56">
            <w:pPr>
              <w:jc w:val="center"/>
              <w:rPr>
                <w:sz w:val="22"/>
                <w:szCs w:val="22"/>
              </w:rPr>
            </w:pPr>
            <w:r w:rsidRPr="0056300A">
              <w:rPr>
                <w:sz w:val="22"/>
                <w:szCs w:val="22"/>
              </w:rPr>
              <w:t>Земли населенных пунктов</w:t>
            </w:r>
          </w:p>
        </w:tc>
      </w:tr>
      <w:tr w:rsidR="00E145AE" w:rsidRPr="00374F0C" w14:paraId="15579563" w14:textId="77777777" w:rsidTr="00CB0D56">
        <w:trPr>
          <w:cantSplit/>
          <w:trHeight w:val="20"/>
          <w:jc w:val="center"/>
        </w:trPr>
        <w:tc>
          <w:tcPr>
            <w:tcW w:w="2179" w:type="dxa"/>
            <w:shd w:val="clear" w:color="auto" w:fill="auto"/>
            <w:vAlign w:val="center"/>
          </w:tcPr>
          <w:p w14:paraId="134EB413" w14:textId="77777777" w:rsidR="00E145AE" w:rsidRPr="008A5E98" w:rsidRDefault="00E53B56" w:rsidP="00CB0D56">
            <w:pPr>
              <w:jc w:val="center"/>
              <w:rPr>
                <w:color w:val="000000"/>
                <w:sz w:val="22"/>
                <w:szCs w:val="22"/>
              </w:rPr>
            </w:pPr>
            <w:hyperlink r:id="rId256" w:anchor="40:03:113701:1123" w:tgtFrame="_blank" w:history="1">
              <w:r w:rsidR="00E145AE" w:rsidRPr="008A5E98">
                <w:rPr>
                  <w:sz w:val="22"/>
                  <w:szCs w:val="22"/>
                </w:rPr>
                <w:t>40:03:113701:1123</w:t>
              </w:r>
            </w:hyperlink>
          </w:p>
        </w:tc>
        <w:tc>
          <w:tcPr>
            <w:tcW w:w="1350" w:type="dxa"/>
            <w:shd w:val="clear" w:color="auto" w:fill="auto"/>
            <w:vAlign w:val="center"/>
          </w:tcPr>
          <w:p w14:paraId="4D5EF9D2" w14:textId="77777777" w:rsidR="00E145AE" w:rsidRPr="008A5E98" w:rsidRDefault="00E145AE" w:rsidP="00CB0D56">
            <w:pPr>
              <w:jc w:val="center"/>
              <w:rPr>
                <w:color w:val="000000"/>
                <w:sz w:val="22"/>
                <w:szCs w:val="22"/>
              </w:rPr>
            </w:pPr>
            <w:r w:rsidRPr="008A5E98">
              <w:rPr>
                <w:sz w:val="22"/>
                <w:szCs w:val="22"/>
              </w:rPr>
              <w:t xml:space="preserve">24 </w:t>
            </w:r>
          </w:p>
        </w:tc>
        <w:tc>
          <w:tcPr>
            <w:tcW w:w="1843" w:type="dxa"/>
            <w:shd w:val="clear" w:color="auto" w:fill="auto"/>
            <w:vAlign w:val="center"/>
          </w:tcPr>
          <w:p w14:paraId="4FA2BA9D" w14:textId="77777777" w:rsidR="00E145AE" w:rsidRPr="008A5E98" w:rsidRDefault="00E145AE" w:rsidP="00CB0D56">
            <w:pPr>
              <w:jc w:val="center"/>
              <w:rPr>
                <w:sz w:val="22"/>
                <w:szCs w:val="22"/>
              </w:rPr>
            </w:pPr>
            <w:r w:rsidRPr="008A5E98">
              <w:rPr>
                <w:sz w:val="22"/>
                <w:szCs w:val="22"/>
              </w:rPr>
              <w:t>Земли промышленности</w:t>
            </w:r>
          </w:p>
        </w:tc>
        <w:tc>
          <w:tcPr>
            <w:tcW w:w="1697" w:type="dxa"/>
            <w:shd w:val="clear" w:color="auto" w:fill="auto"/>
            <w:vAlign w:val="center"/>
          </w:tcPr>
          <w:p w14:paraId="30DE0442" w14:textId="77777777" w:rsidR="00E145AE" w:rsidRPr="008A5E98" w:rsidRDefault="00E145AE" w:rsidP="00CB0D56">
            <w:pPr>
              <w:jc w:val="center"/>
              <w:rPr>
                <w:sz w:val="22"/>
                <w:szCs w:val="22"/>
                <w:lang w:eastAsia="ar-SA" w:bidi="en-US"/>
              </w:rPr>
            </w:pPr>
            <w:r w:rsidRPr="008A5E98">
              <w:rPr>
                <w:sz w:val="22"/>
                <w:szCs w:val="22"/>
              </w:rPr>
              <w:t>г. Балабаново</w:t>
            </w:r>
          </w:p>
        </w:tc>
        <w:tc>
          <w:tcPr>
            <w:tcW w:w="2318" w:type="dxa"/>
            <w:shd w:val="clear" w:color="auto" w:fill="auto"/>
            <w:vAlign w:val="center"/>
          </w:tcPr>
          <w:p w14:paraId="50562F0B" w14:textId="77777777" w:rsidR="00E145AE" w:rsidRPr="008A5E98" w:rsidRDefault="00E145AE" w:rsidP="00CB0D56">
            <w:pPr>
              <w:jc w:val="center"/>
              <w:rPr>
                <w:sz w:val="22"/>
                <w:szCs w:val="22"/>
              </w:rPr>
            </w:pPr>
            <w:r w:rsidRPr="008A5E98">
              <w:rPr>
                <w:sz w:val="22"/>
                <w:szCs w:val="22"/>
              </w:rPr>
              <w:t>Земли населенных пунктов</w:t>
            </w:r>
          </w:p>
        </w:tc>
      </w:tr>
      <w:tr w:rsidR="00E145AE" w:rsidRPr="00374F0C" w14:paraId="129DC466" w14:textId="77777777" w:rsidTr="00CB0D56">
        <w:trPr>
          <w:cantSplit/>
          <w:trHeight w:val="20"/>
          <w:jc w:val="center"/>
        </w:trPr>
        <w:tc>
          <w:tcPr>
            <w:tcW w:w="2179" w:type="dxa"/>
            <w:shd w:val="clear" w:color="auto" w:fill="auto"/>
            <w:vAlign w:val="center"/>
          </w:tcPr>
          <w:p w14:paraId="5C0AA904" w14:textId="77777777" w:rsidR="00E145AE" w:rsidRPr="00F44BD6" w:rsidRDefault="00E53B56" w:rsidP="00CB0D56">
            <w:pPr>
              <w:jc w:val="center"/>
              <w:rPr>
                <w:color w:val="000000"/>
                <w:sz w:val="22"/>
                <w:szCs w:val="22"/>
              </w:rPr>
            </w:pPr>
            <w:hyperlink r:id="rId257" w:anchor="40:03:113701:1126" w:tgtFrame="_blank" w:history="1">
              <w:r w:rsidR="00E145AE" w:rsidRPr="00F44BD6">
                <w:rPr>
                  <w:sz w:val="22"/>
                  <w:szCs w:val="22"/>
                </w:rPr>
                <w:t>40:03:113701:1126</w:t>
              </w:r>
            </w:hyperlink>
          </w:p>
        </w:tc>
        <w:tc>
          <w:tcPr>
            <w:tcW w:w="1350" w:type="dxa"/>
            <w:shd w:val="clear" w:color="auto" w:fill="auto"/>
            <w:vAlign w:val="center"/>
          </w:tcPr>
          <w:p w14:paraId="2002E52F" w14:textId="77777777" w:rsidR="00E145AE" w:rsidRPr="00F44BD6" w:rsidRDefault="00E145AE" w:rsidP="00CB0D56">
            <w:pPr>
              <w:jc w:val="center"/>
              <w:rPr>
                <w:color w:val="000000"/>
                <w:sz w:val="22"/>
                <w:szCs w:val="22"/>
              </w:rPr>
            </w:pPr>
            <w:r w:rsidRPr="00F44BD6">
              <w:rPr>
                <w:sz w:val="22"/>
                <w:szCs w:val="22"/>
              </w:rPr>
              <w:t xml:space="preserve">32 </w:t>
            </w:r>
          </w:p>
        </w:tc>
        <w:tc>
          <w:tcPr>
            <w:tcW w:w="1843" w:type="dxa"/>
            <w:shd w:val="clear" w:color="auto" w:fill="auto"/>
            <w:vAlign w:val="center"/>
          </w:tcPr>
          <w:p w14:paraId="2A1EF0AD" w14:textId="77777777" w:rsidR="00E145AE" w:rsidRPr="00F44BD6" w:rsidRDefault="00E145AE" w:rsidP="00CB0D56">
            <w:pPr>
              <w:jc w:val="center"/>
              <w:rPr>
                <w:sz w:val="22"/>
                <w:szCs w:val="22"/>
              </w:rPr>
            </w:pPr>
            <w:r w:rsidRPr="00F44BD6">
              <w:rPr>
                <w:sz w:val="22"/>
                <w:szCs w:val="22"/>
              </w:rPr>
              <w:t>Земли промышленности</w:t>
            </w:r>
          </w:p>
        </w:tc>
        <w:tc>
          <w:tcPr>
            <w:tcW w:w="1697" w:type="dxa"/>
            <w:shd w:val="clear" w:color="auto" w:fill="auto"/>
            <w:vAlign w:val="center"/>
          </w:tcPr>
          <w:p w14:paraId="0003E3F5" w14:textId="77777777" w:rsidR="00E145AE" w:rsidRPr="00F44BD6" w:rsidRDefault="00E145AE" w:rsidP="00CB0D56">
            <w:pPr>
              <w:jc w:val="center"/>
              <w:rPr>
                <w:sz w:val="22"/>
                <w:szCs w:val="22"/>
                <w:lang w:eastAsia="ar-SA" w:bidi="en-US"/>
              </w:rPr>
            </w:pPr>
            <w:r w:rsidRPr="00F44BD6">
              <w:rPr>
                <w:sz w:val="22"/>
                <w:szCs w:val="22"/>
              </w:rPr>
              <w:t>г. Балабаново</w:t>
            </w:r>
          </w:p>
        </w:tc>
        <w:tc>
          <w:tcPr>
            <w:tcW w:w="2318" w:type="dxa"/>
            <w:shd w:val="clear" w:color="auto" w:fill="auto"/>
            <w:vAlign w:val="center"/>
          </w:tcPr>
          <w:p w14:paraId="304CEFF1" w14:textId="77777777" w:rsidR="00E145AE" w:rsidRPr="00F44BD6" w:rsidRDefault="00E145AE" w:rsidP="00CB0D56">
            <w:pPr>
              <w:jc w:val="center"/>
              <w:rPr>
                <w:sz w:val="22"/>
                <w:szCs w:val="22"/>
              </w:rPr>
            </w:pPr>
            <w:r w:rsidRPr="00F44BD6">
              <w:rPr>
                <w:sz w:val="22"/>
                <w:szCs w:val="22"/>
              </w:rPr>
              <w:t>Земли населенных пунктов</w:t>
            </w:r>
          </w:p>
        </w:tc>
      </w:tr>
      <w:tr w:rsidR="00E145AE" w:rsidRPr="00374F0C" w14:paraId="6EC7A9C1" w14:textId="77777777" w:rsidTr="00CB0D56">
        <w:trPr>
          <w:cantSplit/>
          <w:trHeight w:val="20"/>
          <w:jc w:val="center"/>
        </w:trPr>
        <w:tc>
          <w:tcPr>
            <w:tcW w:w="2179" w:type="dxa"/>
            <w:shd w:val="clear" w:color="auto" w:fill="auto"/>
            <w:vAlign w:val="center"/>
          </w:tcPr>
          <w:p w14:paraId="4984482C" w14:textId="77777777" w:rsidR="00E145AE" w:rsidRPr="008814F9" w:rsidRDefault="00E53B56" w:rsidP="00CB0D56">
            <w:pPr>
              <w:jc w:val="center"/>
              <w:rPr>
                <w:color w:val="000000"/>
                <w:sz w:val="22"/>
                <w:szCs w:val="22"/>
              </w:rPr>
            </w:pPr>
            <w:hyperlink r:id="rId258" w:anchor="40:03:113701:1127" w:tgtFrame="_blank" w:history="1">
              <w:r w:rsidR="00E145AE" w:rsidRPr="008814F9">
                <w:rPr>
                  <w:sz w:val="22"/>
                  <w:szCs w:val="22"/>
                </w:rPr>
                <w:t>40:03:113701:1127</w:t>
              </w:r>
            </w:hyperlink>
          </w:p>
        </w:tc>
        <w:tc>
          <w:tcPr>
            <w:tcW w:w="1350" w:type="dxa"/>
            <w:shd w:val="clear" w:color="auto" w:fill="auto"/>
            <w:vAlign w:val="center"/>
          </w:tcPr>
          <w:p w14:paraId="72D18A46" w14:textId="77777777" w:rsidR="00E145AE" w:rsidRPr="008814F9" w:rsidRDefault="00E145AE" w:rsidP="00CB0D56">
            <w:pPr>
              <w:jc w:val="center"/>
              <w:rPr>
                <w:color w:val="000000"/>
                <w:sz w:val="22"/>
                <w:szCs w:val="22"/>
              </w:rPr>
            </w:pPr>
            <w:r w:rsidRPr="008814F9">
              <w:rPr>
                <w:sz w:val="22"/>
                <w:szCs w:val="22"/>
              </w:rPr>
              <w:t xml:space="preserve">44 </w:t>
            </w:r>
          </w:p>
        </w:tc>
        <w:tc>
          <w:tcPr>
            <w:tcW w:w="1843" w:type="dxa"/>
            <w:shd w:val="clear" w:color="auto" w:fill="auto"/>
            <w:vAlign w:val="center"/>
          </w:tcPr>
          <w:p w14:paraId="6BB29032"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3C52B63D"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4C26278A"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0D0FA724" w14:textId="77777777" w:rsidTr="00CB0D56">
        <w:trPr>
          <w:cantSplit/>
          <w:trHeight w:val="20"/>
          <w:jc w:val="center"/>
        </w:trPr>
        <w:tc>
          <w:tcPr>
            <w:tcW w:w="2179" w:type="dxa"/>
            <w:shd w:val="clear" w:color="auto" w:fill="auto"/>
            <w:vAlign w:val="center"/>
          </w:tcPr>
          <w:p w14:paraId="7CC83C08" w14:textId="77777777" w:rsidR="00E145AE" w:rsidRPr="009410C1" w:rsidRDefault="00E53B56" w:rsidP="00CB0D56">
            <w:pPr>
              <w:jc w:val="center"/>
              <w:rPr>
                <w:color w:val="000000"/>
                <w:sz w:val="22"/>
                <w:szCs w:val="22"/>
              </w:rPr>
            </w:pPr>
            <w:hyperlink r:id="rId259" w:anchor="40:03:113701:1128" w:tgtFrame="_blank" w:history="1">
              <w:r w:rsidR="00E145AE" w:rsidRPr="009410C1">
                <w:rPr>
                  <w:sz w:val="22"/>
                  <w:szCs w:val="22"/>
                </w:rPr>
                <w:t>40:03:113701:1128</w:t>
              </w:r>
            </w:hyperlink>
          </w:p>
        </w:tc>
        <w:tc>
          <w:tcPr>
            <w:tcW w:w="1350" w:type="dxa"/>
            <w:shd w:val="clear" w:color="auto" w:fill="auto"/>
            <w:vAlign w:val="center"/>
          </w:tcPr>
          <w:p w14:paraId="28B406E7" w14:textId="77777777" w:rsidR="00E145AE" w:rsidRPr="009410C1" w:rsidRDefault="00E145AE" w:rsidP="00CB0D56">
            <w:pPr>
              <w:jc w:val="center"/>
              <w:rPr>
                <w:color w:val="000000"/>
                <w:sz w:val="22"/>
                <w:szCs w:val="22"/>
              </w:rPr>
            </w:pPr>
            <w:r w:rsidRPr="009410C1">
              <w:rPr>
                <w:sz w:val="22"/>
                <w:szCs w:val="22"/>
              </w:rPr>
              <w:t xml:space="preserve">24 </w:t>
            </w:r>
          </w:p>
        </w:tc>
        <w:tc>
          <w:tcPr>
            <w:tcW w:w="1843" w:type="dxa"/>
            <w:shd w:val="clear" w:color="auto" w:fill="auto"/>
            <w:vAlign w:val="center"/>
          </w:tcPr>
          <w:p w14:paraId="1D799979" w14:textId="77777777" w:rsidR="00E145AE" w:rsidRPr="009410C1" w:rsidRDefault="00E145AE" w:rsidP="00CB0D56">
            <w:pPr>
              <w:jc w:val="center"/>
              <w:rPr>
                <w:sz w:val="22"/>
                <w:szCs w:val="22"/>
              </w:rPr>
            </w:pPr>
            <w:r w:rsidRPr="009410C1">
              <w:rPr>
                <w:sz w:val="22"/>
                <w:szCs w:val="22"/>
              </w:rPr>
              <w:t>Земли промышленности</w:t>
            </w:r>
          </w:p>
        </w:tc>
        <w:tc>
          <w:tcPr>
            <w:tcW w:w="1697" w:type="dxa"/>
            <w:shd w:val="clear" w:color="auto" w:fill="auto"/>
            <w:vAlign w:val="center"/>
          </w:tcPr>
          <w:p w14:paraId="5D016A5B" w14:textId="77777777" w:rsidR="00E145AE" w:rsidRPr="009410C1" w:rsidRDefault="00E145AE" w:rsidP="00CB0D56">
            <w:pPr>
              <w:jc w:val="center"/>
              <w:rPr>
                <w:sz w:val="22"/>
                <w:szCs w:val="22"/>
                <w:lang w:eastAsia="ar-SA" w:bidi="en-US"/>
              </w:rPr>
            </w:pPr>
            <w:r w:rsidRPr="009410C1">
              <w:rPr>
                <w:sz w:val="22"/>
                <w:szCs w:val="22"/>
              </w:rPr>
              <w:t>г. Балабаново</w:t>
            </w:r>
          </w:p>
        </w:tc>
        <w:tc>
          <w:tcPr>
            <w:tcW w:w="2318" w:type="dxa"/>
            <w:shd w:val="clear" w:color="auto" w:fill="auto"/>
            <w:vAlign w:val="center"/>
          </w:tcPr>
          <w:p w14:paraId="1A5A1621" w14:textId="77777777" w:rsidR="00E145AE" w:rsidRPr="009410C1" w:rsidRDefault="00E145AE" w:rsidP="00CB0D56">
            <w:pPr>
              <w:jc w:val="center"/>
              <w:rPr>
                <w:sz w:val="22"/>
                <w:szCs w:val="22"/>
              </w:rPr>
            </w:pPr>
            <w:r w:rsidRPr="009410C1">
              <w:rPr>
                <w:sz w:val="22"/>
                <w:szCs w:val="22"/>
              </w:rPr>
              <w:t>Земли населенных пунктов</w:t>
            </w:r>
          </w:p>
        </w:tc>
      </w:tr>
      <w:tr w:rsidR="00E145AE" w:rsidRPr="00374F0C" w14:paraId="76F6766F" w14:textId="77777777" w:rsidTr="00CB0D56">
        <w:trPr>
          <w:cantSplit/>
          <w:trHeight w:val="20"/>
          <w:jc w:val="center"/>
        </w:trPr>
        <w:tc>
          <w:tcPr>
            <w:tcW w:w="2179" w:type="dxa"/>
            <w:shd w:val="clear" w:color="auto" w:fill="auto"/>
            <w:vAlign w:val="center"/>
          </w:tcPr>
          <w:p w14:paraId="2C8BB791" w14:textId="77777777" w:rsidR="00E145AE" w:rsidRPr="006B0EF3" w:rsidRDefault="00E53B56" w:rsidP="00CB0D56">
            <w:pPr>
              <w:jc w:val="center"/>
              <w:rPr>
                <w:color w:val="000000"/>
                <w:sz w:val="22"/>
                <w:szCs w:val="22"/>
              </w:rPr>
            </w:pPr>
            <w:hyperlink r:id="rId260" w:anchor="40:03:113701:1129" w:tgtFrame="_blank" w:history="1">
              <w:r w:rsidR="00E145AE" w:rsidRPr="006B0EF3">
                <w:rPr>
                  <w:sz w:val="22"/>
                  <w:szCs w:val="22"/>
                </w:rPr>
                <w:t>40:03:113701:1129</w:t>
              </w:r>
            </w:hyperlink>
          </w:p>
        </w:tc>
        <w:tc>
          <w:tcPr>
            <w:tcW w:w="1350" w:type="dxa"/>
            <w:shd w:val="clear" w:color="auto" w:fill="auto"/>
            <w:vAlign w:val="center"/>
          </w:tcPr>
          <w:p w14:paraId="070E04F4" w14:textId="77777777" w:rsidR="00E145AE" w:rsidRPr="006B0EF3" w:rsidRDefault="00E145AE" w:rsidP="00CB0D56">
            <w:pPr>
              <w:jc w:val="center"/>
              <w:rPr>
                <w:color w:val="000000"/>
                <w:sz w:val="22"/>
                <w:szCs w:val="22"/>
              </w:rPr>
            </w:pPr>
            <w:r w:rsidRPr="006B0EF3">
              <w:rPr>
                <w:sz w:val="22"/>
                <w:szCs w:val="22"/>
              </w:rPr>
              <w:t xml:space="preserve">43 </w:t>
            </w:r>
          </w:p>
        </w:tc>
        <w:tc>
          <w:tcPr>
            <w:tcW w:w="1843" w:type="dxa"/>
            <w:shd w:val="clear" w:color="auto" w:fill="auto"/>
            <w:vAlign w:val="center"/>
          </w:tcPr>
          <w:p w14:paraId="3FE0BEDC" w14:textId="77777777" w:rsidR="00E145AE" w:rsidRPr="006B0EF3" w:rsidRDefault="00E145AE" w:rsidP="00CB0D56">
            <w:pPr>
              <w:jc w:val="center"/>
              <w:rPr>
                <w:sz w:val="22"/>
                <w:szCs w:val="22"/>
              </w:rPr>
            </w:pPr>
            <w:r w:rsidRPr="006B0EF3">
              <w:rPr>
                <w:sz w:val="22"/>
                <w:szCs w:val="22"/>
              </w:rPr>
              <w:t>Земли промышленности</w:t>
            </w:r>
          </w:p>
        </w:tc>
        <w:tc>
          <w:tcPr>
            <w:tcW w:w="1697" w:type="dxa"/>
            <w:shd w:val="clear" w:color="auto" w:fill="auto"/>
            <w:vAlign w:val="center"/>
          </w:tcPr>
          <w:p w14:paraId="2C06DCEF" w14:textId="77777777" w:rsidR="00E145AE" w:rsidRPr="006B0EF3" w:rsidRDefault="00E145AE" w:rsidP="00CB0D56">
            <w:pPr>
              <w:jc w:val="center"/>
              <w:rPr>
                <w:sz w:val="22"/>
                <w:szCs w:val="22"/>
                <w:lang w:eastAsia="ar-SA" w:bidi="en-US"/>
              </w:rPr>
            </w:pPr>
            <w:r w:rsidRPr="006B0EF3">
              <w:rPr>
                <w:sz w:val="22"/>
                <w:szCs w:val="22"/>
              </w:rPr>
              <w:t>г. Балабаново</w:t>
            </w:r>
          </w:p>
        </w:tc>
        <w:tc>
          <w:tcPr>
            <w:tcW w:w="2318" w:type="dxa"/>
            <w:shd w:val="clear" w:color="auto" w:fill="auto"/>
            <w:vAlign w:val="center"/>
          </w:tcPr>
          <w:p w14:paraId="1E567C97" w14:textId="77777777" w:rsidR="00E145AE" w:rsidRPr="006B0EF3" w:rsidRDefault="00E145AE" w:rsidP="00CB0D56">
            <w:pPr>
              <w:jc w:val="center"/>
              <w:rPr>
                <w:sz w:val="22"/>
                <w:szCs w:val="22"/>
              </w:rPr>
            </w:pPr>
            <w:r w:rsidRPr="006B0EF3">
              <w:rPr>
                <w:sz w:val="22"/>
                <w:szCs w:val="22"/>
              </w:rPr>
              <w:t>Земли населенных пунктов</w:t>
            </w:r>
          </w:p>
        </w:tc>
      </w:tr>
      <w:tr w:rsidR="00E145AE" w:rsidRPr="00374F0C" w14:paraId="1BDAC57C" w14:textId="77777777" w:rsidTr="00CB0D56">
        <w:trPr>
          <w:cantSplit/>
          <w:trHeight w:val="20"/>
          <w:jc w:val="center"/>
        </w:trPr>
        <w:tc>
          <w:tcPr>
            <w:tcW w:w="2179" w:type="dxa"/>
            <w:shd w:val="clear" w:color="auto" w:fill="auto"/>
            <w:vAlign w:val="center"/>
          </w:tcPr>
          <w:p w14:paraId="682A6866" w14:textId="77777777" w:rsidR="00E145AE" w:rsidRPr="00E43329" w:rsidRDefault="00E53B56" w:rsidP="00CB0D56">
            <w:pPr>
              <w:jc w:val="center"/>
              <w:rPr>
                <w:color w:val="000000"/>
                <w:sz w:val="22"/>
                <w:szCs w:val="22"/>
              </w:rPr>
            </w:pPr>
            <w:hyperlink r:id="rId261" w:anchor="40:03:113701:1130" w:tgtFrame="_blank" w:history="1">
              <w:r w:rsidR="00E145AE" w:rsidRPr="00E43329">
                <w:rPr>
                  <w:sz w:val="22"/>
                  <w:szCs w:val="22"/>
                </w:rPr>
                <w:t>40:03:113701:1130</w:t>
              </w:r>
            </w:hyperlink>
          </w:p>
        </w:tc>
        <w:tc>
          <w:tcPr>
            <w:tcW w:w="1350" w:type="dxa"/>
            <w:shd w:val="clear" w:color="auto" w:fill="auto"/>
            <w:vAlign w:val="center"/>
          </w:tcPr>
          <w:p w14:paraId="3DF3F66F" w14:textId="77777777" w:rsidR="00E145AE" w:rsidRPr="00E43329" w:rsidRDefault="00E145AE" w:rsidP="00CB0D56">
            <w:pPr>
              <w:jc w:val="center"/>
              <w:rPr>
                <w:color w:val="000000"/>
                <w:sz w:val="22"/>
                <w:szCs w:val="22"/>
              </w:rPr>
            </w:pPr>
            <w:r w:rsidRPr="00E43329">
              <w:rPr>
                <w:sz w:val="22"/>
                <w:szCs w:val="22"/>
              </w:rPr>
              <w:t xml:space="preserve">48 </w:t>
            </w:r>
          </w:p>
        </w:tc>
        <w:tc>
          <w:tcPr>
            <w:tcW w:w="1843" w:type="dxa"/>
            <w:shd w:val="clear" w:color="auto" w:fill="auto"/>
            <w:vAlign w:val="center"/>
          </w:tcPr>
          <w:p w14:paraId="5341D0F2" w14:textId="77777777" w:rsidR="00E145AE" w:rsidRPr="00E43329" w:rsidRDefault="00E145AE" w:rsidP="00CB0D56">
            <w:pPr>
              <w:jc w:val="center"/>
              <w:rPr>
                <w:sz w:val="22"/>
                <w:szCs w:val="22"/>
              </w:rPr>
            </w:pPr>
            <w:r w:rsidRPr="00E43329">
              <w:rPr>
                <w:sz w:val="22"/>
                <w:szCs w:val="22"/>
              </w:rPr>
              <w:t>Земли промышленности</w:t>
            </w:r>
          </w:p>
        </w:tc>
        <w:tc>
          <w:tcPr>
            <w:tcW w:w="1697" w:type="dxa"/>
            <w:shd w:val="clear" w:color="auto" w:fill="auto"/>
            <w:vAlign w:val="center"/>
          </w:tcPr>
          <w:p w14:paraId="1EF9BED7" w14:textId="77777777" w:rsidR="00E145AE" w:rsidRPr="00E43329" w:rsidRDefault="00E145AE" w:rsidP="00CB0D56">
            <w:pPr>
              <w:jc w:val="center"/>
              <w:rPr>
                <w:sz w:val="22"/>
                <w:szCs w:val="22"/>
                <w:lang w:eastAsia="ar-SA" w:bidi="en-US"/>
              </w:rPr>
            </w:pPr>
            <w:r w:rsidRPr="00E43329">
              <w:rPr>
                <w:sz w:val="22"/>
                <w:szCs w:val="22"/>
              </w:rPr>
              <w:t>г. Балабаново</w:t>
            </w:r>
          </w:p>
        </w:tc>
        <w:tc>
          <w:tcPr>
            <w:tcW w:w="2318" w:type="dxa"/>
            <w:shd w:val="clear" w:color="auto" w:fill="auto"/>
            <w:vAlign w:val="center"/>
          </w:tcPr>
          <w:p w14:paraId="6E1AF94C" w14:textId="77777777" w:rsidR="00E145AE" w:rsidRPr="00E43329" w:rsidRDefault="00E145AE" w:rsidP="00CB0D56">
            <w:pPr>
              <w:jc w:val="center"/>
              <w:rPr>
                <w:sz w:val="22"/>
                <w:szCs w:val="22"/>
              </w:rPr>
            </w:pPr>
            <w:r w:rsidRPr="00E43329">
              <w:rPr>
                <w:sz w:val="22"/>
                <w:szCs w:val="22"/>
              </w:rPr>
              <w:t>Земли населенных пунктов</w:t>
            </w:r>
          </w:p>
        </w:tc>
      </w:tr>
      <w:tr w:rsidR="00E145AE" w:rsidRPr="00374F0C" w14:paraId="442E3981" w14:textId="77777777" w:rsidTr="00CB0D56">
        <w:trPr>
          <w:cantSplit/>
          <w:trHeight w:val="20"/>
          <w:jc w:val="center"/>
        </w:trPr>
        <w:tc>
          <w:tcPr>
            <w:tcW w:w="2179" w:type="dxa"/>
            <w:shd w:val="clear" w:color="auto" w:fill="auto"/>
            <w:vAlign w:val="center"/>
          </w:tcPr>
          <w:p w14:paraId="32D6D6AD" w14:textId="77777777" w:rsidR="00E145AE" w:rsidRPr="006B0EF3" w:rsidRDefault="00E53B56" w:rsidP="00CB0D56">
            <w:pPr>
              <w:jc w:val="center"/>
              <w:rPr>
                <w:color w:val="000000"/>
                <w:sz w:val="22"/>
                <w:szCs w:val="22"/>
              </w:rPr>
            </w:pPr>
            <w:hyperlink r:id="rId262" w:anchor="40:03:113701:1131" w:tgtFrame="_blank" w:history="1">
              <w:r w:rsidR="00E145AE" w:rsidRPr="006B0EF3">
                <w:rPr>
                  <w:sz w:val="22"/>
                  <w:szCs w:val="22"/>
                </w:rPr>
                <w:t>40:03:113701:1131</w:t>
              </w:r>
            </w:hyperlink>
          </w:p>
        </w:tc>
        <w:tc>
          <w:tcPr>
            <w:tcW w:w="1350" w:type="dxa"/>
            <w:shd w:val="clear" w:color="auto" w:fill="auto"/>
            <w:vAlign w:val="center"/>
          </w:tcPr>
          <w:p w14:paraId="76F68043" w14:textId="77777777" w:rsidR="00E145AE" w:rsidRPr="006B0EF3" w:rsidRDefault="00E145AE" w:rsidP="00CB0D56">
            <w:pPr>
              <w:jc w:val="center"/>
              <w:rPr>
                <w:color w:val="000000"/>
                <w:sz w:val="22"/>
                <w:szCs w:val="22"/>
              </w:rPr>
            </w:pPr>
            <w:r w:rsidRPr="006B0EF3">
              <w:rPr>
                <w:sz w:val="22"/>
                <w:szCs w:val="22"/>
              </w:rPr>
              <w:t xml:space="preserve">35 </w:t>
            </w:r>
          </w:p>
        </w:tc>
        <w:tc>
          <w:tcPr>
            <w:tcW w:w="1843" w:type="dxa"/>
            <w:shd w:val="clear" w:color="auto" w:fill="auto"/>
            <w:vAlign w:val="center"/>
          </w:tcPr>
          <w:p w14:paraId="69A38D3D" w14:textId="77777777" w:rsidR="00E145AE" w:rsidRPr="006B0EF3" w:rsidRDefault="00E145AE" w:rsidP="00CB0D56">
            <w:pPr>
              <w:jc w:val="center"/>
              <w:rPr>
                <w:sz w:val="22"/>
                <w:szCs w:val="22"/>
              </w:rPr>
            </w:pPr>
            <w:r w:rsidRPr="006B0EF3">
              <w:rPr>
                <w:sz w:val="22"/>
                <w:szCs w:val="22"/>
              </w:rPr>
              <w:t>Земли промышленности</w:t>
            </w:r>
          </w:p>
        </w:tc>
        <w:tc>
          <w:tcPr>
            <w:tcW w:w="1697" w:type="dxa"/>
            <w:shd w:val="clear" w:color="auto" w:fill="auto"/>
            <w:vAlign w:val="center"/>
          </w:tcPr>
          <w:p w14:paraId="426E4396" w14:textId="77777777" w:rsidR="00E145AE" w:rsidRPr="006B0EF3" w:rsidRDefault="00E145AE" w:rsidP="00CB0D56">
            <w:pPr>
              <w:jc w:val="center"/>
              <w:rPr>
                <w:sz w:val="22"/>
                <w:szCs w:val="22"/>
                <w:lang w:eastAsia="ar-SA" w:bidi="en-US"/>
              </w:rPr>
            </w:pPr>
            <w:r w:rsidRPr="006B0EF3">
              <w:rPr>
                <w:sz w:val="22"/>
                <w:szCs w:val="22"/>
              </w:rPr>
              <w:t>г. Балабаново</w:t>
            </w:r>
          </w:p>
        </w:tc>
        <w:tc>
          <w:tcPr>
            <w:tcW w:w="2318" w:type="dxa"/>
            <w:shd w:val="clear" w:color="auto" w:fill="auto"/>
            <w:vAlign w:val="center"/>
          </w:tcPr>
          <w:p w14:paraId="1B23B6F3" w14:textId="77777777" w:rsidR="00E145AE" w:rsidRPr="006B0EF3" w:rsidRDefault="00E145AE" w:rsidP="00CB0D56">
            <w:pPr>
              <w:jc w:val="center"/>
              <w:rPr>
                <w:sz w:val="22"/>
                <w:szCs w:val="22"/>
              </w:rPr>
            </w:pPr>
            <w:r w:rsidRPr="006B0EF3">
              <w:rPr>
                <w:sz w:val="22"/>
                <w:szCs w:val="22"/>
              </w:rPr>
              <w:t>Земли населенных пунктов</w:t>
            </w:r>
          </w:p>
        </w:tc>
      </w:tr>
      <w:tr w:rsidR="00E145AE" w:rsidRPr="00374F0C" w14:paraId="4FBA2975" w14:textId="77777777" w:rsidTr="00CB0D56">
        <w:trPr>
          <w:cantSplit/>
          <w:trHeight w:val="20"/>
          <w:jc w:val="center"/>
        </w:trPr>
        <w:tc>
          <w:tcPr>
            <w:tcW w:w="2179" w:type="dxa"/>
            <w:shd w:val="clear" w:color="auto" w:fill="auto"/>
            <w:vAlign w:val="center"/>
          </w:tcPr>
          <w:p w14:paraId="3C60F0AA" w14:textId="77777777" w:rsidR="00E145AE" w:rsidRPr="00F57CBF" w:rsidRDefault="00E53B56" w:rsidP="00CB0D56">
            <w:pPr>
              <w:jc w:val="center"/>
              <w:rPr>
                <w:color w:val="000000"/>
                <w:sz w:val="22"/>
                <w:szCs w:val="22"/>
              </w:rPr>
            </w:pPr>
            <w:hyperlink r:id="rId263" w:anchor="40:03:113701:1136" w:tgtFrame="_blank" w:history="1">
              <w:r w:rsidR="00E145AE" w:rsidRPr="00F57CBF">
                <w:rPr>
                  <w:sz w:val="22"/>
                  <w:szCs w:val="22"/>
                </w:rPr>
                <w:t>40:03:113701:1136</w:t>
              </w:r>
            </w:hyperlink>
          </w:p>
        </w:tc>
        <w:tc>
          <w:tcPr>
            <w:tcW w:w="1350" w:type="dxa"/>
            <w:shd w:val="clear" w:color="auto" w:fill="auto"/>
            <w:vAlign w:val="center"/>
          </w:tcPr>
          <w:p w14:paraId="6DFD8BB0" w14:textId="77777777" w:rsidR="00E145AE" w:rsidRPr="00F57CBF" w:rsidRDefault="00E145AE" w:rsidP="00CB0D56">
            <w:pPr>
              <w:jc w:val="center"/>
              <w:rPr>
                <w:color w:val="000000"/>
                <w:sz w:val="22"/>
                <w:szCs w:val="22"/>
              </w:rPr>
            </w:pPr>
            <w:r w:rsidRPr="00F57CBF">
              <w:rPr>
                <w:sz w:val="22"/>
                <w:szCs w:val="22"/>
              </w:rPr>
              <w:t xml:space="preserve">35 </w:t>
            </w:r>
          </w:p>
        </w:tc>
        <w:tc>
          <w:tcPr>
            <w:tcW w:w="1843" w:type="dxa"/>
            <w:shd w:val="clear" w:color="auto" w:fill="auto"/>
            <w:vAlign w:val="center"/>
          </w:tcPr>
          <w:p w14:paraId="32E4C84A" w14:textId="77777777" w:rsidR="00E145AE" w:rsidRPr="00F57CBF" w:rsidRDefault="00E145AE" w:rsidP="00CB0D56">
            <w:pPr>
              <w:jc w:val="center"/>
              <w:rPr>
                <w:sz w:val="22"/>
                <w:szCs w:val="22"/>
              </w:rPr>
            </w:pPr>
            <w:r w:rsidRPr="00F57CBF">
              <w:rPr>
                <w:sz w:val="22"/>
                <w:szCs w:val="22"/>
              </w:rPr>
              <w:t>Земли промышленности</w:t>
            </w:r>
          </w:p>
        </w:tc>
        <w:tc>
          <w:tcPr>
            <w:tcW w:w="1697" w:type="dxa"/>
            <w:shd w:val="clear" w:color="auto" w:fill="auto"/>
            <w:vAlign w:val="center"/>
          </w:tcPr>
          <w:p w14:paraId="0DE48133" w14:textId="77777777" w:rsidR="00E145AE" w:rsidRPr="00F57CBF" w:rsidRDefault="00E145AE" w:rsidP="00CB0D56">
            <w:pPr>
              <w:jc w:val="center"/>
              <w:rPr>
                <w:sz w:val="22"/>
                <w:szCs w:val="22"/>
                <w:lang w:eastAsia="ar-SA" w:bidi="en-US"/>
              </w:rPr>
            </w:pPr>
            <w:r w:rsidRPr="00F57CBF">
              <w:rPr>
                <w:sz w:val="22"/>
                <w:szCs w:val="22"/>
              </w:rPr>
              <w:t>г. Балабаново</w:t>
            </w:r>
          </w:p>
        </w:tc>
        <w:tc>
          <w:tcPr>
            <w:tcW w:w="2318" w:type="dxa"/>
            <w:shd w:val="clear" w:color="auto" w:fill="auto"/>
            <w:vAlign w:val="center"/>
          </w:tcPr>
          <w:p w14:paraId="123D2B7E" w14:textId="77777777" w:rsidR="00E145AE" w:rsidRPr="00F57CBF" w:rsidRDefault="00E145AE" w:rsidP="00CB0D56">
            <w:pPr>
              <w:jc w:val="center"/>
              <w:rPr>
                <w:sz w:val="22"/>
                <w:szCs w:val="22"/>
              </w:rPr>
            </w:pPr>
            <w:r w:rsidRPr="00F57CBF">
              <w:rPr>
                <w:sz w:val="22"/>
                <w:szCs w:val="22"/>
              </w:rPr>
              <w:t>Земли населенных пунктов</w:t>
            </w:r>
          </w:p>
        </w:tc>
      </w:tr>
      <w:tr w:rsidR="00E145AE" w:rsidRPr="00374F0C" w14:paraId="290A0C41" w14:textId="77777777" w:rsidTr="00CB0D56">
        <w:trPr>
          <w:cantSplit/>
          <w:trHeight w:val="20"/>
          <w:jc w:val="center"/>
        </w:trPr>
        <w:tc>
          <w:tcPr>
            <w:tcW w:w="2179" w:type="dxa"/>
            <w:shd w:val="clear" w:color="auto" w:fill="auto"/>
            <w:vAlign w:val="center"/>
          </w:tcPr>
          <w:p w14:paraId="33D55F8C" w14:textId="77777777" w:rsidR="00E145AE" w:rsidRPr="00F57CBF" w:rsidRDefault="00E53B56" w:rsidP="00CB0D56">
            <w:pPr>
              <w:jc w:val="center"/>
              <w:rPr>
                <w:color w:val="000000"/>
                <w:sz w:val="22"/>
                <w:szCs w:val="22"/>
              </w:rPr>
            </w:pPr>
            <w:hyperlink r:id="rId264" w:anchor="40:03:113701:1137" w:tgtFrame="_blank" w:history="1">
              <w:r w:rsidR="00E145AE" w:rsidRPr="00F57CBF">
                <w:rPr>
                  <w:sz w:val="22"/>
                  <w:szCs w:val="22"/>
                </w:rPr>
                <w:t>40:03:113701:1137</w:t>
              </w:r>
            </w:hyperlink>
          </w:p>
        </w:tc>
        <w:tc>
          <w:tcPr>
            <w:tcW w:w="1350" w:type="dxa"/>
            <w:shd w:val="clear" w:color="auto" w:fill="auto"/>
            <w:vAlign w:val="center"/>
          </w:tcPr>
          <w:p w14:paraId="1BBF42DF" w14:textId="77777777" w:rsidR="00E145AE" w:rsidRPr="00F57CBF" w:rsidRDefault="00E145AE" w:rsidP="00CB0D56">
            <w:pPr>
              <w:jc w:val="center"/>
              <w:rPr>
                <w:color w:val="000000"/>
                <w:sz w:val="22"/>
                <w:szCs w:val="22"/>
              </w:rPr>
            </w:pPr>
            <w:r w:rsidRPr="00F57CBF">
              <w:rPr>
                <w:sz w:val="22"/>
                <w:szCs w:val="22"/>
              </w:rPr>
              <w:t xml:space="preserve">54 </w:t>
            </w:r>
          </w:p>
        </w:tc>
        <w:tc>
          <w:tcPr>
            <w:tcW w:w="1843" w:type="dxa"/>
            <w:shd w:val="clear" w:color="auto" w:fill="auto"/>
            <w:vAlign w:val="center"/>
          </w:tcPr>
          <w:p w14:paraId="137523A8" w14:textId="77777777" w:rsidR="00E145AE" w:rsidRPr="00F57CBF" w:rsidRDefault="00E145AE" w:rsidP="00CB0D56">
            <w:pPr>
              <w:jc w:val="center"/>
              <w:rPr>
                <w:sz w:val="22"/>
                <w:szCs w:val="22"/>
              </w:rPr>
            </w:pPr>
            <w:r w:rsidRPr="00F57CBF">
              <w:rPr>
                <w:sz w:val="22"/>
                <w:szCs w:val="22"/>
              </w:rPr>
              <w:t>Земли промышленности</w:t>
            </w:r>
          </w:p>
        </w:tc>
        <w:tc>
          <w:tcPr>
            <w:tcW w:w="1697" w:type="dxa"/>
            <w:shd w:val="clear" w:color="auto" w:fill="auto"/>
            <w:vAlign w:val="center"/>
          </w:tcPr>
          <w:p w14:paraId="0FE591D1" w14:textId="77777777" w:rsidR="00E145AE" w:rsidRPr="00F57CBF" w:rsidRDefault="00E145AE" w:rsidP="00CB0D56">
            <w:pPr>
              <w:jc w:val="center"/>
              <w:rPr>
                <w:sz w:val="22"/>
                <w:szCs w:val="22"/>
                <w:lang w:eastAsia="ar-SA" w:bidi="en-US"/>
              </w:rPr>
            </w:pPr>
            <w:r w:rsidRPr="00F57CBF">
              <w:rPr>
                <w:sz w:val="22"/>
                <w:szCs w:val="22"/>
              </w:rPr>
              <w:t>г. Балабаново</w:t>
            </w:r>
          </w:p>
        </w:tc>
        <w:tc>
          <w:tcPr>
            <w:tcW w:w="2318" w:type="dxa"/>
            <w:shd w:val="clear" w:color="auto" w:fill="auto"/>
            <w:vAlign w:val="center"/>
          </w:tcPr>
          <w:p w14:paraId="7517B1B9" w14:textId="77777777" w:rsidR="00E145AE" w:rsidRPr="00F57CBF" w:rsidRDefault="00E145AE" w:rsidP="00CB0D56">
            <w:pPr>
              <w:jc w:val="center"/>
              <w:rPr>
                <w:sz w:val="22"/>
                <w:szCs w:val="22"/>
              </w:rPr>
            </w:pPr>
            <w:r w:rsidRPr="00F57CBF">
              <w:rPr>
                <w:sz w:val="22"/>
                <w:szCs w:val="22"/>
              </w:rPr>
              <w:t>Земли населенных пунктов</w:t>
            </w:r>
          </w:p>
        </w:tc>
      </w:tr>
      <w:tr w:rsidR="00E145AE" w:rsidRPr="00374F0C" w14:paraId="045E10BB" w14:textId="77777777" w:rsidTr="00CB0D56">
        <w:trPr>
          <w:cantSplit/>
          <w:trHeight w:val="20"/>
          <w:jc w:val="center"/>
        </w:trPr>
        <w:tc>
          <w:tcPr>
            <w:tcW w:w="2179" w:type="dxa"/>
            <w:shd w:val="clear" w:color="auto" w:fill="auto"/>
            <w:vAlign w:val="center"/>
          </w:tcPr>
          <w:p w14:paraId="0184F1CF" w14:textId="77777777" w:rsidR="00E145AE" w:rsidRPr="00F57CBF" w:rsidRDefault="00E53B56" w:rsidP="00CB0D56">
            <w:pPr>
              <w:jc w:val="center"/>
              <w:rPr>
                <w:color w:val="000000"/>
                <w:sz w:val="22"/>
                <w:szCs w:val="22"/>
              </w:rPr>
            </w:pPr>
            <w:hyperlink r:id="rId265" w:anchor="40:03:113701:1138" w:tgtFrame="_blank" w:history="1">
              <w:r w:rsidR="00E145AE" w:rsidRPr="00F57CBF">
                <w:rPr>
                  <w:sz w:val="22"/>
                  <w:szCs w:val="22"/>
                </w:rPr>
                <w:t>40:03:113701:1138</w:t>
              </w:r>
            </w:hyperlink>
          </w:p>
        </w:tc>
        <w:tc>
          <w:tcPr>
            <w:tcW w:w="1350" w:type="dxa"/>
            <w:shd w:val="clear" w:color="auto" w:fill="auto"/>
            <w:vAlign w:val="center"/>
          </w:tcPr>
          <w:p w14:paraId="643D3DA8" w14:textId="77777777" w:rsidR="00E145AE" w:rsidRPr="00F57CBF" w:rsidRDefault="00E145AE" w:rsidP="00CB0D56">
            <w:pPr>
              <w:jc w:val="center"/>
              <w:rPr>
                <w:color w:val="000000"/>
                <w:sz w:val="22"/>
                <w:szCs w:val="22"/>
              </w:rPr>
            </w:pPr>
            <w:r w:rsidRPr="00F57CBF">
              <w:rPr>
                <w:sz w:val="22"/>
                <w:szCs w:val="22"/>
              </w:rPr>
              <w:t xml:space="preserve">33 </w:t>
            </w:r>
          </w:p>
        </w:tc>
        <w:tc>
          <w:tcPr>
            <w:tcW w:w="1843" w:type="dxa"/>
            <w:shd w:val="clear" w:color="auto" w:fill="auto"/>
            <w:vAlign w:val="center"/>
          </w:tcPr>
          <w:p w14:paraId="1C733D5C" w14:textId="77777777" w:rsidR="00E145AE" w:rsidRPr="00F57CBF" w:rsidRDefault="00E145AE" w:rsidP="00CB0D56">
            <w:pPr>
              <w:jc w:val="center"/>
              <w:rPr>
                <w:sz w:val="22"/>
                <w:szCs w:val="22"/>
              </w:rPr>
            </w:pPr>
            <w:r w:rsidRPr="00F57CBF">
              <w:rPr>
                <w:sz w:val="22"/>
                <w:szCs w:val="22"/>
              </w:rPr>
              <w:t>Земли промышленности</w:t>
            </w:r>
          </w:p>
        </w:tc>
        <w:tc>
          <w:tcPr>
            <w:tcW w:w="1697" w:type="dxa"/>
            <w:shd w:val="clear" w:color="auto" w:fill="auto"/>
            <w:vAlign w:val="center"/>
          </w:tcPr>
          <w:p w14:paraId="0C05C3DF" w14:textId="77777777" w:rsidR="00E145AE" w:rsidRPr="00F57CBF" w:rsidRDefault="00E145AE" w:rsidP="00CB0D56">
            <w:pPr>
              <w:jc w:val="center"/>
              <w:rPr>
                <w:sz w:val="22"/>
                <w:szCs w:val="22"/>
                <w:lang w:eastAsia="ar-SA" w:bidi="en-US"/>
              </w:rPr>
            </w:pPr>
            <w:r w:rsidRPr="00F57CBF">
              <w:rPr>
                <w:sz w:val="22"/>
                <w:szCs w:val="22"/>
              </w:rPr>
              <w:t>г. Балабаново</w:t>
            </w:r>
          </w:p>
        </w:tc>
        <w:tc>
          <w:tcPr>
            <w:tcW w:w="2318" w:type="dxa"/>
            <w:shd w:val="clear" w:color="auto" w:fill="auto"/>
            <w:vAlign w:val="center"/>
          </w:tcPr>
          <w:p w14:paraId="5438067F" w14:textId="77777777" w:rsidR="00E145AE" w:rsidRPr="00F57CBF" w:rsidRDefault="00E145AE" w:rsidP="00CB0D56">
            <w:pPr>
              <w:jc w:val="center"/>
              <w:rPr>
                <w:sz w:val="22"/>
                <w:szCs w:val="22"/>
              </w:rPr>
            </w:pPr>
            <w:r w:rsidRPr="00F57CBF">
              <w:rPr>
                <w:sz w:val="22"/>
                <w:szCs w:val="22"/>
              </w:rPr>
              <w:t>Земли населенных пунктов</w:t>
            </w:r>
          </w:p>
        </w:tc>
      </w:tr>
      <w:tr w:rsidR="00E145AE" w:rsidRPr="00374F0C" w14:paraId="59B21913" w14:textId="77777777" w:rsidTr="00CB0D56">
        <w:trPr>
          <w:cantSplit/>
          <w:trHeight w:val="20"/>
          <w:jc w:val="center"/>
        </w:trPr>
        <w:tc>
          <w:tcPr>
            <w:tcW w:w="2179" w:type="dxa"/>
            <w:shd w:val="clear" w:color="auto" w:fill="auto"/>
            <w:vAlign w:val="center"/>
          </w:tcPr>
          <w:p w14:paraId="27B47A33" w14:textId="77777777" w:rsidR="00E145AE" w:rsidRPr="00F44BD6" w:rsidRDefault="00E53B56" w:rsidP="00CB0D56">
            <w:pPr>
              <w:jc w:val="center"/>
              <w:rPr>
                <w:color w:val="000000"/>
                <w:sz w:val="22"/>
                <w:szCs w:val="22"/>
              </w:rPr>
            </w:pPr>
            <w:hyperlink r:id="rId266" w:anchor="40:03:113701:1140" w:tgtFrame="_blank" w:history="1">
              <w:r w:rsidR="00E145AE" w:rsidRPr="00F44BD6">
                <w:rPr>
                  <w:sz w:val="22"/>
                  <w:szCs w:val="22"/>
                </w:rPr>
                <w:t>40:03:113701:1140</w:t>
              </w:r>
            </w:hyperlink>
          </w:p>
        </w:tc>
        <w:tc>
          <w:tcPr>
            <w:tcW w:w="1350" w:type="dxa"/>
            <w:shd w:val="clear" w:color="auto" w:fill="auto"/>
            <w:vAlign w:val="center"/>
          </w:tcPr>
          <w:p w14:paraId="51C0CD12" w14:textId="77777777" w:rsidR="00E145AE" w:rsidRPr="00F44BD6" w:rsidRDefault="00E145AE" w:rsidP="00CB0D56">
            <w:pPr>
              <w:jc w:val="center"/>
              <w:rPr>
                <w:color w:val="000000"/>
                <w:sz w:val="22"/>
                <w:szCs w:val="22"/>
              </w:rPr>
            </w:pPr>
            <w:r w:rsidRPr="00F44BD6">
              <w:rPr>
                <w:sz w:val="22"/>
                <w:szCs w:val="22"/>
              </w:rPr>
              <w:t xml:space="preserve">24 </w:t>
            </w:r>
          </w:p>
        </w:tc>
        <w:tc>
          <w:tcPr>
            <w:tcW w:w="1843" w:type="dxa"/>
            <w:shd w:val="clear" w:color="auto" w:fill="auto"/>
            <w:vAlign w:val="center"/>
          </w:tcPr>
          <w:p w14:paraId="6C87FD82" w14:textId="77777777" w:rsidR="00E145AE" w:rsidRPr="00F44BD6" w:rsidRDefault="00E145AE" w:rsidP="00CB0D56">
            <w:pPr>
              <w:jc w:val="center"/>
              <w:rPr>
                <w:sz w:val="22"/>
                <w:szCs w:val="22"/>
              </w:rPr>
            </w:pPr>
            <w:r w:rsidRPr="00F44BD6">
              <w:rPr>
                <w:sz w:val="22"/>
                <w:szCs w:val="22"/>
              </w:rPr>
              <w:t>Земли промышленности</w:t>
            </w:r>
          </w:p>
        </w:tc>
        <w:tc>
          <w:tcPr>
            <w:tcW w:w="1697" w:type="dxa"/>
            <w:shd w:val="clear" w:color="auto" w:fill="auto"/>
            <w:vAlign w:val="center"/>
          </w:tcPr>
          <w:p w14:paraId="3815597D" w14:textId="77777777" w:rsidR="00E145AE" w:rsidRPr="00F44BD6" w:rsidRDefault="00E145AE" w:rsidP="00CB0D56">
            <w:pPr>
              <w:jc w:val="center"/>
              <w:rPr>
                <w:sz w:val="22"/>
                <w:szCs w:val="22"/>
                <w:lang w:eastAsia="ar-SA" w:bidi="en-US"/>
              </w:rPr>
            </w:pPr>
            <w:r w:rsidRPr="00F44BD6">
              <w:rPr>
                <w:sz w:val="22"/>
                <w:szCs w:val="22"/>
              </w:rPr>
              <w:t>г. Балабаново</w:t>
            </w:r>
          </w:p>
        </w:tc>
        <w:tc>
          <w:tcPr>
            <w:tcW w:w="2318" w:type="dxa"/>
            <w:shd w:val="clear" w:color="auto" w:fill="auto"/>
            <w:vAlign w:val="center"/>
          </w:tcPr>
          <w:p w14:paraId="2616F497" w14:textId="77777777" w:rsidR="00E145AE" w:rsidRPr="00F44BD6" w:rsidRDefault="00E145AE" w:rsidP="00CB0D56">
            <w:pPr>
              <w:jc w:val="center"/>
              <w:rPr>
                <w:sz w:val="22"/>
                <w:szCs w:val="22"/>
              </w:rPr>
            </w:pPr>
            <w:r w:rsidRPr="00F44BD6">
              <w:rPr>
                <w:sz w:val="22"/>
                <w:szCs w:val="22"/>
              </w:rPr>
              <w:t>Земли населенных пунктов</w:t>
            </w:r>
          </w:p>
        </w:tc>
      </w:tr>
      <w:tr w:rsidR="00E145AE" w:rsidRPr="00374F0C" w14:paraId="628E5C1E" w14:textId="77777777" w:rsidTr="00CB0D56">
        <w:trPr>
          <w:cantSplit/>
          <w:trHeight w:val="20"/>
          <w:jc w:val="center"/>
        </w:trPr>
        <w:tc>
          <w:tcPr>
            <w:tcW w:w="2179" w:type="dxa"/>
            <w:shd w:val="clear" w:color="auto" w:fill="auto"/>
            <w:vAlign w:val="center"/>
          </w:tcPr>
          <w:p w14:paraId="2078CE0A" w14:textId="77777777" w:rsidR="00E145AE" w:rsidRPr="005D13CF" w:rsidRDefault="00E53B56" w:rsidP="00CB0D56">
            <w:pPr>
              <w:jc w:val="center"/>
              <w:rPr>
                <w:color w:val="000000"/>
                <w:sz w:val="22"/>
                <w:szCs w:val="22"/>
              </w:rPr>
            </w:pPr>
            <w:hyperlink r:id="rId267" w:anchor="40:03:113701:1142" w:tgtFrame="_blank" w:history="1">
              <w:r w:rsidR="00E145AE" w:rsidRPr="005D13CF">
                <w:rPr>
                  <w:sz w:val="22"/>
                  <w:szCs w:val="22"/>
                </w:rPr>
                <w:t>40:03:113701:1142</w:t>
              </w:r>
            </w:hyperlink>
          </w:p>
        </w:tc>
        <w:tc>
          <w:tcPr>
            <w:tcW w:w="1350" w:type="dxa"/>
            <w:shd w:val="clear" w:color="auto" w:fill="auto"/>
            <w:vAlign w:val="center"/>
          </w:tcPr>
          <w:p w14:paraId="55850AD5" w14:textId="77777777" w:rsidR="00E145AE" w:rsidRPr="005D13CF" w:rsidRDefault="00E145AE" w:rsidP="00CB0D56">
            <w:pPr>
              <w:jc w:val="center"/>
              <w:rPr>
                <w:color w:val="000000"/>
                <w:sz w:val="22"/>
                <w:szCs w:val="22"/>
              </w:rPr>
            </w:pPr>
            <w:r w:rsidRPr="005D13CF">
              <w:rPr>
                <w:sz w:val="22"/>
                <w:szCs w:val="22"/>
              </w:rPr>
              <w:t xml:space="preserve">26 </w:t>
            </w:r>
          </w:p>
        </w:tc>
        <w:tc>
          <w:tcPr>
            <w:tcW w:w="1843" w:type="dxa"/>
            <w:shd w:val="clear" w:color="auto" w:fill="auto"/>
            <w:vAlign w:val="center"/>
          </w:tcPr>
          <w:p w14:paraId="6BFD65DE"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7339E357"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0ED37DD0"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252B5A9E" w14:textId="77777777" w:rsidTr="00CB0D56">
        <w:trPr>
          <w:cantSplit/>
          <w:trHeight w:val="20"/>
          <w:jc w:val="center"/>
        </w:trPr>
        <w:tc>
          <w:tcPr>
            <w:tcW w:w="2179" w:type="dxa"/>
            <w:shd w:val="clear" w:color="auto" w:fill="auto"/>
            <w:vAlign w:val="center"/>
          </w:tcPr>
          <w:p w14:paraId="0A70D6A6" w14:textId="77777777" w:rsidR="00E145AE" w:rsidRPr="008814F9" w:rsidRDefault="00E53B56" w:rsidP="00CB0D56">
            <w:pPr>
              <w:jc w:val="center"/>
              <w:rPr>
                <w:color w:val="000000"/>
                <w:sz w:val="22"/>
                <w:szCs w:val="22"/>
              </w:rPr>
            </w:pPr>
            <w:hyperlink r:id="rId268" w:anchor="40:03:113701:1143" w:tgtFrame="_blank" w:history="1">
              <w:r w:rsidR="00E145AE" w:rsidRPr="008814F9">
                <w:rPr>
                  <w:sz w:val="22"/>
                  <w:szCs w:val="22"/>
                </w:rPr>
                <w:t>40:03:113701:1143</w:t>
              </w:r>
            </w:hyperlink>
          </w:p>
        </w:tc>
        <w:tc>
          <w:tcPr>
            <w:tcW w:w="1350" w:type="dxa"/>
            <w:shd w:val="clear" w:color="auto" w:fill="auto"/>
            <w:vAlign w:val="center"/>
          </w:tcPr>
          <w:p w14:paraId="25E7596D" w14:textId="77777777" w:rsidR="00E145AE" w:rsidRPr="008814F9" w:rsidRDefault="00E145AE" w:rsidP="00CB0D56">
            <w:pPr>
              <w:jc w:val="center"/>
              <w:rPr>
                <w:color w:val="000000"/>
                <w:sz w:val="22"/>
                <w:szCs w:val="22"/>
              </w:rPr>
            </w:pPr>
            <w:r w:rsidRPr="008814F9">
              <w:rPr>
                <w:sz w:val="22"/>
                <w:szCs w:val="22"/>
              </w:rPr>
              <w:t xml:space="preserve">49 </w:t>
            </w:r>
          </w:p>
        </w:tc>
        <w:tc>
          <w:tcPr>
            <w:tcW w:w="1843" w:type="dxa"/>
            <w:shd w:val="clear" w:color="auto" w:fill="auto"/>
            <w:vAlign w:val="center"/>
          </w:tcPr>
          <w:p w14:paraId="375E6A23"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3C1A9BC1"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63D60930"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205A247F" w14:textId="77777777" w:rsidTr="00CB0D56">
        <w:trPr>
          <w:cantSplit/>
          <w:trHeight w:val="20"/>
          <w:jc w:val="center"/>
        </w:trPr>
        <w:tc>
          <w:tcPr>
            <w:tcW w:w="2179" w:type="dxa"/>
            <w:shd w:val="clear" w:color="auto" w:fill="auto"/>
            <w:vAlign w:val="center"/>
          </w:tcPr>
          <w:p w14:paraId="0B40339F" w14:textId="77777777" w:rsidR="00E145AE" w:rsidRPr="006B0EF3" w:rsidRDefault="00E53B56" w:rsidP="00CB0D56">
            <w:pPr>
              <w:jc w:val="center"/>
              <w:rPr>
                <w:color w:val="000000"/>
                <w:sz w:val="22"/>
                <w:szCs w:val="22"/>
              </w:rPr>
            </w:pPr>
            <w:hyperlink r:id="rId269" w:anchor="40:03:113701:1145" w:tgtFrame="_blank" w:history="1">
              <w:r w:rsidR="00E145AE" w:rsidRPr="006B0EF3">
                <w:rPr>
                  <w:sz w:val="22"/>
                  <w:szCs w:val="22"/>
                </w:rPr>
                <w:t>40:03:113701:1145</w:t>
              </w:r>
            </w:hyperlink>
          </w:p>
        </w:tc>
        <w:tc>
          <w:tcPr>
            <w:tcW w:w="1350" w:type="dxa"/>
            <w:shd w:val="clear" w:color="auto" w:fill="auto"/>
            <w:vAlign w:val="center"/>
          </w:tcPr>
          <w:p w14:paraId="39091488" w14:textId="77777777" w:rsidR="00E145AE" w:rsidRPr="006B0EF3" w:rsidRDefault="00E145AE" w:rsidP="00CB0D56">
            <w:pPr>
              <w:jc w:val="center"/>
              <w:rPr>
                <w:color w:val="000000"/>
                <w:sz w:val="22"/>
                <w:szCs w:val="22"/>
              </w:rPr>
            </w:pPr>
            <w:r w:rsidRPr="006B0EF3">
              <w:rPr>
                <w:sz w:val="22"/>
                <w:szCs w:val="22"/>
              </w:rPr>
              <w:t xml:space="preserve">22350 </w:t>
            </w:r>
          </w:p>
        </w:tc>
        <w:tc>
          <w:tcPr>
            <w:tcW w:w="1843" w:type="dxa"/>
            <w:shd w:val="clear" w:color="auto" w:fill="auto"/>
            <w:vAlign w:val="center"/>
          </w:tcPr>
          <w:p w14:paraId="2C6580F8" w14:textId="77777777" w:rsidR="00E145AE" w:rsidRPr="006B0EF3" w:rsidRDefault="00E145AE" w:rsidP="00CB0D56">
            <w:pPr>
              <w:jc w:val="center"/>
              <w:rPr>
                <w:sz w:val="22"/>
                <w:szCs w:val="22"/>
              </w:rPr>
            </w:pPr>
            <w:r w:rsidRPr="006B0EF3">
              <w:rPr>
                <w:sz w:val="22"/>
                <w:szCs w:val="22"/>
              </w:rPr>
              <w:t>Земли промышленности</w:t>
            </w:r>
          </w:p>
        </w:tc>
        <w:tc>
          <w:tcPr>
            <w:tcW w:w="1697" w:type="dxa"/>
            <w:shd w:val="clear" w:color="auto" w:fill="auto"/>
            <w:vAlign w:val="center"/>
          </w:tcPr>
          <w:p w14:paraId="4D118295" w14:textId="77777777" w:rsidR="00E145AE" w:rsidRPr="006B0EF3" w:rsidRDefault="00E145AE" w:rsidP="00CB0D56">
            <w:pPr>
              <w:jc w:val="center"/>
              <w:rPr>
                <w:sz w:val="22"/>
                <w:szCs w:val="22"/>
                <w:lang w:eastAsia="ar-SA" w:bidi="en-US"/>
              </w:rPr>
            </w:pPr>
            <w:r w:rsidRPr="006B0EF3">
              <w:rPr>
                <w:sz w:val="22"/>
                <w:szCs w:val="22"/>
              </w:rPr>
              <w:t>г. Балабаново</w:t>
            </w:r>
          </w:p>
        </w:tc>
        <w:tc>
          <w:tcPr>
            <w:tcW w:w="2318" w:type="dxa"/>
            <w:shd w:val="clear" w:color="auto" w:fill="auto"/>
            <w:vAlign w:val="center"/>
          </w:tcPr>
          <w:p w14:paraId="33CB7BD3" w14:textId="77777777" w:rsidR="00E145AE" w:rsidRPr="006B0EF3" w:rsidRDefault="00E145AE" w:rsidP="00CB0D56">
            <w:pPr>
              <w:jc w:val="center"/>
              <w:rPr>
                <w:sz w:val="22"/>
                <w:szCs w:val="22"/>
              </w:rPr>
            </w:pPr>
            <w:r w:rsidRPr="006B0EF3">
              <w:rPr>
                <w:sz w:val="22"/>
                <w:szCs w:val="22"/>
              </w:rPr>
              <w:t>Земли населенных пунктов</w:t>
            </w:r>
          </w:p>
        </w:tc>
      </w:tr>
      <w:tr w:rsidR="00E145AE" w:rsidRPr="00374F0C" w14:paraId="45EF3D5F" w14:textId="77777777" w:rsidTr="00CB0D56">
        <w:trPr>
          <w:cantSplit/>
          <w:trHeight w:val="20"/>
          <w:jc w:val="center"/>
        </w:trPr>
        <w:tc>
          <w:tcPr>
            <w:tcW w:w="2179" w:type="dxa"/>
            <w:shd w:val="clear" w:color="auto" w:fill="auto"/>
            <w:vAlign w:val="center"/>
          </w:tcPr>
          <w:p w14:paraId="3D36E39E" w14:textId="77777777" w:rsidR="00E145AE" w:rsidRPr="008814F9" w:rsidRDefault="00E53B56" w:rsidP="00CB0D56">
            <w:pPr>
              <w:jc w:val="center"/>
              <w:rPr>
                <w:color w:val="000000"/>
                <w:sz w:val="22"/>
                <w:szCs w:val="22"/>
              </w:rPr>
            </w:pPr>
            <w:hyperlink r:id="rId270" w:anchor="40:03:113701:1146" w:tgtFrame="_blank" w:history="1">
              <w:r w:rsidR="00E145AE" w:rsidRPr="008814F9">
                <w:rPr>
                  <w:sz w:val="22"/>
                  <w:szCs w:val="22"/>
                </w:rPr>
                <w:t>40:03:113701:1146</w:t>
              </w:r>
            </w:hyperlink>
          </w:p>
        </w:tc>
        <w:tc>
          <w:tcPr>
            <w:tcW w:w="1350" w:type="dxa"/>
            <w:shd w:val="clear" w:color="auto" w:fill="auto"/>
            <w:vAlign w:val="center"/>
          </w:tcPr>
          <w:p w14:paraId="7DC7092C" w14:textId="77777777" w:rsidR="00E145AE" w:rsidRPr="008814F9" w:rsidRDefault="00E145AE" w:rsidP="00CB0D56">
            <w:pPr>
              <w:jc w:val="center"/>
              <w:rPr>
                <w:color w:val="000000"/>
                <w:sz w:val="22"/>
                <w:szCs w:val="22"/>
              </w:rPr>
            </w:pPr>
            <w:r w:rsidRPr="008814F9">
              <w:rPr>
                <w:sz w:val="22"/>
                <w:szCs w:val="22"/>
              </w:rPr>
              <w:t>45</w:t>
            </w:r>
          </w:p>
        </w:tc>
        <w:tc>
          <w:tcPr>
            <w:tcW w:w="1843" w:type="dxa"/>
            <w:shd w:val="clear" w:color="auto" w:fill="auto"/>
            <w:vAlign w:val="center"/>
          </w:tcPr>
          <w:p w14:paraId="57B7E8F3"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457097CE"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0B7C9866"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41163BC1" w14:textId="77777777" w:rsidTr="00CB0D56">
        <w:trPr>
          <w:cantSplit/>
          <w:trHeight w:val="20"/>
          <w:jc w:val="center"/>
        </w:trPr>
        <w:tc>
          <w:tcPr>
            <w:tcW w:w="2179" w:type="dxa"/>
            <w:shd w:val="clear" w:color="auto" w:fill="auto"/>
            <w:vAlign w:val="center"/>
          </w:tcPr>
          <w:p w14:paraId="061247D2" w14:textId="77777777" w:rsidR="00E145AE" w:rsidRPr="008814F9" w:rsidRDefault="00E53B56" w:rsidP="00CB0D56">
            <w:pPr>
              <w:jc w:val="center"/>
              <w:rPr>
                <w:color w:val="000000"/>
                <w:sz w:val="22"/>
                <w:szCs w:val="22"/>
              </w:rPr>
            </w:pPr>
            <w:hyperlink r:id="rId271" w:anchor="40:03:113701:1148" w:tgtFrame="_blank" w:history="1">
              <w:r w:rsidR="00E145AE" w:rsidRPr="008814F9">
                <w:rPr>
                  <w:sz w:val="22"/>
                  <w:szCs w:val="22"/>
                </w:rPr>
                <w:t>40:03:113701:1148</w:t>
              </w:r>
            </w:hyperlink>
          </w:p>
        </w:tc>
        <w:tc>
          <w:tcPr>
            <w:tcW w:w="1350" w:type="dxa"/>
            <w:shd w:val="clear" w:color="auto" w:fill="auto"/>
            <w:vAlign w:val="center"/>
          </w:tcPr>
          <w:p w14:paraId="065A02C2" w14:textId="77777777" w:rsidR="00E145AE" w:rsidRPr="008814F9" w:rsidRDefault="00E145AE" w:rsidP="00CB0D56">
            <w:pPr>
              <w:jc w:val="center"/>
              <w:rPr>
                <w:color w:val="000000"/>
                <w:sz w:val="22"/>
                <w:szCs w:val="22"/>
              </w:rPr>
            </w:pPr>
            <w:r w:rsidRPr="008814F9">
              <w:rPr>
                <w:sz w:val="22"/>
                <w:szCs w:val="22"/>
              </w:rPr>
              <w:t xml:space="preserve">40 </w:t>
            </w:r>
          </w:p>
        </w:tc>
        <w:tc>
          <w:tcPr>
            <w:tcW w:w="1843" w:type="dxa"/>
            <w:shd w:val="clear" w:color="auto" w:fill="auto"/>
            <w:vAlign w:val="center"/>
          </w:tcPr>
          <w:p w14:paraId="46287A2F"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19E42F46"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61F64DDF"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7D3D2E35" w14:textId="77777777" w:rsidTr="00CB0D56">
        <w:trPr>
          <w:cantSplit/>
          <w:trHeight w:val="20"/>
          <w:jc w:val="center"/>
        </w:trPr>
        <w:tc>
          <w:tcPr>
            <w:tcW w:w="2179" w:type="dxa"/>
            <w:shd w:val="clear" w:color="auto" w:fill="auto"/>
            <w:vAlign w:val="center"/>
          </w:tcPr>
          <w:p w14:paraId="0CFF297E" w14:textId="77777777" w:rsidR="00E145AE" w:rsidRPr="008A5E98" w:rsidRDefault="00E53B56" w:rsidP="00CB0D56">
            <w:pPr>
              <w:jc w:val="center"/>
              <w:rPr>
                <w:color w:val="000000"/>
                <w:sz w:val="22"/>
                <w:szCs w:val="22"/>
              </w:rPr>
            </w:pPr>
            <w:hyperlink r:id="rId272" w:anchor="40:03:113701:1150" w:tgtFrame="_blank" w:history="1">
              <w:r w:rsidR="00E145AE" w:rsidRPr="008A5E98">
                <w:rPr>
                  <w:sz w:val="22"/>
                  <w:szCs w:val="22"/>
                </w:rPr>
                <w:t>40:03:113701:1150</w:t>
              </w:r>
            </w:hyperlink>
          </w:p>
        </w:tc>
        <w:tc>
          <w:tcPr>
            <w:tcW w:w="1350" w:type="dxa"/>
            <w:shd w:val="clear" w:color="auto" w:fill="auto"/>
            <w:vAlign w:val="center"/>
          </w:tcPr>
          <w:p w14:paraId="33E77A1A" w14:textId="77777777" w:rsidR="00E145AE" w:rsidRPr="008A5E98" w:rsidRDefault="00E145AE" w:rsidP="00CB0D56">
            <w:pPr>
              <w:jc w:val="center"/>
              <w:rPr>
                <w:color w:val="000000"/>
                <w:sz w:val="22"/>
                <w:szCs w:val="22"/>
              </w:rPr>
            </w:pPr>
            <w:r w:rsidRPr="008A5E98">
              <w:rPr>
                <w:sz w:val="22"/>
                <w:szCs w:val="22"/>
              </w:rPr>
              <w:t xml:space="preserve">33 </w:t>
            </w:r>
          </w:p>
        </w:tc>
        <w:tc>
          <w:tcPr>
            <w:tcW w:w="1843" w:type="dxa"/>
            <w:shd w:val="clear" w:color="auto" w:fill="auto"/>
            <w:vAlign w:val="center"/>
          </w:tcPr>
          <w:p w14:paraId="5243FB2E" w14:textId="77777777" w:rsidR="00E145AE" w:rsidRPr="008A5E98" w:rsidRDefault="00E145AE" w:rsidP="00CB0D56">
            <w:pPr>
              <w:jc w:val="center"/>
              <w:rPr>
                <w:sz w:val="22"/>
                <w:szCs w:val="22"/>
              </w:rPr>
            </w:pPr>
            <w:r w:rsidRPr="008A5E98">
              <w:rPr>
                <w:sz w:val="22"/>
                <w:szCs w:val="22"/>
              </w:rPr>
              <w:t>Земли промышленности</w:t>
            </w:r>
          </w:p>
        </w:tc>
        <w:tc>
          <w:tcPr>
            <w:tcW w:w="1697" w:type="dxa"/>
            <w:shd w:val="clear" w:color="auto" w:fill="auto"/>
            <w:vAlign w:val="center"/>
          </w:tcPr>
          <w:p w14:paraId="1507F558" w14:textId="77777777" w:rsidR="00E145AE" w:rsidRPr="008A5E98" w:rsidRDefault="00E145AE" w:rsidP="00CB0D56">
            <w:pPr>
              <w:jc w:val="center"/>
              <w:rPr>
                <w:sz w:val="22"/>
                <w:szCs w:val="22"/>
                <w:lang w:eastAsia="ar-SA" w:bidi="en-US"/>
              </w:rPr>
            </w:pPr>
            <w:r w:rsidRPr="008A5E98">
              <w:rPr>
                <w:sz w:val="22"/>
                <w:szCs w:val="22"/>
              </w:rPr>
              <w:t>г. Балабаново</w:t>
            </w:r>
          </w:p>
        </w:tc>
        <w:tc>
          <w:tcPr>
            <w:tcW w:w="2318" w:type="dxa"/>
            <w:shd w:val="clear" w:color="auto" w:fill="auto"/>
            <w:vAlign w:val="center"/>
          </w:tcPr>
          <w:p w14:paraId="6D5BFE71" w14:textId="77777777" w:rsidR="00E145AE" w:rsidRPr="008A5E98" w:rsidRDefault="00E145AE" w:rsidP="00CB0D56">
            <w:pPr>
              <w:jc w:val="center"/>
              <w:rPr>
                <w:sz w:val="22"/>
                <w:szCs w:val="22"/>
              </w:rPr>
            </w:pPr>
            <w:r w:rsidRPr="008A5E98">
              <w:rPr>
                <w:sz w:val="22"/>
                <w:szCs w:val="22"/>
              </w:rPr>
              <w:t>Земли населенных пунктов</w:t>
            </w:r>
          </w:p>
        </w:tc>
      </w:tr>
      <w:tr w:rsidR="00E145AE" w:rsidRPr="00374F0C" w14:paraId="363F975A" w14:textId="77777777" w:rsidTr="00CB0D56">
        <w:trPr>
          <w:cantSplit/>
          <w:trHeight w:val="20"/>
          <w:jc w:val="center"/>
        </w:trPr>
        <w:tc>
          <w:tcPr>
            <w:tcW w:w="2179" w:type="dxa"/>
            <w:shd w:val="clear" w:color="auto" w:fill="auto"/>
            <w:vAlign w:val="center"/>
          </w:tcPr>
          <w:p w14:paraId="2F229C85" w14:textId="77777777" w:rsidR="00E145AE" w:rsidRPr="008814F9" w:rsidRDefault="00E53B56" w:rsidP="00CB0D56">
            <w:pPr>
              <w:jc w:val="center"/>
              <w:rPr>
                <w:color w:val="000000"/>
                <w:sz w:val="22"/>
                <w:szCs w:val="22"/>
              </w:rPr>
            </w:pPr>
            <w:hyperlink r:id="rId273" w:anchor="40:03:113701:1151" w:tgtFrame="_blank" w:history="1">
              <w:r w:rsidR="00E145AE" w:rsidRPr="008814F9">
                <w:rPr>
                  <w:sz w:val="22"/>
                  <w:szCs w:val="22"/>
                </w:rPr>
                <w:t>40:03:113701:1151</w:t>
              </w:r>
            </w:hyperlink>
          </w:p>
        </w:tc>
        <w:tc>
          <w:tcPr>
            <w:tcW w:w="1350" w:type="dxa"/>
            <w:shd w:val="clear" w:color="auto" w:fill="auto"/>
            <w:vAlign w:val="center"/>
          </w:tcPr>
          <w:p w14:paraId="5DDB5821" w14:textId="77777777" w:rsidR="00E145AE" w:rsidRPr="008814F9" w:rsidRDefault="00E145AE" w:rsidP="00CB0D56">
            <w:pPr>
              <w:jc w:val="center"/>
              <w:rPr>
                <w:color w:val="000000"/>
                <w:sz w:val="22"/>
                <w:szCs w:val="22"/>
              </w:rPr>
            </w:pPr>
            <w:r w:rsidRPr="008814F9">
              <w:rPr>
                <w:sz w:val="22"/>
                <w:szCs w:val="22"/>
              </w:rPr>
              <w:t xml:space="preserve">48 </w:t>
            </w:r>
          </w:p>
        </w:tc>
        <w:tc>
          <w:tcPr>
            <w:tcW w:w="1843" w:type="dxa"/>
            <w:shd w:val="clear" w:color="auto" w:fill="auto"/>
            <w:vAlign w:val="center"/>
          </w:tcPr>
          <w:p w14:paraId="42D0E492"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62DD952C"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69B0948B"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75A3DEF1" w14:textId="77777777" w:rsidTr="00CB0D56">
        <w:trPr>
          <w:cantSplit/>
          <w:trHeight w:val="20"/>
          <w:jc w:val="center"/>
        </w:trPr>
        <w:tc>
          <w:tcPr>
            <w:tcW w:w="2179" w:type="dxa"/>
            <w:shd w:val="clear" w:color="auto" w:fill="auto"/>
            <w:vAlign w:val="center"/>
          </w:tcPr>
          <w:p w14:paraId="409E1F07" w14:textId="77777777" w:rsidR="00E145AE" w:rsidRPr="008814F9" w:rsidRDefault="00E53B56" w:rsidP="00CB0D56">
            <w:pPr>
              <w:jc w:val="center"/>
              <w:rPr>
                <w:color w:val="000000"/>
                <w:sz w:val="22"/>
                <w:szCs w:val="22"/>
              </w:rPr>
            </w:pPr>
            <w:hyperlink r:id="rId274" w:anchor="40:03:113701:1154" w:tgtFrame="_blank" w:history="1">
              <w:r w:rsidR="00E145AE" w:rsidRPr="008814F9">
                <w:rPr>
                  <w:sz w:val="22"/>
                  <w:szCs w:val="22"/>
                </w:rPr>
                <w:t>40:03:113701:1154</w:t>
              </w:r>
            </w:hyperlink>
          </w:p>
        </w:tc>
        <w:tc>
          <w:tcPr>
            <w:tcW w:w="1350" w:type="dxa"/>
            <w:shd w:val="clear" w:color="auto" w:fill="auto"/>
            <w:vAlign w:val="center"/>
          </w:tcPr>
          <w:p w14:paraId="0D192663" w14:textId="77777777" w:rsidR="00E145AE" w:rsidRPr="008814F9" w:rsidRDefault="00E145AE" w:rsidP="00CB0D56">
            <w:pPr>
              <w:jc w:val="center"/>
              <w:rPr>
                <w:color w:val="000000"/>
                <w:sz w:val="22"/>
                <w:szCs w:val="22"/>
              </w:rPr>
            </w:pPr>
            <w:r w:rsidRPr="008814F9">
              <w:rPr>
                <w:sz w:val="22"/>
                <w:szCs w:val="22"/>
              </w:rPr>
              <w:t xml:space="preserve">49 </w:t>
            </w:r>
          </w:p>
        </w:tc>
        <w:tc>
          <w:tcPr>
            <w:tcW w:w="1843" w:type="dxa"/>
            <w:shd w:val="clear" w:color="auto" w:fill="auto"/>
            <w:vAlign w:val="center"/>
          </w:tcPr>
          <w:p w14:paraId="18E26B73"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4140D931"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6FD91267"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6D6E7C0F" w14:textId="77777777" w:rsidTr="00CB0D56">
        <w:trPr>
          <w:cantSplit/>
          <w:trHeight w:val="20"/>
          <w:jc w:val="center"/>
        </w:trPr>
        <w:tc>
          <w:tcPr>
            <w:tcW w:w="2179" w:type="dxa"/>
            <w:shd w:val="clear" w:color="auto" w:fill="auto"/>
            <w:vAlign w:val="center"/>
          </w:tcPr>
          <w:p w14:paraId="2AACC88D" w14:textId="77777777" w:rsidR="00E145AE" w:rsidRPr="00F57CBF" w:rsidRDefault="00E53B56" w:rsidP="00CB0D56">
            <w:pPr>
              <w:jc w:val="center"/>
              <w:rPr>
                <w:color w:val="000000"/>
                <w:sz w:val="22"/>
                <w:szCs w:val="22"/>
              </w:rPr>
            </w:pPr>
            <w:hyperlink r:id="rId275" w:anchor="40:03:113701:1162" w:tgtFrame="_blank" w:history="1">
              <w:r w:rsidR="00E145AE" w:rsidRPr="00F57CBF">
                <w:rPr>
                  <w:sz w:val="22"/>
                  <w:szCs w:val="22"/>
                </w:rPr>
                <w:t>40:03:113701:1162</w:t>
              </w:r>
            </w:hyperlink>
          </w:p>
        </w:tc>
        <w:tc>
          <w:tcPr>
            <w:tcW w:w="1350" w:type="dxa"/>
            <w:shd w:val="clear" w:color="auto" w:fill="auto"/>
            <w:vAlign w:val="center"/>
          </w:tcPr>
          <w:p w14:paraId="41968C95" w14:textId="77777777" w:rsidR="00E145AE" w:rsidRPr="00F57CBF" w:rsidRDefault="00E145AE" w:rsidP="00CB0D56">
            <w:pPr>
              <w:jc w:val="center"/>
              <w:rPr>
                <w:color w:val="000000"/>
                <w:sz w:val="22"/>
                <w:szCs w:val="22"/>
              </w:rPr>
            </w:pPr>
            <w:r w:rsidRPr="00F57CBF">
              <w:rPr>
                <w:sz w:val="22"/>
                <w:szCs w:val="22"/>
              </w:rPr>
              <w:t xml:space="preserve">54 </w:t>
            </w:r>
          </w:p>
        </w:tc>
        <w:tc>
          <w:tcPr>
            <w:tcW w:w="1843" w:type="dxa"/>
            <w:shd w:val="clear" w:color="auto" w:fill="auto"/>
            <w:vAlign w:val="center"/>
          </w:tcPr>
          <w:p w14:paraId="479C1548" w14:textId="77777777" w:rsidR="00E145AE" w:rsidRPr="00F57CBF" w:rsidRDefault="00E145AE" w:rsidP="00CB0D56">
            <w:pPr>
              <w:jc w:val="center"/>
              <w:rPr>
                <w:sz w:val="22"/>
                <w:szCs w:val="22"/>
              </w:rPr>
            </w:pPr>
            <w:r w:rsidRPr="00F57CBF">
              <w:rPr>
                <w:sz w:val="22"/>
                <w:szCs w:val="22"/>
              </w:rPr>
              <w:t>Земли промышленности</w:t>
            </w:r>
          </w:p>
        </w:tc>
        <w:tc>
          <w:tcPr>
            <w:tcW w:w="1697" w:type="dxa"/>
            <w:shd w:val="clear" w:color="auto" w:fill="auto"/>
            <w:vAlign w:val="center"/>
          </w:tcPr>
          <w:p w14:paraId="49E94D3D" w14:textId="77777777" w:rsidR="00E145AE" w:rsidRPr="00F57CBF" w:rsidRDefault="00E145AE" w:rsidP="00CB0D56">
            <w:pPr>
              <w:jc w:val="center"/>
              <w:rPr>
                <w:sz w:val="22"/>
                <w:szCs w:val="22"/>
                <w:lang w:eastAsia="ar-SA" w:bidi="en-US"/>
              </w:rPr>
            </w:pPr>
            <w:r w:rsidRPr="00F57CBF">
              <w:rPr>
                <w:sz w:val="22"/>
                <w:szCs w:val="22"/>
              </w:rPr>
              <w:t>г. Балабаново</w:t>
            </w:r>
          </w:p>
        </w:tc>
        <w:tc>
          <w:tcPr>
            <w:tcW w:w="2318" w:type="dxa"/>
            <w:shd w:val="clear" w:color="auto" w:fill="auto"/>
            <w:vAlign w:val="center"/>
          </w:tcPr>
          <w:p w14:paraId="1644EE16" w14:textId="77777777" w:rsidR="00E145AE" w:rsidRPr="00F57CBF" w:rsidRDefault="00E145AE" w:rsidP="00CB0D56">
            <w:pPr>
              <w:jc w:val="center"/>
              <w:rPr>
                <w:sz w:val="22"/>
                <w:szCs w:val="22"/>
              </w:rPr>
            </w:pPr>
            <w:r w:rsidRPr="00F57CBF">
              <w:rPr>
                <w:sz w:val="22"/>
                <w:szCs w:val="22"/>
              </w:rPr>
              <w:t>Земли населенных пунктов</w:t>
            </w:r>
          </w:p>
        </w:tc>
      </w:tr>
      <w:tr w:rsidR="00E145AE" w:rsidRPr="00374F0C" w14:paraId="11880E8F" w14:textId="77777777" w:rsidTr="00CB0D56">
        <w:trPr>
          <w:cantSplit/>
          <w:trHeight w:val="20"/>
          <w:jc w:val="center"/>
        </w:trPr>
        <w:tc>
          <w:tcPr>
            <w:tcW w:w="2179" w:type="dxa"/>
            <w:shd w:val="clear" w:color="auto" w:fill="auto"/>
            <w:vAlign w:val="center"/>
          </w:tcPr>
          <w:p w14:paraId="429A42E3" w14:textId="77777777" w:rsidR="00E145AE" w:rsidRPr="008A5E98" w:rsidRDefault="00E145AE" w:rsidP="00CB0D56">
            <w:pPr>
              <w:jc w:val="center"/>
              <w:rPr>
                <w:color w:val="000000"/>
                <w:sz w:val="22"/>
                <w:szCs w:val="22"/>
              </w:rPr>
            </w:pPr>
            <w:r w:rsidRPr="008A5E98">
              <w:rPr>
                <w:sz w:val="22"/>
                <w:szCs w:val="22"/>
              </w:rPr>
              <w:t>40:03:113701:1167</w:t>
            </w:r>
          </w:p>
        </w:tc>
        <w:tc>
          <w:tcPr>
            <w:tcW w:w="1350" w:type="dxa"/>
            <w:shd w:val="clear" w:color="auto" w:fill="auto"/>
            <w:vAlign w:val="center"/>
          </w:tcPr>
          <w:p w14:paraId="3304C679" w14:textId="77777777" w:rsidR="00E145AE" w:rsidRPr="008A5E98" w:rsidRDefault="00E145AE" w:rsidP="00CB0D56">
            <w:pPr>
              <w:jc w:val="center"/>
              <w:rPr>
                <w:color w:val="000000"/>
                <w:sz w:val="22"/>
                <w:szCs w:val="22"/>
              </w:rPr>
            </w:pPr>
            <w:r w:rsidRPr="008A5E98">
              <w:rPr>
                <w:sz w:val="22"/>
                <w:szCs w:val="22"/>
              </w:rPr>
              <w:t xml:space="preserve">26 </w:t>
            </w:r>
          </w:p>
        </w:tc>
        <w:tc>
          <w:tcPr>
            <w:tcW w:w="1843" w:type="dxa"/>
            <w:shd w:val="clear" w:color="auto" w:fill="auto"/>
            <w:vAlign w:val="center"/>
          </w:tcPr>
          <w:p w14:paraId="593ED8C9" w14:textId="77777777" w:rsidR="00E145AE" w:rsidRPr="008A5E98" w:rsidRDefault="00E145AE" w:rsidP="00CB0D56">
            <w:pPr>
              <w:jc w:val="center"/>
              <w:rPr>
                <w:sz w:val="22"/>
                <w:szCs w:val="22"/>
              </w:rPr>
            </w:pPr>
            <w:r w:rsidRPr="008A5E98">
              <w:rPr>
                <w:sz w:val="22"/>
                <w:szCs w:val="22"/>
              </w:rPr>
              <w:t>Земли промышленности</w:t>
            </w:r>
          </w:p>
        </w:tc>
        <w:tc>
          <w:tcPr>
            <w:tcW w:w="1697" w:type="dxa"/>
            <w:shd w:val="clear" w:color="auto" w:fill="auto"/>
            <w:vAlign w:val="center"/>
          </w:tcPr>
          <w:p w14:paraId="5B0F8623" w14:textId="77777777" w:rsidR="00E145AE" w:rsidRPr="008A5E98" w:rsidRDefault="00E145AE" w:rsidP="00CB0D56">
            <w:pPr>
              <w:jc w:val="center"/>
              <w:rPr>
                <w:sz w:val="22"/>
                <w:szCs w:val="22"/>
                <w:lang w:eastAsia="ar-SA" w:bidi="en-US"/>
              </w:rPr>
            </w:pPr>
            <w:r w:rsidRPr="008A5E98">
              <w:rPr>
                <w:sz w:val="22"/>
                <w:szCs w:val="22"/>
              </w:rPr>
              <w:t>г. Балабаново</w:t>
            </w:r>
          </w:p>
        </w:tc>
        <w:tc>
          <w:tcPr>
            <w:tcW w:w="2318" w:type="dxa"/>
            <w:shd w:val="clear" w:color="auto" w:fill="auto"/>
            <w:vAlign w:val="center"/>
          </w:tcPr>
          <w:p w14:paraId="7D99D4DD" w14:textId="77777777" w:rsidR="00E145AE" w:rsidRPr="008A5E98" w:rsidRDefault="00E145AE" w:rsidP="00CB0D56">
            <w:pPr>
              <w:jc w:val="center"/>
              <w:rPr>
                <w:sz w:val="22"/>
                <w:szCs w:val="22"/>
              </w:rPr>
            </w:pPr>
            <w:r w:rsidRPr="008A5E98">
              <w:rPr>
                <w:sz w:val="22"/>
                <w:szCs w:val="22"/>
              </w:rPr>
              <w:t>Земли населенных пунктов</w:t>
            </w:r>
          </w:p>
        </w:tc>
      </w:tr>
      <w:tr w:rsidR="00E145AE" w:rsidRPr="00374F0C" w14:paraId="69EB9045" w14:textId="77777777" w:rsidTr="00CB0D56">
        <w:trPr>
          <w:cantSplit/>
          <w:trHeight w:val="20"/>
          <w:jc w:val="center"/>
        </w:trPr>
        <w:tc>
          <w:tcPr>
            <w:tcW w:w="2179" w:type="dxa"/>
            <w:shd w:val="clear" w:color="auto" w:fill="auto"/>
            <w:vAlign w:val="center"/>
          </w:tcPr>
          <w:p w14:paraId="2BA3498F" w14:textId="77777777" w:rsidR="00E145AE" w:rsidRPr="009D4D24" w:rsidRDefault="00E145AE" w:rsidP="00CB0D56">
            <w:pPr>
              <w:jc w:val="center"/>
              <w:rPr>
                <w:color w:val="000000"/>
                <w:sz w:val="22"/>
                <w:szCs w:val="22"/>
              </w:rPr>
            </w:pPr>
            <w:r w:rsidRPr="009D4D24">
              <w:rPr>
                <w:sz w:val="22"/>
                <w:szCs w:val="22"/>
              </w:rPr>
              <w:lastRenderedPageBreak/>
              <w:t>40:03:113701:1183</w:t>
            </w:r>
          </w:p>
        </w:tc>
        <w:tc>
          <w:tcPr>
            <w:tcW w:w="1350" w:type="dxa"/>
            <w:shd w:val="clear" w:color="auto" w:fill="auto"/>
            <w:vAlign w:val="center"/>
          </w:tcPr>
          <w:p w14:paraId="3249C2F9" w14:textId="77777777" w:rsidR="00E145AE" w:rsidRPr="009D4D24" w:rsidRDefault="00E145AE" w:rsidP="00CB0D56">
            <w:pPr>
              <w:jc w:val="center"/>
              <w:rPr>
                <w:color w:val="000000"/>
                <w:sz w:val="22"/>
                <w:szCs w:val="22"/>
              </w:rPr>
            </w:pPr>
            <w:r w:rsidRPr="009D4D24">
              <w:rPr>
                <w:sz w:val="22"/>
                <w:szCs w:val="22"/>
              </w:rPr>
              <w:t xml:space="preserve">20 </w:t>
            </w:r>
          </w:p>
        </w:tc>
        <w:tc>
          <w:tcPr>
            <w:tcW w:w="1843" w:type="dxa"/>
            <w:shd w:val="clear" w:color="auto" w:fill="auto"/>
            <w:vAlign w:val="center"/>
          </w:tcPr>
          <w:p w14:paraId="52C9A3FF" w14:textId="77777777" w:rsidR="00E145AE" w:rsidRPr="009D4D24" w:rsidRDefault="00E145AE" w:rsidP="00CB0D56">
            <w:pPr>
              <w:jc w:val="center"/>
              <w:rPr>
                <w:sz w:val="22"/>
                <w:szCs w:val="22"/>
              </w:rPr>
            </w:pPr>
            <w:r w:rsidRPr="009D4D24">
              <w:rPr>
                <w:sz w:val="22"/>
                <w:szCs w:val="22"/>
              </w:rPr>
              <w:t>Земли промышленности</w:t>
            </w:r>
          </w:p>
        </w:tc>
        <w:tc>
          <w:tcPr>
            <w:tcW w:w="1697" w:type="dxa"/>
            <w:shd w:val="clear" w:color="auto" w:fill="auto"/>
            <w:vAlign w:val="center"/>
          </w:tcPr>
          <w:p w14:paraId="1CA549CD" w14:textId="77777777" w:rsidR="00E145AE" w:rsidRPr="009D4D24" w:rsidRDefault="00E145AE" w:rsidP="00CB0D56">
            <w:pPr>
              <w:jc w:val="center"/>
              <w:rPr>
                <w:sz w:val="22"/>
                <w:szCs w:val="22"/>
                <w:lang w:eastAsia="ar-SA" w:bidi="en-US"/>
              </w:rPr>
            </w:pPr>
            <w:r w:rsidRPr="009D4D24">
              <w:rPr>
                <w:sz w:val="22"/>
                <w:szCs w:val="22"/>
              </w:rPr>
              <w:t>г. Балабаново</w:t>
            </w:r>
          </w:p>
        </w:tc>
        <w:tc>
          <w:tcPr>
            <w:tcW w:w="2318" w:type="dxa"/>
            <w:shd w:val="clear" w:color="auto" w:fill="auto"/>
            <w:vAlign w:val="center"/>
          </w:tcPr>
          <w:p w14:paraId="0C0D00FD" w14:textId="77777777" w:rsidR="00E145AE" w:rsidRPr="009D4D24" w:rsidRDefault="00E145AE" w:rsidP="00CB0D56">
            <w:pPr>
              <w:jc w:val="center"/>
              <w:rPr>
                <w:sz w:val="22"/>
                <w:szCs w:val="22"/>
              </w:rPr>
            </w:pPr>
            <w:r w:rsidRPr="009D4D24">
              <w:rPr>
                <w:sz w:val="22"/>
                <w:szCs w:val="22"/>
              </w:rPr>
              <w:t>Земли населенных пунктов</w:t>
            </w:r>
          </w:p>
        </w:tc>
      </w:tr>
      <w:tr w:rsidR="00E145AE" w:rsidRPr="00374F0C" w14:paraId="673BE5C6" w14:textId="77777777" w:rsidTr="00CB0D56">
        <w:trPr>
          <w:cantSplit/>
          <w:trHeight w:val="20"/>
          <w:jc w:val="center"/>
        </w:trPr>
        <w:tc>
          <w:tcPr>
            <w:tcW w:w="2179" w:type="dxa"/>
            <w:shd w:val="clear" w:color="auto" w:fill="auto"/>
            <w:vAlign w:val="center"/>
          </w:tcPr>
          <w:p w14:paraId="0D0AA746" w14:textId="77777777" w:rsidR="00E145AE" w:rsidRPr="008814F9" w:rsidRDefault="00E145AE" w:rsidP="00CB0D56">
            <w:pPr>
              <w:jc w:val="center"/>
              <w:rPr>
                <w:color w:val="000000"/>
                <w:sz w:val="22"/>
                <w:szCs w:val="22"/>
              </w:rPr>
            </w:pPr>
            <w:r w:rsidRPr="008814F9">
              <w:rPr>
                <w:sz w:val="22"/>
                <w:szCs w:val="22"/>
              </w:rPr>
              <w:t>40:03:113701:1184</w:t>
            </w:r>
          </w:p>
        </w:tc>
        <w:tc>
          <w:tcPr>
            <w:tcW w:w="1350" w:type="dxa"/>
            <w:shd w:val="clear" w:color="auto" w:fill="auto"/>
            <w:vAlign w:val="center"/>
          </w:tcPr>
          <w:p w14:paraId="6CBFD3BC" w14:textId="77777777" w:rsidR="00E145AE" w:rsidRPr="008814F9" w:rsidRDefault="00E145AE" w:rsidP="00CB0D56">
            <w:pPr>
              <w:jc w:val="center"/>
              <w:rPr>
                <w:color w:val="000000"/>
                <w:sz w:val="22"/>
                <w:szCs w:val="22"/>
              </w:rPr>
            </w:pPr>
            <w:r w:rsidRPr="008814F9">
              <w:rPr>
                <w:sz w:val="22"/>
                <w:szCs w:val="22"/>
              </w:rPr>
              <w:t xml:space="preserve">32 </w:t>
            </w:r>
          </w:p>
        </w:tc>
        <w:tc>
          <w:tcPr>
            <w:tcW w:w="1843" w:type="dxa"/>
            <w:shd w:val="clear" w:color="auto" w:fill="auto"/>
            <w:vAlign w:val="center"/>
          </w:tcPr>
          <w:p w14:paraId="162AD30D"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03EF6807"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127680E7"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57E46F37" w14:textId="77777777" w:rsidTr="00CB0D56">
        <w:trPr>
          <w:cantSplit/>
          <w:trHeight w:val="20"/>
          <w:jc w:val="center"/>
        </w:trPr>
        <w:tc>
          <w:tcPr>
            <w:tcW w:w="2179" w:type="dxa"/>
            <w:shd w:val="clear" w:color="auto" w:fill="auto"/>
            <w:vAlign w:val="center"/>
          </w:tcPr>
          <w:p w14:paraId="7FEABE2F" w14:textId="77777777" w:rsidR="00E145AE" w:rsidRPr="00295BC1" w:rsidRDefault="00E53B56" w:rsidP="00CB0D56">
            <w:pPr>
              <w:jc w:val="center"/>
              <w:rPr>
                <w:color w:val="000000"/>
                <w:sz w:val="22"/>
                <w:szCs w:val="22"/>
              </w:rPr>
            </w:pPr>
            <w:hyperlink r:id="rId276" w:anchor="40:03:113701:1187" w:tgtFrame="_blank" w:history="1">
              <w:r w:rsidR="00E145AE" w:rsidRPr="00295BC1">
                <w:rPr>
                  <w:sz w:val="22"/>
                  <w:szCs w:val="22"/>
                </w:rPr>
                <w:t>40:03:113701:1187</w:t>
              </w:r>
            </w:hyperlink>
          </w:p>
        </w:tc>
        <w:tc>
          <w:tcPr>
            <w:tcW w:w="1350" w:type="dxa"/>
            <w:shd w:val="clear" w:color="auto" w:fill="auto"/>
            <w:vAlign w:val="center"/>
          </w:tcPr>
          <w:p w14:paraId="6B8F086F" w14:textId="77777777" w:rsidR="00E145AE" w:rsidRPr="00295BC1" w:rsidRDefault="00E145AE" w:rsidP="00CB0D56">
            <w:pPr>
              <w:jc w:val="center"/>
              <w:rPr>
                <w:color w:val="000000"/>
                <w:sz w:val="22"/>
                <w:szCs w:val="22"/>
              </w:rPr>
            </w:pPr>
            <w:r w:rsidRPr="00295BC1">
              <w:rPr>
                <w:sz w:val="22"/>
                <w:szCs w:val="22"/>
              </w:rPr>
              <w:t xml:space="preserve">26 </w:t>
            </w:r>
          </w:p>
        </w:tc>
        <w:tc>
          <w:tcPr>
            <w:tcW w:w="1843" w:type="dxa"/>
            <w:shd w:val="clear" w:color="auto" w:fill="auto"/>
            <w:vAlign w:val="center"/>
          </w:tcPr>
          <w:p w14:paraId="694371CC" w14:textId="77777777" w:rsidR="00E145AE" w:rsidRPr="00295BC1" w:rsidRDefault="00E145AE" w:rsidP="00CB0D56">
            <w:pPr>
              <w:jc w:val="center"/>
              <w:rPr>
                <w:sz w:val="22"/>
                <w:szCs w:val="22"/>
              </w:rPr>
            </w:pPr>
            <w:r w:rsidRPr="00295BC1">
              <w:rPr>
                <w:sz w:val="22"/>
                <w:szCs w:val="22"/>
              </w:rPr>
              <w:t>Земли промышленности</w:t>
            </w:r>
          </w:p>
        </w:tc>
        <w:tc>
          <w:tcPr>
            <w:tcW w:w="1697" w:type="dxa"/>
            <w:shd w:val="clear" w:color="auto" w:fill="auto"/>
            <w:vAlign w:val="center"/>
          </w:tcPr>
          <w:p w14:paraId="5B719977" w14:textId="77777777" w:rsidR="00E145AE" w:rsidRPr="00295BC1" w:rsidRDefault="00E145AE" w:rsidP="00CB0D56">
            <w:pPr>
              <w:jc w:val="center"/>
              <w:rPr>
                <w:sz w:val="22"/>
                <w:szCs w:val="22"/>
                <w:lang w:eastAsia="ar-SA" w:bidi="en-US"/>
              </w:rPr>
            </w:pPr>
            <w:r w:rsidRPr="00295BC1">
              <w:rPr>
                <w:sz w:val="22"/>
                <w:szCs w:val="22"/>
              </w:rPr>
              <w:t>г. Балабаново</w:t>
            </w:r>
          </w:p>
        </w:tc>
        <w:tc>
          <w:tcPr>
            <w:tcW w:w="2318" w:type="dxa"/>
            <w:shd w:val="clear" w:color="auto" w:fill="auto"/>
            <w:vAlign w:val="center"/>
          </w:tcPr>
          <w:p w14:paraId="30195BD3" w14:textId="77777777" w:rsidR="00E145AE" w:rsidRPr="00295BC1" w:rsidRDefault="00E145AE" w:rsidP="00CB0D56">
            <w:pPr>
              <w:jc w:val="center"/>
              <w:rPr>
                <w:sz w:val="22"/>
                <w:szCs w:val="22"/>
              </w:rPr>
            </w:pPr>
            <w:r w:rsidRPr="00295BC1">
              <w:rPr>
                <w:sz w:val="22"/>
                <w:szCs w:val="22"/>
              </w:rPr>
              <w:t>Земли населенных пунктов</w:t>
            </w:r>
          </w:p>
        </w:tc>
      </w:tr>
      <w:tr w:rsidR="00E145AE" w:rsidRPr="00374F0C" w14:paraId="78B9C1C8" w14:textId="77777777" w:rsidTr="00CB0D56">
        <w:trPr>
          <w:cantSplit/>
          <w:trHeight w:val="20"/>
          <w:jc w:val="center"/>
        </w:trPr>
        <w:tc>
          <w:tcPr>
            <w:tcW w:w="2179" w:type="dxa"/>
            <w:shd w:val="clear" w:color="auto" w:fill="auto"/>
            <w:vAlign w:val="center"/>
          </w:tcPr>
          <w:p w14:paraId="718B6858" w14:textId="77777777" w:rsidR="00E145AE" w:rsidRPr="00F57CBF" w:rsidRDefault="00E53B56" w:rsidP="00CB0D56">
            <w:pPr>
              <w:jc w:val="center"/>
              <w:rPr>
                <w:color w:val="000000"/>
                <w:sz w:val="22"/>
                <w:szCs w:val="22"/>
              </w:rPr>
            </w:pPr>
            <w:hyperlink r:id="rId277" w:anchor="40:03:113701:1188" w:tgtFrame="_blank" w:history="1">
              <w:r w:rsidR="00E145AE" w:rsidRPr="00F57CBF">
                <w:rPr>
                  <w:sz w:val="22"/>
                  <w:szCs w:val="22"/>
                </w:rPr>
                <w:t>40:03:113701:1188</w:t>
              </w:r>
            </w:hyperlink>
          </w:p>
        </w:tc>
        <w:tc>
          <w:tcPr>
            <w:tcW w:w="1350" w:type="dxa"/>
            <w:shd w:val="clear" w:color="auto" w:fill="auto"/>
            <w:vAlign w:val="center"/>
          </w:tcPr>
          <w:p w14:paraId="0C2EF03B" w14:textId="77777777" w:rsidR="00E145AE" w:rsidRPr="00F57CBF" w:rsidRDefault="00E145AE" w:rsidP="00CB0D56">
            <w:pPr>
              <w:jc w:val="center"/>
              <w:rPr>
                <w:color w:val="000000"/>
                <w:sz w:val="22"/>
                <w:szCs w:val="22"/>
              </w:rPr>
            </w:pPr>
            <w:r w:rsidRPr="00F57CBF">
              <w:rPr>
                <w:sz w:val="22"/>
                <w:szCs w:val="22"/>
              </w:rPr>
              <w:t xml:space="preserve">30 </w:t>
            </w:r>
          </w:p>
        </w:tc>
        <w:tc>
          <w:tcPr>
            <w:tcW w:w="1843" w:type="dxa"/>
            <w:shd w:val="clear" w:color="auto" w:fill="auto"/>
            <w:vAlign w:val="center"/>
          </w:tcPr>
          <w:p w14:paraId="7FC2CF70" w14:textId="77777777" w:rsidR="00E145AE" w:rsidRPr="00F57CBF" w:rsidRDefault="00E145AE" w:rsidP="00CB0D56">
            <w:pPr>
              <w:jc w:val="center"/>
              <w:rPr>
                <w:sz w:val="22"/>
                <w:szCs w:val="22"/>
              </w:rPr>
            </w:pPr>
            <w:r w:rsidRPr="00F57CBF">
              <w:rPr>
                <w:sz w:val="22"/>
                <w:szCs w:val="22"/>
              </w:rPr>
              <w:t>Земли промышленности</w:t>
            </w:r>
          </w:p>
        </w:tc>
        <w:tc>
          <w:tcPr>
            <w:tcW w:w="1697" w:type="dxa"/>
            <w:shd w:val="clear" w:color="auto" w:fill="auto"/>
            <w:vAlign w:val="center"/>
          </w:tcPr>
          <w:p w14:paraId="6F9CEAE1" w14:textId="77777777" w:rsidR="00E145AE" w:rsidRPr="00F57CBF" w:rsidRDefault="00E145AE" w:rsidP="00CB0D56">
            <w:pPr>
              <w:jc w:val="center"/>
              <w:rPr>
                <w:sz w:val="22"/>
                <w:szCs w:val="22"/>
                <w:lang w:eastAsia="ar-SA" w:bidi="en-US"/>
              </w:rPr>
            </w:pPr>
            <w:r w:rsidRPr="00F57CBF">
              <w:rPr>
                <w:sz w:val="22"/>
                <w:szCs w:val="22"/>
              </w:rPr>
              <w:t>г. Балабаново</w:t>
            </w:r>
          </w:p>
        </w:tc>
        <w:tc>
          <w:tcPr>
            <w:tcW w:w="2318" w:type="dxa"/>
            <w:shd w:val="clear" w:color="auto" w:fill="auto"/>
            <w:vAlign w:val="center"/>
          </w:tcPr>
          <w:p w14:paraId="71EBA8DB" w14:textId="77777777" w:rsidR="00E145AE" w:rsidRPr="00F57CBF" w:rsidRDefault="00E145AE" w:rsidP="00CB0D56">
            <w:pPr>
              <w:jc w:val="center"/>
              <w:rPr>
                <w:sz w:val="22"/>
                <w:szCs w:val="22"/>
              </w:rPr>
            </w:pPr>
            <w:r w:rsidRPr="00F57CBF">
              <w:rPr>
                <w:sz w:val="22"/>
                <w:szCs w:val="22"/>
              </w:rPr>
              <w:t>Земли населенных пунктов</w:t>
            </w:r>
          </w:p>
        </w:tc>
      </w:tr>
      <w:tr w:rsidR="00E145AE" w:rsidRPr="00374F0C" w14:paraId="724DA523" w14:textId="77777777" w:rsidTr="00CB0D56">
        <w:trPr>
          <w:cantSplit/>
          <w:trHeight w:val="20"/>
          <w:jc w:val="center"/>
        </w:trPr>
        <w:tc>
          <w:tcPr>
            <w:tcW w:w="2179" w:type="dxa"/>
            <w:shd w:val="clear" w:color="auto" w:fill="auto"/>
            <w:vAlign w:val="center"/>
          </w:tcPr>
          <w:p w14:paraId="094C08F9" w14:textId="77777777" w:rsidR="00E145AE" w:rsidRPr="00042259" w:rsidRDefault="00E53B56" w:rsidP="00CB0D56">
            <w:pPr>
              <w:jc w:val="center"/>
              <w:rPr>
                <w:color w:val="000000"/>
                <w:sz w:val="22"/>
                <w:szCs w:val="22"/>
              </w:rPr>
            </w:pPr>
            <w:hyperlink r:id="rId278" w:anchor="40:03:113701:1189" w:tgtFrame="_blank" w:history="1">
              <w:r w:rsidR="00E145AE" w:rsidRPr="00042259">
                <w:rPr>
                  <w:sz w:val="22"/>
                  <w:szCs w:val="22"/>
                </w:rPr>
                <w:t>40:03:113701:1189</w:t>
              </w:r>
            </w:hyperlink>
          </w:p>
        </w:tc>
        <w:tc>
          <w:tcPr>
            <w:tcW w:w="1350" w:type="dxa"/>
            <w:shd w:val="clear" w:color="auto" w:fill="auto"/>
            <w:vAlign w:val="center"/>
          </w:tcPr>
          <w:p w14:paraId="450100EA" w14:textId="77777777" w:rsidR="00E145AE" w:rsidRPr="00042259" w:rsidRDefault="00E145AE" w:rsidP="00CB0D56">
            <w:pPr>
              <w:jc w:val="center"/>
              <w:rPr>
                <w:color w:val="000000"/>
                <w:sz w:val="22"/>
                <w:szCs w:val="22"/>
              </w:rPr>
            </w:pPr>
            <w:r w:rsidRPr="00042259">
              <w:rPr>
                <w:sz w:val="22"/>
                <w:szCs w:val="22"/>
              </w:rPr>
              <w:t xml:space="preserve">26 </w:t>
            </w:r>
          </w:p>
        </w:tc>
        <w:tc>
          <w:tcPr>
            <w:tcW w:w="1843" w:type="dxa"/>
            <w:shd w:val="clear" w:color="auto" w:fill="auto"/>
            <w:vAlign w:val="center"/>
          </w:tcPr>
          <w:p w14:paraId="528CDD49" w14:textId="77777777" w:rsidR="00E145AE" w:rsidRPr="00042259" w:rsidRDefault="00E145AE" w:rsidP="00CB0D56">
            <w:pPr>
              <w:jc w:val="center"/>
              <w:rPr>
                <w:sz w:val="22"/>
                <w:szCs w:val="22"/>
              </w:rPr>
            </w:pPr>
            <w:r w:rsidRPr="00042259">
              <w:rPr>
                <w:sz w:val="22"/>
                <w:szCs w:val="22"/>
              </w:rPr>
              <w:t>Земли промышленности</w:t>
            </w:r>
          </w:p>
        </w:tc>
        <w:tc>
          <w:tcPr>
            <w:tcW w:w="1697" w:type="dxa"/>
            <w:shd w:val="clear" w:color="auto" w:fill="auto"/>
            <w:vAlign w:val="center"/>
          </w:tcPr>
          <w:p w14:paraId="01120FEB" w14:textId="77777777" w:rsidR="00E145AE" w:rsidRPr="00042259" w:rsidRDefault="00E145AE" w:rsidP="00CB0D56">
            <w:pPr>
              <w:jc w:val="center"/>
              <w:rPr>
                <w:sz w:val="22"/>
                <w:szCs w:val="22"/>
                <w:lang w:eastAsia="ar-SA" w:bidi="en-US"/>
              </w:rPr>
            </w:pPr>
            <w:r w:rsidRPr="00042259">
              <w:rPr>
                <w:sz w:val="22"/>
                <w:szCs w:val="22"/>
              </w:rPr>
              <w:t>г. Балабаново</w:t>
            </w:r>
          </w:p>
        </w:tc>
        <w:tc>
          <w:tcPr>
            <w:tcW w:w="2318" w:type="dxa"/>
            <w:shd w:val="clear" w:color="auto" w:fill="auto"/>
            <w:vAlign w:val="center"/>
          </w:tcPr>
          <w:p w14:paraId="2CF9480B" w14:textId="77777777" w:rsidR="00E145AE" w:rsidRPr="00042259" w:rsidRDefault="00E145AE" w:rsidP="00CB0D56">
            <w:pPr>
              <w:jc w:val="center"/>
              <w:rPr>
                <w:sz w:val="22"/>
                <w:szCs w:val="22"/>
              </w:rPr>
            </w:pPr>
            <w:r w:rsidRPr="00042259">
              <w:rPr>
                <w:sz w:val="22"/>
                <w:szCs w:val="22"/>
              </w:rPr>
              <w:t>Земли населенных пунктов</w:t>
            </w:r>
          </w:p>
        </w:tc>
      </w:tr>
      <w:tr w:rsidR="00E145AE" w:rsidRPr="00374F0C" w14:paraId="45AAD068" w14:textId="77777777" w:rsidTr="00CB0D56">
        <w:trPr>
          <w:cantSplit/>
          <w:trHeight w:val="20"/>
          <w:jc w:val="center"/>
        </w:trPr>
        <w:tc>
          <w:tcPr>
            <w:tcW w:w="2179" w:type="dxa"/>
            <w:shd w:val="clear" w:color="auto" w:fill="auto"/>
            <w:vAlign w:val="center"/>
          </w:tcPr>
          <w:p w14:paraId="27C51E93" w14:textId="77777777" w:rsidR="00E145AE" w:rsidRPr="005D13CF" w:rsidRDefault="00E53B56" w:rsidP="00CB0D56">
            <w:pPr>
              <w:jc w:val="center"/>
              <w:rPr>
                <w:color w:val="000000"/>
                <w:sz w:val="22"/>
                <w:szCs w:val="22"/>
              </w:rPr>
            </w:pPr>
            <w:hyperlink r:id="rId279" w:anchor="40:03:113701:1191" w:tgtFrame="_blank" w:history="1">
              <w:r w:rsidR="00E145AE" w:rsidRPr="005D13CF">
                <w:rPr>
                  <w:sz w:val="22"/>
                  <w:szCs w:val="22"/>
                </w:rPr>
                <w:t>40:03:113701:1191</w:t>
              </w:r>
            </w:hyperlink>
          </w:p>
        </w:tc>
        <w:tc>
          <w:tcPr>
            <w:tcW w:w="1350" w:type="dxa"/>
            <w:shd w:val="clear" w:color="auto" w:fill="auto"/>
            <w:vAlign w:val="center"/>
          </w:tcPr>
          <w:p w14:paraId="5032AA05" w14:textId="77777777" w:rsidR="00E145AE" w:rsidRPr="005D13CF" w:rsidRDefault="00E145AE" w:rsidP="00CB0D56">
            <w:pPr>
              <w:jc w:val="center"/>
              <w:rPr>
                <w:color w:val="000000"/>
                <w:sz w:val="22"/>
                <w:szCs w:val="22"/>
              </w:rPr>
            </w:pPr>
            <w:r w:rsidRPr="005D13CF">
              <w:rPr>
                <w:sz w:val="22"/>
                <w:szCs w:val="22"/>
              </w:rPr>
              <w:t xml:space="preserve">26 </w:t>
            </w:r>
          </w:p>
        </w:tc>
        <w:tc>
          <w:tcPr>
            <w:tcW w:w="1843" w:type="dxa"/>
            <w:shd w:val="clear" w:color="auto" w:fill="auto"/>
            <w:vAlign w:val="center"/>
          </w:tcPr>
          <w:p w14:paraId="42B159A2" w14:textId="77777777" w:rsidR="00E145AE" w:rsidRPr="005D13CF" w:rsidRDefault="00E145AE" w:rsidP="00CB0D56">
            <w:pPr>
              <w:jc w:val="center"/>
              <w:rPr>
                <w:sz w:val="22"/>
                <w:szCs w:val="22"/>
              </w:rPr>
            </w:pPr>
            <w:r w:rsidRPr="005D13CF">
              <w:rPr>
                <w:sz w:val="22"/>
                <w:szCs w:val="22"/>
              </w:rPr>
              <w:t>Земли промышленности</w:t>
            </w:r>
          </w:p>
        </w:tc>
        <w:tc>
          <w:tcPr>
            <w:tcW w:w="1697" w:type="dxa"/>
            <w:shd w:val="clear" w:color="auto" w:fill="auto"/>
            <w:vAlign w:val="center"/>
          </w:tcPr>
          <w:p w14:paraId="28C87132" w14:textId="77777777" w:rsidR="00E145AE" w:rsidRPr="005D13CF" w:rsidRDefault="00E145AE" w:rsidP="00CB0D56">
            <w:pPr>
              <w:jc w:val="center"/>
              <w:rPr>
                <w:sz w:val="22"/>
                <w:szCs w:val="22"/>
                <w:lang w:eastAsia="ar-SA" w:bidi="en-US"/>
              </w:rPr>
            </w:pPr>
            <w:r w:rsidRPr="005D13CF">
              <w:rPr>
                <w:sz w:val="22"/>
                <w:szCs w:val="22"/>
              </w:rPr>
              <w:t>г. Балабаново</w:t>
            </w:r>
          </w:p>
        </w:tc>
        <w:tc>
          <w:tcPr>
            <w:tcW w:w="2318" w:type="dxa"/>
            <w:shd w:val="clear" w:color="auto" w:fill="auto"/>
            <w:vAlign w:val="center"/>
          </w:tcPr>
          <w:p w14:paraId="2CAB60BC" w14:textId="77777777" w:rsidR="00E145AE" w:rsidRPr="005D13CF" w:rsidRDefault="00E145AE" w:rsidP="00CB0D56">
            <w:pPr>
              <w:jc w:val="center"/>
              <w:rPr>
                <w:sz w:val="22"/>
                <w:szCs w:val="22"/>
              </w:rPr>
            </w:pPr>
            <w:r w:rsidRPr="005D13CF">
              <w:rPr>
                <w:sz w:val="22"/>
                <w:szCs w:val="22"/>
              </w:rPr>
              <w:t>Земли населенных пунктов</w:t>
            </w:r>
          </w:p>
        </w:tc>
      </w:tr>
      <w:tr w:rsidR="00E145AE" w:rsidRPr="00374F0C" w14:paraId="5B2D44DF" w14:textId="77777777" w:rsidTr="00CB0D56">
        <w:trPr>
          <w:cantSplit/>
          <w:trHeight w:val="20"/>
          <w:jc w:val="center"/>
        </w:trPr>
        <w:tc>
          <w:tcPr>
            <w:tcW w:w="2179" w:type="dxa"/>
            <w:shd w:val="clear" w:color="auto" w:fill="auto"/>
            <w:vAlign w:val="center"/>
          </w:tcPr>
          <w:p w14:paraId="450A03E4" w14:textId="77777777" w:rsidR="00E145AE" w:rsidRPr="008A5E98" w:rsidRDefault="00E53B56" w:rsidP="00CB0D56">
            <w:pPr>
              <w:jc w:val="center"/>
              <w:rPr>
                <w:color w:val="000000"/>
                <w:sz w:val="22"/>
                <w:szCs w:val="22"/>
              </w:rPr>
            </w:pPr>
            <w:hyperlink r:id="rId280" w:anchor="40:03:113701:1193" w:tgtFrame="_blank" w:history="1">
              <w:r w:rsidR="00E145AE" w:rsidRPr="008A5E98">
                <w:rPr>
                  <w:sz w:val="22"/>
                  <w:szCs w:val="22"/>
                </w:rPr>
                <w:t>40:03:113701:1193</w:t>
              </w:r>
            </w:hyperlink>
          </w:p>
        </w:tc>
        <w:tc>
          <w:tcPr>
            <w:tcW w:w="1350" w:type="dxa"/>
            <w:shd w:val="clear" w:color="auto" w:fill="auto"/>
            <w:vAlign w:val="center"/>
          </w:tcPr>
          <w:p w14:paraId="2C442110" w14:textId="77777777" w:rsidR="00E145AE" w:rsidRPr="008A5E98" w:rsidRDefault="00E145AE" w:rsidP="00CB0D56">
            <w:pPr>
              <w:jc w:val="center"/>
              <w:rPr>
                <w:color w:val="000000"/>
                <w:sz w:val="22"/>
                <w:szCs w:val="22"/>
              </w:rPr>
            </w:pPr>
            <w:r w:rsidRPr="008A5E98">
              <w:rPr>
                <w:sz w:val="22"/>
                <w:szCs w:val="22"/>
              </w:rPr>
              <w:t xml:space="preserve">32 </w:t>
            </w:r>
          </w:p>
        </w:tc>
        <w:tc>
          <w:tcPr>
            <w:tcW w:w="1843" w:type="dxa"/>
            <w:shd w:val="clear" w:color="auto" w:fill="auto"/>
            <w:vAlign w:val="center"/>
          </w:tcPr>
          <w:p w14:paraId="4CB5377B" w14:textId="77777777" w:rsidR="00E145AE" w:rsidRPr="008A5E98" w:rsidRDefault="00E145AE" w:rsidP="00CB0D56">
            <w:pPr>
              <w:jc w:val="center"/>
              <w:rPr>
                <w:sz w:val="22"/>
                <w:szCs w:val="22"/>
              </w:rPr>
            </w:pPr>
            <w:r w:rsidRPr="008A5E98">
              <w:rPr>
                <w:sz w:val="22"/>
                <w:szCs w:val="22"/>
              </w:rPr>
              <w:t>Земли промышленности</w:t>
            </w:r>
          </w:p>
        </w:tc>
        <w:tc>
          <w:tcPr>
            <w:tcW w:w="1697" w:type="dxa"/>
            <w:shd w:val="clear" w:color="auto" w:fill="auto"/>
            <w:vAlign w:val="center"/>
          </w:tcPr>
          <w:p w14:paraId="5F1E4D43" w14:textId="77777777" w:rsidR="00E145AE" w:rsidRPr="008A5E98" w:rsidRDefault="00E145AE" w:rsidP="00CB0D56">
            <w:pPr>
              <w:jc w:val="center"/>
              <w:rPr>
                <w:sz w:val="22"/>
                <w:szCs w:val="22"/>
                <w:lang w:eastAsia="ar-SA" w:bidi="en-US"/>
              </w:rPr>
            </w:pPr>
            <w:r w:rsidRPr="008A5E98">
              <w:rPr>
                <w:sz w:val="22"/>
                <w:szCs w:val="22"/>
              </w:rPr>
              <w:t>г. Балабаново</w:t>
            </w:r>
          </w:p>
        </w:tc>
        <w:tc>
          <w:tcPr>
            <w:tcW w:w="2318" w:type="dxa"/>
            <w:shd w:val="clear" w:color="auto" w:fill="auto"/>
            <w:vAlign w:val="center"/>
          </w:tcPr>
          <w:p w14:paraId="2886EC8A" w14:textId="77777777" w:rsidR="00E145AE" w:rsidRPr="008A5E98" w:rsidRDefault="00E145AE" w:rsidP="00CB0D56">
            <w:pPr>
              <w:jc w:val="center"/>
              <w:rPr>
                <w:sz w:val="22"/>
                <w:szCs w:val="22"/>
              </w:rPr>
            </w:pPr>
            <w:r w:rsidRPr="008A5E98">
              <w:rPr>
                <w:sz w:val="22"/>
                <w:szCs w:val="22"/>
              </w:rPr>
              <w:t>Земли населенных пунктов</w:t>
            </w:r>
          </w:p>
        </w:tc>
      </w:tr>
      <w:tr w:rsidR="00E145AE" w:rsidRPr="00374F0C" w14:paraId="5F1B4D9E" w14:textId="77777777" w:rsidTr="00CB0D56">
        <w:trPr>
          <w:cantSplit/>
          <w:trHeight w:val="20"/>
          <w:jc w:val="center"/>
        </w:trPr>
        <w:tc>
          <w:tcPr>
            <w:tcW w:w="2179" w:type="dxa"/>
            <w:shd w:val="clear" w:color="auto" w:fill="auto"/>
            <w:vAlign w:val="center"/>
          </w:tcPr>
          <w:p w14:paraId="72B7F793" w14:textId="77777777" w:rsidR="00E145AE" w:rsidRPr="00042259" w:rsidRDefault="00E53B56" w:rsidP="00CB0D56">
            <w:pPr>
              <w:jc w:val="center"/>
              <w:rPr>
                <w:color w:val="000000"/>
                <w:sz w:val="22"/>
                <w:szCs w:val="22"/>
              </w:rPr>
            </w:pPr>
            <w:hyperlink r:id="rId281" w:anchor="40:03:113701:1194" w:tgtFrame="_blank" w:history="1">
              <w:r w:rsidR="00E145AE" w:rsidRPr="00042259">
                <w:rPr>
                  <w:sz w:val="22"/>
                  <w:szCs w:val="22"/>
                </w:rPr>
                <w:t>40:03:113701:1194</w:t>
              </w:r>
            </w:hyperlink>
          </w:p>
        </w:tc>
        <w:tc>
          <w:tcPr>
            <w:tcW w:w="1350" w:type="dxa"/>
            <w:shd w:val="clear" w:color="auto" w:fill="auto"/>
            <w:vAlign w:val="center"/>
          </w:tcPr>
          <w:p w14:paraId="16A1B712" w14:textId="77777777" w:rsidR="00E145AE" w:rsidRPr="00042259" w:rsidRDefault="00E145AE" w:rsidP="00CB0D56">
            <w:pPr>
              <w:jc w:val="center"/>
              <w:rPr>
                <w:color w:val="000000"/>
                <w:sz w:val="22"/>
                <w:szCs w:val="22"/>
              </w:rPr>
            </w:pPr>
            <w:r w:rsidRPr="00042259">
              <w:rPr>
                <w:sz w:val="22"/>
                <w:szCs w:val="22"/>
              </w:rPr>
              <w:t xml:space="preserve">27 </w:t>
            </w:r>
          </w:p>
        </w:tc>
        <w:tc>
          <w:tcPr>
            <w:tcW w:w="1843" w:type="dxa"/>
            <w:shd w:val="clear" w:color="auto" w:fill="auto"/>
            <w:vAlign w:val="center"/>
          </w:tcPr>
          <w:p w14:paraId="54F8D9F8" w14:textId="77777777" w:rsidR="00E145AE" w:rsidRPr="00042259" w:rsidRDefault="00E145AE" w:rsidP="00CB0D56">
            <w:pPr>
              <w:jc w:val="center"/>
              <w:rPr>
                <w:sz w:val="22"/>
                <w:szCs w:val="22"/>
              </w:rPr>
            </w:pPr>
            <w:r w:rsidRPr="00042259">
              <w:rPr>
                <w:sz w:val="22"/>
                <w:szCs w:val="22"/>
              </w:rPr>
              <w:t>Земли промышленности</w:t>
            </w:r>
          </w:p>
        </w:tc>
        <w:tc>
          <w:tcPr>
            <w:tcW w:w="1697" w:type="dxa"/>
            <w:shd w:val="clear" w:color="auto" w:fill="auto"/>
            <w:vAlign w:val="center"/>
          </w:tcPr>
          <w:p w14:paraId="69CEF448" w14:textId="77777777" w:rsidR="00E145AE" w:rsidRPr="00042259" w:rsidRDefault="00E145AE" w:rsidP="00CB0D56">
            <w:pPr>
              <w:jc w:val="center"/>
              <w:rPr>
                <w:sz w:val="22"/>
                <w:szCs w:val="22"/>
                <w:lang w:eastAsia="ar-SA" w:bidi="en-US"/>
              </w:rPr>
            </w:pPr>
            <w:r w:rsidRPr="00042259">
              <w:rPr>
                <w:sz w:val="22"/>
                <w:szCs w:val="22"/>
              </w:rPr>
              <w:t>г. Балабаново</w:t>
            </w:r>
          </w:p>
        </w:tc>
        <w:tc>
          <w:tcPr>
            <w:tcW w:w="2318" w:type="dxa"/>
            <w:shd w:val="clear" w:color="auto" w:fill="auto"/>
            <w:vAlign w:val="center"/>
          </w:tcPr>
          <w:p w14:paraId="437E4B4B" w14:textId="77777777" w:rsidR="00E145AE" w:rsidRPr="00042259" w:rsidRDefault="00E145AE" w:rsidP="00CB0D56">
            <w:pPr>
              <w:jc w:val="center"/>
              <w:rPr>
                <w:sz w:val="22"/>
                <w:szCs w:val="22"/>
              </w:rPr>
            </w:pPr>
            <w:r w:rsidRPr="00042259">
              <w:rPr>
                <w:sz w:val="22"/>
                <w:szCs w:val="22"/>
              </w:rPr>
              <w:t>Земли населенных пунктов</w:t>
            </w:r>
          </w:p>
        </w:tc>
      </w:tr>
      <w:tr w:rsidR="00E145AE" w:rsidRPr="00374F0C" w14:paraId="18B57EF1" w14:textId="77777777" w:rsidTr="00CB0D56">
        <w:trPr>
          <w:cantSplit/>
          <w:trHeight w:val="20"/>
          <w:jc w:val="center"/>
        </w:trPr>
        <w:tc>
          <w:tcPr>
            <w:tcW w:w="2179" w:type="dxa"/>
            <w:shd w:val="clear" w:color="auto" w:fill="auto"/>
            <w:vAlign w:val="center"/>
          </w:tcPr>
          <w:p w14:paraId="357D8A47" w14:textId="77777777" w:rsidR="00E145AE" w:rsidRPr="002C2B59" w:rsidRDefault="00E53B56" w:rsidP="00CB0D56">
            <w:pPr>
              <w:jc w:val="center"/>
              <w:rPr>
                <w:color w:val="000000"/>
                <w:sz w:val="22"/>
                <w:szCs w:val="22"/>
              </w:rPr>
            </w:pPr>
            <w:hyperlink r:id="rId282" w:anchor="40:03:113701:1195" w:tgtFrame="_blank" w:history="1">
              <w:r w:rsidR="00E145AE" w:rsidRPr="002C2B59">
                <w:rPr>
                  <w:sz w:val="22"/>
                  <w:szCs w:val="22"/>
                </w:rPr>
                <w:t>40:03:113701:1195</w:t>
              </w:r>
            </w:hyperlink>
          </w:p>
        </w:tc>
        <w:tc>
          <w:tcPr>
            <w:tcW w:w="1350" w:type="dxa"/>
            <w:shd w:val="clear" w:color="auto" w:fill="auto"/>
            <w:vAlign w:val="center"/>
          </w:tcPr>
          <w:p w14:paraId="2C2EA481" w14:textId="77777777" w:rsidR="00E145AE" w:rsidRPr="002C2B59" w:rsidRDefault="00E145AE" w:rsidP="00CB0D56">
            <w:pPr>
              <w:jc w:val="center"/>
              <w:rPr>
                <w:color w:val="000000"/>
                <w:sz w:val="22"/>
                <w:szCs w:val="22"/>
              </w:rPr>
            </w:pPr>
            <w:r w:rsidRPr="002C2B59">
              <w:rPr>
                <w:sz w:val="22"/>
                <w:szCs w:val="22"/>
              </w:rPr>
              <w:t xml:space="preserve">40 </w:t>
            </w:r>
          </w:p>
        </w:tc>
        <w:tc>
          <w:tcPr>
            <w:tcW w:w="1843" w:type="dxa"/>
            <w:shd w:val="clear" w:color="auto" w:fill="auto"/>
            <w:vAlign w:val="center"/>
          </w:tcPr>
          <w:p w14:paraId="1469B31F" w14:textId="77777777" w:rsidR="00E145AE" w:rsidRPr="002C2B59" w:rsidRDefault="00E145AE" w:rsidP="00CB0D56">
            <w:pPr>
              <w:jc w:val="center"/>
              <w:rPr>
                <w:sz w:val="22"/>
                <w:szCs w:val="22"/>
              </w:rPr>
            </w:pPr>
            <w:r w:rsidRPr="002C2B59">
              <w:rPr>
                <w:sz w:val="22"/>
                <w:szCs w:val="22"/>
              </w:rPr>
              <w:t>Земли промышленности</w:t>
            </w:r>
          </w:p>
        </w:tc>
        <w:tc>
          <w:tcPr>
            <w:tcW w:w="1697" w:type="dxa"/>
            <w:shd w:val="clear" w:color="auto" w:fill="auto"/>
            <w:vAlign w:val="center"/>
          </w:tcPr>
          <w:p w14:paraId="36095FF7" w14:textId="77777777" w:rsidR="00E145AE" w:rsidRPr="002C2B59" w:rsidRDefault="00E145AE" w:rsidP="00CB0D56">
            <w:pPr>
              <w:jc w:val="center"/>
              <w:rPr>
                <w:sz w:val="22"/>
                <w:szCs w:val="22"/>
                <w:lang w:eastAsia="ar-SA" w:bidi="en-US"/>
              </w:rPr>
            </w:pPr>
            <w:r w:rsidRPr="002C2B59">
              <w:rPr>
                <w:sz w:val="22"/>
                <w:szCs w:val="22"/>
              </w:rPr>
              <w:t>г. Балабаново</w:t>
            </w:r>
          </w:p>
        </w:tc>
        <w:tc>
          <w:tcPr>
            <w:tcW w:w="2318" w:type="dxa"/>
            <w:shd w:val="clear" w:color="auto" w:fill="auto"/>
            <w:vAlign w:val="center"/>
          </w:tcPr>
          <w:p w14:paraId="20B346F2" w14:textId="77777777" w:rsidR="00E145AE" w:rsidRPr="002C2B59" w:rsidRDefault="00E145AE" w:rsidP="00CB0D56">
            <w:pPr>
              <w:jc w:val="center"/>
              <w:rPr>
                <w:sz w:val="22"/>
                <w:szCs w:val="22"/>
              </w:rPr>
            </w:pPr>
            <w:r w:rsidRPr="002C2B59">
              <w:rPr>
                <w:sz w:val="22"/>
                <w:szCs w:val="22"/>
              </w:rPr>
              <w:t>Земли населенных пунктов</w:t>
            </w:r>
          </w:p>
        </w:tc>
      </w:tr>
      <w:tr w:rsidR="00E145AE" w:rsidRPr="00374F0C" w14:paraId="478323AE" w14:textId="77777777" w:rsidTr="00CB0D56">
        <w:trPr>
          <w:cantSplit/>
          <w:trHeight w:val="20"/>
          <w:jc w:val="center"/>
        </w:trPr>
        <w:tc>
          <w:tcPr>
            <w:tcW w:w="2179" w:type="dxa"/>
            <w:shd w:val="clear" w:color="auto" w:fill="auto"/>
            <w:vAlign w:val="center"/>
          </w:tcPr>
          <w:p w14:paraId="05D3B2E7" w14:textId="77777777" w:rsidR="00E145AE" w:rsidRPr="001D4C16" w:rsidRDefault="00E53B56" w:rsidP="00CB0D56">
            <w:pPr>
              <w:jc w:val="center"/>
              <w:rPr>
                <w:color w:val="000000"/>
                <w:sz w:val="22"/>
                <w:szCs w:val="22"/>
              </w:rPr>
            </w:pPr>
            <w:hyperlink r:id="rId283" w:anchor="40:03:113701:1196" w:tgtFrame="_blank" w:history="1">
              <w:r w:rsidR="00E145AE" w:rsidRPr="001D4C16">
                <w:rPr>
                  <w:sz w:val="22"/>
                  <w:szCs w:val="22"/>
                </w:rPr>
                <w:t>40:03:113701:1196</w:t>
              </w:r>
            </w:hyperlink>
          </w:p>
        </w:tc>
        <w:tc>
          <w:tcPr>
            <w:tcW w:w="1350" w:type="dxa"/>
            <w:shd w:val="clear" w:color="auto" w:fill="auto"/>
            <w:vAlign w:val="center"/>
          </w:tcPr>
          <w:p w14:paraId="2583091C" w14:textId="77777777" w:rsidR="00E145AE" w:rsidRPr="001D4C16" w:rsidRDefault="00E145AE" w:rsidP="00CB0D56">
            <w:pPr>
              <w:jc w:val="center"/>
              <w:rPr>
                <w:color w:val="000000"/>
                <w:sz w:val="22"/>
                <w:szCs w:val="22"/>
              </w:rPr>
            </w:pPr>
            <w:r w:rsidRPr="001D4C16">
              <w:rPr>
                <w:sz w:val="22"/>
                <w:szCs w:val="22"/>
              </w:rPr>
              <w:t xml:space="preserve">29 </w:t>
            </w:r>
          </w:p>
        </w:tc>
        <w:tc>
          <w:tcPr>
            <w:tcW w:w="1843" w:type="dxa"/>
            <w:shd w:val="clear" w:color="auto" w:fill="auto"/>
            <w:vAlign w:val="center"/>
          </w:tcPr>
          <w:p w14:paraId="2F012BB3" w14:textId="77777777" w:rsidR="00E145AE" w:rsidRPr="001D4C16" w:rsidRDefault="00E145AE" w:rsidP="00CB0D56">
            <w:pPr>
              <w:jc w:val="center"/>
              <w:rPr>
                <w:sz w:val="22"/>
                <w:szCs w:val="22"/>
              </w:rPr>
            </w:pPr>
            <w:r w:rsidRPr="001D4C16">
              <w:rPr>
                <w:sz w:val="22"/>
                <w:szCs w:val="22"/>
              </w:rPr>
              <w:t>Земли промышленности</w:t>
            </w:r>
          </w:p>
        </w:tc>
        <w:tc>
          <w:tcPr>
            <w:tcW w:w="1697" w:type="dxa"/>
            <w:shd w:val="clear" w:color="auto" w:fill="auto"/>
            <w:vAlign w:val="center"/>
          </w:tcPr>
          <w:p w14:paraId="5AF6322A" w14:textId="77777777" w:rsidR="00E145AE" w:rsidRPr="001D4C16" w:rsidRDefault="00E145AE" w:rsidP="00CB0D56">
            <w:pPr>
              <w:jc w:val="center"/>
              <w:rPr>
                <w:sz w:val="22"/>
                <w:szCs w:val="22"/>
                <w:lang w:eastAsia="ar-SA" w:bidi="en-US"/>
              </w:rPr>
            </w:pPr>
            <w:r w:rsidRPr="001D4C16">
              <w:rPr>
                <w:sz w:val="22"/>
                <w:szCs w:val="22"/>
              </w:rPr>
              <w:t>г. Балабаново</w:t>
            </w:r>
          </w:p>
        </w:tc>
        <w:tc>
          <w:tcPr>
            <w:tcW w:w="2318" w:type="dxa"/>
            <w:shd w:val="clear" w:color="auto" w:fill="auto"/>
            <w:vAlign w:val="center"/>
          </w:tcPr>
          <w:p w14:paraId="31EF61AE" w14:textId="77777777" w:rsidR="00E145AE" w:rsidRPr="001D4C16" w:rsidRDefault="00E145AE" w:rsidP="00CB0D56">
            <w:pPr>
              <w:jc w:val="center"/>
              <w:rPr>
                <w:sz w:val="22"/>
                <w:szCs w:val="22"/>
              </w:rPr>
            </w:pPr>
            <w:r w:rsidRPr="001D4C16">
              <w:rPr>
                <w:sz w:val="22"/>
                <w:szCs w:val="22"/>
              </w:rPr>
              <w:t>Земли населенных пунктов</w:t>
            </w:r>
          </w:p>
        </w:tc>
      </w:tr>
      <w:tr w:rsidR="00E145AE" w:rsidRPr="00374F0C" w14:paraId="10A9E664" w14:textId="77777777" w:rsidTr="00CB0D56">
        <w:trPr>
          <w:cantSplit/>
          <w:trHeight w:val="20"/>
          <w:jc w:val="center"/>
        </w:trPr>
        <w:tc>
          <w:tcPr>
            <w:tcW w:w="2179" w:type="dxa"/>
            <w:shd w:val="clear" w:color="auto" w:fill="auto"/>
            <w:vAlign w:val="center"/>
          </w:tcPr>
          <w:p w14:paraId="0CFCB164" w14:textId="77777777" w:rsidR="00E145AE" w:rsidRPr="008A5E98" w:rsidRDefault="00E53B56" w:rsidP="00CB0D56">
            <w:pPr>
              <w:jc w:val="center"/>
              <w:rPr>
                <w:color w:val="000000"/>
                <w:sz w:val="22"/>
                <w:szCs w:val="22"/>
              </w:rPr>
            </w:pPr>
            <w:hyperlink r:id="rId284" w:anchor="40:03:113701:1197" w:tgtFrame="_blank" w:history="1">
              <w:r w:rsidR="00E145AE" w:rsidRPr="008A5E98">
                <w:rPr>
                  <w:sz w:val="22"/>
                  <w:szCs w:val="22"/>
                </w:rPr>
                <w:t>40:03:113701:1197</w:t>
              </w:r>
            </w:hyperlink>
          </w:p>
        </w:tc>
        <w:tc>
          <w:tcPr>
            <w:tcW w:w="1350" w:type="dxa"/>
            <w:shd w:val="clear" w:color="auto" w:fill="auto"/>
            <w:vAlign w:val="center"/>
          </w:tcPr>
          <w:p w14:paraId="552E0160" w14:textId="77777777" w:rsidR="00E145AE" w:rsidRPr="008A5E98" w:rsidRDefault="00E145AE" w:rsidP="00CB0D56">
            <w:pPr>
              <w:jc w:val="center"/>
              <w:rPr>
                <w:color w:val="000000"/>
                <w:sz w:val="22"/>
                <w:szCs w:val="22"/>
              </w:rPr>
            </w:pPr>
            <w:r w:rsidRPr="008A5E98">
              <w:rPr>
                <w:sz w:val="22"/>
                <w:szCs w:val="22"/>
              </w:rPr>
              <w:t xml:space="preserve">38 </w:t>
            </w:r>
          </w:p>
        </w:tc>
        <w:tc>
          <w:tcPr>
            <w:tcW w:w="1843" w:type="dxa"/>
            <w:shd w:val="clear" w:color="auto" w:fill="auto"/>
            <w:vAlign w:val="center"/>
          </w:tcPr>
          <w:p w14:paraId="60F7949E" w14:textId="77777777" w:rsidR="00E145AE" w:rsidRPr="008A5E98" w:rsidRDefault="00E145AE" w:rsidP="00CB0D56">
            <w:pPr>
              <w:jc w:val="center"/>
              <w:rPr>
                <w:sz w:val="22"/>
                <w:szCs w:val="22"/>
              </w:rPr>
            </w:pPr>
            <w:r w:rsidRPr="008A5E98">
              <w:rPr>
                <w:sz w:val="22"/>
                <w:szCs w:val="22"/>
              </w:rPr>
              <w:t>Земли промышленности</w:t>
            </w:r>
          </w:p>
        </w:tc>
        <w:tc>
          <w:tcPr>
            <w:tcW w:w="1697" w:type="dxa"/>
            <w:shd w:val="clear" w:color="auto" w:fill="auto"/>
            <w:vAlign w:val="center"/>
          </w:tcPr>
          <w:p w14:paraId="150D5BF3" w14:textId="77777777" w:rsidR="00E145AE" w:rsidRPr="008A5E98" w:rsidRDefault="00E145AE" w:rsidP="00CB0D56">
            <w:pPr>
              <w:jc w:val="center"/>
              <w:rPr>
                <w:sz w:val="22"/>
                <w:szCs w:val="22"/>
                <w:lang w:eastAsia="ar-SA" w:bidi="en-US"/>
              </w:rPr>
            </w:pPr>
            <w:r w:rsidRPr="008A5E98">
              <w:rPr>
                <w:sz w:val="22"/>
                <w:szCs w:val="22"/>
              </w:rPr>
              <w:t>г. Балабаново</w:t>
            </w:r>
          </w:p>
        </w:tc>
        <w:tc>
          <w:tcPr>
            <w:tcW w:w="2318" w:type="dxa"/>
            <w:shd w:val="clear" w:color="auto" w:fill="auto"/>
            <w:vAlign w:val="center"/>
          </w:tcPr>
          <w:p w14:paraId="3C8D37FE" w14:textId="77777777" w:rsidR="00E145AE" w:rsidRPr="008A5E98" w:rsidRDefault="00E145AE" w:rsidP="00CB0D56">
            <w:pPr>
              <w:jc w:val="center"/>
              <w:rPr>
                <w:sz w:val="22"/>
                <w:szCs w:val="22"/>
              </w:rPr>
            </w:pPr>
            <w:r w:rsidRPr="008A5E98">
              <w:rPr>
                <w:sz w:val="22"/>
                <w:szCs w:val="22"/>
              </w:rPr>
              <w:t>Земли населенных пунктов</w:t>
            </w:r>
          </w:p>
        </w:tc>
      </w:tr>
      <w:tr w:rsidR="00E145AE" w:rsidRPr="00374F0C" w14:paraId="2703BAC8" w14:textId="77777777" w:rsidTr="00CB0D56">
        <w:trPr>
          <w:cantSplit/>
          <w:trHeight w:val="20"/>
          <w:jc w:val="center"/>
        </w:trPr>
        <w:tc>
          <w:tcPr>
            <w:tcW w:w="2179" w:type="dxa"/>
            <w:shd w:val="clear" w:color="auto" w:fill="auto"/>
            <w:vAlign w:val="center"/>
          </w:tcPr>
          <w:p w14:paraId="60F83902" w14:textId="77777777" w:rsidR="00E145AE" w:rsidRPr="0056300A" w:rsidRDefault="00E53B56" w:rsidP="00CB0D56">
            <w:pPr>
              <w:jc w:val="center"/>
              <w:rPr>
                <w:color w:val="000000"/>
                <w:sz w:val="22"/>
                <w:szCs w:val="22"/>
              </w:rPr>
            </w:pPr>
            <w:hyperlink r:id="rId285" w:anchor="40:03:113701:1198" w:tgtFrame="_blank" w:history="1">
              <w:r w:rsidR="00E145AE" w:rsidRPr="0056300A">
                <w:rPr>
                  <w:sz w:val="22"/>
                  <w:szCs w:val="22"/>
                </w:rPr>
                <w:t>40:03:113701:1198</w:t>
              </w:r>
            </w:hyperlink>
          </w:p>
        </w:tc>
        <w:tc>
          <w:tcPr>
            <w:tcW w:w="1350" w:type="dxa"/>
            <w:shd w:val="clear" w:color="auto" w:fill="auto"/>
            <w:vAlign w:val="center"/>
          </w:tcPr>
          <w:p w14:paraId="2DAFE1C9" w14:textId="77777777" w:rsidR="00E145AE" w:rsidRPr="0056300A" w:rsidRDefault="00E145AE" w:rsidP="00CB0D56">
            <w:pPr>
              <w:jc w:val="center"/>
              <w:rPr>
                <w:color w:val="000000"/>
                <w:sz w:val="22"/>
                <w:szCs w:val="22"/>
              </w:rPr>
            </w:pPr>
            <w:r w:rsidRPr="0056300A">
              <w:rPr>
                <w:sz w:val="22"/>
                <w:szCs w:val="22"/>
              </w:rPr>
              <w:t xml:space="preserve">33 </w:t>
            </w:r>
          </w:p>
        </w:tc>
        <w:tc>
          <w:tcPr>
            <w:tcW w:w="1843" w:type="dxa"/>
            <w:shd w:val="clear" w:color="auto" w:fill="auto"/>
            <w:vAlign w:val="center"/>
          </w:tcPr>
          <w:p w14:paraId="4F75B09D" w14:textId="77777777" w:rsidR="00E145AE" w:rsidRPr="0056300A" w:rsidRDefault="00E145AE" w:rsidP="00CB0D56">
            <w:pPr>
              <w:jc w:val="center"/>
              <w:rPr>
                <w:sz w:val="22"/>
                <w:szCs w:val="22"/>
              </w:rPr>
            </w:pPr>
            <w:r w:rsidRPr="0056300A">
              <w:rPr>
                <w:sz w:val="22"/>
                <w:szCs w:val="22"/>
              </w:rPr>
              <w:t>Земли промышленности</w:t>
            </w:r>
          </w:p>
        </w:tc>
        <w:tc>
          <w:tcPr>
            <w:tcW w:w="1697" w:type="dxa"/>
            <w:shd w:val="clear" w:color="auto" w:fill="auto"/>
            <w:vAlign w:val="center"/>
          </w:tcPr>
          <w:p w14:paraId="710553A5" w14:textId="77777777" w:rsidR="00E145AE" w:rsidRPr="0056300A" w:rsidRDefault="00E145AE" w:rsidP="00CB0D56">
            <w:pPr>
              <w:jc w:val="center"/>
              <w:rPr>
                <w:sz w:val="22"/>
                <w:szCs w:val="22"/>
                <w:lang w:eastAsia="ar-SA" w:bidi="en-US"/>
              </w:rPr>
            </w:pPr>
            <w:r w:rsidRPr="0056300A">
              <w:rPr>
                <w:sz w:val="22"/>
                <w:szCs w:val="22"/>
              </w:rPr>
              <w:t>г. Балабаново</w:t>
            </w:r>
          </w:p>
        </w:tc>
        <w:tc>
          <w:tcPr>
            <w:tcW w:w="2318" w:type="dxa"/>
            <w:shd w:val="clear" w:color="auto" w:fill="auto"/>
            <w:vAlign w:val="center"/>
          </w:tcPr>
          <w:p w14:paraId="7466CE42" w14:textId="77777777" w:rsidR="00E145AE" w:rsidRPr="0056300A" w:rsidRDefault="00E145AE" w:rsidP="00CB0D56">
            <w:pPr>
              <w:jc w:val="center"/>
              <w:rPr>
                <w:sz w:val="22"/>
                <w:szCs w:val="22"/>
              </w:rPr>
            </w:pPr>
            <w:r w:rsidRPr="0056300A">
              <w:rPr>
                <w:sz w:val="22"/>
                <w:szCs w:val="22"/>
              </w:rPr>
              <w:t>Земли населенных пунктов</w:t>
            </w:r>
          </w:p>
        </w:tc>
      </w:tr>
      <w:tr w:rsidR="00E145AE" w:rsidRPr="00374F0C" w14:paraId="73AE44C5" w14:textId="77777777" w:rsidTr="00CB0D56">
        <w:trPr>
          <w:cantSplit/>
          <w:trHeight w:val="20"/>
          <w:jc w:val="center"/>
        </w:trPr>
        <w:tc>
          <w:tcPr>
            <w:tcW w:w="2179" w:type="dxa"/>
            <w:shd w:val="clear" w:color="auto" w:fill="auto"/>
            <w:vAlign w:val="center"/>
          </w:tcPr>
          <w:p w14:paraId="5521476C" w14:textId="77777777" w:rsidR="00E145AE" w:rsidRPr="009D4D24" w:rsidRDefault="00E53B56" w:rsidP="00CB0D56">
            <w:pPr>
              <w:jc w:val="center"/>
              <w:rPr>
                <w:color w:val="000000"/>
                <w:sz w:val="22"/>
                <w:szCs w:val="22"/>
              </w:rPr>
            </w:pPr>
            <w:hyperlink r:id="rId286" w:anchor="40:03:113701:1199" w:tgtFrame="_blank" w:history="1">
              <w:r w:rsidR="00E145AE" w:rsidRPr="009D4D24">
                <w:rPr>
                  <w:sz w:val="22"/>
                  <w:szCs w:val="22"/>
                </w:rPr>
                <w:t>40:03:113701:1199</w:t>
              </w:r>
            </w:hyperlink>
          </w:p>
        </w:tc>
        <w:tc>
          <w:tcPr>
            <w:tcW w:w="1350" w:type="dxa"/>
            <w:shd w:val="clear" w:color="auto" w:fill="auto"/>
            <w:vAlign w:val="center"/>
          </w:tcPr>
          <w:p w14:paraId="78BDDFFC" w14:textId="77777777" w:rsidR="00E145AE" w:rsidRPr="009D4D24" w:rsidRDefault="00E145AE" w:rsidP="00CB0D56">
            <w:pPr>
              <w:jc w:val="center"/>
              <w:rPr>
                <w:color w:val="000000"/>
                <w:sz w:val="22"/>
                <w:szCs w:val="22"/>
              </w:rPr>
            </w:pPr>
            <w:r w:rsidRPr="009D4D24">
              <w:rPr>
                <w:sz w:val="22"/>
                <w:szCs w:val="22"/>
              </w:rPr>
              <w:t xml:space="preserve">28 </w:t>
            </w:r>
          </w:p>
        </w:tc>
        <w:tc>
          <w:tcPr>
            <w:tcW w:w="1843" w:type="dxa"/>
            <w:shd w:val="clear" w:color="auto" w:fill="auto"/>
            <w:vAlign w:val="center"/>
          </w:tcPr>
          <w:p w14:paraId="2746BA03" w14:textId="77777777" w:rsidR="00E145AE" w:rsidRPr="009D4D24" w:rsidRDefault="00E145AE" w:rsidP="00CB0D56">
            <w:pPr>
              <w:jc w:val="center"/>
              <w:rPr>
                <w:sz w:val="22"/>
                <w:szCs w:val="22"/>
              </w:rPr>
            </w:pPr>
            <w:r w:rsidRPr="009D4D24">
              <w:rPr>
                <w:sz w:val="22"/>
                <w:szCs w:val="22"/>
              </w:rPr>
              <w:t>Земли промышленности</w:t>
            </w:r>
          </w:p>
        </w:tc>
        <w:tc>
          <w:tcPr>
            <w:tcW w:w="1697" w:type="dxa"/>
            <w:shd w:val="clear" w:color="auto" w:fill="auto"/>
            <w:vAlign w:val="center"/>
          </w:tcPr>
          <w:p w14:paraId="5F5ADB7B" w14:textId="77777777" w:rsidR="00E145AE" w:rsidRPr="009D4D24" w:rsidRDefault="00E145AE" w:rsidP="00CB0D56">
            <w:pPr>
              <w:jc w:val="center"/>
              <w:rPr>
                <w:sz w:val="22"/>
                <w:szCs w:val="22"/>
                <w:lang w:eastAsia="ar-SA" w:bidi="en-US"/>
              </w:rPr>
            </w:pPr>
            <w:r w:rsidRPr="009D4D24">
              <w:rPr>
                <w:sz w:val="22"/>
                <w:szCs w:val="22"/>
              </w:rPr>
              <w:t>г. Балабаново</w:t>
            </w:r>
          </w:p>
        </w:tc>
        <w:tc>
          <w:tcPr>
            <w:tcW w:w="2318" w:type="dxa"/>
            <w:shd w:val="clear" w:color="auto" w:fill="auto"/>
            <w:vAlign w:val="center"/>
          </w:tcPr>
          <w:p w14:paraId="3BA2E815" w14:textId="77777777" w:rsidR="00E145AE" w:rsidRPr="009D4D24" w:rsidRDefault="00E145AE" w:rsidP="00CB0D56">
            <w:pPr>
              <w:jc w:val="center"/>
              <w:rPr>
                <w:sz w:val="22"/>
                <w:szCs w:val="22"/>
              </w:rPr>
            </w:pPr>
            <w:r w:rsidRPr="009D4D24">
              <w:rPr>
                <w:sz w:val="22"/>
                <w:szCs w:val="22"/>
              </w:rPr>
              <w:t>Земли населенных пунктов</w:t>
            </w:r>
          </w:p>
        </w:tc>
      </w:tr>
      <w:tr w:rsidR="00E145AE" w:rsidRPr="00374F0C" w14:paraId="75E9377F" w14:textId="77777777" w:rsidTr="00CB0D56">
        <w:trPr>
          <w:cantSplit/>
          <w:trHeight w:val="20"/>
          <w:jc w:val="center"/>
        </w:trPr>
        <w:tc>
          <w:tcPr>
            <w:tcW w:w="2179" w:type="dxa"/>
            <w:shd w:val="clear" w:color="auto" w:fill="auto"/>
            <w:vAlign w:val="center"/>
          </w:tcPr>
          <w:p w14:paraId="7F911CEB" w14:textId="77777777" w:rsidR="00E145AE" w:rsidRPr="00CC2D42" w:rsidRDefault="00E53B56" w:rsidP="00CB0D56">
            <w:pPr>
              <w:jc w:val="center"/>
              <w:rPr>
                <w:color w:val="000000"/>
                <w:sz w:val="22"/>
                <w:szCs w:val="22"/>
              </w:rPr>
            </w:pPr>
            <w:hyperlink r:id="rId287" w:anchor="40:03:113701:1200" w:tgtFrame="_blank" w:history="1">
              <w:r w:rsidR="00E145AE" w:rsidRPr="00CC2D42">
                <w:rPr>
                  <w:sz w:val="22"/>
                  <w:szCs w:val="22"/>
                </w:rPr>
                <w:t>40:03:113701:1200</w:t>
              </w:r>
            </w:hyperlink>
          </w:p>
        </w:tc>
        <w:tc>
          <w:tcPr>
            <w:tcW w:w="1350" w:type="dxa"/>
            <w:shd w:val="clear" w:color="auto" w:fill="auto"/>
            <w:vAlign w:val="center"/>
          </w:tcPr>
          <w:p w14:paraId="7D0F5E06" w14:textId="77777777" w:rsidR="00E145AE" w:rsidRPr="00CC2D42" w:rsidRDefault="00E145AE" w:rsidP="00CB0D56">
            <w:pPr>
              <w:jc w:val="center"/>
              <w:rPr>
                <w:color w:val="000000"/>
                <w:sz w:val="22"/>
                <w:szCs w:val="22"/>
              </w:rPr>
            </w:pPr>
            <w:r w:rsidRPr="00CC2D42">
              <w:rPr>
                <w:sz w:val="22"/>
                <w:szCs w:val="22"/>
              </w:rPr>
              <w:t xml:space="preserve">38 </w:t>
            </w:r>
          </w:p>
        </w:tc>
        <w:tc>
          <w:tcPr>
            <w:tcW w:w="1843" w:type="dxa"/>
            <w:shd w:val="clear" w:color="auto" w:fill="auto"/>
            <w:vAlign w:val="center"/>
          </w:tcPr>
          <w:p w14:paraId="519719B8" w14:textId="77777777" w:rsidR="00E145AE" w:rsidRPr="00CC2D42" w:rsidRDefault="00E145AE" w:rsidP="00CB0D56">
            <w:pPr>
              <w:jc w:val="center"/>
              <w:rPr>
                <w:sz w:val="22"/>
                <w:szCs w:val="22"/>
              </w:rPr>
            </w:pPr>
            <w:r w:rsidRPr="00CC2D42">
              <w:rPr>
                <w:sz w:val="22"/>
                <w:szCs w:val="22"/>
              </w:rPr>
              <w:t>Земли промышленности</w:t>
            </w:r>
          </w:p>
        </w:tc>
        <w:tc>
          <w:tcPr>
            <w:tcW w:w="1697" w:type="dxa"/>
            <w:shd w:val="clear" w:color="auto" w:fill="auto"/>
            <w:vAlign w:val="center"/>
          </w:tcPr>
          <w:p w14:paraId="2CC28654" w14:textId="77777777" w:rsidR="00E145AE" w:rsidRPr="00CC2D42" w:rsidRDefault="00E145AE" w:rsidP="00CB0D56">
            <w:pPr>
              <w:jc w:val="center"/>
              <w:rPr>
                <w:sz w:val="22"/>
                <w:szCs w:val="22"/>
                <w:lang w:eastAsia="ar-SA" w:bidi="en-US"/>
              </w:rPr>
            </w:pPr>
            <w:r w:rsidRPr="00CC2D42">
              <w:rPr>
                <w:sz w:val="22"/>
                <w:szCs w:val="22"/>
              </w:rPr>
              <w:t>г. Балабаново</w:t>
            </w:r>
          </w:p>
        </w:tc>
        <w:tc>
          <w:tcPr>
            <w:tcW w:w="2318" w:type="dxa"/>
            <w:shd w:val="clear" w:color="auto" w:fill="auto"/>
            <w:vAlign w:val="center"/>
          </w:tcPr>
          <w:p w14:paraId="3DA8203A" w14:textId="77777777" w:rsidR="00E145AE" w:rsidRPr="00CC2D42" w:rsidRDefault="00E145AE" w:rsidP="00CB0D56">
            <w:pPr>
              <w:jc w:val="center"/>
              <w:rPr>
                <w:sz w:val="22"/>
                <w:szCs w:val="22"/>
              </w:rPr>
            </w:pPr>
            <w:r w:rsidRPr="00CC2D42">
              <w:rPr>
                <w:sz w:val="22"/>
                <w:szCs w:val="22"/>
              </w:rPr>
              <w:t>Земли населенных пунктов</w:t>
            </w:r>
          </w:p>
        </w:tc>
      </w:tr>
      <w:tr w:rsidR="00E145AE" w:rsidRPr="00374F0C" w14:paraId="5F20A2F2" w14:textId="77777777" w:rsidTr="00CB0D56">
        <w:trPr>
          <w:cantSplit/>
          <w:trHeight w:val="20"/>
          <w:jc w:val="center"/>
        </w:trPr>
        <w:tc>
          <w:tcPr>
            <w:tcW w:w="2179" w:type="dxa"/>
            <w:shd w:val="clear" w:color="auto" w:fill="auto"/>
            <w:vAlign w:val="center"/>
          </w:tcPr>
          <w:p w14:paraId="0F02E898" w14:textId="77777777" w:rsidR="00E145AE" w:rsidRPr="001075A4" w:rsidRDefault="00E53B56" w:rsidP="00CB0D56">
            <w:pPr>
              <w:jc w:val="center"/>
              <w:rPr>
                <w:color w:val="000000"/>
                <w:sz w:val="22"/>
                <w:szCs w:val="22"/>
              </w:rPr>
            </w:pPr>
            <w:hyperlink r:id="rId288" w:anchor="40:03:113701:1201" w:tgtFrame="_blank" w:history="1">
              <w:r w:rsidR="00E145AE" w:rsidRPr="001075A4">
                <w:rPr>
                  <w:sz w:val="22"/>
                  <w:szCs w:val="22"/>
                </w:rPr>
                <w:t>40:03:113701:1201</w:t>
              </w:r>
            </w:hyperlink>
          </w:p>
        </w:tc>
        <w:tc>
          <w:tcPr>
            <w:tcW w:w="1350" w:type="dxa"/>
            <w:shd w:val="clear" w:color="auto" w:fill="auto"/>
            <w:vAlign w:val="center"/>
          </w:tcPr>
          <w:p w14:paraId="7DA1C071" w14:textId="77777777" w:rsidR="00E145AE" w:rsidRPr="001075A4" w:rsidRDefault="00E145AE" w:rsidP="00CB0D56">
            <w:pPr>
              <w:jc w:val="center"/>
              <w:rPr>
                <w:color w:val="000000"/>
                <w:sz w:val="22"/>
                <w:szCs w:val="22"/>
              </w:rPr>
            </w:pPr>
            <w:r w:rsidRPr="001075A4">
              <w:rPr>
                <w:sz w:val="22"/>
                <w:szCs w:val="22"/>
              </w:rPr>
              <w:t xml:space="preserve">48 </w:t>
            </w:r>
          </w:p>
        </w:tc>
        <w:tc>
          <w:tcPr>
            <w:tcW w:w="1843" w:type="dxa"/>
            <w:shd w:val="clear" w:color="auto" w:fill="auto"/>
            <w:vAlign w:val="center"/>
          </w:tcPr>
          <w:p w14:paraId="4160BC37" w14:textId="77777777" w:rsidR="00E145AE" w:rsidRPr="001075A4" w:rsidRDefault="00E145AE" w:rsidP="00CB0D56">
            <w:pPr>
              <w:jc w:val="center"/>
              <w:rPr>
                <w:sz w:val="22"/>
                <w:szCs w:val="22"/>
              </w:rPr>
            </w:pPr>
            <w:r w:rsidRPr="001075A4">
              <w:rPr>
                <w:sz w:val="22"/>
                <w:szCs w:val="22"/>
              </w:rPr>
              <w:t>Земли промышленности</w:t>
            </w:r>
          </w:p>
        </w:tc>
        <w:tc>
          <w:tcPr>
            <w:tcW w:w="1697" w:type="dxa"/>
            <w:shd w:val="clear" w:color="auto" w:fill="auto"/>
            <w:vAlign w:val="center"/>
          </w:tcPr>
          <w:p w14:paraId="37216BEA" w14:textId="77777777" w:rsidR="00E145AE" w:rsidRPr="001075A4" w:rsidRDefault="00E145AE" w:rsidP="00CB0D56">
            <w:pPr>
              <w:jc w:val="center"/>
              <w:rPr>
                <w:sz w:val="22"/>
                <w:szCs w:val="22"/>
                <w:lang w:eastAsia="ar-SA" w:bidi="en-US"/>
              </w:rPr>
            </w:pPr>
            <w:r w:rsidRPr="001075A4">
              <w:rPr>
                <w:sz w:val="22"/>
                <w:szCs w:val="22"/>
              </w:rPr>
              <w:t>г. Балабаново</w:t>
            </w:r>
          </w:p>
        </w:tc>
        <w:tc>
          <w:tcPr>
            <w:tcW w:w="2318" w:type="dxa"/>
            <w:shd w:val="clear" w:color="auto" w:fill="auto"/>
            <w:vAlign w:val="center"/>
          </w:tcPr>
          <w:p w14:paraId="1835B2FF" w14:textId="77777777" w:rsidR="00E145AE" w:rsidRPr="001075A4" w:rsidRDefault="00E145AE" w:rsidP="00CB0D56">
            <w:pPr>
              <w:jc w:val="center"/>
              <w:rPr>
                <w:sz w:val="22"/>
                <w:szCs w:val="22"/>
              </w:rPr>
            </w:pPr>
            <w:r w:rsidRPr="001075A4">
              <w:rPr>
                <w:sz w:val="22"/>
                <w:szCs w:val="22"/>
              </w:rPr>
              <w:t>Земли населенных пунктов</w:t>
            </w:r>
          </w:p>
        </w:tc>
      </w:tr>
      <w:tr w:rsidR="00E145AE" w:rsidRPr="00374F0C" w14:paraId="7FA14033" w14:textId="77777777" w:rsidTr="00CB0D56">
        <w:trPr>
          <w:cantSplit/>
          <w:trHeight w:val="20"/>
          <w:jc w:val="center"/>
        </w:trPr>
        <w:tc>
          <w:tcPr>
            <w:tcW w:w="2179" w:type="dxa"/>
            <w:shd w:val="clear" w:color="auto" w:fill="auto"/>
            <w:vAlign w:val="center"/>
          </w:tcPr>
          <w:p w14:paraId="0218149B" w14:textId="77777777" w:rsidR="00E145AE" w:rsidRPr="001075A4" w:rsidRDefault="00E53B56" w:rsidP="00CB0D56">
            <w:pPr>
              <w:jc w:val="center"/>
              <w:rPr>
                <w:color w:val="000000"/>
                <w:sz w:val="22"/>
                <w:szCs w:val="22"/>
              </w:rPr>
            </w:pPr>
            <w:hyperlink r:id="rId289" w:anchor="40:03:113701:1202" w:tgtFrame="_blank" w:history="1">
              <w:r w:rsidR="00E145AE" w:rsidRPr="001075A4">
                <w:rPr>
                  <w:sz w:val="22"/>
                  <w:szCs w:val="22"/>
                </w:rPr>
                <w:t>40:03:113701:1202</w:t>
              </w:r>
            </w:hyperlink>
          </w:p>
        </w:tc>
        <w:tc>
          <w:tcPr>
            <w:tcW w:w="1350" w:type="dxa"/>
            <w:shd w:val="clear" w:color="auto" w:fill="auto"/>
            <w:vAlign w:val="center"/>
          </w:tcPr>
          <w:p w14:paraId="70DB26FE" w14:textId="77777777" w:rsidR="00E145AE" w:rsidRPr="001075A4" w:rsidRDefault="00E145AE" w:rsidP="00CB0D56">
            <w:pPr>
              <w:jc w:val="center"/>
              <w:rPr>
                <w:color w:val="000000"/>
                <w:sz w:val="22"/>
                <w:szCs w:val="22"/>
              </w:rPr>
            </w:pPr>
            <w:r w:rsidRPr="001075A4">
              <w:rPr>
                <w:sz w:val="22"/>
                <w:szCs w:val="22"/>
              </w:rPr>
              <w:t xml:space="preserve">47 </w:t>
            </w:r>
          </w:p>
        </w:tc>
        <w:tc>
          <w:tcPr>
            <w:tcW w:w="1843" w:type="dxa"/>
            <w:shd w:val="clear" w:color="auto" w:fill="auto"/>
            <w:vAlign w:val="center"/>
          </w:tcPr>
          <w:p w14:paraId="2273D052" w14:textId="77777777" w:rsidR="00E145AE" w:rsidRPr="001075A4" w:rsidRDefault="00E145AE" w:rsidP="00CB0D56">
            <w:pPr>
              <w:jc w:val="center"/>
              <w:rPr>
                <w:sz w:val="22"/>
                <w:szCs w:val="22"/>
              </w:rPr>
            </w:pPr>
            <w:r w:rsidRPr="001075A4">
              <w:rPr>
                <w:sz w:val="22"/>
                <w:szCs w:val="22"/>
              </w:rPr>
              <w:t>Земли промышленности</w:t>
            </w:r>
          </w:p>
        </w:tc>
        <w:tc>
          <w:tcPr>
            <w:tcW w:w="1697" w:type="dxa"/>
            <w:shd w:val="clear" w:color="auto" w:fill="auto"/>
            <w:vAlign w:val="center"/>
          </w:tcPr>
          <w:p w14:paraId="500B8F5D" w14:textId="77777777" w:rsidR="00E145AE" w:rsidRPr="001075A4" w:rsidRDefault="00E145AE" w:rsidP="00CB0D56">
            <w:pPr>
              <w:jc w:val="center"/>
              <w:rPr>
                <w:sz w:val="22"/>
                <w:szCs w:val="22"/>
                <w:lang w:eastAsia="ar-SA" w:bidi="en-US"/>
              </w:rPr>
            </w:pPr>
            <w:r w:rsidRPr="001075A4">
              <w:rPr>
                <w:sz w:val="22"/>
                <w:szCs w:val="22"/>
              </w:rPr>
              <w:t>г. Балабаново</w:t>
            </w:r>
          </w:p>
        </w:tc>
        <w:tc>
          <w:tcPr>
            <w:tcW w:w="2318" w:type="dxa"/>
            <w:shd w:val="clear" w:color="auto" w:fill="auto"/>
            <w:vAlign w:val="center"/>
          </w:tcPr>
          <w:p w14:paraId="6687B7C0" w14:textId="77777777" w:rsidR="00E145AE" w:rsidRPr="001075A4" w:rsidRDefault="00E145AE" w:rsidP="00CB0D56">
            <w:pPr>
              <w:jc w:val="center"/>
              <w:rPr>
                <w:sz w:val="22"/>
                <w:szCs w:val="22"/>
              </w:rPr>
            </w:pPr>
            <w:r w:rsidRPr="001075A4">
              <w:rPr>
                <w:sz w:val="22"/>
                <w:szCs w:val="22"/>
              </w:rPr>
              <w:t>Земли населенных пунктов</w:t>
            </w:r>
          </w:p>
        </w:tc>
      </w:tr>
      <w:tr w:rsidR="00E145AE" w:rsidRPr="00374F0C" w14:paraId="074D1E88" w14:textId="77777777" w:rsidTr="00CB0D56">
        <w:trPr>
          <w:cantSplit/>
          <w:trHeight w:val="20"/>
          <w:jc w:val="center"/>
        </w:trPr>
        <w:tc>
          <w:tcPr>
            <w:tcW w:w="2179" w:type="dxa"/>
            <w:shd w:val="clear" w:color="auto" w:fill="auto"/>
            <w:vAlign w:val="center"/>
          </w:tcPr>
          <w:p w14:paraId="6828E39B" w14:textId="77777777" w:rsidR="00E145AE" w:rsidRPr="008814F9" w:rsidRDefault="00E53B56" w:rsidP="00CB0D56">
            <w:pPr>
              <w:jc w:val="center"/>
              <w:rPr>
                <w:color w:val="000000"/>
                <w:sz w:val="22"/>
                <w:szCs w:val="22"/>
              </w:rPr>
            </w:pPr>
            <w:hyperlink r:id="rId290" w:anchor="40:03:113701:1203" w:tgtFrame="_blank" w:history="1">
              <w:r w:rsidR="00E145AE" w:rsidRPr="008814F9">
                <w:rPr>
                  <w:sz w:val="22"/>
                  <w:szCs w:val="22"/>
                </w:rPr>
                <w:t>40:03:113701:1203</w:t>
              </w:r>
            </w:hyperlink>
          </w:p>
        </w:tc>
        <w:tc>
          <w:tcPr>
            <w:tcW w:w="1350" w:type="dxa"/>
            <w:shd w:val="clear" w:color="auto" w:fill="auto"/>
            <w:vAlign w:val="center"/>
          </w:tcPr>
          <w:p w14:paraId="03B08D8D" w14:textId="77777777" w:rsidR="00E145AE" w:rsidRPr="008814F9" w:rsidRDefault="00E145AE" w:rsidP="00CB0D56">
            <w:pPr>
              <w:jc w:val="center"/>
              <w:rPr>
                <w:color w:val="000000"/>
                <w:sz w:val="22"/>
                <w:szCs w:val="22"/>
              </w:rPr>
            </w:pPr>
            <w:r w:rsidRPr="008814F9">
              <w:rPr>
                <w:sz w:val="22"/>
                <w:szCs w:val="22"/>
              </w:rPr>
              <w:t xml:space="preserve">73 </w:t>
            </w:r>
          </w:p>
        </w:tc>
        <w:tc>
          <w:tcPr>
            <w:tcW w:w="1843" w:type="dxa"/>
            <w:shd w:val="clear" w:color="auto" w:fill="auto"/>
            <w:vAlign w:val="center"/>
          </w:tcPr>
          <w:p w14:paraId="2732FE57"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6A541835"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3731A9D5"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231C8F9F" w14:textId="77777777" w:rsidTr="00CB0D56">
        <w:trPr>
          <w:cantSplit/>
          <w:trHeight w:val="20"/>
          <w:jc w:val="center"/>
        </w:trPr>
        <w:tc>
          <w:tcPr>
            <w:tcW w:w="2179" w:type="dxa"/>
            <w:shd w:val="clear" w:color="auto" w:fill="auto"/>
            <w:vAlign w:val="center"/>
          </w:tcPr>
          <w:p w14:paraId="34990C31" w14:textId="77777777" w:rsidR="00E145AE" w:rsidRPr="00590FF4" w:rsidRDefault="00E53B56" w:rsidP="00CB0D56">
            <w:pPr>
              <w:jc w:val="center"/>
              <w:rPr>
                <w:color w:val="000000"/>
                <w:sz w:val="22"/>
                <w:szCs w:val="22"/>
              </w:rPr>
            </w:pPr>
            <w:hyperlink r:id="rId291" w:anchor="40:03:113701:1204" w:tgtFrame="_blank" w:history="1">
              <w:r w:rsidR="00E145AE" w:rsidRPr="00590FF4">
                <w:rPr>
                  <w:sz w:val="22"/>
                  <w:szCs w:val="22"/>
                </w:rPr>
                <w:t>40:03:113701:1204</w:t>
              </w:r>
            </w:hyperlink>
          </w:p>
        </w:tc>
        <w:tc>
          <w:tcPr>
            <w:tcW w:w="1350" w:type="dxa"/>
            <w:shd w:val="clear" w:color="auto" w:fill="auto"/>
            <w:vAlign w:val="center"/>
          </w:tcPr>
          <w:p w14:paraId="6E7583E6" w14:textId="77777777" w:rsidR="00E145AE" w:rsidRPr="00590FF4" w:rsidRDefault="00E145AE" w:rsidP="00CB0D56">
            <w:pPr>
              <w:jc w:val="center"/>
              <w:rPr>
                <w:color w:val="000000"/>
                <w:sz w:val="22"/>
                <w:szCs w:val="22"/>
              </w:rPr>
            </w:pPr>
            <w:r w:rsidRPr="00590FF4">
              <w:rPr>
                <w:sz w:val="22"/>
                <w:szCs w:val="22"/>
              </w:rPr>
              <w:t xml:space="preserve">29 </w:t>
            </w:r>
          </w:p>
        </w:tc>
        <w:tc>
          <w:tcPr>
            <w:tcW w:w="1843" w:type="dxa"/>
            <w:shd w:val="clear" w:color="auto" w:fill="auto"/>
            <w:vAlign w:val="center"/>
          </w:tcPr>
          <w:p w14:paraId="2D51EF10" w14:textId="77777777" w:rsidR="00E145AE" w:rsidRPr="00590FF4" w:rsidRDefault="00E145AE" w:rsidP="00CB0D56">
            <w:pPr>
              <w:jc w:val="center"/>
              <w:rPr>
                <w:sz w:val="22"/>
                <w:szCs w:val="22"/>
              </w:rPr>
            </w:pPr>
            <w:r w:rsidRPr="00590FF4">
              <w:rPr>
                <w:sz w:val="22"/>
                <w:szCs w:val="22"/>
              </w:rPr>
              <w:t>Земли промышленности</w:t>
            </w:r>
          </w:p>
        </w:tc>
        <w:tc>
          <w:tcPr>
            <w:tcW w:w="1697" w:type="dxa"/>
            <w:shd w:val="clear" w:color="auto" w:fill="auto"/>
            <w:vAlign w:val="center"/>
          </w:tcPr>
          <w:p w14:paraId="3B4D10DB" w14:textId="77777777" w:rsidR="00E145AE" w:rsidRPr="00590FF4" w:rsidRDefault="00E145AE" w:rsidP="00CB0D56">
            <w:pPr>
              <w:jc w:val="center"/>
              <w:rPr>
                <w:sz w:val="22"/>
                <w:szCs w:val="22"/>
                <w:lang w:eastAsia="ar-SA" w:bidi="en-US"/>
              </w:rPr>
            </w:pPr>
            <w:r w:rsidRPr="00590FF4">
              <w:rPr>
                <w:sz w:val="22"/>
                <w:szCs w:val="22"/>
              </w:rPr>
              <w:t>г. Балабаново</w:t>
            </w:r>
          </w:p>
        </w:tc>
        <w:tc>
          <w:tcPr>
            <w:tcW w:w="2318" w:type="dxa"/>
            <w:shd w:val="clear" w:color="auto" w:fill="auto"/>
            <w:vAlign w:val="center"/>
          </w:tcPr>
          <w:p w14:paraId="168C6572" w14:textId="77777777" w:rsidR="00E145AE" w:rsidRPr="00590FF4" w:rsidRDefault="00E145AE" w:rsidP="00CB0D56">
            <w:pPr>
              <w:jc w:val="center"/>
              <w:rPr>
                <w:sz w:val="22"/>
                <w:szCs w:val="22"/>
              </w:rPr>
            </w:pPr>
            <w:r w:rsidRPr="00590FF4">
              <w:rPr>
                <w:sz w:val="22"/>
                <w:szCs w:val="22"/>
              </w:rPr>
              <w:t>Земли населенных пунктов</w:t>
            </w:r>
          </w:p>
        </w:tc>
      </w:tr>
      <w:tr w:rsidR="00E145AE" w:rsidRPr="00374F0C" w14:paraId="2D99DC4E" w14:textId="77777777" w:rsidTr="00CB0D56">
        <w:trPr>
          <w:cantSplit/>
          <w:trHeight w:val="20"/>
          <w:jc w:val="center"/>
        </w:trPr>
        <w:tc>
          <w:tcPr>
            <w:tcW w:w="2179" w:type="dxa"/>
            <w:shd w:val="clear" w:color="auto" w:fill="auto"/>
            <w:vAlign w:val="center"/>
          </w:tcPr>
          <w:p w14:paraId="19BE8C00" w14:textId="77777777" w:rsidR="00E145AE" w:rsidRPr="00590FF4" w:rsidRDefault="00E53B56" w:rsidP="00CB0D56">
            <w:pPr>
              <w:jc w:val="center"/>
              <w:rPr>
                <w:color w:val="000000"/>
                <w:sz w:val="22"/>
                <w:szCs w:val="22"/>
              </w:rPr>
            </w:pPr>
            <w:hyperlink r:id="rId292" w:anchor="40:03:113701:1212" w:tgtFrame="_blank" w:history="1">
              <w:r w:rsidR="00E145AE" w:rsidRPr="00590FF4">
                <w:rPr>
                  <w:sz w:val="22"/>
                  <w:szCs w:val="22"/>
                </w:rPr>
                <w:t>40:03:113701:1212</w:t>
              </w:r>
            </w:hyperlink>
          </w:p>
        </w:tc>
        <w:tc>
          <w:tcPr>
            <w:tcW w:w="1350" w:type="dxa"/>
            <w:shd w:val="clear" w:color="auto" w:fill="auto"/>
            <w:vAlign w:val="center"/>
          </w:tcPr>
          <w:p w14:paraId="3E0D892F" w14:textId="77777777" w:rsidR="00E145AE" w:rsidRPr="00590FF4" w:rsidRDefault="00E145AE" w:rsidP="00CB0D56">
            <w:pPr>
              <w:jc w:val="center"/>
              <w:rPr>
                <w:color w:val="000000"/>
                <w:sz w:val="22"/>
                <w:szCs w:val="22"/>
              </w:rPr>
            </w:pPr>
            <w:r w:rsidRPr="00590FF4">
              <w:rPr>
                <w:sz w:val="22"/>
                <w:szCs w:val="22"/>
              </w:rPr>
              <w:t xml:space="preserve">26 </w:t>
            </w:r>
          </w:p>
        </w:tc>
        <w:tc>
          <w:tcPr>
            <w:tcW w:w="1843" w:type="dxa"/>
            <w:shd w:val="clear" w:color="auto" w:fill="auto"/>
            <w:vAlign w:val="center"/>
          </w:tcPr>
          <w:p w14:paraId="285497DB" w14:textId="77777777" w:rsidR="00E145AE" w:rsidRPr="00590FF4" w:rsidRDefault="00E145AE" w:rsidP="00CB0D56">
            <w:pPr>
              <w:jc w:val="center"/>
              <w:rPr>
                <w:sz w:val="22"/>
                <w:szCs w:val="22"/>
              </w:rPr>
            </w:pPr>
            <w:r w:rsidRPr="00590FF4">
              <w:rPr>
                <w:sz w:val="22"/>
                <w:szCs w:val="22"/>
              </w:rPr>
              <w:t>Земли промышленности</w:t>
            </w:r>
          </w:p>
        </w:tc>
        <w:tc>
          <w:tcPr>
            <w:tcW w:w="1697" w:type="dxa"/>
            <w:shd w:val="clear" w:color="auto" w:fill="auto"/>
            <w:vAlign w:val="center"/>
          </w:tcPr>
          <w:p w14:paraId="505286D9" w14:textId="77777777" w:rsidR="00E145AE" w:rsidRPr="00590FF4" w:rsidRDefault="00E145AE" w:rsidP="00CB0D56">
            <w:pPr>
              <w:jc w:val="center"/>
              <w:rPr>
                <w:sz w:val="22"/>
                <w:szCs w:val="22"/>
                <w:lang w:eastAsia="ar-SA" w:bidi="en-US"/>
              </w:rPr>
            </w:pPr>
            <w:r w:rsidRPr="00590FF4">
              <w:rPr>
                <w:sz w:val="22"/>
                <w:szCs w:val="22"/>
              </w:rPr>
              <w:t>г. Балабаново</w:t>
            </w:r>
          </w:p>
        </w:tc>
        <w:tc>
          <w:tcPr>
            <w:tcW w:w="2318" w:type="dxa"/>
            <w:shd w:val="clear" w:color="auto" w:fill="auto"/>
            <w:vAlign w:val="center"/>
          </w:tcPr>
          <w:p w14:paraId="090C07F4" w14:textId="77777777" w:rsidR="00E145AE" w:rsidRPr="00590FF4" w:rsidRDefault="00E145AE" w:rsidP="00CB0D56">
            <w:pPr>
              <w:jc w:val="center"/>
              <w:rPr>
                <w:sz w:val="22"/>
                <w:szCs w:val="22"/>
              </w:rPr>
            </w:pPr>
            <w:r w:rsidRPr="00590FF4">
              <w:rPr>
                <w:sz w:val="22"/>
                <w:szCs w:val="22"/>
              </w:rPr>
              <w:t>Земли населенных пунктов</w:t>
            </w:r>
          </w:p>
        </w:tc>
      </w:tr>
      <w:tr w:rsidR="00E145AE" w:rsidRPr="00374F0C" w14:paraId="776BB9CA" w14:textId="77777777" w:rsidTr="00CB0D56">
        <w:trPr>
          <w:cantSplit/>
          <w:trHeight w:val="20"/>
          <w:jc w:val="center"/>
        </w:trPr>
        <w:tc>
          <w:tcPr>
            <w:tcW w:w="2179" w:type="dxa"/>
            <w:shd w:val="clear" w:color="auto" w:fill="auto"/>
            <w:vAlign w:val="center"/>
          </w:tcPr>
          <w:p w14:paraId="02A56CD0" w14:textId="77777777" w:rsidR="00E145AE" w:rsidRPr="008814F9" w:rsidRDefault="00E53B56" w:rsidP="00CB0D56">
            <w:pPr>
              <w:jc w:val="center"/>
              <w:rPr>
                <w:color w:val="000000"/>
                <w:sz w:val="22"/>
                <w:szCs w:val="22"/>
              </w:rPr>
            </w:pPr>
            <w:hyperlink r:id="rId293" w:anchor="40:03:113701:1213" w:tgtFrame="_blank" w:history="1">
              <w:r w:rsidR="00E145AE" w:rsidRPr="008814F9">
                <w:rPr>
                  <w:sz w:val="22"/>
                  <w:szCs w:val="22"/>
                </w:rPr>
                <w:t>40:03:113701:1213</w:t>
              </w:r>
            </w:hyperlink>
          </w:p>
        </w:tc>
        <w:tc>
          <w:tcPr>
            <w:tcW w:w="1350" w:type="dxa"/>
            <w:shd w:val="clear" w:color="auto" w:fill="auto"/>
            <w:vAlign w:val="center"/>
          </w:tcPr>
          <w:p w14:paraId="1F4C1E30" w14:textId="77777777" w:rsidR="00E145AE" w:rsidRPr="008814F9" w:rsidRDefault="00E145AE" w:rsidP="00CB0D56">
            <w:pPr>
              <w:jc w:val="center"/>
              <w:rPr>
                <w:color w:val="000000"/>
                <w:sz w:val="22"/>
                <w:szCs w:val="22"/>
              </w:rPr>
            </w:pPr>
            <w:r w:rsidRPr="008814F9">
              <w:rPr>
                <w:sz w:val="22"/>
                <w:szCs w:val="22"/>
              </w:rPr>
              <w:t xml:space="preserve">32 </w:t>
            </w:r>
          </w:p>
        </w:tc>
        <w:tc>
          <w:tcPr>
            <w:tcW w:w="1843" w:type="dxa"/>
            <w:shd w:val="clear" w:color="auto" w:fill="auto"/>
            <w:vAlign w:val="center"/>
          </w:tcPr>
          <w:p w14:paraId="462EDAE0"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0E8FA024"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36FF339C"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543635C6" w14:textId="77777777" w:rsidTr="00CB0D56">
        <w:trPr>
          <w:cantSplit/>
          <w:trHeight w:val="20"/>
          <w:jc w:val="center"/>
        </w:trPr>
        <w:tc>
          <w:tcPr>
            <w:tcW w:w="2179" w:type="dxa"/>
            <w:shd w:val="clear" w:color="auto" w:fill="auto"/>
            <w:vAlign w:val="center"/>
          </w:tcPr>
          <w:p w14:paraId="7AC37D94" w14:textId="77777777" w:rsidR="00E145AE" w:rsidRPr="009D4D24" w:rsidRDefault="00E53B56" w:rsidP="00CB0D56">
            <w:pPr>
              <w:jc w:val="center"/>
              <w:rPr>
                <w:color w:val="000000"/>
                <w:sz w:val="22"/>
                <w:szCs w:val="22"/>
              </w:rPr>
            </w:pPr>
            <w:hyperlink r:id="rId294" w:anchor="40:03:113701:1214" w:tgtFrame="_blank" w:history="1">
              <w:r w:rsidR="00E145AE" w:rsidRPr="009D4D24">
                <w:rPr>
                  <w:sz w:val="22"/>
                  <w:szCs w:val="22"/>
                </w:rPr>
                <w:t>40:03:113701:1214</w:t>
              </w:r>
            </w:hyperlink>
          </w:p>
        </w:tc>
        <w:tc>
          <w:tcPr>
            <w:tcW w:w="1350" w:type="dxa"/>
            <w:shd w:val="clear" w:color="auto" w:fill="auto"/>
            <w:vAlign w:val="center"/>
          </w:tcPr>
          <w:p w14:paraId="38B59911" w14:textId="77777777" w:rsidR="00E145AE" w:rsidRPr="009D4D24" w:rsidRDefault="00E145AE" w:rsidP="00CB0D56">
            <w:pPr>
              <w:jc w:val="center"/>
              <w:rPr>
                <w:color w:val="000000"/>
                <w:sz w:val="22"/>
                <w:szCs w:val="22"/>
              </w:rPr>
            </w:pPr>
            <w:r w:rsidRPr="009D4D24">
              <w:rPr>
                <w:sz w:val="22"/>
                <w:szCs w:val="22"/>
              </w:rPr>
              <w:t xml:space="preserve">24 </w:t>
            </w:r>
          </w:p>
        </w:tc>
        <w:tc>
          <w:tcPr>
            <w:tcW w:w="1843" w:type="dxa"/>
            <w:shd w:val="clear" w:color="auto" w:fill="auto"/>
            <w:vAlign w:val="center"/>
          </w:tcPr>
          <w:p w14:paraId="29BDF639" w14:textId="77777777" w:rsidR="00E145AE" w:rsidRPr="009D4D24" w:rsidRDefault="00E145AE" w:rsidP="00CB0D56">
            <w:pPr>
              <w:jc w:val="center"/>
              <w:rPr>
                <w:sz w:val="22"/>
                <w:szCs w:val="22"/>
              </w:rPr>
            </w:pPr>
            <w:r w:rsidRPr="009D4D24">
              <w:rPr>
                <w:sz w:val="22"/>
                <w:szCs w:val="22"/>
              </w:rPr>
              <w:t>Земли промышленности</w:t>
            </w:r>
          </w:p>
        </w:tc>
        <w:tc>
          <w:tcPr>
            <w:tcW w:w="1697" w:type="dxa"/>
            <w:shd w:val="clear" w:color="auto" w:fill="auto"/>
            <w:vAlign w:val="center"/>
          </w:tcPr>
          <w:p w14:paraId="779BA266" w14:textId="77777777" w:rsidR="00E145AE" w:rsidRPr="009D4D24" w:rsidRDefault="00E145AE" w:rsidP="00CB0D56">
            <w:pPr>
              <w:jc w:val="center"/>
              <w:rPr>
                <w:sz w:val="22"/>
                <w:szCs w:val="22"/>
                <w:lang w:eastAsia="ar-SA" w:bidi="en-US"/>
              </w:rPr>
            </w:pPr>
            <w:r w:rsidRPr="009D4D24">
              <w:rPr>
                <w:sz w:val="22"/>
                <w:szCs w:val="22"/>
              </w:rPr>
              <w:t>г. Балабаново</w:t>
            </w:r>
          </w:p>
        </w:tc>
        <w:tc>
          <w:tcPr>
            <w:tcW w:w="2318" w:type="dxa"/>
            <w:shd w:val="clear" w:color="auto" w:fill="auto"/>
            <w:vAlign w:val="center"/>
          </w:tcPr>
          <w:p w14:paraId="28B21E04" w14:textId="77777777" w:rsidR="00E145AE" w:rsidRPr="009D4D24" w:rsidRDefault="00E145AE" w:rsidP="00CB0D56">
            <w:pPr>
              <w:jc w:val="center"/>
              <w:rPr>
                <w:sz w:val="22"/>
                <w:szCs w:val="22"/>
              </w:rPr>
            </w:pPr>
            <w:r w:rsidRPr="009D4D24">
              <w:rPr>
                <w:sz w:val="22"/>
                <w:szCs w:val="22"/>
              </w:rPr>
              <w:t>Земли населенных пунктов</w:t>
            </w:r>
          </w:p>
        </w:tc>
      </w:tr>
      <w:tr w:rsidR="00E145AE" w:rsidRPr="00374F0C" w14:paraId="513CC73A" w14:textId="77777777" w:rsidTr="00CB0D56">
        <w:trPr>
          <w:cantSplit/>
          <w:trHeight w:val="20"/>
          <w:jc w:val="center"/>
        </w:trPr>
        <w:tc>
          <w:tcPr>
            <w:tcW w:w="2179" w:type="dxa"/>
            <w:shd w:val="clear" w:color="auto" w:fill="auto"/>
            <w:vAlign w:val="center"/>
          </w:tcPr>
          <w:p w14:paraId="3EB9E138" w14:textId="77777777" w:rsidR="00E145AE" w:rsidRPr="00C47D81" w:rsidRDefault="00E53B56" w:rsidP="00CB0D56">
            <w:pPr>
              <w:jc w:val="center"/>
              <w:rPr>
                <w:color w:val="000000"/>
                <w:sz w:val="22"/>
                <w:szCs w:val="22"/>
              </w:rPr>
            </w:pPr>
            <w:hyperlink r:id="rId295" w:anchor="40:03:113701:1215" w:tgtFrame="_blank" w:history="1">
              <w:r w:rsidR="00E145AE" w:rsidRPr="00C47D81">
                <w:rPr>
                  <w:sz w:val="22"/>
                  <w:szCs w:val="22"/>
                </w:rPr>
                <w:t>40:03:113701:1215</w:t>
              </w:r>
            </w:hyperlink>
          </w:p>
        </w:tc>
        <w:tc>
          <w:tcPr>
            <w:tcW w:w="1350" w:type="dxa"/>
            <w:shd w:val="clear" w:color="auto" w:fill="auto"/>
            <w:vAlign w:val="center"/>
          </w:tcPr>
          <w:p w14:paraId="7C01F795" w14:textId="77777777" w:rsidR="00E145AE" w:rsidRPr="00C47D81" w:rsidRDefault="00E145AE" w:rsidP="00CB0D56">
            <w:pPr>
              <w:jc w:val="center"/>
              <w:rPr>
                <w:color w:val="000000"/>
                <w:sz w:val="22"/>
                <w:szCs w:val="22"/>
              </w:rPr>
            </w:pPr>
            <w:r w:rsidRPr="00C47D81">
              <w:rPr>
                <w:sz w:val="22"/>
                <w:szCs w:val="22"/>
              </w:rPr>
              <w:t xml:space="preserve">35 </w:t>
            </w:r>
          </w:p>
        </w:tc>
        <w:tc>
          <w:tcPr>
            <w:tcW w:w="1843" w:type="dxa"/>
            <w:shd w:val="clear" w:color="auto" w:fill="auto"/>
            <w:vAlign w:val="center"/>
          </w:tcPr>
          <w:p w14:paraId="728411F3" w14:textId="77777777" w:rsidR="00E145AE" w:rsidRPr="00C47D81" w:rsidRDefault="00E145AE" w:rsidP="00CB0D56">
            <w:pPr>
              <w:jc w:val="center"/>
              <w:rPr>
                <w:sz w:val="22"/>
                <w:szCs w:val="22"/>
              </w:rPr>
            </w:pPr>
            <w:r w:rsidRPr="00C47D81">
              <w:rPr>
                <w:sz w:val="22"/>
                <w:szCs w:val="22"/>
              </w:rPr>
              <w:t>Земли промышленности</w:t>
            </w:r>
          </w:p>
        </w:tc>
        <w:tc>
          <w:tcPr>
            <w:tcW w:w="1697" w:type="dxa"/>
            <w:shd w:val="clear" w:color="auto" w:fill="auto"/>
            <w:vAlign w:val="center"/>
          </w:tcPr>
          <w:p w14:paraId="4FB19D06" w14:textId="77777777" w:rsidR="00E145AE" w:rsidRPr="00C47D81" w:rsidRDefault="00E145AE" w:rsidP="00CB0D56">
            <w:pPr>
              <w:jc w:val="center"/>
              <w:rPr>
                <w:sz w:val="22"/>
                <w:szCs w:val="22"/>
                <w:lang w:eastAsia="ar-SA" w:bidi="en-US"/>
              </w:rPr>
            </w:pPr>
            <w:r w:rsidRPr="00C47D81">
              <w:rPr>
                <w:sz w:val="22"/>
                <w:szCs w:val="22"/>
              </w:rPr>
              <w:t>г. Балабаново</w:t>
            </w:r>
          </w:p>
        </w:tc>
        <w:tc>
          <w:tcPr>
            <w:tcW w:w="2318" w:type="dxa"/>
            <w:shd w:val="clear" w:color="auto" w:fill="auto"/>
            <w:vAlign w:val="center"/>
          </w:tcPr>
          <w:p w14:paraId="6BE1D1DC" w14:textId="77777777" w:rsidR="00E145AE" w:rsidRPr="00C47D81" w:rsidRDefault="00E145AE" w:rsidP="00CB0D56">
            <w:pPr>
              <w:jc w:val="center"/>
              <w:rPr>
                <w:sz w:val="22"/>
                <w:szCs w:val="22"/>
              </w:rPr>
            </w:pPr>
            <w:r w:rsidRPr="00C47D81">
              <w:rPr>
                <w:sz w:val="22"/>
                <w:szCs w:val="22"/>
              </w:rPr>
              <w:t>Земли населенных пунктов</w:t>
            </w:r>
          </w:p>
        </w:tc>
      </w:tr>
      <w:tr w:rsidR="00E145AE" w:rsidRPr="00374F0C" w14:paraId="4937EABE" w14:textId="77777777" w:rsidTr="00CB0D56">
        <w:trPr>
          <w:cantSplit/>
          <w:trHeight w:val="20"/>
          <w:jc w:val="center"/>
        </w:trPr>
        <w:tc>
          <w:tcPr>
            <w:tcW w:w="2179" w:type="dxa"/>
            <w:shd w:val="clear" w:color="auto" w:fill="auto"/>
            <w:vAlign w:val="center"/>
          </w:tcPr>
          <w:p w14:paraId="23B3E1E6" w14:textId="77777777" w:rsidR="00E145AE" w:rsidRPr="001075A4" w:rsidRDefault="00E53B56" w:rsidP="00CB0D56">
            <w:pPr>
              <w:jc w:val="center"/>
              <w:rPr>
                <w:color w:val="000000"/>
                <w:sz w:val="22"/>
                <w:szCs w:val="22"/>
              </w:rPr>
            </w:pPr>
            <w:hyperlink r:id="rId296" w:anchor="40:03:113701:1216" w:tgtFrame="_blank" w:history="1">
              <w:r w:rsidR="00E145AE" w:rsidRPr="001075A4">
                <w:rPr>
                  <w:sz w:val="22"/>
                  <w:szCs w:val="22"/>
                </w:rPr>
                <w:t>40:03:113701:1216</w:t>
              </w:r>
            </w:hyperlink>
          </w:p>
        </w:tc>
        <w:tc>
          <w:tcPr>
            <w:tcW w:w="1350" w:type="dxa"/>
            <w:shd w:val="clear" w:color="auto" w:fill="auto"/>
            <w:vAlign w:val="center"/>
          </w:tcPr>
          <w:p w14:paraId="46EE08A0" w14:textId="77777777" w:rsidR="00E145AE" w:rsidRPr="001075A4" w:rsidRDefault="00E145AE" w:rsidP="00CB0D56">
            <w:pPr>
              <w:jc w:val="center"/>
              <w:rPr>
                <w:color w:val="000000"/>
                <w:sz w:val="22"/>
                <w:szCs w:val="22"/>
              </w:rPr>
            </w:pPr>
            <w:r w:rsidRPr="001075A4">
              <w:rPr>
                <w:sz w:val="22"/>
                <w:szCs w:val="22"/>
              </w:rPr>
              <w:t xml:space="preserve">46 </w:t>
            </w:r>
          </w:p>
        </w:tc>
        <w:tc>
          <w:tcPr>
            <w:tcW w:w="1843" w:type="dxa"/>
            <w:shd w:val="clear" w:color="auto" w:fill="auto"/>
            <w:vAlign w:val="center"/>
          </w:tcPr>
          <w:p w14:paraId="34CDB453" w14:textId="77777777" w:rsidR="00E145AE" w:rsidRPr="001075A4" w:rsidRDefault="00E145AE" w:rsidP="00CB0D56">
            <w:pPr>
              <w:jc w:val="center"/>
              <w:rPr>
                <w:sz w:val="22"/>
                <w:szCs w:val="22"/>
              </w:rPr>
            </w:pPr>
            <w:r w:rsidRPr="001075A4">
              <w:rPr>
                <w:sz w:val="22"/>
                <w:szCs w:val="22"/>
              </w:rPr>
              <w:t>Земли промышленности</w:t>
            </w:r>
          </w:p>
        </w:tc>
        <w:tc>
          <w:tcPr>
            <w:tcW w:w="1697" w:type="dxa"/>
            <w:shd w:val="clear" w:color="auto" w:fill="auto"/>
            <w:vAlign w:val="center"/>
          </w:tcPr>
          <w:p w14:paraId="528B9198" w14:textId="77777777" w:rsidR="00E145AE" w:rsidRPr="001075A4" w:rsidRDefault="00E145AE" w:rsidP="00CB0D56">
            <w:pPr>
              <w:jc w:val="center"/>
              <w:rPr>
                <w:sz w:val="22"/>
                <w:szCs w:val="22"/>
                <w:lang w:eastAsia="ar-SA" w:bidi="en-US"/>
              </w:rPr>
            </w:pPr>
            <w:r w:rsidRPr="001075A4">
              <w:rPr>
                <w:sz w:val="22"/>
                <w:szCs w:val="22"/>
              </w:rPr>
              <w:t>г. Балабаново</w:t>
            </w:r>
          </w:p>
        </w:tc>
        <w:tc>
          <w:tcPr>
            <w:tcW w:w="2318" w:type="dxa"/>
            <w:shd w:val="clear" w:color="auto" w:fill="auto"/>
            <w:vAlign w:val="center"/>
          </w:tcPr>
          <w:p w14:paraId="4F5D4BF6" w14:textId="77777777" w:rsidR="00E145AE" w:rsidRPr="001075A4" w:rsidRDefault="00E145AE" w:rsidP="00CB0D56">
            <w:pPr>
              <w:jc w:val="center"/>
              <w:rPr>
                <w:sz w:val="22"/>
                <w:szCs w:val="22"/>
              </w:rPr>
            </w:pPr>
            <w:r w:rsidRPr="001075A4">
              <w:rPr>
                <w:sz w:val="22"/>
                <w:szCs w:val="22"/>
              </w:rPr>
              <w:t>Земли населенных пунктов</w:t>
            </w:r>
          </w:p>
        </w:tc>
      </w:tr>
      <w:tr w:rsidR="00E145AE" w:rsidRPr="00374F0C" w14:paraId="488F74EE" w14:textId="77777777" w:rsidTr="00CB0D56">
        <w:trPr>
          <w:cantSplit/>
          <w:trHeight w:val="20"/>
          <w:jc w:val="center"/>
        </w:trPr>
        <w:tc>
          <w:tcPr>
            <w:tcW w:w="2179" w:type="dxa"/>
            <w:shd w:val="clear" w:color="auto" w:fill="auto"/>
            <w:vAlign w:val="center"/>
          </w:tcPr>
          <w:p w14:paraId="013554B7" w14:textId="77777777" w:rsidR="00E145AE" w:rsidRPr="00CC2D42" w:rsidRDefault="00E53B56" w:rsidP="00CB0D56">
            <w:pPr>
              <w:jc w:val="center"/>
              <w:rPr>
                <w:color w:val="000000"/>
                <w:sz w:val="22"/>
                <w:szCs w:val="22"/>
              </w:rPr>
            </w:pPr>
            <w:hyperlink r:id="rId297" w:anchor="40:03:113701:1221" w:tgtFrame="_blank" w:history="1">
              <w:r w:rsidR="00E145AE" w:rsidRPr="00CC2D42">
                <w:rPr>
                  <w:sz w:val="22"/>
                  <w:szCs w:val="22"/>
                </w:rPr>
                <w:t>40:03:113701:1221</w:t>
              </w:r>
            </w:hyperlink>
          </w:p>
        </w:tc>
        <w:tc>
          <w:tcPr>
            <w:tcW w:w="1350" w:type="dxa"/>
            <w:shd w:val="clear" w:color="auto" w:fill="auto"/>
            <w:vAlign w:val="center"/>
          </w:tcPr>
          <w:p w14:paraId="75FFB436" w14:textId="77777777" w:rsidR="00E145AE" w:rsidRPr="00CC2D42" w:rsidRDefault="00E145AE" w:rsidP="00CB0D56">
            <w:pPr>
              <w:jc w:val="center"/>
              <w:rPr>
                <w:color w:val="000000"/>
                <w:sz w:val="22"/>
                <w:szCs w:val="22"/>
              </w:rPr>
            </w:pPr>
            <w:r w:rsidRPr="00CC2D42">
              <w:rPr>
                <w:sz w:val="22"/>
                <w:szCs w:val="22"/>
              </w:rPr>
              <w:t xml:space="preserve">35 </w:t>
            </w:r>
          </w:p>
        </w:tc>
        <w:tc>
          <w:tcPr>
            <w:tcW w:w="1843" w:type="dxa"/>
            <w:shd w:val="clear" w:color="auto" w:fill="auto"/>
            <w:vAlign w:val="center"/>
          </w:tcPr>
          <w:p w14:paraId="6DB1839C" w14:textId="77777777" w:rsidR="00E145AE" w:rsidRPr="00CC2D42" w:rsidRDefault="00E145AE" w:rsidP="00CB0D56">
            <w:pPr>
              <w:jc w:val="center"/>
              <w:rPr>
                <w:sz w:val="22"/>
                <w:szCs w:val="22"/>
              </w:rPr>
            </w:pPr>
            <w:r w:rsidRPr="00CC2D42">
              <w:rPr>
                <w:sz w:val="22"/>
                <w:szCs w:val="22"/>
              </w:rPr>
              <w:t>Земли промышленности</w:t>
            </w:r>
          </w:p>
        </w:tc>
        <w:tc>
          <w:tcPr>
            <w:tcW w:w="1697" w:type="dxa"/>
            <w:shd w:val="clear" w:color="auto" w:fill="auto"/>
            <w:vAlign w:val="center"/>
          </w:tcPr>
          <w:p w14:paraId="4E12F6F9" w14:textId="77777777" w:rsidR="00E145AE" w:rsidRPr="00CC2D42" w:rsidRDefault="00E145AE" w:rsidP="00CB0D56">
            <w:pPr>
              <w:jc w:val="center"/>
              <w:rPr>
                <w:sz w:val="22"/>
                <w:szCs w:val="22"/>
                <w:lang w:eastAsia="ar-SA" w:bidi="en-US"/>
              </w:rPr>
            </w:pPr>
            <w:r w:rsidRPr="00CC2D42">
              <w:rPr>
                <w:sz w:val="22"/>
                <w:szCs w:val="22"/>
              </w:rPr>
              <w:t>г. Балабаново</w:t>
            </w:r>
          </w:p>
        </w:tc>
        <w:tc>
          <w:tcPr>
            <w:tcW w:w="2318" w:type="dxa"/>
            <w:shd w:val="clear" w:color="auto" w:fill="auto"/>
            <w:vAlign w:val="center"/>
          </w:tcPr>
          <w:p w14:paraId="48999FAC" w14:textId="77777777" w:rsidR="00E145AE" w:rsidRPr="00CC2D42" w:rsidRDefault="00E145AE" w:rsidP="00CB0D56">
            <w:pPr>
              <w:jc w:val="center"/>
              <w:rPr>
                <w:sz w:val="22"/>
                <w:szCs w:val="22"/>
              </w:rPr>
            </w:pPr>
            <w:r w:rsidRPr="00CC2D42">
              <w:rPr>
                <w:sz w:val="22"/>
                <w:szCs w:val="22"/>
              </w:rPr>
              <w:t>Земли населенных пунктов</w:t>
            </w:r>
          </w:p>
        </w:tc>
      </w:tr>
      <w:tr w:rsidR="00E145AE" w:rsidRPr="00374F0C" w14:paraId="7CB28FB8" w14:textId="77777777" w:rsidTr="00CB0D56">
        <w:trPr>
          <w:cantSplit/>
          <w:trHeight w:val="20"/>
          <w:jc w:val="center"/>
        </w:trPr>
        <w:tc>
          <w:tcPr>
            <w:tcW w:w="2179" w:type="dxa"/>
            <w:shd w:val="clear" w:color="auto" w:fill="auto"/>
            <w:vAlign w:val="center"/>
          </w:tcPr>
          <w:p w14:paraId="4285BA6F" w14:textId="77777777" w:rsidR="00E145AE" w:rsidRPr="00F44BD6" w:rsidRDefault="00E53B56" w:rsidP="00CB0D56">
            <w:pPr>
              <w:jc w:val="center"/>
              <w:rPr>
                <w:color w:val="000000"/>
                <w:sz w:val="22"/>
                <w:szCs w:val="22"/>
              </w:rPr>
            </w:pPr>
            <w:hyperlink r:id="rId298" w:anchor="40:03:113701:1222" w:tgtFrame="_blank" w:history="1">
              <w:r w:rsidR="00E145AE" w:rsidRPr="00F44BD6">
                <w:rPr>
                  <w:sz w:val="22"/>
                  <w:szCs w:val="22"/>
                </w:rPr>
                <w:t>40:03:113701:1222</w:t>
              </w:r>
            </w:hyperlink>
          </w:p>
        </w:tc>
        <w:tc>
          <w:tcPr>
            <w:tcW w:w="1350" w:type="dxa"/>
            <w:shd w:val="clear" w:color="auto" w:fill="auto"/>
            <w:vAlign w:val="center"/>
          </w:tcPr>
          <w:p w14:paraId="1F4E045A" w14:textId="77777777" w:rsidR="00E145AE" w:rsidRPr="00F44BD6" w:rsidRDefault="00E145AE" w:rsidP="00CB0D56">
            <w:pPr>
              <w:jc w:val="center"/>
              <w:rPr>
                <w:color w:val="000000"/>
                <w:sz w:val="22"/>
                <w:szCs w:val="22"/>
              </w:rPr>
            </w:pPr>
            <w:r w:rsidRPr="00F44BD6">
              <w:rPr>
                <w:sz w:val="22"/>
                <w:szCs w:val="22"/>
              </w:rPr>
              <w:t xml:space="preserve">32 </w:t>
            </w:r>
          </w:p>
        </w:tc>
        <w:tc>
          <w:tcPr>
            <w:tcW w:w="1843" w:type="dxa"/>
            <w:shd w:val="clear" w:color="auto" w:fill="auto"/>
            <w:vAlign w:val="center"/>
          </w:tcPr>
          <w:p w14:paraId="0F09A3E0" w14:textId="77777777" w:rsidR="00E145AE" w:rsidRPr="00F44BD6" w:rsidRDefault="00E145AE" w:rsidP="00CB0D56">
            <w:pPr>
              <w:jc w:val="center"/>
              <w:rPr>
                <w:sz w:val="22"/>
                <w:szCs w:val="22"/>
              </w:rPr>
            </w:pPr>
            <w:r w:rsidRPr="00F44BD6">
              <w:rPr>
                <w:sz w:val="22"/>
                <w:szCs w:val="22"/>
              </w:rPr>
              <w:t>Земли промышленности</w:t>
            </w:r>
          </w:p>
        </w:tc>
        <w:tc>
          <w:tcPr>
            <w:tcW w:w="1697" w:type="dxa"/>
            <w:shd w:val="clear" w:color="auto" w:fill="auto"/>
            <w:vAlign w:val="center"/>
          </w:tcPr>
          <w:p w14:paraId="7FE07E2C" w14:textId="77777777" w:rsidR="00E145AE" w:rsidRPr="00F44BD6" w:rsidRDefault="00E145AE" w:rsidP="00CB0D56">
            <w:pPr>
              <w:jc w:val="center"/>
              <w:rPr>
                <w:sz w:val="22"/>
                <w:szCs w:val="22"/>
                <w:lang w:eastAsia="ar-SA" w:bidi="en-US"/>
              </w:rPr>
            </w:pPr>
            <w:r w:rsidRPr="00F44BD6">
              <w:rPr>
                <w:sz w:val="22"/>
                <w:szCs w:val="22"/>
              </w:rPr>
              <w:t>г. Балабаново</w:t>
            </w:r>
          </w:p>
        </w:tc>
        <w:tc>
          <w:tcPr>
            <w:tcW w:w="2318" w:type="dxa"/>
            <w:shd w:val="clear" w:color="auto" w:fill="auto"/>
            <w:vAlign w:val="center"/>
          </w:tcPr>
          <w:p w14:paraId="625547DB" w14:textId="77777777" w:rsidR="00E145AE" w:rsidRPr="00F44BD6" w:rsidRDefault="00E145AE" w:rsidP="00CB0D56">
            <w:pPr>
              <w:jc w:val="center"/>
              <w:rPr>
                <w:sz w:val="22"/>
                <w:szCs w:val="22"/>
              </w:rPr>
            </w:pPr>
            <w:r w:rsidRPr="00F44BD6">
              <w:rPr>
                <w:sz w:val="22"/>
                <w:szCs w:val="22"/>
              </w:rPr>
              <w:t>Земли населенных пунктов</w:t>
            </w:r>
          </w:p>
        </w:tc>
      </w:tr>
      <w:tr w:rsidR="00E145AE" w:rsidRPr="00374F0C" w14:paraId="25DA0C49" w14:textId="77777777" w:rsidTr="00CB0D56">
        <w:trPr>
          <w:cantSplit/>
          <w:trHeight w:val="20"/>
          <w:jc w:val="center"/>
        </w:trPr>
        <w:tc>
          <w:tcPr>
            <w:tcW w:w="2179" w:type="dxa"/>
            <w:shd w:val="clear" w:color="auto" w:fill="auto"/>
            <w:vAlign w:val="center"/>
          </w:tcPr>
          <w:p w14:paraId="69408D03" w14:textId="77777777" w:rsidR="00E145AE" w:rsidRPr="00435520" w:rsidRDefault="00E53B56" w:rsidP="00CB0D56">
            <w:pPr>
              <w:jc w:val="center"/>
              <w:rPr>
                <w:color w:val="000000"/>
                <w:sz w:val="22"/>
                <w:szCs w:val="22"/>
              </w:rPr>
            </w:pPr>
            <w:hyperlink r:id="rId299" w:anchor="40:03:113701:1223" w:tgtFrame="_blank" w:history="1">
              <w:r w:rsidR="00E145AE" w:rsidRPr="00435520">
                <w:rPr>
                  <w:sz w:val="22"/>
                  <w:szCs w:val="22"/>
                </w:rPr>
                <w:t>40:03:113701:1223</w:t>
              </w:r>
            </w:hyperlink>
          </w:p>
        </w:tc>
        <w:tc>
          <w:tcPr>
            <w:tcW w:w="1350" w:type="dxa"/>
            <w:shd w:val="clear" w:color="auto" w:fill="auto"/>
            <w:vAlign w:val="center"/>
          </w:tcPr>
          <w:p w14:paraId="6C6EA000" w14:textId="77777777" w:rsidR="00E145AE" w:rsidRPr="00435520" w:rsidRDefault="00E145AE" w:rsidP="00CB0D56">
            <w:pPr>
              <w:jc w:val="center"/>
              <w:rPr>
                <w:color w:val="000000"/>
                <w:sz w:val="22"/>
                <w:szCs w:val="22"/>
              </w:rPr>
            </w:pPr>
            <w:r w:rsidRPr="00435520">
              <w:rPr>
                <w:sz w:val="22"/>
                <w:szCs w:val="22"/>
              </w:rPr>
              <w:t xml:space="preserve">25 </w:t>
            </w:r>
          </w:p>
        </w:tc>
        <w:tc>
          <w:tcPr>
            <w:tcW w:w="1843" w:type="dxa"/>
            <w:shd w:val="clear" w:color="auto" w:fill="auto"/>
            <w:vAlign w:val="center"/>
          </w:tcPr>
          <w:p w14:paraId="6AFD2020" w14:textId="77777777" w:rsidR="00E145AE" w:rsidRPr="00435520" w:rsidRDefault="00E145AE" w:rsidP="00CB0D56">
            <w:pPr>
              <w:jc w:val="center"/>
              <w:rPr>
                <w:sz w:val="22"/>
                <w:szCs w:val="22"/>
              </w:rPr>
            </w:pPr>
            <w:r w:rsidRPr="00435520">
              <w:rPr>
                <w:sz w:val="22"/>
                <w:szCs w:val="22"/>
              </w:rPr>
              <w:t>Земли промышленности</w:t>
            </w:r>
          </w:p>
        </w:tc>
        <w:tc>
          <w:tcPr>
            <w:tcW w:w="1697" w:type="dxa"/>
            <w:shd w:val="clear" w:color="auto" w:fill="auto"/>
            <w:vAlign w:val="center"/>
          </w:tcPr>
          <w:p w14:paraId="0BC65CB2" w14:textId="77777777" w:rsidR="00E145AE" w:rsidRPr="00435520" w:rsidRDefault="00E145AE" w:rsidP="00CB0D56">
            <w:pPr>
              <w:jc w:val="center"/>
              <w:rPr>
                <w:sz w:val="22"/>
                <w:szCs w:val="22"/>
                <w:lang w:eastAsia="ar-SA" w:bidi="en-US"/>
              </w:rPr>
            </w:pPr>
            <w:r w:rsidRPr="00435520">
              <w:rPr>
                <w:sz w:val="22"/>
                <w:szCs w:val="22"/>
              </w:rPr>
              <w:t>г. Балабаново</w:t>
            </w:r>
          </w:p>
        </w:tc>
        <w:tc>
          <w:tcPr>
            <w:tcW w:w="2318" w:type="dxa"/>
            <w:shd w:val="clear" w:color="auto" w:fill="auto"/>
            <w:vAlign w:val="center"/>
          </w:tcPr>
          <w:p w14:paraId="53DECFE3" w14:textId="77777777" w:rsidR="00E145AE" w:rsidRPr="00435520" w:rsidRDefault="00E145AE" w:rsidP="00CB0D56">
            <w:pPr>
              <w:jc w:val="center"/>
              <w:rPr>
                <w:sz w:val="22"/>
                <w:szCs w:val="22"/>
              </w:rPr>
            </w:pPr>
            <w:r w:rsidRPr="00435520">
              <w:rPr>
                <w:sz w:val="22"/>
                <w:szCs w:val="22"/>
              </w:rPr>
              <w:t>Земли населенных пунктов</w:t>
            </w:r>
          </w:p>
        </w:tc>
      </w:tr>
      <w:tr w:rsidR="00E145AE" w:rsidRPr="00374F0C" w14:paraId="7B45CE83" w14:textId="77777777" w:rsidTr="00CB0D56">
        <w:trPr>
          <w:cantSplit/>
          <w:trHeight w:val="20"/>
          <w:jc w:val="center"/>
        </w:trPr>
        <w:tc>
          <w:tcPr>
            <w:tcW w:w="2179" w:type="dxa"/>
            <w:shd w:val="clear" w:color="auto" w:fill="auto"/>
            <w:vAlign w:val="center"/>
          </w:tcPr>
          <w:p w14:paraId="391617AC" w14:textId="77777777" w:rsidR="00E145AE" w:rsidRPr="00590FF4" w:rsidRDefault="00E53B56" w:rsidP="00CB0D56">
            <w:pPr>
              <w:jc w:val="center"/>
              <w:rPr>
                <w:color w:val="000000"/>
                <w:sz w:val="22"/>
                <w:szCs w:val="22"/>
              </w:rPr>
            </w:pPr>
            <w:hyperlink r:id="rId300" w:anchor="40:03:113701:1224" w:tgtFrame="_blank" w:history="1">
              <w:r w:rsidR="00E145AE" w:rsidRPr="00590FF4">
                <w:rPr>
                  <w:sz w:val="22"/>
                  <w:szCs w:val="22"/>
                </w:rPr>
                <w:t>40:03:113701:1224</w:t>
              </w:r>
            </w:hyperlink>
          </w:p>
        </w:tc>
        <w:tc>
          <w:tcPr>
            <w:tcW w:w="1350" w:type="dxa"/>
            <w:shd w:val="clear" w:color="auto" w:fill="auto"/>
            <w:vAlign w:val="center"/>
          </w:tcPr>
          <w:p w14:paraId="1F970272" w14:textId="77777777" w:rsidR="00E145AE" w:rsidRPr="00590FF4" w:rsidRDefault="00E145AE" w:rsidP="00CB0D56">
            <w:pPr>
              <w:jc w:val="center"/>
              <w:rPr>
                <w:color w:val="000000"/>
                <w:sz w:val="22"/>
                <w:szCs w:val="22"/>
              </w:rPr>
            </w:pPr>
            <w:r w:rsidRPr="00590FF4">
              <w:rPr>
                <w:sz w:val="22"/>
                <w:szCs w:val="22"/>
              </w:rPr>
              <w:t xml:space="preserve">24 </w:t>
            </w:r>
          </w:p>
        </w:tc>
        <w:tc>
          <w:tcPr>
            <w:tcW w:w="1843" w:type="dxa"/>
            <w:shd w:val="clear" w:color="auto" w:fill="auto"/>
            <w:vAlign w:val="center"/>
          </w:tcPr>
          <w:p w14:paraId="7F458489" w14:textId="77777777" w:rsidR="00E145AE" w:rsidRPr="00590FF4" w:rsidRDefault="00E145AE" w:rsidP="00CB0D56">
            <w:pPr>
              <w:jc w:val="center"/>
              <w:rPr>
                <w:sz w:val="22"/>
                <w:szCs w:val="22"/>
              </w:rPr>
            </w:pPr>
            <w:r w:rsidRPr="00590FF4">
              <w:rPr>
                <w:sz w:val="22"/>
                <w:szCs w:val="22"/>
              </w:rPr>
              <w:t>Земли промышленности</w:t>
            </w:r>
          </w:p>
        </w:tc>
        <w:tc>
          <w:tcPr>
            <w:tcW w:w="1697" w:type="dxa"/>
            <w:shd w:val="clear" w:color="auto" w:fill="auto"/>
            <w:vAlign w:val="center"/>
          </w:tcPr>
          <w:p w14:paraId="28FA73A8" w14:textId="77777777" w:rsidR="00E145AE" w:rsidRPr="00590FF4" w:rsidRDefault="00E145AE" w:rsidP="00CB0D56">
            <w:pPr>
              <w:jc w:val="center"/>
              <w:rPr>
                <w:sz w:val="22"/>
                <w:szCs w:val="22"/>
                <w:lang w:eastAsia="ar-SA" w:bidi="en-US"/>
              </w:rPr>
            </w:pPr>
            <w:r w:rsidRPr="00590FF4">
              <w:rPr>
                <w:sz w:val="22"/>
                <w:szCs w:val="22"/>
              </w:rPr>
              <w:t>г. Балабаново</w:t>
            </w:r>
          </w:p>
        </w:tc>
        <w:tc>
          <w:tcPr>
            <w:tcW w:w="2318" w:type="dxa"/>
            <w:shd w:val="clear" w:color="auto" w:fill="auto"/>
            <w:vAlign w:val="center"/>
          </w:tcPr>
          <w:p w14:paraId="2B33BF7C" w14:textId="77777777" w:rsidR="00E145AE" w:rsidRPr="00590FF4" w:rsidRDefault="00E145AE" w:rsidP="00CB0D56">
            <w:pPr>
              <w:jc w:val="center"/>
              <w:rPr>
                <w:sz w:val="22"/>
                <w:szCs w:val="22"/>
              </w:rPr>
            </w:pPr>
            <w:r w:rsidRPr="00590FF4">
              <w:rPr>
                <w:sz w:val="22"/>
                <w:szCs w:val="22"/>
              </w:rPr>
              <w:t>Земли населенных пунктов</w:t>
            </w:r>
          </w:p>
        </w:tc>
      </w:tr>
      <w:tr w:rsidR="00E145AE" w:rsidRPr="00374F0C" w14:paraId="431707D5" w14:textId="77777777" w:rsidTr="00CB0D56">
        <w:trPr>
          <w:cantSplit/>
          <w:trHeight w:val="20"/>
          <w:jc w:val="center"/>
        </w:trPr>
        <w:tc>
          <w:tcPr>
            <w:tcW w:w="2179" w:type="dxa"/>
            <w:shd w:val="clear" w:color="auto" w:fill="auto"/>
            <w:vAlign w:val="center"/>
          </w:tcPr>
          <w:p w14:paraId="401068F5" w14:textId="77777777" w:rsidR="00E145AE" w:rsidRPr="00590FF4" w:rsidRDefault="00E53B56" w:rsidP="00CB0D56">
            <w:pPr>
              <w:jc w:val="center"/>
              <w:rPr>
                <w:color w:val="000000"/>
                <w:sz w:val="22"/>
                <w:szCs w:val="22"/>
              </w:rPr>
            </w:pPr>
            <w:hyperlink r:id="rId301" w:anchor="40:03:113701:1225" w:tgtFrame="_blank" w:history="1">
              <w:r w:rsidR="00E145AE" w:rsidRPr="00590FF4">
                <w:rPr>
                  <w:sz w:val="22"/>
                  <w:szCs w:val="22"/>
                </w:rPr>
                <w:t>40:03:113701:1225</w:t>
              </w:r>
            </w:hyperlink>
          </w:p>
        </w:tc>
        <w:tc>
          <w:tcPr>
            <w:tcW w:w="1350" w:type="dxa"/>
            <w:shd w:val="clear" w:color="auto" w:fill="auto"/>
            <w:vAlign w:val="center"/>
          </w:tcPr>
          <w:p w14:paraId="50975219" w14:textId="77777777" w:rsidR="00E145AE" w:rsidRPr="00590FF4" w:rsidRDefault="00E145AE" w:rsidP="00CB0D56">
            <w:pPr>
              <w:jc w:val="center"/>
              <w:rPr>
                <w:color w:val="000000"/>
                <w:sz w:val="22"/>
                <w:szCs w:val="22"/>
              </w:rPr>
            </w:pPr>
            <w:r w:rsidRPr="00590FF4">
              <w:rPr>
                <w:sz w:val="22"/>
                <w:szCs w:val="22"/>
              </w:rPr>
              <w:t xml:space="preserve">33 </w:t>
            </w:r>
          </w:p>
        </w:tc>
        <w:tc>
          <w:tcPr>
            <w:tcW w:w="1843" w:type="dxa"/>
            <w:shd w:val="clear" w:color="auto" w:fill="auto"/>
            <w:vAlign w:val="center"/>
          </w:tcPr>
          <w:p w14:paraId="583573C7" w14:textId="77777777" w:rsidR="00E145AE" w:rsidRPr="00590FF4" w:rsidRDefault="00E145AE" w:rsidP="00CB0D56">
            <w:pPr>
              <w:jc w:val="center"/>
              <w:rPr>
                <w:sz w:val="22"/>
                <w:szCs w:val="22"/>
              </w:rPr>
            </w:pPr>
            <w:r w:rsidRPr="00590FF4">
              <w:rPr>
                <w:sz w:val="22"/>
                <w:szCs w:val="22"/>
              </w:rPr>
              <w:t>Земли промышленности</w:t>
            </w:r>
          </w:p>
        </w:tc>
        <w:tc>
          <w:tcPr>
            <w:tcW w:w="1697" w:type="dxa"/>
            <w:shd w:val="clear" w:color="auto" w:fill="auto"/>
            <w:vAlign w:val="center"/>
          </w:tcPr>
          <w:p w14:paraId="15A78C50" w14:textId="77777777" w:rsidR="00E145AE" w:rsidRPr="00590FF4" w:rsidRDefault="00E145AE" w:rsidP="00CB0D56">
            <w:pPr>
              <w:jc w:val="center"/>
              <w:rPr>
                <w:sz w:val="22"/>
                <w:szCs w:val="22"/>
                <w:lang w:eastAsia="ar-SA" w:bidi="en-US"/>
              </w:rPr>
            </w:pPr>
            <w:r w:rsidRPr="00590FF4">
              <w:rPr>
                <w:sz w:val="22"/>
                <w:szCs w:val="22"/>
              </w:rPr>
              <w:t>г. Балабаново</w:t>
            </w:r>
          </w:p>
        </w:tc>
        <w:tc>
          <w:tcPr>
            <w:tcW w:w="2318" w:type="dxa"/>
            <w:shd w:val="clear" w:color="auto" w:fill="auto"/>
            <w:vAlign w:val="center"/>
          </w:tcPr>
          <w:p w14:paraId="57BE8592" w14:textId="77777777" w:rsidR="00E145AE" w:rsidRPr="00590FF4" w:rsidRDefault="00E145AE" w:rsidP="00CB0D56">
            <w:pPr>
              <w:jc w:val="center"/>
              <w:rPr>
                <w:sz w:val="22"/>
                <w:szCs w:val="22"/>
              </w:rPr>
            </w:pPr>
            <w:r w:rsidRPr="00590FF4">
              <w:rPr>
                <w:sz w:val="22"/>
                <w:szCs w:val="22"/>
              </w:rPr>
              <w:t>Земли населенных пунктов</w:t>
            </w:r>
          </w:p>
        </w:tc>
      </w:tr>
      <w:tr w:rsidR="00E145AE" w:rsidRPr="00374F0C" w14:paraId="743E78E0" w14:textId="77777777" w:rsidTr="00CB0D56">
        <w:trPr>
          <w:cantSplit/>
          <w:trHeight w:val="20"/>
          <w:jc w:val="center"/>
        </w:trPr>
        <w:tc>
          <w:tcPr>
            <w:tcW w:w="2179" w:type="dxa"/>
            <w:shd w:val="clear" w:color="auto" w:fill="auto"/>
            <w:vAlign w:val="center"/>
          </w:tcPr>
          <w:p w14:paraId="65944F64" w14:textId="77777777" w:rsidR="00E145AE" w:rsidRPr="00042259" w:rsidRDefault="00E53B56" w:rsidP="00CB0D56">
            <w:pPr>
              <w:jc w:val="center"/>
              <w:rPr>
                <w:color w:val="000000"/>
                <w:sz w:val="22"/>
                <w:szCs w:val="22"/>
              </w:rPr>
            </w:pPr>
            <w:hyperlink r:id="rId302" w:anchor="40:03:113701:1228" w:tgtFrame="_blank" w:history="1">
              <w:r w:rsidR="00E145AE" w:rsidRPr="00042259">
                <w:rPr>
                  <w:sz w:val="22"/>
                  <w:szCs w:val="22"/>
                </w:rPr>
                <w:t>40:03:113701:1228</w:t>
              </w:r>
            </w:hyperlink>
          </w:p>
        </w:tc>
        <w:tc>
          <w:tcPr>
            <w:tcW w:w="1350" w:type="dxa"/>
            <w:shd w:val="clear" w:color="auto" w:fill="auto"/>
            <w:vAlign w:val="center"/>
          </w:tcPr>
          <w:p w14:paraId="05B6A771" w14:textId="77777777" w:rsidR="00E145AE" w:rsidRPr="00042259" w:rsidRDefault="00E145AE" w:rsidP="00CB0D56">
            <w:pPr>
              <w:jc w:val="center"/>
              <w:rPr>
                <w:color w:val="000000"/>
                <w:sz w:val="22"/>
                <w:szCs w:val="22"/>
              </w:rPr>
            </w:pPr>
            <w:r w:rsidRPr="00042259">
              <w:rPr>
                <w:sz w:val="22"/>
                <w:szCs w:val="22"/>
              </w:rPr>
              <w:t xml:space="preserve">20 </w:t>
            </w:r>
          </w:p>
        </w:tc>
        <w:tc>
          <w:tcPr>
            <w:tcW w:w="1843" w:type="dxa"/>
            <w:shd w:val="clear" w:color="auto" w:fill="auto"/>
            <w:vAlign w:val="center"/>
          </w:tcPr>
          <w:p w14:paraId="4B42540B" w14:textId="77777777" w:rsidR="00E145AE" w:rsidRPr="00042259" w:rsidRDefault="00E145AE" w:rsidP="00CB0D56">
            <w:pPr>
              <w:jc w:val="center"/>
              <w:rPr>
                <w:sz w:val="22"/>
                <w:szCs w:val="22"/>
              </w:rPr>
            </w:pPr>
            <w:r w:rsidRPr="00042259">
              <w:rPr>
                <w:sz w:val="22"/>
                <w:szCs w:val="22"/>
              </w:rPr>
              <w:t>Земли промышленности</w:t>
            </w:r>
          </w:p>
        </w:tc>
        <w:tc>
          <w:tcPr>
            <w:tcW w:w="1697" w:type="dxa"/>
            <w:shd w:val="clear" w:color="auto" w:fill="auto"/>
            <w:vAlign w:val="center"/>
          </w:tcPr>
          <w:p w14:paraId="4A9F1A77" w14:textId="77777777" w:rsidR="00E145AE" w:rsidRPr="00042259" w:rsidRDefault="00E145AE" w:rsidP="00CB0D56">
            <w:pPr>
              <w:jc w:val="center"/>
              <w:rPr>
                <w:sz w:val="22"/>
                <w:szCs w:val="22"/>
                <w:lang w:eastAsia="ar-SA" w:bidi="en-US"/>
              </w:rPr>
            </w:pPr>
            <w:r w:rsidRPr="00042259">
              <w:rPr>
                <w:sz w:val="22"/>
                <w:szCs w:val="22"/>
              </w:rPr>
              <w:t>г. Балабаново</w:t>
            </w:r>
          </w:p>
        </w:tc>
        <w:tc>
          <w:tcPr>
            <w:tcW w:w="2318" w:type="dxa"/>
            <w:shd w:val="clear" w:color="auto" w:fill="auto"/>
            <w:vAlign w:val="center"/>
          </w:tcPr>
          <w:p w14:paraId="54C7135B" w14:textId="77777777" w:rsidR="00E145AE" w:rsidRPr="00042259" w:rsidRDefault="00E145AE" w:rsidP="00CB0D56">
            <w:pPr>
              <w:jc w:val="center"/>
              <w:rPr>
                <w:sz w:val="22"/>
                <w:szCs w:val="22"/>
              </w:rPr>
            </w:pPr>
            <w:r w:rsidRPr="00042259">
              <w:rPr>
                <w:sz w:val="22"/>
                <w:szCs w:val="22"/>
              </w:rPr>
              <w:t>Земли населенных пунктов</w:t>
            </w:r>
          </w:p>
        </w:tc>
      </w:tr>
      <w:tr w:rsidR="00E145AE" w:rsidRPr="00374F0C" w14:paraId="0445D4F5" w14:textId="77777777" w:rsidTr="00CB0D56">
        <w:trPr>
          <w:cantSplit/>
          <w:trHeight w:val="20"/>
          <w:jc w:val="center"/>
        </w:trPr>
        <w:tc>
          <w:tcPr>
            <w:tcW w:w="2179" w:type="dxa"/>
            <w:shd w:val="clear" w:color="auto" w:fill="auto"/>
            <w:vAlign w:val="center"/>
          </w:tcPr>
          <w:p w14:paraId="1BB01C05" w14:textId="77777777" w:rsidR="00E145AE" w:rsidRPr="00E928E7" w:rsidRDefault="00E53B56" w:rsidP="00CB0D56">
            <w:pPr>
              <w:jc w:val="center"/>
              <w:rPr>
                <w:color w:val="000000"/>
                <w:sz w:val="22"/>
                <w:szCs w:val="22"/>
              </w:rPr>
            </w:pPr>
            <w:hyperlink r:id="rId303" w:anchor="40:03:113701:1229" w:tgtFrame="_blank" w:history="1">
              <w:r w:rsidR="00E145AE" w:rsidRPr="00E928E7">
                <w:rPr>
                  <w:sz w:val="22"/>
                  <w:szCs w:val="22"/>
                </w:rPr>
                <w:t>40:03:113701:1229</w:t>
              </w:r>
            </w:hyperlink>
          </w:p>
        </w:tc>
        <w:tc>
          <w:tcPr>
            <w:tcW w:w="1350" w:type="dxa"/>
            <w:shd w:val="clear" w:color="auto" w:fill="auto"/>
            <w:vAlign w:val="center"/>
          </w:tcPr>
          <w:p w14:paraId="4E2F9BD8" w14:textId="77777777" w:rsidR="00E145AE" w:rsidRPr="00E928E7" w:rsidRDefault="00E145AE" w:rsidP="00CB0D56">
            <w:pPr>
              <w:jc w:val="center"/>
              <w:rPr>
                <w:color w:val="000000"/>
                <w:sz w:val="22"/>
                <w:szCs w:val="22"/>
              </w:rPr>
            </w:pPr>
            <w:r w:rsidRPr="00E928E7">
              <w:rPr>
                <w:sz w:val="22"/>
                <w:szCs w:val="22"/>
              </w:rPr>
              <w:t xml:space="preserve">35 </w:t>
            </w:r>
          </w:p>
        </w:tc>
        <w:tc>
          <w:tcPr>
            <w:tcW w:w="1843" w:type="dxa"/>
            <w:shd w:val="clear" w:color="auto" w:fill="auto"/>
            <w:vAlign w:val="center"/>
          </w:tcPr>
          <w:p w14:paraId="137A97DF"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6120F6CA" w14:textId="77777777" w:rsidR="00E145AE" w:rsidRPr="00E928E7" w:rsidRDefault="00E145AE" w:rsidP="00CB0D56">
            <w:pPr>
              <w:jc w:val="center"/>
              <w:rPr>
                <w:sz w:val="22"/>
                <w:szCs w:val="22"/>
                <w:lang w:eastAsia="ar-SA" w:bidi="en-US"/>
              </w:rPr>
            </w:pPr>
            <w:r w:rsidRPr="00E928E7">
              <w:rPr>
                <w:sz w:val="22"/>
                <w:szCs w:val="22"/>
              </w:rPr>
              <w:t>г. Балабаново</w:t>
            </w:r>
          </w:p>
        </w:tc>
        <w:tc>
          <w:tcPr>
            <w:tcW w:w="2318" w:type="dxa"/>
            <w:shd w:val="clear" w:color="auto" w:fill="auto"/>
            <w:vAlign w:val="center"/>
          </w:tcPr>
          <w:p w14:paraId="48A886BD"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48ADD351" w14:textId="77777777" w:rsidTr="00CB0D56">
        <w:trPr>
          <w:cantSplit/>
          <w:trHeight w:val="20"/>
          <w:jc w:val="center"/>
        </w:trPr>
        <w:tc>
          <w:tcPr>
            <w:tcW w:w="2179" w:type="dxa"/>
            <w:shd w:val="clear" w:color="auto" w:fill="auto"/>
            <w:vAlign w:val="center"/>
          </w:tcPr>
          <w:p w14:paraId="06077BBF" w14:textId="77777777" w:rsidR="00E145AE" w:rsidRPr="008814F9" w:rsidRDefault="00E53B56" w:rsidP="00CB0D56">
            <w:pPr>
              <w:jc w:val="center"/>
              <w:rPr>
                <w:color w:val="000000"/>
                <w:sz w:val="22"/>
                <w:szCs w:val="22"/>
              </w:rPr>
            </w:pPr>
            <w:hyperlink r:id="rId304" w:anchor="40:03:113701:1230" w:tgtFrame="_blank" w:history="1">
              <w:r w:rsidR="00E145AE" w:rsidRPr="008814F9">
                <w:rPr>
                  <w:sz w:val="22"/>
                  <w:szCs w:val="22"/>
                </w:rPr>
                <w:t>40:03:113701:1230</w:t>
              </w:r>
            </w:hyperlink>
          </w:p>
        </w:tc>
        <w:tc>
          <w:tcPr>
            <w:tcW w:w="1350" w:type="dxa"/>
            <w:shd w:val="clear" w:color="auto" w:fill="auto"/>
            <w:vAlign w:val="center"/>
          </w:tcPr>
          <w:p w14:paraId="6822FF76" w14:textId="77777777" w:rsidR="00E145AE" w:rsidRPr="008814F9" w:rsidRDefault="00E145AE" w:rsidP="00CB0D56">
            <w:pPr>
              <w:jc w:val="center"/>
              <w:rPr>
                <w:color w:val="000000"/>
                <w:sz w:val="22"/>
                <w:szCs w:val="22"/>
              </w:rPr>
            </w:pPr>
            <w:r w:rsidRPr="008814F9">
              <w:rPr>
                <w:sz w:val="22"/>
                <w:szCs w:val="22"/>
              </w:rPr>
              <w:t xml:space="preserve">45 </w:t>
            </w:r>
          </w:p>
        </w:tc>
        <w:tc>
          <w:tcPr>
            <w:tcW w:w="1843" w:type="dxa"/>
            <w:shd w:val="clear" w:color="auto" w:fill="auto"/>
            <w:vAlign w:val="center"/>
          </w:tcPr>
          <w:p w14:paraId="21AF5119" w14:textId="77777777" w:rsidR="00E145AE" w:rsidRPr="008814F9" w:rsidRDefault="00E145AE" w:rsidP="00CB0D56">
            <w:pPr>
              <w:jc w:val="center"/>
              <w:rPr>
                <w:sz w:val="22"/>
                <w:szCs w:val="22"/>
              </w:rPr>
            </w:pPr>
            <w:r w:rsidRPr="008814F9">
              <w:rPr>
                <w:sz w:val="22"/>
                <w:szCs w:val="22"/>
              </w:rPr>
              <w:t>Земли промышленности</w:t>
            </w:r>
          </w:p>
        </w:tc>
        <w:tc>
          <w:tcPr>
            <w:tcW w:w="1697" w:type="dxa"/>
            <w:shd w:val="clear" w:color="auto" w:fill="auto"/>
            <w:vAlign w:val="center"/>
          </w:tcPr>
          <w:p w14:paraId="5DC6EFE4" w14:textId="77777777" w:rsidR="00E145AE" w:rsidRPr="008814F9" w:rsidRDefault="00E145AE" w:rsidP="00CB0D56">
            <w:pPr>
              <w:jc w:val="center"/>
              <w:rPr>
                <w:sz w:val="22"/>
                <w:szCs w:val="22"/>
                <w:lang w:eastAsia="ar-SA" w:bidi="en-US"/>
              </w:rPr>
            </w:pPr>
            <w:r w:rsidRPr="008814F9">
              <w:rPr>
                <w:sz w:val="22"/>
                <w:szCs w:val="22"/>
              </w:rPr>
              <w:t>г. Балабаново</w:t>
            </w:r>
          </w:p>
        </w:tc>
        <w:tc>
          <w:tcPr>
            <w:tcW w:w="2318" w:type="dxa"/>
            <w:shd w:val="clear" w:color="auto" w:fill="auto"/>
            <w:vAlign w:val="center"/>
          </w:tcPr>
          <w:p w14:paraId="33EDE66E" w14:textId="77777777" w:rsidR="00E145AE" w:rsidRPr="008814F9" w:rsidRDefault="00E145AE" w:rsidP="00CB0D56">
            <w:pPr>
              <w:jc w:val="center"/>
              <w:rPr>
                <w:sz w:val="22"/>
                <w:szCs w:val="22"/>
              </w:rPr>
            </w:pPr>
            <w:r w:rsidRPr="008814F9">
              <w:rPr>
                <w:sz w:val="22"/>
                <w:szCs w:val="22"/>
              </w:rPr>
              <w:t>Земли населенных пунктов</w:t>
            </w:r>
          </w:p>
        </w:tc>
      </w:tr>
      <w:tr w:rsidR="00E145AE" w:rsidRPr="00374F0C" w14:paraId="7D90B548" w14:textId="77777777" w:rsidTr="00CB0D56">
        <w:trPr>
          <w:cantSplit/>
          <w:trHeight w:val="20"/>
          <w:jc w:val="center"/>
        </w:trPr>
        <w:tc>
          <w:tcPr>
            <w:tcW w:w="2179" w:type="dxa"/>
            <w:shd w:val="clear" w:color="auto" w:fill="auto"/>
            <w:vAlign w:val="center"/>
          </w:tcPr>
          <w:p w14:paraId="4F909D98" w14:textId="77777777" w:rsidR="00E145AE" w:rsidRPr="00CC2D42" w:rsidRDefault="00E53B56" w:rsidP="00CB0D56">
            <w:pPr>
              <w:jc w:val="center"/>
              <w:rPr>
                <w:color w:val="000000"/>
                <w:sz w:val="22"/>
                <w:szCs w:val="22"/>
              </w:rPr>
            </w:pPr>
            <w:hyperlink r:id="rId305" w:anchor="40:03:113701:1231" w:tgtFrame="_blank" w:history="1">
              <w:r w:rsidR="00E145AE" w:rsidRPr="00CC2D42">
                <w:rPr>
                  <w:sz w:val="22"/>
                  <w:szCs w:val="22"/>
                </w:rPr>
                <w:t>40:03:113701:1231</w:t>
              </w:r>
            </w:hyperlink>
          </w:p>
        </w:tc>
        <w:tc>
          <w:tcPr>
            <w:tcW w:w="1350" w:type="dxa"/>
            <w:shd w:val="clear" w:color="auto" w:fill="auto"/>
            <w:vAlign w:val="center"/>
          </w:tcPr>
          <w:p w14:paraId="79FAC1E2" w14:textId="77777777" w:rsidR="00E145AE" w:rsidRPr="00CC2D42" w:rsidRDefault="00E145AE" w:rsidP="00CB0D56">
            <w:pPr>
              <w:jc w:val="center"/>
              <w:rPr>
                <w:color w:val="000000"/>
                <w:sz w:val="22"/>
                <w:szCs w:val="22"/>
              </w:rPr>
            </w:pPr>
            <w:r w:rsidRPr="00CC2D42">
              <w:rPr>
                <w:sz w:val="22"/>
                <w:szCs w:val="22"/>
              </w:rPr>
              <w:t xml:space="preserve">22 </w:t>
            </w:r>
          </w:p>
        </w:tc>
        <w:tc>
          <w:tcPr>
            <w:tcW w:w="1843" w:type="dxa"/>
            <w:shd w:val="clear" w:color="auto" w:fill="auto"/>
            <w:vAlign w:val="center"/>
          </w:tcPr>
          <w:p w14:paraId="23ECE9FF" w14:textId="77777777" w:rsidR="00E145AE" w:rsidRPr="00CC2D42" w:rsidRDefault="00E145AE" w:rsidP="00CB0D56">
            <w:pPr>
              <w:jc w:val="center"/>
              <w:rPr>
                <w:sz w:val="22"/>
                <w:szCs w:val="22"/>
              </w:rPr>
            </w:pPr>
            <w:r w:rsidRPr="00CC2D42">
              <w:rPr>
                <w:sz w:val="22"/>
                <w:szCs w:val="22"/>
              </w:rPr>
              <w:t>Земли промышленности</w:t>
            </w:r>
          </w:p>
        </w:tc>
        <w:tc>
          <w:tcPr>
            <w:tcW w:w="1697" w:type="dxa"/>
            <w:shd w:val="clear" w:color="auto" w:fill="auto"/>
            <w:vAlign w:val="center"/>
          </w:tcPr>
          <w:p w14:paraId="52D9AEE2" w14:textId="77777777" w:rsidR="00E145AE" w:rsidRPr="00CC2D42" w:rsidRDefault="00E145AE" w:rsidP="00CB0D56">
            <w:pPr>
              <w:jc w:val="center"/>
              <w:rPr>
                <w:sz w:val="22"/>
                <w:szCs w:val="22"/>
                <w:lang w:eastAsia="ar-SA" w:bidi="en-US"/>
              </w:rPr>
            </w:pPr>
            <w:r w:rsidRPr="00CC2D42">
              <w:rPr>
                <w:sz w:val="22"/>
                <w:szCs w:val="22"/>
              </w:rPr>
              <w:t>г. Балабаново</w:t>
            </w:r>
          </w:p>
        </w:tc>
        <w:tc>
          <w:tcPr>
            <w:tcW w:w="2318" w:type="dxa"/>
            <w:shd w:val="clear" w:color="auto" w:fill="auto"/>
            <w:vAlign w:val="center"/>
          </w:tcPr>
          <w:p w14:paraId="0416E660" w14:textId="77777777" w:rsidR="00E145AE" w:rsidRPr="00CC2D42" w:rsidRDefault="00E145AE" w:rsidP="00CB0D56">
            <w:pPr>
              <w:jc w:val="center"/>
              <w:rPr>
                <w:sz w:val="22"/>
                <w:szCs w:val="22"/>
              </w:rPr>
            </w:pPr>
            <w:r w:rsidRPr="00CC2D42">
              <w:rPr>
                <w:sz w:val="22"/>
                <w:szCs w:val="22"/>
              </w:rPr>
              <w:t>Земли населенных пунктов</w:t>
            </w:r>
          </w:p>
        </w:tc>
      </w:tr>
      <w:tr w:rsidR="00E145AE" w:rsidRPr="00374F0C" w14:paraId="378FD7F1" w14:textId="77777777" w:rsidTr="00CB0D56">
        <w:trPr>
          <w:cantSplit/>
          <w:trHeight w:val="20"/>
          <w:jc w:val="center"/>
        </w:trPr>
        <w:tc>
          <w:tcPr>
            <w:tcW w:w="2179" w:type="dxa"/>
            <w:shd w:val="clear" w:color="auto" w:fill="auto"/>
            <w:vAlign w:val="center"/>
          </w:tcPr>
          <w:p w14:paraId="33878524" w14:textId="77777777" w:rsidR="00E145AE" w:rsidRPr="00E83692" w:rsidRDefault="00E53B56" w:rsidP="00CB0D56">
            <w:pPr>
              <w:jc w:val="center"/>
              <w:rPr>
                <w:color w:val="000000"/>
                <w:sz w:val="22"/>
                <w:szCs w:val="22"/>
              </w:rPr>
            </w:pPr>
            <w:hyperlink r:id="rId306" w:anchor="40:03:113701:1232" w:tgtFrame="_blank" w:history="1">
              <w:r w:rsidR="00E145AE" w:rsidRPr="00E83692">
                <w:rPr>
                  <w:sz w:val="22"/>
                  <w:szCs w:val="22"/>
                </w:rPr>
                <w:t>40:03:113701:1232</w:t>
              </w:r>
            </w:hyperlink>
          </w:p>
        </w:tc>
        <w:tc>
          <w:tcPr>
            <w:tcW w:w="1350" w:type="dxa"/>
            <w:shd w:val="clear" w:color="auto" w:fill="auto"/>
            <w:vAlign w:val="center"/>
          </w:tcPr>
          <w:p w14:paraId="710B84D3" w14:textId="77777777" w:rsidR="00E145AE" w:rsidRPr="00E83692" w:rsidRDefault="00E145AE" w:rsidP="00CB0D56">
            <w:pPr>
              <w:jc w:val="center"/>
              <w:rPr>
                <w:color w:val="000000"/>
                <w:sz w:val="22"/>
                <w:szCs w:val="22"/>
              </w:rPr>
            </w:pPr>
            <w:r w:rsidRPr="00E83692">
              <w:rPr>
                <w:sz w:val="22"/>
                <w:szCs w:val="22"/>
              </w:rPr>
              <w:t xml:space="preserve">38 </w:t>
            </w:r>
          </w:p>
        </w:tc>
        <w:tc>
          <w:tcPr>
            <w:tcW w:w="1843" w:type="dxa"/>
            <w:shd w:val="clear" w:color="auto" w:fill="auto"/>
            <w:vAlign w:val="center"/>
          </w:tcPr>
          <w:p w14:paraId="61F38F2E" w14:textId="77777777" w:rsidR="00E145AE" w:rsidRPr="00E83692" w:rsidRDefault="00E145AE" w:rsidP="00CB0D56">
            <w:pPr>
              <w:jc w:val="center"/>
              <w:rPr>
                <w:sz w:val="22"/>
                <w:szCs w:val="22"/>
              </w:rPr>
            </w:pPr>
            <w:r w:rsidRPr="00E83692">
              <w:rPr>
                <w:sz w:val="22"/>
                <w:szCs w:val="22"/>
              </w:rPr>
              <w:t>Земли промышленности</w:t>
            </w:r>
          </w:p>
        </w:tc>
        <w:tc>
          <w:tcPr>
            <w:tcW w:w="1697" w:type="dxa"/>
            <w:shd w:val="clear" w:color="auto" w:fill="auto"/>
            <w:vAlign w:val="center"/>
          </w:tcPr>
          <w:p w14:paraId="57C8D391" w14:textId="77777777" w:rsidR="00E145AE" w:rsidRPr="00E83692" w:rsidRDefault="00E145AE" w:rsidP="00CB0D56">
            <w:pPr>
              <w:jc w:val="center"/>
              <w:rPr>
                <w:sz w:val="22"/>
                <w:szCs w:val="22"/>
                <w:lang w:eastAsia="ar-SA" w:bidi="en-US"/>
              </w:rPr>
            </w:pPr>
            <w:r w:rsidRPr="00E83692">
              <w:rPr>
                <w:sz w:val="22"/>
                <w:szCs w:val="22"/>
              </w:rPr>
              <w:t>г. Балабаново</w:t>
            </w:r>
          </w:p>
        </w:tc>
        <w:tc>
          <w:tcPr>
            <w:tcW w:w="2318" w:type="dxa"/>
            <w:shd w:val="clear" w:color="auto" w:fill="auto"/>
            <w:vAlign w:val="center"/>
          </w:tcPr>
          <w:p w14:paraId="4E69452E" w14:textId="77777777" w:rsidR="00E145AE" w:rsidRPr="00E83692" w:rsidRDefault="00E145AE" w:rsidP="00CB0D56">
            <w:pPr>
              <w:jc w:val="center"/>
              <w:rPr>
                <w:sz w:val="22"/>
                <w:szCs w:val="22"/>
              </w:rPr>
            </w:pPr>
            <w:r w:rsidRPr="00E83692">
              <w:rPr>
                <w:sz w:val="22"/>
                <w:szCs w:val="22"/>
              </w:rPr>
              <w:t>Земли населенных пунктов</w:t>
            </w:r>
          </w:p>
        </w:tc>
      </w:tr>
      <w:tr w:rsidR="00E145AE" w:rsidRPr="00374F0C" w14:paraId="7AD5EE50" w14:textId="77777777" w:rsidTr="00CB0D56">
        <w:trPr>
          <w:cantSplit/>
          <w:trHeight w:val="20"/>
          <w:jc w:val="center"/>
        </w:trPr>
        <w:tc>
          <w:tcPr>
            <w:tcW w:w="2179" w:type="dxa"/>
            <w:shd w:val="clear" w:color="auto" w:fill="auto"/>
            <w:vAlign w:val="center"/>
          </w:tcPr>
          <w:p w14:paraId="245C1769" w14:textId="77777777" w:rsidR="00E145AE" w:rsidRPr="006B0EF3" w:rsidRDefault="00E145AE" w:rsidP="00CB0D56">
            <w:pPr>
              <w:jc w:val="center"/>
              <w:rPr>
                <w:color w:val="000000"/>
                <w:sz w:val="22"/>
                <w:szCs w:val="22"/>
              </w:rPr>
            </w:pPr>
            <w:r w:rsidRPr="00BA0435">
              <w:rPr>
                <w:color w:val="000000"/>
                <w:sz w:val="22"/>
                <w:szCs w:val="22"/>
              </w:rPr>
              <w:t>40:03:113701:1380</w:t>
            </w:r>
          </w:p>
        </w:tc>
        <w:tc>
          <w:tcPr>
            <w:tcW w:w="1350" w:type="dxa"/>
            <w:shd w:val="clear" w:color="auto" w:fill="auto"/>
            <w:vAlign w:val="center"/>
          </w:tcPr>
          <w:p w14:paraId="7BFAEF55" w14:textId="77777777" w:rsidR="00E145AE" w:rsidRDefault="00E145AE" w:rsidP="00CB0D56">
            <w:pPr>
              <w:jc w:val="center"/>
              <w:rPr>
                <w:color w:val="000000"/>
                <w:sz w:val="22"/>
                <w:szCs w:val="22"/>
              </w:rPr>
            </w:pPr>
            <w:r>
              <w:rPr>
                <w:color w:val="000000"/>
                <w:sz w:val="22"/>
                <w:szCs w:val="22"/>
              </w:rPr>
              <w:t>37</w:t>
            </w:r>
          </w:p>
        </w:tc>
        <w:tc>
          <w:tcPr>
            <w:tcW w:w="1843" w:type="dxa"/>
            <w:shd w:val="clear" w:color="auto" w:fill="auto"/>
            <w:vAlign w:val="center"/>
          </w:tcPr>
          <w:p w14:paraId="64BC8810" w14:textId="77777777" w:rsidR="00E145AE" w:rsidRPr="00E928E7" w:rsidRDefault="00E145AE" w:rsidP="00CB0D56">
            <w:pPr>
              <w:jc w:val="center"/>
              <w:rPr>
                <w:sz w:val="22"/>
                <w:szCs w:val="22"/>
              </w:rPr>
            </w:pPr>
            <w:r w:rsidRPr="00E83692">
              <w:rPr>
                <w:sz w:val="22"/>
                <w:szCs w:val="22"/>
              </w:rPr>
              <w:t>Земли промышленности</w:t>
            </w:r>
          </w:p>
        </w:tc>
        <w:tc>
          <w:tcPr>
            <w:tcW w:w="1697" w:type="dxa"/>
            <w:shd w:val="clear" w:color="auto" w:fill="auto"/>
            <w:vAlign w:val="center"/>
          </w:tcPr>
          <w:p w14:paraId="2FBCB524" w14:textId="77777777" w:rsidR="00E145AE" w:rsidRPr="00E928E7" w:rsidRDefault="00E145AE" w:rsidP="00CB0D56">
            <w:pPr>
              <w:jc w:val="center"/>
              <w:rPr>
                <w:sz w:val="22"/>
                <w:szCs w:val="22"/>
              </w:rPr>
            </w:pPr>
            <w:r w:rsidRPr="00E83692">
              <w:rPr>
                <w:sz w:val="22"/>
                <w:szCs w:val="22"/>
              </w:rPr>
              <w:t>г. Балабаново</w:t>
            </w:r>
          </w:p>
        </w:tc>
        <w:tc>
          <w:tcPr>
            <w:tcW w:w="2318" w:type="dxa"/>
            <w:shd w:val="clear" w:color="auto" w:fill="auto"/>
            <w:vAlign w:val="center"/>
          </w:tcPr>
          <w:p w14:paraId="757DEC0F" w14:textId="77777777" w:rsidR="00E145AE" w:rsidRPr="00E928E7" w:rsidRDefault="00E145AE" w:rsidP="00CB0D56">
            <w:pPr>
              <w:jc w:val="center"/>
              <w:rPr>
                <w:sz w:val="22"/>
                <w:szCs w:val="22"/>
              </w:rPr>
            </w:pPr>
            <w:r w:rsidRPr="00E83692">
              <w:rPr>
                <w:sz w:val="22"/>
                <w:szCs w:val="22"/>
              </w:rPr>
              <w:t>Земли населенных пунктов</w:t>
            </w:r>
          </w:p>
        </w:tc>
      </w:tr>
      <w:tr w:rsidR="00E145AE" w:rsidRPr="00374F0C" w14:paraId="16D91A8B" w14:textId="77777777" w:rsidTr="00CB0D56">
        <w:trPr>
          <w:cantSplit/>
          <w:trHeight w:val="20"/>
          <w:jc w:val="center"/>
        </w:trPr>
        <w:tc>
          <w:tcPr>
            <w:tcW w:w="2179" w:type="dxa"/>
            <w:shd w:val="clear" w:color="auto" w:fill="auto"/>
            <w:vAlign w:val="center"/>
          </w:tcPr>
          <w:p w14:paraId="7C245E6E" w14:textId="77777777" w:rsidR="00E145AE" w:rsidRPr="006B0EF3" w:rsidRDefault="00E145AE" w:rsidP="00CB0D56">
            <w:pPr>
              <w:jc w:val="center"/>
              <w:rPr>
                <w:color w:val="000000"/>
                <w:sz w:val="22"/>
                <w:szCs w:val="22"/>
              </w:rPr>
            </w:pPr>
            <w:r w:rsidRPr="006B0EF3">
              <w:rPr>
                <w:color w:val="000000"/>
                <w:sz w:val="22"/>
                <w:szCs w:val="22"/>
              </w:rPr>
              <w:t>40:03:113701:1384</w:t>
            </w:r>
          </w:p>
        </w:tc>
        <w:tc>
          <w:tcPr>
            <w:tcW w:w="1350" w:type="dxa"/>
            <w:shd w:val="clear" w:color="auto" w:fill="auto"/>
            <w:vAlign w:val="center"/>
          </w:tcPr>
          <w:p w14:paraId="1A47AD68" w14:textId="77777777" w:rsidR="00E145AE" w:rsidRDefault="00E145AE" w:rsidP="00CB0D56">
            <w:pPr>
              <w:jc w:val="center"/>
              <w:rPr>
                <w:color w:val="000000"/>
                <w:sz w:val="22"/>
                <w:szCs w:val="22"/>
              </w:rPr>
            </w:pPr>
            <w:r>
              <w:rPr>
                <w:color w:val="000000"/>
                <w:sz w:val="22"/>
                <w:szCs w:val="22"/>
              </w:rPr>
              <w:t>26</w:t>
            </w:r>
          </w:p>
        </w:tc>
        <w:tc>
          <w:tcPr>
            <w:tcW w:w="1843" w:type="dxa"/>
            <w:shd w:val="clear" w:color="auto" w:fill="auto"/>
            <w:vAlign w:val="center"/>
          </w:tcPr>
          <w:p w14:paraId="4AD4239B"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4766CD52"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4DDF9EBA"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0DD49F8A" w14:textId="77777777" w:rsidTr="00CB0D56">
        <w:trPr>
          <w:cantSplit/>
          <w:trHeight w:val="20"/>
          <w:jc w:val="center"/>
        </w:trPr>
        <w:tc>
          <w:tcPr>
            <w:tcW w:w="2179" w:type="dxa"/>
            <w:shd w:val="clear" w:color="auto" w:fill="auto"/>
            <w:vAlign w:val="center"/>
          </w:tcPr>
          <w:p w14:paraId="21DBF93A" w14:textId="77777777" w:rsidR="00E145AE" w:rsidRPr="00295BC1" w:rsidRDefault="00E145AE" w:rsidP="00CB0D56">
            <w:pPr>
              <w:jc w:val="center"/>
              <w:rPr>
                <w:color w:val="000000"/>
                <w:sz w:val="22"/>
                <w:szCs w:val="22"/>
              </w:rPr>
            </w:pPr>
            <w:r w:rsidRPr="00295BC1">
              <w:rPr>
                <w:color w:val="000000"/>
                <w:sz w:val="22"/>
                <w:szCs w:val="22"/>
              </w:rPr>
              <w:t>40:03:113701:1394</w:t>
            </w:r>
          </w:p>
        </w:tc>
        <w:tc>
          <w:tcPr>
            <w:tcW w:w="1350" w:type="dxa"/>
            <w:shd w:val="clear" w:color="auto" w:fill="auto"/>
            <w:vAlign w:val="center"/>
          </w:tcPr>
          <w:p w14:paraId="0EF4D86D" w14:textId="77777777" w:rsidR="00E145AE" w:rsidRDefault="00E145AE" w:rsidP="00CB0D56">
            <w:pPr>
              <w:jc w:val="center"/>
              <w:rPr>
                <w:color w:val="000000"/>
                <w:sz w:val="22"/>
                <w:szCs w:val="22"/>
              </w:rPr>
            </w:pPr>
            <w:r>
              <w:rPr>
                <w:color w:val="000000"/>
                <w:sz w:val="22"/>
                <w:szCs w:val="22"/>
              </w:rPr>
              <w:t>24</w:t>
            </w:r>
          </w:p>
        </w:tc>
        <w:tc>
          <w:tcPr>
            <w:tcW w:w="1843" w:type="dxa"/>
            <w:shd w:val="clear" w:color="auto" w:fill="auto"/>
            <w:vAlign w:val="center"/>
          </w:tcPr>
          <w:p w14:paraId="621F8378"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6E03836F"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17D6284C"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57C5D231" w14:textId="77777777" w:rsidTr="00CB0D56">
        <w:trPr>
          <w:cantSplit/>
          <w:trHeight w:val="20"/>
          <w:jc w:val="center"/>
        </w:trPr>
        <w:tc>
          <w:tcPr>
            <w:tcW w:w="2179" w:type="dxa"/>
            <w:shd w:val="clear" w:color="auto" w:fill="auto"/>
            <w:vAlign w:val="center"/>
          </w:tcPr>
          <w:p w14:paraId="30F91FE4" w14:textId="77777777" w:rsidR="00E145AE" w:rsidRPr="00295BC1" w:rsidRDefault="00E145AE" w:rsidP="00CB0D56">
            <w:pPr>
              <w:jc w:val="center"/>
              <w:rPr>
                <w:color w:val="000000"/>
                <w:sz w:val="22"/>
                <w:szCs w:val="22"/>
              </w:rPr>
            </w:pPr>
            <w:r w:rsidRPr="00295BC1">
              <w:rPr>
                <w:color w:val="000000"/>
                <w:sz w:val="22"/>
                <w:szCs w:val="22"/>
              </w:rPr>
              <w:t>40:03:113701:1479</w:t>
            </w:r>
          </w:p>
        </w:tc>
        <w:tc>
          <w:tcPr>
            <w:tcW w:w="1350" w:type="dxa"/>
            <w:shd w:val="clear" w:color="auto" w:fill="auto"/>
            <w:vAlign w:val="center"/>
          </w:tcPr>
          <w:p w14:paraId="60492E7D" w14:textId="77777777" w:rsidR="00E145AE" w:rsidRDefault="00E145AE" w:rsidP="00CB0D56">
            <w:pPr>
              <w:jc w:val="center"/>
              <w:rPr>
                <w:color w:val="000000"/>
                <w:sz w:val="22"/>
                <w:szCs w:val="22"/>
              </w:rPr>
            </w:pPr>
            <w:r>
              <w:rPr>
                <w:color w:val="000000"/>
                <w:sz w:val="22"/>
                <w:szCs w:val="22"/>
              </w:rPr>
              <w:t>25</w:t>
            </w:r>
          </w:p>
        </w:tc>
        <w:tc>
          <w:tcPr>
            <w:tcW w:w="1843" w:type="dxa"/>
            <w:shd w:val="clear" w:color="auto" w:fill="auto"/>
            <w:vAlign w:val="center"/>
          </w:tcPr>
          <w:p w14:paraId="7289683E"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1C7115E0"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3960F5E3"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0BEBDBD6" w14:textId="77777777" w:rsidTr="00CB0D56">
        <w:trPr>
          <w:cantSplit/>
          <w:trHeight w:val="20"/>
          <w:jc w:val="center"/>
        </w:trPr>
        <w:tc>
          <w:tcPr>
            <w:tcW w:w="2179" w:type="dxa"/>
            <w:shd w:val="clear" w:color="auto" w:fill="auto"/>
            <w:vAlign w:val="center"/>
          </w:tcPr>
          <w:p w14:paraId="5B1D7BA3" w14:textId="77777777" w:rsidR="00E145AE" w:rsidRPr="00295BC1" w:rsidRDefault="00E145AE" w:rsidP="00CB0D56">
            <w:pPr>
              <w:jc w:val="center"/>
              <w:rPr>
                <w:color w:val="000000"/>
                <w:sz w:val="22"/>
                <w:szCs w:val="22"/>
              </w:rPr>
            </w:pPr>
            <w:r w:rsidRPr="00093DF5">
              <w:rPr>
                <w:color w:val="000000"/>
                <w:sz w:val="22"/>
                <w:szCs w:val="22"/>
              </w:rPr>
              <w:t>40:03:113701:1482</w:t>
            </w:r>
          </w:p>
        </w:tc>
        <w:tc>
          <w:tcPr>
            <w:tcW w:w="1350" w:type="dxa"/>
            <w:shd w:val="clear" w:color="auto" w:fill="auto"/>
            <w:vAlign w:val="center"/>
          </w:tcPr>
          <w:p w14:paraId="151D1441" w14:textId="77777777" w:rsidR="00E145AE" w:rsidRDefault="00E145AE" w:rsidP="00CB0D56">
            <w:pPr>
              <w:jc w:val="center"/>
              <w:rPr>
                <w:color w:val="000000"/>
                <w:sz w:val="22"/>
                <w:szCs w:val="22"/>
              </w:rPr>
            </w:pPr>
            <w:r>
              <w:rPr>
                <w:color w:val="000000"/>
                <w:sz w:val="22"/>
                <w:szCs w:val="22"/>
              </w:rPr>
              <w:t>31</w:t>
            </w:r>
          </w:p>
        </w:tc>
        <w:tc>
          <w:tcPr>
            <w:tcW w:w="1843" w:type="dxa"/>
            <w:shd w:val="clear" w:color="auto" w:fill="auto"/>
            <w:vAlign w:val="center"/>
          </w:tcPr>
          <w:p w14:paraId="179EB4A4"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3E84C5CE"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06A53B98"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56A8367B" w14:textId="77777777" w:rsidTr="00CB0D56">
        <w:trPr>
          <w:cantSplit/>
          <w:trHeight w:val="20"/>
          <w:jc w:val="center"/>
        </w:trPr>
        <w:tc>
          <w:tcPr>
            <w:tcW w:w="2179" w:type="dxa"/>
            <w:shd w:val="clear" w:color="auto" w:fill="auto"/>
            <w:vAlign w:val="center"/>
          </w:tcPr>
          <w:p w14:paraId="725D5B42" w14:textId="77777777" w:rsidR="00E145AE" w:rsidRPr="00BA0435" w:rsidRDefault="00E145AE" w:rsidP="00CB0D56">
            <w:pPr>
              <w:jc w:val="center"/>
              <w:rPr>
                <w:color w:val="000000"/>
                <w:sz w:val="22"/>
                <w:szCs w:val="22"/>
              </w:rPr>
            </w:pPr>
            <w:r w:rsidRPr="001075A4">
              <w:rPr>
                <w:color w:val="000000"/>
                <w:sz w:val="22"/>
                <w:szCs w:val="22"/>
              </w:rPr>
              <w:t>40:03:113701:1483</w:t>
            </w:r>
          </w:p>
        </w:tc>
        <w:tc>
          <w:tcPr>
            <w:tcW w:w="1350" w:type="dxa"/>
            <w:shd w:val="clear" w:color="auto" w:fill="auto"/>
            <w:vAlign w:val="center"/>
          </w:tcPr>
          <w:p w14:paraId="0282EDDD" w14:textId="77777777" w:rsidR="00E145AE" w:rsidRDefault="00E145AE" w:rsidP="00CB0D56">
            <w:pPr>
              <w:jc w:val="center"/>
              <w:rPr>
                <w:color w:val="000000"/>
                <w:sz w:val="22"/>
                <w:szCs w:val="22"/>
              </w:rPr>
            </w:pPr>
            <w:r>
              <w:rPr>
                <w:color w:val="000000"/>
                <w:sz w:val="22"/>
                <w:szCs w:val="22"/>
              </w:rPr>
              <w:t>39</w:t>
            </w:r>
          </w:p>
        </w:tc>
        <w:tc>
          <w:tcPr>
            <w:tcW w:w="1843" w:type="dxa"/>
            <w:shd w:val="clear" w:color="auto" w:fill="auto"/>
            <w:vAlign w:val="center"/>
          </w:tcPr>
          <w:p w14:paraId="73EBE690"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3BF913C2"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5D77C407"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4FFCB5BD" w14:textId="77777777" w:rsidTr="00CB0D56">
        <w:trPr>
          <w:cantSplit/>
          <w:trHeight w:val="20"/>
          <w:jc w:val="center"/>
        </w:trPr>
        <w:tc>
          <w:tcPr>
            <w:tcW w:w="2179" w:type="dxa"/>
            <w:shd w:val="clear" w:color="auto" w:fill="auto"/>
            <w:vAlign w:val="center"/>
          </w:tcPr>
          <w:p w14:paraId="0E3EE2C8" w14:textId="77777777" w:rsidR="00E145AE" w:rsidRPr="00295BC1" w:rsidRDefault="00E145AE" w:rsidP="00CB0D56">
            <w:pPr>
              <w:jc w:val="center"/>
              <w:rPr>
                <w:color w:val="000000"/>
                <w:sz w:val="22"/>
                <w:szCs w:val="22"/>
              </w:rPr>
            </w:pPr>
            <w:r w:rsidRPr="00BA0435">
              <w:rPr>
                <w:color w:val="000000"/>
                <w:sz w:val="22"/>
                <w:szCs w:val="22"/>
              </w:rPr>
              <w:t>40:03:113701:1486</w:t>
            </w:r>
          </w:p>
        </w:tc>
        <w:tc>
          <w:tcPr>
            <w:tcW w:w="1350" w:type="dxa"/>
            <w:shd w:val="clear" w:color="auto" w:fill="auto"/>
            <w:vAlign w:val="center"/>
          </w:tcPr>
          <w:p w14:paraId="1D8EBAD2" w14:textId="77777777" w:rsidR="00E145AE" w:rsidRDefault="00E145AE" w:rsidP="00CB0D56">
            <w:pPr>
              <w:jc w:val="center"/>
              <w:rPr>
                <w:color w:val="000000"/>
                <w:sz w:val="22"/>
                <w:szCs w:val="22"/>
              </w:rPr>
            </w:pPr>
            <w:r>
              <w:rPr>
                <w:color w:val="000000"/>
                <w:sz w:val="22"/>
                <w:szCs w:val="22"/>
              </w:rPr>
              <w:t>34</w:t>
            </w:r>
          </w:p>
        </w:tc>
        <w:tc>
          <w:tcPr>
            <w:tcW w:w="1843" w:type="dxa"/>
            <w:shd w:val="clear" w:color="auto" w:fill="auto"/>
            <w:vAlign w:val="center"/>
          </w:tcPr>
          <w:p w14:paraId="07A1CB8E"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650AC214"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68C45BA5"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4371BEBF" w14:textId="77777777" w:rsidTr="00CB0D56">
        <w:trPr>
          <w:cantSplit/>
          <w:trHeight w:val="20"/>
          <w:jc w:val="center"/>
        </w:trPr>
        <w:tc>
          <w:tcPr>
            <w:tcW w:w="2179" w:type="dxa"/>
            <w:shd w:val="clear" w:color="auto" w:fill="auto"/>
            <w:vAlign w:val="center"/>
          </w:tcPr>
          <w:p w14:paraId="2CD4E39C" w14:textId="77777777" w:rsidR="00E145AE" w:rsidRPr="006B0EF3" w:rsidRDefault="00E145AE" w:rsidP="00CB0D56">
            <w:pPr>
              <w:jc w:val="center"/>
              <w:rPr>
                <w:color w:val="000000"/>
                <w:sz w:val="22"/>
                <w:szCs w:val="22"/>
              </w:rPr>
            </w:pPr>
            <w:r w:rsidRPr="00295BC1">
              <w:rPr>
                <w:color w:val="000000"/>
                <w:sz w:val="22"/>
                <w:szCs w:val="22"/>
              </w:rPr>
              <w:t>40:03:113701:1487</w:t>
            </w:r>
          </w:p>
        </w:tc>
        <w:tc>
          <w:tcPr>
            <w:tcW w:w="1350" w:type="dxa"/>
            <w:shd w:val="clear" w:color="auto" w:fill="auto"/>
            <w:vAlign w:val="center"/>
          </w:tcPr>
          <w:p w14:paraId="7E2CAA3D" w14:textId="77777777" w:rsidR="00E145AE" w:rsidRDefault="00E145AE" w:rsidP="00CB0D56">
            <w:pPr>
              <w:jc w:val="center"/>
              <w:rPr>
                <w:color w:val="000000"/>
                <w:sz w:val="22"/>
                <w:szCs w:val="22"/>
              </w:rPr>
            </w:pPr>
            <w:r>
              <w:rPr>
                <w:color w:val="000000"/>
                <w:sz w:val="22"/>
                <w:szCs w:val="22"/>
              </w:rPr>
              <w:t>46</w:t>
            </w:r>
          </w:p>
        </w:tc>
        <w:tc>
          <w:tcPr>
            <w:tcW w:w="1843" w:type="dxa"/>
            <w:shd w:val="clear" w:color="auto" w:fill="auto"/>
            <w:vAlign w:val="center"/>
          </w:tcPr>
          <w:p w14:paraId="128BECCF"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1D08846A"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6ACC875C"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1A8DED24" w14:textId="77777777" w:rsidTr="00CB0D56">
        <w:trPr>
          <w:cantSplit/>
          <w:trHeight w:val="20"/>
          <w:jc w:val="center"/>
        </w:trPr>
        <w:tc>
          <w:tcPr>
            <w:tcW w:w="2179" w:type="dxa"/>
            <w:shd w:val="clear" w:color="auto" w:fill="auto"/>
            <w:vAlign w:val="center"/>
          </w:tcPr>
          <w:p w14:paraId="7DAF75A2" w14:textId="77777777" w:rsidR="00E145AE" w:rsidRPr="006B0EF3" w:rsidRDefault="00E145AE" w:rsidP="00CB0D56">
            <w:pPr>
              <w:jc w:val="center"/>
              <w:rPr>
                <w:color w:val="000000"/>
                <w:sz w:val="22"/>
                <w:szCs w:val="22"/>
              </w:rPr>
            </w:pPr>
            <w:r w:rsidRPr="00C20B7A">
              <w:rPr>
                <w:color w:val="000000"/>
                <w:sz w:val="22"/>
                <w:szCs w:val="22"/>
              </w:rPr>
              <w:t>40:03:113701:1488</w:t>
            </w:r>
          </w:p>
        </w:tc>
        <w:tc>
          <w:tcPr>
            <w:tcW w:w="1350" w:type="dxa"/>
            <w:shd w:val="clear" w:color="auto" w:fill="auto"/>
            <w:vAlign w:val="center"/>
          </w:tcPr>
          <w:p w14:paraId="4F40B64C" w14:textId="77777777" w:rsidR="00E145AE" w:rsidRDefault="00E145AE" w:rsidP="00CB0D56">
            <w:pPr>
              <w:jc w:val="center"/>
              <w:rPr>
                <w:color w:val="000000"/>
                <w:sz w:val="22"/>
                <w:szCs w:val="22"/>
              </w:rPr>
            </w:pPr>
            <w:r>
              <w:rPr>
                <w:color w:val="000000"/>
                <w:sz w:val="22"/>
                <w:szCs w:val="22"/>
              </w:rPr>
              <w:t>28</w:t>
            </w:r>
          </w:p>
        </w:tc>
        <w:tc>
          <w:tcPr>
            <w:tcW w:w="1843" w:type="dxa"/>
            <w:shd w:val="clear" w:color="auto" w:fill="auto"/>
            <w:vAlign w:val="center"/>
          </w:tcPr>
          <w:p w14:paraId="009E516A"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54A5EDC7"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7C9FD3D1"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33AE56AA" w14:textId="77777777" w:rsidTr="00CB0D56">
        <w:trPr>
          <w:cantSplit/>
          <w:trHeight w:val="20"/>
          <w:jc w:val="center"/>
        </w:trPr>
        <w:tc>
          <w:tcPr>
            <w:tcW w:w="2179" w:type="dxa"/>
            <w:shd w:val="clear" w:color="auto" w:fill="auto"/>
            <w:vAlign w:val="center"/>
          </w:tcPr>
          <w:p w14:paraId="51CF4D6D" w14:textId="77777777" w:rsidR="00E145AE" w:rsidRPr="006B0EF3" w:rsidRDefault="00E145AE" w:rsidP="00CB0D56">
            <w:pPr>
              <w:jc w:val="center"/>
              <w:rPr>
                <w:color w:val="000000"/>
                <w:sz w:val="22"/>
                <w:szCs w:val="22"/>
              </w:rPr>
            </w:pPr>
            <w:r w:rsidRPr="006B0EF3">
              <w:rPr>
                <w:color w:val="000000"/>
                <w:sz w:val="22"/>
                <w:szCs w:val="22"/>
              </w:rPr>
              <w:lastRenderedPageBreak/>
              <w:t>40:03:113701:1489</w:t>
            </w:r>
          </w:p>
        </w:tc>
        <w:tc>
          <w:tcPr>
            <w:tcW w:w="1350" w:type="dxa"/>
            <w:shd w:val="clear" w:color="auto" w:fill="auto"/>
            <w:vAlign w:val="center"/>
          </w:tcPr>
          <w:p w14:paraId="18DA3627" w14:textId="77777777" w:rsidR="00E145AE" w:rsidRDefault="00E145AE" w:rsidP="00CB0D56">
            <w:pPr>
              <w:jc w:val="center"/>
              <w:rPr>
                <w:color w:val="000000"/>
                <w:sz w:val="22"/>
                <w:szCs w:val="22"/>
              </w:rPr>
            </w:pPr>
            <w:r>
              <w:rPr>
                <w:color w:val="000000"/>
                <w:sz w:val="22"/>
                <w:szCs w:val="22"/>
              </w:rPr>
              <w:t>40</w:t>
            </w:r>
          </w:p>
        </w:tc>
        <w:tc>
          <w:tcPr>
            <w:tcW w:w="1843" w:type="dxa"/>
            <w:shd w:val="clear" w:color="auto" w:fill="auto"/>
            <w:vAlign w:val="center"/>
          </w:tcPr>
          <w:p w14:paraId="065C2AB2"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18DEAECE"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31E4DAE5"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3AB4D0E6" w14:textId="77777777" w:rsidTr="00CB0D56">
        <w:trPr>
          <w:cantSplit/>
          <w:trHeight w:val="20"/>
          <w:jc w:val="center"/>
        </w:trPr>
        <w:tc>
          <w:tcPr>
            <w:tcW w:w="2179" w:type="dxa"/>
            <w:shd w:val="clear" w:color="auto" w:fill="auto"/>
            <w:vAlign w:val="center"/>
          </w:tcPr>
          <w:p w14:paraId="423F7892" w14:textId="77777777" w:rsidR="00E145AE" w:rsidRPr="001B350C" w:rsidRDefault="00E145AE" w:rsidP="00CB0D56">
            <w:pPr>
              <w:jc w:val="center"/>
              <w:rPr>
                <w:color w:val="000000"/>
                <w:sz w:val="22"/>
                <w:szCs w:val="22"/>
              </w:rPr>
            </w:pPr>
            <w:r w:rsidRPr="00BA0435">
              <w:rPr>
                <w:color w:val="000000"/>
                <w:sz w:val="22"/>
                <w:szCs w:val="22"/>
              </w:rPr>
              <w:t>40:03:113701:1491</w:t>
            </w:r>
          </w:p>
        </w:tc>
        <w:tc>
          <w:tcPr>
            <w:tcW w:w="1350" w:type="dxa"/>
            <w:shd w:val="clear" w:color="auto" w:fill="auto"/>
            <w:vAlign w:val="center"/>
          </w:tcPr>
          <w:p w14:paraId="18015774" w14:textId="77777777" w:rsidR="00E145AE" w:rsidRDefault="00E145AE" w:rsidP="00CB0D56">
            <w:pPr>
              <w:jc w:val="center"/>
              <w:rPr>
                <w:color w:val="000000"/>
                <w:sz w:val="22"/>
                <w:szCs w:val="22"/>
              </w:rPr>
            </w:pPr>
            <w:r>
              <w:rPr>
                <w:color w:val="000000"/>
                <w:sz w:val="22"/>
                <w:szCs w:val="22"/>
              </w:rPr>
              <w:t>26</w:t>
            </w:r>
          </w:p>
        </w:tc>
        <w:tc>
          <w:tcPr>
            <w:tcW w:w="1843" w:type="dxa"/>
            <w:shd w:val="clear" w:color="auto" w:fill="auto"/>
            <w:vAlign w:val="center"/>
          </w:tcPr>
          <w:p w14:paraId="0684AB86"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2AB4F7DE"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7B95BE5C"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5AAE117F" w14:textId="77777777" w:rsidTr="00CB0D56">
        <w:trPr>
          <w:cantSplit/>
          <w:trHeight w:val="20"/>
          <w:jc w:val="center"/>
        </w:trPr>
        <w:tc>
          <w:tcPr>
            <w:tcW w:w="2179" w:type="dxa"/>
            <w:shd w:val="clear" w:color="auto" w:fill="auto"/>
            <w:vAlign w:val="center"/>
          </w:tcPr>
          <w:p w14:paraId="45BEDC99" w14:textId="77777777" w:rsidR="00E145AE" w:rsidRPr="00F57CBF" w:rsidRDefault="00E145AE" w:rsidP="00CB0D56">
            <w:pPr>
              <w:jc w:val="center"/>
              <w:rPr>
                <w:color w:val="000000"/>
                <w:sz w:val="22"/>
                <w:szCs w:val="22"/>
              </w:rPr>
            </w:pPr>
            <w:r w:rsidRPr="001B350C">
              <w:rPr>
                <w:color w:val="000000"/>
                <w:sz w:val="22"/>
                <w:szCs w:val="22"/>
              </w:rPr>
              <w:t>40:03:113701:1492</w:t>
            </w:r>
          </w:p>
        </w:tc>
        <w:tc>
          <w:tcPr>
            <w:tcW w:w="1350" w:type="dxa"/>
            <w:shd w:val="clear" w:color="auto" w:fill="auto"/>
            <w:vAlign w:val="center"/>
          </w:tcPr>
          <w:p w14:paraId="4621B9A4" w14:textId="77777777" w:rsidR="00E145AE" w:rsidRDefault="00E145AE" w:rsidP="00CB0D56">
            <w:pPr>
              <w:jc w:val="center"/>
              <w:rPr>
                <w:color w:val="000000"/>
                <w:sz w:val="22"/>
                <w:szCs w:val="22"/>
              </w:rPr>
            </w:pPr>
            <w:r>
              <w:rPr>
                <w:color w:val="000000"/>
                <w:sz w:val="22"/>
                <w:szCs w:val="22"/>
              </w:rPr>
              <w:t>44</w:t>
            </w:r>
          </w:p>
        </w:tc>
        <w:tc>
          <w:tcPr>
            <w:tcW w:w="1843" w:type="dxa"/>
            <w:shd w:val="clear" w:color="auto" w:fill="auto"/>
            <w:vAlign w:val="center"/>
          </w:tcPr>
          <w:p w14:paraId="16DB9D2D"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02297D9A"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0CC41D8B"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16A464CC" w14:textId="77777777" w:rsidTr="00CB0D56">
        <w:trPr>
          <w:cantSplit/>
          <w:trHeight w:val="20"/>
          <w:jc w:val="center"/>
        </w:trPr>
        <w:tc>
          <w:tcPr>
            <w:tcW w:w="2179" w:type="dxa"/>
            <w:shd w:val="clear" w:color="auto" w:fill="auto"/>
            <w:vAlign w:val="center"/>
          </w:tcPr>
          <w:p w14:paraId="62E22837" w14:textId="77777777" w:rsidR="00E145AE" w:rsidRPr="00295BC1" w:rsidRDefault="00E145AE" w:rsidP="00CB0D56">
            <w:pPr>
              <w:jc w:val="center"/>
              <w:rPr>
                <w:color w:val="000000"/>
                <w:sz w:val="22"/>
                <w:szCs w:val="22"/>
              </w:rPr>
            </w:pPr>
            <w:r w:rsidRPr="00590FF4">
              <w:rPr>
                <w:color w:val="000000"/>
                <w:sz w:val="22"/>
                <w:szCs w:val="22"/>
              </w:rPr>
              <w:t>40:03:113701:1494</w:t>
            </w:r>
          </w:p>
        </w:tc>
        <w:tc>
          <w:tcPr>
            <w:tcW w:w="1350" w:type="dxa"/>
            <w:shd w:val="clear" w:color="auto" w:fill="auto"/>
            <w:vAlign w:val="center"/>
          </w:tcPr>
          <w:p w14:paraId="192DB6E6" w14:textId="77777777" w:rsidR="00E145AE" w:rsidRDefault="00E145AE" w:rsidP="00CB0D56">
            <w:pPr>
              <w:jc w:val="center"/>
              <w:rPr>
                <w:color w:val="000000"/>
                <w:sz w:val="22"/>
                <w:szCs w:val="22"/>
              </w:rPr>
            </w:pPr>
            <w:r>
              <w:rPr>
                <w:color w:val="000000"/>
                <w:sz w:val="22"/>
                <w:szCs w:val="22"/>
              </w:rPr>
              <w:t>29</w:t>
            </w:r>
          </w:p>
        </w:tc>
        <w:tc>
          <w:tcPr>
            <w:tcW w:w="1843" w:type="dxa"/>
            <w:shd w:val="clear" w:color="auto" w:fill="auto"/>
            <w:vAlign w:val="center"/>
          </w:tcPr>
          <w:p w14:paraId="09CE6522"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4E0A7915"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02D3E928"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1E678A25" w14:textId="77777777" w:rsidTr="00CB0D56">
        <w:trPr>
          <w:cantSplit/>
          <w:trHeight w:val="20"/>
          <w:jc w:val="center"/>
        </w:trPr>
        <w:tc>
          <w:tcPr>
            <w:tcW w:w="2179" w:type="dxa"/>
            <w:shd w:val="clear" w:color="auto" w:fill="auto"/>
            <w:vAlign w:val="center"/>
          </w:tcPr>
          <w:p w14:paraId="3BBBA19B" w14:textId="77777777" w:rsidR="00E145AE" w:rsidRPr="00093DF5" w:rsidRDefault="00E145AE" w:rsidP="00CB0D56">
            <w:pPr>
              <w:jc w:val="center"/>
              <w:rPr>
                <w:color w:val="000000"/>
                <w:sz w:val="22"/>
                <w:szCs w:val="22"/>
              </w:rPr>
            </w:pPr>
            <w:r w:rsidRPr="00C20B7A">
              <w:rPr>
                <w:color w:val="000000"/>
                <w:sz w:val="22"/>
                <w:szCs w:val="22"/>
              </w:rPr>
              <w:t>40:03:113701:1497</w:t>
            </w:r>
          </w:p>
        </w:tc>
        <w:tc>
          <w:tcPr>
            <w:tcW w:w="1350" w:type="dxa"/>
            <w:shd w:val="clear" w:color="auto" w:fill="auto"/>
            <w:vAlign w:val="center"/>
          </w:tcPr>
          <w:p w14:paraId="28338A55" w14:textId="77777777" w:rsidR="00E145AE" w:rsidRDefault="00E145AE" w:rsidP="00CB0D56">
            <w:pPr>
              <w:jc w:val="center"/>
              <w:rPr>
                <w:color w:val="000000"/>
                <w:sz w:val="22"/>
                <w:szCs w:val="22"/>
              </w:rPr>
            </w:pPr>
            <w:r>
              <w:rPr>
                <w:color w:val="000000"/>
                <w:sz w:val="22"/>
                <w:szCs w:val="22"/>
              </w:rPr>
              <w:t>26</w:t>
            </w:r>
          </w:p>
        </w:tc>
        <w:tc>
          <w:tcPr>
            <w:tcW w:w="1843" w:type="dxa"/>
            <w:shd w:val="clear" w:color="auto" w:fill="auto"/>
            <w:vAlign w:val="center"/>
          </w:tcPr>
          <w:p w14:paraId="5C4E9C3E"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4ECCEDA9"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26C63EE4"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2426ABC2" w14:textId="77777777" w:rsidTr="00CB0D56">
        <w:trPr>
          <w:cantSplit/>
          <w:trHeight w:val="20"/>
          <w:jc w:val="center"/>
        </w:trPr>
        <w:tc>
          <w:tcPr>
            <w:tcW w:w="2179" w:type="dxa"/>
            <w:shd w:val="clear" w:color="auto" w:fill="auto"/>
            <w:vAlign w:val="center"/>
          </w:tcPr>
          <w:p w14:paraId="052B74B4" w14:textId="77777777" w:rsidR="00E145AE" w:rsidRPr="00295BC1" w:rsidRDefault="00E145AE" w:rsidP="00CB0D56">
            <w:pPr>
              <w:jc w:val="center"/>
              <w:rPr>
                <w:color w:val="000000"/>
                <w:sz w:val="22"/>
                <w:szCs w:val="22"/>
              </w:rPr>
            </w:pPr>
            <w:r w:rsidRPr="00093DF5">
              <w:rPr>
                <w:color w:val="000000"/>
                <w:sz w:val="22"/>
                <w:szCs w:val="22"/>
              </w:rPr>
              <w:t>40:03:113701:1498</w:t>
            </w:r>
          </w:p>
        </w:tc>
        <w:tc>
          <w:tcPr>
            <w:tcW w:w="1350" w:type="dxa"/>
            <w:shd w:val="clear" w:color="auto" w:fill="auto"/>
            <w:vAlign w:val="center"/>
          </w:tcPr>
          <w:p w14:paraId="6F28C6E6" w14:textId="77777777" w:rsidR="00E145AE" w:rsidRDefault="00E145AE" w:rsidP="00CB0D56">
            <w:pPr>
              <w:jc w:val="center"/>
              <w:rPr>
                <w:color w:val="000000"/>
                <w:sz w:val="22"/>
                <w:szCs w:val="22"/>
              </w:rPr>
            </w:pPr>
            <w:r>
              <w:rPr>
                <w:color w:val="000000"/>
                <w:sz w:val="22"/>
                <w:szCs w:val="22"/>
              </w:rPr>
              <w:t>26</w:t>
            </w:r>
          </w:p>
        </w:tc>
        <w:tc>
          <w:tcPr>
            <w:tcW w:w="1843" w:type="dxa"/>
            <w:shd w:val="clear" w:color="auto" w:fill="auto"/>
            <w:vAlign w:val="center"/>
          </w:tcPr>
          <w:p w14:paraId="0A635786"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20216DCC"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3D7DF4D7"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266FA814" w14:textId="77777777" w:rsidTr="00CB0D56">
        <w:trPr>
          <w:cantSplit/>
          <w:trHeight w:val="20"/>
          <w:jc w:val="center"/>
        </w:trPr>
        <w:tc>
          <w:tcPr>
            <w:tcW w:w="2179" w:type="dxa"/>
            <w:shd w:val="clear" w:color="auto" w:fill="auto"/>
            <w:vAlign w:val="center"/>
          </w:tcPr>
          <w:p w14:paraId="7A97E82C" w14:textId="77777777" w:rsidR="00E145AE" w:rsidRPr="00295BC1" w:rsidRDefault="00E145AE" w:rsidP="00CB0D56">
            <w:pPr>
              <w:jc w:val="center"/>
              <w:rPr>
                <w:color w:val="000000"/>
                <w:sz w:val="22"/>
                <w:szCs w:val="22"/>
              </w:rPr>
            </w:pPr>
            <w:r w:rsidRPr="001075A4">
              <w:rPr>
                <w:color w:val="000000"/>
                <w:sz w:val="22"/>
                <w:szCs w:val="22"/>
              </w:rPr>
              <w:t>40:03:113701:1500</w:t>
            </w:r>
          </w:p>
        </w:tc>
        <w:tc>
          <w:tcPr>
            <w:tcW w:w="1350" w:type="dxa"/>
            <w:shd w:val="clear" w:color="auto" w:fill="auto"/>
            <w:vAlign w:val="center"/>
          </w:tcPr>
          <w:p w14:paraId="30B2D0C1" w14:textId="77777777" w:rsidR="00E145AE" w:rsidRDefault="00E145AE" w:rsidP="00CB0D56">
            <w:pPr>
              <w:jc w:val="center"/>
              <w:rPr>
                <w:color w:val="000000"/>
                <w:sz w:val="22"/>
                <w:szCs w:val="22"/>
              </w:rPr>
            </w:pPr>
            <w:r>
              <w:rPr>
                <w:color w:val="000000"/>
                <w:sz w:val="22"/>
                <w:szCs w:val="22"/>
              </w:rPr>
              <w:t>27</w:t>
            </w:r>
          </w:p>
        </w:tc>
        <w:tc>
          <w:tcPr>
            <w:tcW w:w="1843" w:type="dxa"/>
            <w:shd w:val="clear" w:color="auto" w:fill="auto"/>
            <w:vAlign w:val="center"/>
          </w:tcPr>
          <w:p w14:paraId="56FF3DD3"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18F3ACF5"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573EFCA8"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25D8FBD0" w14:textId="77777777" w:rsidTr="00CB0D56">
        <w:trPr>
          <w:cantSplit/>
          <w:trHeight w:val="20"/>
          <w:jc w:val="center"/>
        </w:trPr>
        <w:tc>
          <w:tcPr>
            <w:tcW w:w="2179" w:type="dxa"/>
            <w:shd w:val="clear" w:color="auto" w:fill="auto"/>
            <w:vAlign w:val="center"/>
          </w:tcPr>
          <w:p w14:paraId="248FC216" w14:textId="77777777" w:rsidR="00E145AE" w:rsidRPr="00295BC1" w:rsidRDefault="00E145AE" w:rsidP="00CB0D56">
            <w:pPr>
              <w:jc w:val="center"/>
              <w:rPr>
                <w:color w:val="000000"/>
                <w:sz w:val="22"/>
                <w:szCs w:val="22"/>
              </w:rPr>
            </w:pPr>
            <w:r w:rsidRPr="001075A4">
              <w:rPr>
                <w:color w:val="000000"/>
                <w:sz w:val="22"/>
                <w:szCs w:val="22"/>
              </w:rPr>
              <w:t>40:03:113701:1501</w:t>
            </w:r>
          </w:p>
        </w:tc>
        <w:tc>
          <w:tcPr>
            <w:tcW w:w="1350" w:type="dxa"/>
            <w:shd w:val="clear" w:color="auto" w:fill="auto"/>
            <w:vAlign w:val="center"/>
          </w:tcPr>
          <w:p w14:paraId="3A159006" w14:textId="77777777" w:rsidR="00E145AE" w:rsidRDefault="00E145AE" w:rsidP="00CB0D56">
            <w:pPr>
              <w:jc w:val="center"/>
              <w:rPr>
                <w:color w:val="000000"/>
                <w:sz w:val="22"/>
                <w:szCs w:val="22"/>
              </w:rPr>
            </w:pPr>
            <w:r>
              <w:rPr>
                <w:color w:val="000000"/>
                <w:sz w:val="22"/>
                <w:szCs w:val="22"/>
              </w:rPr>
              <w:t>34</w:t>
            </w:r>
          </w:p>
        </w:tc>
        <w:tc>
          <w:tcPr>
            <w:tcW w:w="1843" w:type="dxa"/>
            <w:shd w:val="clear" w:color="auto" w:fill="auto"/>
            <w:vAlign w:val="center"/>
          </w:tcPr>
          <w:p w14:paraId="6842FB56"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6CB1052E"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5E20A7FA"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0B764BEF" w14:textId="77777777" w:rsidTr="00CB0D56">
        <w:trPr>
          <w:cantSplit/>
          <w:trHeight w:val="20"/>
          <w:jc w:val="center"/>
        </w:trPr>
        <w:tc>
          <w:tcPr>
            <w:tcW w:w="2179" w:type="dxa"/>
            <w:shd w:val="clear" w:color="auto" w:fill="auto"/>
            <w:vAlign w:val="center"/>
          </w:tcPr>
          <w:p w14:paraId="104113D0" w14:textId="77777777" w:rsidR="00E145AE" w:rsidRPr="00295BC1" w:rsidRDefault="00E145AE" w:rsidP="00CB0D56">
            <w:pPr>
              <w:jc w:val="center"/>
              <w:rPr>
                <w:color w:val="000000"/>
                <w:sz w:val="22"/>
                <w:szCs w:val="22"/>
              </w:rPr>
            </w:pPr>
            <w:r w:rsidRPr="00B02E66">
              <w:rPr>
                <w:color w:val="000000"/>
                <w:sz w:val="22"/>
                <w:szCs w:val="22"/>
              </w:rPr>
              <w:t>40:03:113701:1503</w:t>
            </w:r>
          </w:p>
        </w:tc>
        <w:tc>
          <w:tcPr>
            <w:tcW w:w="1350" w:type="dxa"/>
            <w:shd w:val="clear" w:color="auto" w:fill="auto"/>
            <w:vAlign w:val="center"/>
          </w:tcPr>
          <w:p w14:paraId="2BA1BD59" w14:textId="77777777" w:rsidR="00E145AE" w:rsidRDefault="00E145AE" w:rsidP="00CB0D56">
            <w:pPr>
              <w:jc w:val="center"/>
              <w:rPr>
                <w:color w:val="000000"/>
                <w:sz w:val="22"/>
                <w:szCs w:val="22"/>
              </w:rPr>
            </w:pPr>
            <w:r>
              <w:rPr>
                <w:color w:val="000000"/>
                <w:sz w:val="22"/>
                <w:szCs w:val="22"/>
              </w:rPr>
              <w:t>21</w:t>
            </w:r>
          </w:p>
        </w:tc>
        <w:tc>
          <w:tcPr>
            <w:tcW w:w="1843" w:type="dxa"/>
            <w:shd w:val="clear" w:color="auto" w:fill="auto"/>
            <w:vAlign w:val="center"/>
          </w:tcPr>
          <w:p w14:paraId="76E9CE4E"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029C716A"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46B79259"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6756976D" w14:textId="77777777" w:rsidTr="00CB0D56">
        <w:trPr>
          <w:cantSplit/>
          <w:trHeight w:val="20"/>
          <w:jc w:val="center"/>
        </w:trPr>
        <w:tc>
          <w:tcPr>
            <w:tcW w:w="2179" w:type="dxa"/>
            <w:shd w:val="clear" w:color="auto" w:fill="auto"/>
            <w:vAlign w:val="center"/>
          </w:tcPr>
          <w:p w14:paraId="544BD402" w14:textId="77777777" w:rsidR="00E145AE" w:rsidRPr="00F57CBF" w:rsidRDefault="00E145AE" w:rsidP="00CB0D56">
            <w:pPr>
              <w:jc w:val="center"/>
              <w:rPr>
                <w:color w:val="000000"/>
                <w:sz w:val="22"/>
                <w:szCs w:val="22"/>
              </w:rPr>
            </w:pPr>
            <w:r w:rsidRPr="00295BC1">
              <w:rPr>
                <w:color w:val="000000"/>
                <w:sz w:val="22"/>
                <w:szCs w:val="22"/>
              </w:rPr>
              <w:t>40:03:113701:1504</w:t>
            </w:r>
          </w:p>
        </w:tc>
        <w:tc>
          <w:tcPr>
            <w:tcW w:w="1350" w:type="dxa"/>
            <w:shd w:val="clear" w:color="auto" w:fill="auto"/>
            <w:vAlign w:val="center"/>
          </w:tcPr>
          <w:p w14:paraId="7C1135CD" w14:textId="77777777" w:rsidR="00E145AE" w:rsidRDefault="00E145AE" w:rsidP="00CB0D56">
            <w:pPr>
              <w:jc w:val="center"/>
              <w:rPr>
                <w:color w:val="000000"/>
                <w:sz w:val="22"/>
                <w:szCs w:val="22"/>
              </w:rPr>
            </w:pPr>
            <w:r>
              <w:rPr>
                <w:color w:val="000000"/>
                <w:sz w:val="22"/>
                <w:szCs w:val="22"/>
              </w:rPr>
              <w:t>47</w:t>
            </w:r>
          </w:p>
        </w:tc>
        <w:tc>
          <w:tcPr>
            <w:tcW w:w="1843" w:type="dxa"/>
            <w:shd w:val="clear" w:color="auto" w:fill="auto"/>
            <w:vAlign w:val="center"/>
          </w:tcPr>
          <w:p w14:paraId="3B49FAF3"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202D1153"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7BFE56D8"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38A9CD23" w14:textId="77777777" w:rsidTr="00CB0D56">
        <w:trPr>
          <w:cantSplit/>
          <w:trHeight w:val="20"/>
          <w:jc w:val="center"/>
        </w:trPr>
        <w:tc>
          <w:tcPr>
            <w:tcW w:w="2179" w:type="dxa"/>
            <w:shd w:val="clear" w:color="auto" w:fill="auto"/>
            <w:vAlign w:val="center"/>
          </w:tcPr>
          <w:p w14:paraId="7FFC0D48" w14:textId="77777777" w:rsidR="00E145AE" w:rsidRPr="00295BC1" w:rsidRDefault="00E145AE" w:rsidP="00CB0D56">
            <w:pPr>
              <w:jc w:val="center"/>
              <w:rPr>
                <w:color w:val="000000"/>
                <w:sz w:val="22"/>
                <w:szCs w:val="22"/>
              </w:rPr>
            </w:pPr>
            <w:r w:rsidRPr="00657AE7">
              <w:rPr>
                <w:color w:val="000000"/>
                <w:sz w:val="22"/>
                <w:szCs w:val="22"/>
              </w:rPr>
              <w:t>40:03:113701:1505</w:t>
            </w:r>
          </w:p>
        </w:tc>
        <w:tc>
          <w:tcPr>
            <w:tcW w:w="1350" w:type="dxa"/>
            <w:shd w:val="clear" w:color="auto" w:fill="auto"/>
            <w:vAlign w:val="center"/>
          </w:tcPr>
          <w:p w14:paraId="03967773" w14:textId="77777777" w:rsidR="00E145AE" w:rsidRDefault="00E145AE" w:rsidP="00CB0D56">
            <w:pPr>
              <w:jc w:val="center"/>
              <w:rPr>
                <w:color w:val="000000"/>
                <w:sz w:val="22"/>
                <w:szCs w:val="22"/>
              </w:rPr>
            </w:pPr>
            <w:r>
              <w:rPr>
                <w:color w:val="000000"/>
                <w:sz w:val="22"/>
                <w:szCs w:val="22"/>
              </w:rPr>
              <w:t>26</w:t>
            </w:r>
          </w:p>
        </w:tc>
        <w:tc>
          <w:tcPr>
            <w:tcW w:w="1843" w:type="dxa"/>
            <w:shd w:val="clear" w:color="auto" w:fill="auto"/>
            <w:vAlign w:val="center"/>
          </w:tcPr>
          <w:p w14:paraId="3E7126A8"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15E4D77F"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072BDC29"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0C11A17D" w14:textId="77777777" w:rsidTr="00CB0D56">
        <w:trPr>
          <w:cantSplit/>
          <w:trHeight w:val="20"/>
          <w:jc w:val="center"/>
        </w:trPr>
        <w:tc>
          <w:tcPr>
            <w:tcW w:w="2179" w:type="dxa"/>
            <w:shd w:val="clear" w:color="auto" w:fill="auto"/>
            <w:vAlign w:val="center"/>
          </w:tcPr>
          <w:p w14:paraId="652F930D" w14:textId="77777777" w:rsidR="00E145AE" w:rsidRPr="00590FF4" w:rsidRDefault="00E145AE" w:rsidP="00CB0D56">
            <w:pPr>
              <w:jc w:val="center"/>
              <w:rPr>
                <w:color w:val="000000"/>
                <w:sz w:val="22"/>
                <w:szCs w:val="22"/>
              </w:rPr>
            </w:pPr>
            <w:r w:rsidRPr="001075A4">
              <w:rPr>
                <w:color w:val="000000"/>
                <w:sz w:val="22"/>
                <w:szCs w:val="22"/>
              </w:rPr>
              <w:t>40:03:113701:1506</w:t>
            </w:r>
          </w:p>
        </w:tc>
        <w:tc>
          <w:tcPr>
            <w:tcW w:w="1350" w:type="dxa"/>
            <w:shd w:val="clear" w:color="auto" w:fill="auto"/>
            <w:vAlign w:val="center"/>
          </w:tcPr>
          <w:p w14:paraId="6D2943AB" w14:textId="77777777" w:rsidR="00E145AE" w:rsidRDefault="00E145AE" w:rsidP="00CB0D56">
            <w:pPr>
              <w:jc w:val="center"/>
              <w:rPr>
                <w:color w:val="000000"/>
                <w:sz w:val="22"/>
                <w:szCs w:val="22"/>
              </w:rPr>
            </w:pPr>
            <w:r>
              <w:rPr>
                <w:color w:val="000000"/>
                <w:sz w:val="22"/>
                <w:szCs w:val="22"/>
              </w:rPr>
              <w:t>34</w:t>
            </w:r>
          </w:p>
        </w:tc>
        <w:tc>
          <w:tcPr>
            <w:tcW w:w="1843" w:type="dxa"/>
            <w:shd w:val="clear" w:color="auto" w:fill="auto"/>
            <w:vAlign w:val="center"/>
          </w:tcPr>
          <w:p w14:paraId="6315F12D"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5BD24781"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2D0DF8E1"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5077C704" w14:textId="77777777" w:rsidTr="00CB0D56">
        <w:trPr>
          <w:cantSplit/>
          <w:trHeight w:val="20"/>
          <w:jc w:val="center"/>
        </w:trPr>
        <w:tc>
          <w:tcPr>
            <w:tcW w:w="2179" w:type="dxa"/>
            <w:shd w:val="clear" w:color="auto" w:fill="auto"/>
            <w:vAlign w:val="center"/>
          </w:tcPr>
          <w:p w14:paraId="1B6CF268" w14:textId="77777777" w:rsidR="00E145AE" w:rsidRPr="00590FF4" w:rsidRDefault="00E145AE" w:rsidP="00CB0D56">
            <w:pPr>
              <w:jc w:val="center"/>
              <w:rPr>
                <w:color w:val="000000"/>
                <w:sz w:val="22"/>
                <w:szCs w:val="22"/>
              </w:rPr>
            </w:pPr>
            <w:r w:rsidRPr="00590FF4">
              <w:rPr>
                <w:color w:val="000000"/>
                <w:sz w:val="22"/>
                <w:szCs w:val="22"/>
              </w:rPr>
              <w:t>40:03:113701:1507</w:t>
            </w:r>
          </w:p>
        </w:tc>
        <w:tc>
          <w:tcPr>
            <w:tcW w:w="1350" w:type="dxa"/>
            <w:shd w:val="clear" w:color="auto" w:fill="auto"/>
            <w:vAlign w:val="center"/>
          </w:tcPr>
          <w:p w14:paraId="3D9C49E3" w14:textId="77777777" w:rsidR="00E145AE" w:rsidRDefault="00E145AE" w:rsidP="00CB0D56">
            <w:pPr>
              <w:jc w:val="center"/>
              <w:rPr>
                <w:color w:val="000000"/>
                <w:sz w:val="22"/>
                <w:szCs w:val="22"/>
              </w:rPr>
            </w:pPr>
            <w:r>
              <w:rPr>
                <w:color w:val="000000"/>
                <w:sz w:val="22"/>
                <w:szCs w:val="22"/>
              </w:rPr>
              <w:t>37</w:t>
            </w:r>
          </w:p>
        </w:tc>
        <w:tc>
          <w:tcPr>
            <w:tcW w:w="1843" w:type="dxa"/>
            <w:shd w:val="clear" w:color="auto" w:fill="auto"/>
            <w:vAlign w:val="center"/>
          </w:tcPr>
          <w:p w14:paraId="2FCB5598"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269F70AD"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4DB26920"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421EF6C3" w14:textId="77777777" w:rsidTr="00CB0D56">
        <w:trPr>
          <w:cantSplit/>
          <w:trHeight w:val="20"/>
          <w:jc w:val="center"/>
        </w:trPr>
        <w:tc>
          <w:tcPr>
            <w:tcW w:w="2179" w:type="dxa"/>
            <w:shd w:val="clear" w:color="auto" w:fill="auto"/>
            <w:vAlign w:val="center"/>
          </w:tcPr>
          <w:p w14:paraId="1E1ACEDB" w14:textId="77777777" w:rsidR="00E145AE" w:rsidRPr="00BA0435" w:rsidRDefault="00E145AE" w:rsidP="00CB0D56">
            <w:pPr>
              <w:jc w:val="center"/>
              <w:rPr>
                <w:color w:val="000000"/>
                <w:sz w:val="22"/>
                <w:szCs w:val="22"/>
              </w:rPr>
            </w:pPr>
            <w:r w:rsidRPr="001075A4">
              <w:rPr>
                <w:color w:val="000000"/>
                <w:sz w:val="22"/>
                <w:szCs w:val="22"/>
              </w:rPr>
              <w:t>40:03:113701:1508</w:t>
            </w:r>
          </w:p>
        </w:tc>
        <w:tc>
          <w:tcPr>
            <w:tcW w:w="1350" w:type="dxa"/>
            <w:shd w:val="clear" w:color="auto" w:fill="auto"/>
            <w:vAlign w:val="center"/>
          </w:tcPr>
          <w:p w14:paraId="057E5857" w14:textId="77777777" w:rsidR="00E145AE" w:rsidRDefault="00E145AE" w:rsidP="00CB0D56">
            <w:pPr>
              <w:jc w:val="center"/>
              <w:rPr>
                <w:color w:val="000000"/>
                <w:sz w:val="22"/>
                <w:szCs w:val="22"/>
              </w:rPr>
            </w:pPr>
            <w:r>
              <w:rPr>
                <w:color w:val="000000"/>
                <w:sz w:val="22"/>
                <w:szCs w:val="22"/>
              </w:rPr>
              <w:t>34</w:t>
            </w:r>
          </w:p>
        </w:tc>
        <w:tc>
          <w:tcPr>
            <w:tcW w:w="1843" w:type="dxa"/>
            <w:shd w:val="clear" w:color="auto" w:fill="auto"/>
            <w:vAlign w:val="center"/>
          </w:tcPr>
          <w:p w14:paraId="5B0FBE99"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060FC7E1"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2673C37A"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06FFA850" w14:textId="77777777" w:rsidTr="00CB0D56">
        <w:trPr>
          <w:cantSplit/>
          <w:trHeight w:val="20"/>
          <w:jc w:val="center"/>
        </w:trPr>
        <w:tc>
          <w:tcPr>
            <w:tcW w:w="2179" w:type="dxa"/>
            <w:shd w:val="clear" w:color="auto" w:fill="auto"/>
            <w:vAlign w:val="center"/>
          </w:tcPr>
          <w:p w14:paraId="38ED6FB5" w14:textId="77777777" w:rsidR="00E145AE" w:rsidRPr="00C20B7A" w:rsidRDefault="00E145AE" w:rsidP="00CB0D56">
            <w:pPr>
              <w:jc w:val="center"/>
              <w:rPr>
                <w:color w:val="000000"/>
                <w:sz w:val="22"/>
                <w:szCs w:val="22"/>
              </w:rPr>
            </w:pPr>
            <w:r w:rsidRPr="00BA0435">
              <w:rPr>
                <w:color w:val="000000"/>
                <w:sz w:val="22"/>
                <w:szCs w:val="22"/>
              </w:rPr>
              <w:t>40:03:113701:1509</w:t>
            </w:r>
          </w:p>
        </w:tc>
        <w:tc>
          <w:tcPr>
            <w:tcW w:w="1350" w:type="dxa"/>
            <w:shd w:val="clear" w:color="auto" w:fill="auto"/>
            <w:vAlign w:val="center"/>
          </w:tcPr>
          <w:p w14:paraId="07E33691" w14:textId="77777777" w:rsidR="00E145AE" w:rsidRDefault="00E145AE" w:rsidP="00CB0D56">
            <w:pPr>
              <w:jc w:val="center"/>
              <w:rPr>
                <w:color w:val="000000"/>
                <w:sz w:val="22"/>
                <w:szCs w:val="22"/>
              </w:rPr>
            </w:pPr>
            <w:r>
              <w:rPr>
                <w:color w:val="000000"/>
                <w:sz w:val="22"/>
                <w:szCs w:val="22"/>
              </w:rPr>
              <w:t>20</w:t>
            </w:r>
          </w:p>
        </w:tc>
        <w:tc>
          <w:tcPr>
            <w:tcW w:w="1843" w:type="dxa"/>
            <w:shd w:val="clear" w:color="auto" w:fill="auto"/>
            <w:vAlign w:val="center"/>
          </w:tcPr>
          <w:p w14:paraId="32B11AEA"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4F624C5D"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09185EF6"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77D9C55F" w14:textId="77777777" w:rsidTr="00CB0D56">
        <w:trPr>
          <w:cantSplit/>
          <w:trHeight w:val="20"/>
          <w:jc w:val="center"/>
        </w:trPr>
        <w:tc>
          <w:tcPr>
            <w:tcW w:w="2179" w:type="dxa"/>
            <w:shd w:val="clear" w:color="auto" w:fill="auto"/>
            <w:vAlign w:val="center"/>
          </w:tcPr>
          <w:p w14:paraId="18E8A73C" w14:textId="77777777" w:rsidR="00E145AE" w:rsidRPr="00C20B7A" w:rsidRDefault="00E145AE" w:rsidP="00CB0D56">
            <w:pPr>
              <w:jc w:val="center"/>
              <w:rPr>
                <w:color w:val="000000"/>
                <w:sz w:val="22"/>
                <w:szCs w:val="22"/>
              </w:rPr>
            </w:pPr>
            <w:r w:rsidRPr="001075A4">
              <w:rPr>
                <w:color w:val="000000"/>
                <w:sz w:val="22"/>
                <w:szCs w:val="22"/>
              </w:rPr>
              <w:t>40:03:113701:1511</w:t>
            </w:r>
          </w:p>
        </w:tc>
        <w:tc>
          <w:tcPr>
            <w:tcW w:w="1350" w:type="dxa"/>
            <w:shd w:val="clear" w:color="auto" w:fill="auto"/>
            <w:vAlign w:val="center"/>
          </w:tcPr>
          <w:p w14:paraId="306455AE" w14:textId="77777777" w:rsidR="00E145AE" w:rsidRDefault="00E145AE" w:rsidP="00CB0D56">
            <w:pPr>
              <w:jc w:val="center"/>
              <w:rPr>
                <w:color w:val="000000"/>
                <w:sz w:val="22"/>
                <w:szCs w:val="22"/>
              </w:rPr>
            </w:pPr>
            <w:r>
              <w:rPr>
                <w:color w:val="000000"/>
                <w:sz w:val="22"/>
                <w:szCs w:val="22"/>
              </w:rPr>
              <w:t>26</w:t>
            </w:r>
          </w:p>
        </w:tc>
        <w:tc>
          <w:tcPr>
            <w:tcW w:w="1843" w:type="dxa"/>
            <w:shd w:val="clear" w:color="auto" w:fill="auto"/>
            <w:vAlign w:val="center"/>
          </w:tcPr>
          <w:p w14:paraId="1437C67C"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3AC64775"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63B0271F"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56994D35" w14:textId="77777777" w:rsidTr="00CB0D56">
        <w:trPr>
          <w:cantSplit/>
          <w:trHeight w:val="20"/>
          <w:jc w:val="center"/>
        </w:trPr>
        <w:tc>
          <w:tcPr>
            <w:tcW w:w="2179" w:type="dxa"/>
            <w:shd w:val="clear" w:color="auto" w:fill="auto"/>
            <w:vAlign w:val="center"/>
          </w:tcPr>
          <w:p w14:paraId="7875CA0A" w14:textId="77777777" w:rsidR="00E145AE" w:rsidRPr="00590FF4" w:rsidRDefault="00E145AE" w:rsidP="00CB0D56">
            <w:pPr>
              <w:jc w:val="center"/>
              <w:rPr>
                <w:color w:val="000000"/>
                <w:sz w:val="22"/>
                <w:szCs w:val="22"/>
              </w:rPr>
            </w:pPr>
            <w:r w:rsidRPr="00C20B7A">
              <w:rPr>
                <w:color w:val="000000"/>
                <w:sz w:val="22"/>
                <w:szCs w:val="22"/>
              </w:rPr>
              <w:t>40:03:113701:1512</w:t>
            </w:r>
          </w:p>
        </w:tc>
        <w:tc>
          <w:tcPr>
            <w:tcW w:w="1350" w:type="dxa"/>
            <w:shd w:val="clear" w:color="auto" w:fill="auto"/>
            <w:vAlign w:val="center"/>
          </w:tcPr>
          <w:p w14:paraId="59D4DD7D" w14:textId="77777777" w:rsidR="00E145AE" w:rsidRDefault="00E145AE" w:rsidP="00CB0D56">
            <w:pPr>
              <w:jc w:val="center"/>
              <w:rPr>
                <w:color w:val="000000"/>
                <w:sz w:val="22"/>
                <w:szCs w:val="22"/>
              </w:rPr>
            </w:pPr>
            <w:r>
              <w:rPr>
                <w:color w:val="000000"/>
                <w:sz w:val="22"/>
                <w:szCs w:val="22"/>
              </w:rPr>
              <w:t>31</w:t>
            </w:r>
          </w:p>
        </w:tc>
        <w:tc>
          <w:tcPr>
            <w:tcW w:w="1843" w:type="dxa"/>
            <w:shd w:val="clear" w:color="auto" w:fill="auto"/>
            <w:vAlign w:val="center"/>
          </w:tcPr>
          <w:p w14:paraId="5641E7FD"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396DBE1C"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422312E9"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1A9BAFBB" w14:textId="77777777" w:rsidTr="00CB0D56">
        <w:trPr>
          <w:cantSplit/>
          <w:trHeight w:val="20"/>
          <w:jc w:val="center"/>
        </w:trPr>
        <w:tc>
          <w:tcPr>
            <w:tcW w:w="2179" w:type="dxa"/>
            <w:shd w:val="clear" w:color="auto" w:fill="auto"/>
            <w:vAlign w:val="center"/>
          </w:tcPr>
          <w:p w14:paraId="5233DEEB" w14:textId="77777777" w:rsidR="00E145AE" w:rsidRPr="00590FF4" w:rsidRDefault="00E145AE" w:rsidP="00CB0D56">
            <w:pPr>
              <w:jc w:val="center"/>
              <w:rPr>
                <w:color w:val="000000"/>
                <w:sz w:val="22"/>
                <w:szCs w:val="22"/>
              </w:rPr>
            </w:pPr>
            <w:r w:rsidRPr="001614C5">
              <w:rPr>
                <w:color w:val="000000"/>
                <w:sz w:val="22"/>
                <w:szCs w:val="22"/>
              </w:rPr>
              <w:t>40:03:113701:1513</w:t>
            </w:r>
          </w:p>
        </w:tc>
        <w:tc>
          <w:tcPr>
            <w:tcW w:w="1350" w:type="dxa"/>
            <w:shd w:val="clear" w:color="auto" w:fill="auto"/>
            <w:vAlign w:val="center"/>
          </w:tcPr>
          <w:p w14:paraId="2AFBB018" w14:textId="77777777" w:rsidR="00E145AE" w:rsidRDefault="00E145AE" w:rsidP="00CB0D56">
            <w:pPr>
              <w:jc w:val="center"/>
              <w:rPr>
                <w:color w:val="000000"/>
                <w:sz w:val="22"/>
                <w:szCs w:val="22"/>
              </w:rPr>
            </w:pPr>
            <w:r>
              <w:rPr>
                <w:color w:val="000000"/>
                <w:sz w:val="22"/>
                <w:szCs w:val="22"/>
              </w:rPr>
              <w:t>49</w:t>
            </w:r>
          </w:p>
        </w:tc>
        <w:tc>
          <w:tcPr>
            <w:tcW w:w="1843" w:type="dxa"/>
            <w:shd w:val="clear" w:color="auto" w:fill="auto"/>
            <w:vAlign w:val="center"/>
          </w:tcPr>
          <w:p w14:paraId="149F5094"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3EE2F8A9"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246A3C65"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3114F42A" w14:textId="77777777" w:rsidTr="00CB0D56">
        <w:trPr>
          <w:cantSplit/>
          <w:trHeight w:val="20"/>
          <w:jc w:val="center"/>
        </w:trPr>
        <w:tc>
          <w:tcPr>
            <w:tcW w:w="2179" w:type="dxa"/>
            <w:shd w:val="clear" w:color="auto" w:fill="auto"/>
            <w:vAlign w:val="center"/>
          </w:tcPr>
          <w:p w14:paraId="61B165E2" w14:textId="77777777" w:rsidR="00E145AE" w:rsidRPr="00295BC1" w:rsidRDefault="00E145AE" w:rsidP="00CB0D56">
            <w:pPr>
              <w:jc w:val="center"/>
              <w:rPr>
                <w:color w:val="000000"/>
                <w:sz w:val="22"/>
                <w:szCs w:val="22"/>
              </w:rPr>
            </w:pPr>
            <w:r w:rsidRPr="00590FF4">
              <w:rPr>
                <w:color w:val="000000"/>
                <w:sz w:val="22"/>
                <w:szCs w:val="22"/>
              </w:rPr>
              <w:t>40:03:113701:1515</w:t>
            </w:r>
          </w:p>
        </w:tc>
        <w:tc>
          <w:tcPr>
            <w:tcW w:w="1350" w:type="dxa"/>
            <w:shd w:val="clear" w:color="auto" w:fill="auto"/>
            <w:vAlign w:val="center"/>
          </w:tcPr>
          <w:p w14:paraId="6D9E7DD8" w14:textId="77777777" w:rsidR="00E145AE" w:rsidRDefault="00E145AE" w:rsidP="00CB0D56">
            <w:pPr>
              <w:jc w:val="center"/>
              <w:rPr>
                <w:color w:val="000000"/>
                <w:sz w:val="22"/>
                <w:szCs w:val="22"/>
              </w:rPr>
            </w:pPr>
            <w:r>
              <w:rPr>
                <w:color w:val="000000"/>
                <w:sz w:val="22"/>
                <w:szCs w:val="22"/>
              </w:rPr>
              <w:t>36</w:t>
            </w:r>
          </w:p>
        </w:tc>
        <w:tc>
          <w:tcPr>
            <w:tcW w:w="1843" w:type="dxa"/>
            <w:shd w:val="clear" w:color="auto" w:fill="auto"/>
            <w:vAlign w:val="center"/>
          </w:tcPr>
          <w:p w14:paraId="744EB323"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0A3B46AC"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1F12D8D4"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62B3AC1F" w14:textId="77777777" w:rsidTr="00CB0D56">
        <w:trPr>
          <w:cantSplit/>
          <w:trHeight w:val="20"/>
          <w:jc w:val="center"/>
        </w:trPr>
        <w:tc>
          <w:tcPr>
            <w:tcW w:w="2179" w:type="dxa"/>
            <w:shd w:val="clear" w:color="auto" w:fill="auto"/>
            <w:vAlign w:val="center"/>
          </w:tcPr>
          <w:p w14:paraId="0BE7BD1D" w14:textId="77777777" w:rsidR="00E145AE" w:rsidRPr="00295BC1" w:rsidRDefault="00E145AE" w:rsidP="00CB0D56">
            <w:pPr>
              <w:jc w:val="center"/>
              <w:rPr>
                <w:color w:val="000000"/>
                <w:sz w:val="22"/>
                <w:szCs w:val="22"/>
              </w:rPr>
            </w:pPr>
            <w:r w:rsidRPr="001614C5">
              <w:rPr>
                <w:color w:val="000000"/>
                <w:sz w:val="22"/>
                <w:szCs w:val="22"/>
              </w:rPr>
              <w:t>40:03:113701:1517</w:t>
            </w:r>
          </w:p>
        </w:tc>
        <w:tc>
          <w:tcPr>
            <w:tcW w:w="1350" w:type="dxa"/>
            <w:shd w:val="clear" w:color="auto" w:fill="auto"/>
            <w:vAlign w:val="center"/>
          </w:tcPr>
          <w:p w14:paraId="544EAA72" w14:textId="77777777" w:rsidR="00E145AE" w:rsidRDefault="00E145AE" w:rsidP="00CB0D56">
            <w:pPr>
              <w:jc w:val="center"/>
              <w:rPr>
                <w:color w:val="000000"/>
                <w:sz w:val="22"/>
                <w:szCs w:val="22"/>
              </w:rPr>
            </w:pPr>
            <w:r>
              <w:rPr>
                <w:color w:val="000000"/>
                <w:sz w:val="22"/>
                <w:szCs w:val="22"/>
              </w:rPr>
              <w:t>50</w:t>
            </w:r>
          </w:p>
        </w:tc>
        <w:tc>
          <w:tcPr>
            <w:tcW w:w="1843" w:type="dxa"/>
            <w:shd w:val="clear" w:color="auto" w:fill="auto"/>
            <w:vAlign w:val="center"/>
          </w:tcPr>
          <w:p w14:paraId="68EDB7FF"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02B890A6"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7D91F011"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3BEB9FDD" w14:textId="77777777" w:rsidTr="00CB0D56">
        <w:trPr>
          <w:cantSplit/>
          <w:trHeight w:val="20"/>
          <w:jc w:val="center"/>
        </w:trPr>
        <w:tc>
          <w:tcPr>
            <w:tcW w:w="2179" w:type="dxa"/>
            <w:shd w:val="clear" w:color="auto" w:fill="auto"/>
            <w:vAlign w:val="center"/>
          </w:tcPr>
          <w:p w14:paraId="21DEF9E7" w14:textId="77777777" w:rsidR="00E145AE" w:rsidRPr="00295BC1" w:rsidRDefault="00E145AE" w:rsidP="00CB0D56">
            <w:pPr>
              <w:jc w:val="center"/>
              <w:rPr>
                <w:color w:val="000000"/>
                <w:sz w:val="22"/>
                <w:szCs w:val="22"/>
              </w:rPr>
            </w:pPr>
            <w:r w:rsidRPr="00295BC1">
              <w:rPr>
                <w:color w:val="000000"/>
                <w:sz w:val="22"/>
                <w:szCs w:val="22"/>
              </w:rPr>
              <w:t>40:03:113701:1518</w:t>
            </w:r>
          </w:p>
        </w:tc>
        <w:tc>
          <w:tcPr>
            <w:tcW w:w="1350" w:type="dxa"/>
            <w:shd w:val="clear" w:color="auto" w:fill="auto"/>
            <w:vAlign w:val="center"/>
          </w:tcPr>
          <w:p w14:paraId="0225E831" w14:textId="77777777" w:rsidR="00E145AE" w:rsidRDefault="00E145AE" w:rsidP="00CB0D56">
            <w:pPr>
              <w:jc w:val="center"/>
              <w:rPr>
                <w:color w:val="000000"/>
                <w:sz w:val="22"/>
                <w:szCs w:val="22"/>
              </w:rPr>
            </w:pPr>
            <w:r>
              <w:rPr>
                <w:color w:val="000000"/>
                <w:sz w:val="22"/>
                <w:szCs w:val="22"/>
              </w:rPr>
              <w:t>31</w:t>
            </w:r>
          </w:p>
        </w:tc>
        <w:tc>
          <w:tcPr>
            <w:tcW w:w="1843" w:type="dxa"/>
            <w:shd w:val="clear" w:color="auto" w:fill="auto"/>
            <w:vAlign w:val="center"/>
          </w:tcPr>
          <w:p w14:paraId="0349480B"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2D5D6FDE"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74996604"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2E958463" w14:textId="77777777" w:rsidTr="00CB0D56">
        <w:trPr>
          <w:cantSplit/>
          <w:trHeight w:val="20"/>
          <w:jc w:val="center"/>
        </w:trPr>
        <w:tc>
          <w:tcPr>
            <w:tcW w:w="2179" w:type="dxa"/>
            <w:shd w:val="clear" w:color="auto" w:fill="auto"/>
            <w:vAlign w:val="center"/>
          </w:tcPr>
          <w:p w14:paraId="5960B73A" w14:textId="77777777" w:rsidR="00E145AE" w:rsidRPr="00295BC1" w:rsidRDefault="00E145AE" w:rsidP="00CB0D56">
            <w:pPr>
              <w:jc w:val="center"/>
              <w:rPr>
                <w:color w:val="000000"/>
                <w:sz w:val="22"/>
                <w:szCs w:val="22"/>
              </w:rPr>
            </w:pPr>
            <w:r w:rsidRPr="00657AE7">
              <w:rPr>
                <w:color w:val="000000"/>
                <w:sz w:val="22"/>
                <w:szCs w:val="22"/>
              </w:rPr>
              <w:lastRenderedPageBreak/>
              <w:t>40:03:113701:1519</w:t>
            </w:r>
          </w:p>
        </w:tc>
        <w:tc>
          <w:tcPr>
            <w:tcW w:w="1350" w:type="dxa"/>
            <w:shd w:val="clear" w:color="auto" w:fill="auto"/>
            <w:vAlign w:val="center"/>
          </w:tcPr>
          <w:p w14:paraId="6E621305" w14:textId="77777777" w:rsidR="00E145AE" w:rsidRDefault="00E145AE" w:rsidP="00CB0D56">
            <w:pPr>
              <w:jc w:val="center"/>
              <w:rPr>
                <w:color w:val="000000"/>
                <w:sz w:val="22"/>
                <w:szCs w:val="22"/>
              </w:rPr>
            </w:pPr>
            <w:r>
              <w:rPr>
                <w:color w:val="000000"/>
                <w:sz w:val="22"/>
                <w:szCs w:val="22"/>
              </w:rPr>
              <w:t>26</w:t>
            </w:r>
          </w:p>
        </w:tc>
        <w:tc>
          <w:tcPr>
            <w:tcW w:w="1843" w:type="dxa"/>
            <w:shd w:val="clear" w:color="auto" w:fill="auto"/>
            <w:vAlign w:val="center"/>
          </w:tcPr>
          <w:p w14:paraId="438096AF"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372198C2"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1EEE1482"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264E80C4" w14:textId="77777777" w:rsidTr="00CB0D56">
        <w:trPr>
          <w:cantSplit/>
          <w:trHeight w:val="20"/>
          <w:jc w:val="center"/>
        </w:trPr>
        <w:tc>
          <w:tcPr>
            <w:tcW w:w="2179" w:type="dxa"/>
            <w:shd w:val="clear" w:color="auto" w:fill="auto"/>
            <w:vAlign w:val="center"/>
          </w:tcPr>
          <w:p w14:paraId="3904968B" w14:textId="77777777" w:rsidR="00E145AE" w:rsidRPr="00BA0435" w:rsidRDefault="00E145AE" w:rsidP="00CB0D56">
            <w:pPr>
              <w:jc w:val="center"/>
              <w:rPr>
                <w:color w:val="000000"/>
                <w:sz w:val="22"/>
                <w:szCs w:val="22"/>
              </w:rPr>
            </w:pPr>
            <w:r w:rsidRPr="00B02E66">
              <w:rPr>
                <w:color w:val="000000"/>
                <w:sz w:val="22"/>
                <w:szCs w:val="22"/>
              </w:rPr>
              <w:t>40:03:113701:1521</w:t>
            </w:r>
          </w:p>
        </w:tc>
        <w:tc>
          <w:tcPr>
            <w:tcW w:w="1350" w:type="dxa"/>
            <w:shd w:val="clear" w:color="auto" w:fill="auto"/>
            <w:vAlign w:val="center"/>
          </w:tcPr>
          <w:p w14:paraId="00101E67" w14:textId="77777777" w:rsidR="00E145AE" w:rsidRDefault="00E145AE" w:rsidP="00CB0D56">
            <w:pPr>
              <w:jc w:val="center"/>
              <w:rPr>
                <w:color w:val="000000"/>
                <w:sz w:val="22"/>
                <w:szCs w:val="22"/>
              </w:rPr>
            </w:pPr>
            <w:r>
              <w:rPr>
                <w:color w:val="000000"/>
                <w:sz w:val="22"/>
                <w:szCs w:val="22"/>
              </w:rPr>
              <w:t>21</w:t>
            </w:r>
          </w:p>
        </w:tc>
        <w:tc>
          <w:tcPr>
            <w:tcW w:w="1843" w:type="dxa"/>
            <w:shd w:val="clear" w:color="auto" w:fill="auto"/>
            <w:vAlign w:val="center"/>
          </w:tcPr>
          <w:p w14:paraId="056B08F9"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7643EABB"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26911139"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3B54DC52" w14:textId="77777777" w:rsidTr="00CB0D56">
        <w:trPr>
          <w:cantSplit/>
          <w:trHeight w:val="20"/>
          <w:jc w:val="center"/>
        </w:trPr>
        <w:tc>
          <w:tcPr>
            <w:tcW w:w="2179" w:type="dxa"/>
            <w:shd w:val="clear" w:color="auto" w:fill="auto"/>
            <w:vAlign w:val="center"/>
          </w:tcPr>
          <w:p w14:paraId="2CAE9680" w14:textId="77777777" w:rsidR="00E145AE" w:rsidRPr="00295BC1" w:rsidRDefault="00E145AE" w:rsidP="00CB0D56">
            <w:pPr>
              <w:jc w:val="center"/>
              <w:rPr>
                <w:color w:val="000000"/>
                <w:sz w:val="22"/>
                <w:szCs w:val="22"/>
              </w:rPr>
            </w:pPr>
            <w:r w:rsidRPr="00BA0435">
              <w:rPr>
                <w:color w:val="000000"/>
                <w:sz w:val="22"/>
                <w:szCs w:val="22"/>
              </w:rPr>
              <w:t>40:03:113701:1523</w:t>
            </w:r>
          </w:p>
        </w:tc>
        <w:tc>
          <w:tcPr>
            <w:tcW w:w="1350" w:type="dxa"/>
            <w:shd w:val="clear" w:color="auto" w:fill="auto"/>
            <w:vAlign w:val="center"/>
          </w:tcPr>
          <w:p w14:paraId="40D0884A" w14:textId="77777777" w:rsidR="00E145AE" w:rsidRDefault="00E145AE" w:rsidP="00CB0D56">
            <w:pPr>
              <w:jc w:val="center"/>
              <w:rPr>
                <w:color w:val="000000"/>
                <w:sz w:val="22"/>
                <w:szCs w:val="22"/>
              </w:rPr>
            </w:pPr>
            <w:r>
              <w:rPr>
                <w:color w:val="000000"/>
                <w:sz w:val="22"/>
                <w:szCs w:val="22"/>
              </w:rPr>
              <w:t>20</w:t>
            </w:r>
          </w:p>
        </w:tc>
        <w:tc>
          <w:tcPr>
            <w:tcW w:w="1843" w:type="dxa"/>
            <w:shd w:val="clear" w:color="auto" w:fill="auto"/>
            <w:vAlign w:val="center"/>
          </w:tcPr>
          <w:p w14:paraId="1B0945EB"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4DCC0357"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26A8F893"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518E03AE" w14:textId="77777777" w:rsidTr="00CB0D56">
        <w:trPr>
          <w:cantSplit/>
          <w:trHeight w:val="20"/>
          <w:jc w:val="center"/>
        </w:trPr>
        <w:tc>
          <w:tcPr>
            <w:tcW w:w="2179" w:type="dxa"/>
            <w:shd w:val="clear" w:color="auto" w:fill="auto"/>
            <w:vAlign w:val="center"/>
          </w:tcPr>
          <w:p w14:paraId="4195031E" w14:textId="77777777" w:rsidR="00E145AE" w:rsidRPr="00295BC1" w:rsidRDefault="00E145AE" w:rsidP="00CB0D56">
            <w:pPr>
              <w:jc w:val="center"/>
              <w:rPr>
                <w:color w:val="000000"/>
                <w:sz w:val="22"/>
                <w:szCs w:val="22"/>
              </w:rPr>
            </w:pPr>
            <w:r w:rsidRPr="001614C5">
              <w:rPr>
                <w:color w:val="000000"/>
                <w:sz w:val="22"/>
                <w:szCs w:val="22"/>
              </w:rPr>
              <w:t>40:03:113701:1525</w:t>
            </w:r>
          </w:p>
        </w:tc>
        <w:tc>
          <w:tcPr>
            <w:tcW w:w="1350" w:type="dxa"/>
            <w:shd w:val="clear" w:color="auto" w:fill="auto"/>
            <w:vAlign w:val="center"/>
          </w:tcPr>
          <w:p w14:paraId="0CA55AC3" w14:textId="77777777" w:rsidR="00E145AE" w:rsidRDefault="00E145AE" w:rsidP="00CB0D56">
            <w:pPr>
              <w:jc w:val="center"/>
              <w:rPr>
                <w:color w:val="000000"/>
                <w:sz w:val="22"/>
                <w:szCs w:val="22"/>
              </w:rPr>
            </w:pPr>
            <w:r>
              <w:rPr>
                <w:color w:val="000000"/>
                <w:sz w:val="22"/>
                <w:szCs w:val="22"/>
              </w:rPr>
              <w:t>48</w:t>
            </w:r>
          </w:p>
        </w:tc>
        <w:tc>
          <w:tcPr>
            <w:tcW w:w="1843" w:type="dxa"/>
            <w:shd w:val="clear" w:color="auto" w:fill="auto"/>
            <w:vAlign w:val="center"/>
          </w:tcPr>
          <w:p w14:paraId="3E979B8B"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5936FFE2"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2E035985"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28A00C82" w14:textId="77777777" w:rsidTr="00CB0D56">
        <w:trPr>
          <w:cantSplit/>
          <w:trHeight w:val="20"/>
          <w:jc w:val="center"/>
        </w:trPr>
        <w:tc>
          <w:tcPr>
            <w:tcW w:w="2179" w:type="dxa"/>
            <w:shd w:val="clear" w:color="auto" w:fill="auto"/>
            <w:vAlign w:val="center"/>
          </w:tcPr>
          <w:p w14:paraId="5030052C" w14:textId="77777777" w:rsidR="00E145AE" w:rsidRPr="00F57CBF" w:rsidRDefault="00E145AE" w:rsidP="00CB0D56">
            <w:pPr>
              <w:jc w:val="center"/>
              <w:rPr>
                <w:color w:val="000000"/>
                <w:sz w:val="22"/>
                <w:szCs w:val="22"/>
              </w:rPr>
            </w:pPr>
            <w:r w:rsidRPr="00295BC1">
              <w:rPr>
                <w:color w:val="000000"/>
                <w:sz w:val="22"/>
                <w:szCs w:val="22"/>
              </w:rPr>
              <w:t>40:03:113701:1526</w:t>
            </w:r>
          </w:p>
        </w:tc>
        <w:tc>
          <w:tcPr>
            <w:tcW w:w="1350" w:type="dxa"/>
            <w:shd w:val="clear" w:color="auto" w:fill="auto"/>
            <w:vAlign w:val="center"/>
          </w:tcPr>
          <w:p w14:paraId="5D435674" w14:textId="77777777" w:rsidR="00E145AE" w:rsidRDefault="00E145AE" w:rsidP="00CB0D56">
            <w:pPr>
              <w:jc w:val="center"/>
              <w:rPr>
                <w:color w:val="000000"/>
                <w:sz w:val="22"/>
                <w:szCs w:val="22"/>
              </w:rPr>
            </w:pPr>
            <w:r>
              <w:rPr>
                <w:color w:val="000000"/>
                <w:sz w:val="22"/>
                <w:szCs w:val="22"/>
              </w:rPr>
              <w:t>31</w:t>
            </w:r>
          </w:p>
        </w:tc>
        <w:tc>
          <w:tcPr>
            <w:tcW w:w="1843" w:type="dxa"/>
            <w:shd w:val="clear" w:color="auto" w:fill="auto"/>
            <w:vAlign w:val="center"/>
          </w:tcPr>
          <w:p w14:paraId="7B588870"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0E772AE6"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0CB576ED"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618CC0E9" w14:textId="77777777" w:rsidTr="00CB0D56">
        <w:trPr>
          <w:cantSplit/>
          <w:trHeight w:val="20"/>
          <w:jc w:val="center"/>
        </w:trPr>
        <w:tc>
          <w:tcPr>
            <w:tcW w:w="2179" w:type="dxa"/>
            <w:shd w:val="clear" w:color="auto" w:fill="auto"/>
            <w:vAlign w:val="center"/>
          </w:tcPr>
          <w:p w14:paraId="1F0CA9BA" w14:textId="77777777" w:rsidR="00E145AE" w:rsidRPr="00657AE7" w:rsidRDefault="00E145AE" w:rsidP="00CB0D56">
            <w:pPr>
              <w:jc w:val="center"/>
              <w:rPr>
                <w:color w:val="000000"/>
                <w:sz w:val="22"/>
                <w:szCs w:val="22"/>
              </w:rPr>
            </w:pPr>
            <w:r w:rsidRPr="00B02E66">
              <w:rPr>
                <w:color w:val="000000"/>
                <w:sz w:val="22"/>
                <w:szCs w:val="22"/>
              </w:rPr>
              <w:t>40:03:113701:1528</w:t>
            </w:r>
          </w:p>
        </w:tc>
        <w:tc>
          <w:tcPr>
            <w:tcW w:w="1350" w:type="dxa"/>
            <w:shd w:val="clear" w:color="auto" w:fill="auto"/>
            <w:vAlign w:val="center"/>
          </w:tcPr>
          <w:p w14:paraId="43D7F786" w14:textId="77777777" w:rsidR="00E145AE" w:rsidRDefault="00E145AE" w:rsidP="00CB0D56">
            <w:pPr>
              <w:jc w:val="center"/>
              <w:rPr>
                <w:color w:val="000000"/>
                <w:sz w:val="22"/>
                <w:szCs w:val="22"/>
              </w:rPr>
            </w:pPr>
            <w:r>
              <w:rPr>
                <w:color w:val="000000"/>
                <w:sz w:val="22"/>
                <w:szCs w:val="22"/>
              </w:rPr>
              <w:t>35</w:t>
            </w:r>
          </w:p>
        </w:tc>
        <w:tc>
          <w:tcPr>
            <w:tcW w:w="1843" w:type="dxa"/>
            <w:shd w:val="clear" w:color="auto" w:fill="auto"/>
            <w:vAlign w:val="center"/>
          </w:tcPr>
          <w:p w14:paraId="4F3F96F0"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558E450F"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4DFC426A"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7963FCB6" w14:textId="77777777" w:rsidTr="00CB0D56">
        <w:trPr>
          <w:cantSplit/>
          <w:trHeight w:val="20"/>
          <w:jc w:val="center"/>
        </w:trPr>
        <w:tc>
          <w:tcPr>
            <w:tcW w:w="2179" w:type="dxa"/>
            <w:shd w:val="clear" w:color="auto" w:fill="auto"/>
            <w:vAlign w:val="center"/>
          </w:tcPr>
          <w:p w14:paraId="6FD193C4" w14:textId="77777777" w:rsidR="00E145AE" w:rsidRPr="00657AE7" w:rsidRDefault="00E145AE" w:rsidP="00CB0D56">
            <w:pPr>
              <w:jc w:val="center"/>
              <w:rPr>
                <w:color w:val="000000"/>
                <w:sz w:val="22"/>
                <w:szCs w:val="22"/>
              </w:rPr>
            </w:pPr>
            <w:r w:rsidRPr="001614C5">
              <w:rPr>
                <w:color w:val="000000"/>
                <w:sz w:val="22"/>
                <w:szCs w:val="22"/>
              </w:rPr>
              <w:t>40:03:113701:1534</w:t>
            </w:r>
          </w:p>
        </w:tc>
        <w:tc>
          <w:tcPr>
            <w:tcW w:w="1350" w:type="dxa"/>
            <w:shd w:val="clear" w:color="auto" w:fill="auto"/>
            <w:vAlign w:val="center"/>
          </w:tcPr>
          <w:p w14:paraId="561EC056" w14:textId="77777777" w:rsidR="00E145AE" w:rsidRDefault="00E145AE" w:rsidP="00CB0D56">
            <w:pPr>
              <w:jc w:val="center"/>
              <w:rPr>
                <w:color w:val="000000"/>
                <w:sz w:val="22"/>
                <w:szCs w:val="22"/>
              </w:rPr>
            </w:pPr>
            <w:r>
              <w:rPr>
                <w:color w:val="000000"/>
                <w:sz w:val="22"/>
                <w:szCs w:val="22"/>
              </w:rPr>
              <w:t>33</w:t>
            </w:r>
          </w:p>
        </w:tc>
        <w:tc>
          <w:tcPr>
            <w:tcW w:w="1843" w:type="dxa"/>
            <w:shd w:val="clear" w:color="auto" w:fill="auto"/>
            <w:vAlign w:val="center"/>
          </w:tcPr>
          <w:p w14:paraId="74C57FED"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57C99B63"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6C5AFB34"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2AB9115E" w14:textId="77777777" w:rsidTr="00CB0D56">
        <w:trPr>
          <w:cantSplit/>
          <w:trHeight w:val="20"/>
          <w:jc w:val="center"/>
        </w:trPr>
        <w:tc>
          <w:tcPr>
            <w:tcW w:w="2179" w:type="dxa"/>
            <w:shd w:val="clear" w:color="auto" w:fill="auto"/>
            <w:vAlign w:val="center"/>
          </w:tcPr>
          <w:p w14:paraId="0BE2D7DE" w14:textId="77777777" w:rsidR="00E145AE" w:rsidRPr="00F57CBF" w:rsidRDefault="00E145AE" w:rsidP="00CB0D56">
            <w:pPr>
              <w:jc w:val="center"/>
              <w:rPr>
                <w:color w:val="000000"/>
                <w:sz w:val="22"/>
                <w:szCs w:val="22"/>
              </w:rPr>
            </w:pPr>
            <w:r w:rsidRPr="00657AE7">
              <w:rPr>
                <w:color w:val="000000"/>
                <w:sz w:val="22"/>
                <w:szCs w:val="22"/>
              </w:rPr>
              <w:t>40:03:113701:1535</w:t>
            </w:r>
          </w:p>
        </w:tc>
        <w:tc>
          <w:tcPr>
            <w:tcW w:w="1350" w:type="dxa"/>
            <w:shd w:val="clear" w:color="auto" w:fill="auto"/>
            <w:vAlign w:val="center"/>
          </w:tcPr>
          <w:p w14:paraId="18801BF8" w14:textId="77777777" w:rsidR="00E145AE" w:rsidRDefault="00E145AE" w:rsidP="00CB0D56">
            <w:pPr>
              <w:jc w:val="center"/>
              <w:rPr>
                <w:color w:val="000000"/>
                <w:sz w:val="22"/>
                <w:szCs w:val="22"/>
              </w:rPr>
            </w:pPr>
            <w:r>
              <w:rPr>
                <w:color w:val="000000"/>
                <w:sz w:val="22"/>
                <w:szCs w:val="22"/>
              </w:rPr>
              <w:t>26</w:t>
            </w:r>
          </w:p>
        </w:tc>
        <w:tc>
          <w:tcPr>
            <w:tcW w:w="1843" w:type="dxa"/>
            <w:shd w:val="clear" w:color="auto" w:fill="auto"/>
            <w:vAlign w:val="center"/>
          </w:tcPr>
          <w:p w14:paraId="05BDB50A"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59D70019"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282B9327"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47FD89B0" w14:textId="77777777" w:rsidTr="00CB0D56">
        <w:trPr>
          <w:cantSplit/>
          <w:trHeight w:val="20"/>
          <w:jc w:val="center"/>
        </w:trPr>
        <w:tc>
          <w:tcPr>
            <w:tcW w:w="2179" w:type="dxa"/>
            <w:shd w:val="clear" w:color="auto" w:fill="auto"/>
            <w:vAlign w:val="center"/>
          </w:tcPr>
          <w:p w14:paraId="18DC0098" w14:textId="77777777" w:rsidR="00E145AE" w:rsidRPr="00F57CBF" w:rsidRDefault="00E145AE" w:rsidP="00CB0D56">
            <w:pPr>
              <w:jc w:val="center"/>
              <w:rPr>
                <w:color w:val="000000"/>
                <w:sz w:val="22"/>
                <w:szCs w:val="22"/>
              </w:rPr>
            </w:pPr>
            <w:r w:rsidRPr="001614C5">
              <w:rPr>
                <w:color w:val="000000"/>
                <w:sz w:val="22"/>
                <w:szCs w:val="22"/>
              </w:rPr>
              <w:t>40:03:113701:1541</w:t>
            </w:r>
          </w:p>
        </w:tc>
        <w:tc>
          <w:tcPr>
            <w:tcW w:w="1350" w:type="dxa"/>
            <w:shd w:val="clear" w:color="auto" w:fill="auto"/>
            <w:vAlign w:val="center"/>
          </w:tcPr>
          <w:p w14:paraId="4B0F7899" w14:textId="77777777" w:rsidR="00E145AE" w:rsidRDefault="00E145AE" w:rsidP="00CB0D56">
            <w:pPr>
              <w:jc w:val="center"/>
              <w:rPr>
                <w:color w:val="000000"/>
                <w:sz w:val="22"/>
                <w:szCs w:val="22"/>
              </w:rPr>
            </w:pPr>
            <w:r>
              <w:rPr>
                <w:color w:val="000000"/>
                <w:sz w:val="22"/>
                <w:szCs w:val="22"/>
              </w:rPr>
              <w:t>44</w:t>
            </w:r>
          </w:p>
        </w:tc>
        <w:tc>
          <w:tcPr>
            <w:tcW w:w="1843" w:type="dxa"/>
            <w:shd w:val="clear" w:color="auto" w:fill="auto"/>
            <w:vAlign w:val="center"/>
          </w:tcPr>
          <w:p w14:paraId="2B9253F5"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27ABB7B2"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01B2EB67"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18681E08" w14:textId="77777777" w:rsidTr="00CB0D56">
        <w:trPr>
          <w:cantSplit/>
          <w:trHeight w:val="20"/>
          <w:jc w:val="center"/>
        </w:trPr>
        <w:tc>
          <w:tcPr>
            <w:tcW w:w="2179" w:type="dxa"/>
            <w:shd w:val="clear" w:color="auto" w:fill="auto"/>
            <w:vAlign w:val="center"/>
          </w:tcPr>
          <w:p w14:paraId="6497F26A" w14:textId="77777777" w:rsidR="00E145AE" w:rsidRPr="006B0EF3" w:rsidRDefault="00E145AE" w:rsidP="00CB0D56">
            <w:pPr>
              <w:jc w:val="center"/>
              <w:rPr>
                <w:color w:val="000000"/>
                <w:sz w:val="22"/>
                <w:szCs w:val="22"/>
              </w:rPr>
            </w:pPr>
            <w:r w:rsidRPr="00F57CBF">
              <w:rPr>
                <w:color w:val="000000"/>
                <w:sz w:val="22"/>
                <w:szCs w:val="22"/>
              </w:rPr>
              <w:t>40:03:113701:1542</w:t>
            </w:r>
          </w:p>
        </w:tc>
        <w:tc>
          <w:tcPr>
            <w:tcW w:w="1350" w:type="dxa"/>
            <w:shd w:val="clear" w:color="auto" w:fill="auto"/>
            <w:vAlign w:val="center"/>
          </w:tcPr>
          <w:p w14:paraId="343BB64F" w14:textId="77777777" w:rsidR="00E145AE" w:rsidRDefault="00E145AE" w:rsidP="00CB0D56">
            <w:pPr>
              <w:jc w:val="center"/>
              <w:rPr>
                <w:color w:val="000000"/>
                <w:sz w:val="22"/>
                <w:szCs w:val="22"/>
              </w:rPr>
            </w:pPr>
            <w:r>
              <w:rPr>
                <w:color w:val="000000"/>
                <w:sz w:val="22"/>
                <w:szCs w:val="22"/>
              </w:rPr>
              <w:t>33</w:t>
            </w:r>
          </w:p>
        </w:tc>
        <w:tc>
          <w:tcPr>
            <w:tcW w:w="1843" w:type="dxa"/>
            <w:shd w:val="clear" w:color="auto" w:fill="auto"/>
            <w:vAlign w:val="center"/>
          </w:tcPr>
          <w:p w14:paraId="71CDBA74"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7C76F876"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7B26BE86"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1B537B9A" w14:textId="77777777" w:rsidTr="00CB0D56">
        <w:trPr>
          <w:cantSplit/>
          <w:trHeight w:val="20"/>
          <w:jc w:val="center"/>
        </w:trPr>
        <w:tc>
          <w:tcPr>
            <w:tcW w:w="2179" w:type="dxa"/>
            <w:shd w:val="clear" w:color="auto" w:fill="auto"/>
            <w:vAlign w:val="center"/>
          </w:tcPr>
          <w:p w14:paraId="6D54DC6A" w14:textId="77777777" w:rsidR="00E145AE" w:rsidRPr="00295BC1" w:rsidRDefault="00E145AE" w:rsidP="00CB0D56">
            <w:pPr>
              <w:jc w:val="center"/>
              <w:rPr>
                <w:color w:val="000000"/>
                <w:sz w:val="22"/>
                <w:szCs w:val="22"/>
              </w:rPr>
            </w:pPr>
            <w:r w:rsidRPr="00590FF4">
              <w:rPr>
                <w:color w:val="000000"/>
                <w:sz w:val="22"/>
                <w:szCs w:val="22"/>
              </w:rPr>
              <w:t>40:03:113701:1545</w:t>
            </w:r>
          </w:p>
        </w:tc>
        <w:tc>
          <w:tcPr>
            <w:tcW w:w="1350" w:type="dxa"/>
            <w:shd w:val="clear" w:color="auto" w:fill="auto"/>
            <w:vAlign w:val="center"/>
          </w:tcPr>
          <w:p w14:paraId="6B98C198" w14:textId="77777777" w:rsidR="00E145AE" w:rsidRDefault="00E145AE" w:rsidP="00CB0D56">
            <w:pPr>
              <w:jc w:val="center"/>
              <w:rPr>
                <w:color w:val="000000"/>
                <w:sz w:val="22"/>
                <w:szCs w:val="22"/>
              </w:rPr>
            </w:pPr>
            <w:r>
              <w:rPr>
                <w:color w:val="000000"/>
                <w:sz w:val="22"/>
                <w:szCs w:val="22"/>
              </w:rPr>
              <w:t>31</w:t>
            </w:r>
          </w:p>
        </w:tc>
        <w:tc>
          <w:tcPr>
            <w:tcW w:w="1843" w:type="dxa"/>
            <w:shd w:val="clear" w:color="auto" w:fill="auto"/>
            <w:vAlign w:val="center"/>
          </w:tcPr>
          <w:p w14:paraId="5E47E46B"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0712D4FC"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7881818A"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7540261D" w14:textId="77777777" w:rsidTr="00CB0D56">
        <w:trPr>
          <w:cantSplit/>
          <w:trHeight w:val="20"/>
          <w:jc w:val="center"/>
        </w:trPr>
        <w:tc>
          <w:tcPr>
            <w:tcW w:w="2179" w:type="dxa"/>
            <w:shd w:val="clear" w:color="auto" w:fill="auto"/>
            <w:vAlign w:val="center"/>
          </w:tcPr>
          <w:p w14:paraId="6CB98F25" w14:textId="77777777" w:rsidR="00E145AE" w:rsidRPr="00C20B7A" w:rsidRDefault="00E145AE" w:rsidP="00CB0D56">
            <w:pPr>
              <w:jc w:val="center"/>
              <w:rPr>
                <w:color w:val="000000"/>
                <w:sz w:val="22"/>
                <w:szCs w:val="22"/>
              </w:rPr>
            </w:pPr>
            <w:r w:rsidRPr="001614C5">
              <w:rPr>
                <w:color w:val="000000"/>
                <w:sz w:val="22"/>
                <w:szCs w:val="22"/>
              </w:rPr>
              <w:t>40:03:113701:1547</w:t>
            </w:r>
          </w:p>
        </w:tc>
        <w:tc>
          <w:tcPr>
            <w:tcW w:w="1350" w:type="dxa"/>
            <w:shd w:val="clear" w:color="auto" w:fill="auto"/>
            <w:vAlign w:val="center"/>
          </w:tcPr>
          <w:p w14:paraId="25B5743B" w14:textId="77777777" w:rsidR="00E145AE" w:rsidRDefault="00E145AE" w:rsidP="00CB0D56">
            <w:pPr>
              <w:jc w:val="center"/>
              <w:rPr>
                <w:color w:val="000000"/>
                <w:sz w:val="22"/>
                <w:szCs w:val="22"/>
              </w:rPr>
            </w:pPr>
            <w:r>
              <w:rPr>
                <w:color w:val="000000"/>
                <w:sz w:val="22"/>
                <w:szCs w:val="22"/>
              </w:rPr>
              <w:t>55</w:t>
            </w:r>
          </w:p>
        </w:tc>
        <w:tc>
          <w:tcPr>
            <w:tcW w:w="1843" w:type="dxa"/>
            <w:shd w:val="clear" w:color="auto" w:fill="auto"/>
            <w:vAlign w:val="center"/>
          </w:tcPr>
          <w:p w14:paraId="3D38C397"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45B44E9F"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313910A4"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7E053EF8" w14:textId="77777777" w:rsidTr="00CB0D56">
        <w:trPr>
          <w:cantSplit/>
          <w:trHeight w:val="20"/>
          <w:jc w:val="center"/>
        </w:trPr>
        <w:tc>
          <w:tcPr>
            <w:tcW w:w="2179" w:type="dxa"/>
            <w:shd w:val="clear" w:color="auto" w:fill="auto"/>
            <w:vAlign w:val="center"/>
          </w:tcPr>
          <w:p w14:paraId="39030BC4" w14:textId="77777777" w:rsidR="00E145AE" w:rsidRPr="00C20B7A" w:rsidRDefault="00E145AE" w:rsidP="00CB0D56">
            <w:pPr>
              <w:jc w:val="center"/>
              <w:rPr>
                <w:color w:val="000000"/>
                <w:sz w:val="22"/>
                <w:szCs w:val="22"/>
              </w:rPr>
            </w:pPr>
            <w:r w:rsidRPr="001614C5">
              <w:rPr>
                <w:color w:val="000000"/>
                <w:sz w:val="22"/>
                <w:szCs w:val="22"/>
              </w:rPr>
              <w:t>40:03:113701:1555</w:t>
            </w:r>
          </w:p>
        </w:tc>
        <w:tc>
          <w:tcPr>
            <w:tcW w:w="1350" w:type="dxa"/>
            <w:shd w:val="clear" w:color="auto" w:fill="auto"/>
            <w:vAlign w:val="center"/>
          </w:tcPr>
          <w:p w14:paraId="44E720F7" w14:textId="77777777" w:rsidR="00E145AE" w:rsidRDefault="00E145AE" w:rsidP="00CB0D56">
            <w:pPr>
              <w:jc w:val="center"/>
              <w:rPr>
                <w:color w:val="000000"/>
                <w:sz w:val="22"/>
                <w:szCs w:val="22"/>
              </w:rPr>
            </w:pPr>
            <w:r>
              <w:rPr>
                <w:color w:val="000000"/>
                <w:sz w:val="22"/>
                <w:szCs w:val="22"/>
              </w:rPr>
              <w:t>28</w:t>
            </w:r>
          </w:p>
        </w:tc>
        <w:tc>
          <w:tcPr>
            <w:tcW w:w="1843" w:type="dxa"/>
            <w:shd w:val="clear" w:color="auto" w:fill="auto"/>
            <w:vAlign w:val="center"/>
          </w:tcPr>
          <w:p w14:paraId="71E8777F"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7E3D462F"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0FBA6D71"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5D0387D4" w14:textId="77777777" w:rsidTr="00CB0D56">
        <w:trPr>
          <w:cantSplit/>
          <w:trHeight w:val="20"/>
          <w:jc w:val="center"/>
        </w:trPr>
        <w:tc>
          <w:tcPr>
            <w:tcW w:w="2179" w:type="dxa"/>
            <w:shd w:val="clear" w:color="auto" w:fill="auto"/>
            <w:vAlign w:val="center"/>
          </w:tcPr>
          <w:p w14:paraId="2A4DB5C4" w14:textId="77777777" w:rsidR="00E145AE" w:rsidRPr="00C20B7A" w:rsidRDefault="00E145AE" w:rsidP="00CB0D56">
            <w:pPr>
              <w:jc w:val="center"/>
              <w:rPr>
                <w:color w:val="000000"/>
                <w:sz w:val="22"/>
                <w:szCs w:val="22"/>
              </w:rPr>
            </w:pPr>
            <w:r w:rsidRPr="00C20B7A">
              <w:rPr>
                <w:color w:val="000000"/>
                <w:sz w:val="22"/>
                <w:szCs w:val="22"/>
              </w:rPr>
              <w:t>40:03:113701:1556</w:t>
            </w:r>
          </w:p>
        </w:tc>
        <w:tc>
          <w:tcPr>
            <w:tcW w:w="1350" w:type="dxa"/>
            <w:shd w:val="clear" w:color="auto" w:fill="auto"/>
            <w:vAlign w:val="center"/>
          </w:tcPr>
          <w:p w14:paraId="0242FBD8" w14:textId="77777777" w:rsidR="00E145AE" w:rsidRDefault="00E145AE" w:rsidP="00CB0D56">
            <w:pPr>
              <w:jc w:val="center"/>
              <w:rPr>
                <w:color w:val="000000"/>
                <w:sz w:val="22"/>
                <w:szCs w:val="22"/>
              </w:rPr>
            </w:pPr>
            <w:r>
              <w:rPr>
                <w:color w:val="000000"/>
                <w:sz w:val="22"/>
                <w:szCs w:val="22"/>
              </w:rPr>
              <w:t>155</w:t>
            </w:r>
          </w:p>
        </w:tc>
        <w:tc>
          <w:tcPr>
            <w:tcW w:w="1843" w:type="dxa"/>
            <w:shd w:val="clear" w:color="auto" w:fill="auto"/>
            <w:vAlign w:val="center"/>
          </w:tcPr>
          <w:p w14:paraId="5EC44690"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2AD3EBE4"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1F0D51B0"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4FE24BA6" w14:textId="77777777" w:rsidTr="00CB0D56">
        <w:trPr>
          <w:cantSplit/>
          <w:trHeight w:val="20"/>
          <w:jc w:val="center"/>
        </w:trPr>
        <w:tc>
          <w:tcPr>
            <w:tcW w:w="2179" w:type="dxa"/>
            <w:shd w:val="clear" w:color="auto" w:fill="auto"/>
            <w:vAlign w:val="center"/>
          </w:tcPr>
          <w:p w14:paraId="6B7EC760" w14:textId="77777777" w:rsidR="00E145AE" w:rsidRPr="00295BC1" w:rsidRDefault="00E145AE" w:rsidP="00CB0D56">
            <w:pPr>
              <w:jc w:val="center"/>
              <w:rPr>
                <w:color w:val="000000"/>
                <w:sz w:val="22"/>
                <w:szCs w:val="22"/>
              </w:rPr>
            </w:pPr>
            <w:r w:rsidRPr="00C20B7A">
              <w:rPr>
                <w:color w:val="000000"/>
                <w:sz w:val="22"/>
                <w:szCs w:val="22"/>
              </w:rPr>
              <w:t>40:03:113701:1557</w:t>
            </w:r>
          </w:p>
        </w:tc>
        <w:tc>
          <w:tcPr>
            <w:tcW w:w="1350" w:type="dxa"/>
            <w:shd w:val="clear" w:color="auto" w:fill="auto"/>
            <w:vAlign w:val="center"/>
          </w:tcPr>
          <w:p w14:paraId="79B39546" w14:textId="77777777" w:rsidR="00E145AE" w:rsidRDefault="00E145AE" w:rsidP="00CB0D56">
            <w:pPr>
              <w:jc w:val="center"/>
              <w:rPr>
                <w:color w:val="000000"/>
                <w:sz w:val="22"/>
                <w:szCs w:val="22"/>
              </w:rPr>
            </w:pPr>
            <w:r>
              <w:rPr>
                <w:color w:val="000000"/>
                <w:sz w:val="22"/>
                <w:szCs w:val="22"/>
              </w:rPr>
              <w:t>34</w:t>
            </w:r>
          </w:p>
        </w:tc>
        <w:tc>
          <w:tcPr>
            <w:tcW w:w="1843" w:type="dxa"/>
            <w:shd w:val="clear" w:color="auto" w:fill="auto"/>
            <w:vAlign w:val="center"/>
          </w:tcPr>
          <w:p w14:paraId="797291BE"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3B4E14D8"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3D826ED2"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317B2ABB" w14:textId="77777777" w:rsidTr="00CB0D56">
        <w:trPr>
          <w:cantSplit/>
          <w:trHeight w:val="20"/>
          <w:jc w:val="center"/>
        </w:trPr>
        <w:tc>
          <w:tcPr>
            <w:tcW w:w="2179" w:type="dxa"/>
            <w:shd w:val="clear" w:color="auto" w:fill="auto"/>
            <w:vAlign w:val="center"/>
          </w:tcPr>
          <w:p w14:paraId="377D0595" w14:textId="77777777" w:rsidR="00E145AE" w:rsidRPr="00295BC1" w:rsidRDefault="00E145AE" w:rsidP="00CB0D56">
            <w:pPr>
              <w:jc w:val="center"/>
              <w:rPr>
                <w:color w:val="000000"/>
                <w:sz w:val="22"/>
                <w:szCs w:val="22"/>
              </w:rPr>
            </w:pPr>
            <w:r w:rsidRPr="00295BC1">
              <w:rPr>
                <w:color w:val="000000"/>
                <w:sz w:val="22"/>
                <w:szCs w:val="22"/>
              </w:rPr>
              <w:t>40:03:113701:1562</w:t>
            </w:r>
          </w:p>
        </w:tc>
        <w:tc>
          <w:tcPr>
            <w:tcW w:w="1350" w:type="dxa"/>
            <w:shd w:val="clear" w:color="auto" w:fill="auto"/>
            <w:vAlign w:val="center"/>
          </w:tcPr>
          <w:p w14:paraId="524BFCA5" w14:textId="77777777" w:rsidR="00E145AE" w:rsidRDefault="00E145AE" w:rsidP="00CB0D56">
            <w:pPr>
              <w:jc w:val="center"/>
              <w:rPr>
                <w:color w:val="000000"/>
                <w:sz w:val="22"/>
                <w:szCs w:val="22"/>
              </w:rPr>
            </w:pPr>
            <w:r>
              <w:rPr>
                <w:color w:val="000000"/>
                <w:sz w:val="22"/>
                <w:szCs w:val="22"/>
              </w:rPr>
              <w:t>24</w:t>
            </w:r>
          </w:p>
        </w:tc>
        <w:tc>
          <w:tcPr>
            <w:tcW w:w="1843" w:type="dxa"/>
            <w:shd w:val="clear" w:color="auto" w:fill="auto"/>
            <w:vAlign w:val="center"/>
          </w:tcPr>
          <w:p w14:paraId="482825C6"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473E02FB"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31054029"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2CDC7F5E" w14:textId="77777777" w:rsidTr="00CB0D56">
        <w:trPr>
          <w:cantSplit/>
          <w:trHeight w:val="20"/>
          <w:jc w:val="center"/>
        </w:trPr>
        <w:tc>
          <w:tcPr>
            <w:tcW w:w="2179" w:type="dxa"/>
            <w:shd w:val="clear" w:color="auto" w:fill="auto"/>
            <w:vAlign w:val="center"/>
          </w:tcPr>
          <w:p w14:paraId="5D23067F" w14:textId="77777777" w:rsidR="00E145AE" w:rsidRPr="00295BC1" w:rsidRDefault="00E145AE" w:rsidP="00CB0D56">
            <w:pPr>
              <w:jc w:val="center"/>
              <w:rPr>
                <w:color w:val="000000"/>
                <w:sz w:val="22"/>
                <w:szCs w:val="22"/>
              </w:rPr>
            </w:pPr>
            <w:r w:rsidRPr="00B02E66">
              <w:rPr>
                <w:color w:val="000000"/>
                <w:sz w:val="22"/>
                <w:szCs w:val="22"/>
              </w:rPr>
              <w:t>40:03:113701:1571</w:t>
            </w:r>
          </w:p>
        </w:tc>
        <w:tc>
          <w:tcPr>
            <w:tcW w:w="1350" w:type="dxa"/>
            <w:shd w:val="clear" w:color="auto" w:fill="auto"/>
            <w:vAlign w:val="center"/>
          </w:tcPr>
          <w:p w14:paraId="23BD29AE" w14:textId="77777777" w:rsidR="00E145AE" w:rsidRDefault="00E145AE" w:rsidP="00CB0D56">
            <w:pPr>
              <w:jc w:val="center"/>
              <w:rPr>
                <w:color w:val="000000"/>
                <w:sz w:val="22"/>
                <w:szCs w:val="22"/>
              </w:rPr>
            </w:pPr>
            <w:r>
              <w:rPr>
                <w:color w:val="000000"/>
                <w:sz w:val="22"/>
                <w:szCs w:val="22"/>
              </w:rPr>
              <w:t>26</w:t>
            </w:r>
          </w:p>
        </w:tc>
        <w:tc>
          <w:tcPr>
            <w:tcW w:w="1843" w:type="dxa"/>
            <w:shd w:val="clear" w:color="auto" w:fill="auto"/>
            <w:vAlign w:val="center"/>
          </w:tcPr>
          <w:p w14:paraId="2AF4AF23"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07EF8AAA"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0BA75109"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3395677C" w14:textId="77777777" w:rsidTr="00CB0D56">
        <w:trPr>
          <w:cantSplit/>
          <w:trHeight w:val="20"/>
          <w:jc w:val="center"/>
        </w:trPr>
        <w:tc>
          <w:tcPr>
            <w:tcW w:w="2179" w:type="dxa"/>
            <w:shd w:val="clear" w:color="auto" w:fill="auto"/>
            <w:vAlign w:val="center"/>
          </w:tcPr>
          <w:p w14:paraId="220EFC5C" w14:textId="77777777" w:rsidR="00E145AE" w:rsidRPr="006B0EF3" w:rsidRDefault="00E145AE" w:rsidP="00CB0D56">
            <w:pPr>
              <w:jc w:val="center"/>
              <w:rPr>
                <w:color w:val="000000"/>
                <w:sz w:val="22"/>
                <w:szCs w:val="22"/>
              </w:rPr>
            </w:pPr>
            <w:r w:rsidRPr="00295BC1">
              <w:rPr>
                <w:color w:val="000000"/>
                <w:sz w:val="22"/>
                <w:szCs w:val="22"/>
              </w:rPr>
              <w:t>40:03:113701:1573</w:t>
            </w:r>
          </w:p>
        </w:tc>
        <w:tc>
          <w:tcPr>
            <w:tcW w:w="1350" w:type="dxa"/>
            <w:shd w:val="clear" w:color="auto" w:fill="auto"/>
            <w:vAlign w:val="center"/>
          </w:tcPr>
          <w:p w14:paraId="33F42CA4" w14:textId="77777777" w:rsidR="00E145AE" w:rsidRDefault="00E145AE" w:rsidP="00CB0D56">
            <w:pPr>
              <w:jc w:val="center"/>
              <w:rPr>
                <w:color w:val="000000"/>
                <w:sz w:val="22"/>
                <w:szCs w:val="22"/>
              </w:rPr>
            </w:pPr>
            <w:r>
              <w:rPr>
                <w:color w:val="000000"/>
                <w:sz w:val="22"/>
                <w:szCs w:val="22"/>
              </w:rPr>
              <w:t>29</w:t>
            </w:r>
          </w:p>
        </w:tc>
        <w:tc>
          <w:tcPr>
            <w:tcW w:w="1843" w:type="dxa"/>
            <w:shd w:val="clear" w:color="auto" w:fill="auto"/>
            <w:vAlign w:val="center"/>
          </w:tcPr>
          <w:p w14:paraId="3961538A"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65CEA54E"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43A888D0"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0D6A1B1B" w14:textId="77777777" w:rsidTr="00CB0D56">
        <w:trPr>
          <w:cantSplit/>
          <w:trHeight w:val="20"/>
          <w:jc w:val="center"/>
        </w:trPr>
        <w:tc>
          <w:tcPr>
            <w:tcW w:w="2179" w:type="dxa"/>
            <w:shd w:val="clear" w:color="auto" w:fill="auto"/>
            <w:vAlign w:val="center"/>
          </w:tcPr>
          <w:p w14:paraId="05AFC44F" w14:textId="77777777" w:rsidR="00E145AE" w:rsidRPr="006B0EF3" w:rsidRDefault="00E145AE" w:rsidP="00CB0D56">
            <w:pPr>
              <w:jc w:val="center"/>
              <w:rPr>
                <w:color w:val="000000"/>
                <w:sz w:val="22"/>
                <w:szCs w:val="22"/>
              </w:rPr>
            </w:pPr>
            <w:r w:rsidRPr="00093DF5">
              <w:rPr>
                <w:color w:val="000000"/>
                <w:sz w:val="22"/>
                <w:szCs w:val="22"/>
              </w:rPr>
              <w:t>40:03:113701:1579</w:t>
            </w:r>
          </w:p>
        </w:tc>
        <w:tc>
          <w:tcPr>
            <w:tcW w:w="1350" w:type="dxa"/>
            <w:shd w:val="clear" w:color="auto" w:fill="auto"/>
            <w:vAlign w:val="center"/>
          </w:tcPr>
          <w:p w14:paraId="430AD062" w14:textId="77777777" w:rsidR="00E145AE" w:rsidRDefault="00E145AE" w:rsidP="00CB0D56">
            <w:pPr>
              <w:jc w:val="center"/>
              <w:rPr>
                <w:color w:val="000000"/>
                <w:sz w:val="22"/>
                <w:szCs w:val="22"/>
              </w:rPr>
            </w:pPr>
            <w:r>
              <w:rPr>
                <w:color w:val="000000"/>
                <w:sz w:val="22"/>
                <w:szCs w:val="22"/>
              </w:rPr>
              <w:t>25</w:t>
            </w:r>
          </w:p>
        </w:tc>
        <w:tc>
          <w:tcPr>
            <w:tcW w:w="1843" w:type="dxa"/>
            <w:shd w:val="clear" w:color="auto" w:fill="auto"/>
            <w:vAlign w:val="center"/>
          </w:tcPr>
          <w:p w14:paraId="10E91699"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59149AA3"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067D3BC1"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484BE8AD" w14:textId="77777777" w:rsidTr="00CB0D56">
        <w:trPr>
          <w:cantSplit/>
          <w:trHeight w:val="20"/>
          <w:jc w:val="center"/>
        </w:trPr>
        <w:tc>
          <w:tcPr>
            <w:tcW w:w="2179" w:type="dxa"/>
            <w:shd w:val="clear" w:color="auto" w:fill="auto"/>
            <w:vAlign w:val="center"/>
          </w:tcPr>
          <w:p w14:paraId="3A9E92EE" w14:textId="77777777" w:rsidR="00E145AE" w:rsidRPr="00BA0435" w:rsidRDefault="00E145AE" w:rsidP="00CB0D56">
            <w:pPr>
              <w:jc w:val="center"/>
              <w:rPr>
                <w:color w:val="000000"/>
                <w:sz w:val="22"/>
                <w:szCs w:val="22"/>
              </w:rPr>
            </w:pPr>
            <w:r w:rsidRPr="00B02E66">
              <w:rPr>
                <w:color w:val="000000"/>
                <w:sz w:val="22"/>
                <w:szCs w:val="22"/>
              </w:rPr>
              <w:t>40:03:113701:1580</w:t>
            </w:r>
          </w:p>
        </w:tc>
        <w:tc>
          <w:tcPr>
            <w:tcW w:w="1350" w:type="dxa"/>
            <w:shd w:val="clear" w:color="auto" w:fill="auto"/>
            <w:vAlign w:val="center"/>
          </w:tcPr>
          <w:p w14:paraId="7077902C" w14:textId="77777777" w:rsidR="00E145AE" w:rsidRDefault="00E145AE" w:rsidP="00CB0D56">
            <w:pPr>
              <w:jc w:val="center"/>
              <w:rPr>
                <w:color w:val="000000"/>
                <w:sz w:val="22"/>
                <w:szCs w:val="22"/>
              </w:rPr>
            </w:pPr>
            <w:r>
              <w:rPr>
                <w:color w:val="000000"/>
                <w:sz w:val="22"/>
                <w:szCs w:val="22"/>
              </w:rPr>
              <w:t>26</w:t>
            </w:r>
          </w:p>
        </w:tc>
        <w:tc>
          <w:tcPr>
            <w:tcW w:w="1843" w:type="dxa"/>
            <w:shd w:val="clear" w:color="auto" w:fill="auto"/>
            <w:vAlign w:val="center"/>
          </w:tcPr>
          <w:p w14:paraId="35E2CE6A"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591577AC"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279CE00C"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6ED8565E" w14:textId="77777777" w:rsidTr="00CB0D56">
        <w:trPr>
          <w:cantSplit/>
          <w:trHeight w:val="20"/>
          <w:jc w:val="center"/>
        </w:trPr>
        <w:tc>
          <w:tcPr>
            <w:tcW w:w="2179" w:type="dxa"/>
            <w:shd w:val="clear" w:color="auto" w:fill="auto"/>
            <w:vAlign w:val="center"/>
          </w:tcPr>
          <w:p w14:paraId="232A1728" w14:textId="77777777" w:rsidR="00E145AE" w:rsidRPr="00BA0435" w:rsidRDefault="00E145AE" w:rsidP="00CB0D56">
            <w:pPr>
              <w:jc w:val="center"/>
              <w:rPr>
                <w:color w:val="000000"/>
                <w:sz w:val="22"/>
                <w:szCs w:val="22"/>
              </w:rPr>
            </w:pPr>
            <w:r w:rsidRPr="00B02E66">
              <w:rPr>
                <w:color w:val="000000"/>
                <w:sz w:val="22"/>
                <w:szCs w:val="22"/>
              </w:rPr>
              <w:t>40:03:113701:1581</w:t>
            </w:r>
          </w:p>
        </w:tc>
        <w:tc>
          <w:tcPr>
            <w:tcW w:w="1350" w:type="dxa"/>
            <w:shd w:val="clear" w:color="auto" w:fill="auto"/>
            <w:vAlign w:val="center"/>
          </w:tcPr>
          <w:p w14:paraId="20C718FF" w14:textId="77777777" w:rsidR="00E145AE" w:rsidRDefault="00E145AE" w:rsidP="00CB0D56">
            <w:pPr>
              <w:jc w:val="center"/>
              <w:rPr>
                <w:color w:val="000000"/>
                <w:sz w:val="22"/>
                <w:szCs w:val="22"/>
              </w:rPr>
            </w:pPr>
            <w:r>
              <w:rPr>
                <w:color w:val="000000"/>
                <w:sz w:val="22"/>
                <w:szCs w:val="22"/>
              </w:rPr>
              <w:t>35</w:t>
            </w:r>
          </w:p>
        </w:tc>
        <w:tc>
          <w:tcPr>
            <w:tcW w:w="1843" w:type="dxa"/>
            <w:shd w:val="clear" w:color="auto" w:fill="auto"/>
            <w:vAlign w:val="center"/>
          </w:tcPr>
          <w:p w14:paraId="1116C2B6"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31386BF4"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5C922D15"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6A3477EA" w14:textId="77777777" w:rsidTr="00CB0D56">
        <w:trPr>
          <w:cantSplit/>
          <w:trHeight w:val="20"/>
          <w:jc w:val="center"/>
        </w:trPr>
        <w:tc>
          <w:tcPr>
            <w:tcW w:w="2179" w:type="dxa"/>
            <w:shd w:val="clear" w:color="auto" w:fill="auto"/>
            <w:vAlign w:val="center"/>
          </w:tcPr>
          <w:p w14:paraId="7C7648E2" w14:textId="77777777" w:rsidR="00E145AE" w:rsidRPr="006B0EF3" w:rsidRDefault="00E145AE" w:rsidP="00CB0D56">
            <w:pPr>
              <w:jc w:val="center"/>
              <w:rPr>
                <w:color w:val="000000"/>
                <w:sz w:val="22"/>
                <w:szCs w:val="22"/>
              </w:rPr>
            </w:pPr>
            <w:r w:rsidRPr="00BA0435">
              <w:rPr>
                <w:color w:val="000000"/>
                <w:sz w:val="22"/>
                <w:szCs w:val="22"/>
              </w:rPr>
              <w:lastRenderedPageBreak/>
              <w:t>40:03:113701:1582</w:t>
            </w:r>
          </w:p>
        </w:tc>
        <w:tc>
          <w:tcPr>
            <w:tcW w:w="1350" w:type="dxa"/>
            <w:shd w:val="clear" w:color="auto" w:fill="auto"/>
            <w:vAlign w:val="center"/>
          </w:tcPr>
          <w:p w14:paraId="60D70627" w14:textId="77777777" w:rsidR="00E145AE" w:rsidRDefault="00E145AE" w:rsidP="00CB0D56">
            <w:pPr>
              <w:jc w:val="center"/>
              <w:rPr>
                <w:color w:val="000000"/>
                <w:sz w:val="22"/>
                <w:szCs w:val="22"/>
              </w:rPr>
            </w:pPr>
            <w:r>
              <w:rPr>
                <w:color w:val="000000"/>
                <w:sz w:val="22"/>
                <w:szCs w:val="22"/>
              </w:rPr>
              <w:t>25</w:t>
            </w:r>
          </w:p>
        </w:tc>
        <w:tc>
          <w:tcPr>
            <w:tcW w:w="1843" w:type="dxa"/>
            <w:shd w:val="clear" w:color="auto" w:fill="auto"/>
            <w:vAlign w:val="center"/>
          </w:tcPr>
          <w:p w14:paraId="3413F058"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7BF82234"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7945149B"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4911085A" w14:textId="77777777" w:rsidTr="00CB0D56">
        <w:trPr>
          <w:cantSplit/>
          <w:trHeight w:val="20"/>
          <w:jc w:val="center"/>
        </w:trPr>
        <w:tc>
          <w:tcPr>
            <w:tcW w:w="2179" w:type="dxa"/>
            <w:shd w:val="clear" w:color="auto" w:fill="auto"/>
            <w:vAlign w:val="center"/>
          </w:tcPr>
          <w:p w14:paraId="79E944B7" w14:textId="77777777" w:rsidR="00E145AE" w:rsidRPr="006B0EF3" w:rsidRDefault="00E145AE" w:rsidP="00CB0D56">
            <w:pPr>
              <w:jc w:val="center"/>
              <w:rPr>
                <w:color w:val="000000"/>
                <w:sz w:val="22"/>
                <w:szCs w:val="22"/>
              </w:rPr>
            </w:pPr>
            <w:r w:rsidRPr="006B0EF3">
              <w:rPr>
                <w:color w:val="000000"/>
                <w:sz w:val="22"/>
                <w:szCs w:val="22"/>
              </w:rPr>
              <w:t>40:03:113701:1583</w:t>
            </w:r>
          </w:p>
        </w:tc>
        <w:tc>
          <w:tcPr>
            <w:tcW w:w="1350" w:type="dxa"/>
            <w:shd w:val="clear" w:color="auto" w:fill="auto"/>
            <w:vAlign w:val="center"/>
          </w:tcPr>
          <w:p w14:paraId="04FE123A" w14:textId="77777777" w:rsidR="00E145AE" w:rsidRDefault="00E145AE" w:rsidP="00CB0D56">
            <w:pPr>
              <w:jc w:val="center"/>
              <w:rPr>
                <w:color w:val="000000"/>
                <w:sz w:val="22"/>
                <w:szCs w:val="22"/>
              </w:rPr>
            </w:pPr>
            <w:r>
              <w:rPr>
                <w:color w:val="000000"/>
                <w:sz w:val="22"/>
                <w:szCs w:val="22"/>
              </w:rPr>
              <w:t>35</w:t>
            </w:r>
          </w:p>
        </w:tc>
        <w:tc>
          <w:tcPr>
            <w:tcW w:w="1843" w:type="dxa"/>
            <w:shd w:val="clear" w:color="auto" w:fill="auto"/>
            <w:vAlign w:val="center"/>
          </w:tcPr>
          <w:p w14:paraId="220DE435"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09F89462"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20611FE3"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1516B56E" w14:textId="77777777" w:rsidTr="00CB0D56">
        <w:trPr>
          <w:cantSplit/>
          <w:trHeight w:val="20"/>
          <w:jc w:val="center"/>
        </w:trPr>
        <w:tc>
          <w:tcPr>
            <w:tcW w:w="2179" w:type="dxa"/>
            <w:shd w:val="clear" w:color="auto" w:fill="auto"/>
            <w:vAlign w:val="center"/>
          </w:tcPr>
          <w:p w14:paraId="2D7A4A13" w14:textId="77777777" w:rsidR="00E145AE" w:rsidRPr="00C20B7A" w:rsidRDefault="00E145AE" w:rsidP="00CB0D56">
            <w:pPr>
              <w:jc w:val="center"/>
              <w:rPr>
                <w:color w:val="000000"/>
                <w:sz w:val="22"/>
                <w:szCs w:val="22"/>
              </w:rPr>
            </w:pPr>
            <w:r w:rsidRPr="001075A4">
              <w:rPr>
                <w:color w:val="000000"/>
                <w:sz w:val="22"/>
                <w:szCs w:val="22"/>
              </w:rPr>
              <w:t>40:03:113701:1586</w:t>
            </w:r>
          </w:p>
        </w:tc>
        <w:tc>
          <w:tcPr>
            <w:tcW w:w="1350" w:type="dxa"/>
            <w:shd w:val="clear" w:color="auto" w:fill="auto"/>
            <w:vAlign w:val="center"/>
          </w:tcPr>
          <w:p w14:paraId="47788B86" w14:textId="77777777" w:rsidR="00E145AE" w:rsidRDefault="00E145AE" w:rsidP="00CB0D56">
            <w:pPr>
              <w:jc w:val="center"/>
              <w:rPr>
                <w:color w:val="000000"/>
                <w:sz w:val="22"/>
                <w:szCs w:val="22"/>
              </w:rPr>
            </w:pPr>
            <w:r>
              <w:rPr>
                <w:color w:val="000000"/>
                <w:sz w:val="22"/>
                <w:szCs w:val="22"/>
              </w:rPr>
              <w:t>26</w:t>
            </w:r>
          </w:p>
        </w:tc>
        <w:tc>
          <w:tcPr>
            <w:tcW w:w="1843" w:type="dxa"/>
            <w:shd w:val="clear" w:color="auto" w:fill="auto"/>
            <w:vAlign w:val="center"/>
          </w:tcPr>
          <w:p w14:paraId="768D7E99"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2D3EBB81"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5AAC0A5F"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6F6CE302" w14:textId="77777777" w:rsidTr="00CB0D56">
        <w:trPr>
          <w:cantSplit/>
          <w:trHeight w:val="20"/>
          <w:jc w:val="center"/>
        </w:trPr>
        <w:tc>
          <w:tcPr>
            <w:tcW w:w="2179" w:type="dxa"/>
            <w:shd w:val="clear" w:color="auto" w:fill="auto"/>
            <w:vAlign w:val="center"/>
          </w:tcPr>
          <w:p w14:paraId="233B0B6A" w14:textId="77777777" w:rsidR="00E145AE" w:rsidRPr="00C20B7A" w:rsidRDefault="00E145AE" w:rsidP="00CB0D56">
            <w:pPr>
              <w:jc w:val="center"/>
              <w:rPr>
                <w:color w:val="000000"/>
                <w:sz w:val="22"/>
                <w:szCs w:val="22"/>
              </w:rPr>
            </w:pPr>
            <w:r w:rsidRPr="00C20B7A">
              <w:rPr>
                <w:color w:val="000000"/>
                <w:sz w:val="22"/>
                <w:szCs w:val="22"/>
              </w:rPr>
              <w:t>40:03:113701:1587</w:t>
            </w:r>
          </w:p>
        </w:tc>
        <w:tc>
          <w:tcPr>
            <w:tcW w:w="1350" w:type="dxa"/>
            <w:shd w:val="clear" w:color="auto" w:fill="auto"/>
            <w:vAlign w:val="center"/>
          </w:tcPr>
          <w:p w14:paraId="2B319BCE" w14:textId="77777777" w:rsidR="00E145AE" w:rsidRDefault="00E145AE" w:rsidP="00CB0D56">
            <w:pPr>
              <w:jc w:val="center"/>
              <w:rPr>
                <w:color w:val="000000"/>
                <w:sz w:val="22"/>
                <w:szCs w:val="22"/>
              </w:rPr>
            </w:pPr>
            <w:r>
              <w:rPr>
                <w:color w:val="000000"/>
                <w:sz w:val="22"/>
                <w:szCs w:val="22"/>
              </w:rPr>
              <w:t>27</w:t>
            </w:r>
          </w:p>
        </w:tc>
        <w:tc>
          <w:tcPr>
            <w:tcW w:w="1843" w:type="dxa"/>
            <w:shd w:val="clear" w:color="auto" w:fill="auto"/>
            <w:vAlign w:val="center"/>
          </w:tcPr>
          <w:p w14:paraId="2932ED74"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21CC36C9"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325E86FA"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33E61520" w14:textId="77777777" w:rsidTr="00CB0D56">
        <w:trPr>
          <w:cantSplit/>
          <w:trHeight w:val="20"/>
          <w:jc w:val="center"/>
        </w:trPr>
        <w:tc>
          <w:tcPr>
            <w:tcW w:w="2179" w:type="dxa"/>
            <w:shd w:val="clear" w:color="auto" w:fill="auto"/>
            <w:vAlign w:val="center"/>
          </w:tcPr>
          <w:p w14:paraId="3F4DBACA" w14:textId="77777777" w:rsidR="00E145AE" w:rsidRPr="00C20B7A" w:rsidRDefault="00E145AE" w:rsidP="00CB0D56">
            <w:pPr>
              <w:jc w:val="center"/>
              <w:rPr>
                <w:color w:val="000000"/>
                <w:sz w:val="22"/>
                <w:szCs w:val="22"/>
              </w:rPr>
            </w:pPr>
            <w:r w:rsidRPr="001614C5">
              <w:rPr>
                <w:color w:val="000000"/>
                <w:sz w:val="22"/>
                <w:szCs w:val="22"/>
              </w:rPr>
              <w:t>40:03:113701:1588</w:t>
            </w:r>
          </w:p>
        </w:tc>
        <w:tc>
          <w:tcPr>
            <w:tcW w:w="1350" w:type="dxa"/>
            <w:shd w:val="clear" w:color="auto" w:fill="auto"/>
            <w:vAlign w:val="center"/>
          </w:tcPr>
          <w:p w14:paraId="2403A2FD" w14:textId="77777777" w:rsidR="00E145AE" w:rsidRDefault="00E145AE" w:rsidP="00CB0D56">
            <w:pPr>
              <w:jc w:val="center"/>
              <w:rPr>
                <w:color w:val="000000"/>
                <w:sz w:val="22"/>
                <w:szCs w:val="22"/>
              </w:rPr>
            </w:pPr>
            <w:r>
              <w:rPr>
                <w:color w:val="000000"/>
                <w:sz w:val="22"/>
                <w:szCs w:val="22"/>
              </w:rPr>
              <w:t>29</w:t>
            </w:r>
          </w:p>
        </w:tc>
        <w:tc>
          <w:tcPr>
            <w:tcW w:w="1843" w:type="dxa"/>
            <w:shd w:val="clear" w:color="auto" w:fill="auto"/>
            <w:vAlign w:val="center"/>
          </w:tcPr>
          <w:p w14:paraId="3A9081F4"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54D63067"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380BB330"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041EE6EC" w14:textId="77777777" w:rsidTr="00CB0D56">
        <w:trPr>
          <w:cantSplit/>
          <w:trHeight w:val="20"/>
          <w:jc w:val="center"/>
        </w:trPr>
        <w:tc>
          <w:tcPr>
            <w:tcW w:w="2179" w:type="dxa"/>
            <w:shd w:val="clear" w:color="auto" w:fill="auto"/>
            <w:vAlign w:val="center"/>
          </w:tcPr>
          <w:p w14:paraId="1CC53A8E" w14:textId="77777777" w:rsidR="00E145AE" w:rsidRPr="006B0EF3" w:rsidRDefault="00E145AE" w:rsidP="00CB0D56">
            <w:pPr>
              <w:jc w:val="center"/>
              <w:rPr>
                <w:color w:val="000000"/>
                <w:sz w:val="22"/>
                <w:szCs w:val="22"/>
              </w:rPr>
            </w:pPr>
            <w:r w:rsidRPr="00C20B7A">
              <w:rPr>
                <w:color w:val="000000"/>
                <w:sz w:val="22"/>
                <w:szCs w:val="22"/>
              </w:rPr>
              <w:t>40:03:113701:1589</w:t>
            </w:r>
          </w:p>
        </w:tc>
        <w:tc>
          <w:tcPr>
            <w:tcW w:w="1350" w:type="dxa"/>
            <w:shd w:val="clear" w:color="auto" w:fill="auto"/>
            <w:vAlign w:val="center"/>
          </w:tcPr>
          <w:p w14:paraId="55640977" w14:textId="77777777" w:rsidR="00E145AE" w:rsidRDefault="00E145AE" w:rsidP="00CB0D56">
            <w:pPr>
              <w:jc w:val="center"/>
              <w:rPr>
                <w:color w:val="000000"/>
                <w:sz w:val="22"/>
                <w:szCs w:val="22"/>
              </w:rPr>
            </w:pPr>
            <w:r>
              <w:rPr>
                <w:color w:val="000000"/>
                <w:sz w:val="22"/>
                <w:szCs w:val="22"/>
              </w:rPr>
              <w:t>26</w:t>
            </w:r>
          </w:p>
        </w:tc>
        <w:tc>
          <w:tcPr>
            <w:tcW w:w="1843" w:type="dxa"/>
            <w:shd w:val="clear" w:color="auto" w:fill="auto"/>
            <w:vAlign w:val="center"/>
          </w:tcPr>
          <w:p w14:paraId="79CBF6B0"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20C3C3B0"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1136F342"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7E01D306" w14:textId="77777777" w:rsidTr="00CB0D56">
        <w:trPr>
          <w:cantSplit/>
          <w:trHeight w:val="20"/>
          <w:jc w:val="center"/>
        </w:trPr>
        <w:tc>
          <w:tcPr>
            <w:tcW w:w="2179" w:type="dxa"/>
            <w:shd w:val="clear" w:color="auto" w:fill="auto"/>
            <w:vAlign w:val="center"/>
          </w:tcPr>
          <w:p w14:paraId="308DAB33" w14:textId="77777777" w:rsidR="00E145AE" w:rsidRPr="006B0EF3" w:rsidRDefault="00E145AE" w:rsidP="00CB0D56">
            <w:pPr>
              <w:jc w:val="center"/>
              <w:rPr>
                <w:color w:val="000000"/>
                <w:sz w:val="22"/>
                <w:szCs w:val="22"/>
              </w:rPr>
            </w:pPr>
            <w:r w:rsidRPr="006B0EF3">
              <w:rPr>
                <w:color w:val="000000"/>
                <w:sz w:val="22"/>
                <w:szCs w:val="22"/>
              </w:rPr>
              <w:t>40:03:113701:1590</w:t>
            </w:r>
          </w:p>
        </w:tc>
        <w:tc>
          <w:tcPr>
            <w:tcW w:w="1350" w:type="dxa"/>
            <w:shd w:val="clear" w:color="auto" w:fill="auto"/>
            <w:vAlign w:val="center"/>
          </w:tcPr>
          <w:p w14:paraId="45ED9799" w14:textId="77777777" w:rsidR="00E145AE" w:rsidRDefault="00E145AE" w:rsidP="00CB0D56">
            <w:pPr>
              <w:jc w:val="center"/>
              <w:rPr>
                <w:color w:val="000000"/>
                <w:sz w:val="22"/>
                <w:szCs w:val="22"/>
              </w:rPr>
            </w:pPr>
            <w:r>
              <w:rPr>
                <w:color w:val="000000"/>
                <w:sz w:val="22"/>
                <w:szCs w:val="22"/>
              </w:rPr>
              <w:t>52</w:t>
            </w:r>
          </w:p>
        </w:tc>
        <w:tc>
          <w:tcPr>
            <w:tcW w:w="1843" w:type="dxa"/>
            <w:shd w:val="clear" w:color="auto" w:fill="auto"/>
            <w:vAlign w:val="center"/>
          </w:tcPr>
          <w:p w14:paraId="46DD9AC7"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3E87A819"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75489ED2"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75782249" w14:textId="77777777" w:rsidTr="00CB0D56">
        <w:trPr>
          <w:cantSplit/>
          <w:trHeight w:val="20"/>
          <w:jc w:val="center"/>
        </w:trPr>
        <w:tc>
          <w:tcPr>
            <w:tcW w:w="2179" w:type="dxa"/>
            <w:shd w:val="clear" w:color="auto" w:fill="auto"/>
            <w:vAlign w:val="center"/>
          </w:tcPr>
          <w:p w14:paraId="27098D3C" w14:textId="77777777" w:rsidR="00E145AE" w:rsidRPr="00BA0435" w:rsidRDefault="00E145AE" w:rsidP="00CB0D56">
            <w:pPr>
              <w:jc w:val="center"/>
              <w:rPr>
                <w:color w:val="000000"/>
                <w:sz w:val="22"/>
                <w:szCs w:val="22"/>
              </w:rPr>
            </w:pPr>
            <w:r w:rsidRPr="001614C5">
              <w:rPr>
                <w:color w:val="000000"/>
                <w:sz w:val="22"/>
                <w:szCs w:val="22"/>
              </w:rPr>
              <w:t>40:03:113701:1595</w:t>
            </w:r>
          </w:p>
        </w:tc>
        <w:tc>
          <w:tcPr>
            <w:tcW w:w="1350" w:type="dxa"/>
            <w:shd w:val="clear" w:color="auto" w:fill="auto"/>
            <w:vAlign w:val="center"/>
          </w:tcPr>
          <w:p w14:paraId="347BFA9C" w14:textId="77777777" w:rsidR="00E145AE" w:rsidRDefault="00E145AE" w:rsidP="00CB0D56">
            <w:pPr>
              <w:jc w:val="center"/>
              <w:rPr>
                <w:color w:val="000000"/>
                <w:sz w:val="22"/>
                <w:szCs w:val="22"/>
              </w:rPr>
            </w:pPr>
            <w:r>
              <w:rPr>
                <w:color w:val="000000"/>
                <w:sz w:val="22"/>
                <w:szCs w:val="22"/>
              </w:rPr>
              <w:t>32</w:t>
            </w:r>
          </w:p>
        </w:tc>
        <w:tc>
          <w:tcPr>
            <w:tcW w:w="1843" w:type="dxa"/>
            <w:shd w:val="clear" w:color="auto" w:fill="auto"/>
            <w:vAlign w:val="center"/>
          </w:tcPr>
          <w:p w14:paraId="1349F4E9"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17455801"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5A4DCB2B"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08209EE4" w14:textId="77777777" w:rsidTr="00CB0D56">
        <w:trPr>
          <w:cantSplit/>
          <w:trHeight w:val="20"/>
          <w:jc w:val="center"/>
        </w:trPr>
        <w:tc>
          <w:tcPr>
            <w:tcW w:w="2179" w:type="dxa"/>
            <w:shd w:val="clear" w:color="auto" w:fill="auto"/>
            <w:vAlign w:val="center"/>
          </w:tcPr>
          <w:p w14:paraId="1CC8396A" w14:textId="77777777" w:rsidR="00E145AE" w:rsidRPr="00590FF4" w:rsidRDefault="00E145AE" w:rsidP="00CB0D56">
            <w:pPr>
              <w:jc w:val="center"/>
              <w:rPr>
                <w:color w:val="000000"/>
                <w:sz w:val="22"/>
                <w:szCs w:val="22"/>
              </w:rPr>
            </w:pPr>
            <w:r w:rsidRPr="00BA0435">
              <w:rPr>
                <w:color w:val="000000"/>
                <w:sz w:val="22"/>
                <w:szCs w:val="22"/>
              </w:rPr>
              <w:t>40:03:113701:1596</w:t>
            </w:r>
          </w:p>
        </w:tc>
        <w:tc>
          <w:tcPr>
            <w:tcW w:w="1350" w:type="dxa"/>
            <w:shd w:val="clear" w:color="auto" w:fill="auto"/>
            <w:vAlign w:val="center"/>
          </w:tcPr>
          <w:p w14:paraId="484F6AC1" w14:textId="77777777" w:rsidR="00E145AE" w:rsidRDefault="00E145AE" w:rsidP="00CB0D56">
            <w:pPr>
              <w:jc w:val="center"/>
              <w:rPr>
                <w:color w:val="000000"/>
                <w:sz w:val="22"/>
                <w:szCs w:val="22"/>
              </w:rPr>
            </w:pPr>
            <w:r>
              <w:rPr>
                <w:color w:val="000000"/>
                <w:sz w:val="22"/>
                <w:szCs w:val="22"/>
              </w:rPr>
              <w:t>28</w:t>
            </w:r>
          </w:p>
        </w:tc>
        <w:tc>
          <w:tcPr>
            <w:tcW w:w="1843" w:type="dxa"/>
            <w:shd w:val="clear" w:color="auto" w:fill="auto"/>
            <w:vAlign w:val="center"/>
          </w:tcPr>
          <w:p w14:paraId="29BF4063"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2915DA60"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4667687F"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60048AAB" w14:textId="77777777" w:rsidTr="00CB0D56">
        <w:trPr>
          <w:cantSplit/>
          <w:trHeight w:val="20"/>
          <w:jc w:val="center"/>
        </w:trPr>
        <w:tc>
          <w:tcPr>
            <w:tcW w:w="2179" w:type="dxa"/>
            <w:shd w:val="clear" w:color="auto" w:fill="auto"/>
            <w:vAlign w:val="center"/>
          </w:tcPr>
          <w:p w14:paraId="667C40A1" w14:textId="77777777" w:rsidR="00E145AE" w:rsidRPr="00590FF4" w:rsidRDefault="00E145AE" w:rsidP="00CB0D56">
            <w:pPr>
              <w:jc w:val="center"/>
              <w:rPr>
                <w:color w:val="000000"/>
                <w:sz w:val="22"/>
                <w:szCs w:val="22"/>
              </w:rPr>
            </w:pPr>
            <w:r w:rsidRPr="00BA0435">
              <w:rPr>
                <w:color w:val="000000"/>
                <w:sz w:val="22"/>
                <w:szCs w:val="22"/>
              </w:rPr>
              <w:t>40:03:113701:1598</w:t>
            </w:r>
          </w:p>
        </w:tc>
        <w:tc>
          <w:tcPr>
            <w:tcW w:w="1350" w:type="dxa"/>
            <w:shd w:val="clear" w:color="auto" w:fill="auto"/>
            <w:vAlign w:val="center"/>
          </w:tcPr>
          <w:p w14:paraId="47C85C58" w14:textId="77777777" w:rsidR="00E145AE" w:rsidRDefault="00E145AE" w:rsidP="00CB0D56">
            <w:pPr>
              <w:jc w:val="center"/>
              <w:rPr>
                <w:color w:val="000000"/>
                <w:sz w:val="22"/>
                <w:szCs w:val="22"/>
              </w:rPr>
            </w:pPr>
            <w:r>
              <w:rPr>
                <w:color w:val="000000"/>
                <w:sz w:val="22"/>
                <w:szCs w:val="22"/>
              </w:rPr>
              <w:t>35</w:t>
            </w:r>
          </w:p>
        </w:tc>
        <w:tc>
          <w:tcPr>
            <w:tcW w:w="1843" w:type="dxa"/>
            <w:shd w:val="clear" w:color="auto" w:fill="auto"/>
            <w:vAlign w:val="center"/>
          </w:tcPr>
          <w:p w14:paraId="6C8B7F79"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3EA62730"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073A3B60"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5B207913" w14:textId="77777777" w:rsidTr="00CB0D56">
        <w:trPr>
          <w:cantSplit/>
          <w:trHeight w:val="20"/>
          <w:jc w:val="center"/>
        </w:trPr>
        <w:tc>
          <w:tcPr>
            <w:tcW w:w="2179" w:type="dxa"/>
            <w:shd w:val="clear" w:color="auto" w:fill="auto"/>
            <w:vAlign w:val="center"/>
          </w:tcPr>
          <w:p w14:paraId="2948B630" w14:textId="77777777" w:rsidR="00E145AE" w:rsidRPr="00B02E66" w:rsidRDefault="00E145AE" w:rsidP="00CB0D56">
            <w:pPr>
              <w:jc w:val="center"/>
              <w:rPr>
                <w:color w:val="000000"/>
                <w:sz w:val="22"/>
                <w:szCs w:val="22"/>
              </w:rPr>
            </w:pPr>
            <w:r w:rsidRPr="00B02E66">
              <w:rPr>
                <w:color w:val="000000"/>
                <w:sz w:val="22"/>
                <w:szCs w:val="22"/>
              </w:rPr>
              <w:t>40:03:113701:1599</w:t>
            </w:r>
          </w:p>
        </w:tc>
        <w:tc>
          <w:tcPr>
            <w:tcW w:w="1350" w:type="dxa"/>
            <w:shd w:val="clear" w:color="auto" w:fill="auto"/>
            <w:vAlign w:val="center"/>
          </w:tcPr>
          <w:p w14:paraId="658210C6" w14:textId="77777777" w:rsidR="00E145AE" w:rsidRDefault="00E145AE" w:rsidP="00CB0D56">
            <w:pPr>
              <w:jc w:val="center"/>
              <w:rPr>
                <w:color w:val="000000"/>
                <w:sz w:val="22"/>
                <w:szCs w:val="22"/>
              </w:rPr>
            </w:pPr>
            <w:r>
              <w:rPr>
                <w:color w:val="000000"/>
                <w:sz w:val="22"/>
                <w:szCs w:val="22"/>
              </w:rPr>
              <w:t>41</w:t>
            </w:r>
          </w:p>
        </w:tc>
        <w:tc>
          <w:tcPr>
            <w:tcW w:w="1843" w:type="dxa"/>
            <w:shd w:val="clear" w:color="auto" w:fill="auto"/>
            <w:vAlign w:val="center"/>
          </w:tcPr>
          <w:p w14:paraId="49CA64C1"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74881E5F"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25020FAF"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37DD8D0D" w14:textId="77777777" w:rsidTr="00CB0D56">
        <w:trPr>
          <w:cantSplit/>
          <w:trHeight w:val="20"/>
          <w:jc w:val="center"/>
        </w:trPr>
        <w:tc>
          <w:tcPr>
            <w:tcW w:w="2179" w:type="dxa"/>
            <w:shd w:val="clear" w:color="auto" w:fill="auto"/>
            <w:vAlign w:val="center"/>
          </w:tcPr>
          <w:p w14:paraId="07D1B934" w14:textId="77777777" w:rsidR="00E145AE" w:rsidRPr="001075A4" w:rsidRDefault="00E145AE" w:rsidP="00CB0D56">
            <w:pPr>
              <w:jc w:val="center"/>
              <w:rPr>
                <w:color w:val="000000"/>
                <w:sz w:val="22"/>
                <w:szCs w:val="22"/>
              </w:rPr>
            </w:pPr>
            <w:r w:rsidRPr="00B02E66">
              <w:rPr>
                <w:color w:val="000000"/>
                <w:sz w:val="22"/>
                <w:szCs w:val="22"/>
              </w:rPr>
              <w:t>40:03:113701:1600</w:t>
            </w:r>
          </w:p>
        </w:tc>
        <w:tc>
          <w:tcPr>
            <w:tcW w:w="1350" w:type="dxa"/>
            <w:shd w:val="clear" w:color="auto" w:fill="auto"/>
            <w:vAlign w:val="center"/>
          </w:tcPr>
          <w:p w14:paraId="13BAB791" w14:textId="77777777" w:rsidR="00E145AE" w:rsidRDefault="00E145AE" w:rsidP="00CB0D56">
            <w:pPr>
              <w:jc w:val="center"/>
              <w:rPr>
                <w:color w:val="000000"/>
                <w:sz w:val="22"/>
                <w:szCs w:val="22"/>
              </w:rPr>
            </w:pPr>
            <w:r>
              <w:rPr>
                <w:color w:val="000000"/>
                <w:sz w:val="22"/>
                <w:szCs w:val="22"/>
              </w:rPr>
              <w:t>37</w:t>
            </w:r>
          </w:p>
        </w:tc>
        <w:tc>
          <w:tcPr>
            <w:tcW w:w="1843" w:type="dxa"/>
            <w:shd w:val="clear" w:color="auto" w:fill="auto"/>
            <w:vAlign w:val="center"/>
          </w:tcPr>
          <w:p w14:paraId="7D20E793"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7260F18E"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0C1FB7DF"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37A8FBD0" w14:textId="77777777" w:rsidTr="00CB0D56">
        <w:trPr>
          <w:cantSplit/>
          <w:trHeight w:val="20"/>
          <w:jc w:val="center"/>
        </w:trPr>
        <w:tc>
          <w:tcPr>
            <w:tcW w:w="2179" w:type="dxa"/>
            <w:shd w:val="clear" w:color="auto" w:fill="auto"/>
            <w:vAlign w:val="center"/>
          </w:tcPr>
          <w:p w14:paraId="4978F78D" w14:textId="77777777" w:rsidR="00E145AE" w:rsidRPr="001075A4" w:rsidRDefault="00E145AE" w:rsidP="00CB0D56">
            <w:pPr>
              <w:jc w:val="center"/>
              <w:rPr>
                <w:color w:val="000000"/>
                <w:sz w:val="22"/>
                <w:szCs w:val="22"/>
              </w:rPr>
            </w:pPr>
            <w:r w:rsidRPr="001614C5">
              <w:rPr>
                <w:color w:val="000000"/>
                <w:sz w:val="22"/>
                <w:szCs w:val="22"/>
              </w:rPr>
              <w:t>40:03:113701:1602</w:t>
            </w:r>
          </w:p>
        </w:tc>
        <w:tc>
          <w:tcPr>
            <w:tcW w:w="1350" w:type="dxa"/>
            <w:shd w:val="clear" w:color="auto" w:fill="auto"/>
            <w:vAlign w:val="center"/>
          </w:tcPr>
          <w:p w14:paraId="40BDAF2B" w14:textId="77777777" w:rsidR="00E145AE" w:rsidRDefault="00E145AE" w:rsidP="00CB0D56">
            <w:pPr>
              <w:jc w:val="center"/>
              <w:rPr>
                <w:color w:val="000000"/>
                <w:sz w:val="22"/>
                <w:szCs w:val="22"/>
              </w:rPr>
            </w:pPr>
            <w:r>
              <w:rPr>
                <w:color w:val="000000"/>
                <w:sz w:val="22"/>
                <w:szCs w:val="22"/>
              </w:rPr>
              <w:t>25</w:t>
            </w:r>
          </w:p>
        </w:tc>
        <w:tc>
          <w:tcPr>
            <w:tcW w:w="1843" w:type="dxa"/>
            <w:shd w:val="clear" w:color="auto" w:fill="auto"/>
            <w:vAlign w:val="center"/>
          </w:tcPr>
          <w:p w14:paraId="47F5E162"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3ED4417F"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6FE17741"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39B66DBE" w14:textId="77777777" w:rsidTr="00CB0D56">
        <w:trPr>
          <w:cantSplit/>
          <w:trHeight w:val="20"/>
          <w:jc w:val="center"/>
        </w:trPr>
        <w:tc>
          <w:tcPr>
            <w:tcW w:w="2179" w:type="dxa"/>
            <w:shd w:val="clear" w:color="auto" w:fill="auto"/>
            <w:vAlign w:val="center"/>
          </w:tcPr>
          <w:p w14:paraId="68D1367F" w14:textId="77777777" w:rsidR="00E145AE" w:rsidRPr="00590FF4" w:rsidRDefault="00E145AE" w:rsidP="00CB0D56">
            <w:pPr>
              <w:jc w:val="center"/>
              <w:rPr>
                <w:color w:val="000000"/>
                <w:sz w:val="22"/>
                <w:szCs w:val="22"/>
              </w:rPr>
            </w:pPr>
            <w:r w:rsidRPr="001075A4">
              <w:rPr>
                <w:color w:val="000000"/>
                <w:sz w:val="22"/>
                <w:szCs w:val="22"/>
              </w:rPr>
              <w:t>40:03:113701:1603</w:t>
            </w:r>
          </w:p>
        </w:tc>
        <w:tc>
          <w:tcPr>
            <w:tcW w:w="1350" w:type="dxa"/>
            <w:shd w:val="clear" w:color="auto" w:fill="auto"/>
            <w:vAlign w:val="center"/>
          </w:tcPr>
          <w:p w14:paraId="3D24A178" w14:textId="77777777" w:rsidR="00E145AE" w:rsidRDefault="00E145AE" w:rsidP="00CB0D56">
            <w:pPr>
              <w:jc w:val="center"/>
              <w:rPr>
                <w:color w:val="000000"/>
                <w:sz w:val="22"/>
                <w:szCs w:val="22"/>
              </w:rPr>
            </w:pPr>
            <w:r>
              <w:rPr>
                <w:color w:val="000000"/>
                <w:sz w:val="22"/>
                <w:szCs w:val="22"/>
              </w:rPr>
              <w:t>20</w:t>
            </w:r>
          </w:p>
        </w:tc>
        <w:tc>
          <w:tcPr>
            <w:tcW w:w="1843" w:type="dxa"/>
            <w:shd w:val="clear" w:color="auto" w:fill="auto"/>
            <w:vAlign w:val="center"/>
          </w:tcPr>
          <w:p w14:paraId="415351AF"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34717F4A"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012D1620"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314F3794" w14:textId="77777777" w:rsidTr="00CB0D56">
        <w:trPr>
          <w:cantSplit/>
          <w:trHeight w:val="20"/>
          <w:jc w:val="center"/>
        </w:trPr>
        <w:tc>
          <w:tcPr>
            <w:tcW w:w="2179" w:type="dxa"/>
            <w:shd w:val="clear" w:color="auto" w:fill="auto"/>
            <w:vAlign w:val="center"/>
          </w:tcPr>
          <w:p w14:paraId="269CDAA2" w14:textId="77777777" w:rsidR="00E145AE" w:rsidRPr="00590FF4" w:rsidRDefault="00E145AE" w:rsidP="00CB0D56">
            <w:pPr>
              <w:jc w:val="center"/>
              <w:rPr>
                <w:color w:val="000000"/>
                <w:sz w:val="22"/>
                <w:szCs w:val="22"/>
              </w:rPr>
            </w:pPr>
            <w:r w:rsidRPr="001614C5">
              <w:rPr>
                <w:color w:val="000000"/>
                <w:sz w:val="22"/>
                <w:szCs w:val="22"/>
              </w:rPr>
              <w:t>40:03:113701:1613</w:t>
            </w:r>
          </w:p>
        </w:tc>
        <w:tc>
          <w:tcPr>
            <w:tcW w:w="1350" w:type="dxa"/>
            <w:shd w:val="clear" w:color="auto" w:fill="auto"/>
            <w:vAlign w:val="center"/>
          </w:tcPr>
          <w:p w14:paraId="6A7C382A" w14:textId="77777777" w:rsidR="00E145AE" w:rsidRDefault="00E145AE" w:rsidP="00CB0D56">
            <w:pPr>
              <w:jc w:val="center"/>
              <w:rPr>
                <w:color w:val="000000"/>
                <w:sz w:val="22"/>
                <w:szCs w:val="22"/>
              </w:rPr>
            </w:pPr>
            <w:r>
              <w:rPr>
                <w:color w:val="000000"/>
                <w:sz w:val="22"/>
                <w:szCs w:val="22"/>
              </w:rPr>
              <w:t>33</w:t>
            </w:r>
          </w:p>
        </w:tc>
        <w:tc>
          <w:tcPr>
            <w:tcW w:w="1843" w:type="dxa"/>
            <w:shd w:val="clear" w:color="auto" w:fill="auto"/>
            <w:vAlign w:val="center"/>
          </w:tcPr>
          <w:p w14:paraId="3A838FC1"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642EB98D"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6F913946"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3F9C672B" w14:textId="77777777" w:rsidTr="00CB0D56">
        <w:trPr>
          <w:cantSplit/>
          <w:trHeight w:val="20"/>
          <w:jc w:val="center"/>
        </w:trPr>
        <w:tc>
          <w:tcPr>
            <w:tcW w:w="2179" w:type="dxa"/>
            <w:shd w:val="clear" w:color="auto" w:fill="auto"/>
            <w:vAlign w:val="center"/>
          </w:tcPr>
          <w:p w14:paraId="4713FA10" w14:textId="77777777" w:rsidR="00E145AE" w:rsidRPr="00295BC1" w:rsidRDefault="00E145AE" w:rsidP="00CB0D56">
            <w:pPr>
              <w:jc w:val="center"/>
              <w:rPr>
                <w:color w:val="000000"/>
                <w:sz w:val="22"/>
                <w:szCs w:val="22"/>
              </w:rPr>
            </w:pPr>
            <w:r w:rsidRPr="00590FF4">
              <w:rPr>
                <w:color w:val="000000"/>
                <w:sz w:val="22"/>
                <w:szCs w:val="22"/>
              </w:rPr>
              <w:t>40:03:113701:1617</w:t>
            </w:r>
          </w:p>
        </w:tc>
        <w:tc>
          <w:tcPr>
            <w:tcW w:w="1350" w:type="dxa"/>
            <w:shd w:val="clear" w:color="auto" w:fill="auto"/>
            <w:vAlign w:val="center"/>
          </w:tcPr>
          <w:p w14:paraId="646D14B9" w14:textId="77777777" w:rsidR="00E145AE" w:rsidRDefault="00E145AE" w:rsidP="00CB0D56">
            <w:pPr>
              <w:jc w:val="center"/>
              <w:rPr>
                <w:color w:val="000000"/>
                <w:sz w:val="22"/>
                <w:szCs w:val="22"/>
              </w:rPr>
            </w:pPr>
            <w:r>
              <w:rPr>
                <w:color w:val="000000"/>
                <w:sz w:val="22"/>
                <w:szCs w:val="22"/>
              </w:rPr>
              <w:t>24</w:t>
            </w:r>
          </w:p>
        </w:tc>
        <w:tc>
          <w:tcPr>
            <w:tcW w:w="1843" w:type="dxa"/>
            <w:shd w:val="clear" w:color="auto" w:fill="auto"/>
            <w:vAlign w:val="center"/>
          </w:tcPr>
          <w:p w14:paraId="47C0E00A"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4D5FA983"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69F6E42C"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38824E96" w14:textId="77777777" w:rsidTr="00CB0D56">
        <w:trPr>
          <w:cantSplit/>
          <w:trHeight w:val="20"/>
          <w:jc w:val="center"/>
        </w:trPr>
        <w:tc>
          <w:tcPr>
            <w:tcW w:w="2179" w:type="dxa"/>
            <w:shd w:val="clear" w:color="auto" w:fill="auto"/>
            <w:vAlign w:val="center"/>
          </w:tcPr>
          <w:p w14:paraId="6E2EA7C6" w14:textId="77777777" w:rsidR="00E145AE" w:rsidRPr="00F57CBF" w:rsidRDefault="00E145AE" w:rsidP="00CB0D56">
            <w:pPr>
              <w:jc w:val="center"/>
              <w:rPr>
                <w:color w:val="000000"/>
                <w:sz w:val="22"/>
                <w:szCs w:val="22"/>
              </w:rPr>
            </w:pPr>
            <w:r w:rsidRPr="00295BC1">
              <w:rPr>
                <w:color w:val="000000"/>
                <w:sz w:val="22"/>
                <w:szCs w:val="22"/>
              </w:rPr>
              <w:t>40:03:113701:1618</w:t>
            </w:r>
          </w:p>
        </w:tc>
        <w:tc>
          <w:tcPr>
            <w:tcW w:w="1350" w:type="dxa"/>
            <w:shd w:val="clear" w:color="auto" w:fill="auto"/>
            <w:vAlign w:val="center"/>
          </w:tcPr>
          <w:p w14:paraId="0EE737E4" w14:textId="77777777" w:rsidR="00E145AE" w:rsidRDefault="00E145AE" w:rsidP="00CB0D56">
            <w:pPr>
              <w:jc w:val="center"/>
              <w:rPr>
                <w:color w:val="000000"/>
                <w:sz w:val="22"/>
                <w:szCs w:val="22"/>
              </w:rPr>
            </w:pPr>
            <w:r>
              <w:rPr>
                <w:color w:val="000000"/>
                <w:sz w:val="22"/>
                <w:szCs w:val="22"/>
              </w:rPr>
              <w:t>22</w:t>
            </w:r>
          </w:p>
        </w:tc>
        <w:tc>
          <w:tcPr>
            <w:tcW w:w="1843" w:type="dxa"/>
            <w:shd w:val="clear" w:color="auto" w:fill="auto"/>
            <w:vAlign w:val="center"/>
          </w:tcPr>
          <w:p w14:paraId="5757DAF4"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60779429"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667BDAB5"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2F0DBC1D" w14:textId="77777777" w:rsidTr="00CB0D56">
        <w:trPr>
          <w:cantSplit/>
          <w:trHeight w:val="20"/>
          <w:jc w:val="center"/>
        </w:trPr>
        <w:tc>
          <w:tcPr>
            <w:tcW w:w="2179" w:type="dxa"/>
            <w:shd w:val="clear" w:color="auto" w:fill="auto"/>
            <w:vAlign w:val="center"/>
          </w:tcPr>
          <w:p w14:paraId="7A0D9B7E" w14:textId="77777777" w:rsidR="00E145AE" w:rsidRPr="00295BC1" w:rsidRDefault="00E145AE" w:rsidP="00CB0D56">
            <w:pPr>
              <w:jc w:val="center"/>
              <w:rPr>
                <w:color w:val="000000"/>
                <w:sz w:val="22"/>
                <w:szCs w:val="22"/>
              </w:rPr>
            </w:pPr>
            <w:r w:rsidRPr="0056300A">
              <w:rPr>
                <w:color w:val="000000"/>
                <w:sz w:val="22"/>
                <w:szCs w:val="22"/>
              </w:rPr>
              <w:t>40:03:113701:1620</w:t>
            </w:r>
          </w:p>
        </w:tc>
        <w:tc>
          <w:tcPr>
            <w:tcW w:w="1350" w:type="dxa"/>
            <w:shd w:val="clear" w:color="auto" w:fill="auto"/>
            <w:vAlign w:val="center"/>
          </w:tcPr>
          <w:p w14:paraId="77132A27" w14:textId="77777777" w:rsidR="00E145AE" w:rsidRDefault="00E145AE" w:rsidP="00CB0D56">
            <w:pPr>
              <w:jc w:val="center"/>
              <w:rPr>
                <w:color w:val="000000"/>
                <w:sz w:val="22"/>
                <w:szCs w:val="22"/>
              </w:rPr>
            </w:pPr>
            <w:r>
              <w:rPr>
                <w:color w:val="000000"/>
                <w:sz w:val="22"/>
                <w:szCs w:val="22"/>
              </w:rPr>
              <w:t>28</w:t>
            </w:r>
          </w:p>
        </w:tc>
        <w:tc>
          <w:tcPr>
            <w:tcW w:w="1843" w:type="dxa"/>
            <w:shd w:val="clear" w:color="auto" w:fill="auto"/>
            <w:vAlign w:val="center"/>
          </w:tcPr>
          <w:p w14:paraId="35452443"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388CEF30"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11C0DDE8"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5E8BF19D" w14:textId="77777777" w:rsidTr="00CB0D56">
        <w:trPr>
          <w:cantSplit/>
          <w:trHeight w:val="20"/>
          <w:jc w:val="center"/>
        </w:trPr>
        <w:tc>
          <w:tcPr>
            <w:tcW w:w="2179" w:type="dxa"/>
            <w:shd w:val="clear" w:color="auto" w:fill="auto"/>
            <w:vAlign w:val="center"/>
          </w:tcPr>
          <w:p w14:paraId="3CF66C2B" w14:textId="77777777" w:rsidR="00E145AE" w:rsidRPr="00F57CBF" w:rsidRDefault="00E145AE" w:rsidP="00CB0D56">
            <w:pPr>
              <w:jc w:val="center"/>
              <w:rPr>
                <w:color w:val="000000"/>
                <w:sz w:val="22"/>
                <w:szCs w:val="22"/>
              </w:rPr>
            </w:pPr>
            <w:r w:rsidRPr="00295BC1">
              <w:rPr>
                <w:color w:val="000000"/>
                <w:sz w:val="22"/>
                <w:szCs w:val="22"/>
              </w:rPr>
              <w:t>40:03:113701:1621</w:t>
            </w:r>
          </w:p>
        </w:tc>
        <w:tc>
          <w:tcPr>
            <w:tcW w:w="1350" w:type="dxa"/>
            <w:shd w:val="clear" w:color="auto" w:fill="auto"/>
            <w:vAlign w:val="center"/>
          </w:tcPr>
          <w:p w14:paraId="54A079F9" w14:textId="77777777" w:rsidR="00E145AE" w:rsidRDefault="00E145AE" w:rsidP="00CB0D56">
            <w:pPr>
              <w:jc w:val="center"/>
              <w:rPr>
                <w:color w:val="000000"/>
                <w:sz w:val="22"/>
                <w:szCs w:val="22"/>
              </w:rPr>
            </w:pPr>
            <w:r>
              <w:rPr>
                <w:color w:val="000000"/>
                <w:sz w:val="22"/>
                <w:szCs w:val="22"/>
              </w:rPr>
              <w:t>32</w:t>
            </w:r>
          </w:p>
        </w:tc>
        <w:tc>
          <w:tcPr>
            <w:tcW w:w="1843" w:type="dxa"/>
            <w:shd w:val="clear" w:color="auto" w:fill="auto"/>
            <w:vAlign w:val="center"/>
          </w:tcPr>
          <w:p w14:paraId="2B7422D2"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21689235"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43BDAC68"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2B054722" w14:textId="77777777" w:rsidTr="00CB0D56">
        <w:trPr>
          <w:cantSplit/>
          <w:trHeight w:val="20"/>
          <w:jc w:val="center"/>
        </w:trPr>
        <w:tc>
          <w:tcPr>
            <w:tcW w:w="2179" w:type="dxa"/>
            <w:shd w:val="clear" w:color="auto" w:fill="auto"/>
            <w:vAlign w:val="center"/>
          </w:tcPr>
          <w:p w14:paraId="39C0FA17" w14:textId="77777777" w:rsidR="00E145AE" w:rsidRPr="00C20B7A" w:rsidRDefault="00E145AE" w:rsidP="00CB0D56">
            <w:pPr>
              <w:jc w:val="center"/>
              <w:rPr>
                <w:color w:val="000000"/>
                <w:sz w:val="22"/>
                <w:szCs w:val="22"/>
              </w:rPr>
            </w:pPr>
            <w:r w:rsidRPr="00B02E66">
              <w:rPr>
                <w:color w:val="000000"/>
                <w:sz w:val="22"/>
                <w:szCs w:val="22"/>
              </w:rPr>
              <w:t>40:03:113701:1623</w:t>
            </w:r>
          </w:p>
        </w:tc>
        <w:tc>
          <w:tcPr>
            <w:tcW w:w="1350" w:type="dxa"/>
            <w:shd w:val="clear" w:color="auto" w:fill="auto"/>
            <w:vAlign w:val="center"/>
          </w:tcPr>
          <w:p w14:paraId="3B4706F8" w14:textId="77777777" w:rsidR="00E145AE" w:rsidRDefault="00E145AE" w:rsidP="00CB0D56">
            <w:pPr>
              <w:jc w:val="center"/>
              <w:rPr>
                <w:color w:val="000000"/>
                <w:sz w:val="22"/>
                <w:szCs w:val="22"/>
              </w:rPr>
            </w:pPr>
            <w:r>
              <w:rPr>
                <w:color w:val="000000"/>
                <w:sz w:val="22"/>
                <w:szCs w:val="22"/>
              </w:rPr>
              <w:t>33</w:t>
            </w:r>
          </w:p>
        </w:tc>
        <w:tc>
          <w:tcPr>
            <w:tcW w:w="1843" w:type="dxa"/>
            <w:shd w:val="clear" w:color="auto" w:fill="auto"/>
            <w:vAlign w:val="center"/>
          </w:tcPr>
          <w:p w14:paraId="2EE31DEE"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59FFF206"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4AF4C3B8"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61FA5B70" w14:textId="77777777" w:rsidTr="00CB0D56">
        <w:trPr>
          <w:cantSplit/>
          <w:trHeight w:val="20"/>
          <w:jc w:val="center"/>
        </w:trPr>
        <w:tc>
          <w:tcPr>
            <w:tcW w:w="2179" w:type="dxa"/>
            <w:shd w:val="clear" w:color="auto" w:fill="auto"/>
            <w:vAlign w:val="center"/>
          </w:tcPr>
          <w:p w14:paraId="04869C4D" w14:textId="77777777" w:rsidR="00E145AE" w:rsidRPr="00C20B7A" w:rsidRDefault="00E145AE" w:rsidP="00CB0D56">
            <w:pPr>
              <w:jc w:val="center"/>
              <w:rPr>
                <w:color w:val="000000"/>
                <w:sz w:val="22"/>
                <w:szCs w:val="22"/>
              </w:rPr>
            </w:pPr>
            <w:r w:rsidRPr="00C20B7A">
              <w:rPr>
                <w:color w:val="000000"/>
                <w:sz w:val="22"/>
                <w:szCs w:val="22"/>
              </w:rPr>
              <w:t>40:03:113701:1624</w:t>
            </w:r>
          </w:p>
        </w:tc>
        <w:tc>
          <w:tcPr>
            <w:tcW w:w="1350" w:type="dxa"/>
            <w:shd w:val="clear" w:color="auto" w:fill="auto"/>
            <w:vAlign w:val="center"/>
          </w:tcPr>
          <w:p w14:paraId="3B26EB3F" w14:textId="77777777" w:rsidR="00E145AE" w:rsidRDefault="00E145AE" w:rsidP="00CB0D56">
            <w:pPr>
              <w:jc w:val="center"/>
              <w:rPr>
                <w:color w:val="000000"/>
                <w:sz w:val="22"/>
                <w:szCs w:val="22"/>
              </w:rPr>
            </w:pPr>
            <w:r>
              <w:rPr>
                <w:color w:val="000000"/>
                <w:sz w:val="22"/>
                <w:szCs w:val="22"/>
              </w:rPr>
              <w:t>21</w:t>
            </w:r>
          </w:p>
        </w:tc>
        <w:tc>
          <w:tcPr>
            <w:tcW w:w="1843" w:type="dxa"/>
            <w:shd w:val="clear" w:color="auto" w:fill="auto"/>
            <w:vAlign w:val="center"/>
          </w:tcPr>
          <w:p w14:paraId="5F1BAF58"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4422AC8B"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014227B7"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036A439D" w14:textId="77777777" w:rsidTr="00CB0D56">
        <w:trPr>
          <w:cantSplit/>
          <w:trHeight w:val="20"/>
          <w:jc w:val="center"/>
        </w:trPr>
        <w:tc>
          <w:tcPr>
            <w:tcW w:w="2179" w:type="dxa"/>
            <w:shd w:val="clear" w:color="auto" w:fill="auto"/>
            <w:vAlign w:val="center"/>
          </w:tcPr>
          <w:p w14:paraId="5C92CE39" w14:textId="77777777" w:rsidR="00E145AE" w:rsidRPr="00C20B7A" w:rsidRDefault="00E145AE" w:rsidP="00CB0D56">
            <w:pPr>
              <w:jc w:val="center"/>
              <w:rPr>
                <w:color w:val="000000"/>
                <w:sz w:val="22"/>
                <w:szCs w:val="22"/>
              </w:rPr>
            </w:pPr>
            <w:r w:rsidRPr="001075A4">
              <w:rPr>
                <w:color w:val="000000"/>
                <w:sz w:val="22"/>
                <w:szCs w:val="22"/>
              </w:rPr>
              <w:lastRenderedPageBreak/>
              <w:t>40:03:113701:1625</w:t>
            </w:r>
          </w:p>
        </w:tc>
        <w:tc>
          <w:tcPr>
            <w:tcW w:w="1350" w:type="dxa"/>
            <w:shd w:val="clear" w:color="auto" w:fill="auto"/>
            <w:vAlign w:val="center"/>
          </w:tcPr>
          <w:p w14:paraId="06FE53A7" w14:textId="77777777" w:rsidR="00E145AE" w:rsidRDefault="00E145AE" w:rsidP="00CB0D56">
            <w:pPr>
              <w:jc w:val="center"/>
              <w:rPr>
                <w:color w:val="000000"/>
                <w:sz w:val="22"/>
                <w:szCs w:val="22"/>
              </w:rPr>
            </w:pPr>
            <w:r>
              <w:rPr>
                <w:color w:val="000000"/>
                <w:sz w:val="22"/>
                <w:szCs w:val="22"/>
              </w:rPr>
              <w:t>43</w:t>
            </w:r>
          </w:p>
        </w:tc>
        <w:tc>
          <w:tcPr>
            <w:tcW w:w="1843" w:type="dxa"/>
            <w:shd w:val="clear" w:color="auto" w:fill="auto"/>
            <w:vAlign w:val="center"/>
          </w:tcPr>
          <w:p w14:paraId="65DBD334"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3D42722B"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3922B443"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1E141535" w14:textId="77777777" w:rsidTr="00CB0D56">
        <w:trPr>
          <w:cantSplit/>
          <w:trHeight w:val="20"/>
          <w:jc w:val="center"/>
        </w:trPr>
        <w:tc>
          <w:tcPr>
            <w:tcW w:w="2179" w:type="dxa"/>
            <w:shd w:val="clear" w:color="auto" w:fill="auto"/>
            <w:vAlign w:val="center"/>
          </w:tcPr>
          <w:p w14:paraId="1EB08646" w14:textId="77777777" w:rsidR="00E145AE" w:rsidRPr="00590FF4" w:rsidRDefault="00E145AE" w:rsidP="00CB0D56">
            <w:pPr>
              <w:jc w:val="center"/>
              <w:rPr>
                <w:color w:val="000000"/>
                <w:sz w:val="22"/>
                <w:szCs w:val="22"/>
              </w:rPr>
            </w:pPr>
            <w:r w:rsidRPr="00C20B7A">
              <w:rPr>
                <w:color w:val="000000"/>
                <w:sz w:val="22"/>
                <w:szCs w:val="22"/>
              </w:rPr>
              <w:t>40:03:113701:1626</w:t>
            </w:r>
          </w:p>
        </w:tc>
        <w:tc>
          <w:tcPr>
            <w:tcW w:w="1350" w:type="dxa"/>
            <w:shd w:val="clear" w:color="auto" w:fill="auto"/>
            <w:vAlign w:val="center"/>
          </w:tcPr>
          <w:p w14:paraId="751BF3A8" w14:textId="77777777" w:rsidR="00E145AE" w:rsidRDefault="00E145AE" w:rsidP="00CB0D56">
            <w:pPr>
              <w:jc w:val="center"/>
              <w:rPr>
                <w:color w:val="000000"/>
                <w:sz w:val="22"/>
                <w:szCs w:val="22"/>
              </w:rPr>
            </w:pPr>
            <w:r>
              <w:rPr>
                <w:color w:val="000000"/>
                <w:sz w:val="22"/>
                <w:szCs w:val="22"/>
              </w:rPr>
              <w:t>23</w:t>
            </w:r>
          </w:p>
        </w:tc>
        <w:tc>
          <w:tcPr>
            <w:tcW w:w="1843" w:type="dxa"/>
            <w:shd w:val="clear" w:color="auto" w:fill="auto"/>
            <w:vAlign w:val="center"/>
          </w:tcPr>
          <w:p w14:paraId="4C5F7821"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05906CD3"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10AB7E2C"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0E54247F" w14:textId="77777777" w:rsidTr="00CB0D56">
        <w:trPr>
          <w:cantSplit/>
          <w:trHeight w:val="20"/>
          <w:jc w:val="center"/>
        </w:trPr>
        <w:tc>
          <w:tcPr>
            <w:tcW w:w="2179" w:type="dxa"/>
            <w:shd w:val="clear" w:color="auto" w:fill="auto"/>
            <w:vAlign w:val="center"/>
          </w:tcPr>
          <w:p w14:paraId="037E6714" w14:textId="77777777" w:rsidR="00E145AE" w:rsidRPr="00590FF4" w:rsidRDefault="00E145AE" w:rsidP="00CB0D56">
            <w:pPr>
              <w:jc w:val="center"/>
              <w:rPr>
                <w:color w:val="000000"/>
                <w:sz w:val="22"/>
                <w:szCs w:val="22"/>
              </w:rPr>
            </w:pPr>
            <w:r w:rsidRPr="00311738">
              <w:rPr>
                <w:color w:val="000000"/>
                <w:sz w:val="22"/>
                <w:szCs w:val="22"/>
              </w:rPr>
              <w:t>40:03:113701:1628</w:t>
            </w:r>
          </w:p>
        </w:tc>
        <w:tc>
          <w:tcPr>
            <w:tcW w:w="1350" w:type="dxa"/>
            <w:shd w:val="clear" w:color="auto" w:fill="auto"/>
            <w:vAlign w:val="center"/>
          </w:tcPr>
          <w:p w14:paraId="23450F0F" w14:textId="77777777" w:rsidR="00E145AE" w:rsidRDefault="00E145AE" w:rsidP="00CB0D56">
            <w:pPr>
              <w:jc w:val="center"/>
              <w:rPr>
                <w:color w:val="000000"/>
                <w:sz w:val="22"/>
                <w:szCs w:val="22"/>
              </w:rPr>
            </w:pPr>
            <w:r>
              <w:rPr>
                <w:color w:val="000000"/>
                <w:sz w:val="22"/>
                <w:szCs w:val="22"/>
              </w:rPr>
              <w:t>46</w:t>
            </w:r>
          </w:p>
        </w:tc>
        <w:tc>
          <w:tcPr>
            <w:tcW w:w="1843" w:type="dxa"/>
            <w:shd w:val="clear" w:color="auto" w:fill="auto"/>
            <w:vAlign w:val="center"/>
          </w:tcPr>
          <w:p w14:paraId="2B5F6D0B"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06E71A7D"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6AEFD891"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2F1DF578" w14:textId="77777777" w:rsidTr="00CB0D56">
        <w:trPr>
          <w:cantSplit/>
          <w:trHeight w:val="20"/>
          <w:jc w:val="center"/>
        </w:trPr>
        <w:tc>
          <w:tcPr>
            <w:tcW w:w="2179" w:type="dxa"/>
            <w:shd w:val="clear" w:color="auto" w:fill="auto"/>
            <w:vAlign w:val="center"/>
          </w:tcPr>
          <w:p w14:paraId="4D08CC51" w14:textId="77777777" w:rsidR="00E145AE" w:rsidRPr="00295BC1" w:rsidRDefault="00E145AE" w:rsidP="00CB0D56">
            <w:pPr>
              <w:jc w:val="center"/>
              <w:rPr>
                <w:color w:val="000000"/>
                <w:sz w:val="22"/>
                <w:szCs w:val="22"/>
              </w:rPr>
            </w:pPr>
            <w:r w:rsidRPr="00590FF4">
              <w:rPr>
                <w:color w:val="000000"/>
                <w:sz w:val="22"/>
                <w:szCs w:val="22"/>
              </w:rPr>
              <w:t>40:03:113701:1629</w:t>
            </w:r>
          </w:p>
        </w:tc>
        <w:tc>
          <w:tcPr>
            <w:tcW w:w="1350" w:type="dxa"/>
            <w:shd w:val="clear" w:color="auto" w:fill="auto"/>
            <w:vAlign w:val="center"/>
          </w:tcPr>
          <w:p w14:paraId="65931165" w14:textId="77777777" w:rsidR="00E145AE" w:rsidRDefault="00E145AE" w:rsidP="00CB0D56">
            <w:pPr>
              <w:jc w:val="center"/>
              <w:rPr>
                <w:color w:val="000000"/>
                <w:sz w:val="22"/>
                <w:szCs w:val="22"/>
              </w:rPr>
            </w:pPr>
            <w:r>
              <w:rPr>
                <w:color w:val="000000"/>
                <w:sz w:val="22"/>
                <w:szCs w:val="22"/>
              </w:rPr>
              <w:t>32</w:t>
            </w:r>
          </w:p>
        </w:tc>
        <w:tc>
          <w:tcPr>
            <w:tcW w:w="1843" w:type="dxa"/>
            <w:shd w:val="clear" w:color="auto" w:fill="auto"/>
            <w:vAlign w:val="center"/>
          </w:tcPr>
          <w:p w14:paraId="560F44F4"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22D528BF"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6688F4A3"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1D8B1BFA" w14:textId="77777777" w:rsidTr="00CB0D56">
        <w:trPr>
          <w:cantSplit/>
          <w:trHeight w:val="20"/>
          <w:jc w:val="center"/>
        </w:trPr>
        <w:tc>
          <w:tcPr>
            <w:tcW w:w="2179" w:type="dxa"/>
            <w:shd w:val="clear" w:color="auto" w:fill="auto"/>
            <w:vAlign w:val="center"/>
          </w:tcPr>
          <w:p w14:paraId="2B5ED7C8" w14:textId="77777777" w:rsidR="00E145AE" w:rsidRPr="00590FF4" w:rsidRDefault="00E145AE" w:rsidP="00CB0D56">
            <w:pPr>
              <w:jc w:val="center"/>
              <w:rPr>
                <w:color w:val="000000"/>
                <w:sz w:val="22"/>
                <w:szCs w:val="22"/>
              </w:rPr>
            </w:pPr>
            <w:r w:rsidRPr="00B02E66">
              <w:rPr>
                <w:color w:val="000000"/>
                <w:sz w:val="22"/>
                <w:szCs w:val="22"/>
              </w:rPr>
              <w:t>40:03:113701:1635</w:t>
            </w:r>
          </w:p>
        </w:tc>
        <w:tc>
          <w:tcPr>
            <w:tcW w:w="1350" w:type="dxa"/>
            <w:shd w:val="clear" w:color="auto" w:fill="auto"/>
            <w:vAlign w:val="center"/>
          </w:tcPr>
          <w:p w14:paraId="7088EFAA" w14:textId="77777777" w:rsidR="00E145AE" w:rsidRDefault="00E145AE" w:rsidP="00CB0D56">
            <w:pPr>
              <w:jc w:val="center"/>
              <w:rPr>
                <w:color w:val="000000"/>
                <w:sz w:val="22"/>
                <w:szCs w:val="22"/>
              </w:rPr>
            </w:pPr>
            <w:r>
              <w:rPr>
                <w:color w:val="000000"/>
                <w:sz w:val="22"/>
                <w:szCs w:val="22"/>
              </w:rPr>
              <w:t>40</w:t>
            </w:r>
          </w:p>
        </w:tc>
        <w:tc>
          <w:tcPr>
            <w:tcW w:w="1843" w:type="dxa"/>
            <w:shd w:val="clear" w:color="auto" w:fill="auto"/>
            <w:vAlign w:val="center"/>
          </w:tcPr>
          <w:p w14:paraId="505F4F0F"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7368C77D"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15BA0CD6"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4564F5FF" w14:textId="77777777" w:rsidTr="00CB0D56">
        <w:trPr>
          <w:cantSplit/>
          <w:trHeight w:val="20"/>
          <w:jc w:val="center"/>
        </w:trPr>
        <w:tc>
          <w:tcPr>
            <w:tcW w:w="2179" w:type="dxa"/>
            <w:shd w:val="clear" w:color="auto" w:fill="auto"/>
            <w:vAlign w:val="center"/>
          </w:tcPr>
          <w:p w14:paraId="7CBCFC11" w14:textId="77777777" w:rsidR="00E145AE" w:rsidRPr="00590FF4" w:rsidRDefault="00E145AE" w:rsidP="00CB0D56">
            <w:pPr>
              <w:jc w:val="center"/>
              <w:rPr>
                <w:color w:val="000000"/>
                <w:sz w:val="22"/>
                <w:szCs w:val="22"/>
              </w:rPr>
            </w:pPr>
            <w:r w:rsidRPr="001614C5">
              <w:rPr>
                <w:color w:val="000000"/>
                <w:sz w:val="22"/>
                <w:szCs w:val="22"/>
              </w:rPr>
              <w:t>40:03:113701:1636</w:t>
            </w:r>
          </w:p>
        </w:tc>
        <w:tc>
          <w:tcPr>
            <w:tcW w:w="1350" w:type="dxa"/>
            <w:shd w:val="clear" w:color="auto" w:fill="auto"/>
            <w:vAlign w:val="center"/>
          </w:tcPr>
          <w:p w14:paraId="791F057E" w14:textId="77777777" w:rsidR="00E145AE" w:rsidRDefault="00E145AE" w:rsidP="00CB0D56">
            <w:pPr>
              <w:jc w:val="center"/>
              <w:rPr>
                <w:color w:val="000000"/>
                <w:sz w:val="22"/>
                <w:szCs w:val="22"/>
              </w:rPr>
            </w:pPr>
            <w:r>
              <w:rPr>
                <w:color w:val="000000"/>
                <w:sz w:val="22"/>
                <w:szCs w:val="22"/>
              </w:rPr>
              <w:t>33</w:t>
            </w:r>
          </w:p>
        </w:tc>
        <w:tc>
          <w:tcPr>
            <w:tcW w:w="1843" w:type="dxa"/>
            <w:shd w:val="clear" w:color="auto" w:fill="auto"/>
            <w:vAlign w:val="center"/>
          </w:tcPr>
          <w:p w14:paraId="3622B393"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6C4FF188"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51F1D428"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04D05239" w14:textId="77777777" w:rsidTr="00CB0D56">
        <w:trPr>
          <w:cantSplit/>
          <w:trHeight w:val="20"/>
          <w:jc w:val="center"/>
        </w:trPr>
        <w:tc>
          <w:tcPr>
            <w:tcW w:w="2179" w:type="dxa"/>
            <w:shd w:val="clear" w:color="auto" w:fill="auto"/>
            <w:vAlign w:val="center"/>
          </w:tcPr>
          <w:p w14:paraId="4D3E0DF4" w14:textId="77777777" w:rsidR="00E145AE" w:rsidRPr="00295BC1" w:rsidRDefault="00E145AE" w:rsidP="00CB0D56">
            <w:pPr>
              <w:jc w:val="center"/>
              <w:rPr>
                <w:color w:val="000000"/>
                <w:sz w:val="22"/>
                <w:szCs w:val="22"/>
              </w:rPr>
            </w:pPr>
            <w:r w:rsidRPr="00590FF4">
              <w:rPr>
                <w:color w:val="000000"/>
                <w:sz w:val="22"/>
                <w:szCs w:val="22"/>
              </w:rPr>
              <w:t>40:03:113701:1637</w:t>
            </w:r>
          </w:p>
        </w:tc>
        <w:tc>
          <w:tcPr>
            <w:tcW w:w="1350" w:type="dxa"/>
            <w:shd w:val="clear" w:color="auto" w:fill="auto"/>
            <w:vAlign w:val="center"/>
          </w:tcPr>
          <w:p w14:paraId="60AA2D12" w14:textId="77777777" w:rsidR="00E145AE" w:rsidRDefault="00E145AE" w:rsidP="00CB0D56">
            <w:pPr>
              <w:jc w:val="center"/>
              <w:rPr>
                <w:color w:val="000000"/>
                <w:sz w:val="22"/>
                <w:szCs w:val="22"/>
              </w:rPr>
            </w:pPr>
            <w:r>
              <w:rPr>
                <w:color w:val="000000"/>
                <w:sz w:val="22"/>
                <w:szCs w:val="22"/>
              </w:rPr>
              <w:t>32</w:t>
            </w:r>
          </w:p>
        </w:tc>
        <w:tc>
          <w:tcPr>
            <w:tcW w:w="1843" w:type="dxa"/>
            <w:shd w:val="clear" w:color="auto" w:fill="auto"/>
            <w:vAlign w:val="center"/>
          </w:tcPr>
          <w:p w14:paraId="7B8FE6CC"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5A962974"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4DC11F08"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64DDC711" w14:textId="77777777" w:rsidTr="00CB0D56">
        <w:trPr>
          <w:cantSplit/>
          <w:trHeight w:val="20"/>
          <w:jc w:val="center"/>
        </w:trPr>
        <w:tc>
          <w:tcPr>
            <w:tcW w:w="2179" w:type="dxa"/>
            <w:shd w:val="clear" w:color="auto" w:fill="auto"/>
            <w:vAlign w:val="center"/>
          </w:tcPr>
          <w:p w14:paraId="46EEFFCA" w14:textId="77777777" w:rsidR="00E145AE" w:rsidRPr="00F57CBF" w:rsidRDefault="00E145AE" w:rsidP="00CB0D56">
            <w:pPr>
              <w:jc w:val="center"/>
              <w:rPr>
                <w:color w:val="000000"/>
                <w:sz w:val="22"/>
                <w:szCs w:val="22"/>
              </w:rPr>
            </w:pPr>
            <w:r w:rsidRPr="00295BC1">
              <w:rPr>
                <w:color w:val="000000"/>
                <w:sz w:val="22"/>
                <w:szCs w:val="22"/>
              </w:rPr>
              <w:t>40:03:113701:1638</w:t>
            </w:r>
          </w:p>
        </w:tc>
        <w:tc>
          <w:tcPr>
            <w:tcW w:w="1350" w:type="dxa"/>
            <w:shd w:val="clear" w:color="auto" w:fill="auto"/>
            <w:vAlign w:val="center"/>
          </w:tcPr>
          <w:p w14:paraId="59D7D33B" w14:textId="77777777" w:rsidR="00E145AE" w:rsidRDefault="00E145AE" w:rsidP="00CB0D56">
            <w:pPr>
              <w:jc w:val="center"/>
              <w:rPr>
                <w:color w:val="000000"/>
                <w:sz w:val="22"/>
                <w:szCs w:val="22"/>
              </w:rPr>
            </w:pPr>
            <w:r>
              <w:rPr>
                <w:color w:val="000000"/>
                <w:sz w:val="22"/>
                <w:szCs w:val="22"/>
              </w:rPr>
              <w:t>22</w:t>
            </w:r>
          </w:p>
        </w:tc>
        <w:tc>
          <w:tcPr>
            <w:tcW w:w="1843" w:type="dxa"/>
            <w:shd w:val="clear" w:color="auto" w:fill="auto"/>
            <w:vAlign w:val="center"/>
          </w:tcPr>
          <w:p w14:paraId="47CF5906"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789705CE"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54C6ACBE"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51F2BBC3" w14:textId="77777777" w:rsidTr="00CB0D56">
        <w:trPr>
          <w:cantSplit/>
          <w:trHeight w:val="20"/>
          <w:jc w:val="center"/>
        </w:trPr>
        <w:tc>
          <w:tcPr>
            <w:tcW w:w="2179" w:type="dxa"/>
            <w:shd w:val="clear" w:color="auto" w:fill="auto"/>
            <w:vAlign w:val="center"/>
          </w:tcPr>
          <w:p w14:paraId="2B2AD369" w14:textId="77777777" w:rsidR="00E145AE" w:rsidRPr="005D13CF" w:rsidRDefault="00E145AE" w:rsidP="00CB0D56">
            <w:pPr>
              <w:jc w:val="center"/>
              <w:rPr>
                <w:color w:val="000000"/>
                <w:sz w:val="22"/>
                <w:szCs w:val="22"/>
              </w:rPr>
            </w:pPr>
            <w:r w:rsidRPr="00311738">
              <w:rPr>
                <w:color w:val="000000"/>
                <w:sz w:val="22"/>
                <w:szCs w:val="22"/>
              </w:rPr>
              <w:t>40:03:113701:1639</w:t>
            </w:r>
          </w:p>
        </w:tc>
        <w:tc>
          <w:tcPr>
            <w:tcW w:w="1350" w:type="dxa"/>
            <w:shd w:val="clear" w:color="auto" w:fill="auto"/>
            <w:vAlign w:val="center"/>
          </w:tcPr>
          <w:p w14:paraId="24FD1CC4" w14:textId="77777777" w:rsidR="00E145AE" w:rsidRDefault="00E145AE" w:rsidP="00CB0D56">
            <w:pPr>
              <w:jc w:val="center"/>
              <w:rPr>
                <w:color w:val="000000"/>
                <w:sz w:val="22"/>
                <w:szCs w:val="22"/>
              </w:rPr>
            </w:pPr>
            <w:r>
              <w:rPr>
                <w:color w:val="000000"/>
                <w:sz w:val="22"/>
                <w:szCs w:val="22"/>
              </w:rPr>
              <w:t>50</w:t>
            </w:r>
          </w:p>
        </w:tc>
        <w:tc>
          <w:tcPr>
            <w:tcW w:w="1843" w:type="dxa"/>
            <w:shd w:val="clear" w:color="auto" w:fill="auto"/>
            <w:vAlign w:val="center"/>
          </w:tcPr>
          <w:p w14:paraId="1D4558D5"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086D9DC0"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70499554"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332B4476" w14:textId="77777777" w:rsidTr="00CB0D56">
        <w:trPr>
          <w:cantSplit/>
          <w:trHeight w:val="20"/>
          <w:jc w:val="center"/>
        </w:trPr>
        <w:tc>
          <w:tcPr>
            <w:tcW w:w="2179" w:type="dxa"/>
            <w:shd w:val="clear" w:color="auto" w:fill="auto"/>
            <w:vAlign w:val="center"/>
          </w:tcPr>
          <w:p w14:paraId="681A189B" w14:textId="77777777" w:rsidR="00E145AE" w:rsidRPr="00295BC1" w:rsidRDefault="00E145AE" w:rsidP="00CB0D56">
            <w:pPr>
              <w:jc w:val="center"/>
              <w:rPr>
                <w:color w:val="000000"/>
                <w:sz w:val="22"/>
                <w:szCs w:val="22"/>
              </w:rPr>
            </w:pPr>
            <w:r w:rsidRPr="005D13CF">
              <w:rPr>
                <w:color w:val="000000"/>
                <w:sz w:val="22"/>
                <w:szCs w:val="22"/>
              </w:rPr>
              <w:t>40:03:113701:1641</w:t>
            </w:r>
          </w:p>
        </w:tc>
        <w:tc>
          <w:tcPr>
            <w:tcW w:w="1350" w:type="dxa"/>
            <w:shd w:val="clear" w:color="auto" w:fill="auto"/>
            <w:vAlign w:val="center"/>
          </w:tcPr>
          <w:p w14:paraId="4C2EDA4F" w14:textId="77777777" w:rsidR="00E145AE" w:rsidRDefault="00E145AE" w:rsidP="00CB0D56">
            <w:pPr>
              <w:jc w:val="center"/>
              <w:rPr>
                <w:color w:val="000000"/>
                <w:sz w:val="22"/>
                <w:szCs w:val="22"/>
              </w:rPr>
            </w:pPr>
            <w:r>
              <w:rPr>
                <w:color w:val="000000"/>
                <w:sz w:val="22"/>
                <w:szCs w:val="22"/>
              </w:rPr>
              <w:t>60</w:t>
            </w:r>
          </w:p>
        </w:tc>
        <w:tc>
          <w:tcPr>
            <w:tcW w:w="1843" w:type="dxa"/>
            <w:shd w:val="clear" w:color="auto" w:fill="auto"/>
            <w:vAlign w:val="center"/>
          </w:tcPr>
          <w:p w14:paraId="3C79E709"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2BA1120C"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5D3E1EAA"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5915CE95" w14:textId="77777777" w:rsidTr="00CB0D56">
        <w:trPr>
          <w:cantSplit/>
          <w:trHeight w:val="20"/>
          <w:jc w:val="center"/>
        </w:trPr>
        <w:tc>
          <w:tcPr>
            <w:tcW w:w="2179" w:type="dxa"/>
            <w:shd w:val="clear" w:color="auto" w:fill="auto"/>
            <w:vAlign w:val="center"/>
          </w:tcPr>
          <w:p w14:paraId="1DEE4181" w14:textId="77777777" w:rsidR="00E145AE" w:rsidRPr="00295BC1" w:rsidRDefault="00E145AE" w:rsidP="00CB0D56">
            <w:pPr>
              <w:jc w:val="center"/>
              <w:rPr>
                <w:color w:val="000000"/>
                <w:sz w:val="22"/>
                <w:szCs w:val="22"/>
              </w:rPr>
            </w:pPr>
            <w:r w:rsidRPr="00C20B7A">
              <w:rPr>
                <w:color w:val="000000"/>
                <w:sz w:val="22"/>
                <w:szCs w:val="22"/>
              </w:rPr>
              <w:t>40:03:113701:1643</w:t>
            </w:r>
          </w:p>
        </w:tc>
        <w:tc>
          <w:tcPr>
            <w:tcW w:w="1350" w:type="dxa"/>
            <w:shd w:val="clear" w:color="auto" w:fill="auto"/>
            <w:vAlign w:val="center"/>
          </w:tcPr>
          <w:p w14:paraId="5853B526" w14:textId="77777777" w:rsidR="00E145AE" w:rsidRDefault="00E145AE" w:rsidP="00CB0D56">
            <w:pPr>
              <w:jc w:val="center"/>
              <w:rPr>
                <w:color w:val="000000"/>
                <w:sz w:val="22"/>
                <w:szCs w:val="22"/>
              </w:rPr>
            </w:pPr>
            <w:r>
              <w:rPr>
                <w:color w:val="000000"/>
                <w:sz w:val="22"/>
                <w:szCs w:val="22"/>
              </w:rPr>
              <w:t>29</w:t>
            </w:r>
          </w:p>
        </w:tc>
        <w:tc>
          <w:tcPr>
            <w:tcW w:w="1843" w:type="dxa"/>
            <w:shd w:val="clear" w:color="auto" w:fill="auto"/>
            <w:vAlign w:val="center"/>
          </w:tcPr>
          <w:p w14:paraId="1E5950FE"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6384E01C"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7B968914"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172476B6" w14:textId="77777777" w:rsidTr="00CB0D56">
        <w:trPr>
          <w:cantSplit/>
          <w:trHeight w:val="20"/>
          <w:jc w:val="center"/>
        </w:trPr>
        <w:tc>
          <w:tcPr>
            <w:tcW w:w="2179" w:type="dxa"/>
            <w:shd w:val="clear" w:color="auto" w:fill="auto"/>
            <w:vAlign w:val="center"/>
          </w:tcPr>
          <w:p w14:paraId="34A30FCF" w14:textId="77777777" w:rsidR="00E145AE" w:rsidRPr="00295BC1" w:rsidRDefault="00E145AE" w:rsidP="00CB0D56">
            <w:pPr>
              <w:jc w:val="center"/>
              <w:rPr>
                <w:color w:val="000000"/>
                <w:sz w:val="22"/>
                <w:szCs w:val="22"/>
              </w:rPr>
            </w:pPr>
            <w:r w:rsidRPr="001614C5">
              <w:rPr>
                <w:color w:val="000000"/>
                <w:sz w:val="22"/>
                <w:szCs w:val="22"/>
              </w:rPr>
              <w:t>40:03:113701:1645</w:t>
            </w:r>
          </w:p>
        </w:tc>
        <w:tc>
          <w:tcPr>
            <w:tcW w:w="1350" w:type="dxa"/>
            <w:shd w:val="clear" w:color="auto" w:fill="auto"/>
            <w:vAlign w:val="center"/>
          </w:tcPr>
          <w:p w14:paraId="6EA23E54" w14:textId="77777777" w:rsidR="00E145AE" w:rsidRDefault="00E145AE" w:rsidP="00CB0D56">
            <w:pPr>
              <w:jc w:val="center"/>
              <w:rPr>
                <w:color w:val="000000"/>
                <w:sz w:val="22"/>
                <w:szCs w:val="22"/>
              </w:rPr>
            </w:pPr>
            <w:r>
              <w:rPr>
                <w:color w:val="000000"/>
                <w:sz w:val="22"/>
                <w:szCs w:val="22"/>
              </w:rPr>
              <w:t>48</w:t>
            </w:r>
          </w:p>
        </w:tc>
        <w:tc>
          <w:tcPr>
            <w:tcW w:w="1843" w:type="dxa"/>
            <w:shd w:val="clear" w:color="auto" w:fill="auto"/>
            <w:vAlign w:val="center"/>
          </w:tcPr>
          <w:p w14:paraId="613E1D51"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26F78F8F"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024B2058"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72852A66" w14:textId="77777777" w:rsidTr="00CB0D56">
        <w:trPr>
          <w:cantSplit/>
          <w:trHeight w:val="20"/>
          <w:jc w:val="center"/>
        </w:trPr>
        <w:tc>
          <w:tcPr>
            <w:tcW w:w="2179" w:type="dxa"/>
            <w:shd w:val="clear" w:color="auto" w:fill="auto"/>
            <w:vAlign w:val="center"/>
          </w:tcPr>
          <w:p w14:paraId="6CEAD412" w14:textId="77777777" w:rsidR="00E145AE" w:rsidRPr="00F57CBF" w:rsidRDefault="00E145AE" w:rsidP="00CB0D56">
            <w:pPr>
              <w:jc w:val="center"/>
              <w:rPr>
                <w:color w:val="000000"/>
                <w:sz w:val="22"/>
                <w:szCs w:val="22"/>
              </w:rPr>
            </w:pPr>
            <w:r w:rsidRPr="00295BC1">
              <w:rPr>
                <w:color w:val="000000"/>
                <w:sz w:val="22"/>
                <w:szCs w:val="22"/>
              </w:rPr>
              <w:t>40:03:113701:1650</w:t>
            </w:r>
          </w:p>
        </w:tc>
        <w:tc>
          <w:tcPr>
            <w:tcW w:w="1350" w:type="dxa"/>
            <w:shd w:val="clear" w:color="auto" w:fill="auto"/>
            <w:vAlign w:val="center"/>
          </w:tcPr>
          <w:p w14:paraId="07D6B0FA" w14:textId="77777777" w:rsidR="00E145AE" w:rsidRDefault="00E145AE" w:rsidP="00CB0D56">
            <w:pPr>
              <w:jc w:val="center"/>
              <w:rPr>
                <w:color w:val="000000"/>
                <w:sz w:val="22"/>
                <w:szCs w:val="22"/>
              </w:rPr>
            </w:pPr>
            <w:r>
              <w:rPr>
                <w:color w:val="000000"/>
                <w:sz w:val="22"/>
                <w:szCs w:val="22"/>
              </w:rPr>
              <w:t>29</w:t>
            </w:r>
          </w:p>
        </w:tc>
        <w:tc>
          <w:tcPr>
            <w:tcW w:w="1843" w:type="dxa"/>
            <w:shd w:val="clear" w:color="auto" w:fill="auto"/>
            <w:vAlign w:val="center"/>
          </w:tcPr>
          <w:p w14:paraId="525012A7"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64E87478"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44C91DB3"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7575FADD" w14:textId="77777777" w:rsidTr="00CB0D56">
        <w:trPr>
          <w:cantSplit/>
          <w:trHeight w:val="20"/>
          <w:jc w:val="center"/>
        </w:trPr>
        <w:tc>
          <w:tcPr>
            <w:tcW w:w="2179" w:type="dxa"/>
            <w:shd w:val="clear" w:color="auto" w:fill="auto"/>
            <w:vAlign w:val="center"/>
          </w:tcPr>
          <w:p w14:paraId="79B88B1B" w14:textId="77777777" w:rsidR="00E145AE" w:rsidRPr="00657AE7" w:rsidRDefault="00E145AE" w:rsidP="00CB0D56">
            <w:pPr>
              <w:jc w:val="center"/>
              <w:rPr>
                <w:color w:val="000000"/>
                <w:sz w:val="22"/>
                <w:szCs w:val="22"/>
              </w:rPr>
            </w:pPr>
            <w:r w:rsidRPr="00B02E66">
              <w:rPr>
                <w:color w:val="000000"/>
                <w:sz w:val="22"/>
                <w:szCs w:val="22"/>
              </w:rPr>
              <w:t>40:03:113701:1653</w:t>
            </w:r>
          </w:p>
        </w:tc>
        <w:tc>
          <w:tcPr>
            <w:tcW w:w="1350" w:type="dxa"/>
            <w:shd w:val="clear" w:color="auto" w:fill="auto"/>
            <w:vAlign w:val="center"/>
          </w:tcPr>
          <w:p w14:paraId="37BD74FC" w14:textId="77777777" w:rsidR="00E145AE" w:rsidRDefault="00E145AE" w:rsidP="00CB0D56">
            <w:pPr>
              <w:jc w:val="center"/>
              <w:rPr>
                <w:color w:val="000000"/>
                <w:sz w:val="22"/>
                <w:szCs w:val="22"/>
              </w:rPr>
            </w:pPr>
            <w:r>
              <w:rPr>
                <w:color w:val="000000"/>
                <w:sz w:val="22"/>
                <w:szCs w:val="22"/>
              </w:rPr>
              <w:t>33</w:t>
            </w:r>
          </w:p>
        </w:tc>
        <w:tc>
          <w:tcPr>
            <w:tcW w:w="1843" w:type="dxa"/>
            <w:shd w:val="clear" w:color="auto" w:fill="auto"/>
            <w:vAlign w:val="center"/>
          </w:tcPr>
          <w:p w14:paraId="7A3DA9DB"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2AAA2D3F"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5D9698EF"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78A1941A" w14:textId="77777777" w:rsidTr="00CB0D56">
        <w:trPr>
          <w:cantSplit/>
          <w:trHeight w:val="20"/>
          <w:jc w:val="center"/>
        </w:trPr>
        <w:tc>
          <w:tcPr>
            <w:tcW w:w="2179" w:type="dxa"/>
            <w:shd w:val="clear" w:color="auto" w:fill="auto"/>
            <w:vAlign w:val="center"/>
          </w:tcPr>
          <w:p w14:paraId="4A25DBA8" w14:textId="77777777" w:rsidR="00E145AE" w:rsidRPr="00F57CBF" w:rsidRDefault="00E145AE" w:rsidP="00CB0D56">
            <w:pPr>
              <w:jc w:val="center"/>
              <w:rPr>
                <w:color w:val="000000"/>
                <w:sz w:val="22"/>
                <w:szCs w:val="22"/>
              </w:rPr>
            </w:pPr>
            <w:r w:rsidRPr="00657AE7">
              <w:rPr>
                <w:color w:val="000000"/>
                <w:sz w:val="22"/>
                <w:szCs w:val="22"/>
              </w:rPr>
              <w:t>40:03:113701:1655</w:t>
            </w:r>
          </w:p>
        </w:tc>
        <w:tc>
          <w:tcPr>
            <w:tcW w:w="1350" w:type="dxa"/>
            <w:shd w:val="clear" w:color="auto" w:fill="auto"/>
            <w:vAlign w:val="center"/>
          </w:tcPr>
          <w:p w14:paraId="2968A11C" w14:textId="77777777" w:rsidR="00E145AE" w:rsidRDefault="00E145AE" w:rsidP="00CB0D56">
            <w:pPr>
              <w:jc w:val="center"/>
              <w:rPr>
                <w:color w:val="000000"/>
                <w:sz w:val="22"/>
                <w:szCs w:val="22"/>
              </w:rPr>
            </w:pPr>
            <w:r>
              <w:rPr>
                <w:color w:val="000000"/>
                <w:sz w:val="22"/>
                <w:szCs w:val="22"/>
              </w:rPr>
              <w:t>26</w:t>
            </w:r>
          </w:p>
        </w:tc>
        <w:tc>
          <w:tcPr>
            <w:tcW w:w="1843" w:type="dxa"/>
            <w:shd w:val="clear" w:color="auto" w:fill="auto"/>
            <w:vAlign w:val="center"/>
          </w:tcPr>
          <w:p w14:paraId="2DF98A49"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593AE790"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43D25F5F"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7C499738" w14:textId="77777777" w:rsidTr="00CB0D56">
        <w:trPr>
          <w:cantSplit/>
          <w:trHeight w:val="20"/>
          <w:jc w:val="center"/>
        </w:trPr>
        <w:tc>
          <w:tcPr>
            <w:tcW w:w="2179" w:type="dxa"/>
            <w:shd w:val="clear" w:color="auto" w:fill="auto"/>
            <w:vAlign w:val="center"/>
          </w:tcPr>
          <w:p w14:paraId="69BBAC6B" w14:textId="77777777" w:rsidR="00E145AE" w:rsidRPr="00590FF4" w:rsidRDefault="00E145AE" w:rsidP="00CB0D56">
            <w:pPr>
              <w:jc w:val="center"/>
              <w:rPr>
                <w:color w:val="000000"/>
                <w:sz w:val="22"/>
                <w:szCs w:val="22"/>
              </w:rPr>
            </w:pPr>
            <w:r w:rsidRPr="00590FF4">
              <w:rPr>
                <w:color w:val="000000"/>
                <w:sz w:val="22"/>
                <w:szCs w:val="22"/>
              </w:rPr>
              <w:t>40:03:113701:1664</w:t>
            </w:r>
          </w:p>
        </w:tc>
        <w:tc>
          <w:tcPr>
            <w:tcW w:w="1350" w:type="dxa"/>
            <w:shd w:val="clear" w:color="auto" w:fill="auto"/>
            <w:vAlign w:val="center"/>
          </w:tcPr>
          <w:p w14:paraId="5FD27231" w14:textId="77777777" w:rsidR="00E145AE" w:rsidRDefault="00E145AE" w:rsidP="00CB0D56">
            <w:pPr>
              <w:jc w:val="center"/>
              <w:rPr>
                <w:color w:val="000000"/>
                <w:sz w:val="22"/>
                <w:szCs w:val="22"/>
              </w:rPr>
            </w:pPr>
            <w:r>
              <w:rPr>
                <w:color w:val="000000"/>
                <w:sz w:val="22"/>
                <w:szCs w:val="22"/>
              </w:rPr>
              <w:t>29</w:t>
            </w:r>
          </w:p>
        </w:tc>
        <w:tc>
          <w:tcPr>
            <w:tcW w:w="1843" w:type="dxa"/>
            <w:shd w:val="clear" w:color="auto" w:fill="auto"/>
            <w:vAlign w:val="center"/>
          </w:tcPr>
          <w:p w14:paraId="27739C2B"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193AD359"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00CAB9E1"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7CCAD9E7" w14:textId="77777777" w:rsidTr="00CB0D56">
        <w:trPr>
          <w:cantSplit/>
          <w:trHeight w:val="20"/>
          <w:jc w:val="center"/>
        </w:trPr>
        <w:tc>
          <w:tcPr>
            <w:tcW w:w="2179" w:type="dxa"/>
            <w:shd w:val="clear" w:color="auto" w:fill="auto"/>
            <w:vAlign w:val="center"/>
          </w:tcPr>
          <w:p w14:paraId="2E3B3F2D" w14:textId="77777777" w:rsidR="00E145AE" w:rsidRPr="00590FF4" w:rsidRDefault="00E145AE" w:rsidP="00CB0D56">
            <w:pPr>
              <w:jc w:val="center"/>
              <w:rPr>
                <w:color w:val="000000"/>
                <w:sz w:val="22"/>
                <w:szCs w:val="22"/>
              </w:rPr>
            </w:pPr>
            <w:r w:rsidRPr="001075A4">
              <w:rPr>
                <w:color w:val="000000"/>
                <w:sz w:val="22"/>
                <w:szCs w:val="22"/>
              </w:rPr>
              <w:t>40:03:113701:1668</w:t>
            </w:r>
          </w:p>
        </w:tc>
        <w:tc>
          <w:tcPr>
            <w:tcW w:w="1350" w:type="dxa"/>
            <w:shd w:val="clear" w:color="auto" w:fill="auto"/>
            <w:vAlign w:val="center"/>
          </w:tcPr>
          <w:p w14:paraId="31F35BB8" w14:textId="77777777" w:rsidR="00E145AE" w:rsidRDefault="00E145AE" w:rsidP="00CB0D56">
            <w:pPr>
              <w:jc w:val="center"/>
              <w:rPr>
                <w:color w:val="000000"/>
                <w:sz w:val="22"/>
                <w:szCs w:val="22"/>
              </w:rPr>
            </w:pPr>
            <w:r>
              <w:rPr>
                <w:color w:val="000000"/>
                <w:sz w:val="22"/>
                <w:szCs w:val="22"/>
              </w:rPr>
              <w:t>31</w:t>
            </w:r>
          </w:p>
        </w:tc>
        <w:tc>
          <w:tcPr>
            <w:tcW w:w="1843" w:type="dxa"/>
            <w:shd w:val="clear" w:color="auto" w:fill="auto"/>
            <w:vAlign w:val="center"/>
          </w:tcPr>
          <w:p w14:paraId="6012686D"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3D3CFB7C"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67888E60"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1BB15AF2" w14:textId="77777777" w:rsidTr="00CB0D56">
        <w:trPr>
          <w:cantSplit/>
          <w:trHeight w:val="20"/>
          <w:jc w:val="center"/>
        </w:trPr>
        <w:tc>
          <w:tcPr>
            <w:tcW w:w="2179" w:type="dxa"/>
            <w:shd w:val="clear" w:color="auto" w:fill="auto"/>
            <w:vAlign w:val="center"/>
          </w:tcPr>
          <w:p w14:paraId="0D167BBE" w14:textId="77777777" w:rsidR="00E145AE" w:rsidRPr="00590FF4" w:rsidRDefault="00E145AE" w:rsidP="00CB0D56">
            <w:pPr>
              <w:jc w:val="center"/>
              <w:rPr>
                <w:color w:val="000000"/>
                <w:sz w:val="22"/>
                <w:szCs w:val="22"/>
              </w:rPr>
            </w:pPr>
            <w:r>
              <w:rPr>
                <w:color w:val="000000"/>
                <w:sz w:val="22"/>
                <w:szCs w:val="22"/>
              </w:rPr>
              <w:t>40:03:113701:1669</w:t>
            </w:r>
          </w:p>
        </w:tc>
        <w:tc>
          <w:tcPr>
            <w:tcW w:w="1350" w:type="dxa"/>
            <w:shd w:val="clear" w:color="auto" w:fill="auto"/>
            <w:vAlign w:val="center"/>
          </w:tcPr>
          <w:p w14:paraId="3295CF10" w14:textId="77777777" w:rsidR="00E145AE" w:rsidRDefault="00E145AE" w:rsidP="00CB0D56">
            <w:pPr>
              <w:jc w:val="center"/>
              <w:rPr>
                <w:color w:val="000000"/>
                <w:sz w:val="22"/>
                <w:szCs w:val="22"/>
              </w:rPr>
            </w:pPr>
            <w:r>
              <w:rPr>
                <w:color w:val="000000"/>
                <w:sz w:val="22"/>
                <w:szCs w:val="22"/>
              </w:rPr>
              <w:t>32</w:t>
            </w:r>
          </w:p>
        </w:tc>
        <w:tc>
          <w:tcPr>
            <w:tcW w:w="1843" w:type="dxa"/>
            <w:shd w:val="clear" w:color="auto" w:fill="auto"/>
            <w:vAlign w:val="center"/>
          </w:tcPr>
          <w:p w14:paraId="383564A4"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7362BA85"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2D9A8371"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47756B85" w14:textId="77777777" w:rsidTr="00CB0D56">
        <w:trPr>
          <w:cantSplit/>
          <w:trHeight w:val="20"/>
          <w:jc w:val="center"/>
        </w:trPr>
        <w:tc>
          <w:tcPr>
            <w:tcW w:w="2179" w:type="dxa"/>
            <w:shd w:val="clear" w:color="auto" w:fill="auto"/>
            <w:vAlign w:val="center"/>
          </w:tcPr>
          <w:p w14:paraId="7DFAC808" w14:textId="77777777" w:rsidR="00E145AE" w:rsidRPr="00F57CBF" w:rsidRDefault="00E145AE" w:rsidP="00CB0D56">
            <w:pPr>
              <w:jc w:val="center"/>
              <w:rPr>
                <w:color w:val="000000"/>
                <w:sz w:val="22"/>
                <w:szCs w:val="22"/>
              </w:rPr>
            </w:pPr>
            <w:r w:rsidRPr="00590FF4">
              <w:rPr>
                <w:color w:val="000000"/>
                <w:sz w:val="22"/>
                <w:szCs w:val="22"/>
              </w:rPr>
              <w:t>40:03:113701:1671</w:t>
            </w:r>
          </w:p>
        </w:tc>
        <w:tc>
          <w:tcPr>
            <w:tcW w:w="1350" w:type="dxa"/>
            <w:shd w:val="clear" w:color="auto" w:fill="auto"/>
            <w:vAlign w:val="center"/>
          </w:tcPr>
          <w:p w14:paraId="18D8DE1C" w14:textId="77777777" w:rsidR="00E145AE" w:rsidRDefault="00E145AE" w:rsidP="00CB0D56">
            <w:pPr>
              <w:jc w:val="center"/>
              <w:rPr>
                <w:color w:val="000000"/>
                <w:sz w:val="22"/>
                <w:szCs w:val="22"/>
              </w:rPr>
            </w:pPr>
            <w:r>
              <w:rPr>
                <w:color w:val="000000"/>
                <w:sz w:val="22"/>
                <w:szCs w:val="22"/>
              </w:rPr>
              <w:t>26</w:t>
            </w:r>
          </w:p>
        </w:tc>
        <w:tc>
          <w:tcPr>
            <w:tcW w:w="1843" w:type="dxa"/>
            <w:shd w:val="clear" w:color="auto" w:fill="auto"/>
            <w:vAlign w:val="center"/>
          </w:tcPr>
          <w:p w14:paraId="52CD8DBF"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32C3AD5B"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17DE5527"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3458DBEF" w14:textId="77777777" w:rsidTr="00CB0D56">
        <w:trPr>
          <w:cantSplit/>
          <w:trHeight w:val="20"/>
          <w:jc w:val="center"/>
        </w:trPr>
        <w:tc>
          <w:tcPr>
            <w:tcW w:w="2179" w:type="dxa"/>
            <w:shd w:val="clear" w:color="auto" w:fill="auto"/>
            <w:vAlign w:val="center"/>
          </w:tcPr>
          <w:p w14:paraId="7EAAA98D" w14:textId="77777777" w:rsidR="00E145AE" w:rsidRPr="00F57CBF" w:rsidRDefault="00E145AE" w:rsidP="00CB0D56">
            <w:pPr>
              <w:jc w:val="center"/>
              <w:rPr>
                <w:color w:val="000000"/>
                <w:sz w:val="22"/>
                <w:szCs w:val="22"/>
              </w:rPr>
            </w:pPr>
            <w:r>
              <w:rPr>
                <w:color w:val="000000"/>
                <w:sz w:val="22"/>
                <w:szCs w:val="22"/>
              </w:rPr>
              <w:t>40:03:113701:1672</w:t>
            </w:r>
          </w:p>
        </w:tc>
        <w:tc>
          <w:tcPr>
            <w:tcW w:w="1350" w:type="dxa"/>
            <w:shd w:val="clear" w:color="auto" w:fill="auto"/>
            <w:vAlign w:val="center"/>
          </w:tcPr>
          <w:p w14:paraId="74377710" w14:textId="77777777" w:rsidR="00E145AE" w:rsidRDefault="00E145AE" w:rsidP="00CB0D56">
            <w:pPr>
              <w:jc w:val="center"/>
              <w:rPr>
                <w:color w:val="000000"/>
                <w:sz w:val="22"/>
                <w:szCs w:val="22"/>
              </w:rPr>
            </w:pPr>
            <w:r>
              <w:rPr>
                <w:color w:val="000000"/>
                <w:sz w:val="22"/>
                <w:szCs w:val="22"/>
              </w:rPr>
              <w:t>26</w:t>
            </w:r>
          </w:p>
        </w:tc>
        <w:tc>
          <w:tcPr>
            <w:tcW w:w="1843" w:type="dxa"/>
            <w:shd w:val="clear" w:color="auto" w:fill="auto"/>
            <w:vAlign w:val="center"/>
          </w:tcPr>
          <w:p w14:paraId="0EDF8FC9"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319BC5F2"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4005AA08"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2BF98415" w14:textId="77777777" w:rsidTr="00CB0D56">
        <w:trPr>
          <w:cantSplit/>
          <w:trHeight w:val="20"/>
          <w:jc w:val="center"/>
        </w:trPr>
        <w:tc>
          <w:tcPr>
            <w:tcW w:w="2179" w:type="dxa"/>
            <w:shd w:val="clear" w:color="auto" w:fill="auto"/>
            <w:vAlign w:val="center"/>
          </w:tcPr>
          <w:p w14:paraId="4FFA304C" w14:textId="77777777" w:rsidR="00E145AE" w:rsidRPr="00F57CBF" w:rsidRDefault="00E145AE" w:rsidP="00CB0D56">
            <w:pPr>
              <w:jc w:val="center"/>
              <w:rPr>
                <w:color w:val="000000"/>
                <w:sz w:val="22"/>
                <w:szCs w:val="22"/>
              </w:rPr>
            </w:pPr>
            <w:r>
              <w:rPr>
                <w:color w:val="000000"/>
                <w:sz w:val="22"/>
                <w:szCs w:val="22"/>
              </w:rPr>
              <w:t>40:03:113701:1673</w:t>
            </w:r>
          </w:p>
        </w:tc>
        <w:tc>
          <w:tcPr>
            <w:tcW w:w="1350" w:type="dxa"/>
            <w:shd w:val="clear" w:color="auto" w:fill="auto"/>
            <w:vAlign w:val="center"/>
          </w:tcPr>
          <w:p w14:paraId="4C1BB098" w14:textId="77777777" w:rsidR="00E145AE" w:rsidRDefault="00E145AE" w:rsidP="00CB0D56">
            <w:pPr>
              <w:jc w:val="center"/>
              <w:rPr>
                <w:color w:val="000000"/>
                <w:sz w:val="22"/>
                <w:szCs w:val="22"/>
              </w:rPr>
            </w:pPr>
            <w:r>
              <w:rPr>
                <w:color w:val="000000"/>
                <w:sz w:val="22"/>
                <w:szCs w:val="22"/>
              </w:rPr>
              <w:t>25</w:t>
            </w:r>
          </w:p>
        </w:tc>
        <w:tc>
          <w:tcPr>
            <w:tcW w:w="1843" w:type="dxa"/>
            <w:shd w:val="clear" w:color="auto" w:fill="auto"/>
            <w:vAlign w:val="center"/>
          </w:tcPr>
          <w:p w14:paraId="5D52A104"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45F80293"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56879F5D"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79563242" w14:textId="77777777" w:rsidTr="00CB0D56">
        <w:trPr>
          <w:cantSplit/>
          <w:trHeight w:val="20"/>
          <w:jc w:val="center"/>
        </w:trPr>
        <w:tc>
          <w:tcPr>
            <w:tcW w:w="2179" w:type="dxa"/>
            <w:shd w:val="clear" w:color="auto" w:fill="auto"/>
            <w:vAlign w:val="center"/>
          </w:tcPr>
          <w:p w14:paraId="1E4CF68B" w14:textId="77777777" w:rsidR="00E145AE" w:rsidRPr="006B0EF3" w:rsidRDefault="00E145AE" w:rsidP="00CB0D56">
            <w:pPr>
              <w:jc w:val="center"/>
              <w:rPr>
                <w:color w:val="000000"/>
                <w:sz w:val="22"/>
                <w:szCs w:val="22"/>
              </w:rPr>
            </w:pPr>
            <w:r w:rsidRPr="00F57CBF">
              <w:rPr>
                <w:color w:val="000000"/>
                <w:sz w:val="22"/>
                <w:szCs w:val="22"/>
              </w:rPr>
              <w:lastRenderedPageBreak/>
              <w:t>40:03:113701:1674</w:t>
            </w:r>
          </w:p>
        </w:tc>
        <w:tc>
          <w:tcPr>
            <w:tcW w:w="1350" w:type="dxa"/>
            <w:shd w:val="clear" w:color="auto" w:fill="auto"/>
            <w:vAlign w:val="center"/>
          </w:tcPr>
          <w:p w14:paraId="099AEEF8" w14:textId="77777777" w:rsidR="00E145AE" w:rsidRDefault="00E145AE" w:rsidP="00CB0D56">
            <w:pPr>
              <w:jc w:val="center"/>
              <w:rPr>
                <w:color w:val="000000"/>
                <w:sz w:val="22"/>
                <w:szCs w:val="22"/>
              </w:rPr>
            </w:pPr>
            <w:r>
              <w:rPr>
                <w:color w:val="000000"/>
                <w:sz w:val="22"/>
                <w:szCs w:val="22"/>
              </w:rPr>
              <w:t>30</w:t>
            </w:r>
          </w:p>
        </w:tc>
        <w:tc>
          <w:tcPr>
            <w:tcW w:w="1843" w:type="dxa"/>
            <w:shd w:val="clear" w:color="auto" w:fill="auto"/>
            <w:vAlign w:val="center"/>
          </w:tcPr>
          <w:p w14:paraId="17CE439D"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5F049541"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4DDED9CB"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43AD01E8" w14:textId="77777777" w:rsidTr="00CB0D56">
        <w:trPr>
          <w:cantSplit/>
          <w:trHeight w:val="20"/>
          <w:jc w:val="center"/>
        </w:trPr>
        <w:tc>
          <w:tcPr>
            <w:tcW w:w="2179" w:type="dxa"/>
            <w:shd w:val="clear" w:color="auto" w:fill="auto"/>
            <w:vAlign w:val="center"/>
          </w:tcPr>
          <w:p w14:paraId="7AD3154B" w14:textId="77777777" w:rsidR="00E145AE" w:rsidRPr="00093DF5" w:rsidRDefault="00E145AE" w:rsidP="00CB0D56">
            <w:pPr>
              <w:jc w:val="center"/>
              <w:rPr>
                <w:color w:val="000000"/>
                <w:sz w:val="22"/>
                <w:szCs w:val="22"/>
              </w:rPr>
            </w:pPr>
            <w:r w:rsidRPr="00B02E66">
              <w:rPr>
                <w:color w:val="000000"/>
                <w:sz w:val="22"/>
                <w:szCs w:val="22"/>
              </w:rPr>
              <w:t>40:03:113701:1675</w:t>
            </w:r>
          </w:p>
        </w:tc>
        <w:tc>
          <w:tcPr>
            <w:tcW w:w="1350" w:type="dxa"/>
            <w:shd w:val="clear" w:color="auto" w:fill="auto"/>
            <w:vAlign w:val="center"/>
          </w:tcPr>
          <w:p w14:paraId="0EE4E01A" w14:textId="77777777" w:rsidR="00E145AE" w:rsidRDefault="00E145AE" w:rsidP="00CB0D56">
            <w:pPr>
              <w:jc w:val="center"/>
              <w:rPr>
                <w:color w:val="000000"/>
                <w:sz w:val="22"/>
                <w:szCs w:val="22"/>
              </w:rPr>
            </w:pPr>
            <w:r>
              <w:rPr>
                <w:color w:val="000000"/>
                <w:sz w:val="22"/>
                <w:szCs w:val="22"/>
              </w:rPr>
              <w:t>26</w:t>
            </w:r>
          </w:p>
        </w:tc>
        <w:tc>
          <w:tcPr>
            <w:tcW w:w="1843" w:type="dxa"/>
            <w:shd w:val="clear" w:color="auto" w:fill="auto"/>
            <w:vAlign w:val="center"/>
          </w:tcPr>
          <w:p w14:paraId="7D75F0AD"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309F15A2"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620DBA32"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0337239E" w14:textId="77777777" w:rsidTr="00CB0D56">
        <w:trPr>
          <w:cantSplit/>
          <w:trHeight w:val="20"/>
          <w:jc w:val="center"/>
        </w:trPr>
        <w:tc>
          <w:tcPr>
            <w:tcW w:w="2179" w:type="dxa"/>
            <w:shd w:val="clear" w:color="auto" w:fill="auto"/>
            <w:vAlign w:val="center"/>
          </w:tcPr>
          <w:p w14:paraId="5F2EF0C7" w14:textId="77777777" w:rsidR="00E145AE" w:rsidRPr="002E3525" w:rsidRDefault="00E145AE" w:rsidP="00CB0D56">
            <w:pPr>
              <w:jc w:val="center"/>
              <w:rPr>
                <w:color w:val="000000"/>
                <w:sz w:val="22"/>
                <w:szCs w:val="22"/>
              </w:rPr>
            </w:pPr>
            <w:r w:rsidRPr="00093DF5">
              <w:rPr>
                <w:color w:val="000000"/>
                <w:sz w:val="22"/>
                <w:szCs w:val="22"/>
              </w:rPr>
              <w:t>40:03:113701:1676</w:t>
            </w:r>
          </w:p>
        </w:tc>
        <w:tc>
          <w:tcPr>
            <w:tcW w:w="1350" w:type="dxa"/>
            <w:shd w:val="clear" w:color="auto" w:fill="auto"/>
            <w:vAlign w:val="center"/>
          </w:tcPr>
          <w:p w14:paraId="26D7F7C8" w14:textId="77777777" w:rsidR="00E145AE" w:rsidRDefault="00E145AE" w:rsidP="00CB0D56">
            <w:pPr>
              <w:jc w:val="center"/>
              <w:rPr>
                <w:color w:val="000000"/>
                <w:sz w:val="22"/>
                <w:szCs w:val="22"/>
              </w:rPr>
            </w:pPr>
            <w:r>
              <w:rPr>
                <w:color w:val="000000"/>
                <w:sz w:val="22"/>
                <w:szCs w:val="22"/>
              </w:rPr>
              <w:t>32</w:t>
            </w:r>
          </w:p>
        </w:tc>
        <w:tc>
          <w:tcPr>
            <w:tcW w:w="1843" w:type="dxa"/>
            <w:shd w:val="clear" w:color="auto" w:fill="auto"/>
            <w:vAlign w:val="center"/>
          </w:tcPr>
          <w:p w14:paraId="4649864D"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0DB21F3A"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0564B317"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258C0419" w14:textId="77777777" w:rsidTr="00CB0D56">
        <w:trPr>
          <w:cantSplit/>
          <w:trHeight w:val="20"/>
          <w:jc w:val="center"/>
        </w:trPr>
        <w:tc>
          <w:tcPr>
            <w:tcW w:w="2179" w:type="dxa"/>
            <w:shd w:val="clear" w:color="auto" w:fill="auto"/>
            <w:vAlign w:val="center"/>
          </w:tcPr>
          <w:p w14:paraId="755E28F4" w14:textId="77777777" w:rsidR="00E145AE" w:rsidRPr="00B02E66" w:rsidRDefault="00E145AE" w:rsidP="00CB0D56">
            <w:pPr>
              <w:jc w:val="center"/>
              <w:rPr>
                <w:color w:val="000000"/>
                <w:sz w:val="22"/>
                <w:szCs w:val="22"/>
              </w:rPr>
            </w:pPr>
            <w:r w:rsidRPr="001614C5">
              <w:rPr>
                <w:color w:val="000000"/>
                <w:sz w:val="22"/>
                <w:szCs w:val="22"/>
              </w:rPr>
              <w:t>40:03:113701:1678</w:t>
            </w:r>
          </w:p>
        </w:tc>
        <w:tc>
          <w:tcPr>
            <w:tcW w:w="1350" w:type="dxa"/>
            <w:shd w:val="clear" w:color="auto" w:fill="auto"/>
            <w:vAlign w:val="center"/>
          </w:tcPr>
          <w:p w14:paraId="38562090" w14:textId="77777777" w:rsidR="00E145AE" w:rsidRDefault="00E145AE" w:rsidP="00CB0D56">
            <w:pPr>
              <w:jc w:val="center"/>
              <w:rPr>
                <w:color w:val="000000"/>
                <w:sz w:val="22"/>
                <w:szCs w:val="22"/>
              </w:rPr>
            </w:pPr>
            <w:r>
              <w:rPr>
                <w:color w:val="000000"/>
                <w:sz w:val="22"/>
                <w:szCs w:val="22"/>
              </w:rPr>
              <w:t>57</w:t>
            </w:r>
          </w:p>
        </w:tc>
        <w:tc>
          <w:tcPr>
            <w:tcW w:w="1843" w:type="dxa"/>
            <w:shd w:val="clear" w:color="auto" w:fill="auto"/>
            <w:vAlign w:val="center"/>
          </w:tcPr>
          <w:p w14:paraId="5B2C11BF"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44B1B9A2"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712B4F3E"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7C2BBC89" w14:textId="77777777" w:rsidTr="00CB0D56">
        <w:trPr>
          <w:cantSplit/>
          <w:trHeight w:val="20"/>
          <w:jc w:val="center"/>
        </w:trPr>
        <w:tc>
          <w:tcPr>
            <w:tcW w:w="2179" w:type="dxa"/>
            <w:shd w:val="clear" w:color="auto" w:fill="auto"/>
            <w:vAlign w:val="center"/>
          </w:tcPr>
          <w:p w14:paraId="0785EF41" w14:textId="77777777" w:rsidR="00E145AE" w:rsidRPr="002E3525" w:rsidRDefault="00E145AE" w:rsidP="00CB0D56">
            <w:pPr>
              <w:jc w:val="center"/>
              <w:rPr>
                <w:color w:val="000000"/>
                <w:sz w:val="22"/>
                <w:szCs w:val="22"/>
              </w:rPr>
            </w:pPr>
            <w:r w:rsidRPr="00B02E66">
              <w:rPr>
                <w:color w:val="000000"/>
                <w:sz w:val="22"/>
                <w:szCs w:val="22"/>
              </w:rPr>
              <w:t>40:03:113701:1679</w:t>
            </w:r>
          </w:p>
        </w:tc>
        <w:tc>
          <w:tcPr>
            <w:tcW w:w="1350" w:type="dxa"/>
            <w:shd w:val="clear" w:color="auto" w:fill="auto"/>
            <w:vAlign w:val="center"/>
          </w:tcPr>
          <w:p w14:paraId="38383E9F" w14:textId="77777777" w:rsidR="00E145AE" w:rsidRDefault="00E145AE" w:rsidP="00CB0D56">
            <w:pPr>
              <w:jc w:val="center"/>
              <w:rPr>
                <w:color w:val="000000"/>
                <w:sz w:val="22"/>
                <w:szCs w:val="22"/>
              </w:rPr>
            </w:pPr>
            <w:r>
              <w:rPr>
                <w:color w:val="000000"/>
                <w:sz w:val="22"/>
                <w:szCs w:val="22"/>
              </w:rPr>
              <w:t>31</w:t>
            </w:r>
          </w:p>
        </w:tc>
        <w:tc>
          <w:tcPr>
            <w:tcW w:w="1843" w:type="dxa"/>
            <w:shd w:val="clear" w:color="auto" w:fill="auto"/>
            <w:vAlign w:val="center"/>
          </w:tcPr>
          <w:p w14:paraId="60C72177"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525BCBEA"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26AAA940"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0BFD8332" w14:textId="77777777" w:rsidTr="00CB0D56">
        <w:trPr>
          <w:cantSplit/>
          <w:trHeight w:val="20"/>
          <w:jc w:val="center"/>
        </w:trPr>
        <w:tc>
          <w:tcPr>
            <w:tcW w:w="2179" w:type="dxa"/>
            <w:shd w:val="clear" w:color="auto" w:fill="auto"/>
            <w:vAlign w:val="center"/>
          </w:tcPr>
          <w:p w14:paraId="34ECCE21" w14:textId="77777777" w:rsidR="00E145AE" w:rsidRPr="002E3525" w:rsidRDefault="00E145AE" w:rsidP="00CB0D56">
            <w:pPr>
              <w:jc w:val="center"/>
              <w:rPr>
                <w:color w:val="000000"/>
                <w:sz w:val="22"/>
                <w:szCs w:val="22"/>
              </w:rPr>
            </w:pPr>
            <w:r w:rsidRPr="00311738">
              <w:rPr>
                <w:color w:val="000000"/>
                <w:sz w:val="22"/>
                <w:szCs w:val="22"/>
              </w:rPr>
              <w:t>40:03:113701:1682</w:t>
            </w:r>
          </w:p>
        </w:tc>
        <w:tc>
          <w:tcPr>
            <w:tcW w:w="1350" w:type="dxa"/>
            <w:shd w:val="clear" w:color="auto" w:fill="auto"/>
            <w:vAlign w:val="center"/>
          </w:tcPr>
          <w:p w14:paraId="7BAC934A" w14:textId="77777777" w:rsidR="00E145AE" w:rsidRDefault="00E145AE" w:rsidP="00CB0D56">
            <w:pPr>
              <w:jc w:val="center"/>
              <w:rPr>
                <w:color w:val="000000"/>
                <w:sz w:val="22"/>
                <w:szCs w:val="22"/>
              </w:rPr>
            </w:pPr>
            <w:r>
              <w:rPr>
                <w:color w:val="000000"/>
                <w:sz w:val="22"/>
                <w:szCs w:val="22"/>
              </w:rPr>
              <w:t>32</w:t>
            </w:r>
          </w:p>
        </w:tc>
        <w:tc>
          <w:tcPr>
            <w:tcW w:w="1843" w:type="dxa"/>
            <w:shd w:val="clear" w:color="auto" w:fill="auto"/>
            <w:vAlign w:val="center"/>
          </w:tcPr>
          <w:p w14:paraId="269B6CC7"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33A8E18A"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70E13D67"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296AB682" w14:textId="77777777" w:rsidTr="00CB0D56">
        <w:trPr>
          <w:cantSplit/>
          <w:trHeight w:val="20"/>
          <w:jc w:val="center"/>
        </w:trPr>
        <w:tc>
          <w:tcPr>
            <w:tcW w:w="2179" w:type="dxa"/>
            <w:shd w:val="clear" w:color="auto" w:fill="auto"/>
            <w:vAlign w:val="center"/>
          </w:tcPr>
          <w:p w14:paraId="179EC280" w14:textId="77777777" w:rsidR="00E145AE" w:rsidRPr="002E3525" w:rsidRDefault="00E145AE" w:rsidP="00CB0D56">
            <w:pPr>
              <w:jc w:val="center"/>
              <w:rPr>
                <w:color w:val="000000"/>
                <w:sz w:val="22"/>
                <w:szCs w:val="22"/>
              </w:rPr>
            </w:pPr>
            <w:r w:rsidRPr="002E3525">
              <w:rPr>
                <w:color w:val="000000"/>
                <w:sz w:val="22"/>
                <w:szCs w:val="22"/>
              </w:rPr>
              <w:t>40:03:113701:1685</w:t>
            </w:r>
          </w:p>
        </w:tc>
        <w:tc>
          <w:tcPr>
            <w:tcW w:w="1350" w:type="dxa"/>
            <w:shd w:val="clear" w:color="auto" w:fill="auto"/>
            <w:vAlign w:val="center"/>
          </w:tcPr>
          <w:p w14:paraId="409857DB" w14:textId="77777777" w:rsidR="00E145AE" w:rsidRDefault="00E145AE" w:rsidP="00CB0D56">
            <w:pPr>
              <w:jc w:val="center"/>
              <w:rPr>
                <w:color w:val="000000"/>
                <w:sz w:val="22"/>
                <w:szCs w:val="22"/>
              </w:rPr>
            </w:pPr>
            <w:r>
              <w:rPr>
                <w:color w:val="000000"/>
                <w:sz w:val="22"/>
                <w:szCs w:val="22"/>
              </w:rPr>
              <w:t>33</w:t>
            </w:r>
          </w:p>
        </w:tc>
        <w:tc>
          <w:tcPr>
            <w:tcW w:w="1843" w:type="dxa"/>
            <w:shd w:val="clear" w:color="auto" w:fill="auto"/>
            <w:vAlign w:val="center"/>
          </w:tcPr>
          <w:p w14:paraId="2F6F3E9B"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59C1962D"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72AB1C54"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60D73309" w14:textId="77777777" w:rsidTr="00CB0D56">
        <w:trPr>
          <w:cantSplit/>
          <w:trHeight w:val="20"/>
          <w:jc w:val="center"/>
        </w:trPr>
        <w:tc>
          <w:tcPr>
            <w:tcW w:w="2179" w:type="dxa"/>
            <w:shd w:val="clear" w:color="auto" w:fill="auto"/>
            <w:vAlign w:val="center"/>
          </w:tcPr>
          <w:p w14:paraId="7DE85398" w14:textId="77777777" w:rsidR="00E145AE" w:rsidRPr="00295BC1" w:rsidRDefault="00E145AE" w:rsidP="00CB0D56">
            <w:pPr>
              <w:jc w:val="center"/>
              <w:rPr>
                <w:color w:val="000000"/>
                <w:sz w:val="22"/>
                <w:szCs w:val="22"/>
              </w:rPr>
            </w:pPr>
            <w:r w:rsidRPr="00311738">
              <w:rPr>
                <w:color w:val="000000"/>
                <w:sz w:val="22"/>
                <w:szCs w:val="22"/>
              </w:rPr>
              <w:t>40:03:113701:1687</w:t>
            </w:r>
          </w:p>
        </w:tc>
        <w:tc>
          <w:tcPr>
            <w:tcW w:w="1350" w:type="dxa"/>
            <w:shd w:val="clear" w:color="auto" w:fill="auto"/>
            <w:vAlign w:val="center"/>
          </w:tcPr>
          <w:p w14:paraId="54DBDB2A" w14:textId="77777777" w:rsidR="00E145AE" w:rsidRDefault="00E145AE" w:rsidP="00CB0D56">
            <w:pPr>
              <w:jc w:val="center"/>
              <w:rPr>
                <w:color w:val="000000"/>
                <w:sz w:val="22"/>
                <w:szCs w:val="22"/>
              </w:rPr>
            </w:pPr>
            <w:r>
              <w:rPr>
                <w:color w:val="000000"/>
                <w:sz w:val="22"/>
                <w:szCs w:val="22"/>
              </w:rPr>
              <w:t>54</w:t>
            </w:r>
          </w:p>
        </w:tc>
        <w:tc>
          <w:tcPr>
            <w:tcW w:w="1843" w:type="dxa"/>
            <w:shd w:val="clear" w:color="auto" w:fill="auto"/>
            <w:vAlign w:val="center"/>
          </w:tcPr>
          <w:p w14:paraId="1173B825"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1F6C2DC6"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1424BF9A"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57BC3E8E" w14:textId="77777777" w:rsidTr="00CB0D56">
        <w:trPr>
          <w:cantSplit/>
          <w:trHeight w:val="20"/>
          <w:jc w:val="center"/>
        </w:trPr>
        <w:tc>
          <w:tcPr>
            <w:tcW w:w="2179" w:type="dxa"/>
            <w:shd w:val="clear" w:color="auto" w:fill="auto"/>
            <w:vAlign w:val="center"/>
          </w:tcPr>
          <w:p w14:paraId="3ACDD409" w14:textId="77777777" w:rsidR="00E145AE" w:rsidRPr="00295BC1" w:rsidRDefault="00E145AE" w:rsidP="00CB0D56">
            <w:pPr>
              <w:jc w:val="center"/>
              <w:rPr>
                <w:color w:val="000000"/>
                <w:sz w:val="22"/>
                <w:szCs w:val="22"/>
              </w:rPr>
            </w:pPr>
            <w:r w:rsidRPr="001614C5">
              <w:rPr>
                <w:color w:val="000000"/>
                <w:sz w:val="22"/>
                <w:szCs w:val="22"/>
              </w:rPr>
              <w:t>40:03:113701:1689</w:t>
            </w:r>
          </w:p>
        </w:tc>
        <w:tc>
          <w:tcPr>
            <w:tcW w:w="1350" w:type="dxa"/>
            <w:shd w:val="clear" w:color="auto" w:fill="auto"/>
            <w:vAlign w:val="center"/>
          </w:tcPr>
          <w:p w14:paraId="054C291A" w14:textId="77777777" w:rsidR="00E145AE" w:rsidRDefault="00E145AE" w:rsidP="00CB0D56">
            <w:pPr>
              <w:jc w:val="center"/>
              <w:rPr>
                <w:color w:val="000000"/>
                <w:sz w:val="22"/>
                <w:szCs w:val="22"/>
              </w:rPr>
            </w:pPr>
            <w:r>
              <w:rPr>
                <w:color w:val="000000"/>
                <w:sz w:val="22"/>
                <w:szCs w:val="22"/>
              </w:rPr>
              <w:t>30</w:t>
            </w:r>
          </w:p>
        </w:tc>
        <w:tc>
          <w:tcPr>
            <w:tcW w:w="1843" w:type="dxa"/>
            <w:shd w:val="clear" w:color="auto" w:fill="auto"/>
            <w:vAlign w:val="center"/>
          </w:tcPr>
          <w:p w14:paraId="55D17707"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5FD0244D"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4F0D993B"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7B53752B" w14:textId="77777777" w:rsidTr="00CB0D56">
        <w:trPr>
          <w:cantSplit/>
          <w:trHeight w:val="20"/>
          <w:jc w:val="center"/>
        </w:trPr>
        <w:tc>
          <w:tcPr>
            <w:tcW w:w="2179" w:type="dxa"/>
            <w:shd w:val="clear" w:color="auto" w:fill="auto"/>
            <w:vAlign w:val="center"/>
          </w:tcPr>
          <w:p w14:paraId="6BB8AA6B" w14:textId="77777777" w:rsidR="00E145AE" w:rsidRPr="00295BC1" w:rsidRDefault="00E145AE" w:rsidP="00CB0D56">
            <w:pPr>
              <w:jc w:val="center"/>
              <w:rPr>
                <w:color w:val="000000"/>
                <w:sz w:val="22"/>
                <w:szCs w:val="22"/>
              </w:rPr>
            </w:pPr>
            <w:r w:rsidRPr="00295BC1">
              <w:rPr>
                <w:color w:val="000000"/>
                <w:sz w:val="22"/>
                <w:szCs w:val="22"/>
              </w:rPr>
              <w:t>40:03:113701:1690</w:t>
            </w:r>
          </w:p>
        </w:tc>
        <w:tc>
          <w:tcPr>
            <w:tcW w:w="1350" w:type="dxa"/>
            <w:shd w:val="clear" w:color="auto" w:fill="auto"/>
            <w:vAlign w:val="center"/>
          </w:tcPr>
          <w:p w14:paraId="266ECD19" w14:textId="77777777" w:rsidR="00E145AE" w:rsidRDefault="00E145AE" w:rsidP="00CB0D56">
            <w:pPr>
              <w:jc w:val="center"/>
              <w:rPr>
                <w:color w:val="000000"/>
                <w:sz w:val="22"/>
                <w:szCs w:val="22"/>
              </w:rPr>
            </w:pPr>
            <w:r>
              <w:rPr>
                <w:color w:val="000000"/>
                <w:sz w:val="22"/>
                <w:szCs w:val="22"/>
              </w:rPr>
              <w:t>26</w:t>
            </w:r>
          </w:p>
        </w:tc>
        <w:tc>
          <w:tcPr>
            <w:tcW w:w="1843" w:type="dxa"/>
            <w:shd w:val="clear" w:color="auto" w:fill="auto"/>
            <w:vAlign w:val="center"/>
          </w:tcPr>
          <w:p w14:paraId="03BF0616"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525930D7"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42B38072"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1C2AD92B" w14:textId="77777777" w:rsidTr="00CB0D56">
        <w:trPr>
          <w:cantSplit/>
          <w:trHeight w:val="20"/>
          <w:jc w:val="center"/>
        </w:trPr>
        <w:tc>
          <w:tcPr>
            <w:tcW w:w="2179" w:type="dxa"/>
            <w:shd w:val="clear" w:color="auto" w:fill="auto"/>
            <w:vAlign w:val="center"/>
          </w:tcPr>
          <w:p w14:paraId="4BC2F811" w14:textId="77777777" w:rsidR="00E145AE" w:rsidRPr="00295BC1" w:rsidRDefault="00E145AE" w:rsidP="00CB0D56">
            <w:pPr>
              <w:jc w:val="center"/>
              <w:rPr>
                <w:color w:val="000000"/>
                <w:sz w:val="22"/>
                <w:szCs w:val="22"/>
              </w:rPr>
            </w:pPr>
            <w:r w:rsidRPr="001614C5">
              <w:rPr>
                <w:color w:val="000000"/>
                <w:sz w:val="22"/>
                <w:szCs w:val="22"/>
              </w:rPr>
              <w:t>40:03:113701:1691</w:t>
            </w:r>
          </w:p>
        </w:tc>
        <w:tc>
          <w:tcPr>
            <w:tcW w:w="1350" w:type="dxa"/>
            <w:shd w:val="clear" w:color="auto" w:fill="auto"/>
            <w:vAlign w:val="center"/>
          </w:tcPr>
          <w:p w14:paraId="11B39159" w14:textId="77777777" w:rsidR="00E145AE" w:rsidRDefault="00E145AE" w:rsidP="00CB0D56">
            <w:pPr>
              <w:jc w:val="center"/>
              <w:rPr>
                <w:color w:val="000000"/>
                <w:sz w:val="22"/>
                <w:szCs w:val="22"/>
              </w:rPr>
            </w:pPr>
            <w:r>
              <w:rPr>
                <w:color w:val="000000"/>
                <w:sz w:val="22"/>
                <w:szCs w:val="22"/>
              </w:rPr>
              <w:t>53</w:t>
            </w:r>
          </w:p>
        </w:tc>
        <w:tc>
          <w:tcPr>
            <w:tcW w:w="1843" w:type="dxa"/>
            <w:shd w:val="clear" w:color="auto" w:fill="auto"/>
            <w:vAlign w:val="center"/>
          </w:tcPr>
          <w:p w14:paraId="30DBCFC3"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7BBE29CD"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4956A5FE"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300259EF" w14:textId="77777777" w:rsidTr="00CB0D56">
        <w:trPr>
          <w:cantSplit/>
          <w:trHeight w:val="20"/>
          <w:jc w:val="center"/>
        </w:trPr>
        <w:tc>
          <w:tcPr>
            <w:tcW w:w="2179" w:type="dxa"/>
            <w:shd w:val="clear" w:color="auto" w:fill="auto"/>
            <w:vAlign w:val="center"/>
          </w:tcPr>
          <w:p w14:paraId="32D9FC92" w14:textId="77777777" w:rsidR="00E145AE" w:rsidRPr="006B0EF3" w:rsidRDefault="00E145AE" w:rsidP="00CB0D56">
            <w:pPr>
              <w:jc w:val="center"/>
              <w:rPr>
                <w:color w:val="000000"/>
                <w:sz w:val="22"/>
                <w:szCs w:val="22"/>
              </w:rPr>
            </w:pPr>
            <w:r w:rsidRPr="00295BC1">
              <w:rPr>
                <w:color w:val="000000"/>
                <w:sz w:val="22"/>
                <w:szCs w:val="22"/>
              </w:rPr>
              <w:t>40:03:113701:1693</w:t>
            </w:r>
          </w:p>
        </w:tc>
        <w:tc>
          <w:tcPr>
            <w:tcW w:w="1350" w:type="dxa"/>
            <w:shd w:val="clear" w:color="auto" w:fill="auto"/>
            <w:vAlign w:val="center"/>
          </w:tcPr>
          <w:p w14:paraId="6FBB3E7C" w14:textId="77777777" w:rsidR="00E145AE" w:rsidRDefault="00E145AE" w:rsidP="00CB0D56">
            <w:pPr>
              <w:jc w:val="center"/>
              <w:rPr>
                <w:color w:val="000000"/>
                <w:sz w:val="22"/>
                <w:szCs w:val="22"/>
              </w:rPr>
            </w:pPr>
            <w:r>
              <w:rPr>
                <w:color w:val="000000"/>
                <w:sz w:val="22"/>
                <w:szCs w:val="22"/>
              </w:rPr>
              <w:t>26</w:t>
            </w:r>
          </w:p>
        </w:tc>
        <w:tc>
          <w:tcPr>
            <w:tcW w:w="1843" w:type="dxa"/>
            <w:shd w:val="clear" w:color="auto" w:fill="auto"/>
            <w:vAlign w:val="center"/>
          </w:tcPr>
          <w:p w14:paraId="7D5905E4"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5B43FCC7"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5A454F5C"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05EBAC5C" w14:textId="77777777" w:rsidTr="00CB0D56">
        <w:trPr>
          <w:cantSplit/>
          <w:trHeight w:val="20"/>
          <w:jc w:val="center"/>
        </w:trPr>
        <w:tc>
          <w:tcPr>
            <w:tcW w:w="2179" w:type="dxa"/>
            <w:shd w:val="clear" w:color="auto" w:fill="auto"/>
            <w:vAlign w:val="center"/>
          </w:tcPr>
          <w:p w14:paraId="6540F3AC" w14:textId="77777777" w:rsidR="00E145AE" w:rsidRPr="00590FF4" w:rsidRDefault="00E145AE" w:rsidP="00CB0D56">
            <w:pPr>
              <w:jc w:val="center"/>
              <w:rPr>
                <w:color w:val="000000"/>
                <w:sz w:val="22"/>
                <w:szCs w:val="22"/>
              </w:rPr>
            </w:pPr>
            <w:r w:rsidRPr="00C20B7A">
              <w:rPr>
                <w:color w:val="000000"/>
                <w:sz w:val="22"/>
                <w:szCs w:val="22"/>
              </w:rPr>
              <w:t>40:03:113701:1694</w:t>
            </w:r>
          </w:p>
        </w:tc>
        <w:tc>
          <w:tcPr>
            <w:tcW w:w="1350" w:type="dxa"/>
            <w:shd w:val="clear" w:color="auto" w:fill="auto"/>
            <w:vAlign w:val="center"/>
          </w:tcPr>
          <w:p w14:paraId="07D10320" w14:textId="77777777" w:rsidR="00E145AE" w:rsidRDefault="00E145AE" w:rsidP="00CB0D56">
            <w:pPr>
              <w:jc w:val="center"/>
              <w:rPr>
                <w:color w:val="000000"/>
                <w:sz w:val="22"/>
                <w:szCs w:val="22"/>
              </w:rPr>
            </w:pPr>
            <w:r>
              <w:rPr>
                <w:color w:val="000000"/>
                <w:sz w:val="22"/>
                <w:szCs w:val="22"/>
              </w:rPr>
              <w:t>28</w:t>
            </w:r>
          </w:p>
        </w:tc>
        <w:tc>
          <w:tcPr>
            <w:tcW w:w="1843" w:type="dxa"/>
            <w:shd w:val="clear" w:color="auto" w:fill="auto"/>
            <w:vAlign w:val="center"/>
          </w:tcPr>
          <w:p w14:paraId="78719CD7"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399AE97B"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06FBD374"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5A97F228" w14:textId="77777777" w:rsidTr="00CB0D56">
        <w:trPr>
          <w:cantSplit/>
          <w:trHeight w:val="20"/>
          <w:jc w:val="center"/>
        </w:trPr>
        <w:tc>
          <w:tcPr>
            <w:tcW w:w="2179" w:type="dxa"/>
            <w:shd w:val="clear" w:color="auto" w:fill="auto"/>
            <w:vAlign w:val="center"/>
          </w:tcPr>
          <w:p w14:paraId="3D400722" w14:textId="77777777" w:rsidR="00E145AE" w:rsidRPr="00590FF4" w:rsidRDefault="00E145AE" w:rsidP="00CB0D56">
            <w:pPr>
              <w:jc w:val="center"/>
              <w:rPr>
                <w:color w:val="000000"/>
                <w:sz w:val="22"/>
                <w:szCs w:val="22"/>
              </w:rPr>
            </w:pPr>
            <w:r>
              <w:rPr>
                <w:color w:val="000000"/>
                <w:sz w:val="22"/>
                <w:szCs w:val="22"/>
              </w:rPr>
              <w:t>40:03:113701:1695</w:t>
            </w:r>
          </w:p>
        </w:tc>
        <w:tc>
          <w:tcPr>
            <w:tcW w:w="1350" w:type="dxa"/>
            <w:shd w:val="clear" w:color="auto" w:fill="auto"/>
            <w:vAlign w:val="center"/>
          </w:tcPr>
          <w:p w14:paraId="5C5E88A7" w14:textId="77777777" w:rsidR="00E145AE" w:rsidRDefault="00E145AE" w:rsidP="00CB0D56">
            <w:pPr>
              <w:jc w:val="center"/>
              <w:rPr>
                <w:color w:val="000000"/>
                <w:sz w:val="22"/>
                <w:szCs w:val="22"/>
              </w:rPr>
            </w:pPr>
            <w:r>
              <w:rPr>
                <w:color w:val="000000"/>
                <w:sz w:val="22"/>
                <w:szCs w:val="22"/>
              </w:rPr>
              <w:t>34</w:t>
            </w:r>
          </w:p>
        </w:tc>
        <w:tc>
          <w:tcPr>
            <w:tcW w:w="1843" w:type="dxa"/>
            <w:shd w:val="clear" w:color="auto" w:fill="auto"/>
            <w:vAlign w:val="center"/>
          </w:tcPr>
          <w:p w14:paraId="31AD5EB0"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63164E9E"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69D2E494"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3A0258E0" w14:textId="77777777" w:rsidTr="00CB0D56">
        <w:trPr>
          <w:cantSplit/>
          <w:trHeight w:val="20"/>
          <w:jc w:val="center"/>
        </w:trPr>
        <w:tc>
          <w:tcPr>
            <w:tcW w:w="2179" w:type="dxa"/>
            <w:shd w:val="clear" w:color="auto" w:fill="auto"/>
            <w:vAlign w:val="center"/>
          </w:tcPr>
          <w:p w14:paraId="1231D40E" w14:textId="77777777" w:rsidR="00E145AE" w:rsidRPr="00590FF4" w:rsidRDefault="00E145AE" w:rsidP="00CB0D56">
            <w:pPr>
              <w:jc w:val="center"/>
              <w:rPr>
                <w:color w:val="000000"/>
                <w:sz w:val="22"/>
                <w:szCs w:val="22"/>
              </w:rPr>
            </w:pPr>
            <w:r w:rsidRPr="001614C5">
              <w:rPr>
                <w:color w:val="000000"/>
                <w:sz w:val="22"/>
                <w:szCs w:val="22"/>
              </w:rPr>
              <w:t>40:03:113701:1699</w:t>
            </w:r>
          </w:p>
        </w:tc>
        <w:tc>
          <w:tcPr>
            <w:tcW w:w="1350" w:type="dxa"/>
            <w:shd w:val="clear" w:color="auto" w:fill="auto"/>
            <w:vAlign w:val="center"/>
          </w:tcPr>
          <w:p w14:paraId="1CA0E9AA" w14:textId="77777777" w:rsidR="00E145AE" w:rsidRDefault="00E145AE" w:rsidP="00CB0D56">
            <w:pPr>
              <w:jc w:val="center"/>
              <w:rPr>
                <w:color w:val="000000"/>
                <w:sz w:val="22"/>
                <w:szCs w:val="22"/>
              </w:rPr>
            </w:pPr>
            <w:r>
              <w:rPr>
                <w:color w:val="000000"/>
                <w:sz w:val="22"/>
                <w:szCs w:val="22"/>
              </w:rPr>
              <w:t>31</w:t>
            </w:r>
          </w:p>
        </w:tc>
        <w:tc>
          <w:tcPr>
            <w:tcW w:w="1843" w:type="dxa"/>
            <w:shd w:val="clear" w:color="auto" w:fill="auto"/>
            <w:vAlign w:val="center"/>
          </w:tcPr>
          <w:p w14:paraId="6430EAA9"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43A72F4F"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7FCEC256"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5242FF08" w14:textId="77777777" w:rsidTr="00CB0D56">
        <w:trPr>
          <w:cantSplit/>
          <w:trHeight w:val="20"/>
          <w:jc w:val="center"/>
        </w:trPr>
        <w:tc>
          <w:tcPr>
            <w:tcW w:w="2179" w:type="dxa"/>
            <w:shd w:val="clear" w:color="auto" w:fill="auto"/>
            <w:vAlign w:val="center"/>
          </w:tcPr>
          <w:p w14:paraId="071857FB" w14:textId="77777777" w:rsidR="00E145AE" w:rsidRPr="006B0EF3" w:rsidRDefault="00E145AE" w:rsidP="00CB0D56">
            <w:pPr>
              <w:jc w:val="center"/>
              <w:rPr>
                <w:color w:val="000000"/>
                <w:sz w:val="22"/>
                <w:szCs w:val="22"/>
              </w:rPr>
            </w:pPr>
            <w:r w:rsidRPr="00590FF4">
              <w:rPr>
                <w:color w:val="000000"/>
                <w:sz w:val="22"/>
                <w:szCs w:val="22"/>
              </w:rPr>
              <w:t>40:03:113701:1700</w:t>
            </w:r>
          </w:p>
        </w:tc>
        <w:tc>
          <w:tcPr>
            <w:tcW w:w="1350" w:type="dxa"/>
            <w:shd w:val="clear" w:color="auto" w:fill="auto"/>
            <w:vAlign w:val="center"/>
          </w:tcPr>
          <w:p w14:paraId="4BF3DA0D" w14:textId="77777777" w:rsidR="00E145AE" w:rsidRDefault="00E145AE" w:rsidP="00CB0D56">
            <w:pPr>
              <w:jc w:val="center"/>
              <w:rPr>
                <w:color w:val="000000"/>
                <w:sz w:val="22"/>
                <w:szCs w:val="22"/>
              </w:rPr>
            </w:pPr>
            <w:r>
              <w:rPr>
                <w:color w:val="000000"/>
                <w:sz w:val="22"/>
                <w:szCs w:val="22"/>
              </w:rPr>
              <w:t>25</w:t>
            </w:r>
          </w:p>
        </w:tc>
        <w:tc>
          <w:tcPr>
            <w:tcW w:w="1843" w:type="dxa"/>
            <w:shd w:val="clear" w:color="auto" w:fill="auto"/>
            <w:vAlign w:val="center"/>
          </w:tcPr>
          <w:p w14:paraId="65010275"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72C82542"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034A3E41"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398CB026" w14:textId="77777777" w:rsidTr="00CB0D56">
        <w:trPr>
          <w:cantSplit/>
          <w:trHeight w:val="20"/>
          <w:jc w:val="center"/>
        </w:trPr>
        <w:tc>
          <w:tcPr>
            <w:tcW w:w="2179" w:type="dxa"/>
            <w:shd w:val="clear" w:color="auto" w:fill="auto"/>
            <w:vAlign w:val="center"/>
          </w:tcPr>
          <w:p w14:paraId="6F3EB152" w14:textId="77777777" w:rsidR="00E145AE" w:rsidRPr="00E928E7" w:rsidRDefault="00E145AE" w:rsidP="00CB0D56">
            <w:pPr>
              <w:jc w:val="center"/>
              <w:rPr>
                <w:color w:val="000000"/>
                <w:sz w:val="22"/>
                <w:szCs w:val="22"/>
              </w:rPr>
            </w:pPr>
            <w:r w:rsidRPr="006B0EF3">
              <w:rPr>
                <w:color w:val="000000"/>
                <w:sz w:val="22"/>
                <w:szCs w:val="22"/>
              </w:rPr>
              <w:t>40:03:113701:1706</w:t>
            </w:r>
          </w:p>
        </w:tc>
        <w:tc>
          <w:tcPr>
            <w:tcW w:w="1350" w:type="dxa"/>
            <w:shd w:val="clear" w:color="auto" w:fill="auto"/>
            <w:vAlign w:val="center"/>
          </w:tcPr>
          <w:p w14:paraId="53257858" w14:textId="77777777" w:rsidR="00E145AE" w:rsidRPr="00E43329" w:rsidRDefault="00E145AE" w:rsidP="00CB0D56">
            <w:pPr>
              <w:jc w:val="center"/>
              <w:rPr>
                <w:color w:val="000000"/>
                <w:sz w:val="22"/>
                <w:szCs w:val="22"/>
              </w:rPr>
            </w:pPr>
            <w:r>
              <w:rPr>
                <w:color w:val="000000"/>
                <w:sz w:val="22"/>
                <w:szCs w:val="22"/>
              </w:rPr>
              <w:t>43</w:t>
            </w:r>
          </w:p>
        </w:tc>
        <w:tc>
          <w:tcPr>
            <w:tcW w:w="1843" w:type="dxa"/>
            <w:shd w:val="clear" w:color="auto" w:fill="auto"/>
            <w:vAlign w:val="center"/>
          </w:tcPr>
          <w:p w14:paraId="5F86B4D7"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4DD47306"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6A4D7BA1"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3D281F81" w14:textId="77777777" w:rsidTr="00CB0D56">
        <w:trPr>
          <w:cantSplit/>
          <w:trHeight w:val="20"/>
          <w:jc w:val="center"/>
        </w:trPr>
        <w:tc>
          <w:tcPr>
            <w:tcW w:w="2179" w:type="dxa"/>
            <w:shd w:val="clear" w:color="auto" w:fill="auto"/>
            <w:vAlign w:val="center"/>
          </w:tcPr>
          <w:p w14:paraId="654E616B" w14:textId="77777777" w:rsidR="00E145AE" w:rsidRPr="00E928E7" w:rsidRDefault="00E145AE" w:rsidP="00CB0D56">
            <w:pPr>
              <w:jc w:val="center"/>
              <w:rPr>
                <w:color w:val="000000"/>
                <w:sz w:val="22"/>
                <w:szCs w:val="22"/>
              </w:rPr>
            </w:pPr>
            <w:r w:rsidRPr="001B350C">
              <w:rPr>
                <w:color w:val="000000"/>
                <w:sz w:val="22"/>
                <w:szCs w:val="22"/>
              </w:rPr>
              <w:t>40:03:113701:1708</w:t>
            </w:r>
          </w:p>
        </w:tc>
        <w:tc>
          <w:tcPr>
            <w:tcW w:w="1350" w:type="dxa"/>
            <w:shd w:val="clear" w:color="auto" w:fill="auto"/>
            <w:vAlign w:val="center"/>
          </w:tcPr>
          <w:p w14:paraId="0AFC27E2" w14:textId="77777777" w:rsidR="00E145AE" w:rsidRPr="00E43329" w:rsidRDefault="00E145AE" w:rsidP="00CB0D56">
            <w:pPr>
              <w:jc w:val="center"/>
              <w:rPr>
                <w:color w:val="000000"/>
                <w:sz w:val="22"/>
                <w:szCs w:val="22"/>
              </w:rPr>
            </w:pPr>
            <w:r>
              <w:rPr>
                <w:color w:val="000000"/>
                <w:sz w:val="22"/>
                <w:szCs w:val="22"/>
              </w:rPr>
              <w:t>25</w:t>
            </w:r>
          </w:p>
        </w:tc>
        <w:tc>
          <w:tcPr>
            <w:tcW w:w="1843" w:type="dxa"/>
            <w:shd w:val="clear" w:color="auto" w:fill="auto"/>
            <w:vAlign w:val="center"/>
          </w:tcPr>
          <w:p w14:paraId="0692ACB2"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43F7E6DB"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18603042"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50CC304E" w14:textId="77777777" w:rsidTr="00CB0D56">
        <w:trPr>
          <w:cantSplit/>
          <w:trHeight w:val="20"/>
          <w:jc w:val="center"/>
        </w:trPr>
        <w:tc>
          <w:tcPr>
            <w:tcW w:w="2179" w:type="dxa"/>
            <w:shd w:val="clear" w:color="auto" w:fill="auto"/>
            <w:vAlign w:val="center"/>
          </w:tcPr>
          <w:p w14:paraId="474D754C" w14:textId="77777777" w:rsidR="00E145AE" w:rsidRPr="00093DF5" w:rsidRDefault="00E145AE" w:rsidP="00CB0D56">
            <w:pPr>
              <w:jc w:val="center"/>
              <w:rPr>
                <w:color w:val="000000"/>
                <w:sz w:val="22"/>
                <w:szCs w:val="22"/>
              </w:rPr>
            </w:pPr>
            <w:r w:rsidRPr="00C20B7A">
              <w:rPr>
                <w:color w:val="000000"/>
                <w:sz w:val="22"/>
                <w:szCs w:val="22"/>
              </w:rPr>
              <w:t>40:03:113701:1710</w:t>
            </w:r>
          </w:p>
        </w:tc>
        <w:tc>
          <w:tcPr>
            <w:tcW w:w="1350" w:type="dxa"/>
            <w:shd w:val="clear" w:color="auto" w:fill="auto"/>
            <w:vAlign w:val="center"/>
          </w:tcPr>
          <w:p w14:paraId="0199D1DC" w14:textId="77777777" w:rsidR="00E145AE" w:rsidRDefault="00E145AE" w:rsidP="00CB0D56">
            <w:pPr>
              <w:jc w:val="center"/>
              <w:rPr>
                <w:color w:val="000000"/>
                <w:sz w:val="22"/>
                <w:szCs w:val="22"/>
              </w:rPr>
            </w:pPr>
            <w:r>
              <w:rPr>
                <w:color w:val="000000"/>
                <w:sz w:val="22"/>
                <w:szCs w:val="22"/>
              </w:rPr>
              <w:t>27</w:t>
            </w:r>
          </w:p>
        </w:tc>
        <w:tc>
          <w:tcPr>
            <w:tcW w:w="1843" w:type="dxa"/>
            <w:shd w:val="clear" w:color="auto" w:fill="auto"/>
            <w:vAlign w:val="center"/>
          </w:tcPr>
          <w:p w14:paraId="051491F5"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01301DDB"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2DF5FBDE"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11EBEB6F" w14:textId="77777777" w:rsidTr="00CB0D56">
        <w:trPr>
          <w:cantSplit/>
          <w:trHeight w:val="20"/>
          <w:jc w:val="center"/>
        </w:trPr>
        <w:tc>
          <w:tcPr>
            <w:tcW w:w="2179" w:type="dxa"/>
            <w:shd w:val="clear" w:color="auto" w:fill="auto"/>
            <w:vAlign w:val="center"/>
          </w:tcPr>
          <w:p w14:paraId="4465F3F5" w14:textId="77777777" w:rsidR="00E145AE" w:rsidRPr="00295BC1" w:rsidRDefault="00E145AE" w:rsidP="00CB0D56">
            <w:pPr>
              <w:jc w:val="center"/>
              <w:rPr>
                <w:color w:val="000000"/>
                <w:sz w:val="22"/>
                <w:szCs w:val="22"/>
              </w:rPr>
            </w:pPr>
            <w:r w:rsidRPr="00093DF5">
              <w:rPr>
                <w:color w:val="000000"/>
                <w:sz w:val="22"/>
                <w:szCs w:val="22"/>
              </w:rPr>
              <w:t>40:03:113701:1712</w:t>
            </w:r>
          </w:p>
        </w:tc>
        <w:tc>
          <w:tcPr>
            <w:tcW w:w="1350" w:type="dxa"/>
            <w:shd w:val="clear" w:color="auto" w:fill="auto"/>
            <w:vAlign w:val="center"/>
          </w:tcPr>
          <w:p w14:paraId="164CCCC2" w14:textId="77777777" w:rsidR="00E145AE" w:rsidRDefault="00E145AE" w:rsidP="00CB0D56">
            <w:pPr>
              <w:jc w:val="center"/>
              <w:rPr>
                <w:color w:val="000000"/>
                <w:sz w:val="22"/>
                <w:szCs w:val="22"/>
              </w:rPr>
            </w:pPr>
            <w:r>
              <w:rPr>
                <w:color w:val="000000"/>
                <w:sz w:val="22"/>
                <w:szCs w:val="22"/>
              </w:rPr>
              <w:t>26</w:t>
            </w:r>
          </w:p>
        </w:tc>
        <w:tc>
          <w:tcPr>
            <w:tcW w:w="1843" w:type="dxa"/>
            <w:shd w:val="clear" w:color="auto" w:fill="auto"/>
            <w:vAlign w:val="center"/>
          </w:tcPr>
          <w:p w14:paraId="1B57DE49"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14F745A7"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6D37D4CF"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2200A86E" w14:textId="77777777" w:rsidTr="00CB0D56">
        <w:trPr>
          <w:cantSplit/>
          <w:trHeight w:val="20"/>
          <w:jc w:val="center"/>
        </w:trPr>
        <w:tc>
          <w:tcPr>
            <w:tcW w:w="2179" w:type="dxa"/>
            <w:shd w:val="clear" w:color="auto" w:fill="auto"/>
            <w:vAlign w:val="center"/>
          </w:tcPr>
          <w:p w14:paraId="22B3B9E6" w14:textId="77777777" w:rsidR="00E145AE" w:rsidRPr="00295BC1" w:rsidRDefault="00E145AE" w:rsidP="00CB0D56">
            <w:pPr>
              <w:jc w:val="center"/>
              <w:rPr>
                <w:color w:val="000000"/>
                <w:sz w:val="22"/>
                <w:szCs w:val="22"/>
              </w:rPr>
            </w:pPr>
            <w:r w:rsidRPr="00311738">
              <w:rPr>
                <w:color w:val="000000"/>
                <w:sz w:val="22"/>
                <w:szCs w:val="22"/>
              </w:rPr>
              <w:t>40:03:113701:1720</w:t>
            </w:r>
          </w:p>
        </w:tc>
        <w:tc>
          <w:tcPr>
            <w:tcW w:w="1350" w:type="dxa"/>
            <w:shd w:val="clear" w:color="auto" w:fill="auto"/>
            <w:vAlign w:val="center"/>
          </w:tcPr>
          <w:p w14:paraId="63EF6559" w14:textId="77777777" w:rsidR="00E145AE" w:rsidRDefault="00E145AE" w:rsidP="00CB0D56">
            <w:pPr>
              <w:jc w:val="center"/>
              <w:rPr>
                <w:color w:val="000000"/>
                <w:sz w:val="22"/>
                <w:szCs w:val="22"/>
              </w:rPr>
            </w:pPr>
            <w:r>
              <w:rPr>
                <w:color w:val="000000"/>
                <w:sz w:val="22"/>
                <w:szCs w:val="22"/>
              </w:rPr>
              <w:t>46</w:t>
            </w:r>
          </w:p>
        </w:tc>
        <w:tc>
          <w:tcPr>
            <w:tcW w:w="1843" w:type="dxa"/>
            <w:shd w:val="clear" w:color="auto" w:fill="auto"/>
            <w:vAlign w:val="center"/>
          </w:tcPr>
          <w:p w14:paraId="720FFB65"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6A2C3964"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3DA29A27"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2DF6F58E" w14:textId="77777777" w:rsidTr="00CB0D56">
        <w:trPr>
          <w:cantSplit/>
          <w:trHeight w:val="20"/>
          <w:jc w:val="center"/>
        </w:trPr>
        <w:tc>
          <w:tcPr>
            <w:tcW w:w="2179" w:type="dxa"/>
            <w:shd w:val="clear" w:color="auto" w:fill="auto"/>
            <w:vAlign w:val="center"/>
          </w:tcPr>
          <w:p w14:paraId="0E4A4AC6" w14:textId="77777777" w:rsidR="00E145AE" w:rsidRPr="00295BC1" w:rsidRDefault="00E145AE" w:rsidP="00CB0D56">
            <w:pPr>
              <w:jc w:val="center"/>
              <w:rPr>
                <w:color w:val="000000"/>
                <w:sz w:val="22"/>
                <w:szCs w:val="22"/>
              </w:rPr>
            </w:pPr>
            <w:r w:rsidRPr="00311738">
              <w:rPr>
                <w:color w:val="000000"/>
                <w:sz w:val="22"/>
                <w:szCs w:val="22"/>
              </w:rPr>
              <w:lastRenderedPageBreak/>
              <w:t>40:03:112901:1723</w:t>
            </w:r>
          </w:p>
        </w:tc>
        <w:tc>
          <w:tcPr>
            <w:tcW w:w="1350" w:type="dxa"/>
            <w:shd w:val="clear" w:color="auto" w:fill="auto"/>
            <w:vAlign w:val="center"/>
          </w:tcPr>
          <w:p w14:paraId="532333FE" w14:textId="77777777" w:rsidR="00E145AE" w:rsidRDefault="00E145AE" w:rsidP="00CB0D56">
            <w:pPr>
              <w:jc w:val="center"/>
              <w:rPr>
                <w:color w:val="000000"/>
                <w:sz w:val="22"/>
                <w:szCs w:val="22"/>
              </w:rPr>
            </w:pPr>
            <w:r>
              <w:rPr>
                <w:color w:val="000000"/>
                <w:sz w:val="22"/>
                <w:szCs w:val="22"/>
              </w:rPr>
              <w:t>44</w:t>
            </w:r>
          </w:p>
        </w:tc>
        <w:tc>
          <w:tcPr>
            <w:tcW w:w="1843" w:type="dxa"/>
            <w:shd w:val="clear" w:color="auto" w:fill="auto"/>
            <w:vAlign w:val="center"/>
          </w:tcPr>
          <w:p w14:paraId="088E7B9B"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5D28A51A"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7B52AE55"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32079A65" w14:textId="77777777" w:rsidTr="00CB0D56">
        <w:trPr>
          <w:cantSplit/>
          <w:trHeight w:val="20"/>
          <w:jc w:val="center"/>
        </w:trPr>
        <w:tc>
          <w:tcPr>
            <w:tcW w:w="2179" w:type="dxa"/>
            <w:shd w:val="clear" w:color="auto" w:fill="auto"/>
            <w:vAlign w:val="center"/>
          </w:tcPr>
          <w:p w14:paraId="76371A08" w14:textId="77777777" w:rsidR="00E145AE" w:rsidRPr="00435520" w:rsidRDefault="00E145AE" w:rsidP="00CB0D56">
            <w:pPr>
              <w:jc w:val="center"/>
              <w:rPr>
                <w:color w:val="000000"/>
                <w:sz w:val="22"/>
                <w:szCs w:val="22"/>
              </w:rPr>
            </w:pPr>
            <w:r w:rsidRPr="00295BC1">
              <w:rPr>
                <w:color w:val="000000"/>
                <w:sz w:val="22"/>
                <w:szCs w:val="22"/>
              </w:rPr>
              <w:t>40:03:113701:1860</w:t>
            </w:r>
          </w:p>
        </w:tc>
        <w:tc>
          <w:tcPr>
            <w:tcW w:w="1350" w:type="dxa"/>
            <w:shd w:val="clear" w:color="auto" w:fill="auto"/>
            <w:vAlign w:val="center"/>
          </w:tcPr>
          <w:p w14:paraId="3AEE8FC1" w14:textId="77777777" w:rsidR="00E145AE" w:rsidRDefault="00E145AE" w:rsidP="00CB0D56">
            <w:pPr>
              <w:jc w:val="center"/>
              <w:rPr>
                <w:color w:val="000000"/>
                <w:sz w:val="22"/>
                <w:szCs w:val="22"/>
              </w:rPr>
            </w:pPr>
            <w:r>
              <w:rPr>
                <w:color w:val="000000"/>
                <w:sz w:val="22"/>
                <w:szCs w:val="22"/>
              </w:rPr>
              <w:t>49</w:t>
            </w:r>
          </w:p>
        </w:tc>
        <w:tc>
          <w:tcPr>
            <w:tcW w:w="1843" w:type="dxa"/>
            <w:shd w:val="clear" w:color="auto" w:fill="auto"/>
            <w:vAlign w:val="center"/>
          </w:tcPr>
          <w:p w14:paraId="6D0DB9B3"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4299F905"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27F30B5C"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77B48091" w14:textId="77777777" w:rsidTr="00CB0D56">
        <w:trPr>
          <w:cantSplit/>
          <w:trHeight w:val="20"/>
          <w:jc w:val="center"/>
        </w:trPr>
        <w:tc>
          <w:tcPr>
            <w:tcW w:w="2179" w:type="dxa"/>
            <w:shd w:val="clear" w:color="auto" w:fill="auto"/>
            <w:vAlign w:val="center"/>
          </w:tcPr>
          <w:p w14:paraId="68BAE397" w14:textId="77777777" w:rsidR="00E145AE" w:rsidRPr="00435520" w:rsidRDefault="00E145AE" w:rsidP="00CB0D56">
            <w:pPr>
              <w:jc w:val="center"/>
              <w:rPr>
                <w:color w:val="000000"/>
                <w:sz w:val="22"/>
                <w:szCs w:val="22"/>
              </w:rPr>
            </w:pPr>
            <w:r w:rsidRPr="00657AE7">
              <w:rPr>
                <w:color w:val="000000"/>
                <w:sz w:val="22"/>
                <w:szCs w:val="22"/>
              </w:rPr>
              <w:t>40:03:113701:1861</w:t>
            </w:r>
          </w:p>
        </w:tc>
        <w:tc>
          <w:tcPr>
            <w:tcW w:w="1350" w:type="dxa"/>
            <w:shd w:val="clear" w:color="auto" w:fill="auto"/>
            <w:vAlign w:val="center"/>
          </w:tcPr>
          <w:p w14:paraId="64B9FBF5" w14:textId="77777777" w:rsidR="00E145AE" w:rsidRDefault="00E145AE" w:rsidP="00CB0D56">
            <w:pPr>
              <w:jc w:val="center"/>
              <w:rPr>
                <w:color w:val="000000"/>
                <w:sz w:val="22"/>
                <w:szCs w:val="22"/>
              </w:rPr>
            </w:pPr>
            <w:r>
              <w:rPr>
                <w:color w:val="000000"/>
                <w:sz w:val="22"/>
                <w:szCs w:val="22"/>
              </w:rPr>
              <w:t>28</w:t>
            </w:r>
          </w:p>
        </w:tc>
        <w:tc>
          <w:tcPr>
            <w:tcW w:w="1843" w:type="dxa"/>
            <w:shd w:val="clear" w:color="auto" w:fill="auto"/>
            <w:vAlign w:val="center"/>
          </w:tcPr>
          <w:p w14:paraId="4E03D99E"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04C066A8"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642EEFDB"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6E1EDC0D" w14:textId="77777777" w:rsidTr="00CB0D56">
        <w:trPr>
          <w:cantSplit/>
          <w:trHeight w:val="20"/>
          <w:jc w:val="center"/>
        </w:trPr>
        <w:tc>
          <w:tcPr>
            <w:tcW w:w="2179" w:type="dxa"/>
            <w:shd w:val="clear" w:color="auto" w:fill="auto"/>
            <w:vAlign w:val="center"/>
          </w:tcPr>
          <w:p w14:paraId="62B53CF9" w14:textId="77777777" w:rsidR="00E145AE" w:rsidRPr="00E928E7" w:rsidRDefault="00E145AE" w:rsidP="00CB0D56">
            <w:pPr>
              <w:jc w:val="center"/>
              <w:rPr>
                <w:color w:val="000000"/>
                <w:sz w:val="22"/>
                <w:szCs w:val="22"/>
              </w:rPr>
            </w:pPr>
            <w:r w:rsidRPr="00435520">
              <w:rPr>
                <w:color w:val="000000"/>
                <w:sz w:val="22"/>
                <w:szCs w:val="22"/>
              </w:rPr>
              <w:t>40:03:113701:1862</w:t>
            </w:r>
          </w:p>
        </w:tc>
        <w:tc>
          <w:tcPr>
            <w:tcW w:w="1350" w:type="dxa"/>
            <w:shd w:val="clear" w:color="auto" w:fill="auto"/>
            <w:vAlign w:val="center"/>
          </w:tcPr>
          <w:p w14:paraId="5DF117DD" w14:textId="77777777" w:rsidR="00E145AE" w:rsidRPr="00E43329" w:rsidRDefault="00E145AE" w:rsidP="00CB0D56">
            <w:pPr>
              <w:jc w:val="center"/>
              <w:rPr>
                <w:color w:val="000000"/>
                <w:sz w:val="22"/>
                <w:szCs w:val="22"/>
              </w:rPr>
            </w:pPr>
            <w:r>
              <w:rPr>
                <w:color w:val="000000"/>
                <w:sz w:val="22"/>
                <w:szCs w:val="22"/>
              </w:rPr>
              <w:t>35</w:t>
            </w:r>
          </w:p>
        </w:tc>
        <w:tc>
          <w:tcPr>
            <w:tcW w:w="1843" w:type="dxa"/>
            <w:shd w:val="clear" w:color="auto" w:fill="auto"/>
            <w:vAlign w:val="center"/>
          </w:tcPr>
          <w:p w14:paraId="052D5959"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37C95990"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427DC5ED"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493E36C2" w14:textId="77777777" w:rsidTr="00CB0D56">
        <w:trPr>
          <w:cantSplit/>
          <w:trHeight w:val="20"/>
          <w:jc w:val="center"/>
        </w:trPr>
        <w:tc>
          <w:tcPr>
            <w:tcW w:w="2179" w:type="dxa"/>
            <w:shd w:val="clear" w:color="auto" w:fill="auto"/>
            <w:vAlign w:val="center"/>
          </w:tcPr>
          <w:p w14:paraId="30ECDF73" w14:textId="77777777" w:rsidR="00E145AE" w:rsidRPr="00E928E7" w:rsidRDefault="00E145AE" w:rsidP="00CB0D56">
            <w:pPr>
              <w:jc w:val="center"/>
              <w:rPr>
                <w:color w:val="000000"/>
                <w:sz w:val="22"/>
                <w:szCs w:val="22"/>
              </w:rPr>
            </w:pPr>
            <w:r w:rsidRPr="00C20B7A">
              <w:rPr>
                <w:color w:val="000000"/>
                <w:sz w:val="22"/>
                <w:szCs w:val="22"/>
              </w:rPr>
              <w:t>40:03:113701:1865</w:t>
            </w:r>
          </w:p>
        </w:tc>
        <w:tc>
          <w:tcPr>
            <w:tcW w:w="1350" w:type="dxa"/>
            <w:shd w:val="clear" w:color="auto" w:fill="auto"/>
            <w:vAlign w:val="center"/>
          </w:tcPr>
          <w:p w14:paraId="0A451ADE" w14:textId="77777777" w:rsidR="00E145AE" w:rsidRPr="00E43329" w:rsidRDefault="00E145AE" w:rsidP="00CB0D56">
            <w:pPr>
              <w:jc w:val="center"/>
              <w:rPr>
                <w:color w:val="000000"/>
                <w:sz w:val="22"/>
                <w:szCs w:val="22"/>
              </w:rPr>
            </w:pPr>
            <w:r>
              <w:rPr>
                <w:color w:val="000000"/>
                <w:sz w:val="22"/>
                <w:szCs w:val="22"/>
              </w:rPr>
              <w:t>29</w:t>
            </w:r>
          </w:p>
        </w:tc>
        <w:tc>
          <w:tcPr>
            <w:tcW w:w="1843" w:type="dxa"/>
            <w:shd w:val="clear" w:color="auto" w:fill="auto"/>
            <w:vAlign w:val="center"/>
          </w:tcPr>
          <w:p w14:paraId="18247331" w14:textId="77777777" w:rsidR="00E145AE" w:rsidRPr="00E928E7" w:rsidRDefault="00E145AE" w:rsidP="00CB0D56">
            <w:pPr>
              <w:jc w:val="center"/>
              <w:rPr>
                <w:sz w:val="22"/>
                <w:szCs w:val="22"/>
              </w:rPr>
            </w:pPr>
            <w:r w:rsidRPr="00E928E7">
              <w:rPr>
                <w:sz w:val="22"/>
                <w:szCs w:val="22"/>
              </w:rPr>
              <w:t>Земли промышленности</w:t>
            </w:r>
          </w:p>
        </w:tc>
        <w:tc>
          <w:tcPr>
            <w:tcW w:w="1697" w:type="dxa"/>
            <w:shd w:val="clear" w:color="auto" w:fill="auto"/>
            <w:vAlign w:val="center"/>
          </w:tcPr>
          <w:p w14:paraId="4963EFA6" w14:textId="77777777" w:rsidR="00E145AE" w:rsidRPr="00E928E7" w:rsidRDefault="00E145AE" w:rsidP="00CB0D56">
            <w:pPr>
              <w:jc w:val="center"/>
              <w:rPr>
                <w:sz w:val="22"/>
                <w:szCs w:val="22"/>
              </w:rPr>
            </w:pPr>
            <w:r w:rsidRPr="00E928E7">
              <w:rPr>
                <w:sz w:val="22"/>
                <w:szCs w:val="22"/>
              </w:rPr>
              <w:t>г. Балабаново</w:t>
            </w:r>
          </w:p>
        </w:tc>
        <w:tc>
          <w:tcPr>
            <w:tcW w:w="2318" w:type="dxa"/>
            <w:shd w:val="clear" w:color="auto" w:fill="auto"/>
            <w:vAlign w:val="center"/>
          </w:tcPr>
          <w:p w14:paraId="19ED8CC6" w14:textId="77777777" w:rsidR="00E145AE" w:rsidRPr="00E928E7" w:rsidRDefault="00E145AE" w:rsidP="00CB0D56">
            <w:pPr>
              <w:jc w:val="center"/>
              <w:rPr>
                <w:sz w:val="22"/>
                <w:szCs w:val="22"/>
              </w:rPr>
            </w:pPr>
            <w:r w:rsidRPr="00E928E7">
              <w:rPr>
                <w:sz w:val="22"/>
                <w:szCs w:val="22"/>
              </w:rPr>
              <w:t>Земли населенных пунктов</w:t>
            </w:r>
          </w:p>
        </w:tc>
      </w:tr>
      <w:tr w:rsidR="00E145AE" w:rsidRPr="00374F0C" w14:paraId="42C265CA" w14:textId="77777777" w:rsidTr="00CB0D56">
        <w:trPr>
          <w:cantSplit/>
          <w:trHeight w:val="20"/>
          <w:jc w:val="center"/>
        </w:trPr>
        <w:tc>
          <w:tcPr>
            <w:tcW w:w="2179" w:type="dxa"/>
            <w:shd w:val="clear" w:color="auto" w:fill="auto"/>
            <w:vAlign w:val="center"/>
          </w:tcPr>
          <w:p w14:paraId="72C79E78" w14:textId="77777777" w:rsidR="00E145AE" w:rsidRPr="001E1E4D" w:rsidRDefault="00E145AE" w:rsidP="00CB0D56">
            <w:pPr>
              <w:jc w:val="center"/>
              <w:rPr>
                <w:color w:val="000000"/>
                <w:sz w:val="22"/>
                <w:szCs w:val="22"/>
              </w:rPr>
            </w:pPr>
            <w:r w:rsidRPr="001E1E4D">
              <w:rPr>
                <w:color w:val="000000"/>
                <w:sz w:val="22"/>
                <w:szCs w:val="22"/>
              </w:rPr>
              <w:t>40:03:110401:94</w:t>
            </w:r>
          </w:p>
        </w:tc>
        <w:tc>
          <w:tcPr>
            <w:tcW w:w="1350" w:type="dxa"/>
            <w:shd w:val="clear" w:color="auto" w:fill="auto"/>
            <w:vAlign w:val="center"/>
          </w:tcPr>
          <w:p w14:paraId="6F17544E" w14:textId="77777777" w:rsidR="00E145AE" w:rsidRPr="001E1E4D" w:rsidRDefault="00E145AE" w:rsidP="00CB0D56">
            <w:pPr>
              <w:jc w:val="center"/>
              <w:rPr>
                <w:color w:val="000000"/>
                <w:sz w:val="22"/>
                <w:szCs w:val="22"/>
              </w:rPr>
            </w:pPr>
            <w:r w:rsidRPr="001E1E4D">
              <w:rPr>
                <w:color w:val="000000"/>
                <w:sz w:val="22"/>
                <w:szCs w:val="22"/>
              </w:rPr>
              <w:t>3220</w:t>
            </w:r>
          </w:p>
        </w:tc>
        <w:tc>
          <w:tcPr>
            <w:tcW w:w="1843" w:type="dxa"/>
            <w:shd w:val="clear" w:color="auto" w:fill="auto"/>
            <w:vAlign w:val="center"/>
          </w:tcPr>
          <w:p w14:paraId="6D0A3822"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3C185DAC"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0DCE69ED"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7B5CD599" w14:textId="77777777" w:rsidTr="00CB0D56">
        <w:trPr>
          <w:cantSplit/>
          <w:trHeight w:val="20"/>
          <w:jc w:val="center"/>
        </w:trPr>
        <w:tc>
          <w:tcPr>
            <w:tcW w:w="2179" w:type="dxa"/>
            <w:shd w:val="clear" w:color="auto" w:fill="auto"/>
            <w:vAlign w:val="center"/>
          </w:tcPr>
          <w:p w14:paraId="36C7D52B" w14:textId="77777777" w:rsidR="00E145AE" w:rsidRPr="001E1E4D" w:rsidRDefault="00E145AE" w:rsidP="00CB0D56">
            <w:pPr>
              <w:jc w:val="center"/>
              <w:rPr>
                <w:color w:val="000000"/>
                <w:sz w:val="22"/>
                <w:szCs w:val="22"/>
              </w:rPr>
            </w:pPr>
            <w:r w:rsidRPr="001E1E4D">
              <w:rPr>
                <w:color w:val="000000"/>
                <w:sz w:val="22"/>
                <w:szCs w:val="22"/>
              </w:rPr>
              <w:t>40:03:110401:95</w:t>
            </w:r>
          </w:p>
        </w:tc>
        <w:tc>
          <w:tcPr>
            <w:tcW w:w="1350" w:type="dxa"/>
            <w:shd w:val="clear" w:color="auto" w:fill="auto"/>
            <w:vAlign w:val="center"/>
          </w:tcPr>
          <w:p w14:paraId="2B49A3D8" w14:textId="77777777" w:rsidR="00E145AE" w:rsidRPr="001E1E4D" w:rsidRDefault="00E145AE" w:rsidP="00CB0D56">
            <w:pPr>
              <w:jc w:val="center"/>
              <w:rPr>
                <w:color w:val="000000"/>
                <w:sz w:val="22"/>
                <w:szCs w:val="22"/>
              </w:rPr>
            </w:pPr>
            <w:r w:rsidRPr="001E1E4D">
              <w:rPr>
                <w:color w:val="000000"/>
                <w:sz w:val="22"/>
                <w:szCs w:val="22"/>
              </w:rPr>
              <w:t>54</w:t>
            </w:r>
          </w:p>
        </w:tc>
        <w:tc>
          <w:tcPr>
            <w:tcW w:w="1843" w:type="dxa"/>
            <w:shd w:val="clear" w:color="auto" w:fill="auto"/>
            <w:vAlign w:val="center"/>
          </w:tcPr>
          <w:p w14:paraId="431F6B69"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27688219"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6F53C296"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372EE4E6" w14:textId="77777777" w:rsidTr="00CB0D56">
        <w:trPr>
          <w:cantSplit/>
          <w:trHeight w:val="20"/>
          <w:jc w:val="center"/>
        </w:trPr>
        <w:tc>
          <w:tcPr>
            <w:tcW w:w="2179" w:type="dxa"/>
            <w:shd w:val="clear" w:color="auto" w:fill="auto"/>
            <w:vAlign w:val="center"/>
          </w:tcPr>
          <w:p w14:paraId="337B3802" w14:textId="77777777" w:rsidR="00E145AE" w:rsidRPr="001E1E4D" w:rsidRDefault="00E145AE" w:rsidP="00CB0D56">
            <w:pPr>
              <w:jc w:val="center"/>
              <w:rPr>
                <w:color w:val="000000"/>
                <w:sz w:val="22"/>
                <w:szCs w:val="22"/>
              </w:rPr>
            </w:pPr>
            <w:r w:rsidRPr="001E1E4D">
              <w:rPr>
                <w:color w:val="000000"/>
                <w:sz w:val="22"/>
                <w:szCs w:val="22"/>
              </w:rPr>
              <w:t>40:03:112102:24</w:t>
            </w:r>
          </w:p>
        </w:tc>
        <w:tc>
          <w:tcPr>
            <w:tcW w:w="1350" w:type="dxa"/>
            <w:shd w:val="clear" w:color="auto" w:fill="auto"/>
            <w:vAlign w:val="center"/>
          </w:tcPr>
          <w:p w14:paraId="19206E16" w14:textId="77777777" w:rsidR="00E145AE" w:rsidRPr="001E1E4D" w:rsidRDefault="00E145AE" w:rsidP="00CB0D56">
            <w:pPr>
              <w:jc w:val="center"/>
              <w:rPr>
                <w:color w:val="000000"/>
                <w:sz w:val="22"/>
                <w:szCs w:val="22"/>
              </w:rPr>
            </w:pPr>
            <w:r w:rsidRPr="001E1E4D">
              <w:rPr>
                <w:color w:val="000000"/>
                <w:sz w:val="22"/>
                <w:szCs w:val="22"/>
              </w:rPr>
              <w:t>54447</w:t>
            </w:r>
          </w:p>
        </w:tc>
        <w:tc>
          <w:tcPr>
            <w:tcW w:w="1843" w:type="dxa"/>
            <w:shd w:val="clear" w:color="auto" w:fill="auto"/>
            <w:vAlign w:val="center"/>
          </w:tcPr>
          <w:p w14:paraId="0C2BEECE"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0C74F9C7"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7E9F0FD2"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68789CDD" w14:textId="77777777" w:rsidTr="00CB0D56">
        <w:trPr>
          <w:cantSplit/>
          <w:trHeight w:val="20"/>
          <w:jc w:val="center"/>
        </w:trPr>
        <w:tc>
          <w:tcPr>
            <w:tcW w:w="2179" w:type="dxa"/>
            <w:shd w:val="clear" w:color="auto" w:fill="auto"/>
            <w:vAlign w:val="center"/>
          </w:tcPr>
          <w:p w14:paraId="1D101DE7" w14:textId="77777777" w:rsidR="00E145AE" w:rsidRPr="001E1E4D" w:rsidRDefault="00E145AE" w:rsidP="00CB0D56">
            <w:pPr>
              <w:jc w:val="center"/>
              <w:rPr>
                <w:color w:val="000000"/>
                <w:sz w:val="22"/>
                <w:szCs w:val="22"/>
              </w:rPr>
            </w:pPr>
            <w:r w:rsidRPr="001E1E4D">
              <w:rPr>
                <w:color w:val="000000"/>
                <w:sz w:val="22"/>
                <w:szCs w:val="22"/>
              </w:rPr>
              <w:t>40:03:112102:55</w:t>
            </w:r>
          </w:p>
        </w:tc>
        <w:tc>
          <w:tcPr>
            <w:tcW w:w="1350" w:type="dxa"/>
            <w:shd w:val="clear" w:color="auto" w:fill="auto"/>
            <w:vAlign w:val="center"/>
          </w:tcPr>
          <w:p w14:paraId="0E57F24D" w14:textId="77777777" w:rsidR="00E145AE" w:rsidRPr="001E1E4D" w:rsidRDefault="00E145AE" w:rsidP="00CB0D56">
            <w:pPr>
              <w:jc w:val="center"/>
              <w:rPr>
                <w:color w:val="000000"/>
                <w:sz w:val="22"/>
                <w:szCs w:val="22"/>
              </w:rPr>
            </w:pPr>
            <w:r w:rsidRPr="001E1E4D">
              <w:rPr>
                <w:color w:val="000000"/>
                <w:sz w:val="22"/>
                <w:szCs w:val="22"/>
              </w:rPr>
              <w:t>1040</w:t>
            </w:r>
          </w:p>
        </w:tc>
        <w:tc>
          <w:tcPr>
            <w:tcW w:w="1843" w:type="dxa"/>
            <w:shd w:val="clear" w:color="auto" w:fill="auto"/>
            <w:vAlign w:val="center"/>
          </w:tcPr>
          <w:p w14:paraId="5EF71D1B"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49248A4C"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19DA5842"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5AEDA638" w14:textId="77777777" w:rsidTr="00CB0D56">
        <w:trPr>
          <w:cantSplit/>
          <w:trHeight w:val="20"/>
          <w:jc w:val="center"/>
        </w:trPr>
        <w:tc>
          <w:tcPr>
            <w:tcW w:w="2179" w:type="dxa"/>
            <w:shd w:val="clear" w:color="auto" w:fill="auto"/>
            <w:vAlign w:val="center"/>
          </w:tcPr>
          <w:p w14:paraId="7626AFA9" w14:textId="77777777" w:rsidR="00E145AE" w:rsidRDefault="00E145AE" w:rsidP="00CB0D56">
            <w:pPr>
              <w:jc w:val="center"/>
              <w:rPr>
                <w:color w:val="000000"/>
                <w:sz w:val="22"/>
                <w:szCs w:val="22"/>
              </w:rPr>
            </w:pPr>
            <w:r w:rsidRPr="001E1E4D">
              <w:rPr>
                <w:color w:val="000000"/>
                <w:sz w:val="22"/>
                <w:szCs w:val="22"/>
              </w:rPr>
              <w:t>40:03:112901:35</w:t>
            </w:r>
          </w:p>
        </w:tc>
        <w:tc>
          <w:tcPr>
            <w:tcW w:w="1350" w:type="dxa"/>
            <w:shd w:val="clear" w:color="auto" w:fill="auto"/>
            <w:vAlign w:val="center"/>
          </w:tcPr>
          <w:p w14:paraId="452DDD61" w14:textId="77777777" w:rsidR="00E145AE" w:rsidRPr="009C368D" w:rsidRDefault="00E145AE" w:rsidP="00CB0D56">
            <w:pPr>
              <w:jc w:val="center"/>
              <w:rPr>
                <w:color w:val="000000"/>
                <w:sz w:val="22"/>
                <w:szCs w:val="22"/>
              </w:rPr>
            </w:pPr>
            <w:r w:rsidRPr="001E1E4D">
              <w:rPr>
                <w:color w:val="000000"/>
                <w:sz w:val="22"/>
                <w:szCs w:val="22"/>
              </w:rPr>
              <w:t>212</w:t>
            </w:r>
          </w:p>
        </w:tc>
        <w:tc>
          <w:tcPr>
            <w:tcW w:w="1843" w:type="dxa"/>
            <w:shd w:val="clear" w:color="auto" w:fill="auto"/>
            <w:vAlign w:val="center"/>
          </w:tcPr>
          <w:p w14:paraId="0B92BD2A"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176FAF74"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32AABBA6"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428656D6" w14:textId="77777777" w:rsidTr="00CB0D56">
        <w:trPr>
          <w:cantSplit/>
          <w:trHeight w:val="20"/>
          <w:jc w:val="center"/>
        </w:trPr>
        <w:tc>
          <w:tcPr>
            <w:tcW w:w="2179" w:type="dxa"/>
            <w:shd w:val="clear" w:color="auto" w:fill="auto"/>
            <w:vAlign w:val="center"/>
          </w:tcPr>
          <w:p w14:paraId="6A0EA728" w14:textId="77777777" w:rsidR="00E145AE" w:rsidRPr="001E1E4D" w:rsidRDefault="00E145AE" w:rsidP="00CB0D56">
            <w:pPr>
              <w:jc w:val="center"/>
              <w:rPr>
                <w:color w:val="000000"/>
                <w:sz w:val="22"/>
                <w:szCs w:val="22"/>
              </w:rPr>
            </w:pPr>
            <w:r w:rsidRPr="001E1E4D">
              <w:rPr>
                <w:color w:val="000000"/>
                <w:sz w:val="22"/>
                <w:szCs w:val="22"/>
              </w:rPr>
              <w:t>40:03:112901:37</w:t>
            </w:r>
          </w:p>
        </w:tc>
        <w:tc>
          <w:tcPr>
            <w:tcW w:w="1350" w:type="dxa"/>
            <w:shd w:val="clear" w:color="auto" w:fill="auto"/>
            <w:vAlign w:val="center"/>
          </w:tcPr>
          <w:p w14:paraId="4F2F8A30" w14:textId="77777777" w:rsidR="00E145AE" w:rsidRPr="001E1E4D" w:rsidRDefault="00E145AE" w:rsidP="00CB0D56">
            <w:pPr>
              <w:jc w:val="center"/>
              <w:rPr>
                <w:color w:val="000000"/>
                <w:sz w:val="22"/>
                <w:szCs w:val="22"/>
              </w:rPr>
            </w:pPr>
            <w:r w:rsidRPr="001E1E4D">
              <w:rPr>
                <w:color w:val="000000"/>
                <w:sz w:val="22"/>
                <w:szCs w:val="22"/>
              </w:rPr>
              <w:t>391</w:t>
            </w:r>
          </w:p>
        </w:tc>
        <w:tc>
          <w:tcPr>
            <w:tcW w:w="1843" w:type="dxa"/>
            <w:shd w:val="clear" w:color="auto" w:fill="auto"/>
            <w:vAlign w:val="center"/>
          </w:tcPr>
          <w:p w14:paraId="6DD5396A"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28087984"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682A86E8"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497BFD5C" w14:textId="77777777" w:rsidTr="00CB0D56">
        <w:trPr>
          <w:cantSplit/>
          <w:trHeight w:val="20"/>
          <w:jc w:val="center"/>
        </w:trPr>
        <w:tc>
          <w:tcPr>
            <w:tcW w:w="2179" w:type="dxa"/>
            <w:shd w:val="clear" w:color="auto" w:fill="auto"/>
            <w:vAlign w:val="center"/>
          </w:tcPr>
          <w:p w14:paraId="36BE2071" w14:textId="77777777" w:rsidR="00E145AE" w:rsidRPr="001E1E4D" w:rsidRDefault="00E145AE" w:rsidP="00CB0D56">
            <w:pPr>
              <w:jc w:val="center"/>
              <w:rPr>
                <w:color w:val="000000"/>
                <w:sz w:val="22"/>
                <w:szCs w:val="22"/>
              </w:rPr>
            </w:pPr>
            <w:r w:rsidRPr="001E1E4D">
              <w:rPr>
                <w:color w:val="000000"/>
                <w:sz w:val="22"/>
                <w:szCs w:val="22"/>
              </w:rPr>
              <w:t>40:03:112901:38</w:t>
            </w:r>
          </w:p>
        </w:tc>
        <w:tc>
          <w:tcPr>
            <w:tcW w:w="1350" w:type="dxa"/>
            <w:shd w:val="clear" w:color="auto" w:fill="auto"/>
            <w:vAlign w:val="center"/>
          </w:tcPr>
          <w:p w14:paraId="36EF5A94" w14:textId="77777777" w:rsidR="00E145AE" w:rsidRPr="001E1E4D" w:rsidRDefault="00E145AE" w:rsidP="00CB0D56">
            <w:pPr>
              <w:jc w:val="center"/>
              <w:rPr>
                <w:color w:val="000000"/>
                <w:sz w:val="22"/>
                <w:szCs w:val="22"/>
              </w:rPr>
            </w:pPr>
            <w:r w:rsidRPr="001E1E4D">
              <w:rPr>
                <w:color w:val="000000"/>
                <w:sz w:val="22"/>
                <w:szCs w:val="22"/>
              </w:rPr>
              <w:t>5619</w:t>
            </w:r>
          </w:p>
        </w:tc>
        <w:tc>
          <w:tcPr>
            <w:tcW w:w="1843" w:type="dxa"/>
            <w:shd w:val="clear" w:color="auto" w:fill="auto"/>
            <w:vAlign w:val="center"/>
          </w:tcPr>
          <w:p w14:paraId="1772BD34"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27D13AC6"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20C89154"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2976542E" w14:textId="77777777" w:rsidTr="00CB0D56">
        <w:trPr>
          <w:cantSplit/>
          <w:trHeight w:val="20"/>
          <w:jc w:val="center"/>
        </w:trPr>
        <w:tc>
          <w:tcPr>
            <w:tcW w:w="2179" w:type="dxa"/>
            <w:shd w:val="clear" w:color="auto" w:fill="auto"/>
            <w:vAlign w:val="center"/>
          </w:tcPr>
          <w:p w14:paraId="34B394F4" w14:textId="77777777" w:rsidR="00E145AE" w:rsidRPr="001E1E4D" w:rsidRDefault="00E145AE" w:rsidP="00CB0D56">
            <w:pPr>
              <w:jc w:val="center"/>
              <w:rPr>
                <w:color w:val="000000"/>
                <w:sz w:val="22"/>
                <w:szCs w:val="22"/>
              </w:rPr>
            </w:pPr>
            <w:r w:rsidRPr="001E1E4D">
              <w:rPr>
                <w:color w:val="000000"/>
                <w:sz w:val="22"/>
                <w:szCs w:val="22"/>
              </w:rPr>
              <w:t>40:03:112901:39</w:t>
            </w:r>
          </w:p>
        </w:tc>
        <w:tc>
          <w:tcPr>
            <w:tcW w:w="1350" w:type="dxa"/>
            <w:shd w:val="clear" w:color="auto" w:fill="auto"/>
            <w:vAlign w:val="center"/>
          </w:tcPr>
          <w:p w14:paraId="68662902" w14:textId="77777777" w:rsidR="00E145AE" w:rsidRPr="001E1E4D" w:rsidRDefault="00E145AE" w:rsidP="00CB0D56">
            <w:pPr>
              <w:jc w:val="center"/>
              <w:rPr>
                <w:color w:val="000000"/>
                <w:sz w:val="22"/>
                <w:szCs w:val="22"/>
              </w:rPr>
            </w:pPr>
            <w:r w:rsidRPr="001E1E4D">
              <w:rPr>
                <w:color w:val="000000"/>
                <w:sz w:val="22"/>
                <w:szCs w:val="22"/>
              </w:rPr>
              <w:t>1211</w:t>
            </w:r>
          </w:p>
        </w:tc>
        <w:tc>
          <w:tcPr>
            <w:tcW w:w="1843" w:type="dxa"/>
            <w:shd w:val="clear" w:color="auto" w:fill="auto"/>
            <w:vAlign w:val="center"/>
          </w:tcPr>
          <w:p w14:paraId="32401FCC"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6110A86E"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571A5D33"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73580499" w14:textId="77777777" w:rsidTr="00CB0D56">
        <w:trPr>
          <w:cantSplit/>
          <w:trHeight w:val="20"/>
          <w:jc w:val="center"/>
        </w:trPr>
        <w:tc>
          <w:tcPr>
            <w:tcW w:w="2179" w:type="dxa"/>
            <w:shd w:val="clear" w:color="auto" w:fill="auto"/>
            <w:vAlign w:val="center"/>
          </w:tcPr>
          <w:p w14:paraId="3B883CB5" w14:textId="77777777" w:rsidR="00E145AE" w:rsidRPr="001E1E4D" w:rsidRDefault="00E145AE" w:rsidP="00CB0D56">
            <w:pPr>
              <w:jc w:val="center"/>
              <w:rPr>
                <w:color w:val="000000"/>
                <w:sz w:val="22"/>
                <w:szCs w:val="22"/>
              </w:rPr>
            </w:pPr>
            <w:r w:rsidRPr="001E1E4D">
              <w:rPr>
                <w:color w:val="000000"/>
                <w:sz w:val="22"/>
                <w:szCs w:val="22"/>
              </w:rPr>
              <w:t>40:03:112901:40</w:t>
            </w:r>
          </w:p>
        </w:tc>
        <w:tc>
          <w:tcPr>
            <w:tcW w:w="1350" w:type="dxa"/>
            <w:shd w:val="clear" w:color="auto" w:fill="auto"/>
            <w:vAlign w:val="center"/>
          </w:tcPr>
          <w:p w14:paraId="748DB6FB" w14:textId="77777777" w:rsidR="00E145AE" w:rsidRPr="001E1E4D" w:rsidRDefault="00E145AE" w:rsidP="00CB0D56">
            <w:pPr>
              <w:jc w:val="center"/>
              <w:rPr>
                <w:color w:val="000000"/>
                <w:sz w:val="22"/>
                <w:szCs w:val="22"/>
              </w:rPr>
            </w:pPr>
            <w:r w:rsidRPr="001E1E4D">
              <w:rPr>
                <w:color w:val="000000"/>
                <w:sz w:val="22"/>
                <w:szCs w:val="22"/>
              </w:rPr>
              <w:t>6134</w:t>
            </w:r>
          </w:p>
        </w:tc>
        <w:tc>
          <w:tcPr>
            <w:tcW w:w="1843" w:type="dxa"/>
            <w:shd w:val="clear" w:color="auto" w:fill="auto"/>
            <w:vAlign w:val="center"/>
          </w:tcPr>
          <w:p w14:paraId="7BB1A31B"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68CB409C"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587A9FF9"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458C1BF1" w14:textId="77777777" w:rsidTr="00CB0D56">
        <w:trPr>
          <w:cantSplit/>
          <w:trHeight w:val="20"/>
          <w:jc w:val="center"/>
        </w:trPr>
        <w:tc>
          <w:tcPr>
            <w:tcW w:w="2179" w:type="dxa"/>
            <w:shd w:val="clear" w:color="auto" w:fill="auto"/>
            <w:vAlign w:val="center"/>
          </w:tcPr>
          <w:p w14:paraId="12B54610" w14:textId="77777777" w:rsidR="00E145AE" w:rsidRPr="001E1E4D" w:rsidRDefault="00E145AE" w:rsidP="00CB0D56">
            <w:pPr>
              <w:jc w:val="center"/>
              <w:rPr>
                <w:color w:val="000000"/>
                <w:sz w:val="22"/>
                <w:szCs w:val="22"/>
              </w:rPr>
            </w:pPr>
            <w:r w:rsidRPr="001E1E4D">
              <w:rPr>
                <w:color w:val="000000"/>
                <w:sz w:val="22"/>
                <w:szCs w:val="22"/>
              </w:rPr>
              <w:t>40:03:112901:45</w:t>
            </w:r>
          </w:p>
        </w:tc>
        <w:tc>
          <w:tcPr>
            <w:tcW w:w="1350" w:type="dxa"/>
            <w:shd w:val="clear" w:color="auto" w:fill="auto"/>
            <w:vAlign w:val="center"/>
          </w:tcPr>
          <w:p w14:paraId="4F4D9D9E" w14:textId="77777777" w:rsidR="00E145AE" w:rsidRPr="001E1E4D" w:rsidRDefault="00E145AE" w:rsidP="00CB0D56">
            <w:pPr>
              <w:jc w:val="center"/>
              <w:rPr>
                <w:color w:val="000000"/>
                <w:sz w:val="22"/>
                <w:szCs w:val="22"/>
              </w:rPr>
            </w:pPr>
            <w:r w:rsidRPr="001E1E4D">
              <w:rPr>
                <w:color w:val="000000"/>
                <w:sz w:val="22"/>
                <w:szCs w:val="22"/>
              </w:rPr>
              <w:t>31</w:t>
            </w:r>
          </w:p>
        </w:tc>
        <w:tc>
          <w:tcPr>
            <w:tcW w:w="1843" w:type="dxa"/>
            <w:shd w:val="clear" w:color="auto" w:fill="auto"/>
            <w:vAlign w:val="center"/>
          </w:tcPr>
          <w:p w14:paraId="6FA48D03"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16C2AB65"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45360C8B"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0FE6B8D6" w14:textId="77777777" w:rsidTr="00CB0D56">
        <w:trPr>
          <w:cantSplit/>
          <w:trHeight w:val="20"/>
          <w:jc w:val="center"/>
        </w:trPr>
        <w:tc>
          <w:tcPr>
            <w:tcW w:w="2179" w:type="dxa"/>
            <w:shd w:val="clear" w:color="auto" w:fill="auto"/>
            <w:vAlign w:val="center"/>
          </w:tcPr>
          <w:p w14:paraId="2B18D886" w14:textId="77777777" w:rsidR="00E145AE" w:rsidRPr="001E1E4D" w:rsidRDefault="00E145AE" w:rsidP="00CB0D56">
            <w:pPr>
              <w:jc w:val="center"/>
              <w:rPr>
                <w:color w:val="000000"/>
                <w:sz w:val="22"/>
                <w:szCs w:val="22"/>
              </w:rPr>
            </w:pPr>
            <w:r w:rsidRPr="001E1E4D">
              <w:rPr>
                <w:color w:val="000000"/>
                <w:sz w:val="22"/>
                <w:szCs w:val="22"/>
              </w:rPr>
              <w:t>40:03:112901:1266</w:t>
            </w:r>
          </w:p>
        </w:tc>
        <w:tc>
          <w:tcPr>
            <w:tcW w:w="1350" w:type="dxa"/>
            <w:shd w:val="clear" w:color="auto" w:fill="auto"/>
            <w:vAlign w:val="center"/>
          </w:tcPr>
          <w:p w14:paraId="73375CB3" w14:textId="77777777" w:rsidR="00E145AE" w:rsidRPr="001E1E4D" w:rsidRDefault="00E145AE" w:rsidP="00CB0D56">
            <w:pPr>
              <w:jc w:val="center"/>
              <w:rPr>
                <w:color w:val="000000"/>
                <w:sz w:val="22"/>
                <w:szCs w:val="22"/>
              </w:rPr>
            </w:pPr>
            <w:r w:rsidRPr="001E1E4D">
              <w:rPr>
                <w:color w:val="000000"/>
                <w:sz w:val="22"/>
                <w:szCs w:val="22"/>
              </w:rPr>
              <w:t>1009</w:t>
            </w:r>
          </w:p>
        </w:tc>
        <w:tc>
          <w:tcPr>
            <w:tcW w:w="1843" w:type="dxa"/>
            <w:shd w:val="clear" w:color="auto" w:fill="auto"/>
            <w:vAlign w:val="center"/>
          </w:tcPr>
          <w:p w14:paraId="2DEC3EEE"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5B370CB2"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69EEF981"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2FBAF062" w14:textId="77777777" w:rsidTr="00CB0D56">
        <w:trPr>
          <w:cantSplit/>
          <w:trHeight w:val="20"/>
          <w:jc w:val="center"/>
        </w:trPr>
        <w:tc>
          <w:tcPr>
            <w:tcW w:w="2179" w:type="dxa"/>
            <w:shd w:val="clear" w:color="auto" w:fill="auto"/>
            <w:vAlign w:val="center"/>
          </w:tcPr>
          <w:p w14:paraId="214D9D98" w14:textId="77777777" w:rsidR="00E145AE" w:rsidRPr="001E1E4D" w:rsidRDefault="00E145AE" w:rsidP="00CB0D56">
            <w:pPr>
              <w:jc w:val="center"/>
              <w:rPr>
                <w:color w:val="000000"/>
                <w:sz w:val="22"/>
                <w:szCs w:val="22"/>
              </w:rPr>
            </w:pPr>
            <w:r w:rsidRPr="001E1E4D">
              <w:rPr>
                <w:color w:val="000000"/>
                <w:sz w:val="22"/>
                <w:szCs w:val="22"/>
              </w:rPr>
              <w:t>40:03:112901:1268</w:t>
            </w:r>
          </w:p>
        </w:tc>
        <w:tc>
          <w:tcPr>
            <w:tcW w:w="1350" w:type="dxa"/>
            <w:shd w:val="clear" w:color="auto" w:fill="auto"/>
            <w:vAlign w:val="center"/>
          </w:tcPr>
          <w:p w14:paraId="39A39E5F" w14:textId="77777777" w:rsidR="00E145AE" w:rsidRPr="001E1E4D" w:rsidRDefault="00E145AE" w:rsidP="00CB0D56">
            <w:pPr>
              <w:jc w:val="center"/>
              <w:rPr>
                <w:color w:val="000000"/>
                <w:sz w:val="22"/>
                <w:szCs w:val="22"/>
              </w:rPr>
            </w:pPr>
            <w:r w:rsidRPr="001E1E4D">
              <w:rPr>
                <w:color w:val="000000"/>
                <w:sz w:val="22"/>
                <w:szCs w:val="22"/>
              </w:rPr>
              <w:t>1123</w:t>
            </w:r>
          </w:p>
        </w:tc>
        <w:tc>
          <w:tcPr>
            <w:tcW w:w="1843" w:type="dxa"/>
            <w:shd w:val="clear" w:color="auto" w:fill="auto"/>
            <w:vAlign w:val="center"/>
          </w:tcPr>
          <w:p w14:paraId="54FF674C"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652A9EB5"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2F176643"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29CE0B08" w14:textId="77777777" w:rsidTr="00CB0D56">
        <w:trPr>
          <w:cantSplit/>
          <w:trHeight w:val="20"/>
          <w:jc w:val="center"/>
        </w:trPr>
        <w:tc>
          <w:tcPr>
            <w:tcW w:w="2179" w:type="dxa"/>
            <w:shd w:val="clear" w:color="auto" w:fill="auto"/>
            <w:vAlign w:val="center"/>
          </w:tcPr>
          <w:p w14:paraId="31A4A37D" w14:textId="77777777" w:rsidR="00E145AE" w:rsidRPr="001E1E4D" w:rsidRDefault="00E145AE" w:rsidP="00CB0D56">
            <w:pPr>
              <w:jc w:val="center"/>
              <w:rPr>
                <w:color w:val="000000"/>
                <w:sz w:val="22"/>
                <w:szCs w:val="22"/>
              </w:rPr>
            </w:pPr>
            <w:r w:rsidRPr="001E1E4D">
              <w:rPr>
                <w:color w:val="000000"/>
                <w:sz w:val="22"/>
                <w:szCs w:val="22"/>
              </w:rPr>
              <w:t>40:03:112901:1269</w:t>
            </w:r>
          </w:p>
        </w:tc>
        <w:tc>
          <w:tcPr>
            <w:tcW w:w="1350" w:type="dxa"/>
            <w:shd w:val="clear" w:color="auto" w:fill="auto"/>
            <w:vAlign w:val="center"/>
          </w:tcPr>
          <w:p w14:paraId="1420BB9E" w14:textId="77777777" w:rsidR="00E145AE" w:rsidRPr="001E1E4D" w:rsidRDefault="00E145AE" w:rsidP="00CB0D56">
            <w:pPr>
              <w:jc w:val="center"/>
              <w:rPr>
                <w:color w:val="000000"/>
                <w:sz w:val="22"/>
                <w:szCs w:val="22"/>
              </w:rPr>
            </w:pPr>
            <w:r w:rsidRPr="001E1E4D">
              <w:rPr>
                <w:color w:val="000000"/>
                <w:sz w:val="22"/>
                <w:szCs w:val="22"/>
              </w:rPr>
              <w:t>1121</w:t>
            </w:r>
          </w:p>
        </w:tc>
        <w:tc>
          <w:tcPr>
            <w:tcW w:w="1843" w:type="dxa"/>
            <w:shd w:val="clear" w:color="auto" w:fill="auto"/>
            <w:vAlign w:val="center"/>
          </w:tcPr>
          <w:p w14:paraId="46CA61A2"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5D105765"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56F5ABD6"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4770A1B9" w14:textId="77777777" w:rsidTr="00CB0D56">
        <w:trPr>
          <w:cantSplit/>
          <w:trHeight w:val="20"/>
          <w:jc w:val="center"/>
        </w:trPr>
        <w:tc>
          <w:tcPr>
            <w:tcW w:w="2179" w:type="dxa"/>
            <w:shd w:val="clear" w:color="auto" w:fill="auto"/>
            <w:vAlign w:val="center"/>
          </w:tcPr>
          <w:p w14:paraId="608A0706" w14:textId="77777777" w:rsidR="00E145AE" w:rsidRPr="001E1E4D" w:rsidRDefault="00E145AE" w:rsidP="00CB0D56">
            <w:pPr>
              <w:jc w:val="center"/>
              <w:rPr>
                <w:color w:val="000000"/>
                <w:sz w:val="22"/>
                <w:szCs w:val="22"/>
              </w:rPr>
            </w:pPr>
            <w:r w:rsidRPr="001E1E4D">
              <w:rPr>
                <w:color w:val="000000"/>
                <w:sz w:val="22"/>
                <w:szCs w:val="22"/>
              </w:rPr>
              <w:t>40:03:112901:1270</w:t>
            </w:r>
          </w:p>
        </w:tc>
        <w:tc>
          <w:tcPr>
            <w:tcW w:w="1350" w:type="dxa"/>
            <w:shd w:val="clear" w:color="auto" w:fill="auto"/>
            <w:vAlign w:val="center"/>
          </w:tcPr>
          <w:p w14:paraId="2A3C5835" w14:textId="77777777" w:rsidR="00E145AE" w:rsidRPr="001E1E4D" w:rsidRDefault="00E145AE" w:rsidP="00CB0D56">
            <w:pPr>
              <w:jc w:val="center"/>
              <w:rPr>
                <w:color w:val="000000"/>
                <w:sz w:val="22"/>
                <w:szCs w:val="22"/>
              </w:rPr>
            </w:pPr>
            <w:r w:rsidRPr="001E1E4D">
              <w:rPr>
                <w:color w:val="000000"/>
                <w:sz w:val="22"/>
                <w:szCs w:val="22"/>
              </w:rPr>
              <w:t>973</w:t>
            </w:r>
          </w:p>
        </w:tc>
        <w:tc>
          <w:tcPr>
            <w:tcW w:w="1843" w:type="dxa"/>
            <w:shd w:val="clear" w:color="auto" w:fill="auto"/>
            <w:vAlign w:val="center"/>
          </w:tcPr>
          <w:p w14:paraId="6810B9BA"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64B1F18E"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198CBE63"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7BD8FFF7" w14:textId="77777777" w:rsidTr="00CB0D56">
        <w:trPr>
          <w:cantSplit/>
          <w:trHeight w:val="20"/>
          <w:jc w:val="center"/>
        </w:trPr>
        <w:tc>
          <w:tcPr>
            <w:tcW w:w="2179" w:type="dxa"/>
            <w:shd w:val="clear" w:color="auto" w:fill="auto"/>
            <w:vAlign w:val="center"/>
          </w:tcPr>
          <w:p w14:paraId="46F9142B" w14:textId="77777777" w:rsidR="00E145AE" w:rsidRPr="001E1E4D" w:rsidRDefault="00E145AE" w:rsidP="00CB0D56">
            <w:pPr>
              <w:jc w:val="center"/>
              <w:rPr>
                <w:color w:val="000000"/>
                <w:sz w:val="22"/>
                <w:szCs w:val="22"/>
              </w:rPr>
            </w:pPr>
            <w:r w:rsidRPr="001E1E4D">
              <w:rPr>
                <w:color w:val="000000"/>
                <w:sz w:val="22"/>
                <w:szCs w:val="22"/>
              </w:rPr>
              <w:t>40:03:112901:1272</w:t>
            </w:r>
          </w:p>
        </w:tc>
        <w:tc>
          <w:tcPr>
            <w:tcW w:w="1350" w:type="dxa"/>
            <w:shd w:val="clear" w:color="auto" w:fill="auto"/>
            <w:vAlign w:val="center"/>
          </w:tcPr>
          <w:p w14:paraId="5C8786EB" w14:textId="77777777" w:rsidR="00E145AE" w:rsidRPr="001E1E4D" w:rsidRDefault="00E145AE" w:rsidP="00CB0D56">
            <w:pPr>
              <w:jc w:val="center"/>
              <w:rPr>
                <w:color w:val="000000"/>
                <w:sz w:val="22"/>
                <w:szCs w:val="22"/>
              </w:rPr>
            </w:pPr>
            <w:r w:rsidRPr="001E1E4D">
              <w:rPr>
                <w:color w:val="000000"/>
                <w:sz w:val="22"/>
                <w:szCs w:val="22"/>
              </w:rPr>
              <w:t>1124</w:t>
            </w:r>
          </w:p>
        </w:tc>
        <w:tc>
          <w:tcPr>
            <w:tcW w:w="1843" w:type="dxa"/>
            <w:shd w:val="clear" w:color="auto" w:fill="auto"/>
            <w:vAlign w:val="center"/>
          </w:tcPr>
          <w:p w14:paraId="564FC248"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4CDD26FC"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5B2D81CA"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109F6169" w14:textId="77777777" w:rsidTr="00CB0D56">
        <w:trPr>
          <w:cantSplit/>
          <w:trHeight w:val="20"/>
          <w:jc w:val="center"/>
        </w:trPr>
        <w:tc>
          <w:tcPr>
            <w:tcW w:w="2179" w:type="dxa"/>
            <w:shd w:val="clear" w:color="auto" w:fill="auto"/>
            <w:vAlign w:val="center"/>
          </w:tcPr>
          <w:p w14:paraId="4EE0A1E9" w14:textId="77777777" w:rsidR="00E145AE" w:rsidRPr="001E1E4D" w:rsidRDefault="00E145AE" w:rsidP="00CB0D56">
            <w:pPr>
              <w:jc w:val="center"/>
              <w:rPr>
                <w:color w:val="000000"/>
                <w:sz w:val="22"/>
                <w:szCs w:val="22"/>
              </w:rPr>
            </w:pPr>
            <w:r w:rsidRPr="001E1E4D">
              <w:rPr>
                <w:color w:val="000000"/>
                <w:sz w:val="22"/>
                <w:szCs w:val="22"/>
              </w:rPr>
              <w:t>40:03:112901:1273</w:t>
            </w:r>
          </w:p>
        </w:tc>
        <w:tc>
          <w:tcPr>
            <w:tcW w:w="1350" w:type="dxa"/>
            <w:shd w:val="clear" w:color="auto" w:fill="auto"/>
            <w:vAlign w:val="center"/>
          </w:tcPr>
          <w:p w14:paraId="1AB0592A" w14:textId="77777777" w:rsidR="00E145AE" w:rsidRPr="001E1E4D" w:rsidRDefault="00E145AE" w:rsidP="00CB0D56">
            <w:pPr>
              <w:jc w:val="center"/>
              <w:rPr>
                <w:color w:val="000000"/>
                <w:sz w:val="22"/>
                <w:szCs w:val="22"/>
              </w:rPr>
            </w:pPr>
            <w:r w:rsidRPr="001E1E4D">
              <w:rPr>
                <w:color w:val="000000"/>
                <w:sz w:val="22"/>
                <w:szCs w:val="22"/>
              </w:rPr>
              <w:t>200</w:t>
            </w:r>
          </w:p>
        </w:tc>
        <w:tc>
          <w:tcPr>
            <w:tcW w:w="1843" w:type="dxa"/>
            <w:shd w:val="clear" w:color="auto" w:fill="auto"/>
            <w:vAlign w:val="center"/>
          </w:tcPr>
          <w:p w14:paraId="7A595AD9"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50FF38AF"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6A2E632B"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5128658F" w14:textId="77777777" w:rsidTr="00CB0D56">
        <w:trPr>
          <w:cantSplit/>
          <w:trHeight w:val="20"/>
          <w:jc w:val="center"/>
        </w:trPr>
        <w:tc>
          <w:tcPr>
            <w:tcW w:w="2179" w:type="dxa"/>
            <w:shd w:val="clear" w:color="auto" w:fill="auto"/>
            <w:vAlign w:val="center"/>
          </w:tcPr>
          <w:p w14:paraId="4D68A520" w14:textId="77777777" w:rsidR="00E145AE" w:rsidRPr="001E1E4D" w:rsidRDefault="00E145AE" w:rsidP="00CB0D56">
            <w:pPr>
              <w:jc w:val="center"/>
              <w:rPr>
                <w:color w:val="000000"/>
                <w:sz w:val="22"/>
                <w:szCs w:val="22"/>
              </w:rPr>
            </w:pPr>
            <w:r w:rsidRPr="001E1E4D">
              <w:rPr>
                <w:color w:val="000000"/>
                <w:sz w:val="22"/>
                <w:szCs w:val="22"/>
              </w:rPr>
              <w:lastRenderedPageBreak/>
              <w:t>40:03:112901:1754</w:t>
            </w:r>
          </w:p>
        </w:tc>
        <w:tc>
          <w:tcPr>
            <w:tcW w:w="1350" w:type="dxa"/>
            <w:shd w:val="clear" w:color="auto" w:fill="auto"/>
            <w:vAlign w:val="center"/>
          </w:tcPr>
          <w:p w14:paraId="4293AE5E" w14:textId="77777777" w:rsidR="00E145AE" w:rsidRPr="001E1E4D" w:rsidRDefault="00E145AE" w:rsidP="00CB0D56">
            <w:pPr>
              <w:jc w:val="center"/>
              <w:rPr>
                <w:color w:val="000000"/>
                <w:sz w:val="22"/>
                <w:szCs w:val="22"/>
              </w:rPr>
            </w:pPr>
            <w:r w:rsidRPr="001E1E4D">
              <w:rPr>
                <w:color w:val="000000"/>
                <w:sz w:val="22"/>
                <w:szCs w:val="22"/>
              </w:rPr>
              <w:t>3498</w:t>
            </w:r>
          </w:p>
        </w:tc>
        <w:tc>
          <w:tcPr>
            <w:tcW w:w="1843" w:type="dxa"/>
            <w:shd w:val="clear" w:color="auto" w:fill="auto"/>
            <w:vAlign w:val="center"/>
          </w:tcPr>
          <w:p w14:paraId="36951BA6"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11527E6F"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24C9149C"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71E9497E" w14:textId="77777777" w:rsidTr="00CB0D56">
        <w:trPr>
          <w:cantSplit/>
          <w:trHeight w:val="20"/>
          <w:jc w:val="center"/>
        </w:trPr>
        <w:tc>
          <w:tcPr>
            <w:tcW w:w="2179" w:type="dxa"/>
            <w:shd w:val="clear" w:color="auto" w:fill="auto"/>
            <w:vAlign w:val="center"/>
          </w:tcPr>
          <w:p w14:paraId="15CD0455" w14:textId="77777777" w:rsidR="00E145AE" w:rsidRPr="001E1E4D" w:rsidRDefault="00E145AE" w:rsidP="00CB0D56">
            <w:pPr>
              <w:jc w:val="center"/>
              <w:rPr>
                <w:color w:val="000000"/>
                <w:sz w:val="22"/>
                <w:szCs w:val="22"/>
              </w:rPr>
            </w:pPr>
            <w:r w:rsidRPr="001E1E4D">
              <w:rPr>
                <w:color w:val="000000"/>
                <w:sz w:val="22"/>
                <w:szCs w:val="22"/>
              </w:rPr>
              <w:t>40:03:112901:1809</w:t>
            </w:r>
          </w:p>
        </w:tc>
        <w:tc>
          <w:tcPr>
            <w:tcW w:w="1350" w:type="dxa"/>
            <w:shd w:val="clear" w:color="auto" w:fill="auto"/>
            <w:vAlign w:val="center"/>
          </w:tcPr>
          <w:p w14:paraId="752BDB23" w14:textId="77777777" w:rsidR="00E145AE" w:rsidRPr="001E1E4D" w:rsidRDefault="00E145AE" w:rsidP="00CB0D56">
            <w:pPr>
              <w:jc w:val="center"/>
              <w:rPr>
                <w:color w:val="000000"/>
                <w:sz w:val="22"/>
                <w:szCs w:val="22"/>
              </w:rPr>
            </w:pPr>
            <w:r w:rsidRPr="001E1E4D">
              <w:rPr>
                <w:color w:val="000000"/>
                <w:sz w:val="22"/>
                <w:szCs w:val="22"/>
              </w:rPr>
              <w:t>3391</w:t>
            </w:r>
          </w:p>
        </w:tc>
        <w:tc>
          <w:tcPr>
            <w:tcW w:w="1843" w:type="dxa"/>
            <w:shd w:val="clear" w:color="auto" w:fill="auto"/>
            <w:vAlign w:val="center"/>
          </w:tcPr>
          <w:p w14:paraId="2E82B8A4"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67F226D8"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4FC9204F"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7B225712" w14:textId="77777777" w:rsidTr="00CB0D56">
        <w:trPr>
          <w:cantSplit/>
          <w:trHeight w:val="20"/>
          <w:jc w:val="center"/>
        </w:trPr>
        <w:tc>
          <w:tcPr>
            <w:tcW w:w="2179" w:type="dxa"/>
            <w:shd w:val="clear" w:color="auto" w:fill="auto"/>
            <w:vAlign w:val="center"/>
          </w:tcPr>
          <w:p w14:paraId="1DB55BF7" w14:textId="77777777" w:rsidR="00E145AE" w:rsidRPr="00E57D93" w:rsidRDefault="00E145AE" w:rsidP="00CB0D56">
            <w:pPr>
              <w:jc w:val="center"/>
              <w:rPr>
                <w:color w:val="000000"/>
                <w:sz w:val="22"/>
                <w:szCs w:val="22"/>
              </w:rPr>
            </w:pPr>
            <w:r w:rsidRPr="00E57D93">
              <w:rPr>
                <w:color w:val="000000"/>
                <w:sz w:val="22"/>
                <w:szCs w:val="22"/>
              </w:rPr>
              <w:t>40:03:112901:1811</w:t>
            </w:r>
          </w:p>
        </w:tc>
        <w:tc>
          <w:tcPr>
            <w:tcW w:w="1350" w:type="dxa"/>
            <w:shd w:val="clear" w:color="auto" w:fill="auto"/>
            <w:vAlign w:val="center"/>
          </w:tcPr>
          <w:p w14:paraId="5195C981" w14:textId="77777777" w:rsidR="00E145AE" w:rsidRPr="00E57D93" w:rsidRDefault="00E145AE" w:rsidP="00CB0D56">
            <w:pPr>
              <w:jc w:val="center"/>
              <w:rPr>
                <w:color w:val="000000"/>
                <w:sz w:val="22"/>
                <w:szCs w:val="22"/>
              </w:rPr>
            </w:pPr>
            <w:r w:rsidRPr="00E57D93">
              <w:rPr>
                <w:color w:val="000000"/>
                <w:sz w:val="22"/>
                <w:szCs w:val="22"/>
              </w:rPr>
              <w:t>2698</w:t>
            </w:r>
          </w:p>
        </w:tc>
        <w:tc>
          <w:tcPr>
            <w:tcW w:w="1843" w:type="dxa"/>
            <w:shd w:val="clear" w:color="auto" w:fill="auto"/>
            <w:vAlign w:val="center"/>
          </w:tcPr>
          <w:p w14:paraId="7A602B3B" w14:textId="77777777" w:rsidR="00E145AE" w:rsidRPr="00E57D93" w:rsidRDefault="00E145AE" w:rsidP="00CB0D56">
            <w:pPr>
              <w:jc w:val="center"/>
              <w:rPr>
                <w:sz w:val="22"/>
                <w:szCs w:val="22"/>
              </w:rPr>
            </w:pPr>
            <w:r w:rsidRPr="00E57D93">
              <w:rPr>
                <w:sz w:val="22"/>
                <w:szCs w:val="22"/>
              </w:rPr>
              <w:t>Земли промышленности</w:t>
            </w:r>
          </w:p>
        </w:tc>
        <w:tc>
          <w:tcPr>
            <w:tcW w:w="1697" w:type="dxa"/>
            <w:shd w:val="clear" w:color="auto" w:fill="auto"/>
            <w:vAlign w:val="center"/>
          </w:tcPr>
          <w:p w14:paraId="566780AD" w14:textId="77777777" w:rsidR="00E145AE" w:rsidRPr="00E57D93" w:rsidRDefault="00E145AE" w:rsidP="00CB0D56">
            <w:pPr>
              <w:jc w:val="center"/>
              <w:rPr>
                <w:sz w:val="22"/>
                <w:szCs w:val="22"/>
              </w:rPr>
            </w:pPr>
            <w:r w:rsidRPr="00E57D93">
              <w:rPr>
                <w:sz w:val="22"/>
                <w:szCs w:val="22"/>
              </w:rPr>
              <w:t>г. Балабаново</w:t>
            </w:r>
          </w:p>
        </w:tc>
        <w:tc>
          <w:tcPr>
            <w:tcW w:w="2318" w:type="dxa"/>
            <w:shd w:val="clear" w:color="auto" w:fill="auto"/>
            <w:vAlign w:val="center"/>
          </w:tcPr>
          <w:p w14:paraId="5BC04BA1" w14:textId="77777777" w:rsidR="00E145AE" w:rsidRPr="00E57D93" w:rsidRDefault="00E145AE" w:rsidP="00CB0D56">
            <w:pPr>
              <w:jc w:val="center"/>
              <w:rPr>
                <w:sz w:val="22"/>
                <w:szCs w:val="22"/>
              </w:rPr>
            </w:pPr>
            <w:r w:rsidRPr="00E57D93">
              <w:rPr>
                <w:sz w:val="22"/>
                <w:szCs w:val="22"/>
              </w:rPr>
              <w:t>Земли населенных пунктов</w:t>
            </w:r>
          </w:p>
        </w:tc>
      </w:tr>
      <w:tr w:rsidR="00E145AE" w:rsidRPr="00374F0C" w14:paraId="227E0658" w14:textId="77777777" w:rsidTr="00CB0D56">
        <w:trPr>
          <w:cantSplit/>
          <w:trHeight w:val="20"/>
          <w:jc w:val="center"/>
        </w:trPr>
        <w:tc>
          <w:tcPr>
            <w:tcW w:w="2179" w:type="dxa"/>
            <w:shd w:val="clear" w:color="auto" w:fill="auto"/>
            <w:vAlign w:val="center"/>
          </w:tcPr>
          <w:p w14:paraId="6F7349D8" w14:textId="77777777" w:rsidR="00E145AE" w:rsidRPr="001E1E4D" w:rsidRDefault="00E145AE" w:rsidP="00CB0D56">
            <w:pPr>
              <w:jc w:val="center"/>
              <w:rPr>
                <w:color w:val="000000"/>
                <w:sz w:val="22"/>
                <w:szCs w:val="22"/>
              </w:rPr>
            </w:pPr>
            <w:r w:rsidRPr="001E1E4D">
              <w:rPr>
                <w:color w:val="000000"/>
                <w:sz w:val="22"/>
                <w:szCs w:val="22"/>
              </w:rPr>
              <w:t>40:03:112901:1824</w:t>
            </w:r>
          </w:p>
        </w:tc>
        <w:tc>
          <w:tcPr>
            <w:tcW w:w="1350" w:type="dxa"/>
            <w:shd w:val="clear" w:color="auto" w:fill="auto"/>
            <w:vAlign w:val="center"/>
          </w:tcPr>
          <w:p w14:paraId="34E4CA7F" w14:textId="77777777" w:rsidR="00E145AE" w:rsidRPr="001E1E4D" w:rsidRDefault="00E145AE" w:rsidP="00CB0D56">
            <w:pPr>
              <w:jc w:val="center"/>
              <w:rPr>
                <w:color w:val="000000"/>
                <w:sz w:val="22"/>
                <w:szCs w:val="22"/>
              </w:rPr>
            </w:pPr>
            <w:r w:rsidRPr="001E1E4D">
              <w:rPr>
                <w:color w:val="000000"/>
                <w:sz w:val="22"/>
                <w:szCs w:val="22"/>
              </w:rPr>
              <w:t>2638</w:t>
            </w:r>
          </w:p>
        </w:tc>
        <w:tc>
          <w:tcPr>
            <w:tcW w:w="1843" w:type="dxa"/>
            <w:shd w:val="clear" w:color="auto" w:fill="auto"/>
            <w:vAlign w:val="center"/>
          </w:tcPr>
          <w:p w14:paraId="48393AAF"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568D2F87"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016533BA"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604F3609" w14:textId="77777777" w:rsidTr="00CB0D56">
        <w:trPr>
          <w:cantSplit/>
          <w:trHeight w:val="20"/>
          <w:jc w:val="center"/>
        </w:trPr>
        <w:tc>
          <w:tcPr>
            <w:tcW w:w="2179" w:type="dxa"/>
            <w:shd w:val="clear" w:color="auto" w:fill="auto"/>
            <w:vAlign w:val="center"/>
          </w:tcPr>
          <w:p w14:paraId="57C6120B" w14:textId="77777777" w:rsidR="00E145AE" w:rsidRPr="001E1E4D" w:rsidRDefault="00E145AE" w:rsidP="00CB0D56">
            <w:pPr>
              <w:jc w:val="center"/>
              <w:rPr>
                <w:color w:val="000000"/>
                <w:sz w:val="22"/>
                <w:szCs w:val="22"/>
              </w:rPr>
            </w:pPr>
            <w:r w:rsidRPr="001E1E4D">
              <w:rPr>
                <w:color w:val="000000"/>
                <w:sz w:val="22"/>
                <w:szCs w:val="22"/>
              </w:rPr>
              <w:t>40:03:112901:1826</w:t>
            </w:r>
          </w:p>
        </w:tc>
        <w:tc>
          <w:tcPr>
            <w:tcW w:w="1350" w:type="dxa"/>
            <w:shd w:val="clear" w:color="auto" w:fill="auto"/>
            <w:vAlign w:val="center"/>
          </w:tcPr>
          <w:p w14:paraId="64AF1E8D" w14:textId="77777777" w:rsidR="00E145AE" w:rsidRPr="001E1E4D" w:rsidRDefault="00E145AE" w:rsidP="00CB0D56">
            <w:pPr>
              <w:jc w:val="center"/>
              <w:rPr>
                <w:color w:val="000000"/>
                <w:sz w:val="22"/>
                <w:szCs w:val="22"/>
              </w:rPr>
            </w:pPr>
            <w:r w:rsidRPr="001E1E4D">
              <w:rPr>
                <w:color w:val="000000"/>
                <w:sz w:val="22"/>
                <w:szCs w:val="22"/>
              </w:rPr>
              <w:t>877</w:t>
            </w:r>
          </w:p>
        </w:tc>
        <w:tc>
          <w:tcPr>
            <w:tcW w:w="1843" w:type="dxa"/>
            <w:shd w:val="clear" w:color="auto" w:fill="auto"/>
            <w:vAlign w:val="center"/>
          </w:tcPr>
          <w:p w14:paraId="2D33F4B2"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3D3F129A"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37B971CA"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36FE67F0" w14:textId="77777777" w:rsidTr="00CB0D56">
        <w:trPr>
          <w:cantSplit/>
          <w:trHeight w:val="20"/>
          <w:jc w:val="center"/>
        </w:trPr>
        <w:tc>
          <w:tcPr>
            <w:tcW w:w="2179" w:type="dxa"/>
            <w:shd w:val="clear" w:color="auto" w:fill="auto"/>
            <w:vAlign w:val="center"/>
          </w:tcPr>
          <w:p w14:paraId="59D8E770" w14:textId="77777777" w:rsidR="00E145AE" w:rsidRPr="001E1E4D" w:rsidRDefault="00E145AE" w:rsidP="00CB0D56">
            <w:pPr>
              <w:jc w:val="center"/>
              <w:rPr>
                <w:color w:val="000000"/>
                <w:sz w:val="22"/>
                <w:szCs w:val="22"/>
              </w:rPr>
            </w:pPr>
            <w:r w:rsidRPr="001E1E4D">
              <w:rPr>
                <w:color w:val="000000"/>
                <w:sz w:val="22"/>
                <w:szCs w:val="22"/>
              </w:rPr>
              <w:t>40:03:112901:1827</w:t>
            </w:r>
          </w:p>
        </w:tc>
        <w:tc>
          <w:tcPr>
            <w:tcW w:w="1350" w:type="dxa"/>
            <w:shd w:val="clear" w:color="auto" w:fill="auto"/>
            <w:vAlign w:val="center"/>
          </w:tcPr>
          <w:p w14:paraId="71338A4D" w14:textId="77777777" w:rsidR="00E145AE" w:rsidRPr="001E1E4D" w:rsidRDefault="00E145AE" w:rsidP="00CB0D56">
            <w:pPr>
              <w:jc w:val="center"/>
              <w:rPr>
                <w:color w:val="000000"/>
                <w:sz w:val="22"/>
                <w:szCs w:val="22"/>
              </w:rPr>
            </w:pPr>
            <w:r w:rsidRPr="001E1E4D">
              <w:rPr>
                <w:color w:val="000000"/>
                <w:sz w:val="22"/>
                <w:szCs w:val="22"/>
              </w:rPr>
              <w:t>9</w:t>
            </w:r>
          </w:p>
        </w:tc>
        <w:tc>
          <w:tcPr>
            <w:tcW w:w="1843" w:type="dxa"/>
            <w:shd w:val="clear" w:color="auto" w:fill="auto"/>
            <w:vAlign w:val="center"/>
          </w:tcPr>
          <w:p w14:paraId="614DAB46"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7BB08DA5"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3F36DE64"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46046EBE" w14:textId="77777777" w:rsidTr="00CB0D56">
        <w:trPr>
          <w:cantSplit/>
          <w:trHeight w:val="20"/>
          <w:jc w:val="center"/>
        </w:trPr>
        <w:tc>
          <w:tcPr>
            <w:tcW w:w="2179" w:type="dxa"/>
            <w:shd w:val="clear" w:color="auto" w:fill="auto"/>
            <w:vAlign w:val="center"/>
          </w:tcPr>
          <w:p w14:paraId="58E63236" w14:textId="77777777" w:rsidR="00E145AE" w:rsidRPr="001E1E4D" w:rsidRDefault="00E145AE" w:rsidP="00CB0D56">
            <w:pPr>
              <w:jc w:val="center"/>
              <w:rPr>
                <w:color w:val="000000"/>
                <w:sz w:val="22"/>
                <w:szCs w:val="22"/>
              </w:rPr>
            </w:pPr>
            <w:r w:rsidRPr="001E1E4D">
              <w:rPr>
                <w:color w:val="000000"/>
                <w:sz w:val="22"/>
                <w:szCs w:val="22"/>
              </w:rPr>
              <w:t>40:03:112901:1828</w:t>
            </w:r>
          </w:p>
        </w:tc>
        <w:tc>
          <w:tcPr>
            <w:tcW w:w="1350" w:type="dxa"/>
            <w:shd w:val="clear" w:color="auto" w:fill="auto"/>
            <w:vAlign w:val="center"/>
          </w:tcPr>
          <w:p w14:paraId="12211B29" w14:textId="77777777" w:rsidR="00E145AE" w:rsidRPr="001E1E4D" w:rsidRDefault="00E145AE" w:rsidP="00CB0D56">
            <w:pPr>
              <w:jc w:val="center"/>
              <w:rPr>
                <w:color w:val="000000"/>
                <w:sz w:val="22"/>
                <w:szCs w:val="22"/>
              </w:rPr>
            </w:pPr>
            <w:r w:rsidRPr="001E1E4D">
              <w:rPr>
                <w:color w:val="000000"/>
                <w:sz w:val="22"/>
                <w:szCs w:val="22"/>
              </w:rPr>
              <w:t>2513</w:t>
            </w:r>
          </w:p>
        </w:tc>
        <w:tc>
          <w:tcPr>
            <w:tcW w:w="1843" w:type="dxa"/>
            <w:shd w:val="clear" w:color="auto" w:fill="auto"/>
            <w:vAlign w:val="center"/>
          </w:tcPr>
          <w:p w14:paraId="1B1BA9B2"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0F49D52E"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1E83EC14"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0CF238CE" w14:textId="77777777" w:rsidTr="00CB0D56">
        <w:trPr>
          <w:cantSplit/>
          <w:trHeight w:val="20"/>
          <w:jc w:val="center"/>
        </w:trPr>
        <w:tc>
          <w:tcPr>
            <w:tcW w:w="2179" w:type="dxa"/>
            <w:shd w:val="clear" w:color="auto" w:fill="auto"/>
            <w:vAlign w:val="center"/>
          </w:tcPr>
          <w:p w14:paraId="331940B2" w14:textId="77777777" w:rsidR="00E145AE" w:rsidRPr="001E1E4D" w:rsidRDefault="00E145AE" w:rsidP="00CB0D56">
            <w:pPr>
              <w:jc w:val="center"/>
              <w:rPr>
                <w:color w:val="000000"/>
                <w:sz w:val="22"/>
                <w:szCs w:val="22"/>
              </w:rPr>
            </w:pPr>
            <w:r w:rsidRPr="001E1E4D">
              <w:rPr>
                <w:color w:val="000000"/>
                <w:sz w:val="22"/>
                <w:szCs w:val="22"/>
              </w:rPr>
              <w:t>40:03:112901:1829</w:t>
            </w:r>
          </w:p>
        </w:tc>
        <w:tc>
          <w:tcPr>
            <w:tcW w:w="1350" w:type="dxa"/>
            <w:shd w:val="clear" w:color="auto" w:fill="auto"/>
            <w:vAlign w:val="center"/>
          </w:tcPr>
          <w:p w14:paraId="6AD3C60D" w14:textId="77777777" w:rsidR="00E145AE" w:rsidRPr="001E1E4D" w:rsidRDefault="00E145AE" w:rsidP="00CB0D56">
            <w:pPr>
              <w:jc w:val="center"/>
              <w:rPr>
                <w:color w:val="000000"/>
                <w:sz w:val="22"/>
                <w:szCs w:val="22"/>
              </w:rPr>
            </w:pPr>
            <w:r w:rsidRPr="001E1E4D">
              <w:rPr>
                <w:color w:val="000000"/>
                <w:sz w:val="22"/>
                <w:szCs w:val="22"/>
              </w:rPr>
              <w:t>2503</w:t>
            </w:r>
          </w:p>
        </w:tc>
        <w:tc>
          <w:tcPr>
            <w:tcW w:w="1843" w:type="dxa"/>
            <w:shd w:val="clear" w:color="auto" w:fill="auto"/>
            <w:vAlign w:val="center"/>
          </w:tcPr>
          <w:p w14:paraId="5961D54F"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194129D1"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73EE02E6"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23B6559E" w14:textId="77777777" w:rsidTr="00CB0D56">
        <w:trPr>
          <w:cantSplit/>
          <w:trHeight w:val="20"/>
          <w:jc w:val="center"/>
        </w:trPr>
        <w:tc>
          <w:tcPr>
            <w:tcW w:w="2179" w:type="dxa"/>
            <w:shd w:val="clear" w:color="auto" w:fill="auto"/>
            <w:vAlign w:val="center"/>
          </w:tcPr>
          <w:p w14:paraId="4379E511" w14:textId="77777777" w:rsidR="00E145AE" w:rsidRPr="001E1E4D" w:rsidRDefault="00E145AE" w:rsidP="00CB0D56">
            <w:pPr>
              <w:jc w:val="center"/>
              <w:rPr>
                <w:color w:val="000000"/>
                <w:sz w:val="22"/>
                <w:szCs w:val="22"/>
              </w:rPr>
            </w:pPr>
            <w:r w:rsidRPr="001E1E4D">
              <w:rPr>
                <w:color w:val="000000"/>
                <w:sz w:val="22"/>
                <w:szCs w:val="22"/>
              </w:rPr>
              <w:t>40:03:112901:1852</w:t>
            </w:r>
          </w:p>
        </w:tc>
        <w:tc>
          <w:tcPr>
            <w:tcW w:w="1350" w:type="dxa"/>
            <w:shd w:val="clear" w:color="auto" w:fill="auto"/>
            <w:vAlign w:val="center"/>
          </w:tcPr>
          <w:p w14:paraId="365599CA" w14:textId="77777777" w:rsidR="00E145AE" w:rsidRPr="001E1E4D" w:rsidRDefault="00E145AE" w:rsidP="00CB0D56">
            <w:pPr>
              <w:jc w:val="center"/>
              <w:rPr>
                <w:color w:val="000000"/>
                <w:sz w:val="22"/>
                <w:szCs w:val="22"/>
              </w:rPr>
            </w:pPr>
            <w:r w:rsidRPr="001E1E4D">
              <w:rPr>
                <w:color w:val="000000"/>
                <w:sz w:val="22"/>
                <w:szCs w:val="22"/>
              </w:rPr>
              <w:t>5245</w:t>
            </w:r>
          </w:p>
        </w:tc>
        <w:tc>
          <w:tcPr>
            <w:tcW w:w="1843" w:type="dxa"/>
            <w:shd w:val="clear" w:color="auto" w:fill="auto"/>
            <w:vAlign w:val="center"/>
          </w:tcPr>
          <w:p w14:paraId="0CF9A158"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5FAF60F8"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6627E62E"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03294E99" w14:textId="77777777" w:rsidTr="00CB0D56">
        <w:trPr>
          <w:cantSplit/>
          <w:trHeight w:val="20"/>
          <w:jc w:val="center"/>
        </w:trPr>
        <w:tc>
          <w:tcPr>
            <w:tcW w:w="2179" w:type="dxa"/>
            <w:shd w:val="clear" w:color="auto" w:fill="auto"/>
            <w:vAlign w:val="center"/>
          </w:tcPr>
          <w:p w14:paraId="24FF5F3F" w14:textId="77777777" w:rsidR="00E145AE" w:rsidRPr="001E1E4D" w:rsidRDefault="00E145AE" w:rsidP="00CB0D56">
            <w:pPr>
              <w:jc w:val="center"/>
              <w:rPr>
                <w:color w:val="000000"/>
                <w:sz w:val="22"/>
                <w:szCs w:val="22"/>
              </w:rPr>
            </w:pPr>
            <w:r w:rsidRPr="001E1E4D">
              <w:rPr>
                <w:color w:val="000000"/>
                <w:sz w:val="22"/>
                <w:szCs w:val="22"/>
              </w:rPr>
              <w:t>40:03:112901:1853</w:t>
            </w:r>
          </w:p>
        </w:tc>
        <w:tc>
          <w:tcPr>
            <w:tcW w:w="1350" w:type="dxa"/>
            <w:shd w:val="clear" w:color="auto" w:fill="auto"/>
            <w:vAlign w:val="center"/>
          </w:tcPr>
          <w:p w14:paraId="73F5CD59" w14:textId="77777777" w:rsidR="00E145AE" w:rsidRPr="001E1E4D" w:rsidRDefault="00E145AE" w:rsidP="00CB0D56">
            <w:pPr>
              <w:jc w:val="center"/>
              <w:rPr>
                <w:color w:val="000000"/>
                <w:sz w:val="22"/>
                <w:szCs w:val="22"/>
              </w:rPr>
            </w:pPr>
            <w:r w:rsidRPr="001E1E4D">
              <w:rPr>
                <w:color w:val="000000"/>
                <w:sz w:val="22"/>
                <w:szCs w:val="22"/>
              </w:rPr>
              <w:t>152</w:t>
            </w:r>
          </w:p>
        </w:tc>
        <w:tc>
          <w:tcPr>
            <w:tcW w:w="1843" w:type="dxa"/>
            <w:shd w:val="clear" w:color="auto" w:fill="auto"/>
            <w:vAlign w:val="center"/>
          </w:tcPr>
          <w:p w14:paraId="37D3CAE4"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531B5489"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5A86DF17"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1252FB09" w14:textId="77777777" w:rsidTr="00CB0D56">
        <w:trPr>
          <w:cantSplit/>
          <w:trHeight w:val="20"/>
          <w:jc w:val="center"/>
        </w:trPr>
        <w:tc>
          <w:tcPr>
            <w:tcW w:w="2179" w:type="dxa"/>
            <w:shd w:val="clear" w:color="auto" w:fill="auto"/>
            <w:vAlign w:val="center"/>
          </w:tcPr>
          <w:p w14:paraId="62B903DE" w14:textId="77777777" w:rsidR="00E145AE" w:rsidRPr="001E1E4D" w:rsidRDefault="00E145AE" w:rsidP="00CB0D56">
            <w:pPr>
              <w:jc w:val="center"/>
              <w:rPr>
                <w:color w:val="000000"/>
                <w:sz w:val="22"/>
                <w:szCs w:val="22"/>
              </w:rPr>
            </w:pPr>
            <w:r w:rsidRPr="001E1E4D">
              <w:rPr>
                <w:color w:val="000000"/>
                <w:sz w:val="22"/>
                <w:szCs w:val="22"/>
              </w:rPr>
              <w:t>40:03:112901:1854</w:t>
            </w:r>
          </w:p>
        </w:tc>
        <w:tc>
          <w:tcPr>
            <w:tcW w:w="1350" w:type="dxa"/>
            <w:shd w:val="clear" w:color="auto" w:fill="auto"/>
            <w:vAlign w:val="center"/>
          </w:tcPr>
          <w:p w14:paraId="6ED65602" w14:textId="77777777" w:rsidR="00E145AE" w:rsidRPr="001E1E4D" w:rsidRDefault="00E145AE" w:rsidP="00CB0D56">
            <w:pPr>
              <w:jc w:val="center"/>
              <w:rPr>
                <w:color w:val="000000"/>
                <w:sz w:val="22"/>
                <w:szCs w:val="22"/>
              </w:rPr>
            </w:pPr>
            <w:r w:rsidRPr="001E1E4D">
              <w:rPr>
                <w:color w:val="000000"/>
                <w:sz w:val="22"/>
                <w:szCs w:val="22"/>
              </w:rPr>
              <w:t>19770</w:t>
            </w:r>
          </w:p>
        </w:tc>
        <w:tc>
          <w:tcPr>
            <w:tcW w:w="1843" w:type="dxa"/>
            <w:shd w:val="clear" w:color="auto" w:fill="auto"/>
            <w:vAlign w:val="center"/>
          </w:tcPr>
          <w:p w14:paraId="2FAE6CF5"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5196D1F0"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2200C359"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527FC264" w14:textId="77777777" w:rsidTr="00CB0D56">
        <w:trPr>
          <w:cantSplit/>
          <w:trHeight w:val="20"/>
          <w:jc w:val="center"/>
        </w:trPr>
        <w:tc>
          <w:tcPr>
            <w:tcW w:w="2179" w:type="dxa"/>
            <w:shd w:val="clear" w:color="auto" w:fill="auto"/>
            <w:vAlign w:val="center"/>
          </w:tcPr>
          <w:p w14:paraId="1475499C" w14:textId="77777777" w:rsidR="00E145AE" w:rsidRPr="001E1E4D" w:rsidRDefault="00E145AE" w:rsidP="00CB0D56">
            <w:pPr>
              <w:jc w:val="center"/>
              <w:rPr>
                <w:color w:val="000000"/>
                <w:sz w:val="22"/>
                <w:szCs w:val="22"/>
              </w:rPr>
            </w:pPr>
            <w:r w:rsidRPr="001E1E4D">
              <w:rPr>
                <w:color w:val="000000"/>
                <w:sz w:val="22"/>
                <w:szCs w:val="22"/>
              </w:rPr>
              <w:t>40:03:112901:1855</w:t>
            </w:r>
          </w:p>
        </w:tc>
        <w:tc>
          <w:tcPr>
            <w:tcW w:w="1350" w:type="dxa"/>
            <w:shd w:val="clear" w:color="auto" w:fill="auto"/>
            <w:vAlign w:val="center"/>
          </w:tcPr>
          <w:p w14:paraId="7295A821" w14:textId="77777777" w:rsidR="00E145AE" w:rsidRPr="001E1E4D" w:rsidRDefault="00E145AE" w:rsidP="00CB0D56">
            <w:pPr>
              <w:jc w:val="center"/>
              <w:rPr>
                <w:color w:val="000000"/>
                <w:sz w:val="22"/>
                <w:szCs w:val="22"/>
              </w:rPr>
            </w:pPr>
            <w:r w:rsidRPr="001E1E4D">
              <w:rPr>
                <w:color w:val="000000"/>
                <w:sz w:val="22"/>
                <w:szCs w:val="22"/>
              </w:rPr>
              <w:t>134</w:t>
            </w:r>
          </w:p>
        </w:tc>
        <w:tc>
          <w:tcPr>
            <w:tcW w:w="1843" w:type="dxa"/>
            <w:shd w:val="clear" w:color="auto" w:fill="auto"/>
            <w:vAlign w:val="center"/>
          </w:tcPr>
          <w:p w14:paraId="725FFE9C"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67B793D7"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08AF91F9"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4E61CD77" w14:textId="77777777" w:rsidTr="00CB0D56">
        <w:trPr>
          <w:cantSplit/>
          <w:trHeight w:val="20"/>
          <w:jc w:val="center"/>
        </w:trPr>
        <w:tc>
          <w:tcPr>
            <w:tcW w:w="2179" w:type="dxa"/>
            <w:shd w:val="clear" w:color="auto" w:fill="auto"/>
            <w:vAlign w:val="center"/>
          </w:tcPr>
          <w:p w14:paraId="0A51545E" w14:textId="77777777" w:rsidR="00E145AE" w:rsidRPr="001E1E4D" w:rsidRDefault="00E145AE" w:rsidP="00CB0D56">
            <w:pPr>
              <w:jc w:val="center"/>
              <w:rPr>
                <w:color w:val="000000"/>
                <w:sz w:val="22"/>
                <w:szCs w:val="22"/>
              </w:rPr>
            </w:pPr>
            <w:r w:rsidRPr="001E1E4D">
              <w:rPr>
                <w:color w:val="000000"/>
                <w:sz w:val="22"/>
                <w:szCs w:val="22"/>
              </w:rPr>
              <w:t>40:03:112901:1856</w:t>
            </w:r>
          </w:p>
        </w:tc>
        <w:tc>
          <w:tcPr>
            <w:tcW w:w="1350" w:type="dxa"/>
            <w:shd w:val="clear" w:color="auto" w:fill="auto"/>
            <w:vAlign w:val="center"/>
          </w:tcPr>
          <w:p w14:paraId="6D1E4C0C" w14:textId="77777777" w:rsidR="00E145AE" w:rsidRPr="001E1E4D" w:rsidRDefault="00E145AE" w:rsidP="00CB0D56">
            <w:pPr>
              <w:jc w:val="center"/>
              <w:rPr>
                <w:color w:val="000000"/>
                <w:sz w:val="22"/>
                <w:szCs w:val="22"/>
              </w:rPr>
            </w:pPr>
            <w:r w:rsidRPr="001E1E4D">
              <w:rPr>
                <w:color w:val="000000"/>
                <w:sz w:val="22"/>
                <w:szCs w:val="22"/>
              </w:rPr>
              <w:t>7795</w:t>
            </w:r>
          </w:p>
        </w:tc>
        <w:tc>
          <w:tcPr>
            <w:tcW w:w="1843" w:type="dxa"/>
            <w:shd w:val="clear" w:color="auto" w:fill="auto"/>
            <w:vAlign w:val="center"/>
          </w:tcPr>
          <w:p w14:paraId="3E586783"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6087EFDE"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5A0A0B56"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39E69A22" w14:textId="77777777" w:rsidTr="00CB0D56">
        <w:trPr>
          <w:cantSplit/>
          <w:trHeight w:val="20"/>
          <w:jc w:val="center"/>
        </w:trPr>
        <w:tc>
          <w:tcPr>
            <w:tcW w:w="2179" w:type="dxa"/>
            <w:shd w:val="clear" w:color="auto" w:fill="auto"/>
            <w:vAlign w:val="center"/>
          </w:tcPr>
          <w:p w14:paraId="1914254D" w14:textId="77777777" w:rsidR="00E145AE" w:rsidRPr="001E1E4D" w:rsidRDefault="00E145AE" w:rsidP="00CB0D56">
            <w:pPr>
              <w:jc w:val="center"/>
              <w:rPr>
                <w:color w:val="000000"/>
                <w:sz w:val="22"/>
                <w:szCs w:val="22"/>
              </w:rPr>
            </w:pPr>
            <w:r w:rsidRPr="001E1E4D">
              <w:rPr>
                <w:color w:val="000000"/>
                <w:sz w:val="22"/>
                <w:szCs w:val="22"/>
              </w:rPr>
              <w:t>40:03:112901:1860</w:t>
            </w:r>
          </w:p>
        </w:tc>
        <w:tc>
          <w:tcPr>
            <w:tcW w:w="1350" w:type="dxa"/>
            <w:shd w:val="clear" w:color="auto" w:fill="auto"/>
            <w:vAlign w:val="center"/>
          </w:tcPr>
          <w:p w14:paraId="34E7B0FF" w14:textId="77777777" w:rsidR="00E145AE" w:rsidRPr="001E1E4D" w:rsidRDefault="00E145AE" w:rsidP="00CB0D56">
            <w:pPr>
              <w:jc w:val="center"/>
              <w:rPr>
                <w:color w:val="000000"/>
                <w:sz w:val="22"/>
                <w:szCs w:val="22"/>
              </w:rPr>
            </w:pPr>
            <w:r w:rsidRPr="001E1E4D">
              <w:rPr>
                <w:color w:val="000000"/>
                <w:sz w:val="22"/>
                <w:szCs w:val="22"/>
              </w:rPr>
              <w:t>734</w:t>
            </w:r>
          </w:p>
        </w:tc>
        <w:tc>
          <w:tcPr>
            <w:tcW w:w="1843" w:type="dxa"/>
            <w:shd w:val="clear" w:color="auto" w:fill="auto"/>
            <w:vAlign w:val="center"/>
          </w:tcPr>
          <w:p w14:paraId="377DFF0E"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77AE7C72"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7BE922BD"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40C1161F" w14:textId="77777777" w:rsidTr="00CB0D56">
        <w:trPr>
          <w:cantSplit/>
          <w:trHeight w:val="20"/>
          <w:jc w:val="center"/>
        </w:trPr>
        <w:tc>
          <w:tcPr>
            <w:tcW w:w="2179" w:type="dxa"/>
            <w:shd w:val="clear" w:color="auto" w:fill="auto"/>
            <w:vAlign w:val="center"/>
          </w:tcPr>
          <w:p w14:paraId="5EB3CC5D" w14:textId="77777777" w:rsidR="00E145AE" w:rsidRPr="001E1E4D" w:rsidRDefault="00E145AE" w:rsidP="00CB0D56">
            <w:pPr>
              <w:jc w:val="center"/>
              <w:rPr>
                <w:color w:val="000000"/>
                <w:sz w:val="22"/>
                <w:szCs w:val="22"/>
              </w:rPr>
            </w:pPr>
            <w:r w:rsidRPr="001E1E4D">
              <w:rPr>
                <w:color w:val="000000"/>
                <w:sz w:val="22"/>
                <w:szCs w:val="22"/>
              </w:rPr>
              <w:t>40:03:112901:1909</w:t>
            </w:r>
          </w:p>
        </w:tc>
        <w:tc>
          <w:tcPr>
            <w:tcW w:w="1350" w:type="dxa"/>
            <w:shd w:val="clear" w:color="auto" w:fill="auto"/>
            <w:vAlign w:val="center"/>
          </w:tcPr>
          <w:p w14:paraId="32B3E699" w14:textId="77777777" w:rsidR="00E145AE" w:rsidRPr="001E1E4D" w:rsidRDefault="00E145AE" w:rsidP="00CB0D56">
            <w:pPr>
              <w:jc w:val="center"/>
              <w:rPr>
                <w:color w:val="000000"/>
                <w:sz w:val="22"/>
                <w:szCs w:val="22"/>
              </w:rPr>
            </w:pPr>
            <w:r w:rsidRPr="001E1E4D">
              <w:rPr>
                <w:color w:val="000000"/>
                <w:sz w:val="22"/>
                <w:szCs w:val="22"/>
              </w:rPr>
              <w:t>2834</w:t>
            </w:r>
          </w:p>
        </w:tc>
        <w:tc>
          <w:tcPr>
            <w:tcW w:w="1843" w:type="dxa"/>
            <w:shd w:val="clear" w:color="auto" w:fill="auto"/>
            <w:vAlign w:val="center"/>
          </w:tcPr>
          <w:p w14:paraId="3AA25B1E"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018E5815"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4CD5CA5C"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651CDB3A" w14:textId="77777777" w:rsidTr="00CB0D56">
        <w:trPr>
          <w:cantSplit/>
          <w:trHeight w:val="20"/>
          <w:jc w:val="center"/>
        </w:trPr>
        <w:tc>
          <w:tcPr>
            <w:tcW w:w="2179" w:type="dxa"/>
            <w:shd w:val="clear" w:color="auto" w:fill="auto"/>
            <w:vAlign w:val="center"/>
          </w:tcPr>
          <w:p w14:paraId="4A7A7B61" w14:textId="77777777" w:rsidR="00E145AE" w:rsidRPr="001E1E4D" w:rsidRDefault="00E145AE" w:rsidP="00CB0D56">
            <w:pPr>
              <w:jc w:val="center"/>
              <w:rPr>
                <w:color w:val="000000"/>
                <w:sz w:val="22"/>
                <w:szCs w:val="22"/>
              </w:rPr>
            </w:pPr>
            <w:r w:rsidRPr="001E1E4D">
              <w:rPr>
                <w:color w:val="000000"/>
                <w:sz w:val="22"/>
                <w:szCs w:val="22"/>
              </w:rPr>
              <w:t>40:03:112901:1912</w:t>
            </w:r>
          </w:p>
        </w:tc>
        <w:tc>
          <w:tcPr>
            <w:tcW w:w="1350" w:type="dxa"/>
            <w:shd w:val="clear" w:color="auto" w:fill="auto"/>
            <w:vAlign w:val="center"/>
          </w:tcPr>
          <w:p w14:paraId="57DC0317" w14:textId="77777777" w:rsidR="00E145AE" w:rsidRPr="001E1E4D" w:rsidRDefault="00E145AE" w:rsidP="00CB0D56">
            <w:pPr>
              <w:jc w:val="center"/>
              <w:rPr>
                <w:color w:val="000000"/>
                <w:sz w:val="22"/>
                <w:szCs w:val="22"/>
              </w:rPr>
            </w:pPr>
            <w:r w:rsidRPr="001E1E4D">
              <w:rPr>
                <w:color w:val="000000"/>
                <w:sz w:val="22"/>
                <w:szCs w:val="22"/>
              </w:rPr>
              <w:t>2764</w:t>
            </w:r>
          </w:p>
        </w:tc>
        <w:tc>
          <w:tcPr>
            <w:tcW w:w="1843" w:type="dxa"/>
            <w:shd w:val="clear" w:color="auto" w:fill="auto"/>
            <w:vAlign w:val="center"/>
          </w:tcPr>
          <w:p w14:paraId="2E6F74CE"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04E0C873"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3E768D70"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32D227D0" w14:textId="77777777" w:rsidTr="00CB0D56">
        <w:trPr>
          <w:cantSplit/>
          <w:trHeight w:val="20"/>
          <w:jc w:val="center"/>
        </w:trPr>
        <w:tc>
          <w:tcPr>
            <w:tcW w:w="2179" w:type="dxa"/>
            <w:shd w:val="clear" w:color="auto" w:fill="auto"/>
            <w:vAlign w:val="center"/>
          </w:tcPr>
          <w:p w14:paraId="1F131C3C" w14:textId="77777777" w:rsidR="00E145AE" w:rsidRPr="001E1E4D" w:rsidRDefault="00E145AE" w:rsidP="00CB0D56">
            <w:pPr>
              <w:jc w:val="center"/>
              <w:rPr>
                <w:color w:val="000000"/>
                <w:sz w:val="22"/>
                <w:szCs w:val="22"/>
              </w:rPr>
            </w:pPr>
            <w:r w:rsidRPr="001E1E4D">
              <w:rPr>
                <w:color w:val="000000"/>
                <w:sz w:val="22"/>
                <w:szCs w:val="22"/>
              </w:rPr>
              <w:t>40:03:112901:1913</w:t>
            </w:r>
          </w:p>
        </w:tc>
        <w:tc>
          <w:tcPr>
            <w:tcW w:w="1350" w:type="dxa"/>
            <w:shd w:val="clear" w:color="auto" w:fill="auto"/>
            <w:vAlign w:val="center"/>
          </w:tcPr>
          <w:p w14:paraId="3B2EED4F" w14:textId="77777777" w:rsidR="00E145AE" w:rsidRPr="001E1E4D" w:rsidRDefault="00E145AE" w:rsidP="00CB0D56">
            <w:pPr>
              <w:jc w:val="center"/>
              <w:rPr>
                <w:color w:val="000000"/>
                <w:sz w:val="22"/>
                <w:szCs w:val="22"/>
              </w:rPr>
            </w:pPr>
            <w:r w:rsidRPr="001E1E4D">
              <w:rPr>
                <w:color w:val="000000"/>
                <w:sz w:val="22"/>
                <w:szCs w:val="22"/>
              </w:rPr>
              <w:t>3549</w:t>
            </w:r>
          </w:p>
        </w:tc>
        <w:tc>
          <w:tcPr>
            <w:tcW w:w="1843" w:type="dxa"/>
            <w:shd w:val="clear" w:color="auto" w:fill="auto"/>
            <w:vAlign w:val="center"/>
          </w:tcPr>
          <w:p w14:paraId="1252BC6E"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0B137B71"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0573495D"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4F61E5DC" w14:textId="77777777" w:rsidTr="00CB0D56">
        <w:trPr>
          <w:cantSplit/>
          <w:trHeight w:val="20"/>
          <w:jc w:val="center"/>
        </w:trPr>
        <w:tc>
          <w:tcPr>
            <w:tcW w:w="2179" w:type="dxa"/>
            <w:shd w:val="clear" w:color="auto" w:fill="auto"/>
            <w:vAlign w:val="center"/>
          </w:tcPr>
          <w:p w14:paraId="434E24CA" w14:textId="77777777" w:rsidR="00E145AE" w:rsidRPr="001E1E4D" w:rsidRDefault="00E145AE" w:rsidP="00CB0D56">
            <w:pPr>
              <w:jc w:val="center"/>
              <w:rPr>
                <w:color w:val="000000"/>
                <w:sz w:val="22"/>
                <w:szCs w:val="22"/>
              </w:rPr>
            </w:pPr>
            <w:r w:rsidRPr="001E1E4D">
              <w:rPr>
                <w:color w:val="000000"/>
                <w:sz w:val="22"/>
                <w:szCs w:val="22"/>
              </w:rPr>
              <w:t>40:03:112901:1944</w:t>
            </w:r>
          </w:p>
        </w:tc>
        <w:tc>
          <w:tcPr>
            <w:tcW w:w="1350" w:type="dxa"/>
            <w:shd w:val="clear" w:color="auto" w:fill="auto"/>
            <w:vAlign w:val="center"/>
          </w:tcPr>
          <w:p w14:paraId="27E62523" w14:textId="77777777" w:rsidR="00E145AE" w:rsidRPr="001E1E4D" w:rsidRDefault="00E145AE" w:rsidP="00CB0D56">
            <w:pPr>
              <w:jc w:val="center"/>
              <w:rPr>
                <w:color w:val="000000"/>
                <w:sz w:val="22"/>
                <w:szCs w:val="22"/>
              </w:rPr>
            </w:pPr>
            <w:r w:rsidRPr="001E1E4D">
              <w:rPr>
                <w:color w:val="000000"/>
                <w:sz w:val="22"/>
                <w:szCs w:val="22"/>
              </w:rPr>
              <w:t>3734</w:t>
            </w:r>
          </w:p>
        </w:tc>
        <w:tc>
          <w:tcPr>
            <w:tcW w:w="1843" w:type="dxa"/>
            <w:shd w:val="clear" w:color="auto" w:fill="auto"/>
            <w:vAlign w:val="center"/>
          </w:tcPr>
          <w:p w14:paraId="432B7BB1"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7635162E"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6DA0DD97"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64364DF7" w14:textId="77777777" w:rsidTr="00CB0D56">
        <w:trPr>
          <w:cantSplit/>
          <w:trHeight w:val="20"/>
          <w:jc w:val="center"/>
        </w:trPr>
        <w:tc>
          <w:tcPr>
            <w:tcW w:w="2179" w:type="dxa"/>
            <w:shd w:val="clear" w:color="auto" w:fill="auto"/>
            <w:vAlign w:val="center"/>
          </w:tcPr>
          <w:p w14:paraId="79BC1A6F" w14:textId="77777777" w:rsidR="00E145AE" w:rsidRPr="001E1E4D" w:rsidRDefault="00E145AE" w:rsidP="00CB0D56">
            <w:pPr>
              <w:jc w:val="center"/>
              <w:rPr>
                <w:color w:val="000000"/>
                <w:sz w:val="22"/>
                <w:szCs w:val="22"/>
              </w:rPr>
            </w:pPr>
            <w:r w:rsidRPr="001E1E4D">
              <w:rPr>
                <w:color w:val="000000"/>
                <w:sz w:val="22"/>
                <w:szCs w:val="22"/>
              </w:rPr>
              <w:t>40:03:112901:1945</w:t>
            </w:r>
          </w:p>
        </w:tc>
        <w:tc>
          <w:tcPr>
            <w:tcW w:w="1350" w:type="dxa"/>
            <w:shd w:val="clear" w:color="auto" w:fill="auto"/>
            <w:vAlign w:val="center"/>
          </w:tcPr>
          <w:p w14:paraId="404F1BA5" w14:textId="77777777" w:rsidR="00E145AE" w:rsidRPr="001E1E4D" w:rsidRDefault="00E145AE" w:rsidP="00CB0D56">
            <w:pPr>
              <w:jc w:val="center"/>
              <w:rPr>
                <w:color w:val="000000"/>
                <w:sz w:val="22"/>
                <w:szCs w:val="22"/>
              </w:rPr>
            </w:pPr>
            <w:r w:rsidRPr="001E1E4D">
              <w:rPr>
                <w:color w:val="000000"/>
                <w:sz w:val="22"/>
                <w:szCs w:val="22"/>
              </w:rPr>
              <w:t>3802</w:t>
            </w:r>
          </w:p>
        </w:tc>
        <w:tc>
          <w:tcPr>
            <w:tcW w:w="1843" w:type="dxa"/>
            <w:shd w:val="clear" w:color="auto" w:fill="auto"/>
            <w:vAlign w:val="center"/>
          </w:tcPr>
          <w:p w14:paraId="35E4646E"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15EDA17C"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5858DD80"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0AC4E2CB" w14:textId="77777777" w:rsidTr="00CB0D56">
        <w:trPr>
          <w:cantSplit/>
          <w:trHeight w:val="20"/>
          <w:jc w:val="center"/>
        </w:trPr>
        <w:tc>
          <w:tcPr>
            <w:tcW w:w="2179" w:type="dxa"/>
            <w:shd w:val="clear" w:color="auto" w:fill="auto"/>
            <w:vAlign w:val="center"/>
          </w:tcPr>
          <w:p w14:paraId="1259EE1A" w14:textId="77777777" w:rsidR="00E145AE" w:rsidRPr="001E1E4D" w:rsidRDefault="00E145AE" w:rsidP="00CB0D56">
            <w:pPr>
              <w:jc w:val="center"/>
              <w:rPr>
                <w:color w:val="000000"/>
                <w:sz w:val="22"/>
                <w:szCs w:val="22"/>
              </w:rPr>
            </w:pPr>
            <w:r w:rsidRPr="001E1E4D">
              <w:rPr>
                <w:color w:val="000000"/>
                <w:sz w:val="22"/>
                <w:szCs w:val="22"/>
              </w:rPr>
              <w:t>40:03:112901:1947</w:t>
            </w:r>
          </w:p>
        </w:tc>
        <w:tc>
          <w:tcPr>
            <w:tcW w:w="1350" w:type="dxa"/>
            <w:shd w:val="clear" w:color="auto" w:fill="auto"/>
            <w:vAlign w:val="center"/>
          </w:tcPr>
          <w:p w14:paraId="1F10081B" w14:textId="77777777" w:rsidR="00E145AE" w:rsidRPr="001E1E4D" w:rsidRDefault="00E145AE" w:rsidP="00CB0D56">
            <w:pPr>
              <w:jc w:val="center"/>
              <w:rPr>
                <w:color w:val="000000"/>
                <w:sz w:val="22"/>
                <w:szCs w:val="22"/>
              </w:rPr>
            </w:pPr>
            <w:r w:rsidRPr="001E1E4D">
              <w:rPr>
                <w:color w:val="000000"/>
                <w:sz w:val="22"/>
                <w:szCs w:val="22"/>
              </w:rPr>
              <w:t>3195</w:t>
            </w:r>
          </w:p>
        </w:tc>
        <w:tc>
          <w:tcPr>
            <w:tcW w:w="1843" w:type="dxa"/>
            <w:shd w:val="clear" w:color="auto" w:fill="auto"/>
            <w:vAlign w:val="center"/>
          </w:tcPr>
          <w:p w14:paraId="4513B12D"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1F80DC1F"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2D8963C2"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7942CA12" w14:textId="77777777" w:rsidTr="00CB0D56">
        <w:trPr>
          <w:cantSplit/>
          <w:trHeight w:val="20"/>
          <w:jc w:val="center"/>
        </w:trPr>
        <w:tc>
          <w:tcPr>
            <w:tcW w:w="2179" w:type="dxa"/>
            <w:shd w:val="clear" w:color="auto" w:fill="auto"/>
            <w:vAlign w:val="center"/>
          </w:tcPr>
          <w:p w14:paraId="3E3D4D01" w14:textId="77777777" w:rsidR="00E145AE" w:rsidRPr="009C368D" w:rsidRDefault="00E145AE" w:rsidP="00CB0D56">
            <w:pPr>
              <w:jc w:val="center"/>
              <w:rPr>
                <w:color w:val="000000"/>
                <w:sz w:val="22"/>
                <w:szCs w:val="22"/>
              </w:rPr>
            </w:pPr>
            <w:r w:rsidRPr="001E1E4D">
              <w:rPr>
                <w:color w:val="000000"/>
                <w:sz w:val="22"/>
                <w:szCs w:val="22"/>
              </w:rPr>
              <w:t>40:03:112901:</w:t>
            </w:r>
            <w:r>
              <w:rPr>
                <w:color w:val="000000"/>
                <w:sz w:val="22"/>
                <w:szCs w:val="22"/>
              </w:rPr>
              <w:t>2110</w:t>
            </w:r>
          </w:p>
        </w:tc>
        <w:tc>
          <w:tcPr>
            <w:tcW w:w="1350" w:type="dxa"/>
            <w:shd w:val="clear" w:color="auto" w:fill="auto"/>
            <w:vAlign w:val="center"/>
          </w:tcPr>
          <w:p w14:paraId="50BFEF3C" w14:textId="77777777" w:rsidR="00E145AE" w:rsidRDefault="00E145AE" w:rsidP="00CB0D56">
            <w:pPr>
              <w:jc w:val="center"/>
              <w:rPr>
                <w:color w:val="000000"/>
                <w:sz w:val="22"/>
                <w:szCs w:val="22"/>
              </w:rPr>
            </w:pPr>
            <w:r>
              <w:rPr>
                <w:color w:val="000000"/>
                <w:sz w:val="22"/>
                <w:szCs w:val="22"/>
              </w:rPr>
              <w:t>593</w:t>
            </w:r>
          </w:p>
        </w:tc>
        <w:tc>
          <w:tcPr>
            <w:tcW w:w="1843" w:type="dxa"/>
            <w:shd w:val="clear" w:color="auto" w:fill="auto"/>
            <w:vAlign w:val="center"/>
          </w:tcPr>
          <w:p w14:paraId="6E49C2C3"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1EC1973F"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03D40EA7"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00C076B9" w14:textId="77777777" w:rsidTr="00CB0D56">
        <w:trPr>
          <w:cantSplit/>
          <w:trHeight w:val="20"/>
          <w:jc w:val="center"/>
        </w:trPr>
        <w:tc>
          <w:tcPr>
            <w:tcW w:w="2179" w:type="dxa"/>
            <w:shd w:val="clear" w:color="auto" w:fill="auto"/>
            <w:vAlign w:val="center"/>
          </w:tcPr>
          <w:p w14:paraId="124F1797" w14:textId="77777777" w:rsidR="00E145AE" w:rsidRPr="009C368D" w:rsidRDefault="00E145AE" w:rsidP="00CB0D56">
            <w:pPr>
              <w:jc w:val="center"/>
              <w:rPr>
                <w:color w:val="000000"/>
                <w:sz w:val="22"/>
                <w:szCs w:val="22"/>
              </w:rPr>
            </w:pPr>
            <w:r w:rsidRPr="001E1E4D">
              <w:rPr>
                <w:color w:val="000000"/>
                <w:sz w:val="22"/>
                <w:szCs w:val="22"/>
              </w:rPr>
              <w:lastRenderedPageBreak/>
              <w:t>40:03:112901:</w:t>
            </w:r>
            <w:r>
              <w:rPr>
                <w:color w:val="000000"/>
                <w:sz w:val="22"/>
                <w:szCs w:val="22"/>
              </w:rPr>
              <w:t>2111</w:t>
            </w:r>
          </w:p>
        </w:tc>
        <w:tc>
          <w:tcPr>
            <w:tcW w:w="1350" w:type="dxa"/>
            <w:shd w:val="clear" w:color="auto" w:fill="auto"/>
            <w:vAlign w:val="center"/>
          </w:tcPr>
          <w:p w14:paraId="7F48C9DA" w14:textId="77777777" w:rsidR="00E145AE" w:rsidRDefault="00E145AE" w:rsidP="00CB0D56">
            <w:pPr>
              <w:jc w:val="center"/>
              <w:rPr>
                <w:color w:val="000000"/>
                <w:sz w:val="22"/>
                <w:szCs w:val="22"/>
              </w:rPr>
            </w:pPr>
            <w:r>
              <w:rPr>
                <w:color w:val="000000"/>
                <w:sz w:val="22"/>
                <w:szCs w:val="22"/>
              </w:rPr>
              <w:t>3162</w:t>
            </w:r>
          </w:p>
        </w:tc>
        <w:tc>
          <w:tcPr>
            <w:tcW w:w="1843" w:type="dxa"/>
            <w:shd w:val="clear" w:color="auto" w:fill="auto"/>
            <w:vAlign w:val="center"/>
          </w:tcPr>
          <w:p w14:paraId="2674B3C5"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662164E8"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2A28F80B"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1AF5E6E6" w14:textId="77777777" w:rsidTr="00CB0D56">
        <w:trPr>
          <w:cantSplit/>
          <w:trHeight w:val="20"/>
          <w:jc w:val="center"/>
        </w:trPr>
        <w:tc>
          <w:tcPr>
            <w:tcW w:w="2179" w:type="dxa"/>
            <w:shd w:val="clear" w:color="auto" w:fill="auto"/>
            <w:vAlign w:val="center"/>
          </w:tcPr>
          <w:p w14:paraId="72973793" w14:textId="77777777" w:rsidR="00E145AE" w:rsidRPr="009C368D" w:rsidRDefault="00E145AE" w:rsidP="00CB0D56">
            <w:pPr>
              <w:jc w:val="center"/>
              <w:rPr>
                <w:color w:val="000000"/>
                <w:sz w:val="22"/>
                <w:szCs w:val="22"/>
              </w:rPr>
            </w:pPr>
            <w:r w:rsidRPr="001E1E4D">
              <w:rPr>
                <w:color w:val="000000"/>
                <w:sz w:val="22"/>
                <w:szCs w:val="22"/>
              </w:rPr>
              <w:t>40:03:112901:</w:t>
            </w:r>
            <w:r>
              <w:rPr>
                <w:color w:val="000000"/>
                <w:sz w:val="22"/>
                <w:szCs w:val="22"/>
              </w:rPr>
              <w:t>2112</w:t>
            </w:r>
          </w:p>
        </w:tc>
        <w:tc>
          <w:tcPr>
            <w:tcW w:w="1350" w:type="dxa"/>
            <w:shd w:val="clear" w:color="auto" w:fill="auto"/>
            <w:vAlign w:val="center"/>
          </w:tcPr>
          <w:p w14:paraId="2E3BEE3A" w14:textId="77777777" w:rsidR="00E145AE" w:rsidRDefault="00E145AE" w:rsidP="00CB0D56">
            <w:pPr>
              <w:jc w:val="center"/>
              <w:rPr>
                <w:color w:val="000000"/>
                <w:sz w:val="22"/>
                <w:szCs w:val="22"/>
              </w:rPr>
            </w:pPr>
            <w:r>
              <w:rPr>
                <w:color w:val="000000"/>
                <w:sz w:val="22"/>
                <w:szCs w:val="22"/>
              </w:rPr>
              <w:t>192647</w:t>
            </w:r>
          </w:p>
        </w:tc>
        <w:tc>
          <w:tcPr>
            <w:tcW w:w="1843" w:type="dxa"/>
            <w:shd w:val="clear" w:color="auto" w:fill="auto"/>
            <w:vAlign w:val="center"/>
          </w:tcPr>
          <w:p w14:paraId="4C2EF49F"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406B5187"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702372BE"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6A90207A" w14:textId="77777777" w:rsidTr="00CB0D56">
        <w:trPr>
          <w:cantSplit/>
          <w:trHeight w:val="20"/>
          <w:jc w:val="center"/>
        </w:trPr>
        <w:tc>
          <w:tcPr>
            <w:tcW w:w="2179" w:type="dxa"/>
            <w:shd w:val="clear" w:color="auto" w:fill="auto"/>
            <w:vAlign w:val="center"/>
          </w:tcPr>
          <w:p w14:paraId="66A7D367" w14:textId="77777777" w:rsidR="00E145AE" w:rsidRPr="001E1E4D" w:rsidRDefault="00E145AE" w:rsidP="00CB0D56">
            <w:pPr>
              <w:jc w:val="center"/>
              <w:rPr>
                <w:color w:val="000000"/>
                <w:sz w:val="22"/>
                <w:szCs w:val="22"/>
              </w:rPr>
            </w:pPr>
            <w:r w:rsidRPr="001E1E4D">
              <w:rPr>
                <w:color w:val="000000"/>
                <w:sz w:val="22"/>
                <w:szCs w:val="22"/>
              </w:rPr>
              <w:t>40:03:112902:18</w:t>
            </w:r>
          </w:p>
        </w:tc>
        <w:tc>
          <w:tcPr>
            <w:tcW w:w="1350" w:type="dxa"/>
            <w:shd w:val="clear" w:color="auto" w:fill="auto"/>
            <w:vAlign w:val="center"/>
          </w:tcPr>
          <w:p w14:paraId="4F660C0E" w14:textId="77777777" w:rsidR="00E145AE" w:rsidRPr="001E1E4D" w:rsidRDefault="00E145AE" w:rsidP="00CB0D56">
            <w:pPr>
              <w:jc w:val="center"/>
              <w:rPr>
                <w:color w:val="000000"/>
                <w:sz w:val="22"/>
                <w:szCs w:val="22"/>
              </w:rPr>
            </w:pPr>
            <w:r w:rsidRPr="001E1E4D">
              <w:rPr>
                <w:color w:val="000000"/>
                <w:sz w:val="22"/>
                <w:szCs w:val="22"/>
              </w:rPr>
              <w:t>10023</w:t>
            </w:r>
          </w:p>
        </w:tc>
        <w:tc>
          <w:tcPr>
            <w:tcW w:w="1843" w:type="dxa"/>
            <w:shd w:val="clear" w:color="auto" w:fill="auto"/>
            <w:vAlign w:val="center"/>
          </w:tcPr>
          <w:p w14:paraId="18E955AC"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4A886021"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6CDCB81D"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551B792F" w14:textId="77777777" w:rsidTr="00CB0D56">
        <w:trPr>
          <w:cantSplit/>
          <w:trHeight w:val="20"/>
          <w:jc w:val="center"/>
        </w:trPr>
        <w:tc>
          <w:tcPr>
            <w:tcW w:w="2179" w:type="dxa"/>
            <w:shd w:val="clear" w:color="auto" w:fill="auto"/>
            <w:vAlign w:val="center"/>
          </w:tcPr>
          <w:p w14:paraId="363AD066" w14:textId="77777777" w:rsidR="00E145AE" w:rsidRPr="001E1E4D" w:rsidRDefault="00E145AE" w:rsidP="00CB0D56">
            <w:pPr>
              <w:jc w:val="center"/>
              <w:rPr>
                <w:color w:val="000000"/>
                <w:sz w:val="22"/>
                <w:szCs w:val="22"/>
              </w:rPr>
            </w:pPr>
            <w:r w:rsidRPr="001E1E4D">
              <w:rPr>
                <w:color w:val="000000"/>
                <w:sz w:val="22"/>
                <w:szCs w:val="22"/>
              </w:rPr>
              <w:t>40:03:112902:23</w:t>
            </w:r>
          </w:p>
        </w:tc>
        <w:tc>
          <w:tcPr>
            <w:tcW w:w="1350" w:type="dxa"/>
            <w:shd w:val="clear" w:color="auto" w:fill="auto"/>
            <w:vAlign w:val="center"/>
          </w:tcPr>
          <w:p w14:paraId="09599800" w14:textId="77777777" w:rsidR="00E145AE" w:rsidRPr="001E1E4D" w:rsidRDefault="00E145AE" w:rsidP="00CB0D56">
            <w:pPr>
              <w:jc w:val="center"/>
              <w:rPr>
                <w:color w:val="000000"/>
                <w:sz w:val="22"/>
                <w:szCs w:val="22"/>
              </w:rPr>
            </w:pPr>
            <w:r w:rsidRPr="001E1E4D">
              <w:rPr>
                <w:color w:val="000000"/>
                <w:sz w:val="22"/>
                <w:szCs w:val="22"/>
              </w:rPr>
              <w:t>78495</w:t>
            </w:r>
          </w:p>
        </w:tc>
        <w:tc>
          <w:tcPr>
            <w:tcW w:w="1843" w:type="dxa"/>
            <w:shd w:val="clear" w:color="auto" w:fill="auto"/>
            <w:vAlign w:val="center"/>
          </w:tcPr>
          <w:p w14:paraId="4D28DB4A"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337194ED"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276B2948"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4933388F" w14:textId="77777777" w:rsidTr="00CB0D56">
        <w:trPr>
          <w:cantSplit/>
          <w:trHeight w:val="20"/>
          <w:jc w:val="center"/>
        </w:trPr>
        <w:tc>
          <w:tcPr>
            <w:tcW w:w="2179" w:type="dxa"/>
            <w:shd w:val="clear" w:color="auto" w:fill="auto"/>
            <w:vAlign w:val="center"/>
          </w:tcPr>
          <w:p w14:paraId="1A04EB99" w14:textId="77777777" w:rsidR="00E145AE" w:rsidRPr="001E1E4D" w:rsidRDefault="00E145AE" w:rsidP="00CB0D56">
            <w:pPr>
              <w:jc w:val="center"/>
              <w:rPr>
                <w:color w:val="000000"/>
                <w:sz w:val="22"/>
                <w:szCs w:val="22"/>
              </w:rPr>
            </w:pPr>
            <w:r w:rsidRPr="001E1E4D">
              <w:rPr>
                <w:color w:val="000000"/>
                <w:sz w:val="22"/>
                <w:szCs w:val="22"/>
              </w:rPr>
              <w:t>40:03:112902:24</w:t>
            </w:r>
          </w:p>
        </w:tc>
        <w:tc>
          <w:tcPr>
            <w:tcW w:w="1350" w:type="dxa"/>
            <w:shd w:val="clear" w:color="auto" w:fill="auto"/>
            <w:vAlign w:val="center"/>
          </w:tcPr>
          <w:p w14:paraId="49CF1929" w14:textId="77777777" w:rsidR="00E145AE" w:rsidRPr="001E1E4D" w:rsidRDefault="00E145AE" w:rsidP="00CB0D56">
            <w:pPr>
              <w:jc w:val="center"/>
              <w:rPr>
                <w:color w:val="000000"/>
                <w:sz w:val="22"/>
                <w:szCs w:val="22"/>
              </w:rPr>
            </w:pPr>
            <w:r w:rsidRPr="001E1E4D">
              <w:rPr>
                <w:color w:val="000000"/>
                <w:sz w:val="22"/>
                <w:szCs w:val="22"/>
              </w:rPr>
              <w:t>2744</w:t>
            </w:r>
          </w:p>
        </w:tc>
        <w:tc>
          <w:tcPr>
            <w:tcW w:w="1843" w:type="dxa"/>
            <w:shd w:val="clear" w:color="auto" w:fill="auto"/>
            <w:vAlign w:val="center"/>
          </w:tcPr>
          <w:p w14:paraId="290505CC"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40BC3D06"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107DE7D3"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2DB2070C" w14:textId="77777777" w:rsidTr="00CB0D56">
        <w:trPr>
          <w:cantSplit/>
          <w:trHeight w:val="20"/>
          <w:jc w:val="center"/>
        </w:trPr>
        <w:tc>
          <w:tcPr>
            <w:tcW w:w="2179" w:type="dxa"/>
            <w:shd w:val="clear" w:color="auto" w:fill="auto"/>
            <w:vAlign w:val="center"/>
          </w:tcPr>
          <w:p w14:paraId="4D0D948C" w14:textId="77777777" w:rsidR="00E145AE" w:rsidRPr="001E1E4D" w:rsidRDefault="00E145AE" w:rsidP="00CB0D56">
            <w:pPr>
              <w:jc w:val="center"/>
              <w:rPr>
                <w:color w:val="000000"/>
                <w:sz w:val="22"/>
                <w:szCs w:val="22"/>
              </w:rPr>
            </w:pPr>
            <w:r w:rsidRPr="001E1E4D">
              <w:rPr>
                <w:color w:val="000000"/>
                <w:sz w:val="22"/>
                <w:szCs w:val="22"/>
              </w:rPr>
              <w:t>40:03:112902:26</w:t>
            </w:r>
          </w:p>
        </w:tc>
        <w:tc>
          <w:tcPr>
            <w:tcW w:w="1350" w:type="dxa"/>
            <w:shd w:val="clear" w:color="auto" w:fill="auto"/>
            <w:vAlign w:val="center"/>
          </w:tcPr>
          <w:p w14:paraId="1D08AD75" w14:textId="77777777" w:rsidR="00E145AE" w:rsidRPr="001E1E4D" w:rsidRDefault="00E145AE" w:rsidP="00CB0D56">
            <w:pPr>
              <w:jc w:val="center"/>
              <w:rPr>
                <w:color w:val="000000"/>
                <w:sz w:val="22"/>
                <w:szCs w:val="22"/>
              </w:rPr>
            </w:pPr>
            <w:r w:rsidRPr="001E1E4D">
              <w:rPr>
                <w:color w:val="000000"/>
                <w:sz w:val="22"/>
                <w:szCs w:val="22"/>
              </w:rPr>
              <w:t>1323</w:t>
            </w:r>
          </w:p>
        </w:tc>
        <w:tc>
          <w:tcPr>
            <w:tcW w:w="1843" w:type="dxa"/>
            <w:shd w:val="clear" w:color="auto" w:fill="auto"/>
            <w:vAlign w:val="center"/>
          </w:tcPr>
          <w:p w14:paraId="70F318E0"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390E2C22"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6FBFD743"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77F323F4" w14:textId="77777777" w:rsidTr="00CB0D56">
        <w:trPr>
          <w:cantSplit/>
          <w:trHeight w:val="20"/>
          <w:jc w:val="center"/>
        </w:trPr>
        <w:tc>
          <w:tcPr>
            <w:tcW w:w="2179" w:type="dxa"/>
            <w:shd w:val="clear" w:color="auto" w:fill="auto"/>
            <w:vAlign w:val="center"/>
          </w:tcPr>
          <w:p w14:paraId="21C52BCE" w14:textId="77777777" w:rsidR="00E145AE" w:rsidRPr="001E1E4D" w:rsidRDefault="00E145AE" w:rsidP="00CB0D56">
            <w:pPr>
              <w:jc w:val="center"/>
              <w:rPr>
                <w:color w:val="000000"/>
                <w:sz w:val="22"/>
                <w:szCs w:val="22"/>
              </w:rPr>
            </w:pPr>
            <w:r w:rsidRPr="001E1E4D">
              <w:rPr>
                <w:color w:val="000000"/>
                <w:sz w:val="22"/>
                <w:szCs w:val="22"/>
              </w:rPr>
              <w:t>40:03:112902:116</w:t>
            </w:r>
          </w:p>
        </w:tc>
        <w:tc>
          <w:tcPr>
            <w:tcW w:w="1350" w:type="dxa"/>
            <w:shd w:val="clear" w:color="auto" w:fill="auto"/>
            <w:vAlign w:val="center"/>
          </w:tcPr>
          <w:p w14:paraId="242E4C83" w14:textId="77777777" w:rsidR="00E145AE" w:rsidRPr="001E1E4D" w:rsidRDefault="00E145AE" w:rsidP="00CB0D56">
            <w:pPr>
              <w:jc w:val="center"/>
              <w:rPr>
                <w:color w:val="000000"/>
                <w:sz w:val="22"/>
                <w:szCs w:val="22"/>
              </w:rPr>
            </w:pPr>
            <w:r w:rsidRPr="001E1E4D">
              <w:rPr>
                <w:color w:val="000000"/>
                <w:sz w:val="22"/>
                <w:szCs w:val="22"/>
              </w:rPr>
              <w:t>21626</w:t>
            </w:r>
          </w:p>
        </w:tc>
        <w:tc>
          <w:tcPr>
            <w:tcW w:w="1843" w:type="dxa"/>
            <w:shd w:val="clear" w:color="auto" w:fill="auto"/>
            <w:vAlign w:val="center"/>
          </w:tcPr>
          <w:p w14:paraId="1F3A0CCB"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11097B00"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33C06BC5"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20576132" w14:textId="77777777" w:rsidTr="00CB0D56">
        <w:trPr>
          <w:cantSplit/>
          <w:trHeight w:val="20"/>
          <w:jc w:val="center"/>
        </w:trPr>
        <w:tc>
          <w:tcPr>
            <w:tcW w:w="2179" w:type="dxa"/>
            <w:shd w:val="clear" w:color="auto" w:fill="auto"/>
            <w:vAlign w:val="center"/>
          </w:tcPr>
          <w:p w14:paraId="45B73B1B" w14:textId="77777777" w:rsidR="00E145AE" w:rsidRPr="001E1E4D" w:rsidRDefault="00E145AE" w:rsidP="00CB0D56">
            <w:pPr>
              <w:jc w:val="center"/>
              <w:rPr>
                <w:color w:val="000000"/>
                <w:sz w:val="22"/>
                <w:szCs w:val="22"/>
              </w:rPr>
            </w:pPr>
            <w:r w:rsidRPr="001E1E4D">
              <w:rPr>
                <w:color w:val="000000"/>
                <w:sz w:val="22"/>
                <w:szCs w:val="22"/>
              </w:rPr>
              <w:t>40:03:112902:200</w:t>
            </w:r>
          </w:p>
        </w:tc>
        <w:tc>
          <w:tcPr>
            <w:tcW w:w="1350" w:type="dxa"/>
            <w:shd w:val="clear" w:color="auto" w:fill="auto"/>
            <w:vAlign w:val="center"/>
          </w:tcPr>
          <w:p w14:paraId="21635134" w14:textId="77777777" w:rsidR="00E145AE" w:rsidRPr="001E1E4D" w:rsidRDefault="00E145AE" w:rsidP="00CB0D56">
            <w:pPr>
              <w:jc w:val="center"/>
              <w:rPr>
                <w:color w:val="000000"/>
                <w:sz w:val="22"/>
                <w:szCs w:val="22"/>
              </w:rPr>
            </w:pPr>
            <w:r w:rsidRPr="001E1E4D">
              <w:rPr>
                <w:color w:val="000000"/>
                <w:sz w:val="22"/>
                <w:szCs w:val="22"/>
              </w:rPr>
              <w:t>5927</w:t>
            </w:r>
          </w:p>
        </w:tc>
        <w:tc>
          <w:tcPr>
            <w:tcW w:w="1843" w:type="dxa"/>
            <w:shd w:val="clear" w:color="auto" w:fill="auto"/>
            <w:vAlign w:val="center"/>
          </w:tcPr>
          <w:p w14:paraId="7A2EFBEC"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77838A3C"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0C5B2998"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7F3503B7" w14:textId="77777777" w:rsidTr="00CB0D56">
        <w:trPr>
          <w:cantSplit/>
          <w:trHeight w:val="20"/>
          <w:jc w:val="center"/>
        </w:trPr>
        <w:tc>
          <w:tcPr>
            <w:tcW w:w="2179" w:type="dxa"/>
            <w:shd w:val="clear" w:color="auto" w:fill="auto"/>
            <w:vAlign w:val="center"/>
          </w:tcPr>
          <w:p w14:paraId="53387EC0" w14:textId="77777777" w:rsidR="00E145AE" w:rsidRPr="001E1E4D" w:rsidRDefault="00E145AE" w:rsidP="00CB0D56">
            <w:pPr>
              <w:jc w:val="center"/>
              <w:rPr>
                <w:color w:val="000000"/>
                <w:sz w:val="22"/>
                <w:szCs w:val="22"/>
              </w:rPr>
            </w:pPr>
            <w:r w:rsidRPr="001E1E4D">
              <w:rPr>
                <w:color w:val="000000"/>
                <w:sz w:val="22"/>
                <w:szCs w:val="22"/>
              </w:rPr>
              <w:t>40:03:123503:24</w:t>
            </w:r>
          </w:p>
        </w:tc>
        <w:tc>
          <w:tcPr>
            <w:tcW w:w="1350" w:type="dxa"/>
            <w:shd w:val="clear" w:color="auto" w:fill="auto"/>
            <w:vAlign w:val="center"/>
          </w:tcPr>
          <w:p w14:paraId="39635F72" w14:textId="77777777" w:rsidR="00E145AE" w:rsidRPr="001E1E4D" w:rsidRDefault="00E145AE" w:rsidP="00CB0D56">
            <w:pPr>
              <w:jc w:val="center"/>
              <w:rPr>
                <w:color w:val="000000"/>
                <w:sz w:val="22"/>
                <w:szCs w:val="22"/>
              </w:rPr>
            </w:pPr>
            <w:r w:rsidRPr="001E1E4D">
              <w:rPr>
                <w:color w:val="000000"/>
                <w:sz w:val="22"/>
                <w:szCs w:val="22"/>
              </w:rPr>
              <w:t>1480</w:t>
            </w:r>
          </w:p>
        </w:tc>
        <w:tc>
          <w:tcPr>
            <w:tcW w:w="1843" w:type="dxa"/>
            <w:shd w:val="clear" w:color="auto" w:fill="auto"/>
            <w:vAlign w:val="center"/>
          </w:tcPr>
          <w:p w14:paraId="34516E22"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32FAE066"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5D7F7EEC"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740BC843" w14:textId="77777777" w:rsidTr="00CB0D56">
        <w:trPr>
          <w:cantSplit/>
          <w:trHeight w:val="20"/>
          <w:jc w:val="center"/>
        </w:trPr>
        <w:tc>
          <w:tcPr>
            <w:tcW w:w="2179" w:type="dxa"/>
            <w:shd w:val="clear" w:color="auto" w:fill="auto"/>
            <w:vAlign w:val="center"/>
          </w:tcPr>
          <w:p w14:paraId="2FDC7779" w14:textId="77777777" w:rsidR="00E145AE" w:rsidRPr="001E1E4D" w:rsidRDefault="00E145AE" w:rsidP="00CB0D56">
            <w:pPr>
              <w:jc w:val="center"/>
              <w:rPr>
                <w:color w:val="000000"/>
                <w:sz w:val="22"/>
                <w:szCs w:val="22"/>
              </w:rPr>
            </w:pPr>
            <w:r w:rsidRPr="001E1E4D">
              <w:rPr>
                <w:color w:val="000000"/>
                <w:sz w:val="22"/>
                <w:szCs w:val="22"/>
              </w:rPr>
              <w:t>40:03:000000:1672</w:t>
            </w:r>
          </w:p>
        </w:tc>
        <w:tc>
          <w:tcPr>
            <w:tcW w:w="1350" w:type="dxa"/>
            <w:shd w:val="clear" w:color="auto" w:fill="auto"/>
            <w:vAlign w:val="center"/>
          </w:tcPr>
          <w:p w14:paraId="37E01754" w14:textId="77777777" w:rsidR="00E145AE" w:rsidRPr="001E1E4D" w:rsidRDefault="00E145AE" w:rsidP="00CB0D56">
            <w:pPr>
              <w:jc w:val="center"/>
              <w:rPr>
                <w:color w:val="000000"/>
                <w:sz w:val="22"/>
                <w:szCs w:val="22"/>
              </w:rPr>
            </w:pPr>
            <w:r w:rsidRPr="001E1E4D">
              <w:rPr>
                <w:color w:val="000000"/>
                <w:sz w:val="22"/>
                <w:szCs w:val="22"/>
              </w:rPr>
              <w:t>164803</w:t>
            </w:r>
          </w:p>
        </w:tc>
        <w:tc>
          <w:tcPr>
            <w:tcW w:w="1843" w:type="dxa"/>
            <w:shd w:val="clear" w:color="auto" w:fill="auto"/>
            <w:vAlign w:val="center"/>
          </w:tcPr>
          <w:p w14:paraId="2AEBB81A"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300274F8"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694E186C"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66F05E5C" w14:textId="77777777" w:rsidTr="00CB0D56">
        <w:trPr>
          <w:cantSplit/>
          <w:trHeight w:val="20"/>
          <w:jc w:val="center"/>
        </w:trPr>
        <w:tc>
          <w:tcPr>
            <w:tcW w:w="2179" w:type="dxa"/>
            <w:shd w:val="clear" w:color="auto" w:fill="auto"/>
            <w:vAlign w:val="center"/>
          </w:tcPr>
          <w:p w14:paraId="030EBB2A" w14:textId="77777777" w:rsidR="00E145AE" w:rsidRPr="001E1E4D" w:rsidRDefault="00E145AE" w:rsidP="00CB0D56">
            <w:pPr>
              <w:jc w:val="center"/>
              <w:rPr>
                <w:color w:val="000000"/>
                <w:sz w:val="22"/>
                <w:szCs w:val="22"/>
              </w:rPr>
            </w:pPr>
            <w:r w:rsidRPr="001E1E4D">
              <w:rPr>
                <w:color w:val="000000"/>
                <w:sz w:val="22"/>
                <w:szCs w:val="22"/>
              </w:rPr>
              <w:t>40:03:000000:1673</w:t>
            </w:r>
          </w:p>
        </w:tc>
        <w:tc>
          <w:tcPr>
            <w:tcW w:w="1350" w:type="dxa"/>
            <w:shd w:val="clear" w:color="auto" w:fill="auto"/>
            <w:vAlign w:val="center"/>
          </w:tcPr>
          <w:p w14:paraId="672EE14B" w14:textId="77777777" w:rsidR="00E145AE" w:rsidRPr="001E1E4D" w:rsidRDefault="00E145AE" w:rsidP="00CB0D56">
            <w:pPr>
              <w:jc w:val="center"/>
              <w:rPr>
                <w:color w:val="000000"/>
                <w:sz w:val="22"/>
                <w:szCs w:val="22"/>
              </w:rPr>
            </w:pPr>
            <w:r w:rsidRPr="001E1E4D">
              <w:rPr>
                <w:color w:val="000000"/>
                <w:sz w:val="22"/>
                <w:szCs w:val="22"/>
              </w:rPr>
              <w:t>8095</w:t>
            </w:r>
          </w:p>
        </w:tc>
        <w:tc>
          <w:tcPr>
            <w:tcW w:w="1843" w:type="dxa"/>
            <w:shd w:val="clear" w:color="auto" w:fill="auto"/>
            <w:vAlign w:val="center"/>
          </w:tcPr>
          <w:p w14:paraId="0C85EC71"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08CC6EA4"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25BD36E9"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12481DDD" w14:textId="77777777" w:rsidTr="00CB0D56">
        <w:trPr>
          <w:cantSplit/>
          <w:trHeight w:val="20"/>
          <w:jc w:val="center"/>
        </w:trPr>
        <w:tc>
          <w:tcPr>
            <w:tcW w:w="2179" w:type="dxa"/>
            <w:shd w:val="clear" w:color="auto" w:fill="auto"/>
            <w:vAlign w:val="center"/>
          </w:tcPr>
          <w:p w14:paraId="2E60E7D5" w14:textId="77777777" w:rsidR="00E145AE" w:rsidRPr="001E1E4D" w:rsidRDefault="00E145AE" w:rsidP="00CB0D56">
            <w:pPr>
              <w:jc w:val="center"/>
              <w:rPr>
                <w:color w:val="000000"/>
                <w:sz w:val="22"/>
                <w:szCs w:val="22"/>
              </w:rPr>
            </w:pPr>
            <w:r w:rsidRPr="001E1E4D">
              <w:rPr>
                <w:color w:val="000000"/>
                <w:sz w:val="22"/>
                <w:szCs w:val="22"/>
              </w:rPr>
              <w:t>40:03:000000:1814</w:t>
            </w:r>
          </w:p>
        </w:tc>
        <w:tc>
          <w:tcPr>
            <w:tcW w:w="1350" w:type="dxa"/>
            <w:shd w:val="clear" w:color="auto" w:fill="auto"/>
            <w:vAlign w:val="center"/>
          </w:tcPr>
          <w:p w14:paraId="56AAAC3F" w14:textId="77777777" w:rsidR="00E145AE" w:rsidRPr="001E1E4D" w:rsidRDefault="00E145AE" w:rsidP="00CB0D56">
            <w:pPr>
              <w:jc w:val="center"/>
              <w:rPr>
                <w:color w:val="000000"/>
                <w:sz w:val="22"/>
                <w:szCs w:val="22"/>
              </w:rPr>
            </w:pPr>
            <w:r w:rsidRPr="001E1E4D">
              <w:rPr>
                <w:color w:val="000000"/>
                <w:sz w:val="22"/>
                <w:szCs w:val="22"/>
              </w:rPr>
              <w:t>11138</w:t>
            </w:r>
          </w:p>
        </w:tc>
        <w:tc>
          <w:tcPr>
            <w:tcW w:w="1843" w:type="dxa"/>
            <w:shd w:val="clear" w:color="auto" w:fill="auto"/>
            <w:vAlign w:val="center"/>
          </w:tcPr>
          <w:p w14:paraId="6C9ECCDE"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232654A4"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1089D1F3"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79894C8D" w14:textId="77777777" w:rsidTr="00CB0D56">
        <w:trPr>
          <w:cantSplit/>
          <w:trHeight w:val="20"/>
          <w:jc w:val="center"/>
        </w:trPr>
        <w:tc>
          <w:tcPr>
            <w:tcW w:w="2179" w:type="dxa"/>
            <w:shd w:val="clear" w:color="auto" w:fill="auto"/>
            <w:vAlign w:val="center"/>
          </w:tcPr>
          <w:p w14:paraId="73AE5ECE" w14:textId="77777777" w:rsidR="00E145AE" w:rsidRPr="001E1E4D" w:rsidRDefault="00E145AE" w:rsidP="00CB0D56">
            <w:pPr>
              <w:jc w:val="center"/>
              <w:rPr>
                <w:color w:val="000000"/>
                <w:sz w:val="22"/>
                <w:szCs w:val="22"/>
              </w:rPr>
            </w:pPr>
            <w:r w:rsidRPr="001E1E4D">
              <w:rPr>
                <w:color w:val="000000"/>
                <w:sz w:val="22"/>
                <w:szCs w:val="22"/>
              </w:rPr>
              <w:t>40:03:000000:1971</w:t>
            </w:r>
          </w:p>
        </w:tc>
        <w:tc>
          <w:tcPr>
            <w:tcW w:w="1350" w:type="dxa"/>
            <w:shd w:val="clear" w:color="auto" w:fill="auto"/>
            <w:vAlign w:val="center"/>
          </w:tcPr>
          <w:p w14:paraId="0377F588" w14:textId="77777777" w:rsidR="00E145AE" w:rsidRPr="001E1E4D" w:rsidRDefault="00E145AE" w:rsidP="00CB0D56">
            <w:pPr>
              <w:jc w:val="center"/>
              <w:rPr>
                <w:color w:val="000000"/>
                <w:sz w:val="22"/>
                <w:szCs w:val="22"/>
              </w:rPr>
            </w:pPr>
            <w:r w:rsidRPr="001E1E4D">
              <w:rPr>
                <w:color w:val="000000"/>
                <w:sz w:val="22"/>
                <w:szCs w:val="22"/>
              </w:rPr>
              <w:t>32</w:t>
            </w:r>
          </w:p>
        </w:tc>
        <w:tc>
          <w:tcPr>
            <w:tcW w:w="1843" w:type="dxa"/>
            <w:shd w:val="clear" w:color="auto" w:fill="auto"/>
            <w:vAlign w:val="center"/>
          </w:tcPr>
          <w:p w14:paraId="2C131D14"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744F445B"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1FFE4AD3"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2225A1D3" w14:textId="77777777" w:rsidTr="00CB0D56">
        <w:trPr>
          <w:cantSplit/>
          <w:trHeight w:val="20"/>
          <w:jc w:val="center"/>
        </w:trPr>
        <w:tc>
          <w:tcPr>
            <w:tcW w:w="2179" w:type="dxa"/>
            <w:shd w:val="clear" w:color="auto" w:fill="auto"/>
            <w:vAlign w:val="center"/>
          </w:tcPr>
          <w:p w14:paraId="234ABD81" w14:textId="77777777" w:rsidR="00E145AE" w:rsidRPr="001E1E4D" w:rsidRDefault="00E145AE" w:rsidP="00CB0D56">
            <w:pPr>
              <w:jc w:val="center"/>
              <w:rPr>
                <w:color w:val="000000"/>
                <w:sz w:val="22"/>
                <w:szCs w:val="22"/>
              </w:rPr>
            </w:pPr>
            <w:r w:rsidRPr="001E1E4D">
              <w:rPr>
                <w:color w:val="000000"/>
                <w:sz w:val="22"/>
                <w:szCs w:val="22"/>
              </w:rPr>
              <w:t>40:03:000000:1972</w:t>
            </w:r>
          </w:p>
        </w:tc>
        <w:tc>
          <w:tcPr>
            <w:tcW w:w="1350" w:type="dxa"/>
            <w:shd w:val="clear" w:color="auto" w:fill="auto"/>
            <w:vAlign w:val="center"/>
          </w:tcPr>
          <w:p w14:paraId="0554B025" w14:textId="77777777" w:rsidR="00E145AE" w:rsidRPr="001E1E4D" w:rsidRDefault="00E145AE" w:rsidP="00CB0D56">
            <w:pPr>
              <w:jc w:val="center"/>
              <w:rPr>
                <w:color w:val="000000"/>
                <w:sz w:val="22"/>
                <w:szCs w:val="22"/>
              </w:rPr>
            </w:pPr>
            <w:r w:rsidRPr="001E1E4D">
              <w:rPr>
                <w:color w:val="000000"/>
                <w:sz w:val="22"/>
                <w:szCs w:val="22"/>
              </w:rPr>
              <w:t>44</w:t>
            </w:r>
          </w:p>
        </w:tc>
        <w:tc>
          <w:tcPr>
            <w:tcW w:w="1843" w:type="dxa"/>
            <w:shd w:val="clear" w:color="auto" w:fill="auto"/>
            <w:vAlign w:val="center"/>
          </w:tcPr>
          <w:p w14:paraId="1CF62A59"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2AC366EF"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2550A70F"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7A280C6B" w14:textId="77777777" w:rsidTr="00CB0D56">
        <w:trPr>
          <w:cantSplit/>
          <w:trHeight w:val="20"/>
          <w:jc w:val="center"/>
        </w:trPr>
        <w:tc>
          <w:tcPr>
            <w:tcW w:w="2179" w:type="dxa"/>
            <w:shd w:val="clear" w:color="auto" w:fill="auto"/>
            <w:vAlign w:val="center"/>
          </w:tcPr>
          <w:p w14:paraId="18BDD80C" w14:textId="77777777" w:rsidR="00E145AE" w:rsidRPr="001E1E4D" w:rsidRDefault="00E145AE" w:rsidP="00CB0D56">
            <w:pPr>
              <w:jc w:val="center"/>
              <w:rPr>
                <w:color w:val="000000"/>
                <w:sz w:val="22"/>
                <w:szCs w:val="22"/>
              </w:rPr>
            </w:pPr>
            <w:r w:rsidRPr="001E1E4D">
              <w:rPr>
                <w:color w:val="000000"/>
                <w:sz w:val="22"/>
                <w:szCs w:val="22"/>
              </w:rPr>
              <w:t>40:03:000000:2590</w:t>
            </w:r>
          </w:p>
        </w:tc>
        <w:tc>
          <w:tcPr>
            <w:tcW w:w="1350" w:type="dxa"/>
            <w:shd w:val="clear" w:color="auto" w:fill="auto"/>
            <w:vAlign w:val="center"/>
          </w:tcPr>
          <w:p w14:paraId="46160745" w14:textId="77777777" w:rsidR="00E145AE" w:rsidRPr="001E1E4D" w:rsidRDefault="00E145AE" w:rsidP="00CB0D56">
            <w:pPr>
              <w:jc w:val="center"/>
              <w:rPr>
                <w:color w:val="000000"/>
                <w:sz w:val="22"/>
                <w:szCs w:val="22"/>
              </w:rPr>
            </w:pPr>
            <w:r w:rsidRPr="001E1E4D">
              <w:rPr>
                <w:color w:val="000000"/>
                <w:sz w:val="22"/>
                <w:szCs w:val="22"/>
              </w:rPr>
              <w:t>38</w:t>
            </w:r>
          </w:p>
        </w:tc>
        <w:tc>
          <w:tcPr>
            <w:tcW w:w="1843" w:type="dxa"/>
            <w:shd w:val="clear" w:color="auto" w:fill="auto"/>
            <w:vAlign w:val="center"/>
          </w:tcPr>
          <w:p w14:paraId="5621C3C6" w14:textId="77777777" w:rsidR="00E145AE" w:rsidRPr="001E1E4D" w:rsidRDefault="00E145AE" w:rsidP="00CB0D56">
            <w:pPr>
              <w:jc w:val="center"/>
              <w:rPr>
                <w:sz w:val="22"/>
                <w:szCs w:val="22"/>
              </w:rPr>
            </w:pPr>
            <w:r w:rsidRPr="001E1E4D">
              <w:rPr>
                <w:sz w:val="22"/>
                <w:szCs w:val="22"/>
              </w:rPr>
              <w:t>Земли промышленности</w:t>
            </w:r>
          </w:p>
        </w:tc>
        <w:tc>
          <w:tcPr>
            <w:tcW w:w="1697" w:type="dxa"/>
            <w:shd w:val="clear" w:color="auto" w:fill="auto"/>
            <w:vAlign w:val="center"/>
          </w:tcPr>
          <w:p w14:paraId="6860575F" w14:textId="77777777" w:rsidR="00E145AE" w:rsidRPr="001E1E4D" w:rsidRDefault="00E145AE" w:rsidP="00CB0D56">
            <w:pPr>
              <w:jc w:val="center"/>
              <w:rPr>
                <w:sz w:val="22"/>
                <w:szCs w:val="22"/>
                <w:lang w:eastAsia="ar-SA" w:bidi="en-US"/>
              </w:rPr>
            </w:pPr>
            <w:r w:rsidRPr="001E1E4D">
              <w:rPr>
                <w:sz w:val="22"/>
                <w:szCs w:val="22"/>
              </w:rPr>
              <w:t>г. Балабаново</w:t>
            </w:r>
          </w:p>
        </w:tc>
        <w:tc>
          <w:tcPr>
            <w:tcW w:w="2318" w:type="dxa"/>
            <w:shd w:val="clear" w:color="auto" w:fill="auto"/>
            <w:vAlign w:val="center"/>
          </w:tcPr>
          <w:p w14:paraId="5304CC8D"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25940314" w14:textId="77777777" w:rsidTr="00CB0D56">
        <w:trPr>
          <w:cantSplit/>
          <w:trHeight w:val="20"/>
          <w:jc w:val="center"/>
        </w:trPr>
        <w:tc>
          <w:tcPr>
            <w:tcW w:w="2179" w:type="dxa"/>
            <w:shd w:val="clear" w:color="auto" w:fill="auto"/>
            <w:vAlign w:val="center"/>
          </w:tcPr>
          <w:p w14:paraId="6D7164D9" w14:textId="77777777" w:rsidR="00E145AE" w:rsidRPr="001E1E4D" w:rsidRDefault="00E145AE" w:rsidP="00CB0D56">
            <w:pPr>
              <w:jc w:val="center"/>
              <w:rPr>
                <w:color w:val="000000"/>
                <w:sz w:val="22"/>
                <w:szCs w:val="22"/>
              </w:rPr>
            </w:pPr>
            <w:r w:rsidRPr="001E1E4D">
              <w:rPr>
                <w:color w:val="000000"/>
                <w:sz w:val="22"/>
                <w:szCs w:val="22"/>
              </w:rPr>
              <w:t>40:03:100178:266</w:t>
            </w:r>
          </w:p>
        </w:tc>
        <w:tc>
          <w:tcPr>
            <w:tcW w:w="1350" w:type="dxa"/>
            <w:shd w:val="clear" w:color="auto" w:fill="auto"/>
            <w:vAlign w:val="center"/>
          </w:tcPr>
          <w:p w14:paraId="3236BBF7" w14:textId="77777777" w:rsidR="00E145AE" w:rsidRPr="001E1E4D" w:rsidRDefault="00E145AE" w:rsidP="00CB0D56">
            <w:pPr>
              <w:jc w:val="center"/>
              <w:rPr>
                <w:color w:val="000000"/>
                <w:sz w:val="22"/>
                <w:szCs w:val="22"/>
              </w:rPr>
            </w:pPr>
            <w:r w:rsidRPr="001E1E4D">
              <w:rPr>
                <w:color w:val="000000"/>
                <w:sz w:val="22"/>
                <w:szCs w:val="22"/>
              </w:rPr>
              <w:t>28</w:t>
            </w:r>
          </w:p>
        </w:tc>
        <w:tc>
          <w:tcPr>
            <w:tcW w:w="1843" w:type="dxa"/>
            <w:shd w:val="clear" w:color="auto" w:fill="auto"/>
            <w:vAlign w:val="center"/>
          </w:tcPr>
          <w:p w14:paraId="78D5B231" w14:textId="77777777" w:rsidR="00E145AE" w:rsidRPr="001E1E4D" w:rsidRDefault="00E145AE" w:rsidP="00CB0D56">
            <w:pPr>
              <w:jc w:val="center"/>
              <w:rPr>
                <w:sz w:val="22"/>
                <w:szCs w:val="22"/>
              </w:rPr>
            </w:pPr>
            <w:r w:rsidRPr="001E1E4D">
              <w:rPr>
                <w:sz w:val="22"/>
                <w:szCs w:val="22"/>
              </w:rPr>
              <w:t>Категория не установлена</w:t>
            </w:r>
          </w:p>
        </w:tc>
        <w:tc>
          <w:tcPr>
            <w:tcW w:w="1697" w:type="dxa"/>
            <w:shd w:val="clear" w:color="auto" w:fill="auto"/>
            <w:vAlign w:val="center"/>
          </w:tcPr>
          <w:p w14:paraId="3921FC3C" w14:textId="77777777" w:rsidR="00E145AE" w:rsidRPr="001E1E4D" w:rsidRDefault="00E145AE" w:rsidP="00CB0D56">
            <w:pPr>
              <w:jc w:val="center"/>
              <w:rPr>
                <w:sz w:val="22"/>
                <w:szCs w:val="22"/>
                <w:lang w:eastAsia="ar-SA" w:bidi="en-US"/>
              </w:rPr>
            </w:pPr>
            <w:r w:rsidRPr="001E1E4D">
              <w:rPr>
                <w:sz w:val="22"/>
                <w:szCs w:val="22"/>
              </w:rPr>
              <w:t>г. Балабаново</w:t>
            </w:r>
          </w:p>
        </w:tc>
        <w:tc>
          <w:tcPr>
            <w:tcW w:w="2318" w:type="dxa"/>
            <w:shd w:val="clear" w:color="auto" w:fill="auto"/>
            <w:vAlign w:val="center"/>
          </w:tcPr>
          <w:p w14:paraId="67D65BFE"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0B86C0A0" w14:textId="77777777" w:rsidTr="00CB0D56">
        <w:trPr>
          <w:cantSplit/>
          <w:trHeight w:val="20"/>
          <w:jc w:val="center"/>
        </w:trPr>
        <w:tc>
          <w:tcPr>
            <w:tcW w:w="2179" w:type="dxa"/>
            <w:shd w:val="clear" w:color="auto" w:fill="auto"/>
            <w:vAlign w:val="center"/>
          </w:tcPr>
          <w:p w14:paraId="3A46EE02" w14:textId="77777777" w:rsidR="00E145AE" w:rsidRPr="001E1E4D" w:rsidRDefault="00E145AE" w:rsidP="00CB0D56">
            <w:pPr>
              <w:jc w:val="center"/>
              <w:rPr>
                <w:color w:val="000000"/>
                <w:sz w:val="22"/>
                <w:szCs w:val="22"/>
              </w:rPr>
            </w:pPr>
            <w:r w:rsidRPr="001E1E4D">
              <w:rPr>
                <w:color w:val="000000"/>
                <w:sz w:val="22"/>
                <w:szCs w:val="22"/>
              </w:rPr>
              <w:t>40:03:111001:548</w:t>
            </w:r>
          </w:p>
        </w:tc>
        <w:tc>
          <w:tcPr>
            <w:tcW w:w="1350" w:type="dxa"/>
            <w:shd w:val="clear" w:color="auto" w:fill="auto"/>
            <w:vAlign w:val="center"/>
          </w:tcPr>
          <w:p w14:paraId="4E25911A" w14:textId="77777777" w:rsidR="00E145AE" w:rsidRPr="001E1E4D" w:rsidRDefault="00E145AE" w:rsidP="00CB0D56">
            <w:pPr>
              <w:jc w:val="center"/>
              <w:rPr>
                <w:color w:val="000000"/>
                <w:sz w:val="22"/>
                <w:szCs w:val="22"/>
              </w:rPr>
            </w:pPr>
            <w:r w:rsidRPr="001E1E4D">
              <w:rPr>
                <w:color w:val="000000"/>
                <w:sz w:val="22"/>
                <w:szCs w:val="22"/>
              </w:rPr>
              <w:t>636</w:t>
            </w:r>
          </w:p>
        </w:tc>
        <w:tc>
          <w:tcPr>
            <w:tcW w:w="1843" w:type="dxa"/>
            <w:shd w:val="clear" w:color="auto" w:fill="auto"/>
            <w:vAlign w:val="center"/>
          </w:tcPr>
          <w:p w14:paraId="123C6C23" w14:textId="77777777" w:rsidR="00E145AE" w:rsidRPr="001E1E4D" w:rsidRDefault="00E145AE" w:rsidP="00CB0D56">
            <w:pPr>
              <w:jc w:val="center"/>
              <w:rPr>
                <w:sz w:val="22"/>
                <w:szCs w:val="22"/>
              </w:rPr>
            </w:pPr>
            <w:r w:rsidRPr="001E1E4D">
              <w:rPr>
                <w:sz w:val="22"/>
                <w:szCs w:val="22"/>
              </w:rPr>
              <w:t>Категория не установлена</w:t>
            </w:r>
          </w:p>
        </w:tc>
        <w:tc>
          <w:tcPr>
            <w:tcW w:w="1697" w:type="dxa"/>
            <w:shd w:val="clear" w:color="auto" w:fill="auto"/>
            <w:vAlign w:val="center"/>
          </w:tcPr>
          <w:p w14:paraId="330D3E73" w14:textId="77777777" w:rsidR="00E145AE" w:rsidRPr="001E1E4D" w:rsidRDefault="00E145AE" w:rsidP="00CB0D56">
            <w:pPr>
              <w:jc w:val="center"/>
              <w:rPr>
                <w:sz w:val="22"/>
                <w:szCs w:val="22"/>
                <w:lang w:eastAsia="ar-SA" w:bidi="en-US"/>
              </w:rPr>
            </w:pPr>
            <w:r w:rsidRPr="001E1E4D">
              <w:rPr>
                <w:sz w:val="22"/>
                <w:szCs w:val="22"/>
              </w:rPr>
              <w:t>г. Балабаново</w:t>
            </w:r>
          </w:p>
        </w:tc>
        <w:tc>
          <w:tcPr>
            <w:tcW w:w="2318" w:type="dxa"/>
            <w:shd w:val="clear" w:color="auto" w:fill="auto"/>
            <w:vAlign w:val="center"/>
          </w:tcPr>
          <w:p w14:paraId="1E21A369"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4D15F35E" w14:textId="77777777" w:rsidTr="00CB0D56">
        <w:trPr>
          <w:cantSplit/>
          <w:trHeight w:val="20"/>
          <w:jc w:val="center"/>
        </w:trPr>
        <w:tc>
          <w:tcPr>
            <w:tcW w:w="2179" w:type="dxa"/>
            <w:shd w:val="clear" w:color="auto" w:fill="auto"/>
            <w:vAlign w:val="center"/>
          </w:tcPr>
          <w:p w14:paraId="4B98668F" w14:textId="77777777" w:rsidR="00E145AE" w:rsidRPr="001E1E4D" w:rsidRDefault="00E145AE" w:rsidP="00CB0D56">
            <w:pPr>
              <w:jc w:val="center"/>
              <w:rPr>
                <w:color w:val="000000"/>
                <w:sz w:val="22"/>
                <w:szCs w:val="22"/>
              </w:rPr>
            </w:pPr>
            <w:r w:rsidRPr="001E1E4D">
              <w:rPr>
                <w:color w:val="000000"/>
                <w:sz w:val="22"/>
                <w:szCs w:val="22"/>
              </w:rPr>
              <w:t>40:03:111101:385</w:t>
            </w:r>
          </w:p>
        </w:tc>
        <w:tc>
          <w:tcPr>
            <w:tcW w:w="1350" w:type="dxa"/>
            <w:shd w:val="clear" w:color="auto" w:fill="auto"/>
            <w:vAlign w:val="center"/>
          </w:tcPr>
          <w:p w14:paraId="30A34AC6" w14:textId="77777777" w:rsidR="00E145AE" w:rsidRPr="001E1E4D" w:rsidRDefault="00E145AE" w:rsidP="00CB0D56">
            <w:pPr>
              <w:jc w:val="center"/>
              <w:rPr>
                <w:color w:val="000000"/>
                <w:sz w:val="22"/>
                <w:szCs w:val="22"/>
              </w:rPr>
            </w:pPr>
            <w:r w:rsidRPr="001E1E4D">
              <w:rPr>
                <w:color w:val="000000"/>
                <w:sz w:val="22"/>
                <w:szCs w:val="22"/>
              </w:rPr>
              <w:t>603</w:t>
            </w:r>
          </w:p>
        </w:tc>
        <w:tc>
          <w:tcPr>
            <w:tcW w:w="1843" w:type="dxa"/>
            <w:shd w:val="clear" w:color="auto" w:fill="auto"/>
            <w:vAlign w:val="center"/>
          </w:tcPr>
          <w:p w14:paraId="03786B12" w14:textId="77777777" w:rsidR="00E145AE" w:rsidRPr="001E1E4D" w:rsidRDefault="00E145AE" w:rsidP="00CB0D56">
            <w:pPr>
              <w:jc w:val="center"/>
              <w:rPr>
                <w:sz w:val="22"/>
                <w:szCs w:val="22"/>
              </w:rPr>
            </w:pPr>
            <w:r w:rsidRPr="001E1E4D">
              <w:rPr>
                <w:sz w:val="22"/>
                <w:szCs w:val="22"/>
              </w:rPr>
              <w:t>Категория не установлена</w:t>
            </w:r>
          </w:p>
        </w:tc>
        <w:tc>
          <w:tcPr>
            <w:tcW w:w="1697" w:type="dxa"/>
            <w:shd w:val="clear" w:color="auto" w:fill="auto"/>
            <w:vAlign w:val="center"/>
          </w:tcPr>
          <w:p w14:paraId="3DB03C8C" w14:textId="77777777" w:rsidR="00E145AE" w:rsidRPr="001E1E4D" w:rsidRDefault="00E145AE" w:rsidP="00CB0D56">
            <w:pPr>
              <w:jc w:val="center"/>
              <w:rPr>
                <w:sz w:val="22"/>
                <w:szCs w:val="22"/>
                <w:lang w:eastAsia="ar-SA" w:bidi="en-US"/>
              </w:rPr>
            </w:pPr>
            <w:r w:rsidRPr="001E1E4D">
              <w:rPr>
                <w:sz w:val="22"/>
                <w:szCs w:val="22"/>
              </w:rPr>
              <w:t>г. Балабаново</w:t>
            </w:r>
          </w:p>
        </w:tc>
        <w:tc>
          <w:tcPr>
            <w:tcW w:w="2318" w:type="dxa"/>
            <w:shd w:val="clear" w:color="auto" w:fill="auto"/>
            <w:vAlign w:val="center"/>
          </w:tcPr>
          <w:p w14:paraId="2D0FAABE"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1BCA86AE" w14:textId="77777777" w:rsidTr="00CB0D56">
        <w:trPr>
          <w:cantSplit/>
          <w:trHeight w:val="20"/>
          <w:jc w:val="center"/>
        </w:trPr>
        <w:tc>
          <w:tcPr>
            <w:tcW w:w="2179" w:type="dxa"/>
            <w:shd w:val="clear" w:color="auto" w:fill="auto"/>
            <w:vAlign w:val="center"/>
          </w:tcPr>
          <w:p w14:paraId="5E264DC4" w14:textId="77777777" w:rsidR="00E145AE" w:rsidRPr="001E1E4D" w:rsidRDefault="00E145AE" w:rsidP="00CB0D56">
            <w:pPr>
              <w:jc w:val="center"/>
              <w:rPr>
                <w:color w:val="000000"/>
                <w:sz w:val="22"/>
                <w:szCs w:val="22"/>
              </w:rPr>
            </w:pPr>
            <w:r w:rsidRPr="001E1E4D">
              <w:rPr>
                <w:color w:val="000000"/>
                <w:sz w:val="22"/>
                <w:szCs w:val="22"/>
              </w:rPr>
              <w:t>40:03:112001:183</w:t>
            </w:r>
          </w:p>
        </w:tc>
        <w:tc>
          <w:tcPr>
            <w:tcW w:w="1350" w:type="dxa"/>
            <w:shd w:val="clear" w:color="auto" w:fill="auto"/>
            <w:vAlign w:val="center"/>
          </w:tcPr>
          <w:p w14:paraId="7E823243" w14:textId="77777777" w:rsidR="00E145AE" w:rsidRPr="001E1E4D" w:rsidRDefault="00E145AE" w:rsidP="00CB0D56">
            <w:pPr>
              <w:jc w:val="center"/>
              <w:rPr>
                <w:color w:val="000000"/>
                <w:sz w:val="22"/>
                <w:szCs w:val="22"/>
              </w:rPr>
            </w:pPr>
            <w:r w:rsidRPr="001E1E4D">
              <w:rPr>
                <w:color w:val="000000"/>
                <w:sz w:val="22"/>
                <w:szCs w:val="22"/>
              </w:rPr>
              <w:t>524</w:t>
            </w:r>
          </w:p>
        </w:tc>
        <w:tc>
          <w:tcPr>
            <w:tcW w:w="1843" w:type="dxa"/>
            <w:shd w:val="clear" w:color="auto" w:fill="auto"/>
            <w:vAlign w:val="center"/>
          </w:tcPr>
          <w:p w14:paraId="63CF4147" w14:textId="77777777" w:rsidR="00E145AE" w:rsidRPr="001E1E4D" w:rsidRDefault="00E145AE" w:rsidP="00CB0D56">
            <w:pPr>
              <w:jc w:val="center"/>
              <w:rPr>
                <w:sz w:val="22"/>
                <w:szCs w:val="22"/>
              </w:rPr>
            </w:pPr>
            <w:r w:rsidRPr="001E1E4D">
              <w:rPr>
                <w:sz w:val="22"/>
                <w:szCs w:val="22"/>
              </w:rPr>
              <w:t>Категория не установлена</w:t>
            </w:r>
          </w:p>
        </w:tc>
        <w:tc>
          <w:tcPr>
            <w:tcW w:w="1697" w:type="dxa"/>
            <w:shd w:val="clear" w:color="auto" w:fill="auto"/>
            <w:vAlign w:val="center"/>
          </w:tcPr>
          <w:p w14:paraId="21083442"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52C99E4B"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77093329" w14:textId="77777777" w:rsidTr="00CB0D56">
        <w:trPr>
          <w:cantSplit/>
          <w:trHeight w:val="20"/>
          <w:jc w:val="center"/>
        </w:trPr>
        <w:tc>
          <w:tcPr>
            <w:tcW w:w="2179" w:type="dxa"/>
            <w:shd w:val="clear" w:color="auto" w:fill="auto"/>
            <w:vAlign w:val="center"/>
          </w:tcPr>
          <w:p w14:paraId="439D761C" w14:textId="77777777" w:rsidR="00E145AE" w:rsidRPr="001E1E4D" w:rsidRDefault="00E145AE" w:rsidP="00CB0D56">
            <w:pPr>
              <w:jc w:val="center"/>
              <w:rPr>
                <w:color w:val="000000"/>
                <w:sz w:val="22"/>
                <w:szCs w:val="22"/>
              </w:rPr>
            </w:pPr>
            <w:r w:rsidRPr="001E1E4D">
              <w:rPr>
                <w:color w:val="000000"/>
                <w:sz w:val="22"/>
                <w:szCs w:val="22"/>
              </w:rPr>
              <w:t>40:03:112001:189</w:t>
            </w:r>
          </w:p>
        </w:tc>
        <w:tc>
          <w:tcPr>
            <w:tcW w:w="1350" w:type="dxa"/>
            <w:shd w:val="clear" w:color="auto" w:fill="auto"/>
            <w:vAlign w:val="center"/>
          </w:tcPr>
          <w:p w14:paraId="0AC8F328" w14:textId="77777777" w:rsidR="00E145AE" w:rsidRPr="001E1E4D" w:rsidRDefault="00E145AE" w:rsidP="00CB0D56">
            <w:pPr>
              <w:jc w:val="center"/>
              <w:rPr>
                <w:color w:val="000000"/>
                <w:sz w:val="22"/>
                <w:szCs w:val="22"/>
              </w:rPr>
            </w:pPr>
            <w:r w:rsidRPr="001E1E4D">
              <w:rPr>
                <w:color w:val="000000"/>
                <w:sz w:val="22"/>
                <w:szCs w:val="22"/>
              </w:rPr>
              <w:t>420</w:t>
            </w:r>
          </w:p>
        </w:tc>
        <w:tc>
          <w:tcPr>
            <w:tcW w:w="1843" w:type="dxa"/>
            <w:shd w:val="clear" w:color="auto" w:fill="auto"/>
            <w:vAlign w:val="center"/>
          </w:tcPr>
          <w:p w14:paraId="5A24F6FC" w14:textId="77777777" w:rsidR="00E145AE" w:rsidRPr="001E1E4D" w:rsidRDefault="00E145AE" w:rsidP="00CB0D56">
            <w:pPr>
              <w:jc w:val="center"/>
              <w:rPr>
                <w:sz w:val="22"/>
                <w:szCs w:val="22"/>
              </w:rPr>
            </w:pPr>
            <w:r w:rsidRPr="001E1E4D">
              <w:rPr>
                <w:sz w:val="22"/>
                <w:szCs w:val="22"/>
              </w:rPr>
              <w:t>Категория не установлена</w:t>
            </w:r>
          </w:p>
        </w:tc>
        <w:tc>
          <w:tcPr>
            <w:tcW w:w="1697" w:type="dxa"/>
            <w:shd w:val="clear" w:color="auto" w:fill="auto"/>
            <w:vAlign w:val="center"/>
          </w:tcPr>
          <w:p w14:paraId="5723F6E4"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19C35E66"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446F69B0" w14:textId="77777777" w:rsidTr="00CB0D56">
        <w:trPr>
          <w:cantSplit/>
          <w:trHeight w:val="20"/>
          <w:jc w:val="center"/>
        </w:trPr>
        <w:tc>
          <w:tcPr>
            <w:tcW w:w="2179" w:type="dxa"/>
            <w:shd w:val="clear" w:color="auto" w:fill="auto"/>
            <w:vAlign w:val="center"/>
          </w:tcPr>
          <w:p w14:paraId="36FCB05E" w14:textId="77777777" w:rsidR="00E145AE" w:rsidRPr="001E1E4D" w:rsidRDefault="00E145AE" w:rsidP="00CB0D56">
            <w:pPr>
              <w:jc w:val="center"/>
              <w:rPr>
                <w:color w:val="000000"/>
                <w:sz w:val="22"/>
                <w:szCs w:val="22"/>
              </w:rPr>
            </w:pPr>
            <w:r w:rsidRPr="001E1E4D">
              <w:rPr>
                <w:color w:val="000000"/>
                <w:sz w:val="22"/>
                <w:szCs w:val="22"/>
              </w:rPr>
              <w:t>40:03:112001:959</w:t>
            </w:r>
          </w:p>
        </w:tc>
        <w:tc>
          <w:tcPr>
            <w:tcW w:w="1350" w:type="dxa"/>
            <w:shd w:val="clear" w:color="auto" w:fill="auto"/>
            <w:vAlign w:val="center"/>
          </w:tcPr>
          <w:p w14:paraId="1706E563" w14:textId="77777777" w:rsidR="00E145AE" w:rsidRPr="001E1E4D" w:rsidRDefault="00E145AE" w:rsidP="00CB0D56">
            <w:pPr>
              <w:jc w:val="center"/>
              <w:rPr>
                <w:color w:val="000000"/>
                <w:sz w:val="22"/>
                <w:szCs w:val="22"/>
              </w:rPr>
            </w:pPr>
            <w:r w:rsidRPr="001E1E4D">
              <w:rPr>
                <w:color w:val="000000"/>
                <w:sz w:val="22"/>
                <w:szCs w:val="22"/>
              </w:rPr>
              <w:t>404</w:t>
            </w:r>
          </w:p>
        </w:tc>
        <w:tc>
          <w:tcPr>
            <w:tcW w:w="1843" w:type="dxa"/>
            <w:shd w:val="clear" w:color="auto" w:fill="auto"/>
            <w:vAlign w:val="center"/>
          </w:tcPr>
          <w:p w14:paraId="7E9AB544" w14:textId="77777777" w:rsidR="00E145AE" w:rsidRPr="001E1E4D" w:rsidRDefault="00E145AE" w:rsidP="00CB0D56">
            <w:pPr>
              <w:jc w:val="center"/>
              <w:rPr>
                <w:sz w:val="22"/>
                <w:szCs w:val="22"/>
              </w:rPr>
            </w:pPr>
            <w:r w:rsidRPr="001E1E4D">
              <w:rPr>
                <w:sz w:val="22"/>
                <w:szCs w:val="22"/>
              </w:rPr>
              <w:t>Категория не установлена</w:t>
            </w:r>
          </w:p>
        </w:tc>
        <w:tc>
          <w:tcPr>
            <w:tcW w:w="1697" w:type="dxa"/>
            <w:shd w:val="clear" w:color="auto" w:fill="auto"/>
            <w:vAlign w:val="center"/>
          </w:tcPr>
          <w:p w14:paraId="1028FBA6"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0F4AD238"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1F039B28" w14:textId="77777777" w:rsidTr="00CB0D56">
        <w:trPr>
          <w:cantSplit/>
          <w:trHeight w:val="20"/>
          <w:jc w:val="center"/>
        </w:trPr>
        <w:tc>
          <w:tcPr>
            <w:tcW w:w="2179" w:type="dxa"/>
            <w:shd w:val="clear" w:color="auto" w:fill="auto"/>
            <w:vAlign w:val="center"/>
          </w:tcPr>
          <w:p w14:paraId="01365963" w14:textId="77777777" w:rsidR="00E145AE" w:rsidRPr="001E1E4D" w:rsidRDefault="00E145AE" w:rsidP="00CB0D56">
            <w:pPr>
              <w:jc w:val="center"/>
              <w:rPr>
                <w:color w:val="000000"/>
                <w:sz w:val="22"/>
                <w:szCs w:val="22"/>
              </w:rPr>
            </w:pPr>
            <w:r w:rsidRPr="001E1E4D">
              <w:rPr>
                <w:color w:val="000000"/>
                <w:sz w:val="22"/>
                <w:szCs w:val="22"/>
              </w:rPr>
              <w:lastRenderedPageBreak/>
              <w:t>40:03:111701:851</w:t>
            </w:r>
          </w:p>
        </w:tc>
        <w:tc>
          <w:tcPr>
            <w:tcW w:w="1350" w:type="dxa"/>
            <w:shd w:val="clear" w:color="auto" w:fill="auto"/>
            <w:vAlign w:val="center"/>
          </w:tcPr>
          <w:p w14:paraId="1D0FD347" w14:textId="77777777" w:rsidR="00E145AE" w:rsidRPr="001E1E4D" w:rsidRDefault="00E145AE" w:rsidP="00CB0D56">
            <w:pPr>
              <w:jc w:val="center"/>
              <w:rPr>
                <w:color w:val="000000"/>
                <w:sz w:val="22"/>
                <w:szCs w:val="22"/>
              </w:rPr>
            </w:pPr>
            <w:r w:rsidRPr="001E1E4D">
              <w:rPr>
                <w:color w:val="000000"/>
                <w:sz w:val="22"/>
                <w:szCs w:val="22"/>
              </w:rPr>
              <w:t>26</w:t>
            </w:r>
          </w:p>
        </w:tc>
        <w:tc>
          <w:tcPr>
            <w:tcW w:w="1843" w:type="dxa"/>
            <w:shd w:val="clear" w:color="auto" w:fill="auto"/>
            <w:vAlign w:val="center"/>
          </w:tcPr>
          <w:p w14:paraId="032919FF" w14:textId="77777777" w:rsidR="00E145AE" w:rsidRPr="001E1E4D" w:rsidRDefault="00E145AE" w:rsidP="00CB0D56">
            <w:pPr>
              <w:jc w:val="center"/>
              <w:rPr>
                <w:sz w:val="22"/>
                <w:szCs w:val="22"/>
              </w:rPr>
            </w:pPr>
            <w:r w:rsidRPr="001E1E4D">
              <w:rPr>
                <w:sz w:val="22"/>
                <w:szCs w:val="22"/>
              </w:rPr>
              <w:t>Категория не установлена</w:t>
            </w:r>
          </w:p>
        </w:tc>
        <w:tc>
          <w:tcPr>
            <w:tcW w:w="1697" w:type="dxa"/>
            <w:shd w:val="clear" w:color="auto" w:fill="auto"/>
            <w:vAlign w:val="center"/>
          </w:tcPr>
          <w:p w14:paraId="5AD70A63"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06B669C0"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598BD593" w14:textId="77777777" w:rsidTr="00CB0D56">
        <w:trPr>
          <w:cantSplit/>
          <w:trHeight w:val="20"/>
          <w:jc w:val="center"/>
        </w:trPr>
        <w:tc>
          <w:tcPr>
            <w:tcW w:w="2179" w:type="dxa"/>
            <w:shd w:val="clear" w:color="auto" w:fill="auto"/>
            <w:vAlign w:val="center"/>
          </w:tcPr>
          <w:p w14:paraId="68640E0B" w14:textId="77777777" w:rsidR="00E145AE" w:rsidRPr="001E1E4D" w:rsidRDefault="00E145AE" w:rsidP="00CB0D56">
            <w:pPr>
              <w:jc w:val="center"/>
              <w:rPr>
                <w:color w:val="000000"/>
                <w:sz w:val="22"/>
                <w:szCs w:val="22"/>
              </w:rPr>
            </w:pPr>
            <w:r w:rsidRPr="001E1E4D">
              <w:rPr>
                <w:color w:val="000000"/>
                <w:sz w:val="22"/>
                <w:szCs w:val="22"/>
              </w:rPr>
              <w:t>40:03:111701:393</w:t>
            </w:r>
          </w:p>
        </w:tc>
        <w:tc>
          <w:tcPr>
            <w:tcW w:w="1350" w:type="dxa"/>
            <w:shd w:val="clear" w:color="auto" w:fill="auto"/>
            <w:vAlign w:val="center"/>
          </w:tcPr>
          <w:p w14:paraId="617BA4E5" w14:textId="77777777" w:rsidR="00E145AE" w:rsidRPr="001E1E4D" w:rsidRDefault="00E145AE" w:rsidP="00CB0D56">
            <w:pPr>
              <w:jc w:val="center"/>
              <w:rPr>
                <w:color w:val="000000"/>
                <w:sz w:val="22"/>
                <w:szCs w:val="22"/>
              </w:rPr>
            </w:pPr>
            <w:r w:rsidRPr="001E1E4D">
              <w:rPr>
                <w:color w:val="000000"/>
                <w:sz w:val="22"/>
                <w:szCs w:val="22"/>
              </w:rPr>
              <w:t>26</w:t>
            </w:r>
          </w:p>
        </w:tc>
        <w:tc>
          <w:tcPr>
            <w:tcW w:w="1843" w:type="dxa"/>
            <w:shd w:val="clear" w:color="auto" w:fill="auto"/>
            <w:vAlign w:val="center"/>
          </w:tcPr>
          <w:p w14:paraId="5F71CA6B" w14:textId="77777777" w:rsidR="00E145AE" w:rsidRPr="001E1E4D" w:rsidRDefault="00E145AE" w:rsidP="00CB0D56">
            <w:pPr>
              <w:jc w:val="center"/>
              <w:rPr>
                <w:sz w:val="22"/>
                <w:szCs w:val="22"/>
              </w:rPr>
            </w:pPr>
            <w:r w:rsidRPr="001E1E4D">
              <w:rPr>
                <w:sz w:val="22"/>
                <w:szCs w:val="22"/>
              </w:rPr>
              <w:t>Категория не установлена</w:t>
            </w:r>
          </w:p>
        </w:tc>
        <w:tc>
          <w:tcPr>
            <w:tcW w:w="1697" w:type="dxa"/>
            <w:shd w:val="clear" w:color="auto" w:fill="auto"/>
            <w:vAlign w:val="center"/>
          </w:tcPr>
          <w:p w14:paraId="2B6F53EC"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68F35189"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5FEEC3D8" w14:textId="77777777" w:rsidTr="00CB0D56">
        <w:trPr>
          <w:cantSplit/>
          <w:trHeight w:val="20"/>
          <w:jc w:val="center"/>
        </w:trPr>
        <w:tc>
          <w:tcPr>
            <w:tcW w:w="2179" w:type="dxa"/>
            <w:shd w:val="clear" w:color="auto" w:fill="auto"/>
            <w:vAlign w:val="center"/>
          </w:tcPr>
          <w:p w14:paraId="648D5C51" w14:textId="77777777" w:rsidR="00E145AE" w:rsidRPr="001E1E4D" w:rsidRDefault="00E145AE" w:rsidP="00CB0D56">
            <w:pPr>
              <w:jc w:val="center"/>
              <w:rPr>
                <w:color w:val="000000"/>
                <w:sz w:val="22"/>
                <w:szCs w:val="22"/>
              </w:rPr>
            </w:pPr>
            <w:r w:rsidRPr="001E1E4D">
              <w:rPr>
                <w:color w:val="000000"/>
                <w:sz w:val="22"/>
                <w:szCs w:val="22"/>
              </w:rPr>
              <w:t>40:03:111701:860</w:t>
            </w:r>
          </w:p>
        </w:tc>
        <w:tc>
          <w:tcPr>
            <w:tcW w:w="1350" w:type="dxa"/>
            <w:shd w:val="clear" w:color="auto" w:fill="auto"/>
            <w:vAlign w:val="center"/>
          </w:tcPr>
          <w:p w14:paraId="1E1B6931" w14:textId="77777777" w:rsidR="00E145AE" w:rsidRPr="001E1E4D" w:rsidRDefault="00E145AE" w:rsidP="00CB0D56">
            <w:pPr>
              <w:jc w:val="center"/>
              <w:rPr>
                <w:color w:val="000000"/>
                <w:sz w:val="22"/>
                <w:szCs w:val="22"/>
              </w:rPr>
            </w:pPr>
            <w:r w:rsidRPr="001E1E4D">
              <w:rPr>
                <w:color w:val="000000"/>
                <w:sz w:val="22"/>
                <w:szCs w:val="22"/>
              </w:rPr>
              <w:t>26</w:t>
            </w:r>
          </w:p>
        </w:tc>
        <w:tc>
          <w:tcPr>
            <w:tcW w:w="1843" w:type="dxa"/>
            <w:shd w:val="clear" w:color="auto" w:fill="auto"/>
            <w:vAlign w:val="center"/>
          </w:tcPr>
          <w:p w14:paraId="1C9F4782" w14:textId="77777777" w:rsidR="00E145AE" w:rsidRPr="001E1E4D" w:rsidRDefault="00E145AE" w:rsidP="00CB0D56">
            <w:pPr>
              <w:jc w:val="center"/>
              <w:rPr>
                <w:sz w:val="22"/>
                <w:szCs w:val="22"/>
              </w:rPr>
            </w:pPr>
            <w:r w:rsidRPr="001E1E4D">
              <w:rPr>
                <w:sz w:val="22"/>
                <w:szCs w:val="22"/>
              </w:rPr>
              <w:t>Категория не установлена</w:t>
            </w:r>
          </w:p>
        </w:tc>
        <w:tc>
          <w:tcPr>
            <w:tcW w:w="1697" w:type="dxa"/>
            <w:shd w:val="clear" w:color="auto" w:fill="auto"/>
            <w:vAlign w:val="center"/>
          </w:tcPr>
          <w:p w14:paraId="2586FD60"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46B319BA"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2FF9C1BA" w14:textId="77777777" w:rsidTr="00CB0D56">
        <w:trPr>
          <w:cantSplit/>
          <w:trHeight w:val="20"/>
          <w:jc w:val="center"/>
        </w:trPr>
        <w:tc>
          <w:tcPr>
            <w:tcW w:w="2179" w:type="dxa"/>
            <w:shd w:val="clear" w:color="auto" w:fill="auto"/>
            <w:vAlign w:val="center"/>
          </w:tcPr>
          <w:p w14:paraId="65DC160D" w14:textId="77777777" w:rsidR="00E145AE" w:rsidRPr="001E1E4D" w:rsidRDefault="00E145AE" w:rsidP="00CB0D56">
            <w:pPr>
              <w:jc w:val="center"/>
              <w:rPr>
                <w:color w:val="000000"/>
                <w:sz w:val="22"/>
                <w:szCs w:val="22"/>
              </w:rPr>
            </w:pPr>
            <w:r w:rsidRPr="001E1E4D">
              <w:rPr>
                <w:color w:val="000000"/>
                <w:sz w:val="22"/>
                <w:szCs w:val="22"/>
              </w:rPr>
              <w:t>40:03:111701:372</w:t>
            </w:r>
          </w:p>
        </w:tc>
        <w:tc>
          <w:tcPr>
            <w:tcW w:w="1350" w:type="dxa"/>
            <w:shd w:val="clear" w:color="auto" w:fill="auto"/>
            <w:vAlign w:val="center"/>
          </w:tcPr>
          <w:p w14:paraId="4746CFBB" w14:textId="77777777" w:rsidR="00E145AE" w:rsidRPr="001E1E4D" w:rsidRDefault="00E145AE" w:rsidP="00CB0D56">
            <w:pPr>
              <w:jc w:val="center"/>
              <w:rPr>
                <w:color w:val="000000"/>
                <w:sz w:val="22"/>
                <w:szCs w:val="22"/>
              </w:rPr>
            </w:pPr>
            <w:r w:rsidRPr="001E1E4D">
              <w:rPr>
                <w:color w:val="000000"/>
                <w:sz w:val="22"/>
                <w:szCs w:val="22"/>
              </w:rPr>
              <w:t>24</w:t>
            </w:r>
          </w:p>
        </w:tc>
        <w:tc>
          <w:tcPr>
            <w:tcW w:w="1843" w:type="dxa"/>
            <w:shd w:val="clear" w:color="auto" w:fill="auto"/>
            <w:vAlign w:val="center"/>
          </w:tcPr>
          <w:p w14:paraId="029C1F11" w14:textId="77777777" w:rsidR="00E145AE" w:rsidRPr="001E1E4D" w:rsidRDefault="00E145AE" w:rsidP="00CB0D56">
            <w:pPr>
              <w:jc w:val="center"/>
              <w:rPr>
                <w:sz w:val="22"/>
                <w:szCs w:val="22"/>
              </w:rPr>
            </w:pPr>
            <w:r w:rsidRPr="001E1E4D">
              <w:rPr>
                <w:sz w:val="22"/>
                <w:szCs w:val="22"/>
              </w:rPr>
              <w:t>Категория не установлена</w:t>
            </w:r>
          </w:p>
        </w:tc>
        <w:tc>
          <w:tcPr>
            <w:tcW w:w="1697" w:type="dxa"/>
            <w:shd w:val="clear" w:color="auto" w:fill="auto"/>
            <w:vAlign w:val="center"/>
          </w:tcPr>
          <w:p w14:paraId="3A607265"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21114E68"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2B2C7CBE" w14:textId="77777777" w:rsidTr="00CB0D56">
        <w:trPr>
          <w:cantSplit/>
          <w:trHeight w:val="20"/>
          <w:jc w:val="center"/>
        </w:trPr>
        <w:tc>
          <w:tcPr>
            <w:tcW w:w="2179" w:type="dxa"/>
            <w:shd w:val="clear" w:color="auto" w:fill="auto"/>
            <w:vAlign w:val="center"/>
          </w:tcPr>
          <w:p w14:paraId="1B89BD29" w14:textId="77777777" w:rsidR="00E145AE" w:rsidRPr="001E1E4D" w:rsidRDefault="00E145AE" w:rsidP="00CB0D56">
            <w:pPr>
              <w:jc w:val="center"/>
              <w:rPr>
                <w:color w:val="000000"/>
                <w:sz w:val="22"/>
                <w:szCs w:val="22"/>
              </w:rPr>
            </w:pPr>
            <w:r w:rsidRPr="001E1E4D">
              <w:rPr>
                <w:color w:val="000000"/>
                <w:sz w:val="22"/>
                <w:szCs w:val="22"/>
              </w:rPr>
              <w:t>40:03:111701:853</w:t>
            </w:r>
          </w:p>
        </w:tc>
        <w:tc>
          <w:tcPr>
            <w:tcW w:w="1350" w:type="dxa"/>
            <w:shd w:val="clear" w:color="auto" w:fill="auto"/>
            <w:vAlign w:val="center"/>
          </w:tcPr>
          <w:p w14:paraId="0E2A9767" w14:textId="77777777" w:rsidR="00E145AE" w:rsidRPr="001E1E4D" w:rsidRDefault="00E145AE" w:rsidP="00CB0D56">
            <w:pPr>
              <w:jc w:val="center"/>
              <w:rPr>
                <w:color w:val="000000"/>
                <w:sz w:val="22"/>
                <w:szCs w:val="22"/>
              </w:rPr>
            </w:pPr>
            <w:r w:rsidRPr="001E1E4D">
              <w:rPr>
                <w:color w:val="000000"/>
                <w:sz w:val="22"/>
                <w:szCs w:val="22"/>
              </w:rPr>
              <w:t>27</w:t>
            </w:r>
          </w:p>
        </w:tc>
        <w:tc>
          <w:tcPr>
            <w:tcW w:w="1843" w:type="dxa"/>
            <w:shd w:val="clear" w:color="auto" w:fill="auto"/>
            <w:vAlign w:val="center"/>
          </w:tcPr>
          <w:p w14:paraId="12FF052A" w14:textId="77777777" w:rsidR="00E145AE" w:rsidRPr="001E1E4D" w:rsidRDefault="00E145AE" w:rsidP="00CB0D56">
            <w:pPr>
              <w:jc w:val="center"/>
              <w:rPr>
                <w:sz w:val="22"/>
                <w:szCs w:val="22"/>
              </w:rPr>
            </w:pPr>
            <w:r w:rsidRPr="001E1E4D">
              <w:rPr>
                <w:sz w:val="22"/>
                <w:szCs w:val="22"/>
              </w:rPr>
              <w:t>Категория не установлена</w:t>
            </w:r>
          </w:p>
        </w:tc>
        <w:tc>
          <w:tcPr>
            <w:tcW w:w="1697" w:type="dxa"/>
            <w:shd w:val="clear" w:color="auto" w:fill="auto"/>
            <w:vAlign w:val="center"/>
          </w:tcPr>
          <w:p w14:paraId="5C75DF51"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31051612"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433FBF9B" w14:textId="77777777" w:rsidTr="00CB0D56">
        <w:trPr>
          <w:cantSplit/>
          <w:trHeight w:val="20"/>
          <w:jc w:val="center"/>
        </w:trPr>
        <w:tc>
          <w:tcPr>
            <w:tcW w:w="2179" w:type="dxa"/>
            <w:shd w:val="clear" w:color="auto" w:fill="auto"/>
            <w:vAlign w:val="center"/>
          </w:tcPr>
          <w:p w14:paraId="64BA5472" w14:textId="77777777" w:rsidR="00E145AE" w:rsidRPr="001E1E4D" w:rsidRDefault="00E145AE" w:rsidP="00CB0D56">
            <w:pPr>
              <w:jc w:val="center"/>
              <w:rPr>
                <w:color w:val="000000"/>
                <w:sz w:val="22"/>
                <w:szCs w:val="22"/>
              </w:rPr>
            </w:pPr>
            <w:r w:rsidRPr="001E1E4D">
              <w:rPr>
                <w:color w:val="000000"/>
                <w:sz w:val="22"/>
                <w:szCs w:val="22"/>
              </w:rPr>
              <w:t>40:03:110106:58</w:t>
            </w:r>
          </w:p>
        </w:tc>
        <w:tc>
          <w:tcPr>
            <w:tcW w:w="1350" w:type="dxa"/>
            <w:shd w:val="clear" w:color="auto" w:fill="auto"/>
            <w:vAlign w:val="center"/>
          </w:tcPr>
          <w:p w14:paraId="5B4687EF" w14:textId="77777777" w:rsidR="00E145AE" w:rsidRPr="001E1E4D" w:rsidRDefault="00E145AE" w:rsidP="00CB0D56">
            <w:pPr>
              <w:jc w:val="center"/>
              <w:rPr>
                <w:color w:val="000000"/>
                <w:sz w:val="22"/>
                <w:szCs w:val="22"/>
              </w:rPr>
            </w:pPr>
            <w:r w:rsidRPr="001E1E4D">
              <w:rPr>
                <w:color w:val="000000"/>
                <w:sz w:val="22"/>
                <w:szCs w:val="22"/>
              </w:rPr>
              <w:t>24</w:t>
            </w:r>
          </w:p>
        </w:tc>
        <w:tc>
          <w:tcPr>
            <w:tcW w:w="1843" w:type="dxa"/>
            <w:shd w:val="clear" w:color="auto" w:fill="auto"/>
            <w:vAlign w:val="center"/>
          </w:tcPr>
          <w:p w14:paraId="3BD9B297" w14:textId="77777777" w:rsidR="00E145AE" w:rsidRPr="001E1E4D" w:rsidRDefault="00E145AE" w:rsidP="00CB0D56">
            <w:pPr>
              <w:jc w:val="center"/>
              <w:rPr>
                <w:sz w:val="22"/>
                <w:szCs w:val="22"/>
              </w:rPr>
            </w:pPr>
            <w:r w:rsidRPr="001E1E4D">
              <w:rPr>
                <w:sz w:val="22"/>
                <w:szCs w:val="22"/>
              </w:rPr>
              <w:t>Категория не установлена</w:t>
            </w:r>
          </w:p>
        </w:tc>
        <w:tc>
          <w:tcPr>
            <w:tcW w:w="1697" w:type="dxa"/>
            <w:shd w:val="clear" w:color="auto" w:fill="auto"/>
            <w:vAlign w:val="center"/>
          </w:tcPr>
          <w:p w14:paraId="29A531BC"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4171BBD5"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582F8978" w14:textId="77777777" w:rsidTr="00CB0D56">
        <w:trPr>
          <w:cantSplit/>
          <w:trHeight w:val="20"/>
          <w:jc w:val="center"/>
        </w:trPr>
        <w:tc>
          <w:tcPr>
            <w:tcW w:w="2179" w:type="dxa"/>
            <w:shd w:val="clear" w:color="auto" w:fill="auto"/>
            <w:vAlign w:val="center"/>
          </w:tcPr>
          <w:p w14:paraId="7FA6865B" w14:textId="77777777" w:rsidR="00E145AE" w:rsidRPr="001E1E4D" w:rsidRDefault="00E145AE" w:rsidP="00CB0D56">
            <w:pPr>
              <w:jc w:val="center"/>
              <w:rPr>
                <w:color w:val="000000"/>
                <w:sz w:val="22"/>
                <w:szCs w:val="22"/>
              </w:rPr>
            </w:pPr>
            <w:r w:rsidRPr="001E1E4D">
              <w:rPr>
                <w:color w:val="000000"/>
                <w:sz w:val="22"/>
                <w:szCs w:val="22"/>
              </w:rPr>
              <w:t>40:03:110106:535</w:t>
            </w:r>
          </w:p>
        </w:tc>
        <w:tc>
          <w:tcPr>
            <w:tcW w:w="1350" w:type="dxa"/>
            <w:shd w:val="clear" w:color="auto" w:fill="auto"/>
            <w:vAlign w:val="center"/>
          </w:tcPr>
          <w:p w14:paraId="327D4439" w14:textId="77777777" w:rsidR="00E145AE" w:rsidRPr="001E1E4D" w:rsidRDefault="00E145AE" w:rsidP="00CB0D56">
            <w:pPr>
              <w:jc w:val="center"/>
              <w:rPr>
                <w:color w:val="000000"/>
                <w:sz w:val="22"/>
                <w:szCs w:val="22"/>
              </w:rPr>
            </w:pPr>
            <w:r w:rsidRPr="001E1E4D">
              <w:rPr>
                <w:color w:val="000000"/>
                <w:sz w:val="22"/>
                <w:szCs w:val="22"/>
              </w:rPr>
              <w:t>24</w:t>
            </w:r>
          </w:p>
        </w:tc>
        <w:tc>
          <w:tcPr>
            <w:tcW w:w="1843" w:type="dxa"/>
            <w:shd w:val="clear" w:color="auto" w:fill="auto"/>
            <w:vAlign w:val="center"/>
          </w:tcPr>
          <w:p w14:paraId="0AAF1F98" w14:textId="77777777" w:rsidR="00E145AE" w:rsidRPr="001E1E4D" w:rsidRDefault="00E145AE" w:rsidP="00CB0D56">
            <w:pPr>
              <w:jc w:val="center"/>
              <w:rPr>
                <w:sz w:val="22"/>
                <w:szCs w:val="22"/>
              </w:rPr>
            </w:pPr>
            <w:r w:rsidRPr="001E1E4D">
              <w:rPr>
                <w:sz w:val="22"/>
                <w:szCs w:val="22"/>
              </w:rPr>
              <w:t>Категория не установлена</w:t>
            </w:r>
          </w:p>
        </w:tc>
        <w:tc>
          <w:tcPr>
            <w:tcW w:w="1697" w:type="dxa"/>
            <w:shd w:val="clear" w:color="auto" w:fill="auto"/>
            <w:vAlign w:val="center"/>
          </w:tcPr>
          <w:p w14:paraId="7B5BB85F"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08BD1086"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24FE5162" w14:textId="77777777" w:rsidTr="00CB0D56">
        <w:trPr>
          <w:cantSplit/>
          <w:trHeight w:val="20"/>
          <w:jc w:val="center"/>
        </w:trPr>
        <w:tc>
          <w:tcPr>
            <w:tcW w:w="2179" w:type="dxa"/>
            <w:shd w:val="clear" w:color="auto" w:fill="auto"/>
            <w:vAlign w:val="center"/>
          </w:tcPr>
          <w:p w14:paraId="32B9A18D" w14:textId="77777777" w:rsidR="00E145AE" w:rsidRPr="001E1E4D" w:rsidRDefault="00E145AE" w:rsidP="00CB0D56">
            <w:pPr>
              <w:jc w:val="center"/>
              <w:rPr>
                <w:color w:val="000000"/>
                <w:sz w:val="22"/>
                <w:szCs w:val="22"/>
              </w:rPr>
            </w:pPr>
            <w:r w:rsidRPr="001E1E4D">
              <w:rPr>
                <w:color w:val="000000"/>
                <w:sz w:val="22"/>
                <w:szCs w:val="22"/>
              </w:rPr>
              <w:t>40:03:110106:813</w:t>
            </w:r>
          </w:p>
        </w:tc>
        <w:tc>
          <w:tcPr>
            <w:tcW w:w="1350" w:type="dxa"/>
            <w:shd w:val="clear" w:color="auto" w:fill="auto"/>
            <w:vAlign w:val="center"/>
          </w:tcPr>
          <w:p w14:paraId="167779B7" w14:textId="77777777" w:rsidR="00E145AE" w:rsidRPr="001E1E4D" w:rsidRDefault="00E145AE" w:rsidP="00CB0D56">
            <w:pPr>
              <w:jc w:val="center"/>
              <w:rPr>
                <w:color w:val="000000"/>
                <w:sz w:val="22"/>
                <w:szCs w:val="22"/>
              </w:rPr>
            </w:pPr>
            <w:r w:rsidRPr="001E1E4D">
              <w:rPr>
                <w:color w:val="000000"/>
                <w:sz w:val="22"/>
                <w:szCs w:val="22"/>
              </w:rPr>
              <w:t>26</w:t>
            </w:r>
          </w:p>
        </w:tc>
        <w:tc>
          <w:tcPr>
            <w:tcW w:w="1843" w:type="dxa"/>
            <w:shd w:val="clear" w:color="auto" w:fill="auto"/>
            <w:vAlign w:val="center"/>
          </w:tcPr>
          <w:p w14:paraId="00850CA5" w14:textId="77777777" w:rsidR="00E145AE" w:rsidRPr="001E1E4D" w:rsidRDefault="00E145AE" w:rsidP="00CB0D56">
            <w:pPr>
              <w:jc w:val="center"/>
              <w:rPr>
                <w:sz w:val="22"/>
                <w:szCs w:val="22"/>
              </w:rPr>
            </w:pPr>
            <w:r w:rsidRPr="001E1E4D">
              <w:rPr>
                <w:sz w:val="22"/>
                <w:szCs w:val="22"/>
              </w:rPr>
              <w:t>Категория не установлена</w:t>
            </w:r>
          </w:p>
        </w:tc>
        <w:tc>
          <w:tcPr>
            <w:tcW w:w="1697" w:type="dxa"/>
            <w:shd w:val="clear" w:color="auto" w:fill="auto"/>
            <w:vAlign w:val="center"/>
          </w:tcPr>
          <w:p w14:paraId="0B42BB09"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1A0DF861"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211BBF59" w14:textId="77777777" w:rsidTr="00CB0D56">
        <w:trPr>
          <w:cantSplit/>
          <w:trHeight w:val="20"/>
          <w:jc w:val="center"/>
        </w:trPr>
        <w:tc>
          <w:tcPr>
            <w:tcW w:w="2179" w:type="dxa"/>
            <w:shd w:val="clear" w:color="auto" w:fill="auto"/>
            <w:vAlign w:val="center"/>
          </w:tcPr>
          <w:p w14:paraId="4B84D7E8" w14:textId="77777777" w:rsidR="00E145AE" w:rsidRPr="001E1E4D" w:rsidRDefault="00E145AE" w:rsidP="00CB0D56">
            <w:pPr>
              <w:jc w:val="center"/>
              <w:rPr>
                <w:color w:val="000000"/>
                <w:sz w:val="22"/>
                <w:szCs w:val="22"/>
              </w:rPr>
            </w:pPr>
            <w:r w:rsidRPr="001E1E4D">
              <w:rPr>
                <w:color w:val="000000"/>
                <w:sz w:val="22"/>
                <w:szCs w:val="22"/>
              </w:rPr>
              <w:t>40:03:110106:873</w:t>
            </w:r>
          </w:p>
        </w:tc>
        <w:tc>
          <w:tcPr>
            <w:tcW w:w="1350" w:type="dxa"/>
            <w:shd w:val="clear" w:color="auto" w:fill="auto"/>
            <w:vAlign w:val="center"/>
          </w:tcPr>
          <w:p w14:paraId="425BC36C" w14:textId="77777777" w:rsidR="00E145AE" w:rsidRPr="001E1E4D" w:rsidRDefault="00E145AE" w:rsidP="00CB0D56">
            <w:pPr>
              <w:jc w:val="center"/>
              <w:rPr>
                <w:color w:val="000000"/>
                <w:sz w:val="22"/>
                <w:szCs w:val="22"/>
              </w:rPr>
            </w:pPr>
            <w:r w:rsidRPr="001E1E4D">
              <w:rPr>
                <w:color w:val="000000"/>
                <w:sz w:val="22"/>
                <w:szCs w:val="22"/>
              </w:rPr>
              <w:t>25</w:t>
            </w:r>
          </w:p>
        </w:tc>
        <w:tc>
          <w:tcPr>
            <w:tcW w:w="1843" w:type="dxa"/>
            <w:shd w:val="clear" w:color="auto" w:fill="auto"/>
            <w:vAlign w:val="center"/>
          </w:tcPr>
          <w:p w14:paraId="5564EA30" w14:textId="77777777" w:rsidR="00E145AE" w:rsidRPr="001E1E4D" w:rsidRDefault="00E145AE" w:rsidP="00CB0D56">
            <w:pPr>
              <w:jc w:val="center"/>
              <w:rPr>
                <w:sz w:val="22"/>
                <w:szCs w:val="22"/>
              </w:rPr>
            </w:pPr>
            <w:r w:rsidRPr="001E1E4D">
              <w:rPr>
                <w:sz w:val="22"/>
                <w:szCs w:val="22"/>
              </w:rPr>
              <w:t>Категория не установлена</w:t>
            </w:r>
          </w:p>
        </w:tc>
        <w:tc>
          <w:tcPr>
            <w:tcW w:w="1697" w:type="dxa"/>
            <w:shd w:val="clear" w:color="auto" w:fill="auto"/>
            <w:vAlign w:val="center"/>
          </w:tcPr>
          <w:p w14:paraId="1B79191E"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0FC55A09"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1867BA02" w14:textId="77777777" w:rsidTr="00CB0D56">
        <w:trPr>
          <w:cantSplit/>
          <w:trHeight w:val="20"/>
          <w:jc w:val="center"/>
        </w:trPr>
        <w:tc>
          <w:tcPr>
            <w:tcW w:w="2179" w:type="dxa"/>
            <w:shd w:val="clear" w:color="auto" w:fill="auto"/>
            <w:vAlign w:val="center"/>
          </w:tcPr>
          <w:p w14:paraId="40887606" w14:textId="77777777" w:rsidR="00E145AE" w:rsidRPr="001E1E4D" w:rsidRDefault="00E145AE" w:rsidP="00CB0D56">
            <w:pPr>
              <w:jc w:val="center"/>
              <w:rPr>
                <w:color w:val="000000"/>
                <w:sz w:val="22"/>
                <w:szCs w:val="22"/>
              </w:rPr>
            </w:pPr>
            <w:r w:rsidRPr="001E1E4D">
              <w:rPr>
                <w:color w:val="000000"/>
                <w:sz w:val="22"/>
                <w:szCs w:val="22"/>
              </w:rPr>
              <w:t>40:03:110106:886</w:t>
            </w:r>
          </w:p>
        </w:tc>
        <w:tc>
          <w:tcPr>
            <w:tcW w:w="1350" w:type="dxa"/>
            <w:shd w:val="clear" w:color="auto" w:fill="auto"/>
            <w:vAlign w:val="center"/>
          </w:tcPr>
          <w:p w14:paraId="4E24A2F7" w14:textId="77777777" w:rsidR="00E145AE" w:rsidRPr="001E1E4D" w:rsidRDefault="00E145AE" w:rsidP="00CB0D56">
            <w:pPr>
              <w:jc w:val="center"/>
              <w:rPr>
                <w:color w:val="000000"/>
                <w:sz w:val="22"/>
                <w:szCs w:val="22"/>
              </w:rPr>
            </w:pPr>
            <w:r w:rsidRPr="001E1E4D">
              <w:rPr>
                <w:color w:val="000000"/>
                <w:sz w:val="22"/>
                <w:szCs w:val="22"/>
              </w:rPr>
              <w:t>22</w:t>
            </w:r>
          </w:p>
        </w:tc>
        <w:tc>
          <w:tcPr>
            <w:tcW w:w="1843" w:type="dxa"/>
            <w:shd w:val="clear" w:color="auto" w:fill="auto"/>
            <w:vAlign w:val="center"/>
          </w:tcPr>
          <w:p w14:paraId="6E8CAEF3" w14:textId="77777777" w:rsidR="00E145AE" w:rsidRPr="001E1E4D" w:rsidRDefault="00E145AE" w:rsidP="00CB0D56">
            <w:pPr>
              <w:jc w:val="center"/>
              <w:rPr>
                <w:sz w:val="22"/>
                <w:szCs w:val="22"/>
              </w:rPr>
            </w:pPr>
            <w:r w:rsidRPr="001E1E4D">
              <w:rPr>
                <w:sz w:val="22"/>
                <w:szCs w:val="22"/>
              </w:rPr>
              <w:t>Категория не установлена</w:t>
            </w:r>
          </w:p>
        </w:tc>
        <w:tc>
          <w:tcPr>
            <w:tcW w:w="1697" w:type="dxa"/>
            <w:shd w:val="clear" w:color="auto" w:fill="auto"/>
            <w:vAlign w:val="center"/>
          </w:tcPr>
          <w:p w14:paraId="26209C96"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4C23E728"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77EB7936" w14:textId="77777777" w:rsidTr="00CB0D56">
        <w:trPr>
          <w:cantSplit/>
          <w:trHeight w:val="20"/>
          <w:jc w:val="center"/>
        </w:trPr>
        <w:tc>
          <w:tcPr>
            <w:tcW w:w="2179" w:type="dxa"/>
            <w:shd w:val="clear" w:color="auto" w:fill="auto"/>
            <w:vAlign w:val="center"/>
          </w:tcPr>
          <w:p w14:paraId="5E579559" w14:textId="77777777" w:rsidR="00E145AE" w:rsidRPr="001E1E4D" w:rsidRDefault="00E145AE" w:rsidP="00CB0D56">
            <w:pPr>
              <w:jc w:val="center"/>
              <w:rPr>
                <w:color w:val="000000"/>
                <w:sz w:val="22"/>
                <w:szCs w:val="22"/>
              </w:rPr>
            </w:pPr>
            <w:r w:rsidRPr="001E1E4D">
              <w:rPr>
                <w:color w:val="000000"/>
                <w:sz w:val="22"/>
                <w:szCs w:val="22"/>
              </w:rPr>
              <w:t>40:03:110106:1002</w:t>
            </w:r>
          </w:p>
        </w:tc>
        <w:tc>
          <w:tcPr>
            <w:tcW w:w="1350" w:type="dxa"/>
            <w:shd w:val="clear" w:color="auto" w:fill="auto"/>
            <w:vAlign w:val="center"/>
          </w:tcPr>
          <w:p w14:paraId="61096121" w14:textId="77777777" w:rsidR="00E145AE" w:rsidRPr="001E1E4D" w:rsidRDefault="00E145AE" w:rsidP="00CB0D56">
            <w:pPr>
              <w:jc w:val="center"/>
              <w:rPr>
                <w:color w:val="000000"/>
                <w:sz w:val="22"/>
                <w:szCs w:val="22"/>
              </w:rPr>
            </w:pPr>
            <w:r w:rsidRPr="001E1E4D">
              <w:rPr>
                <w:color w:val="000000"/>
                <w:sz w:val="22"/>
                <w:szCs w:val="22"/>
              </w:rPr>
              <w:t>25</w:t>
            </w:r>
          </w:p>
        </w:tc>
        <w:tc>
          <w:tcPr>
            <w:tcW w:w="1843" w:type="dxa"/>
            <w:shd w:val="clear" w:color="auto" w:fill="auto"/>
            <w:vAlign w:val="center"/>
          </w:tcPr>
          <w:p w14:paraId="3FE01B1C" w14:textId="77777777" w:rsidR="00E145AE" w:rsidRPr="001E1E4D" w:rsidRDefault="00E145AE" w:rsidP="00CB0D56">
            <w:pPr>
              <w:jc w:val="center"/>
              <w:rPr>
                <w:sz w:val="22"/>
                <w:szCs w:val="22"/>
              </w:rPr>
            </w:pPr>
            <w:r w:rsidRPr="001E1E4D">
              <w:rPr>
                <w:sz w:val="22"/>
                <w:szCs w:val="22"/>
              </w:rPr>
              <w:t>Категория не установлена</w:t>
            </w:r>
          </w:p>
        </w:tc>
        <w:tc>
          <w:tcPr>
            <w:tcW w:w="1697" w:type="dxa"/>
            <w:shd w:val="clear" w:color="auto" w:fill="auto"/>
            <w:vAlign w:val="center"/>
          </w:tcPr>
          <w:p w14:paraId="137CDF23"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3888ECA6"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4BFC3F8F" w14:textId="77777777" w:rsidTr="00CB0D56">
        <w:trPr>
          <w:cantSplit/>
          <w:trHeight w:val="20"/>
          <w:jc w:val="center"/>
        </w:trPr>
        <w:tc>
          <w:tcPr>
            <w:tcW w:w="2179" w:type="dxa"/>
            <w:shd w:val="clear" w:color="auto" w:fill="auto"/>
            <w:vAlign w:val="center"/>
          </w:tcPr>
          <w:p w14:paraId="1F9615D0" w14:textId="77777777" w:rsidR="00E145AE" w:rsidRPr="001E1E4D" w:rsidRDefault="00E145AE" w:rsidP="00CB0D56">
            <w:pPr>
              <w:jc w:val="center"/>
              <w:rPr>
                <w:color w:val="000000"/>
                <w:sz w:val="22"/>
                <w:szCs w:val="22"/>
              </w:rPr>
            </w:pPr>
            <w:r w:rsidRPr="001E1E4D">
              <w:rPr>
                <w:color w:val="000000"/>
                <w:sz w:val="22"/>
                <w:szCs w:val="22"/>
              </w:rPr>
              <w:t>40:03:000000:1121</w:t>
            </w:r>
          </w:p>
        </w:tc>
        <w:tc>
          <w:tcPr>
            <w:tcW w:w="1350" w:type="dxa"/>
            <w:shd w:val="clear" w:color="auto" w:fill="auto"/>
            <w:vAlign w:val="center"/>
          </w:tcPr>
          <w:p w14:paraId="5BCF9684" w14:textId="77777777" w:rsidR="00E145AE" w:rsidRPr="001E1E4D" w:rsidRDefault="00E145AE" w:rsidP="00CB0D56">
            <w:pPr>
              <w:jc w:val="center"/>
              <w:rPr>
                <w:color w:val="000000"/>
                <w:sz w:val="22"/>
                <w:szCs w:val="22"/>
              </w:rPr>
            </w:pPr>
            <w:r w:rsidRPr="001E1E4D">
              <w:rPr>
                <w:color w:val="000000"/>
                <w:sz w:val="22"/>
                <w:szCs w:val="22"/>
              </w:rPr>
              <w:t>492</w:t>
            </w:r>
          </w:p>
        </w:tc>
        <w:tc>
          <w:tcPr>
            <w:tcW w:w="1843" w:type="dxa"/>
            <w:shd w:val="clear" w:color="auto" w:fill="auto"/>
            <w:vAlign w:val="center"/>
          </w:tcPr>
          <w:p w14:paraId="45CE2A82" w14:textId="77777777" w:rsidR="00E145AE" w:rsidRPr="001E1E4D" w:rsidRDefault="00E145AE" w:rsidP="00CB0D56">
            <w:pPr>
              <w:jc w:val="center"/>
              <w:rPr>
                <w:sz w:val="22"/>
                <w:szCs w:val="22"/>
              </w:rPr>
            </w:pPr>
            <w:r w:rsidRPr="001E1E4D">
              <w:rPr>
                <w:sz w:val="22"/>
                <w:szCs w:val="22"/>
              </w:rPr>
              <w:t>Земли сельскохозяйственного назначения</w:t>
            </w:r>
          </w:p>
        </w:tc>
        <w:tc>
          <w:tcPr>
            <w:tcW w:w="1697" w:type="dxa"/>
            <w:shd w:val="clear" w:color="auto" w:fill="auto"/>
            <w:vAlign w:val="center"/>
          </w:tcPr>
          <w:p w14:paraId="11418DED" w14:textId="77777777" w:rsidR="00E145AE" w:rsidRPr="001E1E4D" w:rsidRDefault="00E145AE" w:rsidP="00CB0D56">
            <w:pPr>
              <w:jc w:val="center"/>
              <w:rPr>
                <w:sz w:val="22"/>
                <w:szCs w:val="22"/>
                <w:lang w:eastAsia="ar-SA" w:bidi="en-US"/>
              </w:rPr>
            </w:pPr>
            <w:r w:rsidRPr="001E1E4D">
              <w:rPr>
                <w:sz w:val="22"/>
                <w:szCs w:val="22"/>
              </w:rPr>
              <w:t>г. Балабаново</w:t>
            </w:r>
          </w:p>
        </w:tc>
        <w:tc>
          <w:tcPr>
            <w:tcW w:w="2318" w:type="dxa"/>
            <w:shd w:val="clear" w:color="auto" w:fill="auto"/>
            <w:vAlign w:val="center"/>
          </w:tcPr>
          <w:p w14:paraId="1AEE88A1" w14:textId="77777777" w:rsidR="00E145AE" w:rsidRPr="001E1E4D" w:rsidRDefault="00E145AE" w:rsidP="00CB0D56">
            <w:pPr>
              <w:jc w:val="center"/>
              <w:rPr>
                <w:sz w:val="22"/>
                <w:szCs w:val="22"/>
              </w:rPr>
            </w:pPr>
            <w:r w:rsidRPr="001E1E4D">
              <w:rPr>
                <w:sz w:val="22"/>
                <w:szCs w:val="22"/>
              </w:rPr>
              <w:t>Земли населенных пунктов</w:t>
            </w:r>
          </w:p>
        </w:tc>
      </w:tr>
      <w:tr w:rsidR="00E145AE" w:rsidRPr="00374F0C" w14:paraId="17677AA7" w14:textId="77777777" w:rsidTr="00CB0D56">
        <w:trPr>
          <w:cantSplit/>
          <w:trHeight w:val="20"/>
          <w:jc w:val="center"/>
        </w:trPr>
        <w:tc>
          <w:tcPr>
            <w:tcW w:w="2179" w:type="dxa"/>
            <w:shd w:val="clear" w:color="auto" w:fill="auto"/>
            <w:vAlign w:val="center"/>
          </w:tcPr>
          <w:p w14:paraId="271F3E32" w14:textId="77777777" w:rsidR="00E145AE" w:rsidRPr="001E1E4D" w:rsidRDefault="00E145AE" w:rsidP="00CB0D56">
            <w:pPr>
              <w:jc w:val="center"/>
              <w:rPr>
                <w:color w:val="000000"/>
                <w:sz w:val="22"/>
                <w:szCs w:val="22"/>
              </w:rPr>
            </w:pPr>
            <w:r w:rsidRPr="00954D2F">
              <w:rPr>
                <w:color w:val="000000"/>
                <w:sz w:val="22"/>
                <w:szCs w:val="22"/>
              </w:rPr>
              <w:t>40:03:031504:17</w:t>
            </w:r>
          </w:p>
        </w:tc>
        <w:tc>
          <w:tcPr>
            <w:tcW w:w="1350" w:type="dxa"/>
            <w:shd w:val="clear" w:color="auto" w:fill="auto"/>
            <w:vAlign w:val="center"/>
          </w:tcPr>
          <w:p w14:paraId="74A1D78E" w14:textId="77777777" w:rsidR="00E145AE" w:rsidRPr="001E1E4D" w:rsidRDefault="00E145AE" w:rsidP="00CB0D56">
            <w:pPr>
              <w:jc w:val="center"/>
              <w:rPr>
                <w:color w:val="000000"/>
                <w:sz w:val="22"/>
                <w:szCs w:val="22"/>
              </w:rPr>
            </w:pPr>
            <w:r>
              <w:rPr>
                <w:color w:val="000000"/>
                <w:sz w:val="22"/>
                <w:szCs w:val="22"/>
              </w:rPr>
              <w:t>600500</w:t>
            </w:r>
          </w:p>
        </w:tc>
        <w:tc>
          <w:tcPr>
            <w:tcW w:w="1843" w:type="dxa"/>
            <w:shd w:val="clear" w:color="auto" w:fill="auto"/>
            <w:vAlign w:val="center"/>
          </w:tcPr>
          <w:p w14:paraId="7FD76927" w14:textId="77777777" w:rsidR="00E145AE" w:rsidRPr="001E1E4D" w:rsidRDefault="00E145AE" w:rsidP="00CB0D56">
            <w:pPr>
              <w:jc w:val="center"/>
              <w:rPr>
                <w:sz w:val="22"/>
                <w:szCs w:val="22"/>
              </w:rPr>
            </w:pPr>
            <w:r w:rsidRPr="001E1E4D">
              <w:rPr>
                <w:sz w:val="22"/>
                <w:szCs w:val="22"/>
              </w:rPr>
              <w:t>Земли сельскохозяйственного назначения</w:t>
            </w:r>
          </w:p>
        </w:tc>
        <w:tc>
          <w:tcPr>
            <w:tcW w:w="1697" w:type="dxa"/>
            <w:shd w:val="clear" w:color="auto" w:fill="auto"/>
            <w:vAlign w:val="center"/>
          </w:tcPr>
          <w:p w14:paraId="05EA0611" w14:textId="77777777" w:rsidR="00E145AE" w:rsidRPr="001E1E4D" w:rsidRDefault="00E145AE" w:rsidP="00CB0D56">
            <w:pPr>
              <w:jc w:val="center"/>
              <w:rPr>
                <w:sz w:val="22"/>
                <w:szCs w:val="22"/>
              </w:rPr>
            </w:pPr>
            <w:r w:rsidRPr="001E1E4D">
              <w:rPr>
                <w:sz w:val="22"/>
                <w:szCs w:val="22"/>
              </w:rPr>
              <w:t>г. Балабаново</w:t>
            </w:r>
          </w:p>
        </w:tc>
        <w:tc>
          <w:tcPr>
            <w:tcW w:w="2318" w:type="dxa"/>
            <w:shd w:val="clear" w:color="auto" w:fill="auto"/>
            <w:vAlign w:val="center"/>
          </w:tcPr>
          <w:p w14:paraId="7DF76841" w14:textId="77777777" w:rsidR="00E145AE" w:rsidRPr="001E1E4D" w:rsidRDefault="00E145AE" w:rsidP="00CB0D56">
            <w:pPr>
              <w:jc w:val="center"/>
              <w:rPr>
                <w:sz w:val="22"/>
                <w:szCs w:val="22"/>
              </w:rPr>
            </w:pPr>
            <w:r w:rsidRPr="001E1E4D">
              <w:rPr>
                <w:sz w:val="22"/>
                <w:szCs w:val="22"/>
              </w:rPr>
              <w:t>Земли населенных пунктов</w:t>
            </w:r>
          </w:p>
        </w:tc>
      </w:tr>
    </w:tbl>
    <w:p w14:paraId="626DF9D4" w14:textId="77777777" w:rsidR="00DD22AB" w:rsidRDefault="00DD22AB" w:rsidP="00DD22AB">
      <w:pPr>
        <w:pStyle w:val="a0"/>
        <w:rPr>
          <w:lang w:val="ru-RU"/>
        </w:rPr>
      </w:pPr>
    </w:p>
    <w:p w14:paraId="1C40F71E" w14:textId="5DB35FCF" w:rsidR="00DD22AB" w:rsidRPr="00841486" w:rsidRDefault="00DD22AB" w:rsidP="00DD22AB">
      <w:pPr>
        <w:pStyle w:val="a0"/>
        <w:rPr>
          <w:b/>
          <w:i/>
          <w:lang w:val="ru-RU"/>
        </w:rPr>
      </w:pPr>
      <w:r w:rsidRPr="00841486">
        <w:rPr>
          <w:lang w:val="ru-RU"/>
        </w:rPr>
        <w:t>Проектом предлагается уточнение границ населенных пунктов, путем исключения существующих земельных участков»:</w:t>
      </w:r>
    </w:p>
    <w:p w14:paraId="035505BB" w14:textId="77777777" w:rsidR="00DD22AB" w:rsidRPr="00841486" w:rsidRDefault="00DD22AB" w:rsidP="00DD22AB">
      <w:pPr>
        <w:ind w:firstLine="709"/>
        <w:jc w:val="right"/>
        <w:rPr>
          <w:b/>
          <w:i/>
          <w:lang w:eastAsia="ar-SA" w:bidi="en-US"/>
        </w:rPr>
      </w:pPr>
      <w:r w:rsidRPr="00841486">
        <w:rPr>
          <w:b/>
          <w:i/>
          <w:lang w:eastAsia="ar-SA" w:bidi="en-US"/>
        </w:rPr>
        <w:t>Таблица 7.2</w:t>
      </w:r>
    </w:p>
    <w:p w14:paraId="6FC98383" w14:textId="77777777" w:rsidR="00DD22AB" w:rsidRPr="00841486" w:rsidRDefault="00DD22AB" w:rsidP="00DD22AB">
      <w:pPr>
        <w:ind w:firstLine="709"/>
        <w:jc w:val="center"/>
        <w:rPr>
          <w:b/>
          <w:i/>
          <w:lang w:eastAsia="ar-SA" w:bidi="en-US"/>
        </w:rPr>
      </w:pPr>
      <w:r w:rsidRPr="00841486">
        <w:rPr>
          <w:b/>
          <w:i/>
          <w:lang w:eastAsia="ar-SA" w:bidi="en-US"/>
        </w:rPr>
        <w:t>Участки, исключаемые из границы населенного пункта «Город Балабаново»</w:t>
      </w:r>
    </w:p>
    <w:p w14:paraId="20C73BB8" w14:textId="77777777" w:rsidR="00DD22AB" w:rsidRPr="00841486" w:rsidRDefault="00DD22AB" w:rsidP="00DD22AB">
      <w:pPr>
        <w:ind w:firstLine="709"/>
        <w:jc w:val="center"/>
        <w:rPr>
          <w:b/>
          <w:i/>
          <w:lang w:eastAsia="ar-SA" w:bidi="en-US"/>
        </w:rPr>
      </w:pPr>
    </w:p>
    <w:tbl>
      <w:tblPr>
        <w:tblW w:w="9378" w:type="dxa"/>
        <w:jc w:val="center"/>
        <w:tblInd w:w="-5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3106"/>
        <w:gridCol w:w="1442"/>
        <w:gridCol w:w="1605"/>
        <w:gridCol w:w="3225"/>
      </w:tblGrid>
      <w:tr w:rsidR="00DD22AB" w:rsidRPr="00841486" w14:paraId="1C503D34" w14:textId="77777777" w:rsidTr="005A3BA4">
        <w:trPr>
          <w:cantSplit/>
          <w:trHeight w:val="20"/>
          <w:tblHeader/>
          <w:jc w:val="center"/>
        </w:trPr>
        <w:tc>
          <w:tcPr>
            <w:tcW w:w="3106" w:type="dxa"/>
            <w:shd w:val="clear" w:color="auto" w:fill="D9D9D9"/>
            <w:vAlign w:val="center"/>
          </w:tcPr>
          <w:p w14:paraId="164AC74E" w14:textId="77777777" w:rsidR="00DD22AB" w:rsidRPr="00841486" w:rsidRDefault="00DD22AB" w:rsidP="005A3BA4">
            <w:pPr>
              <w:jc w:val="center"/>
              <w:rPr>
                <w:b/>
                <w:i/>
                <w:sz w:val="22"/>
                <w:szCs w:val="22"/>
                <w:lang w:eastAsia="ar-SA" w:bidi="en-US"/>
              </w:rPr>
            </w:pPr>
            <w:r w:rsidRPr="00841486">
              <w:rPr>
                <w:b/>
                <w:i/>
                <w:sz w:val="22"/>
                <w:szCs w:val="22"/>
                <w:lang w:eastAsia="ar-SA" w:bidi="en-US"/>
              </w:rPr>
              <w:t>Кадастровый номер земельного участка, исключаемого из границ населенного пункта</w:t>
            </w:r>
          </w:p>
        </w:tc>
        <w:tc>
          <w:tcPr>
            <w:tcW w:w="1442" w:type="dxa"/>
            <w:shd w:val="clear" w:color="auto" w:fill="D9D9D9"/>
            <w:vAlign w:val="center"/>
          </w:tcPr>
          <w:p w14:paraId="4DCCBD6C" w14:textId="77777777" w:rsidR="00DD22AB" w:rsidRPr="00841486" w:rsidRDefault="00DD22AB" w:rsidP="005A3BA4">
            <w:pPr>
              <w:jc w:val="center"/>
              <w:rPr>
                <w:b/>
                <w:i/>
                <w:sz w:val="22"/>
                <w:szCs w:val="22"/>
                <w:lang w:eastAsia="ar-SA" w:bidi="en-US"/>
              </w:rPr>
            </w:pPr>
            <w:r w:rsidRPr="00841486">
              <w:rPr>
                <w:b/>
                <w:i/>
                <w:sz w:val="22"/>
                <w:szCs w:val="22"/>
                <w:lang w:eastAsia="ar-SA" w:bidi="en-US"/>
              </w:rPr>
              <w:t>Площадь земельного участка, исключаемого из границ населённого пункта, м</w:t>
            </w:r>
            <w:proofErr w:type="gramStart"/>
            <w:r w:rsidRPr="00841486">
              <w:rPr>
                <w:b/>
                <w:i/>
                <w:sz w:val="22"/>
                <w:szCs w:val="22"/>
                <w:vertAlign w:val="superscript"/>
                <w:lang w:eastAsia="ar-SA" w:bidi="en-US"/>
              </w:rPr>
              <w:t>2</w:t>
            </w:r>
            <w:proofErr w:type="gramEnd"/>
          </w:p>
        </w:tc>
        <w:tc>
          <w:tcPr>
            <w:tcW w:w="1605" w:type="dxa"/>
            <w:shd w:val="clear" w:color="auto" w:fill="D9D9D9"/>
            <w:vAlign w:val="center"/>
          </w:tcPr>
          <w:p w14:paraId="428BBA04" w14:textId="77777777" w:rsidR="00DD22AB" w:rsidRPr="00841486" w:rsidRDefault="00DD22AB" w:rsidP="005A3BA4">
            <w:pPr>
              <w:jc w:val="center"/>
              <w:rPr>
                <w:b/>
                <w:i/>
                <w:sz w:val="22"/>
                <w:szCs w:val="22"/>
                <w:lang w:eastAsia="ar-SA" w:bidi="en-US"/>
              </w:rPr>
            </w:pPr>
            <w:r w:rsidRPr="00841486">
              <w:rPr>
                <w:b/>
                <w:i/>
                <w:sz w:val="22"/>
                <w:szCs w:val="22"/>
                <w:lang w:eastAsia="ar-SA" w:bidi="en-US"/>
              </w:rPr>
              <w:t>Наименование населенного пункта, из границ которого исключается земельный участок</w:t>
            </w:r>
          </w:p>
        </w:tc>
        <w:tc>
          <w:tcPr>
            <w:tcW w:w="3225" w:type="dxa"/>
            <w:shd w:val="clear" w:color="auto" w:fill="D9D9D9"/>
            <w:vAlign w:val="center"/>
          </w:tcPr>
          <w:p w14:paraId="056C06DF" w14:textId="77777777" w:rsidR="00DD22AB" w:rsidRPr="00841486" w:rsidRDefault="00DD22AB" w:rsidP="005A3BA4">
            <w:pPr>
              <w:jc w:val="center"/>
              <w:rPr>
                <w:b/>
                <w:i/>
                <w:sz w:val="22"/>
                <w:szCs w:val="22"/>
                <w:lang w:eastAsia="ar-SA" w:bidi="en-US"/>
              </w:rPr>
            </w:pPr>
            <w:r w:rsidRPr="00841486">
              <w:rPr>
                <w:b/>
                <w:i/>
                <w:sz w:val="22"/>
                <w:szCs w:val="22"/>
                <w:lang w:eastAsia="ar-SA" w:bidi="en-US"/>
              </w:rPr>
              <w:t>Категория земель земельного участка после утверждения генерального плана</w:t>
            </w:r>
          </w:p>
        </w:tc>
      </w:tr>
      <w:tr w:rsidR="00DD22AB" w:rsidRPr="00841486" w14:paraId="14573FD1" w14:textId="77777777" w:rsidTr="005A3BA4">
        <w:trPr>
          <w:cantSplit/>
          <w:trHeight w:val="20"/>
          <w:jc w:val="center"/>
        </w:trPr>
        <w:tc>
          <w:tcPr>
            <w:tcW w:w="3106" w:type="dxa"/>
            <w:shd w:val="clear" w:color="auto" w:fill="auto"/>
            <w:vAlign w:val="center"/>
          </w:tcPr>
          <w:p w14:paraId="4D48C377" w14:textId="77777777" w:rsidR="00DD22AB" w:rsidRPr="00841486" w:rsidRDefault="00DD22AB" w:rsidP="005A3BA4">
            <w:pPr>
              <w:jc w:val="center"/>
              <w:rPr>
                <w:sz w:val="22"/>
                <w:szCs w:val="22"/>
              </w:rPr>
            </w:pPr>
            <w:r w:rsidRPr="00841486">
              <w:rPr>
                <w:sz w:val="22"/>
                <w:szCs w:val="22"/>
                <w:shd w:val="clear" w:color="auto" w:fill="FFFFFF"/>
              </w:rPr>
              <w:lastRenderedPageBreak/>
              <w:t>40:03:000000:178 (обособленный 40:03:062001:194)</w:t>
            </w:r>
          </w:p>
        </w:tc>
        <w:tc>
          <w:tcPr>
            <w:tcW w:w="1442" w:type="dxa"/>
            <w:shd w:val="clear" w:color="auto" w:fill="auto"/>
            <w:vAlign w:val="center"/>
          </w:tcPr>
          <w:p w14:paraId="7B7F8252" w14:textId="77777777" w:rsidR="00DD22AB" w:rsidRPr="00841486" w:rsidRDefault="00DD22AB" w:rsidP="005A3BA4">
            <w:pPr>
              <w:jc w:val="center"/>
              <w:rPr>
                <w:sz w:val="22"/>
                <w:szCs w:val="22"/>
              </w:rPr>
            </w:pPr>
            <w:r w:rsidRPr="00841486">
              <w:rPr>
                <w:sz w:val="22"/>
                <w:szCs w:val="22"/>
                <w:shd w:val="clear" w:color="auto" w:fill="FFFFFF"/>
              </w:rPr>
              <w:t>20</w:t>
            </w:r>
          </w:p>
        </w:tc>
        <w:tc>
          <w:tcPr>
            <w:tcW w:w="1605" w:type="dxa"/>
            <w:shd w:val="clear" w:color="auto" w:fill="auto"/>
            <w:vAlign w:val="center"/>
          </w:tcPr>
          <w:p w14:paraId="65B778AD" w14:textId="77777777" w:rsidR="00DD22AB" w:rsidRPr="00841486" w:rsidRDefault="00DD22AB" w:rsidP="005A3BA4">
            <w:pPr>
              <w:jc w:val="center"/>
              <w:rPr>
                <w:sz w:val="22"/>
                <w:szCs w:val="22"/>
                <w:lang w:eastAsia="ar-SA" w:bidi="en-US"/>
              </w:rPr>
            </w:pPr>
            <w:r w:rsidRPr="00841486">
              <w:rPr>
                <w:sz w:val="22"/>
                <w:szCs w:val="22"/>
              </w:rPr>
              <w:t>г. Балабаново</w:t>
            </w:r>
          </w:p>
        </w:tc>
        <w:tc>
          <w:tcPr>
            <w:tcW w:w="3225" w:type="dxa"/>
            <w:vMerge w:val="restart"/>
            <w:shd w:val="clear" w:color="auto" w:fill="auto"/>
            <w:vAlign w:val="center"/>
          </w:tcPr>
          <w:p w14:paraId="4A9D6C79" w14:textId="77777777" w:rsidR="00DD22AB" w:rsidRPr="00841486" w:rsidRDefault="00DD22AB" w:rsidP="005A3BA4">
            <w:pPr>
              <w:jc w:val="center"/>
              <w:rPr>
                <w:sz w:val="22"/>
                <w:szCs w:val="22"/>
              </w:rPr>
            </w:pPr>
            <w:proofErr w:type="gramStart"/>
            <w:r w:rsidRPr="00841486">
              <w:rPr>
                <w:rFonts w:eastAsia="Calibri"/>
                <w:lang w:eastAsia="en-US"/>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DD22AB" w:rsidRPr="00DD22AB" w14:paraId="3A7A63DB" w14:textId="77777777" w:rsidTr="005A3BA4">
        <w:trPr>
          <w:cantSplit/>
          <w:trHeight w:val="20"/>
          <w:jc w:val="center"/>
        </w:trPr>
        <w:tc>
          <w:tcPr>
            <w:tcW w:w="3106" w:type="dxa"/>
            <w:shd w:val="clear" w:color="auto" w:fill="auto"/>
            <w:vAlign w:val="center"/>
          </w:tcPr>
          <w:p w14:paraId="7237F0F1" w14:textId="77777777" w:rsidR="00DD22AB" w:rsidRPr="00841486" w:rsidRDefault="00DD22AB" w:rsidP="005A3BA4">
            <w:pPr>
              <w:jc w:val="center"/>
              <w:rPr>
                <w:sz w:val="22"/>
                <w:szCs w:val="22"/>
                <w:shd w:val="clear" w:color="auto" w:fill="FFFFFF"/>
              </w:rPr>
            </w:pPr>
            <w:r w:rsidRPr="00841486">
              <w:rPr>
                <w:sz w:val="22"/>
                <w:szCs w:val="22"/>
                <w:shd w:val="clear" w:color="auto" w:fill="FFFFFF"/>
              </w:rPr>
              <w:t>40:03:000000:1797</w:t>
            </w:r>
          </w:p>
        </w:tc>
        <w:tc>
          <w:tcPr>
            <w:tcW w:w="1442" w:type="dxa"/>
            <w:shd w:val="clear" w:color="auto" w:fill="auto"/>
            <w:vAlign w:val="center"/>
          </w:tcPr>
          <w:p w14:paraId="67233A58" w14:textId="77777777" w:rsidR="00DD22AB" w:rsidRPr="00841486" w:rsidRDefault="00DD22AB" w:rsidP="005A3BA4">
            <w:pPr>
              <w:jc w:val="center"/>
              <w:rPr>
                <w:sz w:val="22"/>
                <w:szCs w:val="22"/>
                <w:shd w:val="clear" w:color="auto" w:fill="FFFFFF"/>
              </w:rPr>
            </w:pPr>
            <w:r w:rsidRPr="00841486">
              <w:rPr>
                <w:sz w:val="22"/>
                <w:szCs w:val="22"/>
                <w:shd w:val="clear" w:color="auto" w:fill="FFFFFF"/>
              </w:rPr>
              <w:t>8835</w:t>
            </w:r>
          </w:p>
        </w:tc>
        <w:tc>
          <w:tcPr>
            <w:tcW w:w="1605" w:type="dxa"/>
            <w:shd w:val="clear" w:color="auto" w:fill="auto"/>
            <w:vAlign w:val="center"/>
          </w:tcPr>
          <w:p w14:paraId="4D823848" w14:textId="77777777" w:rsidR="00DD22AB" w:rsidRPr="00841486" w:rsidRDefault="00DD22AB" w:rsidP="005A3BA4">
            <w:pPr>
              <w:jc w:val="center"/>
              <w:rPr>
                <w:sz w:val="22"/>
                <w:szCs w:val="22"/>
                <w:lang w:eastAsia="ar-SA" w:bidi="en-US"/>
              </w:rPr>
            </w:pPr>
            <w:r w:rsidRPr="00841486">
              <w:rPr>
                <w:sz w:val="22"/>
                <w:szCs w:val="22"/>
              </w:rPr>
              <w:t>г. Балабаново</w:t>
            </w:r>
          </w:p>
        </w:tc>
        <w:tc>
          <w:tcPr>
            <w:tcW w:w="3225" w:type="dxa"/>
            <w:vMerge/>
            <w:shd w:val="clear" w:color="auto" w:fill="auto"/>
            <w:vAlign w:val="center"/>
          </w:tcPr>
          <w:p w14:paraId="17B5F4BB" w14:textId="77777777" w:rsidR="00DD22AB" w:rsidRPr="00DD22AB" w:rsidRDefault="00DD22AB" w:rsidP="005A3BA4">
            <w:pPr>
              <w:jc w:val="center"/>
              <w:rPr>
                <w:color w:val="FF0000"/>
                <w:sz w:val="22"/>
                <w:szCs w:val="22"/>
              </w:rPr>
            </w:pPr>
          </w:p>
        </w:tc>
      </w:tr>
      <w:tr w:rsidR="00DD22AB" w:rsidRPr="00DD22AB" w14:paraId="25915568" w14:textId="77777777" w:rsidTr="005A3BA4">
        <w:trPr>
          <w:cantSplit/>
          <w:trHeight w:val="20"/>
          <w:jc w:val="center"/>
        </w:trPr>
        <w:tc>
          <w:tcPr>
            <w:tcW w:w="3106" w:type="dxa"/>
            <w:shd w:val="clear" w:color="auto" w:fill="auto"/>
            <w:vAlign w:val="center"/>
          </w:tcPr>
          <w:p w14:paraId="04558BB3" w14:textId="77777777" w:rsidR="00DD22AB" w:rsidRPr="00841486" w:rsidRDefault="00DD22AB" w:rsidP="005A3BA4">
            <w:pPr>
              <w:jc w:val="center"/>
              <w:rPr>
                <w:sz w:val="22"/>
                <w:szCs w:val="22"/>
                <w:shd w:val="clear" w:color="auto" w:fill="FFFFFF"/>
              </w:rPr>
            </w:pPr>
            <w:proofErr w:type="gramStart"/>
            <w:r w:rsidRPr="00841486">
              <w:rPr>
                <w:sz w:val="22"/>
                <w:szCs w:val="22"/>
                <w:shd w:val="clear" w:color="auto" w:fill="FFFFFF"/>
              </w:rPr>
              <w:t>40:03:000001:1 (обособленные 40:03:000001:2,40:03:000001:3,</w:t>
            </w:r>
            <w:proofErr w:type="gramEnd"/>
          </w:p>
          <w:p w14:paraId="60DCFBE9" w14:textId="77777777" w:rsidR="00DD22AB" w:rsidRPr="00841486" w:rsidRDefault="00DD22AB" w:rsidP="005A3BA4">
            <w:pPr>
              <w:jc w:val="center"/>
              <w:rPr>
                <w:sz w:val="22"/>
                <w:szCs w:val="22"/>
                <w:shd w:val="clear" w:color="auto" w:fill="FFFFFF"/>
              </w:rPr>
            </w:pPr>
            <w:r w:rsidRPr="00841486">
              <w:rPr>
                <w:sz w:val="22"/>
                <w:szCs w:val="22"/>
                <w:shd w:val="clear" w:color="auto" w:fill="FFFFFF"/>
              </w:rPr>
              <w:t>40:03:000001:4,40:03:000001:5</w:t>
            </w:r>
          </w:p>
          <w:p w14:paraId="18B90817" w14:textId="77777777" w:rsidR="00DD22AB" w:rsidRPr="00841486" w:rsidRDefault="00DD22AB" w:rsidP="005A3BA4">
            <w:pPr>
              <w:jc w:val="center"/>
              <w:rPr>
                <w:sz w:val="22"/>
                <w:szCs w:val="22"/>
                <w:shd w:val="clear" w:color="auto" w:fill="FFFFFF"/>
              </w:rPr>
            </w:pPr>
            <w:r w:rsidRPr="00841486">
              <w:rPr>
                <w:sz w:val="22"/>
                <w:szCs w:val="22"/>
                <w:shd w:val="clear" w:color="auto" w:fill="FFFFFF"/>
              </w:rPr>
              <w:t>40:03:000001:6,40:03:000001:7)</w:t>
            </w:r>
          </w:p>
        </w:tc>
        <w:tc>
          <w:tcPr>
            <w:tcW w:w="1442" w:type="dxa"/>
            <w:shd w:val="clear" w:color="auto" w:fill="auto"/>
            <w:vAlign w:val="center"/>
          </w:tcPr>
          <w:p w14:paraId="0D782A28" w14:textId="77777777" w:rsidR="00DD22AB" w:rsidRPr="00841486" w:rsidRDefault="00DD22AB" w:rsidP="005A3BA4">
            <w:pPr>
              <w:jc w:val="center"/>
              <w:rPr>
                <w:sz w:val="22"/>
                <w:szCs w:val="22"/>
                <w:shd w:val="clear" w:color="auto" w:fill="FFFFFF"/>
              </w:rPr>
            </w:pPr>
            <w:r w:rsidRPr="00841486">
              <w:rPr>
                <w:sz w:val="22"/>
                <w:szCs w:val="22"/>
                <w:shd w:val="clear" w:color="auto" w:fill="FFFFFF"/>
              </w:rPr>
              <w:t>294</w:t>
            </w:r>
          </w:p>
        </w:tc>
        <w:tc>
          <w:tcPr>
            <w:tcW w:w="1605" w:type="dxa"/>
            <w:shd w:val="clear" w:color="auto" w:fill="auto"/>
            <w:vAlign w:val="center"/>
          </w:tcPr>
          <w:p w14:paraId="55F6052A" w14:textId="77777777" w:rsidR="00DD22AB" w:rsidRPr="00841486" w:rsidRDefault="00DD22AB" w:rsidP="005A3BA4">
            <w:pPr>
              <w:jc w:val="center"/>
              <w:rPr>
                <w:sz w:val="22"/>
                <w:szCs w:val="22"/>
                <w:lang w:eastAsia="ar-SA" w:bidi="en-US"/>
              </w:rPr>
            </w:pPr>
            <w:r w:rsidRPr="00841486">
              <w:rPr>
                <w:sz w:val="22"/>
                <w:szCs w:val="22"/>
              </w:rPr>
              <w:t>г. Балабаново</w:t>
            </w:r>
          </w:p>
        </w:tc>
        <w:tc>
          <w:tcPr>
            <w:tcW w:w="3225" w:type="dxa"/>
            <w:vMerge/>
            <w:shd w:val="clear" w:color="auto" w:fill="auto"/>
            <w:vAlign w:val="center"/>
          </w:tcPr>
          <w:p w14:paraId="5A3104C8" w14:textId="77777777" w:rsidR="00DD22AB" w:rsidRPr="00DD22AB" w:rsidRDefault="00DD22AB" w:rsidP="005A3BA4">
            <w:pPr>
              <w:jc w:val="center"/>
              <w:rPr>
                <w:color w:val="FF0000"/>
                <w:sz w:val="22"/>
                <w:szCs w:val="22"/>
              </w:rPr>
            </w:pPr>
          </w:p>
        </w:tc>
      </w:tr>
    </w:tbl>
    <w:p w14:paraId="1DF78A32" w14:textId="1E0A4449" w:rsidR="002102F8" w:rsidRDefault="002102F8" w:rsidP="002102F8">
      <w:pPr>
        <w:pStyle w:val="1"/>
        <w:rPr>
          <w:sz w:val="28"/>
          <w:lang w:eastAsia="ar-SA" w:bidi="en-US"/>
        </w:rPr>
      </w:pPr>
      <w:r w:rsidRPr="002102F8">
        <w:rPr>
          <w:sz w:val="28"/>
          <w:lang w:eastAsia="ar-SA" w:bidi="en-US"/>
        </w:rPr>
        <w:t>8. СВЕДЕНИЯ ОБ УТВЕРЖД</w:t>
      </w:r>
      <w:r w:rsidR="0064454D">
        <w:rPr>
          <w:sz w:val="28"/>
          <w:lang w:eastAsia="ar-SA" w:bidi="en-US"/>
        </w:rPr>
        <w:t>енных</w:t>
      </w:r>
      <w:r w:rsidRPr="002102F8">
        <w:rPr>
          <w:sz w:val="28"/>
          <w:lang w:eastAsia="ar-SA" w:bidi="en-US"/>
        </w:rPr>
        <w:t xml:space="preserve"> ПРЕДМЕТАХ ОХРАНЫ И ГРАНИЦАХ ТЕРРИТОРИ</w:t>
      </w:r>
      <w:r w:rsidR="0064454D">
        <w:rPr>
          <w:sz w:val="28"/>
          <w:lang w:eastAsia="ar-SA" w:bidi="en-US"/>
        </w:rPr>
        <w:t>й</w:t>
      </w:r>
      <w:r w:rsidRPr="002102F8">
        <w:rPr>
          <w:sz w:val="28"/>
          <w:lang w:eastAsia="ar-SA" w:bidi="en-US"/>
        </w:rPr>
        <w:t xml:space="preserve"> ИСТОРИЧЕСКИХ ПОСЕЛЕНИЙ ФЕДЕРАЛЬНОГО ЗНАЧЕНИЯ И ИСТОРИЧЕСКИХ ПОСЕЛЕНИЙ РЕГИОНАЛЬНОГО ЗНАЧЕНИЯ</w:t>
      </w:r>
    </w:p>
    <w:p w14:paraId="61465C19" w14:textId="586A36B3" w:rsidR="007819F1" w:rsidRPr="00E57D93" w:rsidRDefault="007819F1" w:rsidP="007819F1">
      <w:pPr>
        <w:ind w:firstLine="709"/>
        <w:rPr>
          <w:sz w:val="28"/>
          <w:szCs w:val="28"/>
          <w:lang w:eastAsia="ar-SA" w:bidi="en-US"/>
        </w:rPr>
      </w:pPr>
      <w:r>
        <w:rPr>
          <w:sz w:val="28"/>
          <w:szCs w:val="28"/>
          <w:lang w:eastAsia="ar-SA" w:bidi="en-US"/>
        </w:rPr>
        <w:t xml:space="preserve">На территории </w:t>
      </w:r>
      <w:r w:rsidRPr="00EB11A4">
        <w:rPr>
          <w:sz w:val="28"/>
          <w:szCs w:val="28"/>
        </w:rPr>
        <w:t>МО «Город Балабаново»</w:t>
      </w:r>
      <w:r w:rsidR="00357F7A">
        <w:rPr>
          <w:sz w:val="28"/>
          <w:szCs w:val="28"/>
        </w:rPr>
        <w:t xml:space="preserve"> утвержденные предметы охраны и границы </w:t>
      </w:r>
      <w:r w:rsidR="00357F7A" w:rsidRPr="00357F7A">
        <w:rPr>
          <w:sz w:val="28"/>
          <w:szCs w:val="28"/>
        </w:rPr>
        <w:t>территорий исторических поселений федерального значения и исторических поселений регионального значения</w:t>
      </w:r>
      <w:r w:rsidR="00357F7A">
        <w:rPr>
          <w:sz w:val="28"/>
          <w:szCs w:val="28"/>
        </w:rPr>
        <w:t xml:space="preserve"> отсутствуют.</w:t>
      </w:r>
    </w:p>
    <w:p w14:paraId="7E55C60A" w14:textId="77777777" w:rsidR="00357F7A" w:rsidRDefault="00357F7A" w:rsidP="007819F1">
      <w:pPr>
        <w:rPr>
          <w:lang w:eastAsia="ar-SA" w:bidi="en-US"/>
        </w:rPr>
        <w:sectPr w:rsidR="00357F7A" w:rsidSect="00FE1FCC">
          <w:headerReference w:type="default" r:id="rId307"/>
          <w:footerReference w:type="default" r:id="rId308"/>
          <w:pgSz w:w="11906" w:h="16838"/>
          <w:pgMar w:top="1701" w:right="851" w:bottom="1134" w:left="1701" w:header="680" w:footer="1077" w:gutter="0"/>
          <w:pgBorders>
            <w:top w:val="thinThickSmallGap" w:sz="18" w:space="8" w:color="auto"/>
            <w:left w:val="thinThickSmallGap" w:sz="18" w:space="8" w:color="auto"/>
            <w:bottom w:val="thickThinSmallGap" w:sz="18" w:space="8" w:color="auto"/>
            <w:right w:val="thickThinSmallGap" w:sz="18" w:space="8" w:color="auto"/>
          </w:pgBorders>
          <w:cols w:space="708"/>
          <w:docGrid w:linePitch="360"/>
        </w:sectPr>
      </w:pPr>
    </w:p>
    <w:p w14:paraId="551C3920" w14:textId="77777777" w:rsidR="00357F7A" w:rsidRDefault="00357F7A" w:rsidP="007819F1">
      <w:pPr>
        <w:rPr>
          <w:lang w:eastAsia="ar-SA" w:bidi="en-US"/>
        </w:rPr>
      </w:pPr>
    </w:p>
    <w:p w14:paraId="6F617389" w14:textId="77777777" w:rsidR="005A3BA4" w:rsidRDefault="005A3BA4" w:rsidP="007819F1">
      <w:pPr>
        <w:rPr>
          <w:lang w:eastAsia="ar-SA" w:bidi="en-US"/>
        </w:rPr>
      </w:pPr>
    </w:p>
    <w:p w14:paraId="089A4981" w14:textId="77777777" w:rsidR="005A3BA4" w:rsidRDefault="005A3BA4" w:rsidP="007819F1">
      <w:pPr>
        <w:rPr>
          <w:lang w:eastAsia="ar-SA" w:bidi="en-US"/>
        </w:rPr>
      </w:pPr>
    </w:p>
    <w:p w14:paraId="2202A192" w14:textId="77777777" w:rsidR="005A3BA4" w:rsidRDefault="005A3BA4" w:rsidP="007819F1">
      <w:pPr>
        <w:rPr>
          <w:lang w:eastAsia="ar-SA" w:bidi="en-US"/>
        </w:rPr>
      </w:pPr>
    </w:p>
    <w:p w14:paraId="59FD315C" w14:textId="77777777" w:rsidR="005A3BA4" w:rsidRDefault="005A3BA4" w:rsidP="007819F1">
      <w:pPr>
        <w:rPr>
          <w:lang w:eastAsia="ar-SA" w:bidi="en-US"/>
        </w:rPr>
      </w:pPr>
    </w:p>
    <w:p w14:paraId="615B6FA9" w14:textId="77777777" w:rsidR="005A3BA4" w:rsidRDefault="005A3BA4" w:rsidP="007819F1">
      <w:pPr>
        <w:rPr>
          <w:lang w:eastAsia="ar-SA" w:bidi="en-US"/>
        </w:rPr>
      </w:pPr>
    </w:p>
    <w:p w14:paraId="0BD78D0D" w14:textId="77777777" w:rsidR="005A3BA4" w:rsidRDefault="005A3BA4" w:rsidP="007819F1">
      <w:pPr>
        <w:rPr>
          <w:lang w:eastAsia="ar-SA" w:bidi="en-US"/>
        </w:rPr>
      </w:pPr>
    </w:p>
    <w:p w14:paraId="674AD95A" w14:textId="77777777" w:rsidR="005A3BA4" w:rsidRDefault="005A3BA4" w:rsidP="007819F1">
      <w:pPr>
        <w:rPr>
          <w:lang w:eastAsia="ar-SA" w:bidi="en-US"/>
        </w:rPr>
      </w:pPr>
    </w:p>
    <w:p w14:paraId="3D814349" w14:textId="77777777" w:rsidR="005A3BA4" w:rsidRDefault="005A3BA4" w:rsidP="007819F1">
      <w:pPr>
        <w:rPr>
          <w:lang w:eastAsia="ar-SA" w:bidi="en-US"/>
        </w:rPr>
      </w:pPr>
    </w:p>
    <w:p w14:paraId="22FF2F72" w14:textId="77777777" w:rsidR="005A3BA4" w:rsidRDefault="005A3BA4" w:rsidP="007819F1">
      <w:pPr>
        <w:rPr>
          <w:lang w:eastAsia="ar-SA" w:bidi="en-US"/>
        </w:rPr>
      </w:pPr>
    </w:p>
    <w:p w14:paraId="32CBFFC8" w14:textId="77777777" w:rsidR="005A3BA4" w:rsidRDefault="005A3BA4" w:rsidP="007819F1">
      <w:pPr>
        <w:rPr>
          <w:lang w:eastAsia="ar-SA" w:bidi="en-US"/>
        </w:rPr>
      </w:pPr>
    </w:p>
    <w:p w14:paraId="57206D8D" w14:textId="77777777" w:rsidR="005A3BA4" w:rsidRDefault="005A3BA4" w:rsidP="007819F1">
      <w:pPr>
        <w:rPr>
          <w:lang w:eastAsia="ar-SA" w:bidi="en-US"/>
        </w:rPr>
      </w:pPr>
    </w:p>
    <w:p w14:paraId="1217A885" w14:textId="77777777" w:rsidR="005A3BA4" w:rsidRDefault="005A3BA4" w:rsidP="007819F1">
      <w:pPr>
        <w:rPr>
          <w:lang w:eastAsia="ar-SA" w:bidi="en-US"/>
        </w:rPr>
      </w:pPr>
    </w:p>
    <w:p w14:paraId="30A8B82E" w14:textId="77777777" w:rsidR="005A3BA4" w:rsidRDefault="005A3BA4" w:rsidP="007819F1">
      <w:pPr>
        <w:rPr>
          <w:lang w:eastAsia="ar-SA" w:bidi="en-US"/>
        </w:rPr>
      </w:pPr>
    </w:p>
    <w:p w14:paraId="53AE8996" w14:textId="77777777" w:rsidR="005A3BA4" w:rsidRDefault="005A3BA4" w:rsidP="007819F1">
      <w:pPr>
        <w:rPr>
          <w:lang w:eastAsia="ar-SA" w:bidi="en-US"/>
        </w:rPr>
      </w:pPr>
    </w:p>
    <w:p w14:paraId="69E12744" w14:textId="77777777" w:rsidR="005A3BA4" w:rsidRDefault="005A3BA4" w:rsidP="007819F1">
      <w:pPr>
        <w:rPr>
          <w:lang w:eastAsia="ar-SA" w:bidi="en-US"/>
        </w:rPr>
      </w:pPr>
    </w:p>
    <w:p w14:paraId="7DAC4B7E" w14:textId="77777777" w:rsidR="005A3BA4" w:rsidRDefault="005A3BA4" w:rsidP="007819F1">
      <w:pPr>
        <w:rPr>
          <w:lang w:eastAsia="ar-SA" w:bidi="en-US"/>
        </w:rPr>
      </w:pPr>
    </w:p>
    <w:p w14:paraId="55D92146" w14:textId="77777777" w:rsidR="005A3BA4" w:rsidRDefault="005A3BA4" w:rsidP="007819F1">
      <w:pPr>
        <w:rPr>
          <w:lang w:eastAsia="ar-SA" w:bidi="en-US"/>
        </w:rPr>
      </w:pPr>
    </w:p>
    <w:p w14:paraId="05DE680E" w14:textId="77777777" w:rsidR="005A3BA4" w:rsidRDefault="005A3BA4" w:rsidP="007819F1">
      <w:pPr>
        <w:rPr>
          <w:lang w:eastAsia="ar-SA" w:bidi="en-US"/>
        </w:rPr>
      </w:pPr>
    </w:p>
    <w:p w14:paraId="1831BAD7" w14:textId="3B59B768" w:rsidR="00262F64" w:rsidRPr="002102F8" w:rsidRDefault="002102F8" w:rsidP="00262F64">
      <w:pPr>
        <w:pStyle w:val="1"/>
        <w:rPr>
          <w:sz w:val="28"/>
          <w:lang w:eastAsia="ar-SA" w:bidi="en-US"/>
        </w:rPr>
      </w:pPr>
      <w:bookmarkStart w:id="95" w:name="_Toc535503912"/>
      <w:bookmarkStart w:id="96" w:name="_Toc23516592"/>
      <w:r w:rsidRPr="002102F8">
        <w:rPr>
          <w:sz w:val="28"/>
          <w:lang w:eastAsia="ar-SA" w:bidi="en-US"/>
        </w:rPr>
        <w:lastRenderedPageBreak/>
        <w:t>9</w:t>
      </w:r>
      <w:r w:rsidR="00262F64" w:rsidRPr="002102F8">
        <w:rPr>
          <w:sz w:val="28"/>
          <w:lang w:eastAsia="ar-SA" w:bidi="en-US"/>
        </w:rPr>
        <w:t>. Основные технико-экономические показатели</w:t>
      </w:r>
      <w:bookmarkEnd w:id="95"/>
      <w:bookmarkEnd w:id="96"/>
    </w:p>
    <w:p w14:paraId="46D98A52" w14:textId="77777777" w:rsidR="00262F64" w:rsidRPr="00954D2F" w:rsidRDefault="00262F64" w:rsidP="00262F64">
      <w:pPr>
        <w:jc w:val="right"/>
        <w:rPr>
          <w:b/>
          <w:i/>
        </w:rPr>
      </w:pPr>
      <w:r w:rsidRPr="00954D2F">
        <w:rPr>
          <w:b/>
          <w:i/>
        </w:rPr>
        <w:t>Таблица 8.1</w:t>
      </w:r>
    </w:p>
    <w:tbl>
      <w:tblPr>
        <w:tblStyle w:val="ad"/>
        <w:tblW w:w="94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7" w:type="dxa"/>
          <w:right w:w="57" w:type="dxa"/>
        </w:tblCellMar>
        <w:tblLook w:val="04A0" w:firstRow="1" w:lastRow="0" w:firstColumn="1" w:lastColumn="0" w:noHBand="0" w:noVBand="1"/>
      </w:tblPr>
      <w:tblGrid>
        <w:gridCol w:w="693"/>
        <w:gridCol w:w="4960"/>
        <w:gridCol w:w="1134"/>
        <w:gridCol w:w="1420"/>
        <w:gridCol w:w="1206"/>
      </w:tblGrid>
      <w:tr w:rsidR="00841486" w:rsidRPr="00841486" w14:paraId="55644793" w14:textId="77777777" w:rsidTr="008538AA">
        <w:trPr>
          <w:cantSplit/>
          <w:tblHeader/>
        </w:trPr>
        <w:tc>
          <w:tcPr>
            <w:tcW w:w="693" w:type="dxa"/>
            <w:shd w:val="clear" w:color="auto" w:fill="D9D9D9"/>
          </w:tcPr>
          <w:p w14:paraId="50F6F557" w14:textId="77777777" w:rsidR="007C74C9" w:rsidRPr="00841486" w:rsidRDefault="007C74C9" w:rsidP="008538AA">
            <w:pPr>
              <w:pStyle w:val="a0"/>
              <w:ind w:firstLine="0"/>
              <w:jc w:val="center"/>
              <w:rPr>
                <w:b/>
                <w:i/>
                <w:sz w:val="22"/>
                <w:szCs w:val="22"/>
                <w:lang w:val="ru-RU"/>
              </w:rPr>
            </w:pPr>
            <w:r w:rsidRPr="00841486">
              <w:rPr>
                <w:b/>
                <w:i/>
                <w:sz w:val="22"/>
                <w:szCs w:val="22"/>
                <w:lang w:val="ru-RU"/>
              </w:rPr>
              <w:t xml:space="preserve">№ </w:t>
            </w:r>
            <w:proofErr w:type="gramStart"/>
            <w:r w:rsidRPr="00841486">
              <w:rPr>
                <w:b/>
                <w:i/>
                <w:sz w:val="22"/>
                <w:szCs w:val="22"/>
                <w:lang w:val="ru-RU"/>
              </w:rPr>
              <w:t>п</w:t>
            </w:r>
            <w:proofErr w:type="gramEnd"/>
            <w:r w:rsidRPr="00841486">
              <w:rPr>
                <w:b/>
                <w:i/>
                <w:sz w:val="22"/>
                <w:szCs w:val="22"/>
                <w:lang w:val="ru-RU"/>
              </w:rPr>
              <w:t>/п</w:t>
            </w:r>
          </w:p>
        </w:tc>
        <w:tc>
          <w:tcPr>
            <w:tcW w:w="4960" w:type="dxa"/>
            <w:shd w:val="clear" w:color="auto" w:fill="D9D9D9"/>
          </w:tcPr>
          <w:p w14:paraId="2D2ED8D5" w14:textId="77777777" w:rsidR="007C74C9" w:rsidRPr="00841486" w:rsidRDefault="007C74C9" w:rsidP="008538AA">
            <w:pPr>
              <w:pStyle w:val="a0"/>
              <w:ind w:firstLine="0"/>
              <w:jc w:val="center"/>
              <w:rPr>
                <w:b/>
                <w:i/>
                <w:sz w:val="22"/>
                <w:szCs w:val="22"/>
                <w:lang w:val="ru-RU"/>
              </w:rPr>
            </w:pPr>
            <w:r w:rsidRPr="00841486">
              <w:rPr>
                <w:b/>
                <w:i/>
                <w:sz w:val="22"/>
                <w:szCs w:val="22"/>
                <w:lang w:val="ru-RU"/>
              </w:rPr>
              <w:t>Показатели</w:t>
            </w:r>
          </w:p>
        </w:tc>
        <w:tc>
          <w:tcPr>
            <w:tcW w:w="1134" w:type="dxa"/>
            <w:shd w:val="clear" w:color="auto" w:fill="D9D9D9"/>
          </w:tcPr>
          <w:p w14:paraId="79412F21" w14:textId="77777777" w:rsidR="007C74C9" w:rsidRPr="00841486" w:rsidRDefault="007C74C9" w:rsidP="008538AA">
            <w:pPr>
              <w:pStyle w:val="a0"/>
              <w:ind w:firstLine="0"/>
              <w:jc w:val="center"/>
              <w:rPr>
                <w:b/>
                <w:i/>
                <w:sz w:val="22"/>
                <w:szCs w:val="22"/>
                <w:lang w:val="ru-RU"/>
              </w:rPr>
            </w:pPr>
            <w:r w:rsidRPr="00841486">
              <w:rPr>
                <w:b/>
                <w:i/>
                <w:sz w:val="22"/>
                <w:szCs w:val="22"/>
                <w:lang w:val="ru-RU"/>
              </w:rPr>
              <w:t xml:space="preserve">Единица </w:t>
            </w:r>
            <w:proofErr w:type="spellStart"/>
            <w:proofErr w:type="gramStart"/>
            <w:r w:rsidRPr="00841486">
              <w:rPr>
                <w:b/>
                <w:i/>
                <w:sz w:val="22"/>
                <w:szCs w:val="22"/>
                <w:lang w:val="ru-RU"/>
              </w:rPr>
              <w:t>измере-ния</w:t>
            </w:r>
            <w:proofErr w:type="spellEnd"/>
            <w:proofErr w:type="gramEnd"/>
          </w:p>
        </w:tc>
        <w:tc>
          <w:tcPr>
            <w:tcW w:w="1420" w:type="dxa"/>
            <w:shd w:val="clear" w:color="auto" w:fill="D9D9D9"/>
          </w:tcPr>
          <w:p w14:paraId="54B9F754" w14:textId="77777777" w:rsidR="007C74C9" w:rsidRPr="00841486" w:rsidRDefault="007C74C9" w:rsidP="008538AA">
            <w:pPr>
              <w:pStyle w:val="a0"/>
              <w:ind w:firstLine="0"/>
              <w:jc w:val="center"/>
              <w:rPr>
                <w:b/>
                <w:i/>
                <w:sz w:val="22"/>
                <w:szCs w:val="22"/>
                <w:lang w:val="ru-RU"/>
              </w:rPr>
            </w:pPr>
            <w:r w:rsidRPr="00841486">
              <w:rPr>
                <w:b/>
                <w:i/>
                <w:sz w:val="22"/>
                <w:szCs w:val="22"/>
                <w:lang w:val="ru-RU"/>
              </w:rPr>
              <w:t>Общая площадь (2021 год)</w:t>
            </w:r>
          </w:p>
        </w:tc>
        <w:tc>
          <w:tcPr>
            <w:tcW w:w="1206" w:type="dxa"/>
            <w:shd w:val="clear" w:color="auto" w:fill="D9D9D9"/>
            <w:vAlign w:val="center"/>
          </w:tcPr>
          <w:p w14:paraId="7D523265" w14:textId="77777777" w:rsidR="007C74C9" w:rsidRPr="00841486" w:rsidRDefault="007C74C9" w:rsidP="008538AA">
            <w:pPr>
              <w:pStyle w:val="a0"/>
              <w:ind w:firstLine="0"/>
              <w:jc w:val="center"/>
              <w:rPr>
                <w:b/>
                <w:i/>
                <w:sz w:val="22"/>
                <w:szCs w:val="22"/>
                <w:lang w:val="ru-RU"/>
              </w:rPr>
            </w:pPr>
            <w:r w:rsidRPr="00841486">
              <w:rPr>
                <w:b/>
                <w:i/>
                <w:sz w:val="22"/>
                <w:szCs w:val="22"/>
                <w:lang w:val="ru-RU"/>
              </w:rPr>
              <w:t>Общая площадь (2022 год)</w:t>
            </w:r>
          </w:p>
        </w:tc>
      </w:tr>
      <w:tr w:rsidR="00841486" w:rsidRPr="00841486" w14:paraId="30AD9F70" w14:textId="77777777" w:rsidTr="008538AA">
        <w:trPr>
          <w:cantSplit/>
        </w:trPr>
        <w:tc>
          <w:tcPr>
            <w:tcW w:w="9413" w:type="dxa"/>
            <w:gridSpan w:val="5"/>
            <w:shd w:val="clear" w:color="auto" w:fill="D9D9D9"/>
          </w:tcPr>
          <w:p w14:paraId="031AA80D" w14:textId="77777777" w:rsidR="007C74C9" w:rsidRPr="00841486" w:rsidRDefault="007C74C9" w:rsidP="008538AA">
            <w:pPr>
              <w:pStyle w:val="a0"/>
              <w:ind w:firstLine="0"/>
              <w:jc w:val="center"/>
              <w:rPr>
                <w:b/>
                <w:i/>
                <w:sz w:val="22"/>
                <w:szCs w:val="22"/>
              </w:rPr>
            </w:pPr>
            <w:r w:rsidRPr="00841486">
              <w:rPr>
                <w:b/>
                <w:i/>
                <w:sz w:val="22"/>
                <w:szCs w:val="22"/>
              </w:rPr>
              <w:t>I</w:t>
            </w:r>
            <w:r w:rsidRPr="00841486">
              <w:rPr>
                <w:b/>
                <w:i/>
                <w:sz w:val="22"/>
                <w:szCs w:val="22"/>
                <w:lang w:val="ru-RU"/>
              </w:rPr>
              <w:t>. Территория</w:t>
            </w:r>
          </w:p>
        </w:tc>
      </w:tr>
      <w:tr w:rsidR="00841486" w:rsidRPr="00841486" w14:paraId="6ABEC2F3" w14:textId="77777777" w:rsidTr="008538AA">
        <w:trPr>
          <w:cantSplit/>
        </w:trPr>
        <w:tc>
          <w:tcPr>
            <w:tcW w:w="693" w:type="dxa"/>
            <w:shd w:val="clear" w:color="auto" w:fill="D9D9D9"/>
          </w:tcPr>
          <w:p w14:paraId="0FCA65AF" w14:textId="77777777" w:rsidR="007C74C9" w:rsidRPr="00841486" w:rsidRDefault="007C74C9" w:rsidP="008538AA">
            <w:pPr>
              <w:pStyle w:val="a0"/>
              <w:ind w:firstLine="0"/>
              <w:jc w:val="center"/>
              <w:rPr>
                <w:b/>
                <w:i/>
                <w:sz w:val="22"/>
                <w:szCs w:val="22"/>
                <w:lang w:val="ru-RU"/>
              </w:rPr>
            </w:pPr>
            <w:r w:rsidRPr="00841486">
              <w:rPr>
                <w:b/>
                <w:i/>
                <w:sz w:val="22"/>
                <w:szCs w:val="22"/>
                <w:lang w:val="ru-RU"/>
              </w:rPr>
              <w:t>1.1</w:t>
            </w:r>
          </w:p>
        </w:tc>
        <w:tc>
          <w:tcPr>
            <w:tcW w:w="4960" w:type="dxa"/>
            <w:shd w:val="clear" w:color="auto" w:fill="F2F2F2"/>
          </w:tcPr>
          <w:p w14:paraId="62AB9475" w14:textId="77777777" w:rsidR="007C74C9" w:rsidRPr="00841486" w:rsidRDefault="007C74C9" w:rsidP="008538AA">
            <w:pPr>
              <w:pStyle w:val="a0"/>
              <w:ind w:firstLine="0"/>
              <w:jc w:val="left"/>
              <w:rPr>
                <w:b/>
                <w:i/>
                <w:sz w:val="22"/>
                <w:szCs w:val="22"/>
                <w:lang w:val="ru-RU"/>
              </w:rPr>
            </w:pPr>
            <w:r w:rsidRPr="00841486">
              <w:rPr>
                <w:b/>
                <w:i/>
                <w:sz w:val="22"/>
                <w:szCs w:val="22"/>
                <w:lang w:val="ru-RU"/>
              </w:rPr>
              <w:t>Общая площадь земель в границах МО</w:t>
            </w:r>
          </w:p>
        </w:tc>
        <w:tc>
          <w:tcPr>
            <w:tcW w:w="1134" w:type="dxa"/>
          </w:tcPr>
          <w:p w14:paraId="6B6B3AF2" w14:textId="77777777" w:rsidR="007C74C9" w:rsidRPr="00841486" w:rsidRDefault="007C74C9" w:rsidP="008538AA">
            <w:pPr>
              <w:pStyle w:val="a0"/>
              <w:ind w:firstLine="0"/>
              <w:jc w:val="center"/>
              <w:rPr>
                <w:sz w:val="22"/>
                <w:szCs w:val="22"/>
                <w:vertAlign w:val="superscript"/>
                <w:lang w:val="ru-RU"/>
              </w:rPr>
            </w:pPr>
            <w:r w:rsidRPr="00841486">
              <w:rPr>
                <w:sz w:val="22"/>
                <w:szCs w:val="22"/>
                <w:lang w:val="ru-RU"/>
              </w:rPr>
              <w:t>га</w:t>
            </w:r>
          </w:p>
        </w:tc>
        <w:tc>
          <w:tcPr>
            <w:tcW w:w="1420" w:type="dxa"/>
            <w:vAlign w:val="center"/>
          </w:tcPr>
          <w:p w14:paraId="0BC14C14" w14:textId="77777777" w:rsidR="007C74C9" w:rsidRPr="00841486" w:rsidRDefault="007C74C9" w:rsidP="008538AA">
            <w:pPr>
              <w:pStyle w:val="a0"/>
              <w:ind w:firstLine="0"/>
              <w:jc w:val="center"/>
              <w:rPr>
                <w:sz w:val="22"/>
                <w:szCs w:val="22"/>
                <w:lang w:val="ru-RU"/>
              </w:rPr>
            </w:pPr>
            <w:r w:rsidRPr="00841486">
              <w:rPr>
                <w:b/>
                <w:i/>
                <w:sz w:val="22"/>
                <w:szCs w:val="20"/>
              </w:rPr>
              <w:t>1662,6</w:t>
            </w:r>
            <w:r w:rsidRPr="00841486">
              <w:rPr>
                <w:b/>
                <w:i/>
                <w:sz w:val="22"/>
                <w:szCs w:val="20"/>
                <w:lang w:val="ru-RU"/>
              </w:rPr>
              <w:t>8</w:t>
            </w:r>
          </w:p>
        </w:tc>
        <w:tc>
          <w:tcPr>
            <w:tcW w:w="1206" w:type="dxa"/>
            <w:vAlign w:val="center"/>
          </w:tcPr>
          <w:p w14:paraId="11905FFA" w14:textId="77777777" w:rsidR="007C74C9" w:rsidRPr="00841486" w:rsidRDefault="007C74C9" w:rsidP="008538AA">
            <w:pPr>
              <w:pStyle w:val="a0"/>
              <w:ind w:firstLine="0"/>
              <w:jc w:val="center"/>
              <w:rPr>
                <w:sz w:val="22"/>
                <w:szCs w:val="22"/>
                <w:lang w:val="ru-RU"/>
              </w:rPr>
            </w:pPr>
            <w:r w:rsidRPr="00841486">
              <w:rPr>
                <w:b/>
                <w:i/>
                <w:sz w:val="22"/>
                <w:szCs w:val="20"/>
              </w:rPr>
              <w:t>1662,6</w:t>
            </w:r>
            <w:r w:rsidRPr="00841486">
              <w:rPr>
                <w:b/>
                <w:i/>
                <w:sz w:val="22"/>
                <w:szCs w:val="20"/>
                <w:lang w:val="ru-RU"/>
              </w:rPr>
              <w:t>8</w:t>
            </w:r>
          </w:p>
        </w:tc>
      </w:tr>
      <w:tr w:rsidR="00841486" w:rsidRPr="00841486" w14:paraId="1028B850" w14:textId="77777777" w:rsidTr="008538AA">
        <w:trPr>
          <w:cantSplit/>
        </w:trPr>
        <w:tc>
          <w:tcPr>
            <w:tcW w:w="693" w:type="dxa"/>
            <w:vMerge w:val="restart"/>
            <w:shd w:val="clear" w:color="auto" w:fill="D9D9D9"/>
          </w:tcPr>
          <w:p w14:paraId="3349C8E8" w14:textId="77777777" w:rsidR="007C74C9" w:rsidRPr="00841486" w:rsidRDefault="007C74C9" w:rsidP="008538AA">
            <w:pPr>
              <w:pStyle w:val="a0"/>
              <w:ind w:firstLine="0"/>
              <w:jc w:val="center"/>
              <w:rPr>
                <w:b/>
                <w:i/>
                <w:sz w:val="22"/>
                <w:szCs w:val="22"/>
                <w:lang w:val="ru-RU"/>
              </w:rPr>
            </w:pPr>
            <w:bookmarkStart w:id="97" w:name="_Hlk466903816"/>
            <w:bookmarkStart w:id="98" w:name="_Hlk466903845"/>
            <w:r w:rsidRPr="00841486">
              <w:rPr>
                <w:b/>
                <w:i/>
                <w:sz w:val="22"/>
                <w:szCs w:val="22"/>
                <w:lang w:val="ru-RU"/>
              </w:rPr>
              <w:t>1.2</w:t>
            </w:r>
          </w:p>
        </w:tc>
        <w:tc>
          <w:tcPr>
            <w:tcW w:w="4960" w:type="dxa"/>
            <w:shd w:val="clear" w:color="auto" w:fill="F2F2F2"/>
          </w:tcPr>
          <w:p w14:paraId="30AD43F3" w14:textId="77777777" w:rsidR="007C74C9" w:rsidRPr="00841486" w:rsidRDefault="007C74C9" w:rsidP="008538AA">
            <w:pPr>
              <w:pStyle w:val="a0"/>
              <w:ind w:firstLine="0"/>
              <w:jc w:val="left"/>
              <w:rPr>
                <w:b/>
                <w:i/>
                <w:sz w:val="22"/>
                <w:szCs w:val="22"/>
                <w:highlight w:val="red"/>
                <w:lang w:val="ru-RU"/>
              </w:rPr>
            </w:pPr>
            <w:proofErr w:type="spellStart"/>
            <w:r w:rsidRPr="00841486">
              <w:rPr>
                <w:b/>
                <w:bCs/>
                <w:i/>
                <w:sz w:val="22"/>
                <w:szCs w:val="22"/>
              </w:rPr>
              <w:t>Жилая</w:t>
            </w:r>
            <w:proofErr w:type="spellEnd"/>
            <w:r w:rsidRPr="00841486">
              <w:rPr>
                <w:b/>
                <w:bCs/>
                <w:i/>
                <w:sz w:val="22"/>
                <w:szCs w:val="22"/>
              </w:rPr>
              <w:t xml:space="preserve"> </w:t>
            </w:r>
            <w:proofErr w:type="spellStart"/>
            <w:r w:rsidRPr="00841486">
              <w:rPr>
                <w:b/>
                <w:bCs/>
                <w:i/>
                <w:sz w:val="22"/>
                <w:szCs w:val="22"/>
              </w:rPr>
              <w:t>зона</w:t>
            </w:r>
            <w:proofErr w:type="spellEnd"/>
          </w:p>
        </w:tc>
        <w:tc>
          <w:tcPr>
            <w:tcW w:w="1134" w:type="dxa"/>
            <w:vAlign w:val="center"/>
          </w:tcPr>
          <w:p w14:paraId="021488B0" w14:textId="77777777" w:rsidR="007C74C9" w:rsidRPr="00841486" w:rsidRDefault="007C74C9" w:rsidP="008538AA">
            <w:pPr>
              <w:pStyle w:val="a0"/>
              <w:ind w:firstLine="0"/>
              <w:jc w:val="center"/>
              <w:rPr>
                <w:sz w:val="22"/>
                <w:szCs w:val="22"/>
                <w:highlight w:val="red"/>
                <w:lang w:val="ru-RU"/>
              </w:rPr>
            </w:pPr>
            <w:proofErr w:type="spellStart"/>
            <w:r w:rsidRPr="00841486">
              <w:rPr>
                <w:sz w:val="22"/>
                <w:szCs w:val="22"/>
              </w:rPr>
              <w:t>га</w:t>
            </w:r>
            <w:proofErr w:type="spellEnd"/>
          </w:p>
        </w:tc>
        <w:tc>
          <w:tcPr>
            <w:tcW w:w="1420" w:type="dxa"/>
            <w:tcBorders>
              <w:bottom w:val="single" w:sz="12" w:space="0" w:color="000000"/>
            </w:tcBorders>
            <w:vAlign w:val="center"/>
          </w:tcPr>
          <w:p w14:paraId="68CC7F62" w14:textId="77777777" w:rsidR="007C74C9" w:rsidRPr="00841486" w:rsidRDefault="007C74C9" w:rsidP="008538AA">
            <w:pPr>
              <w:pStyle w:val="a0"/>
              <w:ind w:firstLine="0"/>
              <w:jc w:val="center"/>
              <w:rPr>
                <w:sz w:val="22"/>
                <w:szCs w:val="22"/>
                <w:lang w:val="ru-RU"/>
              </w:rPr>
            </w:pPr>
            <w:r w:rsidRPr="00841486">
              <w:rPr>
                <w:sz w:val="22"/>
                <w:szCs w:val="22"/>
                <w:lang w:val="ru-RU"/>
              </w:rPr>
              <w:t>447,43</w:t>
            </w:r>
          </w:p>
        </w:tc>
        <w:tc>
          <w:tcPr>
            <w:tcW w:w="1206" w:type="dxa"/>
            <w:tcBorders>
              <w:bottom w:val="single" w:sz="12" w:space="0" w:color="000000"/>
            </w:tcBorders>
            <w:vAlign w:val="center"/>
          </w:tcPr>
          <w:p w14:paraId="083FBC55" w14:textId="77777777" w:rsidR="007C74C9" w:rsidRPr="00841486" w:rsidRDefault="007C74C9" w:rsidP="008538AA">
            <w:pPr>
              <w:pStyle w:val="a0"/>
              <w:ind w:firstLine="0"/>
              <w:jc w:val="center"/>
              <w:rPr>
                <w:sz w:val="22"/>
                <w:szCs w:val="22"/>
                <w:lang w:val="ru-RU"/>
              </w:rPr>
            </w:pPr>
            <w:r w:rsidRPr="00841486">
              <w:rPr>
                <w:sz w:val="22"/>
                <w:szCs w:val="22"/>
                <w:lang w:val="ru-RU"/>
              </w:rPr>
              <w:t>447,43</w:t>
            </w:r>
          </w:p>
        </w:tc>
      </w:tr>
      <w:bookmarkEnd w:id="97"/>
      <w:bookmarkEnd w:id="98"/>
      <w:tr w:rsidR="00841486" w:rsidRPr="00841486" w14:paraId="41BDD4CB" w14:textId="77777777" w:rsidTr="008538AA">
        <w:trPr>
          <w:cantSplit/>
          <w:trHeight w:val="135"/>
        </w:trPr>
        <w:tc>
          <w:tcPr>
            <w:tcW w:w="693" w:type="dxa"/>
            <w:vMerge/>
            <w:shd w:val="clear" w:color="auto" w:fill="D9D9D9"/>
          </w:tcPr>
          <w:p w14:paraId="053387B8" w14:textId="77777777" w:rsidR="007C74C9" w:rsidRPr="00841486" w:rsidRDefault="007C74C9" w:rsidP="008538AA">
            <w:pPr>
              <w:pStyle w:val="a0"/>
              <w:ind w:firstLine="0"/>
              <w:jc w:val="center"/>
              <w:rPr>
                <w:b/>
                <w:i/>
                <w:sz w:val="22"/>
                <w:szCs w:val="22"/>
                <w:highlight w:val="yellow"/>
                <w:lang w:val="ru-RU"/>
              </w:rPr>
            </w:pPr>
          </w:p>
        </w:tc>
        <w:tc>
          <w:tcPr>
            <w:tcW w:w="4960" w:type="dxa"/>
            <w:shd w:val="clear" w:color="auto" w:fill="F2F2F2"/>
          </w:tcPr>
          <w:p w14:paraId="24EA493B" w14:textId="77777777" w:rsidR="007C74C9" w:rsidRPr="00841486" w:rsidRDefault="007C74C9" w:rsidP="008538AA">
            <w:pPr>
              <w:outlineLvl w:val="0"/>
              <w:rPr>
                <w:b/>
                <w:bCs/>
                <w:i/>
                <w:sz w:val="22"/>
                <w:szCs w:val="22"/>
              </w:rPr>
            </w:pPr>
            <w:r w:rsidRPr="00841486">
              <w:rPr>
                <w:b/>
                <w:bCs/>
                <w:i/>
                <w:sz w:val="22"/>
                <w:szCs w:val="22"/>
              </w:rPr>
              <w:t>Общественно-деловые зоны</w:t>
            </w:r>
          </w:p>
        </w:tc>
        <w:tc>
          <w:tcPr>
            <w:tcW w:w="1134" w:type="dxa"/>
            <w:vAlign w:val="center"/>
          </w:tcPr>
          <w:p w14:paraId="4B08166E" w14:textId="77777777" w:rsidR="007C74C9" w:rsidRPr="00841486" w:rsidRDefault="007C74C9" w:rsidP="008538AA">
            <w:pPr>
              <w:jc w:val="center"/>
              <w:rPr>
                <w:sz w:val="22"/>
                <w:szCs w:val="22"/>
              </w:rPr>
            </w:pPr>
            <w:r w:rsidRPr="00841486">
              <w:rPr>
                <w:sz w:val="22"/>
                <w:szCs w:val="22"/>
              </w:rPr>
              <w:t>га</w:t>
            </w:r>
          </w:p>
        </w:tc>
        <w:tc>
          <w:tcPr>
            <w:tcW w:w="1420" w:type="dxa"/>
            <w:tcBorders>
              <w:top w:val="nil"/>
              <w:left w:val="nil"/>
              <w:bottom w:val="single" w:sz="12" w:space="0" w:color="000000"/>
              <w:right w:val="single" w:sz="12" w:space="0" w:color="000000"/>
            </w:tcBorders>
            <w:shd w:val="clear" w:color="auto" w:fill="auto"/>
            <w:vAlign w:val="center"/>
          </w:tcPr>
          <w:p w14:paraId="10514411" w14:textId="77777777" w:rsidR="007C74C9" w:rsidRPr="00841486" w:rsidRDefault="007C74C9" w:rsidP="008538AA">
            <w:pPr>
              <w:pStyle w:val="a0"/>
              <w:ind w:firstLine="0"/>
              <w:jc w:val="center"/>
              <w:rPr>
                <w:sz w:val="22"/>
                <w:szCs w:val="22"/>
                <w:lang w:val="ru-RU"/>
              </w:rPr>
            </w:pPr>
            <w:r w:rsidRPr="00841486">
              <w:rPr>
                <w:sz w:val="22"/>
                <w:szCs w:val="22"/>
                <w:lang w:val="ru-RU"/>
              </w:rPr>
              <w:t>43,34</w:t>
            </w:r>
          </w:p>
        </w:tc>
        <w:tc>
          <w:tcPr>
            <w:tcW w:w="1206" w:type="dxa"/>
            <w:tcBorders>
              <w:top w:val="nil"/>
              <w:left w:val="nil"/>
              <w:bottom w:val="single" w:sz="12" w:space="0" w:color="000000"/>
              <w:right w:val="single" w:sz="12" w:space="0" w:color="000000"/>
            </w:tcBorders>
            <w:shd w:val="clear" w:color="auto" w:fill="auto"/>
            <w:vAlign w:val="center"/>
          </w:tcPr>
          <w:p w14:paraId="18AD0C4E" w14:textId="77777777" w:rsidR="007C74C9" w:rsidRPr="00841486" w:rsidRDefault="007C74C9" w:rsidP="008538AA">
            <w:pPr>
              <w:pStyle w:val="a0"/>
              <w:ind w:firstLine="0"/>
              <w:jc w:val="center"/>
              <w:rPr>
                <w:sz w:val="22"/>
                <w:szCs w:val="22"/>
                <w:lang w:val="ru-RU"/>
              </w:rPr>
            </w:pPr>
            <w:r w:rsidRPr="00841486">
              <w:rPr>
                <w:sz w:val="22"/>
                <w:szCs w:val="22"/>
                <w:lang w:val="ru-RU"/>
              </w:rPr>
              <w:t>43,34</w:t>
            </w:r>
          </w:p>
        </w:tc>
      </w:tr>
      <w:tr w:rsidR="00841486" w:rsidRPr="00841486" w14:paraId="48F5EECE" w14:textId="77777777" w:rsidTr="008538AA">
        <w:trPr>
          <w:cantSplit/>
        </w:trPr>
        <w:tc>
          <w:tcPr>
            <w:tcW w:w="693" w:type="dxa"/>
            <w:vMerge/>
            <w:shd w:val="clear" w:color="auto" w:fill="D9D9D9"/>
          </w:tcPr>
          <w:p w14:paraId="2A993C06" w14:textId="77777777" w:rsidR="007C74C9" w:rsidRPr="00841486" w:rsidRDefault="007C74C9" w:rsidP="008538AA">
            <w:pPr>
              <w:pStyle w:val="a0"/>
              <w:ind w:firstLine="0"/>
              <w:jc w:val="center"/>
              <w:rPr>
                <w:b/>
                <w:i/>
                <w:sz w:val="22"/>
                <w:szCs w:val="22"/>
                <w:highlight w:val="yellow"/>
                <w:lang w:val="ru-RU"/>
              </w:rPr>
            </w:pPr>
          </w:p>
        </w:tc>
        <w:tc>
          <w:tcPr>
            <w:tcW w:w="4960" w:type="dxa"/>
            <w:shd w:val="clear" w:color="auto" w:fill="F2F2F2"/>
          </w:tcPr>
          <w:p w14:paraId="53A08892" w14:textId="77777777" w:rsidR="007C74C9" w:rsidRPr="00841486" w:rsidRDefault="007C74C9" w:rsidP="008538AA">
            <w:pPr>
              <w:outlineLvl w:val="0"/>
              <w:rPr>
                <w:b/>
                <w:bCs/>
                <w:i/>
                <w:sz w:val="22"/>
                <w:szCs w:val="22"/>
              </w:rPr>
            </w:pPr>
            <w:r w:rsidRPr="00841486">
              <w:rPr>
                <w:b/>
                <w:bCs/>
                <w:i/>
                <w:sz w:val="22"/>
                <w:szCs w:val="22"/>
              </w:rPr>
              <w:t>Производственная зона, зона инженерной и транспортной инфраструктур</w:t>
            </w:r>
          </w:p>
        </w:tc>
        <w:tc>
          <w:tcPr>
            <w:tcW w:w="1134" w:type="dxa"/>
          </w:tcPr>
          <w:p w14:paraId="50A43370" w14:textId="77777777" w:rsidR="007C74C9" w:rsidRPr="00841486" w:rsidRDefault="007C74C9" w:rsidP="008538AA">
            <w:pPr>
              <w:jc w:val="center"/>
              <w:rPr>
                <w:sz w:val="22"/>
                <w:szCs w:val="22"/>
              </w:rPr>
            </w:pPr>
            <w:r w:rsidRPr="00841486">
              <w:rPr>
                <w:sz w:val="22"/>
                <w:szCs w:val="22"/>
              </w:rPr>
              <w:t>га</w:t>
            </w:r>
          </w:p>
        </w:tc>
        <w:tc>
          <w:tcPr>
            <w:tcW w:w="1420" w:type="dxa"/>
            <w:tcBorders>
              <w:top w:val="nil"/>
              <w:left w:val="nil"/>
              <w:bottom w:val="single" w:sz="12" w:space="0" w:color="000000"/>
              <w:right w:val="single" w:sz="12" w:space="0" w:color="000000"/>
            </w:tcBorders>
            <w:shd w:val="clear" w:color="auto" w:fill="auto"/>
            <w:vAlign w:val="center"/>
          </w:tcPr>
          <w:p w14:paraId="465626D4" w14:textId="77777777" w:rsidR="007C74C9" w:rsidRPr="00841486" w:rsidRDefault="007C74C9" w:rsidP="008538AA">
            <w:pPr>
              <w:pStyle w:val="a0"/>
              <w:ind w:firstLine="0"/>
              <w:jc w:val="center"/>
              <w:rPr>
                <w:sz w:val="22"/>
                <w:szCs w:val="22"/>
                <w:lang w:val="ru-RU"/>
              </w:rPr>
            </w:pPr>
            <w:r w:rsidRPr="00841486">
              <w:rPr>
                <w:sz w:val="22"/>
                <w:szCs w:val="22"/>
                <w:lang w:val="ru-RU"/>
              </w:rPr>
              <w:t>455,08</w:t>
            </w:r>
          </w:p>
        </w:tc>
        <w:tc>
          <w:tcPr>
            <w:tcW w:w="1206" w:type="dxa"/>
            <w:tcBorders>
              <w:top w:val="nil"/>
              <w:left w:val="nil"/>
              <w:bottom w:val="single" w:sz="12" w:space="0" w:color="000000"/>
              <w:right w:val="single" w:sz="12" w:space="0" w:color="000000"/>
            </w:tcBorders>
            <w:shd w:val="clear" w:color="000000" w:fill="FFFFFF"/>
            <w:vAlign w:val="center"/>
          </w:tcPr>
          <w:p w14:paraId="721C765E" w14:textId="77777777" w:rsidR="007C74C9" w:rsidRPr="00841486" w:rsidRDefault="007C74C9" w:rsidP="008538AA">
            <w:pPr>
              <w:pStyle w:val="a0"/>
              <w:ind w:firstLine="0"/>
              <w:jc w:val="center"/>
              <w:rPr>
                <w:sz w:val="22"/>
                <w:szCs w:val="22"/>
                <w:lang w:val="ru-RU"/>
              </w:rPr>
            </w:pPr>
            <w:r w:rsidRPr="00841486">
              <w:rPr>
                <w:sz w:val="22"/>
                <w:szCs w:val="22"/>
                <w:lang w:val="ru-RU"/>
              </w:rPr>
              <w:t>455,08</w:t>
            </w:r>
          </w:p>
        </w:tc>
      </w:tr>
      <w:tr w:rsidR="00841486" w:rsidRPr="00841486" w14:paraId="0189D385" w14:textId="77777777" w:rsidTr="008538AA">
        <w:trPr>
          <w:cantSplit/>
          <w:trHeight w:val="361"/>
        </w:trPr>
        <w:tc>
          <w:tcPr>
            <w:tcW w:w="693" w:type="dxa"/>
            <w:vMerge/>
            <w:shd w:val="clear" w:color="auto" w:fill="D9D9D9"/>
          </w:tcPr>
          <w:p w14:paraId="1DD73C04" w14:textId="77777777" w:rsidR="007C74C9" w:rsidRPr="00841486" w:rsidRDefault="007C74C9" w:rsidP="008538AA">
            <w:pPr>
              <w:pStyle w:val="a0"/>
              <w:ind w:firstLine="0"/>
              <w:jc w:val="center"/>
              <w:rPr>
                <w:b/>
                <w:i/>
                <w:sz w:val="22"/>
                <w:szCs w:val="22"/>
                <w:highlight w:val="yellow"/>
                <w:lang w:val="ru-RU"/>
              </w:rPr>
            </w:pPr>
          </w:p>
        </w:tc>
        <w:tc>
          <w:tcPr>
            <w:tcW w:w="4960" w:type="dxa"/>
            <w:shd w:val="clear" w:color="auto" w:fill="F2F2F2"/>
          </w:tcPr>
          <w:p w14:paraId="65261D7F" w14:textId="77777777" w:rsidR="007C74C9" w:rsidRPr="00841486" w:rsidRDefault="007C74C9" w:rsidP="008538AA">
            <w:pPr>
              <w:outlineLvl w:val="0"/>
              <w:rPr>
                <w:b/>
                <w:bCs/>
                <w:i/>
                <w:sz w:val="22"/>
                <w:szCs w:val="22"/>
              </w:rPr>
            </w:pPr>
            <w:r w:rsidRPr="00841486">
              <w:rPr>
                <w:b/>
                <w:bCs/>
                <w:i/>
                <w:sz w:val="22"/>
                <w:szCs w:val="22"/>
              </w:rPr>
              <w:t>Зона сельскохозяйственного использования</w:t>
            </w:r>
          </w:p>
        </w:tc>
        <w:tc>
          <w:tcPr>
            <w:tcW w:w="1134" w:type="dxa"/>
          </w:tcPr>
          <w:p w14:paraId="02468C3F" w14:textId="77777777" w:rsidR="007C74C9" w:rsidRPr="00841486" w:rsidRDefault="007C74C9" w:rsidP="008538AA">
            <w:pPr>
              <w:jc w:val="center"/>
              <w:rPr>
                <w:sz w:val="22"/>
                <w:szCs w:val="22"/>
              </w:rPr>
            </w:pPr>
            <w:r w:rsidRPr="00841486">
              <w:rPr>
                <w:sz w:val="22"/>
                <w:szCs w:val="22"/>
              </w:rPr>
              <w:t>га</w:t>
            </w:r>
          </w:p>
        </w:tc>
        <w:tc>
          <w:tcPr>
            <w:tcW w:w="1420" w:type="dxa"/>
            <w:tcBorders>
              <w:top w:val="nil"/>
              <w:left w:val="single" w:sz="12" w:space="0" w:color="000000"/>
              <w:right w:val="single" w:sz="12" w:space="0" w:color="000000"/>
            </w:tcBorders>
            <w:shd w:val="clear" w:color="auto" w:fill="auto"/>
            <w:vAlign w:val="center"/>
          </w:tcPr>
          <w:p w14:paraId="677F1112" w14:textId="77777777" w:rsidR="007C74C9" w:rsidRPr="00841486" w:rsidRDefault="007C74C9" w:rsidP="008538AA">
            <w:pPr>
              <w:pStyle w:val="a0"/>
              <w:ind w:firstLine="0"/>
              <w:jc w:val="center"/>
              <w:rPr>
                <w:sz w:val="22"/>
                <w:szCs w:val="22"/>
                <w:lang w:val="ru-RU"/>
              </w:rPr>
            </w:pPr>
            <w:r w:rsidRPr="00841486">
              <w:rPr>
                <w:sz w:val="22"/>
                <w:szCs w:val="20"/>
                <w:lang w:val="ru-RU"/>
              </w:rPr>
              <w:t>4,06</w:t>
            </w:r>
          </w:p>
        </w:tc>
        <w:tc>
          <w:tcPr>
            <w:tcW w:w="1206" w:type="dxa"/>
            <w:tcBorders>
              <w:top w:val="nil"/>
              <w:left w:val="single" w:sz="12" w:space="0" w:color="000000"/>
              <w:right w:val="single" w:sz="12" w:space="0" w:color="000000"/>
            </w:tcBorders>
            <w:shd w:val="clear" w:color="000000" w:fill="FFFFFF"/>
            <w:vAlign w:val="center"/>
          </w:tcPr>
          <w:p w14:paraId="10BEC49F" w14:textId="77777777" w:rsidR="007C74C9" w:rsidRPr="00841486" w:rsidRDefault="007C74C9" w:rsidP="008538AA">
            <w:pPr>
              <w:pStyle w:val="a0"/>
              <w:ind w:firstLine="0"/>
              <w:jc w:val="center"/>
              <w:rPr>
                <w:sz w:val="22"/>
                <w:szCs w:val="22"/>
                <w:lang w:val="ru-RU"/>
              </w:rPr>
            </w:pPr>
            <w:r w:rsidRPr="00841486">
              <w:rPr>
                <w:sz w:val="22"/>
                <w:szCs w:val="20"/>
                <w:lang w:val="ru-RU"/>
              </w:rPr>
              <w:t>4,06</w:t>
            </w:r>
          </w:p>
        </w:tc>
      </w:tr>
      <w:tr w:rsidR="00841486" w:rsidRPr="00841486" w14:paraId="1D9F9A4F" w14:textId="77777777" w:rsidTr="008538AA">
        <w:trPr>
          <w:cantSplit/>
          <w:trHeight w:val="238"/>
        </w:trPr>
        <w:tc>
          <w:tcPr>
            <w:tcW w:w="693" w:type="dxa"/>
            <w:vMerge/>
            <w:shd w:val="clear" w:color="auto" w:fill="D9D9D9"/>
          </w:tcPr>
          <w:p w14:paraId="1F843AEF" w14:textId="77777777" w:rsidR="007C74C9" w:rsidRPr="00841486" w:rsidRDefault="007C74C9" w:rsidP="008538AA">
            <w:pPr>
              <w:pStyle w:val="a0"/>
              <w:ind w:firstLine="0"/>
              <w:jc w:val="center"/>
              <w:rPr>
                <w:b/>
                <w:i/>
                <w:sz w:val="22"/>
                <w:szCs w:val="22"/>
                <w:highlight w:val="yellow"/>
                <w:lang w:val="ru-RU"/>
              </w:rPr>
            </w:pPr>
          </w:p>
        </w:tc>
        <w:tc>
          <w:tcPr>
            <w:tcW w:w="4960" w:type="dxa"/>
            <w:shd w:val="clear" w:color="auto" w:fill="F2F2F2"/>
          </w:tcPr>
          <w:p w14:paraId="2ED59D59" w14:textId="77777777" w:rsidR="007C74C9" w:rsidRPr="00841486" w:rsidRDefault="007C74C9" w:rsidP="008538AA">
            <w:pPr>
              <w:outlineLvl w:val="0"/>
              <w:rPr>
                <w:b/>
                <w:bCs/>
                <w:i/>
                <w:sz w:val="22"/>
                <w:szCs w:val="22"/>
              </w:rPr>
            </w:pPr>
            <w:r w:rsidRPr="00841486">
              <w:rPr>
                <w:b/>
                <w:bCs/>
                <w:i/>
                <w:sz w:val="22"/>
                <w:szCs w:val="22"/>
              </w:rPr>
              <w:t>Зона рекреационного назначения</w:t>
            </w:r>
          </w:p>
        </w:tc>
        <w:tc>
          <w:tcPr>
            <w:tcW w:w="1134" w:type="dxa"/>
            <w:vAlign w:val="center"/>
          </w:tcPr>
          <w:p w14:paraId="540218FD" w14:textId="77777777" w:rsidR="007C74C9" w:rsidRPr="00841486" w:rsidRDefault="007C74C9" w:rsidP="008538AA">
            <w:pPr>
              <w:jc w:val="center"/>
              <w:rPr>
                <w:sz w:val="22"/>
                <w:szCs w:val="22"/>
              </w:rPr>
            </w:pPr>
            <w:r w:rsidRPr="00841486">
              <w:rPr>
                <w:sz w:val="22"/>
                <w:szCs w:val="22"/>
              </w:rPr>
              <w:t>га</w:t>
            </w:r>
          </w:p>
        </w:tc>
        <w:tc>
          <w:tcPr>
            <w:tcW w:w="1420" w:type="dxa"/>
            <w:tcBorders>
              <w:top w:val="nil"/>
              <w:left w:val="single" w:sz="12" w:space="0" w:color="000000"/>
              <w:right w:val="single" w:sz="12" w:space="0" w:color="000000"/>
            </w:tcBorders>
            <w:shd w:val="clear" w:color="auto" w:fill="auto"/>
            <w:vAlign w:val="center"/>
          </w:tcPr>
          <w:p w14:paraId="6F858633" w14:textId="77777777" w:rsidR="007C74C9" w:rsidRPr="00841486" w:rsidRDefault="007C74C9" w:rsidP="008538AA">
            <w:pPr>
              <w:pStyle w:val="a0"/>
              <w:ind w:firstLine="0"/>
              <w:jc w:val="center"/>
              <w:rPr>
                <w:sz w:val="22"/>
                <w:szCs w:val="22"/>
                <w:lang w:val="ru-RU"/>
              </w:rPr>
            </w:pPr>
            <w:r w:rsidRPr="00841486">
              <w:rPr>
                <w:sz w:val="22"/>
                <w:szCs w:val="22"/>
              </w:rPr>
              <w:t>231,99</w:t>
            </w:r>
          </w:p>
        </w:tc>
        <w:tc>
          <w:tcPr>
            <w:tcW w:w="1206" w:type="dxa"/>
            <w:tcBorders>
              <w:top w:val="nil"/>
              <w:left w:val="single" w:sz="12" w:space="0" w:color="000000"/>
              <w:right w:val="single" w:sz="12" w:space="0" w:color="000000"/>
            </w:tcBorders>
            <w:shd w:val="clear" w:color="000000" w:fill="FFFFFF"/>
            <w:vAlign w:val="center"/>
          </w:tcPr>
          <w:p w14:paraId="707A446A" w14:textId="77777777" w:rsidR="007C74C9" w:rsidRPr="00841486" w:rsidRDefault="007C74C9" w:rsidP="008538AA">
            <w:pPr>
              <w:pStyle w:val="a0"/>
              <w:ind w:firstLine="0"/>
              <w:jc w:val="center"/>
              <w:rPr>
                <w:sz w:val="22"/>
                <w:szCs w:val="22"/>
                <w:lang w:val="ru-RU"/>
              </w:rPr>
            </w:pPr>
            <w:r w:rsidRPr="00841486">
              <w:rPr>
                <w:sz w:val="22"/>
                <w:szCs w:val="22"/>
              </w:rPr>
              <w:t>231,99</w:t>
            </w:r>
          </w:p>
        </w:tc>
      </w:tr>
      <w:tr w:rsidR="00841486" w:rsidRPr="00841486" w14:paraId="6BB4EA56" w14:textId="77777777" w:rsidTr="008538AA">
        <w:trPr>
          <w:cantSplit/>
          <w:trHeight w:val="50"/>
        </w:trPr>
        <w:tc>
          <w:tcPr>
            <w:tcW w:w="693" w:type="dxa"/>
            <w:vMerge/>
            <w:shd w:val="clear" w:color="auto" w:fill="D9D9D9"/>
          </w:tcPr>
          <w:p w14:paraId="0EEF8FA9" w14:textId="77777777" w:rsidR="007C74C9" w:rsidRPr="00841486" w:rsidRDefault="007C74C9" w:rsidP="008538AA">
            <w:pPr>
              <w:pStyle w:val="a0"/>
              <w:ind w:firstLine="0"/>
              <w:jc w:val="center"/>
              <w:rPr>
                <w:b/>
                <w:i/>
                <w:sz w:val="22"/>
                <w:szCs w:val="22"/>
                <w:highlight w:val="yellow"/>
                <w:lang w:val="ru-RU"/>
              </w:rPr>
            </w:pPr>
          </w:p>
        </w:tc>
        <w:tc>
          <w:tcPr>
            <w:tcW w:w="4960" w:type="dxa"/>
            <w:shd w:val="clear" w:color="auto" w:fill="F2F2F2"/>
          </w:tcPr>
          <w:p w14:paraId="1766FA66" w14:textId="77777777" w:rsidR="007C74C9" w:rsidRPr="00841486" w:rsidRDefault="007C74C9" w:rsidP="008538AA">
            <w:pPr>
              <w:outlineLvl w:val="0"/>
              <w:rPr>
                <w:b/>
                <w:bCs/>
                <w:i/>
                <w:sz w:val="22"/>
                <w:szCs w:val="22"/>
              </w:rPr>
            </w:pPr>
            <w:r w:rsidRPr="00841486">
              <w:rPr>
                <w:b/>
                <w:bCs/>
                <w:i/>
                <w:sz w:val="22"/>
                <w:szCs w:val="22"/>
              </w:rPr>
              <w:t>Зона специального назначения</w:t>
            </w:r>
          </w:p>
        </w:tc>
        <w:tc>
          <w:tcPr>
            <w:tcW w:w="1134" w:type="dxa"/>
            <w:vAlign w:val="center"/>
          </w:tcPr>
          <w:p w14:paraId="64A0D0C7" w14:textId="77777777" w:rsidR="007C74C9" w:rsidRPr="00841486" w:rsidRDefault="007C74C9" w:rsidP="008538AA">
            <w:pPr>
              <w:jc w:val="center"/>
              <w:rPr>
                <w:sz w:val="22"/>
                <w:szCs w:val="22"/>
              </w:rPr>
            </w:pPr>
            <w:r w:rsidRPr="00841486">
              <w:rPr>
                <w:sz w:val="22"/>
                <w:szCs w:val="22"/>
              </w:rPr>
              <w:t>га</w:t>
            </w:r>
          </w:p>
        </w:tc>
        <w:tc>
          <w:tcPr>
            <w:tcW w:w="1420" w:type="dxa"/>
            <w:tcBorders>
              <w:top w:val="nil"/>
              <w:left w:val="nil"/>
              <w:right w:val="single" w:sz="12" w:space="0" w:color="000000"/>
            </w:tcBorders>
            <w:shd w:val="clear" w:color="auto" w:fill="auto"/>
            <w:vAlign w:val="center"/>
          </w:tcPr>
          <w:p w14:paraId="08764534" w14:textId="77777777" w:rsidR="007C74C9" w:rsidRPr="00841486" w:rsidRDefault="007C74C9" w:rsidP="008538AA">
            <w:pPr>
              <w:pStyle w:val="a0"/>
              <w:ind w:firstLine="0"/>
              <w:jc w:val="center"/>
              <w:rPr>
                <w:sz w:val="22"/>
                <w:szCs w:val="22"/>
                <w:lang w:val="ru-RU"/>
              </w:rPr>
            </w:pPr>
            <w:r w:rsidRPr="00841486">
              <w:rPr>
                <w:sz w:val="22"/>
                <w:szCs w:val="22"/>
                <w:lang w:val="ru-RU"/>
              </w:rPr>
              <w:t>480,78</w:t>
            </w:r>
          </w:p>
        </w:tc>
        <w:tc>
          <w:tcPr>
            <w:tcW w:w="1206" w:type="dxa"/>
            <w:tcBorders>
              <w:top w:val="nil"/>
              <w:left w:val="nil"/>
              <w:right w:val="single" w:sz="12" w:space="0" w:color="000000"/>
            </w:tcBorders>
            <w:shd w:val="clear" w:color="000000" w:fill="FFFFFF"/>
            <w:vAlign w:val="center"/>
          </w:tcPr>
          <w:p w14:paraId="3C498660" w14:textId="77777777" w:rsidR="007C74C9" w:rsidRPr="00841486" w:rsidRDefault="007C74C9" w:rsidP="008538AA">
            <w:pPr>
              <w:pStyle w:val="a0"/>
              <w:ind w:firstLine="0"/>
              <w:jc w:val="center"/>
              <w:rPr>
                <w:sz w:val="22"/>
                <w:szCs w:val="22"/>
                <w:lang w:val="ru-RU"/>
              </w:rPr>
            </w:pPr>
            <w:r w:rsidRPr="00841486">
              <w:rPr>
                <w:sz w:val="22"/>
                <w:szCs w:val="22"/>
                <w:lang w:val="ru-RU"/>
              </w:rPr>
              <w:t>480,78</w:t>
            </w:r>
          </w:p>
        </w:tc>
      </w:tr>
      <w:tr w:rsidR="00841486" w:rsidRPr="00841486" w14:paraId="0252E02F" w14:textId="77777777" w:rsidTr="008538AA">
        <w:trPr>
          <w:cantSplit/>
        </w:trPr>
        <w:tc>
          <w:tcPr>
            <w:tcW w:w="9413" w:type="dxa"/>
            <w:gridSpan w:val="5"/>
            <w:shd w:val="clear" w:color="auto" w:fill="D9D9D9"/>
          </w:tcPr>
          <w:p w14:paraId="168EE0CD" w14:textId="77777777" w:rsidR="007C74C9" w:rsidRPr="00841486" w:rsidRDefault="007C74C9" w:rsidP="008538AA">
            <w:pPr>
              <w:pStyle w:val="a0"/>
              <w:ind w:firstLine="0"/>
              <w:jc w:val="center"/>
              <w:rPr>
                <w:sz w:val="22"/>
                <w:szCs w:val="22"/>
                <w:lang w:val="ru-RU"/>
              </w:rPr>
            </w:pPr>
            <w:r w:rsidRPr="00841486">
              <w:rPr>
                <w:b/>
                <w:i/>
                <w:sz w:val="22"/>
                <w:szCs w:val="22"/>
              </w:rPr>
              <w:t>II</w:t>
            </w:r>
            <w:r w:rsidRPr="00841486">
              <w:rPr>
                <w:b/>
                <w:i/>
                <w:sz w:val="22"/>
                <w:szCs w:val="22"/>
                <w:lang w:val="ru-RU"/>
              </w:rPr>
              <w:t>. Население</w:t>
            </w:r>
          </w:p>
        </w:tc>
      </w:tr>
      <w:tr w:rsidR="00841486" w:rsidRPr="00841486" w14:paraId="0AFD7715" w14:textId="77777777" w:rsidTr="008538AA">
        <w:trPr>
          <w:cantSplit/>
        </w:trPr>
        <w:tc>
          <w:tcPr>
            <w:tcW w:w="693" w:type="dxa"/>
            <w:shd w:val="clear" w:color="auto" w:fill="D9D9D9"/>
          </w:tcPr>
          <w:p w14:paraId="406F1808" w14:textId="77777777" w:rsidR="007C74C9" w:rsidRPr="00841486" w:rsidRDefault="007C74C9" w:rsidP="008538AA">
            <w:pPr>
              <w:pStyle w:val="a0"/>
              <w:ind w:firstLine="0"/>
              <w:jc w:val="center"/>
              <w:rPr>
                <w:b/>
                <w:i/>
                <w:sz w:val="22"/>
                <w:szCs w:val="22"/>
                <w:lang w:val="ru-RU"/>
              </w:rPr>
            </w:pPr>
            <w:r w:rsidRPr="00841486">
              <w:rPr>
                <w:b/>
                <w:i/>
                <w:sz w:val="22"/>
                <w:szCs w:val="22"/>
                <w:lang w:val="ru-RU"/>
              </w:rPr>
              <w:t>2.1</w:t>
            </w:r>
          </w:p>
        </w:tc>
        <w:tc>
          <w:tcPr>
            <w:tcW w:w="4960" w:type="dxa"/>
            <w:shd w:val="clear" w:color="auto" w:fill="F2F2F2"/>
          </w:tcPr>
          <w:p w14:paraId="00F9C427" w14:textId="77777777" w:rsidR="007C74C9" w:rsidRPr="00841486" w:rsidRDefault="007C74C9" w:rsidP="008538AA">
            <w:pPr>
              <w:pStyle w:val="a0"/>
              <w:ind w:firstLine="0"/>
              <w:jc w:val="left"/>
              <w:rPr>
                <w:b/>
                <w:i/>
                <w:sz w:val="22"/>
                <w:szCs w:val="22"/>
                <w:lang w:val="ru-RU"/>
              </w:rPr>
            </w:pPr>
            <w:r w:rsidRPr="00841486">
              <w:rPr>
                <w:b/>
                <w:i/>
                <w:sz w:val="22"/>
                <w:szCs w:val="22"/>
                <w:lang w:val="ru-RU"/>
              </w:rPr>
              <w:t>Численность населения</w:t>
            </w:r>
          </w:p>
        </w:tc>
        <w:tc>
          <w:tcPr>
            <w:tcW w:w="1134" w:type="dxa"/>
          </w:tcPr>
          <w:p w14:paraId="08E6BD1A" w14:textId="77777777" w:rsidR="007C74C9" w:rsidRPr="00841486" w:rsidRDefault="007C74C9" w:rsidP="008538AA">
            <w:pPr>
              <w:pStyle w:val="a0"/>
              <w:ind w:firstLine="0"/>
              <w:jc w:val="center"/>
              <w:rPr>
                <w:sz w:val="22"/>
                <w:szCs w:val="22"/>
                <w:lang w:val="ru-RU"/>
              </w:rPr>
            </w:pPr>
            <w:r w:rsidRPr="00841486">
              <w:rPr>
                <w:sz w:val="22"/>
                <w:szCs w:val="22"/>
                <w:lang w:val="ru-RU"/>
              </w:rPr>
              <w:t>чел.</w:t>
            </w:r>
          </w:p>
        </w:tc>
        <w:tc>
          <w:tcPr>
            <w:tcW w:w="1420" w:type="dxa"/>
          </w:tcPr>
          <w:p w14:paraId="16F13304" w14:textId="77777777" w:rsidR="007C74C9" w:rsidRPr="00841486" w:rsidRDefault="007C74C9" w:rsidP="008538AA">
            <w:pPr>
              <w:pStyle w:val="a0"/>
              <w:ind w:firstLine="0"/>
              <w:jc w:val="center"/>
              <w:rPr>
                <w:sz w:val="22"/>
                <w:szCs w:val="22"/>
                <w:lang w:val="ru-RU"/>
              </w:rPr>
            </w:pPr>
            <w:r w:rsidRPr="00841486">
              <w:rPr>
                <w:sz w:val="22"/>
                <w:szCs w:val="22"/>
                <w:lang w:val="ru-RU"/>
              </w:rPr>
              <w:t>25861</w:t>
            </w:r>
          </w:p>
        </w:tc>
        <w:tc>
          <w:tcPr>
            <w:tcW w:w="1206" w:type="dxa"/>
          </w:tcPr>
          <w:p w14:paraId="3E3ED1A5" w14:textId="77777777" w:rsidR="007C74C9" w:rsidRPr="00841486" w:rsidRDefault="007C74C9" w:rsidP="008538AA">
            <w:pPr>
              <w:pStyle w:val="a0"/>
              <w:ind w:firstLine="0"/>
              <w:jc w:val="center"/>
              <w:rPr>
                <w:sz w:val="22"/>
                <w:szCs w:val="22"/>
                <w:lang w:val="ru-RU"/>
              </w:rPr>
            </w:pPr>
            <w:r w:rsidRPr="00841486">
              <w:rPr>
                <w:sz w:val="22"/>
                <w:szCs w:val="22"/>
                <w:lang w:val="ru-RU"/>
              </w:rPr>
              <w:t>25861</w:t>
            </w:r>
          </w:p>
        </w:tc>
      </w:tr>
      <w:tr w:rsidR="00841486" w:rsidRPr="00841486" w14:paraId="538D3100" w14:textId="77777777" w:rsidTr="008538AA">
        <w:trPr>
          <w:cantSplit/>
        </w:trPr>
        <w:tc>
          <w:tcPr>
            <w:tcW w:w="9413" w:type="dxa"/>
            <w:gridSpan w:val="5"/>
            <w:shd w:val="clear" w:color="auto" w:fill="D9D9D9"/>
          </w:tcPr>
          <w:p w14:paraId="38CE0B1D" w14:textId="77777777" w:rsidR="007C74C9" w:rsidRPr="00841486" w:rsidRDefault="007C74C9" w:rsidP="008538AA">
            <w:pPr>
              <w:pStyle w:val="a0"/>
              <w:ind w:firstLine="0"/>
              <w:jc w:val="center"/>
              <w:rPr>
                <w:sz w:val="22"/>
                <w:szCs w:val="22"/>
                <w:lang w:val="ru-RU"/>
              </w:rPr>
            </w:pPr>
            <w:r w:rsidRPr="00841486">
              <w:rPr>
                <w:b/>
                <w:i/>
                <w:sz w:val="22"/>
                <w:szCs w:val="22"/>
              </w:rPr>
              <w:t>III</w:t>
            </w:r>
            <w:r w:rsidRPr="00841486">
              <w:rPr>
                <w:b/>
                <w:i/>
                <w:sz w:val="22"/>
                <w:szCs w:val="22"/>
                <w:lang w:val="ru-RU"/>
              </w:rPr>
              <w:t>. Объекты социального и культурно-бытового обслуживания</w:t>
            </w:r>
          </w:p>
        </w:tc>
      </w:tr>
      <w:tr w:rsidR="00841486" w:rsidRPr="00841486" w14:paraId="6824A176" w14:textId="77777777" w:rsidTr="008538AA">
        <w:trPr>
          <w:cantSplit/>
        </w:trPr>
        <w:tc>
          <w:tcPr>
            <w:tcW w:w="693" w:type="dxa"/>
            <w:vMerge w:val="restart"/>
            <w:shd w:val="clear" w:color="auto" w:fill="D9D9D9"/>
          </w:tcPr>
          <w:p w14:paraId="6A9DA231" w14:textId="77777777" w:rsidR="007C74C9" w:rsidRPr="00841486" w:rsidRDefault="007C74C9" w:rsidP="008538AA">
            <w:pPr>
              <w:pStyle w:val="a0"/>
              <w:ind w:firstLine="0"/>
              <w:jc w:val="center"/>
              <w:rPr>
                <w:b/>
                <w:i/>
                <w:sz w:val="22"/>
                <w:szCs w:val="22"/>
                <w:lang w:val="ru-RU"/>
              </w:rPr>
            </w:pPr>
            <w:r w:rsidRPr="00841486">
              <w:rPr>
                <w:b/>
                <w:i/>
                <w:sz w:val="22"/>
                <w:szCs w:val="22"/>
              </w:rPr>
              <w:t>3</w:t>
            </w:r>
            <w:r w:rsidRPr="00841486">
              <w:rPr>
                <w:b/>
                <w:i/>
                <w:sz w:val="22"/>
                <w:szCs w:val="22"/>
                <w:lang w:val="ru-RU"/>
              </w:rPr>
              <w:t>.1</w:t>
            </w:r>
          </w:p>
        </w:tc>
        <w:tc>
          <w:tcPr>
            <w:tcW w:w="8720" w:type="dxa"/>
            <w:gridSpan w:val="4"/>
            <w:shd w:val="clear" w:color="auto" w:fill="F2F2F2"/>
          </w:tcPr>
          <w:p w14:paraId="3C641FCC" w14:textId="77777777" w:rsidR="007C74C9" w:rsidRPr="00841486" w:rsidRDefault="007C74C9" w:rsidP="008538AA">
            <w:pPr>
              <w:pStyle w:val="a0"/>
              <w:ind w:firstLine="0"/>
              <w:jc w:val="left"/>
              <w:rPr>
                <w:sz w:val="22"/>
                <w:szCs w:val="22"/>
                <w:lang w:val="ru-RU"/>
              </w:rPr>
            </w:pPr>
            <w:r w:rsidRPr="00841486">
              <w:rPr>
                <w:b/>
                <w:i/>
                <w:sz w:val="22"/>
                <w:szCs w:val="22"/>
                <w:lang w:val="ru-RU"/>
              </w:rPr>
              <w:t>Объекты учебно-образовательного назначения</w:t>
            </w:r>
          </w:p>
        </w:tc>
      </w:tr>
      <w:tr w:rsidR="00841486" w:rsidRPr="00841486" w14:paraId="2335722D" w14:textId="77777777" w:rsidTr="008538AA">
        <w:trPr>
          <w:cantSplit/>
          <w:trHeight w:val="232"/>
        </w:trPr>
        <w:tc>
          <w:tcPr>
            <w:tcW w:w="693" w:type="dxa"/>
            <w:vMerge/>
            <w:shd w:val="clear" w:color="auto" w:fill="D9D9D9"/>
          </w:tcPr>
          <w:p w14:paraId="6053093A" w14:textId="77777777" w:rsidR="007C74C9" w:rsidRPr="00841486" w:rsidRDefault="007C74C9" w:rsidP="008538AA">
            <w:pPr>
              <w:pStyle w:val="a0"/>
              <w:tabs>
                <w:tab w:val="center" w:pos="235"/>
              </w:tabs>
              <w:ind w:firstLine="0"/>
              <w:jc w:val="center"/>
              <w:rPr>
                <w:b/>
                <w:i/>
                <w:sz w:val="22"/>
                <w:szCs w:val="22"/>
                <w:lang w:val="ru-RU"/>
              </w:rPr>
            </w:pPr>
          </w:p>
        </w:tc>
        <w:tc>
          <w:tcPr>
            <w:tcW w:w="4960" w:type="dxa"/>
            <w:shd w:val="clear" w:color="auto" w:fill="F2F2F2"/>
          </w:tcPr>
          <w:p w14:paraId="6C95DC58" w14:textId="77777777" w:rsidR="007C74C9" w:rsidRPr="00841486" w:rsidRDefault="007C74C9" w:rsidP="008538AA">
            <w:pPr>
              <w:pStyle w:val="a0"/>
              <w:ind w:firstLine="0"/>
              <w:jc w:val="left"/>
              <w:rPr>
                <w:b/>
                <w:i/>
                <w:sz w:val="22"/>
                <w:szCs w:val="22"/>
                <w:lang w:val="ru-RU"/>
              </w:rPr>
            </w:pPr>
            <w:r w:rsidRPr="00841486">
              <w:rPr>
                <w:b/>
                <w:i/>
                <w:sz w:val="22"/>
                <w:szCs w:val="22"/>
                <w:lang w:val="ru-RU"/>
              </w:rPr>
              <w:t>детские дошкольные учреждения</w:t>
            </w:r>
          </w:p>
        </w:tc>
        <w:tc>
          <w:tcPr>
            <w:tcW w:w="1134" w:type="dxa"/>
          </w:tcPr>
          <w:p w14:paraId="4C3319D9" w14:textId="77777777" w:rsidR="007C74C9" w:rsidRPr="00841486" w:rsidRDefault="007C74C9" w:rsidP="008538AA">
            <w:pPr>
              <w:pStyle w:val="a0"/>
              <w:ind w:firstLine="0"/>
              <w:jc w:val="center"/>
              <w:rPr>
                <w:sz w:val="22"/>
                <w:szCs w:val="22"/>
                <w:lang w:val="ru-RU"/>
              </w:rPr>
            </w:pPr>
            <w:r w:rsidRPr="00841486">
              <w:rPr>
                <w:sz w:val="22"/>
                <w:szCs w:val="22"/>
                <w:lang w:val="ru-RU"/>
              </w:rPr>
              <w:t>ед.</w:t>
            </w:r>
          </w:p>
        </w:tc>
        <w:tc>
          <w:tcPr>
            <w:tcW w:w="1420" w:type="dxa"/>
          </w:tcPr>
          <w:p w14:paraId="5F7379AA" w14:textId="77777777" w:rsidR="007C74C9" w:rsidRPr="00841486" w:rsidRDefault="007C74C9" w:rsidP="008538AA">
            <w:pPr>
              <w:pStyle w:val="a0"/>
              <w:ind w:firstLine="0"/>
              <w:jc w:val="center"/>
              <w:rPr>
                <w:sz w:val="22"/>
                <w:szCs w:val="22"/>
                <w:highlight w:val="yellow"/>
                <w:lang w:val="ru-RU"/>
              </w:rPr>
            </w:pPr>
            <w:r w:rsidRPr="00841486">
              <w:rPr>
                <w:sz w:val="22"/>
                <w:szCs w:val="22"/>
                <w:lang w:val="ru-RU"/>
              </w:rPr>
              <w:t>8</w:t>
            </w:r>
          </w:p>
        </w:tc>
        <w:tc>
          <w:tcPr>
            <w:tcW w:w="1206" w:type="dxa"/>
          </w:tcPr>
          <w:p w14:paraId="6C0F54CF" w14:textId="77777777" w:rsidR="007C74C9" w:rsidRPr="00841486" w:rsidRDefault="007C74C9" w:rsidP="008538AA">
            <w:pPr>
              <w:pStyle w:val="a0"/>
              <w:ind w:firstLine="0"/>
              <w:jc w:val="center"/>
              <w:rPr>
                <w:sz w:val="22"/>
                <w:szCs w:val="22"/>
                <w:highlight w:val="yellow"/>
                <w:lang w:val="ru-RU"/>
              </w:rPr>
            </w:pPr>
            <w:r w:rsidRPr="00841486">
              <w:rPr>
                <w:sz w:val="22"/>
                <w:szCs w:val="22"/>
                <w:lang w:val="ru-RU"/>
              </w:rPr>
              <w:t>8</w:t>
            </w:r>
          </w:p>
        </w:tc>
      </w:tr>
      <w:tr w:rsidR="00841486" w:rsidRPr="00841486" w14:paraId="3DC02038" w14:textId="77777777" w:rsidTr="008538AA">
        <w:trPr>
          <w:cantSplit/>
        </w:trPr>
        <w:tc>
          <w:tcPr>
            <w:tcW w:w="693" w:type="dxa"/>
            <w:vMerge/>
            <w:shd w:val="clear" w:color="auto" w:fill="D9D9D9"/>
          </w:tcPr>
          <w:p w14:paraId="5469EE41" w14:textId="77777777" w:rsidR="007C74C9" w:rsidRPr="00841486" w:rsidRDefault="007C74C9" w:rsidP="008538AA">
            <w:pPr>
              <w:pStyle w:val="a0"/>
              <w:ind w:firstLine="0"/>
              <w:jc w:val="center"/>
              <w:rPr>
                <w:b/>
                <w:i/>
                <w:sz w:val="22"/>
                <w:szCs w:val="22"/>
                <w:lang w:val="ru-RU"/>
              </w:rPr>
            </w:pPr>
          </w:p>
        </w:tc>
        <w:tc>
          <w:tcPr>
            <w:tcW w:w="4960" w:type="dxa"/>
            <w:shd w:val="clear" w:color="auto" w:fill="F2F2F2"/>
          </w:tcPr>
          <w:p w14:paraId="7EE61F82" w14:textId="77777777" w:rsidR="007C74C9" w:rsidRPr="00841486" w:rsidRDefault="007C74C9" w:rsidP="008538AA">
            <w:pPr>
              <w:pStyle w:val="a0"/>
              <w:ind w:firstLine="0"/>
              <w:jc w:val="left"/>
              <w:rPr>
                <w:b/>
                <w:i/>
                <w:sz w:val="22"/>
                <w:szCs w:val="22"/>
                <w:lang w:val="ru-RU"/>
              </w:rPr>
            </w:pPr>
            <w:r w:rsidRPr="00841486">
              <w:rPr>
                <w:b/>
                <w:i/>
                <w:sz w:val="22"/>
                <w:szCs w:val="22"/>
                <w:lang w:val="ru-RU"/>
              </w:rPr>
              <w:t>общеобразовательные школы</w:t>
            </w:r>
          </w:p>
        </w:tc>
        <w:tc>
          <w:tcPr>
            <w:tcW w:w="1134" w:type="dxa"/>
          </w:tcPr>
          <w:p w14:paraId="5D53ADA5" w14:textId="77777777" w:rsidR="007C74C9" w:rsidRPr="00841486" w:rsidRDefault="007C74C9" w:rsidP="008538AA">
            <w:pPr>
              <w:pStyle w:val="a0"/>
              <w:ind w:firstLine="0"/>
              <w:jc w:val="center"/>
              <w:rPr>
                <w:sz w:val="22"/>
                <w:szCs w:val="22"/>
                <w:lang w:val="ru-RU"/>
              </w:rPr>
            </w:pPr>
            <w:r w:rsidRPr="00841486">
              <w:rPr>
                <w:sz w:val="22"/>
                <w:szCs w:val="22"/>
                <w:lang w:val="ru-RU"/>
              </w:rPr>
              <w:t>ед.</w:t>
            </w:r>
          </w:p>
        </w:tc>
        <w:tc>
          <w:tcPr>
            <w:tcW w:w="1420" w:type="dxa"/>
          </w:tcPr>
          <w:p w14:paraId="6E3970AD" w14:textId="77777777" w:rsidR="007C74C9" w:rsidRPr="00841486" w:rsidRDefault="007C74C9" w:rsidP="008538AA">
            <w:pPr>
              <w:pStyle w:val="a0"/>
              <w:ind w:firstLine="0"/>
              <w:jc w:val="center"/>
              <w:rPr>
                <w:sz w:val="22"/>
                <w:szCs w:val="22"/>
                <w:highlight w:val="yellow"/>
                <w:lang w:val="ru-RU"/>
              </w:rPr>
            </w:pPr>
            <w:r w:rsidRPr="00841486">
              <w:rPr>
                <w:sz w:val="22"/>
                <w:szCs w:val="22"/>
                <w:lang w:val="ru-RU"/>
              </w:rPr>
              <w:t>5</w:t>
            </w:r>
          </w:p>
        </w:tc>
        <w:tc>
          <w:tcPr>
            <w:tcW w:w="1206" w:type="dxa"/>
          </w:tcPr>
          <w:p w14:paraId="2CA47F9B" w14:textId="77777777" w:rsidR="007C74C9" w:rsidRPr="00841486" w:rsidRDefault="007C74C9" w:rsidP="008538AA">
            <w:pPr>
              <w:pStyle w:val="a0"/>
              <w:ind w:firstLine="0"/>
              <w:jc w:val="center"/>
              <w:rPr>
                <w:sz w:val="22"/>
                <w:szCs w:val="22"/>
                <w:highlight w:val="yellow"/>
                <w:lang w:val="ru-RU"/>
              </w:rPr>
            </w:pPr>
            <w:r w:rsidRPr="00841486">
              <w:rPr>
                <w:sz w:val="22"/>
                <w:szCs w:val="22"/>
                <w:lang w:val="ru-RU"/>
              </w:rPr>
              <w:t>5</w:t>
            </w:r>
          </w:p>
        </w:tc>
      </w:tr>
      <w:tr w:rsidR="00841486" w:rsidRPr="00841486" w14:paraId="3057A73C" w14:textId="77777777" w:rsidTr="008538AA">
        <w:trPr>
          <w:cantSplit/>
        </w:trPr>
        <w:tc>
          <w:tcPr>
            <w:tcW w:w="693" w:type="dxa"/>
            <w:vMerge/>
            <w:shd w:val="clear" w:color="auto" w:fill="D9D9D9"/>
          </w:tcPr>
          <w:p w14:paraId="0EA0E60E" w14:textId="77777777" w:rsidR="007C74C9" w:rsidRPr="00841486" w:rsidRDefault="007C74C9" w:rsidP="008538AA">
            <w:pPr>
              <w:pStyle w:val="a0"/>
              <w:ind w:firstLine="0"/>
              <w:jc w:val="center"/>
              <w:rPr>
                <w:b/>
                <w:i/>
                <w:sz w:val="22"/>
                <w:szCs w:val="22"/>
                <w:lang w:val="ru-RU"/>
              </w:rPr>
            </w:pPr>
          </w:p>
        </w:tc>
        <w:tc>
          <w:tcPr>
            <w:tcW w:w="4960" w:type="dxa"/>
            <w:shd w:val="clear" w:color="auto" w:fill="F2F2F2"/>
          </w:tcPr>
          <w:p w14:paraId="4DA6552B" w14:textId="77777777" w:rsidR="007C74C9" w:rsidRPr="00841486" w:rsidRDefault="007C74C9" w:rsidP="008538AA">
            <w:pPr>
              <w:pStyle w:val="a0"/>
              <w:ind w:firstLine="0"/>
              <w:jc w:val="left"/>
              <w:rPr>
                <w:b/>
                <w:i/>
                <w:sz w:val="22"/>
                <w:szCs w:val="22"/>
                <w:lang w:val="ru-RU"/>
              </w:rPr>
            </w:pPr>
            <w:r w:rsidRPr="00841486">
              <w:rPr>
                <w:b/>
                <w:i/>
                <w:sz w:val="22"/>
                <w:szCs w:val="22"/>
                <w:lang w:val="ru-RU"/>
              </w:rPr>
              <w:t>высшие учебные заведения</w:t>
            </w:r>
          </w:p>
        </w:tc>
        <w:tc>
          <w:tcPr>
            <w:tcW w:w="1134" w:type="dxa"/>
          </w:tcPr>
          <w:p w14:paraId="011E214D" w14:textId="77777777" w:rsidR="007C74C9" w:rsidRPr="00841486" w:rsidRDefault="007C74C9" w:rsidP="008538AA">
            <w:pPr>
              <w:pStyle w:val="a0"/>
              <w:ind w:firstLine="0"/>
              <w:jc w:val="center"/>
              <w:rPr>
                <w:sz w:val="22"/>
                <w:szCs w:val="22"/>
                <w:lang w:val="ru-RU"/>
              </w:rPr>
            </w:pPr>
            <w:r w:rsidRPr="00841486">
              <w:rPr>
                <w:sz w:val="22"/>
                <w:szCs w:val="22"/>
                <w:lang w:val="ru-RU"/>
              </w:rPr>
              <w:t>ед.</w:t>
            </w:r>
          </w:p>
        </w:tc>
        <w:tc>
          <w:tcPr>
            <w:tcW w:w="1420" w:type="dxa"/>
          </w:tcPr>
          <w:p w14:paraId="7BF02FCE" w14:textId="77777777" w:rsidR="007C74C9" w:rsidRPr="00841486" w:rsidRDefault="007C74C9" w:rsidP="008538AA">
            <w:pPr>
              <w:pStyle w:val="a0"/>
              <w:ind w:firstLine="0"/>
              <w:jc w:val="center"/>
              <w:rPr>
                <w:sz w:val="22"/>
                <w:szCs w:val="22"/>
                <w:highlight w:val="yellow"/>
                <w:lang w:val="ru-RU"/>
              </w:rPr>
            </w:pPr>
            <w:r w:rsidRPr="00841486">
              <w:rPr>
                <w:sz w:val="22"/>
                <w:szCs w:val="22"/>
                <w:lang w:val="ru-RU"/>
              </w:rPr>
              <w:t>1</w:t>
            </w:r>
          </w:p>
        </w:tc>
        <w:tc>
          <w:tcPr>
            <w:tcW w:w="1206" w:type="dxa"/>
          </w:tcPr>
          <w:p w14:paraId="4866F1D0" w14:textId="77777777" w:rsidR="007C74C9" w:rsidRPr="00841486" w:rsidRDefault="007C74C9" w:rsidP="008538AA">
            <w:pPr>
              <w:pStyle w:val="a0"/>
              <w:ind w:firstLine="0"/>
              <w:jc w:val="center"/>
              <w:rPr>
                <w:sz w:val="22"/>
                <w:szCs w:val="22"/>
                <w:highlight w:val="yellow"/>
                <w:lang w:val="ru-RU"/>
              </w:rPr>
            </w:pPr>
            <w:r w:rsidRPr="00841486">
              <w:rPr>
                <w:sz w:val="22"/>
                <w:szCs w:val="22"/>
                <w:lang w:val="ru-RU"/>
              </w:rPr>
              <w:t>1</w:t>
            </w:r>
          </w:p>
        </w:tc>
      </w:tr>
      <w:tr w:rsidR="00841486" w:rsidRPr="00841486" w14:paraId="4607A7FB" w14:textId="77777777" w:rsidTr="008538AA">
        <w:trPr>
          <w:cantSplit/>
        </w:trPr>
        <w:tc>
          <w:tcPr>
            <w:tcW w:w="693" w:type="dxa"/>
            <w:vMerge w:val="restart"/>
            <w:shd w:val="clear" w:color="auto" w:fill="D9D9D9"/>
          </w:tcPr>
          <w:p w14:paraId="2DB76723" w14:textId="77777777" w:rsidR="007C74C9" w:rsidRPr="00841486" w:rsidRDefault="007C74C9" w:rsidP="008538AA">
            <w:pPr>
              <w:pStyle w:val="a0"/>
              <w:ind w:firstLine="0"/>
              <w:jc w:val="center"/>
              <w:rPr>
                <w:b/>
                <w:i/>
                <w:sz w:val="22"/>
                <w:szCs w:val="22"/>
                <w:lang w:val="ru-RU"/>
              </w:rPr>
            </w:pPr>
            <w:r w:rsidRPr="00841486">
              <w:rPr>
                <w:b/>
                <w:i/>
                <w:sz w:val="22"/>
                <w:szCs w:val="22"/>
              </w:rPr>
              <w:t>3</w:t>
            </w:r>
            <w:r w:rsidRPr="00841486">
              <w:rPr>
                <w:b/>
                <w:i/>
                <w:sz w:val="22"/>
                <w:szCs w:val="22"/>
                <w:lang w:val="ru-RU"/>
              </w:rPr>
              <w:t>.2</w:t>
            </w:r>
          </w:p>
        </w:tc>
        <w:tc>
          <w:tcPr>
            <w:tcW w:w="8720" w:type="dxa"/>
            <w:gridSpan w:val="4"/>
            <w:shd w:val="clear" w:color="auto" w:fill="F2F2F2"/>
          </w:tcPr>
          <w:p w14:paraId="6FFC8859" w14:textId="77777777" w:rsidR="007C74C9" w:rsidRPr="00841486" w:rsidRDefault="007C74C9" w:rsidP="008538AA">
            <w:pPr>
              <w:pStyle w:val="a0"/>
              <w:ind w:firstLine="0"/>
              <w:jc w:val="left"/>
              <w:rPr>
                <w:sz w:val="22"/>
                <w:szCs w:val="22"/>
                <w:lang w:val="ru-RU"/>
              </w:rPr>
            </w:pPr>
            <w:r w:rsidRPr="00841486">
              <w:rPr>
                <w:b/>
                <w:i/>
                <w:sz w:val="22"/>
                <w:szCs w:val="22"/>
                <w:lang w:val="ru-RU"/>
              </w:rPr>
              <w:t>Объекты здравоохранения</w:t>
            </w:r>
          </w:p>
        </w:tc>
      </w:tr>
      <w:tr w:rsidR="00841486" w:rsidRPr="00841486" w14:paraId="3F2B0522" w14:textId="77777777" w:rsidTr="008538AA">
        <w:trPr>
          <w:cantSplit/>
        </w:trPr>
        <w:tc>
          <w:tcPr>
            <w:tcW w:w="693" w:type="dxa"/>
            <w:vMerge/>
            <w:shd w:val="clear" w:color="auto" w:fill="D9D9D9"/>
          </w:tcPr>
          <w:p w14:paraId="2EC4265F" w14:textId="77777777" w:rsidR="007C74C9" w:rsidRPr="00841486" w:rsidRDefault="007C74C9" w:rsidP="008538AA">
            <w:pPr>
              <w:pStyle w:val="a0"/>
              <w:ind w:firstLine="0"/>
              <w:jc w:val="center"/>
              <w:rPr>
                <w:b/>
                <w:i/>
                <w:sz w:val="22"/>
                <w:szCs w:val="22"/>
                <w:lang w:val="ru-RU"/>
              </w:rPr>
            </w:pPr>
          </w:p>
        </w:tc>
        <w:tc>
          <w:tcPr>
            <w:tcW w:w="4960" w:type="dxa"/>
            <w:shd w:val="clear" w:color="auto" w:fill="F2F2F2"/>
          </w:tcPr>
          <w:p w14:paraId="3600CA5A" w14:textId="77777777" w:rsidR="007C74C9" w:rsidRPr="00841486" w:rsidRDefault="007C74C9" w:rsidP="008538AA">
            <w:pPr>
              <w:pStyle w:val="a0"/>
              <w:ind w:firstLine="0"/>
              <w:jc w:val="left"/>
              <w:rPr>
                <w:b/>
                <w:i/>
                <w:sz w:val="22"/>
                <w:szCs w:val="22"/>
                <w:lang w:val="ru-RU"/>
              </w:rPr>
            </w:pPr>
            <w:r w:rsidRPr="00841486">
              <w:rPr>
                <w:b/>
                <w:i/>
                <w:sz w:val="22"/>
                <w:szCs w:val="22"/>
                <w:lang w:val="ru-RU"/>
              </w:rPr>
              <w:t>Амбулатория</w:t>
            </w:r>
          </w:p>
        </w:tc>
        <w:tc>
          <w:tcPr>
            <w:tcW w:w="1134" w:type="dxa"/>
          </w:tcPr>
          <w:p w14:paraId="575FAF3E" w14:textId="77777777" w:rsidR="007C74C9" w:rsidRPr="00841486" w:rsidRDefault="007C74C9" w:rsidP="008538AA">
            <w:pPr>
              <w:pStyle w:val="a0"/>
              <w:ind w:firstLine="0"/>
              <w:jc w:val="center"/>
              <w:rPr>
                <w:sz w:val="22"/>
                <w:szCs w:val="22"/>
                <w:lang w:val="ru-RU"/>
              </w:rPr>
            </w:pPr>
            <w:r w:rsidRPr="00841486">
              <w:rPr>
                <w:sz w:val="22"/>
                <w:szCs w:val="22"/>
                <w:lang w:val="ru-RU"/>
              </w:rPr>
              <w:t>ед.</w:t>
            </w:r>
          </w:p>
        </w:tc>
        <w:tc>
          <w:tcPr>
            <w:tcW w:w="1420" w:type="dxa"/>
          </w:tcPr>
          <w:p w14:paraId="0CD2C17B" w14:textId="77777777" w:rsidR="007C74C9" w:rsidRPr="00841486" w:rsidRDefault="007C74C9" w:rsidP="008538AA">
            <w:pPr>
              <w:pStyle w:val="a0"/>
              <w:ind w:firstLine="0"/>
              <w:jc w:val="center"/>
              <w:rPr>
                <w:sz w:val="22"/>
                <w:szCs w:val="22"/>
                <w:lang w:val="ru-RU"/>
              </w:rPr>
            </w:pPr>
            <w:r w:rsidRPr="00841486">
              <w:rPr>
                <w:sz w:val="22"/>
                <w:szCs w:val="22"/>
                <w:lang w:val="ru-RU"/>
              </w:rPr>
              <w:t>1</w:t>
            </w:r>
          </w:p>
        </w:tc>
        <w:tc>
          <w:tcPr>
            <w:tcW w:w="1206" w:type="dxa"/>
          </w:tcPr>
          <w:p w14:paraId="0C554B00" w14:textId="77777777" w:rsidR="007C74C9" w:rsidRPr="00841486" w:rsidRDefault="007C74C9" w:rsidP="008538AA">
            <w:pPr>
              <w:pStyle w:val="a0"/>
              <w:ind w:firstLine="0"/>
              <w:jc w:val="center"/>
              <w:rPr>
                <w:sz w:val="22"/>
                <w:szCs w:val="22"/>
                <w:lang w:val="ru-RU"/>
              </w:rPr>
            </w:pPr>
            <w:r w:rsidRPr="00841486">
              <w:rPr>
                <w:sz w:val="22"/>
                <w:szCs w:val="22"/>
                <w:lang w:val="ru-RU"/>
              </w:rPr>
              <w:t>1</w:t>
            </w:r>
          </w:p>
        </w:tc>
      </w:tr>
      <w:tr w:rsidR="00841486" w:rsidRPr="00841486" w14:paraId="2498BC9F" w14:textId="77777777" w:rsidTr="008538AA">
        <w:trPr>
          <w:cantSplit/>
        </w:trPr>
        <w:tc>
          <w:tcPr>
            <w:tcW w:w="693" w:type="dxa"/>
            <w:vMerge/>
            <w:shd w:val="clear" w:color="auto" w:fill="D9D9D9"/>
          </w:tcPr>
          <w:p w14:paraId="7070C3CA" w14:textId="77777777" w:rsidR="007C74C9" w:rsidRPr="00841486" w:rsidRDefault="007C74C9" w:rsidP="008538AA">
            <w:pPr>
              <w:pStyle w:val="a0"/>
              <w:ind w:firstLine="0"/>
              <w:jc w:val="center"/>
              <w:rPr>
                <w:b/>
                <w:i/>
                <w:sz w:val="22"/>
                <w:szCs w:val="22"/>
                <w:lang w:val="ru-RU"/>
              </w:rPr>
            </w:pPr>
          </w:p>
        </w:tc>
        <w:tc>
          <w:tcPr>
            <w:tcW w:w="4960" w:type="dxa"/>
            <w:shd w:val="clear" w:color="auto" w:fill="F2F2F2"/>
          </w:tcPr>
          <w:p w14:paraId="3113FF70" w14:textId="77777777" w:rsidR="007C74C9" w:rsidRPr="00841486" w:rsidRDefault="007C74C9" w:rsidP="008538AA">
            <w:pPr>
              <w:pStyle w:val="a0"/>
              <w:ind w:firstLine="0"/>
              <w:jc w:val="left"/>
              <w:rPr>
                <w:b/>
                <w:i/>
                <w:sz w:val="22"/>
                <w:szCs w:val="22"/>
                <w:lang w:val="ru-RU"/>
              </w:rPr>
            </w:pPr>
            <w:r w:rsidRPr="00841486">
              <w:rPr>
                <w:b/>
                <w:i/>
                <w:sz w:val="22"/>
                <w:szCs w:val="22"/>
                <w:lang w:val="ru-RU"/>
              </w:rPr>
              <w:t>Больница</w:t>
            </w:r>
          </w:p>
        </w:tc>
        <w:tc>
          <w:tcPr>
            <w:tcW w:w="1134" w:type="dxa"/>
          </w:tcPr>
          <w:p w14:paraId="673B4A78" w14:textId="77777777" w:rsidR="007C74C9" w:rsidRPr="00841486" w:rsidRDefault="007C74C9" w:rsidP="008538AA">
            <w:pPr>
              <w:pStyle w:val="a0"/>
              <w:ind w:firstLine="0"/>
              <w:jc w:val="center"/>
              <w:rPr>
                <w:sz w:val="22"/>
                <w:szCs w:val="22"/>
                <w:lang w:val="ru-RU"/>
              </w:rPr>
            </w:pPr>
            <w:r w:rsidRPr="00841486">
              <w:rPr>
                <w:sz w:val="22"/>
                <w:szCs w:val="22"/>
                <w:lang w:val="ru-RU"/>
              </w:rPr>
              <w:t>ед.</w:t>
            </w:r>
          </w:p>
        </w:tc>
        <w:tc>
          <w:tcPr>
            <w:tcW w:w="1420" w:type="dxa"/>
          </w:tcPr>
          <w:p w14:paraId="68A4D52D" w14:textId="77777777" w:rsidR="007C74C9" w:rsidRPr="00841486" w:rsidRDefault="007C74C9" w:rsidP="008538AA">
            <w:pPr>
              <w:pStyle w:val="a0"/>
              <w:ind w:firstLine="0"/>
              <w:jc w:val="center"/>
              <w:rPr>
                <w:sz w:val="22"/>
                <w:szCs w:val="22"/>
                <w:lang w:val="ru-RU"/>
              </w:rPr>
            </w:pPr>
            <w:r w:rsidRPr="00841486">
              <w:rPr>
                <w:sz w:val="22"/>
                <w:szCs w:val="22"/>
                <w:lang w:val="ru-RU"/>
              </w:rPr>
              <w:t>1</w:t>
            </w:r>
          </w:p>
        </w:tc>
        <w:tc>
          <w:tcPr>
            <w:tcW w:w="1206" w:type="dxa"/>
          </w:tcPr>
          <w:p w14:paraId="16931BA8" w14:textId="77777777" w:rsidR="007C74C9" w:rsidRPr="00841486" w:rsidRDefault="007C74C9" w:rsidP="008538AA">
            <w:pPr>
              <w:pStyle w:val="a0"/>
              <w:ind w:firstLine="0"/>
              <w:jc w:val="center"/>
              <w:rPr>
                <w:sz w:val="22"/>
                <w:szCs w:val="22"/>
                <w:lang w:val="ru-RU"/>
              </w:rPr>
            </w:pPr>
            <w:r w:rsidRPr="00841486">
              <w:rPr>
                <w:sz w:val="22"/>
                <w:szCs w:val="22"/>
                <w:lang w:val="ru-RU"/>
              </w:rPr>
              <w:t>1</w:t>
            </w:r>
          </w:p>
        </w:tc>
      </w:tr>
      <w:tr w:rsidR="00841486" w:rsidRPr="00841486" w14:paraId="57970C9F" w14:textId="77777777" w:rsidTr="008538AA">
        <w:trPr>
          <w:cantSplit/>
        </w:trPr>
        <w:tc>
          <w:tcPr>
            <w:tcW w:w="693" w:type="dxa"/>
            <w:vMerge w:val="restart"/>
            <w:shd w:val="clear" w:color="auto" w:fill="D9D9D9"/>
          </w:tcPr>
          <w:p w14:paraId="1288E945" w14:textId="77777777" w:rsidR="007C74C9" w:rsidRPr="00841486" w:rsidRDefault="007C74C9" w:rsidP="008538AA">
            <w:pPr>
              <w:pStyle w:val="a0"/>
              <w:ind w:firstLine="0"/>
              <w:jc w:val="center"/>
              <w:rPr>
                <w:b/>
                <w:i/>
                <w:sz w:val="22"/>
                <w:szCs w:val="22"/>
                <w:lang w:val="ru-RU"/>
              </w:rPr>
            </w:pPr>
            <w:r w:rsidRPr="00841486">
              <w:rPr>
                <w:b/>
                <w:i/>
                <w:sz w:val="22"/>
                <w:szCs w:val="22"/>
              </w:rPr>
              <w:t>3</w:t>
            </w:r>
            <w:r w:rsidRPr="00841486">
              <w:rPr>
                <w:b/>
                <w:i/>
                <w:sz w:val="22"/>
                <w:szCs w:val="22"/>
                <w:lang w:val="ru-RU"/>
              </w:rPr>
              <w:t>.3</w:t>
            </w:r>
          </w:p>
        </w:tc>
        <w:tc>
          <w:tcPr>
            <w:tcW w:w="8720" w:type="dxa"/>
            <w:gridSpan w:val="4"/>
            <w:shd w:val="clear" w:color="auto" w:fill="F2F2F2"/>
          </w:tcPr>
          <w:p w14:paraId="2969B6D0" w14:textId="77777777" w:rsidR="007C74C9" w:rsidRPr="00841486" w:rsidRDefault="007C74C9" w:rsidP="008538AA">
            <w:pPr>
              <w:pStyle w:val="a0"/>
              <w:ind w:firstLine="0"/>
              <w:jc w:val="left"/>
              <w:rPr>
                <w:sz w:val="22"/>
                <w:szCs w:val="22"/>
                <w:lang w:val="ru-RU"/>
              </w:rPr>
            </w:pPr>
            <w:r w:rsidRPr="00841486">
              <w:rPr>
                <w:b/>
                <w:i/>
                <w:sz w:val="22"/>
                <w:szCs w:val="22"/>
                <w:lang w:val="ru-RU"/>
              </w:rPr>
              <w:t>Спортивные и физкультурно-оздоровительные объекты</w:t>
            </w:r>
          </w:p>
        </w:tc>
      </w:tr>
      <w:tr w:rsidR="00841486" w:rsidRPr="00841486" w14:paraId="5637FE59" w14:textId="77777777" w:rsidTr="008538AA">
        <w:trPr>
          <w:cantSplit/>
        </w:trPr>
        <w:tc>
          <w:tcPr>
            <w:tcW w:w="693" w:type="dxa"/>
            <w:vMerge/>
            <w:shd w:val="clear" w:color="auto" w:fill="D9D9D9"/>
          </w:tcPr>
          <w:p w14:paraId="58CC1F67" w14:textId="77777777" w:rsidR="007C74C9" w:rsidRPr="00841486" w:rsidRDefault="007C74C9" w:rsidP="008538AA">
            <w:pPr>
              <w:pStyle w:val="a0"/>
              <w:ind w:firstLine="0"/>
              <w:jc w:val="center"/>
              <w:rPr>
                <w:b/>
                <w:i/>
                <w:sz w:val="22"/>
                <w:szCs w:val="22"/>
                <w:lang w:val="ru-RU"/>
              </w:rPr>
            </w:pPr>
          </w:p>
        </w:tc>
        <w:tc>
          <w:tcPr>
            <w:tcW w:w="4960" w:type="dxa"/>
            <w:shd w:val="clear" w:color="auto" w:fill="F2F2F2"/>
            <w:vAlign w:val="center"/>
          </w:tcPr>
          <w:p w14:paraId="29DDA4FC" w14:textId="77777777" w:rsidR="007C74C9" w:rsidRPr="00841486" w:rsidRDefault="007C74C9" w:rsidP="008538AA">
            <w:pPr>
              <w:pStyle w:val="a0"/>
              <w:ind w:firstLine="0"/>
              <w:jc w:val="left"/>
              <w:rPr>
                <w:b/>
                <w:i/>
                <w:sz w:val="22"/>
                <w:szCs w:val="22"/>
                <w:lang w:val="ru-RU"/>
              </w:rPr>
            </w:pPr>
            <w:r w:rsidRPr="00841486">
              <w:rPr>
                <w:b/>
                <w:i/>
                <w:sz w:val="22"/>
                <w:szCs w:val="22"/>
                <w:lang w:val="ru-RU"/>
              </w:rPr>
              <w:t>спортивные объекты (всего)</w:t>
            </w:r>
          </w:p>
        </w:tc>
        <w:tc>
          <w:tcPr>
            <w:tcW w:w="1134" w:type="dxa"/>
            <w:vAlign w:val="center"/>
          </w:tcPr>
          <w:p w14:paraId="370F26F9" w14:textId="77777777" w:rsidR="007C74C9" w:rsidRPr="00841486" w:rsidRDefault="007C74C9" w:rsidP="008538AA">
            <w:pPr>
              <w:jc w:val="center"/>
              <w:rPr>
                <w:sz w:val="22"/>
                <w:szCs w:val="22"/>
              </w:rPr>
            </w:pPr>
            <w:r w:rsidRPr="00841486">
              <w:t>ед.</w:t>
            </w:r>
          </w:p>
        </w:tc>
        <w:tc>
          <w:tcPr>
            <w:tcW w:w="1420" w:type="dxa"/>
            <w:vAlign w:val="center"/>
          </w:tcPr>
          <w:p w14:paraId="5B56E69D" w14:textId="77777777" w:rsidR="007C74C9" w:rsidRPr="00841486" w:rsidRDefault="007C74C9" w:rsidP="008538AA">
            <w:pPr>
              <w:pStyle w:val="a0"/>
              <w:ind w:firstLine="0"/>
              <w:jc w:val="center"/>
              <w:rPr>
                <w:sz w:val="22"/>
                <w:szCs w:val="22"/>
                <w:lang w:val="ru-RU"/>
              </w:rPr>
            </w:pPr>
            <w:r w:rsidRPr="00841486">
              <w:rPr>
                <w:sz w:val="22"/>
                <w:szCs w:val="22"/>
                <w:lang w:val="ru-RU" w:eastAsia="ru-RU" w:bidi="ar-SA"/>
              </w:rPr>
              <w:t>10</w:t>
            </w:r>
          </w:p>
        </w:tc>
        <w:tc>
          <w:tcPr>
            <w:tcW w:w="1206" w:type="dxa"/>
            <w:vAlign w:val="center"/>
          </w:tcPr>
          <w:p w14:paraId="2FD9EBCE" w14:textId="77777777" w:rsidR="007C74C9" w:rsidRPr="00841486" w:rsidRDefault="007C74C9" w:rsidP="008538AA">
            <w:pPr>
              <w:pStyle w:val="a0"/>
              <w:ind w:firstLine="0"/>
              <w:jc w:val="center"/>
              <w:rPr>
                <w:sz w:val="22"/>
                <w:szCs w:val="22"/>
                <w:lang w:val="ru-RU"/>
              </w:rPr>
            </w:pPr>
            <w:r w:rsidRPr="00841486">
              <w:rPr>
                <w:sz w:val="22"/>
                <w:szCs w:val="22"/>
                <w:lang w:val="ru-RU" w:eastAsia="ru-RU" w:bidi="ar-SA"/>
              </w:rPr>
              <w:t>10</w:t>
            </w:r>
          </w:p>
        </w:tc>
      </w:tr>
      <w:tr w:rsidR="00841486" w:rsidRPr="00841486" w14:paraId="520533EF" w14:textId="77777777" w:rsidTr="008538AA">
        <w:trPr>
          <w:cantSplit/>
        </w:trPr>
        <w:tc>
          <w:tcPr>
            <w:tcW w:w="693" w:type="dxa"/>
            <w:vMerge/>
            <w:shd w:val="clear" w:color="auto" w:fill="D9D9D9"/>
          </w:tcPr>
          <w:p w14:paraId="3D25853B" w14:textId="77777777" w:rsidR="007C74C9" w:rsidRPr="00841486" w:rsidRDefault="007C74C9" w:rsidP="008538AA">
            <w:pPr>
              <w:pStyle w:val="a0"/>
              <w:ind w:firstLine="0"/>
              <w:jc w:val="center"/>
              <w:rPr>
                <w:b/>
                <w:i/>
                <w:sz w:val="22"/>
                <w:szCs w:val="22"/>
                <w:lang w:val="ru-RU"/>
              </w:rPr>
            </w:pPr>
          </w:p>
        </w:tc>
        <w:tc>
          <w:tcPr>
            <w:tcW w:w="4960" w:type="dxa"/>
            <w:shd w:val="clear" w:color="auto" w:fill="F2F2F2"/>
            <w:vAlign w:val="center"/>
          </w:tcPr>
          <w:p w14:paraId="63750DA9" w14:textId="77777777" w:rsidR="007C74C9" w:rsidRPr="00841486" w:rsidRDefault="007C74C9" w:rsidP="008538AA">
            <w:pPr>
              <w:pStyle w:val="a0"/>
              <w:ind w:firstLine="0"/>
              <w:jc w:val="left"/>
              <w:rPr>
                <w:b/>
                <w:i/>
                <w:sz w:val="22"/>
                <w:szCs w:val="22"/>
                <w:lang w:val="ru-RU"/>
              </w:rPr>
            </w:pPr>
            <w:r w:rsidRPr="00841486">
              <w:rPr>
                <w:b/>
                <w:i/>
                <w:sz w:val="22"/>
                <w:szCs w:val="22"/>
                <w:lang w:val="ru-RU"/>
              </w:rPr>
              <w:t xml:space="preserve">в </w:t>
            </w:r>
            <w:proofErr w:type="spellStart"/>
            <w:r w:rsidRPr="00841486">
              <w:rPr>
                <w:b/>
                <w:i/>
                <w:sz w:val="22"/>
                <w:szCs w:val="22"/>
                <w:lang w:val="ru-RU"/>
              </w:rPr>
              <w:t>т.ч</w:t>
            </w:r>
            <w:proofErr w:type="spellEnd"/>
            <w:r w:rsidRPr="00841486">
              <w:rPr>
                <w:b/>
                <w:i/>
                <w:sz w:val="22"/>
                <w:szCs w:val="22"/>
                <w:lang w:val="ru-RU"/>
              </w:rPr>
              <w:t>. плоскостные спортивные сооружения</w:t>
            </w:r>
          </w:p>
        </w:tc>
        <w:tc>
          <w:tcPr>
            <w:tcW w:w="1134" w:type="dxa"/>
            <w:vAlign w:val="center"/>
          </w:tcPr>
          <w:p w14:paraId="1C99F572" w14:textId="77777777" w:rsidR="007C74C9" w:rsidRPr="00841486" w:rsidRDefault="007C74C9" w:rsidP="008538AA">
            <w:pPr>
              <w:jc w:val="center"/>
              <w:rPr>
                <w:sz w:val="22"/>
                <w:szCs w:val="22"/>
              </w:rPr>
            </w:pPr>
            <w:r w:rsidRPr="00841486">
              <w:rPr>
                <w:sz w:val="22"/>
                <w:szCs w:val="22"/>
              </w:rPr>
              <w:t>ед.</w:t>
            </w:r>
          </w:p>
        </w:tc>
        <w:tc>
          <w:tcPr>
            <w:tcW w:w="1420" w:type="dxa"/>
            <w:vAlign w:val="center"/>
          </w:tcPr>
          <w:p w14:paraId="5969E337" w14:textId="77777777" w:rsidR="007C74C9" w:rsidRPr="00841486" w:rsidRDefault="007C74C9" w:rsidP="008538AA">
            <w:pPr>
              <w:pStyle w:val="a0"/>
              <w:ind w:firstLine="0"/>
              <w:jc w:val="center"/>
              <w:rPr>
                <w:sz w:val="22"/>
                <w:szCs w:val="22"/>
                <w:lang w:val="ru-RU"/>
              </w:rPr>
            </w:pPr>
            <w:r w:rsidRPr="00841486">
              <w:rPr>
                <w:sz w:val="22"/>
                <w:szCs w:val="22"/>
                <w:lang w:val="ru-RU"/>
              </w:rPr>
              <w:t>7</w:t>
            </w:r>
          </w:p>
        </w:tc>
        <w:tc>
          <w:tcPr>
            <w:tcW w:w="1206" w:type="dxa"/>
            <w:vAlign w:val="center"/>
          </w:tcPr>
          <w:p w14:paraId="4E3E95CA" w14:textId="77777777" w:rsidR="007C74C9" w:rsidRPr="00841486" w:rsidRDefault="007C74C9" w:rsidP="008538AA">
            <w:pPr>
              <w:pStyle w:val="a0"/>
              <w:ind w:firstLine="0"/>
              <w:jc w:val="center"/>
              <w:rPr>
                <w:sz w:val="22"/>
                <w:szCs w:val="22"/>
                <w:lang w:val="ru-RU"/>
              </w:rPr>
            </w:pPr>
            <w:r w:rsidRPr="00841486">
              <w:rPr>
                <w:sz w:val="22"/>
                <w:szCs w:val="22"/>
                <w:lang w:val="ru-RU"/>
              </w:rPr>
              <w:t>7</w:t>
            </w:r>
          </w:p>
        </w:tc>
      </w:tr>
      <w:tr w:rsidR="00841486" w:rsidRPr="00841486" w14:paraId="088BA377" w14:textId="77777777" w:rsidTr="008538AA">
        <w:trPr>
          <w:cantSplit/>
        </w:trPr>
        <w:tc>
          <w:tcPr>
            <w:tcW w:w="693" w:type="dxa"/>
            <w:vMerge w:val="restart"/>
            <w:shd w:val="clear" w:color="auto" w:fill="D9D9D9"/>
          </w:tcPr>
          <w:p w14:paraId="2CA63197" w14:textId="77777777" w:rsidR="007C74C9" w:rsidRPr="00841486" w:rsidRDefault="007C74C9" w:rsidP="008538AA">
            <w:pPr>
              <w:pStyle w:val="a0"/>
              <w:ind w:firstLine="0"/>
              <w:jc w:val="center"/>
              <w:rPr>
                <w:b/>
                <w:i/>
                <w:sz w:val="22"/>
                <w:szCs w:val="22"/>
                <w:lang w:val="ru-RU"/>
              </w:rPr>
            </w:pPr>
            <w:r w:rsidRPr="00841486">
              <w:rPr>
                <w:b/>
                <w:i/>
                <w:sz w:val="22"/>
                <w:szCs w:val="22"/>
                <w:lang w:val="ru-RU"/>
              </w:rPr>
              <w:t>3.4</w:t>
            </w:r>
          </w:p>
        </w:tc>
        <w:tc>
          <w:tcPr>
            <w:tcW w:w="8720" w:type="dxa"/>
            <w:gridSpan w:val="4"/>
            <w:shd w:val="clear" w:color="auto" w:fill="F2F2F2"/>
          </w:tcPr>
          <w:p w14:paraId="7EC9388E" w14:textId="77777777" w:rsidR="007C74C9" w:rsidRPr="00841486" w:rsidRDefault="007C74C9" w:rsidP="008538AA">
            <w:pPr>
              <w:pStyle w:val="a0"/>
              <w:ind w:firstLine="0"/>
              <w:jc w:val="left"/>
              <w:rPr>
                <w:sz w:val="22"/>
                <w:szCs w:val="22"/>
                <w:lang w:val="ru-RU"/>
              </w:rPr>
            </w:pPr>
            <w:r w:rsidRPr="00841486">
              <w:rPr>
                <w:b/>
                <w:i/>
                <w:sz w:val="22"/>
                <w:szCs w:val="22"/>
                <w:lang w:val="ru-RU"/>
              </w:rPr>
              <w:t>Объекты культурно-досугового назначения</w:t>
            </w:r>
          </w:p>
        </w:tc>
      </w:tr>
      <w:tr w:rsidR="00841486" w:rsidRPr="00841486" w14:paraId="7E348A89" w14:textId="77777777" w:rsidTr="008538AA">
        <w:trPr>
          <w:cantSplit/>
        </w:trPr>
        <w:tc>
          <w:tcPr>
            <w:tcW w:w="693" w:type="dxa"/>
            <w:vMerge/>
            <w:shd w:val="clear" w:color="auto" w:fill="D9D9D9"/>
          </w:tcPr>
          <w:p w14:paraId="700AB3B7" w14:textId="77777777" w:rsidR="007C74C9" w:rsidRPr="00841486" w:rsidRDefault="007C74C9" w:rsidP="008538AA">
            <w:pPr>
              <w:pStyle w:val="a0"/>
              <w:ind w:firstLine="0"/>
              <w:jc w:val="center"/>
              <w:rPr>
                <w:b/>
                <w:i/>
                <w:sz w:val="22"/>
                <w:szCs w:val="22"/>
                <w:lang w:val="ru-RU"/>
              </w:rPr>
            </w:pPr>
          </w:p>
        </w:tc>
        <w:tc>
          <w:tcPr>
            <w:tcW w:w="4960" w:type="dxa"/>
            <w:shd w:val="clear" w:color="auto" w:fill="F2F2F2"/>
          </w:tcPr>
          <w:p w14:paraId="659D691E" w14:textId="77777777" w:rsidR="007C74C9" w:rsidRPr="00841486" w:rsidRDefault="007C74C9" w:rsidP="008538AA">
            <w:pPr>
              <w:pStyle w:val="a0"/>
              <w:ind w:firstLine="0"/>
              <w:jc w:val="left"/>
              <w:rPr>
                <w:b/>
                <w:i/>
                <w:sz w:val="22"/>
                <w:szCs w:val="22"/>
                <w:lang w:val="ru-RU"/>
              </w:rPr>
            </w:pPr>
            <w:r w:rsidRPr="00841486">
              <w:rPr>
                <w:b/>
                <w:i/>
                <w:sz w:val="22"/>
                <w:szCs w:val="22"/>
                <w:lang w:val="ru-RU"/>
              </w:rPr>
              <w:t>учреждения культуры</w:t>
            </w:r>
          </w:p>
        </w:tc>
        <w:tc>
          <w:tcPr>
            <w:tcW w:w="1134" w:type="dxa"/>
          </w:tcPr>
          <w:p w14:paraId="62D6847B" w14:textId="77777777" w:rsidR="007C74C9" w:rsidRPr="00841486" w:rsidRDefault="007C74C9" w:rsidP="008538AA">
            <w:pPr>
              <w:pStyle w:val="a0"/>
              <w:ind w:firstLine="0"/>
              <w:jc w:val="center"/>
              <w:rPr>
                <w:sz w:val="22"/>
                <w:szCs w:val="22"/>
                <w:lang w:val="ru-RU"/>
              </w:rPr>
            </w:pPr>
            <w:r w:rsidRPr="00841486">
              <w:rPr>
                <w:sz w:val="22"/>
                <w:szCs w:val="22"/>
                <w:lang w:val="ru-RU"/>
              </w:rPr>
              <w:t>ед.</w:t>
            </w:r>
          </w:p>
        </w:tc>
        <w:tc>
          <w:tcPr>
            <w:tcW w:w="1420" w:type="dxa"/>
          </w:tcPr>
          <w:p w14:paraId="5AA541B1" w14:textId="77777777" w:rsidR="007C74C9" w:rsidRPr="00841486" w:rsidRDefault="007C74C9" w:rsidP="008538AA">
            <w:pPr>
              <w:pStyle w:val="a0"/>
              <w:ind w:firstLine="0"/>
              <w:jc w:val="center"/>
              <w:rPr>
                <w:sz w:val="22"/>
                <w:szCs w:val="22"/>
                <w:lang w:val="ru-RU"/>
              </w:rPr>
            </w:pPr>
            <w:r w:rsidRPr="00841486">
              <w:rPr>
                <w:sz w:val="22"/>
                <w:szCs w:val="22"/>
                <w:lang w:val="ru-RU"/>
              </w:rPr>
              <w:t>4</w:t>
            </w:r>
          </w:p>
        </w:tc>
        <w:tc>
          <w:tcPr>
            <w:tcW w:w="1206" w:type="dxa"/>
          </w:tcPr>
          <w:p w14:paraId="10D6096E" w14:textId="77777777" w:rsidR="007C74C9" w:rsidRPr="00841486" w:rsidRDefault="007C74C9" w:rsidP="008538AA">
            <w:pPr>
              <w:pStyle w:val="a0"/>
              <w:ind w:firstLine="0"/>
              <w:jc w:val="center"/>
              <w:rPr>
                <w:sz w:val="22"/>
                <w:szCs w:val="22"/>
                <w:lang w:val="ru-RU"/>
              </w:rPr>
            </w:pPr>
            <w:r w:rsidRPr="00841486">
              <w:rPr>
                <w:sz w:val="22"/>
                <w:szCs w:val="22"/>
                <w:lang w:val="ru-RU"/>
              </w:rPr>
              <w:t>4</w:t>
            </w:r>
          </w:p>
        </w:tc>
      </w:tr>
      <w:tr w:rsidR="00841486" w:rsidRPr="00841486" w14:paraId="4D6E4D79" w14:textId="77777777" w:rsidTr="008538AA">
        <w:trPr>
          <w:cantSplit/>
        </w:trPr>
        <w:tc>
          <w:tcPr>
            <w:tcW w:w="693" w:type="dxa"/>
            <w:vMerge w:val="restart"/>
            <w:shd w:val="clear" w:color="auto" w:fill="D9D9D9"/>
          </w:tcPr>
          <w:p w14:paraId="40B3B835" w14:textId="77777777" w:rsidR="007C74C9" w:rsidRPr="00841486" w:rsidRDefault="007C74C9" w:rsidP="008538AA">
            <w:pPr>
              <w:pStyle w:val="a0"/>
              <w:ind w:firstLine="0"/>
              <w:jc w:val="center"/>
              <w:rPr>
                <w:b/>
                <w:i/>
                <w:sz w:val="22"/>
                <w:szCs w:val="22"/>
                <w:lang w:val="ru-RU"/>
              </w:rPr>
            </w:pPr>
            <w:r w:rsidRPr="00841486">
              <w:rPr>
                <w:b/>
                <w:i/>
                <w:sz w:val="22"/>
                <w:szCs w:val="22"/>
                <w:lang w:val="ru-RU"/>
              </w:rPr>
              <w:t>3.5</w:t>
            </w:r>
          </w:p>
        </w:tc>
        <w:tc>
          <w:tcPr>
            <w:tcW w:w="8720" w:type="dxa"/>
            <w:gridSpan w:val="4"/>
            <w:shd w:val="clear" w:color="auto" w:fill="F2F2F2"/>
          </w:tcPr>
          <w:p w14:paraId="49AEAEA2" w14:textId="77777777" w:rsidR="007C74C9" w:rsidRPr="00841486" w:rsidRDefault="007C74C9" w:rsidP="008538AA">
            <w:pPr>
              <w:pStyle w:val="a0"/>
              <w:ind w:firstLine="0"/>
              <w:jc w:val="left"/>
              <w:rPr>
                <w:b/>
                <w:i/>
                <w:sz w:val="22"/>
                <w:szCs w:val="22"/>
                <w:lang w:val="ru-RU"/>
              </w:rPr>
            </w:pPr>
            <w:r w:rsidRPr="00841486">
              <w:rPr>
                <w:b/>
                <w:i/>
                <w:sz w:val="22"/>
                <w:szCs w:val="22"/>
                <w:lang w:val="ru-RU"/>
              </w:rPr>
              <w:t>Объекты торгового назначения</w:t>
            </w:r>
          </w:p>
        </w:tc>
      </w:tr>
      <w:tr w:rsidR="00841486" w:rsidRPr="00841486" w14:paraId="5505FC88" w14:textId="77777777" w:rsidTr="008538AA">
        <w:trPr>
          <w:cantSplit/>
        </w:trPr>
        <w:tc>
          <w:tcPr>
            <w:tcW w:w="693" w:type="dxa"/>
            <w:vMerge/>
            <w:shd w:val="clear" w:color="auto" w:fill="D9D9D9"/>
          </w:tcPr>
          <w:p w14:paraId="1B9F05E2" w14:textId="77777777" w:rsidR="007C74C9" w:rsidRPr="00841486" w:rsidRDefault="007C74C9" w:rsidP="008538AA">
            <w:pPr>
              <w:pStyle w:val="a0"/>
              <w:ind w:firstLine="0"/>
              <w:jc w:val="center"/>
              <w:rPr>
                <w:b/>
                <w:i/>
                <w:sz w:val="22"/>
                <w:szCs w:val="22"/>
                <w:lang w:val="ru-RU"/>
              </w:rPr>
            </w:pPr>
          </w:p>
        </w:tc>
        <w:tc>
          <w:tcPr>
            <w:tcW w:w="4960" w:type="dxa"/>
            <w:shd w:val="clear" w:color="auto" w:fill="F2F2F2"/>
          </w:tcPr>
          <w:p w14:paraId="3EB16A4C" w14:textId="77777777" w:rsidR="007C74C9" w:rsidRPr="00841486" w:rsidRDefault="007C74C9" w:rsidP="008538AA">
            <w:pPr>
              <w:pStyle w:val="a0"/>
              <w:ind w:firstLine="0"/>
              <w:jc w:val="left"/>
              <w:rPr>
                <w:b/>
                <w:i/>
                <w:sz w:val="22"/>
                <w:szCs w:val="22"/>
                <w:lang w:val="ru-RU"/>
              </w:rPr>
            </w:pPr>
            <w:r w:rsidRPr="00841486">
              <w:rPr>
                <w:b/>
                <w:i/>
                <w:sz w:val="22"/>
                <w:szCs w:val="22"/>
                <w:lang w:val="ru-RU"/>
              </w:rPr>
              <w:t>магазины</w:t>
            </w:r>
          </w:p>
        </w:tc>
        <w:tc>
          <w:tcPr>
            <w:tcW w:w="1134" w:type="dxa"/>
          </w:tcPr>
          <w:p w14:paraId="3747AC1E" w14:textId="77777777" w:rsidR="007C74C9" w:rsidRPr="00841486" w:rsidRDefault="007C74C9" w:rsidP="008538AA">
            <w:pPr>
              <w:pStyle w:val="a0"/>
              <w:ind w:firstLine="0"/>
              <w:jc w:val="center"/>
              <w:rPr>
                <w:sz w:val="22"/>
                <w:szCs w:val="22"/>
                <w:lang w:val="ru-RU"/>
              </w:rPr>
            </w:pPr>
            <w:r w:rsidRPr="00841486">
              <w:rPr>
                <w:sz w:val="22"/>
                <w:szCs w:val="22"/>
                <w:lang w:val="ru-RU"/>
              </w:rPr>
              <w:t>ед.</w:t>
            </w:r>
          </w:p>
        </w:tc>
        <w:tc>
          <w:tcPr>
            <w:tcW w:w="1420" w:type="dxa"/>
          </w:tcPr>
          <w:p w14:paraId="53A2D1D0" w14:textId="77777777" w:rsidR="007C74C9" w:rsidRPr="00841486" w:rsidRDefault="007C74C9" w:rsidP="008538AA">
            <w:pPr>
              <w:pStyle w:val="a0"/>
              <w:ind w:firstLine="0"/>
              <w:jc w:val="center"/>
              <w:rPr>
                <w:sz w:val="22"/>
                <w:szCs w:val="22"/>
                <w:lang w:val="ru-RU"/>
              </w:rPr>
            </w:pPr>
            <w:bookmarkStart w:id="99" w:name="OLE_LINK1"/>
            <w:r w:rsidRPr="00841486">
              <w:rPr>
                <w:sz w:val="22"/>
                <w:szCs w:val="22"/>
                <w:lang w:val="ru-RU"/>
              </w:rPr>
              <w:t>135</w:t>
            </w:r>
            <w:bookmarkEnd w:id="99"/>
          </w:p>
        </w:tc>
        <w:tc>
          <w:tcPr>
            <w:tcW w:w="1206" w:type="dxa"/>
          </w:tcPr>
          <w:p w14:paraId="28580D61" w14:textId="77777777" w:rsidR="007C74C9" w:rsidRPr="00841486" w:rsidRDefault="007C74C9" w:rsidP="008538AA">
            <w:pPr>
              <w:pStyle w:val="a0"/>
              <w:ind w:firstLine="0"/>
              <w:jc w:val="center"/>
              <w:rPr>
                <w:sz w:val="22"/>
                <w:szCs w:val="22"/>
                <w:lang w:val="ru-RU"/>
              </w:rPr>
            </w:pPr>
            <w:r w:rsidRPr="00841486">
              <w:rPr>
                <w:sz w:val="22"/>
                <w:szCs w:val="22"/>
                <w:lang w:val="ru-RU"/>
              </w:rPr>
              <w:fldChar w:fldCharType="begin"/>
            </w:r>
            <w:r w:rsidRPr="00841486">
              <w:rPr>
                <w:sz w:val="22"/>
                <w:szCs w:val="22"/>
                <w:lang w:val="ru-RU"/>
              </w:rPr>
              <w:instrText xml:space="preserve"> LINK Word.Document.8 "\\\\Data-server\\архитектура\\ГЕНЕРАЛЬНЫЙ ПЛАН2\\Генеральный план  2022  корректировка повторный\\Протокол_1 Генплан повторный 2022.doc" "OLE_LINK1" \a \r </w:instrText>
            </w:r>
            <w:r w:rsidRPr="00841486">
              <w:rPr>
                <w:sz w:val="22"/>
                <w:szCs w:val="22"/>
                <w:lang w:val="ru-RU"/>
              </w:rPr>
              <w:fldChar w:fldCharType="separate"/>
            </w:r>
            <w:r w:rsidRPr="00841486">
              <w:rPr>
                <w:sz w:val="22"/>
                <w:szCs w:val="22"/>
              </w:rPr>
              <w:t>135</w:t>
            </w:r>
            <w:r w:rsidRPr="00841486">
              <w:rPr>
                <w:sz w:val="22"/>
                <w:szCs w:val="22"/>
                <w:lang w:val="ru-RU"/>
              </w:rPr>
              <w:fldChar w:fldCharType="end"/>
            </w:r>
          </w:p>
        </w:tc>
      </w:tr>
      <w:tr w:rsidR="00841486" w:rsidRPr="00841486" w14:paraId="6D3782A0" w14:textId="77777777" w:rsidTr="008538AA">
        <w:trPr>
          <w:cantSplit/>
        </w:trPr>
        <w:tc>
          <w:tcPr>
            <w:tcW w:w="693" w:type="dxa"/>
            <w:vMerge w:val="restart"/>
            <w:shd w:val="clear" w:color="auto" w:fill="D9D9D9"/>
          </w:tcPr>
          <w:p w14:paraId="61B5D362" w14:textId="77777777" w:rsidR="007C74C9" w:rsidRPr="00841486" w:rsidRDefault="007C74C9" w:rsidP="008538AA">
            <w:pPr>
              <w:pStyle w:val="a0"/>
              <w:ind w:firstLine="0"/>
              <w:jc w:val="center"/>
              <w:rPr>
                <w:b/>
                <w:i/>
                <w:sz w:val="22"/>
                <w:szCs w:val="22"/>
                <w:lang w:val="ru-RU"/>
              </w:rPr>
            </w:pPr>
            <w:r w:rsidRPr="00841486">
              <w:rPr>
                <w:b/>
                <w:i/>
                <w:sz w:val="22"/>
                <w:szCs w:val="22"/>
              </w:rPr>
              <w:t>3</w:t>
            </w:r>
            <w:r w:rsidRPr="00841486">
              <w:rPr>
                <w:b/>
                <w:i/>
                <w:sz w:val="22"/>
                <w:szCs w:val="22"/>
                <w:lang w:val="ru-RU"/>
              </w:rPr>
              <w:t>.6</w:t>
            </w:r>
          </w:p>
        </w:tc>
        <w:tc>
          <w:tcPr>
            <w:tcW w:w="8720" w:type="dxa"/>
            <w:gridSpan w:val="4"/>
            <w:shd w:val="clear" w:color="auto" w:fill="F2F2F2"/>
          </w:tcPr>
          <w:p w14:paraId="177B389C" w14:textId="77777777" w:rsidR="007C74C9" w:rsidRPr="00841486" w:rsidRDefault="007C74C9" w:rsidP="008538AA">
            <w:pPr>
              <w:pStyle w:val="a0"/>
              <w:ind w:firstLine="0"/>
              <w:jc w:val="left"/>
              <w:rPr>
                <w:sz w:val="22"/>
                <w:szCs w:val="22"/>
                <w:lang w:val="ru-RU"/>
              </w:rPr>
            </w:pPr>
            <w:r w:rsidRPr="00841486">
              <w:rPr>
                <w:b/>
                <w:i/>
                <w:sz w:val="22"/>
                <w:szCs w:val="22"/>
                <w:lang w:val="ru-RU"/>
              </w:rPr>
              <w:t>Объекты общественного питания</w:t>
            </w:r>
          </w:p>
        </w:tc>
      </w:tr>
      <w:tr w:rsidR="00841486" w:rsidRPr="00841486" w14:paraId="122AA64D" w14:textId="77777777" w:rsidTr="008538AA">
        <w:trPr>
          <w:cantSplit/>
        </w:trPr>
        <w:tc>
          <w:tcPr>
            <w:tcW w:w="693" w:type="dxa"/>
            <w:vMerge/>
            <w:shd w:val="clear" w:color="auto" w:fill="D9D9D9"/>
          </w:tcPr>
          <w:p w14:paraId="059B18AF" w14:textId="77777777" w:rsidR="007C74C9" w:rsidRPr="00841486" w:rsidRDefault="007C74C9" w:rsidP="008538AA">
            <w:pPr>
              <w:pStyle w:val="a0"/>
              <w:ind w:firstLine="0"/>
              <w:jc w:val="center"/>
              <w:rPr>
                <w:b/>
                <w:i/>
                <w:sz w:val="22"/>
                <w:szCs w:val="22"/>
                <w:lang w:val="ru-RU"/>
              </w:rPr>
            </w:pPr>
          </w:p>
        </w:tc>
        <w:tc>
          <w:tcPr>
            <w:tcW w:w="4960" w:type="dxa"/>
            <w:shd w:val="clear" w:color="auto" w:fill="F2F2F2"/>
          </w:tcPr>
          <w:p w14:paraId="2A0E9BE9" w14:textId="77777777" w:rsidR="007C74C9" w:rsidRPr="00841486" w:rsidRDefault="007C74C9" w:rsidP="008538AA">
            <w:pPr>
              <w:pStyle w:val="a0"/>
              <w:ind w:firstLine="0"/>
              <w:jc w:val="left"/>
              <w:rPr>
                <w:b/>
                <w:i/>
                <w:sz w:val="22"/>
                <w:szCs w:val="22"/>
                <w:lang w:val="ru-RU"/>
              </w:rPr>
            </w:pPr>
            <w:r w:rsidRPr="00841486">
              <w:rPr>
                <w:b/>
                <w:i/>
                <w:sz w:val="22"/>
                <w:szCs w:val="22"/>
                <w:lang w:val="ru-RU"/>
              </w:rPr>
              <w:t>общедоступные столовые, кафе</w:t>
            </w:r>
          </w:p>
        </w:tc>
        <w:tc>
          <w:tcPr>
            <w:tcW w:w="1134" w:type="dxa"/>
          </w:tcPr>
          <w:p w14:paraId="0D80052D" w14:textId="77777777" w:rsidR="007C74C9" w:rsidRPr="00841486" w:rsidRDefault="007C74C9" w:rsidP="008538AA">
            <w:pPr>
              <w:pStyle w:val="a0"/>
              <w:ind w:firstLine="0"/>
              <w:jc w:val="center"/>
              <w:rPr>
                <w:sz w:val="22"/>
                <w:szCs w:val="22"/>
                <w:lang w:val="ru-RU"/>
              </w:rPr>
            </w:pPr>
            <w:r w:rsidRPr="00841486">
              <w:rPr>
                <w:sz w:val="22"/>
                <w:szCs w:val="22"/>
                <w:lang w:val="ru-RU"/>
              </w:rPr>
              <w:t>ед.</w:t>
            </w:r>
          </w:p>
        </w:tc>
        <w:tc>
          <w:tcPr>
            <w:tcW w:w="1420" w:type="dxa"/>
          </w:tcPr>
          <w:p w14:paraId="0353466D" w14:textId="77777777" w:rsidR="007C74C9" w:rsidRPr="00841486" w:rsidRDefault="007C74C9" w:rsidP="008538AA">
            <w:pPr>
              <w:pStyle w:val="a0"/>
              <w:ind w:firstLine="0"/>
              <w:jc w:val="center"/>
              <w:rPr>
                <w:sz w:val="22"/>
                <w:szCs w:val="22"/>
                <w:lang w:val="ru-RU"/>
              </w:rPr>
            </w:pPr>
            <w:r w:rsidRPr="00841486">
              <w:rPr>
                <w:sz w:val="22"/>
                <w:szCs w:val="22"/>
                <w:lang w:val="ru-RU"/>
              </w:rPr>
              <w:t>26</w:t>
            </w:r>
          </w:p>
        </w:tc>
        <w:tc>
          <w:tcPr>
            <w:tcW w:w="1206" w:type="dxa"/>
          </w:tcPr>
          <w:p w14:paraId="2CC1641E" w14:textId="77777777" w:rsidR="007C74C9" w:rsidRPr="00841486" w:rsidRDefault="007C74C9" w:rsidP="008538AA">
            <w:pPr>
              <w:pStyle w:val="a0"/>
              <w:ind w:firstLine="0"/>
              <w:jc w:val="center"/>
              <w:rPr>
                <w:sz w:val="22"/>
                <w:szCs w:val="22"/>
                <w:lang w:val="ru-RU"/>
              </w:rPr>
            </w:pPr>
            <w:r w:rsidRPr="00841486">
              <w:rPr>
                <w:sz w:val="22"/>
                <w:szCs w:val="22"/>
                <w:lang w:val="ru-RU"/>
              </w:rPr>
              <w:t>26</w:t>
            </w:r>
          </w:p>
        </w:tc>
      </w:tr>
      <w:tr w:rsidR="00841486" w:rsidRPr="00841486" w14:paraId="24AB9BF8" w14:textId="77777777" w:rsidTr="008538AA">
        <w:trPr>
          <w:cantSplit/>
        </w:trPr>
        <w:tc>
          <w:tcPr>
            <w:tcW w:w="9413" w:type="dxa"/>
            <w:gridSpan w:val="5"/>
            <w:shd w:val="clear" w:color="auto" w:fill="D9D9D9"/>
          </w:tcPr>
          <w:p w14:paraId="093A8276" w14:textId="77777777" w:rsidR="007C74C9" w:rsidRPr="00841486" w:rsidRDefault="007C74C9" w:rsidP="008538AA">
            <w:pPr>
              <w:pStyle w:val="a0"/>
              <w:ind w:firstLine="0"/>
              <w:jc w:val="center"/>
              <w:rPr>
                <w:sz w:val="22"/>
                <w:szCs w:val="22"/>
                <w:lang w:val="ru-RU"/>
              </w:rPr>
            </w:pPr>
            <w:r w:rsidRPr="00841486">
              <w:rPr>
                <w:b/>
                <w:i/>
                <w:sz w:val="22"/>
                <w:szCs w:val="22"/>
              </w:rPr>
              <w:t>IV</w:t>
            </w:r>
            <w:r w:rsidRPr="00841486">
              <w:rPr>
                <w:b/>
                <w:i/>
                <w:sz w:val="22"/>
                <w:szCs w:val="22"/>
                <w:lang w:val="ru-RU"/>
              </w:rPr>
              <w:t>. Транспорт</w:t>
            </w:r>
          </w:p>
        </w:tc>
      </w:tr>
      <w:tr w:rsidR="00841486" w:rsidRPr="00841486" w14:paraId="21ED0C25" w14:textId="77777777" w:rsidTr="008538AA">
        <w:trPr>
          <w:cantSplit/>
        </w:trPr>
        <w:tc>
          <w:tcPr>
            <w:tcW w:w="693" w:type="dxa"/>
            <w:vMerge w:val="restart"/>
            <w:shd w:val="clear" w:color="auto" w:fill="D9D9D9"/>
          </w:tcPr>
          <w:p w14:paraId="668B4E49" w14:textId="77777777" w:rsidR="007C74C9" w:rsidRPr="00841486" w:rsidRDefault="007C74C9" w:rsidP="008538AA">
            <w:pPr>
              <w:pStyle w:val="a0"/>
              <w:ind w:firstLine="0"/>
              <w:jc w:val="center"/>
              <w:rPr>
                <w:b/>
                <w:i/>
                <w:sz w:val="22"/>
                <w:szCs w:val="22"/>
                <w:lang w:val="ru-RU"/>
              </w:rPr>
            </w:pPr>
            <w:r w:rsidRPr="00841486">
              <w:rPr>
                <w:b/>
                <w:i/>
                <w:sz w:val="22"/>
                <w:szCs w:val="22"/>
              </w:rPr>
              <w:t>4</w:t>
            </w:r>
            <w:r w:rsidRPr="00841486">
              <w:rPr>
                <w:b/>
                <w:i/>
                <w:sz w:val="22"/>
                <w:szCs w:val="22"/>
                <w:lang w:val="ru-RU"/>
              </w:rPr>
              <w:t>.1</w:t>
            </w:r>
          </w:p>
        </w:tc>
        <w:tc>
          <w:tcPr>
            <w:tcW w:w="4960" w:type="dxa"/>
            <w:shd w:val="clear" w:color="auto" w:fill="F2F2F2"/>
          </w:tcPr>
          <w:p w14:paraId="09473485" w14:textId="77777777" w:rsidR="007C74C9" w:rsidRPr="00841486" w:rsidRDefault="007C74C9" w:rsidP="008538AA">
            <w:pPr>
              <w:pStyle w:val="a0"/>
              <w:ind w:firstLine="0"/>
              <w:jc w:val="left"/>
              <w:rPr>
                <w:b/>
                <w:i/>
                <w:sz w:val="22"/>
                <w:szCs w:val="22"/>
                <w:lang w:val="ru-RU"/>
              </w:rPr>
            </w:pPr>
            <w:r w:rsidRPr="00841486">
              <w:rPr>
                <w:b/>
                <w:i/>
                <w:sz w:val="22"/>
                <w:szCs w:val="22"/>
                <w:lang w:val="ru-RU"/>
              </w:rPr>
              <w:t>Протяженность автомобильных дорог, в том числе</w:t>
            </w:r>
          </w:p>
        </w:tc>
        <w:tc>
          <w:tcPr>
            <w:tcW w:w="1134" w:type="dxa"/>
          </w:tcPr>
          <w:p w14:paraId="0BB6784F" w14:textId="77777777" w:rsidR="007C74C9" w:rsidRPr="00841486" w:rsidRDefault="007C74C9" w:rsidP="008538AA">
            <w:pPr>
              <w:pStyle w:val="a0"/>
              <w:ind w:firstLine="0"/>
              <w:jc w:val="center"/>
              <w:rPr>
                <w:sz w:val="22"/>
                <w:szCs w:val="22"/>
                <w:lang w:val="ru-RU"/>
              </w:rPr>
            </w:pPr>
            <w:r w:rsidRPr="00841486">
              <w:rPr>
                <w:sz w:val="22"/>
                <w:szCs w:val="22"/>
                <w:lang w:val="ru-RU"/>
              </w:rPr>
              <w:t>км</w:t>
            </w:r>
          </w:p>
        </w:tc>
        <w:tc>
          <w:tcPr>
            <w:tcW w:w="1420" w:type="dxa"/>
            <w:tcBorders>
              <w:bottom w:val="nil"/>
            </w:tcBorders>
          </w:tcPr>
          <w:p w14:paraId="723225B2" w14:textId="77777777" w:rsidR="007C74C9" w:rsidRPr="00841486" w:rsidRDefault="007C74C9" w:rsidP="008538AA">
            <w:pPr>
              <w:pStyle w:val="a0"/>
              <w:ind w:firstLine="0"/>
              <w:jc w:val="center"/>
              <w:rPr>
                <w:sz w:val="22"/>
                <w:szCs w:val="22"/>
                <w:lang w:val="ru-RU"/>
              </w:rPr>
            </w:pPr>
            <w:r w:rsidRPr="00841486">
              <w:rPr>
                <w:sz w:val="22"/>
                <w:szCs w:val="22"/>
                <w:lang w:val="ru-RU"/>
              </w:rPr>
              <w:t>37,43</w:t>
            </w:r>
          </w:p>
        </w:tc>
        <w:tc>
          <w:tcPr>
            <w:tcW w:w="1206" w:type="dxa"/>
            <w:tcBorders>
              <w:bottom w:val="nil"/>
            </w:tcBorders>
          </w:tcPr>
          <w:p w14:paraId="08DD03F2" w14:textId="77777777" w:rsidR="007C74C9" w:rsidRPr="00841486" w:rsidRDefault="007C74C9" w:rsidP="008538AA">
            <w:pPr>
              <w:pStyle w:val="a0"/>
              <w:ind w:firstLine="0"/>
              <w:jc w:val="center"/>
              <w:rPr>
                <w:sz w:val="22"/>
                <w:szCs w:val="22"/>
                <w:lang w:val="ru-RU"/>
              </w:rPr>
            </w:pPr>
            <w:r w:rsidRPr="00841486">
              <w:rPr>
                <w:sz w:val="22"/>
                <w:szCs w:val="22"/>
                <w:lang w:val="ru-RU"/>
              </w:rPr>
              <w:t>37,43</w:t>
            </w:r>
          </w:p>
        </w:tc>
      </w:tr>
      <w:tr w:rsidR="00841486" w:rsidRPr="00841486" w14:paraId="55302B60" w14:textId="77777777" w:rsidTr="008538AA">
        <w:trPr>
          <w:cantSplit/>
        </w:trPr>
        <w:tc>
          <w:tcPr>
            <w:tcW w:w="693" w:type="dxa"/>
            <w:vMerge/>
            <w:shd w:val="clear" w:color="auto" w:fill="D9D9D9"/>
          </w:tcPr>
          <w:p w14:paraId="1DF7A7E2" w14:textId="77777777" w:rsidR="007C74C9" w:rsidRPr="00841486" w:rsidRDefault="007C74C9" w:rsidP="008538AA">
            <w:pPr>
              <w:pStyle w:val="a0"/>
              <w:ind w:firstLine="0"/>
              <w:jc w:val="center"/>
              <w:rPr>
                <w:b/>
                <w:i/>
                <w:sz w:val="22"/>
                <w:szCs w:val="22"/>
                <w:lang w:val="ru-RU"/>
              </w:rPr>
            </w:pPr>
          </w:p>
        </w:tc>
        <w:tc>
          <w:tcPr>
            <w:tcW w:w="4960" w:type="dxa"/>
            <w:shd w:val="clear" w:color="auto" w:fill="F2F2F2"/>
          </w:tcPr>
          <w:p w14:paraId="40F044AB" w14:textId="77777777" w:rsidR="007C74C9" w:rsidRPr="00841486" w:rsidRDefault="007C74C9" w:rsidP="008538AA">
            <w:pPr>
              <w:pStyle w:val="a0"/>
              <w:ind w:firstLine="0"/>
              <w:jc w:val="left"/>
              <w:rPr>
                <w:b/>
                <w:i/>
                <w:sz w:val="22"/>
                <w:szCs w:val="22"/>
                <w:lang w:val="ru-RU"/>
              </w:rPr>
            </w:pPr>
            <w:r w:rsidRPr="00841486">
              <w:rPr>
                <w:b/>
                <w:i/>
                <w:sz w:val="22"/>
                <w:szCs w:val="22"/>
                <w:lang w:val="ru-RU"/>
              </w:rPr>
              <w:t>федерального значения</w:t>
            </w:r>
          </w:p>
        </w:tc>
        <w:tc>
          <w:tcPr>
            <w:tcW w:w="1134" w:type="dxa"/>
          </w:tcPr>
          <w:p w14:paraId="5C873D78" w14:textId="77777777" w:rsidR="007C74C9" w:rsidRPr="00841486" w:rsidRDefault="007C74C9" w:rsidP="008538AA">
            <w:pPr>
              <w:pStyle w:val="a0"/>
              <w:ind w:firstLine="0"/>
              <w:jc w:val="center"/>
              <w:rPr>
                <w:sz w:val="22"/>
                <w:szCs w:val="22"/>
                <w:lang w:val="ru-RU"/>
              </w:rPr>
            </w:pPr>
            <w:r w:rsidRPr="00841486">
              <w:rPr>
                <w:sz w:val="22"/>
                <w:szCs w:val="22"/>
                <w:lang w:val="ru-RU"/>
              </w:rPr>
              <w:t>км</w:t>
            </w:r>
          </w:p>
        </w:tc>
        <w:tc>
          <w:tcPr>
            <w:tcW w:w="1420" w:type="dxa"/>
            <w:tcBorders>
              <w:right w:val="single" w:sz="12" w:space="0" w:color="auto"/>
            </w:tcBorders>
          </w:tcPr>
          <w:p w14:paraId="4B4E0D45" w14:textId="77777777" w:rsidR="007C74C9" w:rsidRPr="00841486" w:rsidRDefault="007C74C9" w:rsidP="008538AA">
            <w:pPr>
              <w:pStyle w:val="a0"/>
              <w:ind w:firstLine="0"/>
              <w:jc w:val="center"/>
              <w:rPr>
                <w:sz w:val="22"/>
                <w:szCs w:val="22"/>
                <w:lang w:val="ru-RU"/>
              </w:rPr>
            </w:pPr>
            <w:r w:rsidRPr="00841486">
              <w:rPr>
                <w:sz w:val="22"/>
                <w:szCs w:val="22"/>
                <w:lang w:val="ru-RU"/>
              </w:rPr>
              <w:t>5,84</w:t>
            </w:r>
          </w:p>
        </w:tc>
        <w:tc>
          <w:tcPr>
            <w:tcW w:w="1206" w:type="dxa"/>
            <w:tcBorders>
              <w:left w:val="single" w:sz="12" w:space="0" w:color="auto"/>
            </w:tcBorders>
          </w:tcPr>
          <w:p w14:paraId="0C5FE065" w14:textId="77777777" w:rsidR="007C74C9" w:rsidRPr="00841486" w:rsidRDefault="007C74C9" w:rsidP="008538AA">
            <w:pPr>
              <w:pStyle w:val="a0"/>
              <w:ind w:firstLine="0"/>
              <w:jc w:val="center"/>
              <w:rPr>
                <w:sz w:val="22"/>
                <w:szCs w:val="22"/>
                <w:lang w:val="ru-RU"/>
              </w:rPr>
            </w:pPr>
            <w:r w:rsidRPr="00841486">
              <w:rPr>
                <w:sz w:val="22"/>
                <w:szCs w:val="22"/>
                <w:lang w:val="ru-RU"/>
              </w:rPr>
              <w:t>5,84</w:t>
            </w:r>
          </w:p>
        </w:tc>
      </w:tr>
      <w:tr w:rsidR="00841486" w:rsidRPr="00841486" w14:paraId="56390C13" w14:textId="77777777" w:rsidTr="008538AA">
        <w:trPr>
          <w:cantSplit/>
          <w:trHeight w:val="50"/>
        </w:trPr>
        <w:tc>
          <w:tcPr>
            <w:tcW w:w="693" w:type="dxa"/>
            <w:vMerge/>
            <w:shd w:val="clear" w:color="auto" w:fill="D9D9D9"/>
          </w:tcPr>
          <w:p w14:paraId="33FCF3EB" w14:textId="77777777" w:rsidR="007C74C9" w:rsidRPr="00841486" w:rsidRDefault="007C74C9" w:rsidP="008538AA">
            <w:pPr>
              <w:pStyle w:val="a0"/>
              <w:ind w:firstLine="0"/>
              <w:jc w:val="center"/>
              <w:rPr>
                <w:b/>
                <w:i/>
                <w:sz w:val="22"/>
                <w:szCs w:val="22"/>
                <w:lang w:val="ru-RU"/>
              </w:rPr>
            </w:pPr>
          </w:p>
        </w:tc>
        <w:tc>
          <w:tcPr>
            <w:tcW w:w="4960" w:type="dxa"/>
            <w:shd w:val="clear" w:color="auto" w:fill="F2F2F2"/>
          </w:tcPr>
          <w:p w14:paraId="0A264362" w14:textId="77777777" w:rsidR="007C74C9" w:rsidRPr="00841486" w:rsidRDefault="007C74C9" w:rsidP="008538AA">
            <w:pPr>
              <w:pStyle w:val="a0"/>
              <w:ind w:firstLine="0"/>
              <w:jc w:val="left"/>
              <w:rPr>
                <w:b/>
                <w:i/>
                <w:sz w:val="22"/>
                <w:szCs w:val="22"/>
                <w:lang w:val="ru-RU"/>
              </w:rPr>
            </w:pPr>
            <w:r w:rsidRPr="00841486">
              <w:rPr>
                <w:b/>
                <w:i/>
                <w:sz w:val="22"/>
                <w:szCs w:val="22"/>
                <w:lang w:val="ru-RU"/>
              </w:rPr>
              <w:t>регионального и межмуниципального значения</w:t>
            </w:r>
          </w:p>
        </w:tc>
        <w:tc>
          <w:tcPr>
            <w:tcW w:w="1134" w:type="dxa"/>
          </w:tcPr>
          <w:p w14:paraId="78F3C53D" w14:textId="77777777" w:rsidR="007C74C9" w:rsidRPr="00841486" w:rsidRDefault="007C74C9" w:rsidP="008538AA">
            <w:pPr>
              <w:pStyle w:val="a0"/>
              <w:ind w:firstLine="0"/>
              <w:jc w:val="center"/>
              <w:rPr>
                <w:sz w:val="22"/>
                <w:szCs w:val="22"/>
                <w:lang w:val="ru-RU"/>
              </w:rPr>
            </w:pPr>
            <w:r w:rsidRPr="00841486">
              <w:rPr>
                <w:sz w:val="22"/>
                <w:szCs w:val="22"/>
                <w:lang w:val="ru-RU"/>
              </w:rPr>
              <w:t>км</w:t>
            </w:r>
          </w:p>
        </w:tc>
        <w:tc>
          <w:tcPr>
            <w:tcW w:w="1420" w:type="dxa"/>
            <w:tcBorders>
              <w:bottom w:val="single" w:sz="4" w:space="0" w:color="auto"/>
              <w:right w:val="single" w:sz="12" w:space="0" w:color="auto"/>
            </w:tcBorders>
          </w:tcPr>
          <w:p w14:paraId="3AE2AFAB" w14:textId="77777777" w:rsidR="007C74C9" w:rsidRPr="00841486" w:rsidRDefault="007C74C9" w:rsidP="008538AA">
            <w:pPr>
              <w:pStyle w:val="a0"/>
              <w:ind w:firstLine="0"/>
              <w:jc w:val="center"/>
              <w:rPr>
                <w:sz w:val="22"/>
                <w:szCs w:val="22"/>
                <w:lang w:val="ru-RU"/>
              </w:rPr>
            </w:pPr>
            <w:r w:rsidRPr="00841486">
              <w:rPr>
                <w:sz w:val="22"/>
                <w:szCs w:val="22"/>
                <w:lang w:val="ru-RU"/>
              </w:rPr>
              <w:t>6,2</w:t>
            </w:r>
          </w:p>
        </w:tc>
        <w:tc>
          <w:tcPr>
            <w:tcW w:w="1206" w:type="dxa"/>
            <w:tcBorders>
              <w:left w:val="single" w:sz="12" w:space="0" w:color="auto"/>
              <w:bottom w:val="single" w:sz="4" w:space="0" w:color="auto"/>
            </w:tcBorders>
          </w:tcPr>
          <w:p w14:paraId="257A0C5D" w14:textId="77777777" w:rsidR="007C74C9" w:rsidRPr="00841486" w:rsidRDefault="007C74C9" w:rsidP="008538AA">
            <w:pPr>
              <w:pStyle w:val="a0"/>
              <w:ind w:firstLine="0"/>
              <w:jc w:val="center"/>
              <w:rPr>
                <w:sz w:val="22"/>
                <w:szCs w:val="22"/>
                <w:lang w:val="ru-RU"/>
              </w:rPr>
            </w:pPr>
            <w:r w:rsidRPr="00841486">
              <w:rPr>
                <w:sz w:val="22"/>
                <w:szCs w:val="22"/>
                <w:lang w:val="ru-RU"/>
              </w:rPr>
              <w:t>6,2</w:t>
            </w:r>
          </w:p>
        </w:tc>
      </w:tr>
      <w:tr w:rsidR="00841486" w:rsidRPr="00841486" w14:paraId="1F75C034" w14:textId="77777777" w:rsidTr="008538AA">
        <w:trPr>
          <w:cantSplit/>
        </w:trPr>
        <w:tc>
          <w:tcPr>
            <w:tcW w:w="693" w:type="dxa"/>
            <w:vMerge/>
            <w:shd w:val="clear" w:color="auto" w:fill="D9D9D9"/>
          </w:tcPr>
          <w:p w14:paraId="659108E5" w14:textId="77777777" w:rsidR="007C74C9" w:rsidRPr="00841486" w:rsidRDefault="007C74C9" w:rsidP="008538AA">
            <w:pPr>
              <w:pStyle w:val="a0"/>
              <w:ind w:firstLine="0"/>
              <w:jc w:val="center"/>
              <w:rPr>
                <w:b/>
                <w:i/>
                <w:sz w:val="22"/>
                <w:szCs w:val="22"/>
                <w:lang w:val="ru-RU"/>
              </w:rPr>
            </w:pPr>
          </w:p>
        </w:tc>
        <w:tc>
          <w:tcPr>
            <w:tcW w:w="4960" w:type="dxa"/>
            <w:shd w:val="clear" w:color="auto" w:fill="F2F2F2"/>
          </w:tcPr>
          <w:p w14:paraId="080F2AC9" w14:textId="77777777" w:rsidR="007C74C9" w:rsidRPr="00841486" w:rsidRDefault="007C74C9" w:rsidP="008538AA">
            <w:pPr>
              <w:pStyle w:val="a0"/>
              <w:ind w:firstLine="0"/>
              <w:jc w:val="left"/>
              <w:rPr>
                <w:b/>
                <w:i/>
                <w:sz w:val="22"/>
                <w:szCs w:val="22"/>
                <w:lang w:val="ru-RU"/>
              </w:rPr>
            </w:pPr>
            <w:r w:rsidRPr="00841486">
              <w:rPr>
                <w:b/>
                <w:i/>
                <w:sz w:val="22"/>
                <w:szCs w:val="22"/>
                <w:lang w:val="ru-RU"/>
              </w:rPr>
              <w:t>улично-дорожная сеть</w:t>
            </w:r>
          </w:p>
        </w:tc>
        <w:tc>
          <w:tcPr>
            <w:tcW w:w="1134" w:type="dxa"/>
          </w:tcPr>
          <w:p w14:paraId="48E92295" w14:textId="77777777" w:rsidR="007C74C9" w:rsidRPr="00841486" w:rsidRDefault="007C74C9" w:rsidP="008538AA">
            <w:pPr>
              <w:pStyle w:val="a0"/>
              <w:ind w:firstLine="0"/>
              <w:jc w:val="center"/>
              <w:rPr>
                <w:sz w:val="22"/>
                <w:szCs w:val="22"/>
                <w:lang w:val="ru-RU"/>
              </w:rPr>
            </w:pPr>
            <w:r w:rsidRPr="00841486">
              <w:rPr>
                <w:sz w:val="22"/>
                <w:szCs w:val="22"/>
                <w:lang w:val="ru-RU"/>
              </w:rPr>
              <w:t>км</w:t>
            </w:r>
          </w:p>
        </w:tc>
        <w:tc>
          <w:tcPr>
            <w:tcW w:w="1420" w:type="dxa"/>
          </w:tcPr>
          <w:p w14:paraId="32E0857F" w14:textId="77777777" w:rsidR="007C74C9" w:rsidRPr="00841486" w:rsidRDefault="007C74C9" w:rsidP="008538AA">
            <w:pPr>
              <w:pStyle w:val="a0"/>
              <w:ind w:firstLine="0"/>
              <w:jc w:val="center"/>
              <w:rPr>
                <w:sz w:val="22"/>
                <w:szCs w:val="22"/>
                <w:lang w:val="ru-RU"/>
              </w:rPr>
            </w:pPr>
            <w:r w:rsidRPr="00841486">
              <w:rPr>
                <w:sz w:val="22"/>
                <w:szCs w:val="22"/>
                <w:lang w:val="ru-RU"/>
              </w:rPr>
              <w:t>25,39</w:t>
            </w:r>
          </w:p>
        </w:tc>
        <w:tc>
          <w:tcPr>
            <w:tcW w:w="1206" w:type="dxa"/>
          </w:tcPr>
          <w:p w14:paraId="6A6E2B08" w14:textId="77777777" w:rsidR="007C74C9" w:rsidRPr="00841486" w:rsidRDefault="007C74C9" w:rsidP="008538AA">
            <w:pPr>
              <w:pStyle w:val="a0"/>
              <w:ind w:firstLine="0"/>
              <w:jc w:val="center"/>
              <w:rPr>
                <w:sz w:val="22"/>
                <w:szCs w:val="22"/>
                <w:lang w:val="ru-RU"/>
              </w:rPr>
            </w:pPr>
            <w:r w:rsidRPr="00841486">
              <w:rPr>
                <w:sz w:val="22"/>
                <w:szCs w:val="22"/>
                <w:lang w:val="ru-RU"/>
              </w:rPr>
              <w:t>25,39</w:t>
            </w:r>
          </w:p>
        </w:tc>
      </w:tr>
    </w:tbl>
    <w:p w14:paraId="1CD4AD3F" w14:textId="36B6A151" w:rsidR="00A92E6B" w:rsidRPr="00841486" w:rsidRDefault="00A92E6B" w:rsidP="00924A42">
      <w:pPr>
        <w:rPr>
          <w:lang w:eastAsia="ar-SA" w:bidi="en-US"/>
        </w:rPr>
      </w:pPr>
      <w:r w:rsidRPr="00841486">
        <w:rPr>
          <w:lang w:eastAsia="ar-SA" w:bidi="en-US"/>
        </w:rPr>
        <w:br w:type="page"/>
      </w:r>
    </w:p>
    <w:p w14:paraId="12229291" w14:textId="4CC6AC48" w:rsidR="00A92E6B" w:rsidRPr="00841486" w:rsidRDefault="002102F8" w:rsidP="00A92E6B">
      <w:pPr>
        <w:pStyle w:val="1"/>
        <w:rPr>
          <w:sz w:val="28"/>
          <w:lang w:eastAsia="ar-SA" w:bidi="en-US"/>
        </w:rPr>
      </w:pPr>
      <w:bookmarkStart w:id="100" w:name="_Toc536094107"/>
      <w:bookmarkStart w:id="101" w:name="_Toc7431506"/>
      <w:bookmarkStart w:id="102" w:name="_Toc23516593"/>
      <w:r w:rsidRPr="00841486">
        <w:rPr>
          <w:sz w:val="28"/>
          <w:lang w:eastAsia="ar-SA" w:bidi="en-US"/>
        </w:rPr>
        <w:lastRenderedPageBreak/>
        <w:t>10</w:t>
      </w:r>
      <w:r w:rsidR="00A92E6B" w:rsidRPr="00841486">
        <w:rPr>
          <w:sz w:val="28"/>
          <w:lang w:eastAsia="ar-SA" w:bidi="en-US"/>
        </w:rPr>
        <w:t>.</w:t>
      </w:r>
      <w:r w:rsidR="00900FF8" w:rsidRPr="00841486">
        <w:rPr>
          <w:sz w:val="28"/>
          <w:lang w:eastAsia="ar-SA" w:bidi="en-US"/>
        </w:rPr>
        <w:t xml:space="preserve"> </w:t>
      </w:r>
      <w:r w:rsidR="00A92E6B" w:rsidRPr="00841486">
        <w:rPr>
          <w:sz w:val="28"/>
          <w:lang w:eastAsia="ar-SA" w:bidi="en-US"/>
        </w:rPr>
        <w:t xml:space="preserve">Баланс территории в границах </w:t>
      </w:r>
      <w:bookmarkEnd w:id="100"/>
      <w:bookmarkEnd w:id="101"/>
      <w:r w:rsidR="00296651" w:rsidRPr="00841486">
        <w:rPr>
          <w:sz w:val="28"/>
          <w:lang w:eastAsia="ar-SA" w:bidi="en-US"/>
        </w:rPr>
        <w:t>МО «</w:t>
      </w:r>
      <w:r w:rsidR="005467D6" w:rsidRPr="00841486">
        <w:rPr>
          <w:sz w:val="28"/>
          <w:lang w:eastAsia="ar-SA" w:bidi="en-US"/>
        </w:rPr>
        <w:t>Город Б</w:t>
      </w:r>
      <w:r w:rsidR="00296651" w:rsidRPr="00841486">
        <w:rPr>
          <w:sz w:val="28"/>
          <w:lang w:eastAsia="ar-SA" w:bidi="en-US"/>
        </w:rPr>
        <w:t>алабаново»</w:t>
      </w:r>
      <w:bookmarkEnd w:id="102"/>
      <w:r w:rsidR="00A92E6B" w:rsidRPr="00841486">
        <w:rPr>
          <w:sz w:val="28"/>
          <w:lang w:eastAsia="ar-SA" w:bidi="en-US"/>
        </w:rPr>
        <w:t xml:space="preserve"> </w:t>
      </w:r>
    </w:p>
    <w:tbl>
      <w:tblPr>
        <w:tblStyle w:val="ad"/>
        <w:tblW w:w="958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675"/>
        <w:gridCol w:w="4574"/>
        <w:gridCol w:w="2169"/>
        <w:gridCol w:w="2169"/>
      </w:tblGrid>
      <w:tr w:rsidR="00841486" w:rsidRPr="00841486" w14:paraId="4FE48220" w14:textId="77777777" w:rsidTr="008538AA">
        <w:trPr>
          <w:cantSplit/>
          <w:tblHeader/>
          <w:jc w:val="center"/>
        </w:trPr>
        <w:tc>
          <w:tcPr>
            <w:tcW w:w="675" w:type="dxa"/>
            <w:shd w:val="clear" w:color="auto" w:fill="D9D9D9"/>
          </w:tcPr>
          <w:p w14:paraId="2E0C45DC" w14:textId="77777777" w:rsidR="007C74C9" w:rsidRPr="00841486" w:rsidRDefault="007C74C9" w:rsidP="008538AA">
            <w:pPr>
              <w:pStyle w:val="a0"/>
              <w:ind w:firstLine="0"/>
              <w:jc w:val="center"/>
              <w:rPr>
                <w:b/>
                <w:i/>
                <w:sz w:val="22"/>
                <w:szCs w:val="22"/>
                <w:lang w:val="ru-RU"/>
              </w:rPr>
            </w:pPr>
            <w:bookmarkStart w:id="103" w:name="OLE_LINK75"/>
            <w:bookmarkStart w:id="104" w:name="OLE_LINK76"/>
            <w:bookmarkStart w:id="105" w:name="OLE_LINK77"/>
          </w:p>
        </w:tc>
        <w:tc>
          <w:tcPr>
            <w:tcW w:w="4574" w:type="dxa"/>
            <w:shd w:val="clear" w:color="auto" w:fill="D9D9D9"/>
          </w:tcPr>
          <w:p w14:paraId="27E0C577" w14:textId="77777777" w:rsidR="007C74C9" w:rsidRPr="00841486" w:rsidRDefault="007C74C9" w:rsidP="008538AA">
            <w:pPr>
              <w:pStyle w:val="a0"/>
              <w:ind w:firstLine="0"/>
              <w:jc w:val="left"/>
              <w:rPr>
                <w:b/>
                <w:i/>
                <w:sz w:val="22"/>
                <w:szCs w:val="22"/>
                <w:lang w:val="ru-RU"/>
              </w:rPr>
            </w:pPr>
            <w:r w:rsidRPr="00841486">
              <w:rPr>
                <w:b/>
                <w:i/>
                <w:sz w:val="22"/>
                <w:szCs w:val="22"/>
                <w:lang w:val="ru-RU"/>
              </w:rPr>
              <w:t>Категория земель</w:t>
            </w:r>
          </w:p>
        </w:tc>
        <w:tc>
          <w:tcPr>
            <w:tcW w:w="2169" w:type="dxa"/>
            <w:shd w:val="clear" w:color="auto" w:fill="D9D9D9"/>
          </w:tcPr>
          <w:p w14:paraId="75043713" w14:textId="77777777" w:rsidR="007C74C9" w:rsidRPr="00841486" w:rsidRDefault="007C74C9" w:rsidP="008538AA">
            <w:pPr>
              <w:pStyle w:val="a0"/>
              <w:ind w:firstLine="0"/>
              <w:jc w:val="center"/>
              <w:rPr>
                <w:b/>
                <w:i/>
                <w:sz w:val="22"/>
                <w:szCs w:val="22"/>
                <w:lang w:val="ru-RU"/>
              </w:rPr>
            </w:pPr>
            <w:r w:rsidRPr="00841486">
              <w:rPr>
                <w:b/>
                <w:i/>
                <w:sz w:val="22"/>
                <w:szCs w:val="22"/>
                <w:lang w:val="ru-RU"/>
              </w:rPr>
              <w:t xml:space="preserve">Общая площадь (2021 год), </w:t>
            </w:r>
            <w:proofErr w:type="gramStart"/>
            <w:r w:rsidRPr="00841486">
              <w:rPr>
                <w:b/>
                <w:i/>
                <w:sz w:val="22"/>
                <w:szCs w:val="22"/>
                <w:lang w:val="ru-RU"/>
              </w:rPr>
              <w:t>га</w:t>
            </w:r>
            <w:proofErr w:type="gramEnd"/>
          </w:p>
        </w:tc>
        <w:tc>
          <w:tcPr>
            <w:tcW w:w="2169" w:type="dxa"/>
            <w:shd w:val="clear" w:color="auto" w:fill="D9D9D9"/>
            <w:vAlign w:val="center"/>
          </w:tcPr>
          <w:p w14:paraId="3DC1D3BB" w14:textId="77777777" w:rsidR="007C74C9" w:rsidRPr="00841486" w:rsidRDefault="007C74C9" w:rsidP="008538AA">
            <w:pPr>
              <w:pStyle w:val="a0"/>
              <w:ind w:firstLine="0"/>
              <w:jc w:val="center"/>
              <w:rPr>
                <w:b/>
                <w:i/>
                <w:sz w:val="22"/>
                <w:szCs w:val="22"/>
                <w:lang w:val="ru-RU"/>
              </w:rPr>
            </w:pPr>
            <w:r w:rsidRPr="00841486">
              <w:rPr>
                <w:b/>
                <w:i/>
                <w:sz w:val="22"/>
                <w:szCs w:val="22"/>
                <w:lang w:val="ru-RU"/>
              </w:rPr>
              <w:t xml:space="preserve">Общая площадь (2022 год), </w:t>
            </w:r>
            <w:proofErr w:type="gramStart"/>
            <w:r w:rsidRPr="00841486">
              <w:rPr>
                <w:b/>
                <w:i/>
                <w:sz w:val="22"/>
                <w:szCs w:val="22"/>
                <w:lang w:val="ru-RU"/>
              </w:rPr>
              <w:t>га</w:t>
            </w:r>
            <w:proofErr w:type="gramEnd"/>
          </w:p>
        </w:tc>
      </w:tr>
      <w:tr w:rsidR="00841486" w:rsidRPr="00841486" w14:paraId="7EB5EE2E" w14:textId="77777777" w:rsidTr="008538AA">
        <w:trPr>
          <w:jc w:val="center"/>
        </w:trPr>
        <w:tc>
          <w:tcPr>
            <w:tcW w:w="675" w:type="dxa"/>
            <w:shd w:val="clear" w:color="auto" w:fill="D9D9D9"/>
          </w:tcPr>
          <w:p w14:paraId="0C60F3A0" w14:textId="77777777" w:rsidR="007C74C9" w:rsidRPr="00841486" w:rsidRDefault="007C74C9" w:rsidP="008538AA">
            <w:pPr>
              <w:pStyle w:val="a0"/>
              <w:ind w:firstLine="0"/>
              <w:jc w:val="center"/>
              <w:rPr>
                <w:b/>
                <w:i/>
                <w:sz w:val="22"/>
                <w:szCs w:val="22"/>
                <w:lang w:val="ru-RU"/>
              </w:rPr>
            </w:pPr>
            <w:r w:rsidRPr="00841486">
              <w:rPr>
                <w:b/>
                <w:i/>
                <w:sz w:val="22"/>
                <w:szCs w:val="22"/>
                <w:lang w:val="ru-RU"/>
              </w:rPr>
              <w:t>1</w:t>
            </w:r>
          </w:p>
        </w:tc>
        <w:tc>
          <w:tcPr>
            <w:tcW w:w="4574" w:type="dxa"/>
            <w:tcBorders>
              <w:bottom w:val="single" w:sz="12" w:space="0" w:color="000000"/>
            </w:tcBorders>
            <w:shd w:val="clear" w:color="auto" w:fill="F2F2F2"/>
          </w:tcPr>
          <w:p w14:paraId="7E6EE71C" w14:textId="77777777" w:rsidR="007C74C9" w:rsidRPr="00841486" w:rsidRDefault="007C74C9" w:rsidP="008538AA">
            <w:pPr>
              <w:pStyle w:val="a0"/>
              <w:ind w:firstLine="0"/>
              <w:jc w:val="left"/>
              <w:rPr>
                <w:b/>
                <w:i/>
                <w:sz w:val="22"/>
                <w:szCs w:val="22"/>
                <w:lang w:val="ru-RU"/>
              </w:rPr>
            </w:pPr>
            <w:r w:rsidRPr="00841486">
              <w:rPr>
                <w:b/>
                <w:i/>
                <w:sz w:val="22"/>
                <w:szCs w:val="22"/>
                <w:lang w:val="ru-RU"/>
              </w:rPr>
              <w:t>Земли сельскохозяйственного назначения</w:t>
            </w:r>
          </w:p>
        </w:tc>
        <w:tc>
          <w:tcPr>
            <w:tcW w:w="2169" w:type="dxa"/>
            <w:tcBorders>
              <w:bottom w:val="single" w:sz="12" w:space="0" w:color="000000"/>
            </w:tcBorders>
            <w:vAlign w:val="center"/>
          </w:tcPr>
          <w:p w14:paraId="7FA520E4" w14:textId="77777777" w:rsidR="007C74C9" w:rsidRPr="00841486" w:rsidRDefault="007C74C9" w:rsidP="008538AA">
            <w:pPr>
              <w:pStyle w:val="a0"/>
              <w:ind w:firstLine="0"/>
              <w:jc w:val="center"/>
              <w:rPr>
                <w:sz w:val="22"/>
                <w:szCs w:val="20"/>
                <w:lang w:val="ru-RU"/>
              </w:rPr>
            </w:pPr>
            <w:r w:rsidRPr="00841486">
              <w:rPr>
                <w:sz w:val="22"/>
                <w:szCs w:val="20"/>
                <w:lang w:val="ru-RU"/>
              </w:rPr>
              <w:t>4,06</w:t>
            </w:r>
          </w:p>
        </w:tc>
        <w:tc>
          <w:tcPr>
            <w:tcW w:w="2169" w:type="dxa"/>
            <w:tcBorders>
              <w:bottom w:val="single" w:sz="12" w:space="0" w:color="000000"/>
            </w:tcBorders>
            <w:vAlign w:val="center"/>
          </w:tcPr>
          <w:p w14:paraId="7CEBD777" w14:textId="77777777" w:rsidR="007C74C9" w:rsidRPr="00841486" w:rsidRDefault="007C74C9" w:rsidP="008538AA">
            <w:pPr>
              <w:pStyle w:val="a0"/>
              <w:ind w:firstLine="0"/>
              <w:jc w:val="center"/>
              <w:rPr>
                <w:sz w:val="22"/>
                <w:szCs w:val="20"/>
                <w:lang w:val="ru-RU"/>
              </w:rPr>
            </w:pPr>
            <w:r w:rsidRPr="00841486">
              <w:rPr>
                <w:sz w:val="22"/>
                <w:szCs w:val="20"/>
                <w:lang w:val="ru-RU"/>
              </w:rPr>
              <w:t>4,06</w:t>
            </w:r>
          </w:p>
        </w:tc>
      </w:tr>
      <w:tr w:rsidR="00841486" w:rsidRPr="00841486" w14:paraId="70C06024" w14:textId="77777777" w:rsidTr="008538AA">
        <w:trPr>
          <w:jc w:val="center"/>
        </w:trPr>
        <w:tc>
          <w:tcPr>
            <w:tcW w:w="675" w:type="dxa"/>
            <w:shd w:val="clear" w:color="auto" w:fill="D9D9D9"/>
          </w:tcPr>
          <w:p w14:paraId="247F67F4" w14:textId="77777777" w:rsidR="007C74C9" w:rsidRPr="00841486" w:rsidRDefault="007C74C9" w:rsidP="008538AA">
            <w:pPr>
              <w:pStyle w:val="a0"/>
              <w:ind w:firstLine="0"/>
              <w:jc w:val="center"/>
              <w:rPr>
                <w:b/>
                <w:i/>
                <w:sz w:val="22"/>
                <w:szCs w:val="22"/>
                <w:lang w:val="ru-RU"/>
              </w:rPr>
            </w:pPr>
            <w:bookmarkStart w:id="106" w:name="_Hlk466903742"/>
            <w:r w:rsidRPr="00841486">
              <w:rPr>
                <w:b/>
                <w:i/>
                <w:sz w:val="22"/>
                <w:szCs w:val="22"/>
                <w:lang w:val="ru-RU"/>
              </w:rPr>
              <w:t>2</w:t>
            </w:r>
          </w:p>
        </w:tc>
        <w:tc>
          <w:tcPr>
            <w:tcW w:w="4574" w:type="dxa"/>
            <w:tcBorders>
              <w:bottom w:val="single" w:sz="12" w:space="0" w:color="000000"/>
            </w:tcBorders>
            <w:shd w:val="clear" w:color="auto" w:fill="F2F2F2"/>
          </w:tcPr>
          <w:p w14:paraId="46C3BE40" w14:textId="77777777" w:rsidR="007C74C9" w:rsidRPr="00841486" w:rsidRDefault="007C74C9" w:rsidP="008538AA">
            <w:pPr>
              <w:pStyle w:val="a0"/>
              <w:ind w:firstLine="0"/>
              <w:jc w:val="left"/>
              <w:rPr>
                <w:b/>
                <w:i/>
                <w:sz w:val="22"/>
                <w:szCs w:val="22"/>
                <w:lang w:val="ru-RU"/>
              </w:rPr>
            </w:pPr>
            <w:r w:rsidRPr="00841486">
              <w:rPr>
                <w:b/>
                <w:i/>
                <w:sz w:val="22"/>
                <w:szCs w:val="22"/>
                <w:lang w:val="ru-RU"/>
              </w:rPr>
              <w:t>Земли населённых пунктов, в том числе по населённым пунктам:</w:t>
            </w:r>
          </w:p>
        </w:tc>
        <w:tc>
          <w:tcPr>
            <w:tcW w:w="2169" w:type="dxa"/>
            <w:tcBorders>
              <w:bottom w:val="single" w:sz="12" w:space="0" w:color="000000"/>
            </w:tcBorders>
            <w:vAlign w:val="center"/>
          </w:tcPr>
          <w:p w14:paraId="5E668972" w14:textId="77777777" w:rsidR="007C74C9" w:rsidRPr="00841486" w:rsidRDefault="007C74C9" w:rsidP="008538AA">
            <w:pPr>
              <w:pStyle w:val="a0"/>
              <w:ind w:firstLine="0"/>
              <w:jc w:val="center"/>
              <w:rPr>
                <w:sz w:val="22"/>
                <w:szCs w:val="20"/>
                <w:lang w:val="ru-RU"/>
              </w:rPr>
            </w:pPr>
            <w:r w:rsidRPr="00841486">
              <w:rPr>
                <w:sz w:val="22"/>
                <w:szCs w:val="20"/>
                <w:lang w:val="ru-RU"/>
              </w:rPr>
              <w:t>1000,18</w:t>
            </w:r>
          </w:p>
        </w:tc>
        <w:tc>
          <w:tcPr>
            <w:tcW w:w="2169" w:type="dxa"/>
            <w:tcBorders>
              <w:bottom w:val="single" w:sz="12" w:space="0" w:color="000000"/>
            </w:tcBorders>
            <w:vAlign w:val="center"/>
          </w:tcPr>
          <w:p w14:paraId="1EB3BF58" w14:textId="77777777" w:rsidR="007C74C9" w:rsidRPr="00841486" w:rsidRDefault="007C74C9" w:rsidP="008538AA">
            <w:pPr>
              <w:pStyle w:val="a0"/>
              <w:ind w:firstLine="0"/>
              <w:jc w:val="center"/>
              <w:rPr>
                <w:sz w:val="22"/>
                <w:szCs w:val="20"/>
                <w:lang w:val="ru-RU"/>
              </w:rPr>
            </w:pPr>
            <w:r w:rsidRPr="00841486">
              <w:rPr>
                <w:sz w:val="22"/>
                <w:szCs w:val="20"/>
                <w:lang w:val="ru-RU"/>
              </w:rPr>
              <w:t>999,27</w:t>
            </w:r>
          </w:p>
        </w:tc>
      </w:tr>
      <w:bookmarkEnd w:id="106"/>
      <w:tr w:rsidR="00841486" w:rsidRPr="00841486" w14:paraId="4AE4D9A8" w14:textId="77777777" w:rsidTr="008538AA">
        <w:trPr>
          <w:jc w:val="center"/>
        </w:trPr>
        <w:tc>
          <w:tcPr>
            <w:tcW w:w="675" w:type="dxa"/>
            <w:tcBorders>
              <w:right w:val="single" w:sz="12" w:space="0" w:color="000000"/>
            </w:tcBorders>
            <w:shd w:val="clear" w:color="auto" w:fill="D9D9D9"/>
          </w:tcPr>
          <w:p w14:paraId="1F3548BB" w14:textId="77777777" w:rsidR="007C74C9" w:rsidRPr="00841486" w:rsidRDefault="007C74C9" w:rsidP="008538AA">
            <w:pPr>
              <w:pStyle w:val="a0"/>
              <w:ind w:firstLine="0"/>
              <w:jc w:val="center"/>
              <w:rPr>
                <w:b/>
                <w:i/>
                <w:sz w:val="22"/>
                <w:szCs w:val="22"/>
                <w:lang w:val="ru-RU"/>
              </w:rPr>
            </w:pPr>
            <w:r w:rsidRPr="00841486">
              <w:rPr>
                <w:b/>
                <w:i/>
                <w:sz w:val="22"/>
                <w:szCs w:val="22"/>
                <w:lang w:val="ru-RU"/>
              </w:rPr>
              <w:t>2.1</w:t>
            </w:r>
          </w:p>
        </w:tc>
        <w:tc>
          <w:tcPr>
            <w:tcW w:w="4574"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5A33E6F4" w14:textId="77777777" w:rsidR="007C74C9" w:rsidRPr="00841486" w:rsidRDefault="007C74C9" w:rsidP="008538AA">
            <w:pPr>
              <w:pStyle w:val="a0"/>
              <w:ind w:firstLine="0"/>
              <w:jc w:val="left"/>
              <w:rPr>
                <w:b/>
                <w:i/>
                <w:sz w:val="22"/>
                <w:szCs w:val="22"/>
                <w:lang w:val="ru-RU"/>
              </w:rPr>
            </w:pPr>
            <w:r w:rsidRPr="00841486">
              <w:rPr>
                <w:b/>
                <w:i/>
                <w:sz w:val="22"/>
                <w:szCs w:val="22"/>
                <w:lang w:val="ru-RU"/>
              </w:rPr>
              <w:t>г. Балабаново</w:t>
            </w:r>
          </w:p>
        </w:tc>
        <w:tc>
          <w:tcPr>
            <w:tcW w:w="216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4300140" w14:textId="77777777" w:rsidR="007C74C9" w:rsidRPr="00841486" w:rsidRDefault="007C74C9" w:rsidP="008538AA">
            <w:pPr>
              <w:pStyle w:val="a0"/>
              <w:ind w:firstLine="0"/>
              <w:jc w:val="center"/>
              <w:rPr>
                <w:sz w:val="22"/>
                <w:szCs w:val="20"/>
                <w:lang w:val="ru-RU"/>
              </w:rPr>
            </w:pPr>
            <w:r w:rsidRPr="00841486">
              <w:rPr>
                <w:sz w:val="22"/>
                <w:szCs w:val="20"/>
                <w:lang w:val="ru-RU"/>
              </w:rPr>
              <w:t>1000,18</w:t>
            </w:r>
          </w:p>
        </w:tc>
        <w:tc>
          <w:tcPr>
            <w:tcW w:w="2169" w:type="dxa"/>
            <w:tcBorders>
              <w:top w:val="single" w:sz="12" w:space="0" w:color="000000"/>
              <w:left w:val="single" w:sz="12" w:space="0" w:color="000000"/>
              <w:bottom w:val="single" w:sz="12" w:space="0" w:color="000000"/>
              <w:right w:val="single" w:sz="12" w:space="0" w:color="000000"/>
            </w:tcBorders>
            <w:vAlign w:val="center"/>
          </w:tcPr>
          <w:p w14:paraId="10ACA93A" w14:textId="77777777" w:rsidR="007C74C9" w:rsidRPr="00841486" w:rsidRDefault="007C74C9" w:rsidP="008538AA">
            <w:pPr>
              <w:pStyle w:val="a0"/>
              <w:ind w:firstLine="0"/>
              <w:jc w:val="center"/>
              <w:rPr>
                <w:sz w:val="22"/>
                <w:szCs w:val="20"/>
                <w:lang w:val="ru-RU"/>
              </w:rPr>
            </w:pPr>
            <w:r w:rsidRPr="00841486">
              <w:rPr>
                <w:sz w:val="22"/>
                <w:szCs w:val="20"/>
                <w:lang w:val="ru-RU"/>
              </w:rPr>
              <w:t>999,27</w:t>
            </w:r>
          </w:p>
        </w:tc>
      </w:tr>
      <w:tr w:rsidR="00841486" w:rsidRPr="00841486" w14:paraId="0E378C81" w14:textId="77777777" w:rsidTr="008538AA">
        <w:trPr>
          <w:jc w:val="center"/>
        </w:trPr>
        <w:tc>
          <w:tcPr>
            <w:tcW w:w="675" w:type="dxa"/>
            <w:shd w:val="clear" w:color="auto" w:fill="D9D9D9"/>
          </w:tcPr>
          <w:p w14:paraId="487ED5BA" w14:textId="77777777" w:rsidR="007C74C9" w:rsidRPr="00841486" w:rsidRDefault="007C74C9" w:rsidP="008538AA">
            <w:pPr>
              <w:pStyle w:val="a0"/>
              <w:ind w:firstLine="0"/>
              <w:jc w:val="center"/>
              <w:rPr>
                <w:b/>
                <w:i/>
                <w:sz w:val="22"/>
                <w:szCs w:val="22"/>
                <w:lang w:val="ru-RU"/>
              </w:rPr>
            </w:pPr>
            <w:r w:rsidRPr="00841486">
              <w:rPr>
                <w:b/>
                <w:i/>
                <w:sz w:val="22"/>
                <w:szCs w:val="22"/>
                <w:lang w:val="ru-RU"/>
              </w:rPr>
              <w:t>3</w:t>
            </w:r>
          </w:p>
        </w:tc>
        <w:tc>
          <w:tcPr>
            <w:tcW w:w="4574" w:type="dxa"/>
            <w:tcBorders>
              <w:top w:val="single" w:sz="12" w:space="0" w:color="000000"/>
            </w:tcBorders>
            <w:shd w:val="clear" w:color="auto" w:fill="F2F2F2"/>
          </w:tcPr>
          <w:p w14:paraId="44DA164A" w14:textId="77777777" w:rsidR="007C74C9" w:rsidRPr="00841486" w:rsidRDefault="007C74C9" w:rsidP="008538AA">
            <w:pPr>
              <w:pStyle w:val="a0"/>
              <w:ind w:firstLine="0"/>
              <w:jc w:val="left"/>
              <w:rPr>
                <w:b/>
                <w:i/>
                <w:sz w:val="22"/>
                <w:szCs w:val="22"/>
                <w:lang w:val="ru-RU"/>
              </w:rPr>
            </w:pPr>
            <w:proofErr w:type="gramStart"/>
            <w:r w:rsidRPr="00841486">
              <w:rPr>
                <w:b/>
                <w:i/>
                <w:sz w:val="22"/>
                <w:szCs w:val="22"/>
                <w:lang w:val="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2169" w:type="dxa"/>
            <w:tcBorders>
              <w:top w:val="single" w:sz="12" w:space="0" w:color="000000"/>
            </w:tcBorders>
            <w:vAlign w:val="center"/>
          </w:tcPr>
          <w:p w14:paraId="7D95E6ED" w14:textId="77777777" w:rsidR="007C74C9" w:rsidRPr="00841486" w:rsidRDefault="007C74C9" w:rsidP="008538AA">
            <w:pPr>
              <w:jc w:val="center"/>
              <w:rPr>
                <w:sz w:val="22"/>
                <w:szCs w:val="20"/>
              </w:rPr>
            </w:pPr>
            <w:r w:rsidRPr="00841486">
              <w:rPr>
                <w:sz w:val="22"/>
                <w:szCs w:val="20"/>
              </w:rPr>
              <w:t>529,02</w:t>
            </w:r>
          </w:p>
        </w:tc>
        <w:tc>
          <w:tcPr>
            <w:tcW w:w="2169" w:type="dxa"/>
            <w:tcBorders>
              <w:top w:val="single" w:sz="12" w:space="0" w:color="000000"/>
            </w:tcBorders>
            <w:vAlign w:val="center"/>
          </w:tcPr>
          <w:p w14:paraId="7AC90E53" w14:textId="77777777" w:rsidR="007C74C9" w:rsidRPr="00841486" w:rsidRDefault="007C74C9" w:rsidP="008538AA">
            <w:pPr>
              <w:jc w:val="center"/>
              <w:rPr>
                <w:sz w:val="22"/>
                <w:szCs w:val="20"/>
              </w:rPr>
            </w:pPr>
            <w:r w:rsidRPr="00841486">
              <w:rPr>
                <w:sz w:val="22"/>
                <w:szCs w:val="20"/>
              </w:rPr>
              <w:t>529,93</w:t>
            </w:r>
          </w:p>
        </w:tc>
      </w:tr>
      <w:tr w:rsidR="00841486" w:rsidRPr="00841486" w14:paraId="71AA70F2" w14:textId="77777777" w:rsidTr="008538AA">
        <w:trPr>
          <w:jc w:val="center"/>
        </w:trPr>
        <w:tc>
          <w:tcPr>
            <w:tcW w:w="675" w:type="dxa"/>
            <w:shd w:val="clear" w:color="auto" w:fill="D9D9D9"/>
          </w:tcPr>
          <w:p w14:paraId="0415D834" w14:textId="77777777" w:rsidR="007C74C9" w:rsidRPr="00841486" w:rsidRDefault="007C74C9" w:rsidP="008538AA">
            <w:pPr>
              <w:pStyle w:val="a0"/>
              <w:ind w:firstLine="0"/>
              <w:jc w:val="center"/>
              <w:rPr>
                <w:b/>
                <w:i/>
                <w:sz w:val="22"/>
                <w:szCs w:val="22"/>
                <w:lang w:val="ru-RU"/>
              </w:rPr>
            </w:pPr>
            <w:r w:rsidRPr="00841486">
              <w:rPr>
                <w:b/>
                <w:i/>
                <w:sz w:val="22"/>
                <w:szCs w:val="22"/>
                <w:lang w:val="ru-RU"/>
              </w:rPr>
              <w:t>4</w:t>
            </w:r>
          </w:p>
        </w:tc>
        <w:tc>
          <w:tcPr>
            <w:tcW w:w="4574" w:type="dxa"/>
            <w:shd w:val="clear" w:color="auto" w:fill="F2F2F2"/>
          </w:tcPr>
          <w:p w14:paraId="5514043A" w14:textId="77777777" w:rsidR="007C74C9" w:rsidRPr="00841486" w:rsidRDefault="007C74C9" w:rsidP="008538AA">
            <w:pPr>
              <w:pStyle w:val="a0"/>
              <w:ind w:firstLine="0"/>
              <w:jc w:val="left"/>
              <w:rPr>
                <w:b/>
                <w:i/>
                <w:sz w:val="22"/>
                <w:szCs w:val="22"/>
                <w:lang w:val="ru-RU"/>
              </w:rPr>
            </w:pPr>
            <w:r w:rsidRPr="00841486">
              <w:rPr>
                <w:b/>
                <w:i/>
                <w:sz w:val="22"/>
                <w:szCs w:val="22"/>
                <w:lang w:val="ru-RU"/>
              </w:rPr>
              <w:t>Земли особо охраняемых территорий и объектов</w:t>
            </w:r>
          </w:p>
        </w:tc>
        <w:tc>
          <w:tcPr>
            <w:tcW w:w="2169" w:type="dxa"/>
            <w:vAlign w:val="center"/>
          </w:tcPr>
          <w:p w14:paraId="7BF30DE4" w14:textId="77777777" w:rsidR="007C74C9" w:rsidRPr="00841486" w:rsidRDefault="007C74C9" w:rsidP="008538AA">
            <w:pPr>
              <w:pStyle w:val="a0"/>
              <w:ind w:firstLine="0"/>
              <w:jc w:val="center"/>
              <w:rPr>
                <w:sz w:val="22"/>
                <w:szCs w:val="20"/>
                <w:lang w:val="ru-RU"/>
              </w:rPr>
            </w:pPr>
            <w:r w:rsidRPr="00841486">
              <w:rPr>
                <w:sz w:val="22"/>
                <w:szCs w:val="20"/>
                <w:lang w:val="ru-RU"/>
              </w:rPr>
              <w:t>0</w:t>
            </w:r>
          </w:p>
        </w:tc>
        <w:tc>
          <w:tcPr>
            <w:tcW w:w="2169" w:type="dxa"/>
            <w:vAlign w:val="center"/>
          </w:tcPr>
          <w:p w14:paraId="3668E874" w14:textId="77777777" w:rsidR="007C74C9" w:rsidRPr="00841486" w:rsidRDefault="007C74C9" w:rsidP="008538AA">
            <w:pPr>
              <w:pStyle w:val="a0"/>
              <w:ind w:firstLine="0"/>
              <w:jc w:val="center"/>
              <w:rPr>
                <w:sz w:val="22"/>
                <w:szCs w:val="20"/>
                <w:lang w:val="ru-RU"/>
              </w:rPr>
            </w:pPr>
            <w:r w:rsidRPr="00841486">
              <w:rPr>
                <w:sz w:val="22"/>
                <w:szCs w:val="20"/>
                <w:lang w:val="ru-RU"/>
              </w:rPr>
              <w:t>0</w:t>
            </w:r>
          </w:p>
        </w:tc>
      </w:tr>
      <w:tr w:rsidR="00841486" w:rsidRPr="00841486" w14:paraId="6B481623" w14:textId="77777777" w:rsidTr="008538AA">
        <w:trPr>
          <w:jc w:val="center"/>
        </w:trPr>
        <w:tc>
          <w:tcPr>
            <w:tcW w:w="675" w:type="dxa"/>
            <w:shd w:val="clear" w:color="auto" w:fill="D9D9D9"/>
          </w:tcPr>
          <w:p w14:paraId="32BBE6B5" w14:textId="77777777" w:rsidR="007C74C9" w:rsidRPr="00841486" w:rsidRDefault="007C74C9" w:rsidP="008538AA">
            <w:pPr>
              <w:pStyle w:val="a0"/>
              <w:ind w:firstLine="0"/>
              <w:jc w:val="center"/>
              <w:rPr>
                <w:b/>
                <w:i/>
                <w:sz w:val="22"/>
                <w:szCs w:val="22"/>
                <w:lang w:val="ru-RU"/>
              </w:rPr>
            </w:pPr>
            <w:r w:rsidRPr="00841486">
              <w:rPr>
                <w:b/>
                <w:i/>
                <w:sz w:val="22"/>
                <w:szCs w:val="22"/>
                <w:lang w:val="ru-RU"/>
              </w:rPr>
              <w:t>5</w:t>
            </w:r>
          </w:p>
        </w:tc>
        <w:tc>
          <w:tcPr>
            <w:tcW w:w="4574" w:type="dxa"/>
            <w:shd w:val="clear" w:color="auto" w:fill="F2F2F2"/>
          </w:tcPr>
          <w:p w14:paraId="6D8E6BB8" w14:textId="77777777" w:rsidR="007C74C9" w:rsidRPr="00841486" w:rsidRDefault="007C74C9" w:rsidP="008538AA">
            <w:pPr>
              <w:pStyle w:val="a0"/>
              <w:ind w:firstLine="0"/>
              <w:jc w:val="left"/>
              <w:rPr>
                <w:b/>
                <w:i/>
                <w:sz w:val="22"/>
                <w:szCs w:val="22"/>
                <w:lang w:val="ru-RU"/>
              </w:rPr>
            </w:pPr>
            <w:r w:rsidRPr="00841486">
              <w:rPr>
                <w:b/>
                <w:i/>
                <w:sz w:val="22"/>
                <w:szCs w:val="22"/>
                <w:lang w:val="ru-RU"/>
              </w:rPr>
              <w:t>Земли лесного фонда</w:t>
            </w:r>
          </w:p>
        </w:tc>
        <w:tc>
          <w:tcPr>
            <w:tcW w:w="2169" w:type="dxa"/>
            <w:vAlign w:val="center"/>
          </w:tcPr>
          <w:p w14:paraId="0BC75401" w14:textId="77777777" w:rsidR="007C74C9" w:rsidRPr="00841486" w:rsidRDefault="007C74C9" w:rsidP="008538AA">
            <w:pPr>
              <w:pStyle w:val="a0"/>
              <w:ind w:firstLine="0"/>
              <w:jc w:val="center"/>
              <w:rPr>
                <w:sz w:val="22"/>
                <w:szCs w:val="20"/>
                <w:lang w:val="ru-RU"/>
              </w:rPr>
            </w:pPr>
            <w:r w:rsidRPr="00841486">
              <w:rPr>
                <w:sz w:val="22"/>
                <w:szCs w:val="20"/>
                <w:lang w:val="ru-RU"/>
              </w:rPr>
              <w:t>129,42</w:t>
            </w:r>
          </w:p>
        </w:tc>
        <w:tc>
          <w:tcPr>
            <w:tcW w:w="2169" w:type="dxa"/>
            <w:vAlign w:val="center"/>
          </w:tcPr>
          <w:p w14:paraId="78EE5BE3" w14:textId="77777777" w:rsidR="007C74C9" w:rsidRPr="00841486" w:rsidRDefault="007C74C9" w:rsidP="008538AA">
            <w:pPr>
              <w:pStyle w:val="a0"/>
              <w:ind w:firstLine="0"/>
              <w:jc w:val="center"/>
              <w:rPr>
                <w:sz w:val="22"/>
                <w:szCs w:val="20"/>
                <w:lang w:val="ru-RU"/>
              </w:rPr>
            </w:pPr>
            <w:r w:rsidRPr="00841486">
              <w:rPr>
                <w:sz w:val="22"/>
                <w:szCs w:val="20"/>
                <w:lang w:val="ru-RU"/>
              </w:rPr>
              <w:t>129,42</w:t>
            </w:r>
          </w:p>
        </w:tc>
      </w:tr>
      <w:tr w:rsidR="00841486" w:rsidRPr="00841486" w14:paraId="3F3CC56F" w14:textId="77777777" w:rsidTr="008538AA">
        <w:trPr>
          <w:jc w:val="center"/>
        </w:trPr>
        <w:tc>
          <w:tcPr>
            <w:tcW w:w="675" w:type="dxa"/>
            <w:shd w:val="clear" w:color="auto" w:fill="D9D9D9"/>
          </w:tcPr>
          <w:p w14:paraId="47863486" w14:textId="77777777" w:rsidR="007C74C9" w:rsidRPr="00841486" w:rsidRDefault="007C74C9" w:rsidP="008538AA">
            <w:pPr>
              <w:pStyle w:val="a0"/>
              <w:ind w:firstLine="0"/>
              <w:jc w:val="center"/>
              <w:rPr>
                <w:b/>
                <w:i/>
                <w:sz w:val="22"/>
                <w:szCs w:val="22"/>
                <w:lang w:val="ru-RU"/>
              </w:rPr>
            </w:pPr>
            <w:r w:rsidRPr="00841486">
              <w:rPr>
                <w:b/>
                <w:i/>
                <w:sz w:val="22"/>
                <w:szCs w:val="22"/>
                <w:lang w:val="ru-RU"/>
              </w:rPr>
              <w:t>6</w:t>
            </w:r>
          </w:p>
        </w:tc>
        <w:tc>
          <w:tcPr>
            <w:tcW w:w="4574" w:type="dxa"/>
            <w:shd w:val="clear" w:color="auto" w:fill="F2F2F2"/>
          </w:tcPr>
          <w:p w14:paraId="0299E39B" w14:textId="77777777" w:rsidR="007C74C9" w:rsidRPr="00841486" w:rsidRDefault="007C74C9" w:rsidP="008538AA">
            <w:pPr>
              <w:pStyle w:val="a0"/>
              <w:ind w:firstLine="0"/>
              <w:jc w:val="left"/>
              <w:rPr>
                <w:b/>
                <w:i/>
                <w:sz w:val="22"/>
                <w:szCs w:val="22"/>
                <w:lang w:val="ru-RU"/>
              </w:rPr>
            </w:pPr>
            <w:r w:rsidRPr="00841486">
              <w:rPr>
                <w:b/>
                <w:i/>
                <w:sz w:val="22"/>
                <w:szCs w:val="22"/>
                <w:lang w:val="ru-RU"/>
              </w:rPr>
              <w:t>Земли водного фонда</w:t>
            </w:r>
          </w:p>
        </w:tc>
        <w:tc>
          <w:tcPr>
            <w:tcW w:w="2169" w:type="dxa"/>
            <w:vAlign w:val="center"/>
          </w:tcPr>
          <w:p w14:paraId="64BD6C80" w14:textId="77777777" w:rsidR="007C74C9" w:rsidRPr="00841486" w:rsidRDefault="007C74C9" w:rsidP="008538AA">
            <w:pPr>
              <w:pStyle w:val="a0"/>
              <w:ind w:firstLine="0"/>
              <w:jc w:val="center"/>
              <w:rPr>
                <w:sz w:val="22"/>
                <w:szCs w:val="20"/>
                <w:lang w:val="ru-RU"/>
              </w:rPr>
            </w:pPr>
            <w:r w:rsidRPr="00841486">
              <w:rPr>
                <w:sz w:val="22"/>
                <w:szCs w:val="20"/>
                <w:lang w:val="ru-RU"/>
              </w:rPr>
              <w:t>0</w:t>
            </w:r>
          </w:p>
        </w:tc>
        <w:tc>
          <w:tcPr>
            <w:tcW w:w="2169" w:type="dxa"/>
            <w:vAlign w:val="center"/>
          </w:tcPr>
          <w:p w14:paraId="51F8575F" w14:textId="77777777" w:rsidR="007C74C9" w:rsidRPr="00841486" w:rsidRDefault="007C74C9" w:rsidP="008538AA">
            <w:pPr>
              <w:pStyle w:val="a0"/>
              <w:ind w:firstLine="0"/>
              <w:jc w:val="center"/>
              <w:rPr>
                <w:sz w:val="22"/>
                <w:szCs w:val="20"/>
                <w:lang w:val="ru-RU"/>
              </w:rPr>
            </w:pPr>
            <w:r w:rsidRPr="00841486">
              <w:rPr>
                <w:sz w:val="22"/>
                <w:szCs w:val="20"/>
                <w:lang w:val="ru-RU"/>
              </w:rPr>
              <w:t>0</w:t>
            </w:r>
          </w:p>
        </w:tc>
      </w:tr>
      <w:tr w:rsidR="00841486" w:rsidRPr="00841486" w14:paraId="2B044841" w14:textId="77777777" w:rsidTr="008538AA">
        <w:trPr>
          <w:jc w:val="center"/>
        </w:trPr>
        <w:tc>
          <w:tcPr>
            <w:tcW w:w="675" w:type="dxa"/>
            <w:shd w:val="clear" w:color="auto" w:fill="D9D9D9"/>
          </w:tcPr>
          <w:p w14:paraId="196EF8B6" w14:textId="77777777" w:rsidR="007C74C9" w:rsidRPr="00841486" w:rsidRDefault="007C74C9" w:rsidP="008538AA">
            <w:pPr>
              <w:pStyle w:val="a0"/>
              <w:ind w:firstLine="0"/>
              <w:jc w:val="center"/>
              <w:rPr>
                <w:b/>
                <w:i/>
                <w:sz w:val="22"/>
                <w:szCs w:val="22"/>
                <w:lang w:val="ru-RU"/>
              </w:rPr>
            </w:pPr>
            <w:r w:rsidRPr="00841486">
              <w:rPr>
                <w:b/>
                <w:i/>
                <w:sz w:val="22"/>
                <w:szCs w:val="22"/>
                <w:lang w:val="ru-RU"/>
              </w:rPr>
              <w:t>7</w:t>
            </w:r>
          </w:p>
        </w:tc>
        <w:tc>
          <w:tcPr>
            <w:tcW w:w="4574" w:type="dxa"/>
            <w:shd w:val="clear" w:color="auto" w:fill="F2F2F2"/>
          </w:tcPr>
          <w:p w14:paraId="5148193C" w14:textId="77777777" w:rsidR="007C74C9" w:rsidRPr="00841486" w:rsidRDefault="007C74C9" w:rsidP="008538AA">
            <w:pPr>
              <w:pStyle w:val="a0"/>
              <w:ind w:firstLine="0"/>
              <w:jc w:val="left"/>
              <w:rPr>
                <w:b/>
                <w:i/>
                <w:sz w:val="22"/>
                <w:szCs w:val="22"/>
                <w:lang w:val="ru-RU"/>
              </w:rPr>
            </w:pPr>
            <w:r w:rsidRPr="00841486">
              <w:rPr>
                <w:b/>
                <w:i/>
                <w:sz w:val="22"/>
                <w:szCs w:val="22"/>
                <w:lang w:val="ru-RU"/>
              </w:rPr>
              <w:t>Земли запаса</w:t>
            </w:r>
          </w:p>
        </w:tc>
        <w:tc>
          <w:tcPr>
            <w:tcW w:w="2169" w:type="dxa"/>
            <w:vAlign w:val="center"/>
          </w:tcPr>
          <w:p w14:paraId="55FCF8B3" w14:textId="77777777" w:rsidR="007C74C9" w:rsidRPr="00841486" w:rsidRDefault="007C74C9" w:rsidP="008538AA">
            <w:pPr>
              <w:pStyle w:val="a0"/>
              <w:ind w:firstLine="0"/>
              <w:jc w:val="center"/>
              <w:rPr>
                <w:sz w:val="22"/>
                <w:szCs w:val="20"/>
                <w:lang w:val="ru-RU"/>
              </w:rPr>
            </w:pPr>
            <w:r w:rsidRPr="00841486">
              <w:rPr>
                <w:sz w:val="22"/>
                <w:szCs w:val="20"/>
                <w:lang w:val="ru-RU"/>
              </w:rPr>
              <w:t>0</w:t>
            </w:r>
          </w:p>
        </w:tc>
        <w:tc>
          <w:tcPr>
            <w:tcW w:w="2169" w:type="dxa"/>
            <w:vAlign w:val="center"/>
          </w:tcPr>
          <w:p w14:paraId="64DDC610" w14:textId="77777777" w:rsidR="007C74C9" w:rsidRPr="00841486" w:rsidRDefault="007C74C9" w:rsidP="008538AA">
            <w:pPr>
              <w:pStyle w:val="a0"/>
              <w:ind w:firstLine="0"/>
              <w:jc w:val="center"/>
              <w:rPr>
                <w:sz w:val="22"/>
                <w:szCs w:val="20"/>
                <w:lang w:val="ru-RU"/>
              </w:rPr>
            </w:pPr>
            <w:r w:rsidRPr="00841486">
              <w:rPr>
                <w:sz w:val="22"/>
                <w:szCs w:val="20"/>
                <w:lang w:val="ru-RU"/>
              </w:rPr>
              <w:t>0</w:t>
            </w:r>
          </w:p>
        </w:tc>
      </w:tr>
      <w:tr w:rsidR="00841486" w:rsidRPr="00841486" w14:paraId="4E866D1B" w14:textId="77777777" w:rsidTr="008538AA">
        <w:trPr>
          <w:jc w:val="center"/>
        </w:trPr>
        <w:tc>
          <w:tcPr>
            <w:tcW w:w="5249" w:type="dxa"/>
            <w:gridSpan w:val="2"/>
            <w:shd w:val="clear" w:color="auto" w:fill="D9D9D9"/>
          </w:tcPr>
          <w:p w14:paraId="5E54A36D" w14:textId="77777777" w:rsidR="007C74C9" w:rsidRPr="00841486" w:rsidRDefault="007C74C9" w:rsidP="008538AA">
            <w:pPr>
              <w:pStyle w:val="a0"/>
              <w:ind w:firstLine="0"/>
              <w:jc w:val="left"/>
              <w:rPr>
                <w:b/>
                <w:i/>
                <w:sz w:val="22"/>
                <w:szCs w:val="22"/>
                <w:lang w:val="ru-RU"/>
              </w:rPr>
            </w:pPr>
            <w:r w:rsidRPr="00841486">
              <w:rPr>
                <w:b/>
                <w:i/>
                <w:sz w:val="22"/>
                <w:szCs w:val="22"/>
                <w:lang w:val="ru-RU"/>
              </w:rPr>
              <w:t>Итого земель в административных границах</w:t>
            </w:r>
          </w:p>
        </w:tc>
        <w:tc>
          <w:tcPr>
            <w:tcW w:w="2169" w:type="dxa"/>
            <w:shd w:val="clear" w:color="auto" w:fill="D9D9D9"/>
          </w:tcPr>
          <w:p w14:paraId="700E872D" w14:textId="77777777" w:rsidR="007C74C9" w:rsidRPr="00841486" w:rsidRDefault="007C74C9" w:rsidP="008538AA">
            <w:pPr>
              <w:jc w:val="center"/>
              <w:rPr>
                <w:b/>
                <w:i/>
                <w:sz w:val="22"/>
                <w:szCs w:val="22"/>
              </w:rPr>
            </w:pPr>
            <w:r w:rsidRPr="00841486">
              <w:rPr>
                <w:b/>
                <w:i/>
                <w:sz w:val="22"/>
                <w:szCs w:val="20"/>
              </w:rPr>
              <w:t>1662,68</w:t>
            </w:r>
          </w:p>
        </w:tc>
        <w:tc>
          <w:tcPr>
            <w:tcW w:w="2169" w:type="dxa"/>
            <w:shd w:val="clear" w:color="auto" w:fill="D9D9D9"/>
            <w:vAlign w:val="center"/>
          </w:tcPr>
          <w:p w14:paraId="7864CFD7" w14:textId="77777777" w:rsidR="007C74C9" w:rsidRPr="00841486" w:rsidRDefault="007C74C9" w:rsidP="008538AA">
            <w:pPr>
              <w:jc w:val="center"/>
              <w:rPr>
                <w:b/>
                <w:i/>
                <w:sz w:val="22"/>
                <w:szCs w:val="20"/>
              </w:rPr>
            </w:pPr>
            <w:r w:rsidRPr="00841486">
              <w:rPr>
                <w:b/>
                <w:i/>
                <w:sz w:val="22"/>
                <w:szCs w:val="20"/>
              </w:rPr>
              <w:t>1662,68</w:t>
            </w:r>
          </w:p>
        </w:tc>
      </w:tr>
      <w:bookmarkEnd w:id="103"/>
      <w:bookmarkEnd w:id="104"/>
      <w:bookmarkEnd w:id="105"/>
    </w:tbl>
    <w:p w14:paraId="3694264F" w14:textId="77777777" w:rsidR="00A92E6B" w:rsidRPr="00A92E6B" w:rsidRDefault="00A92E6B" w:rsidP="00E610CE">
      <w:pPr>
        <w:rPr>
          <w:lang w:eastAsia="ar-SA" w:bidi="en-US"/>
        </w:rPr>
      </w:pPr>
    </w:p>
    <w:sectPr w:rsidR="00A92E6B" w:rsidRPr="00A92E6B" w:rsidSect="00357F7A">
      <w:type w:val="continuous"/>
      <w:pgSz w:w="11906" w:h="16838"/>
      <w:pgMar w:top="1701" w:right="851" w:bottom="1134" w:left="1701" w:header="680" w:footer="1077" w:gutter="0"/>
      <w:pgBorders>
        <w:top w:val="thinThickSmallGap" w:sz="18" w:space="8" w:color="auto"/>
        <w:left w:val="thinThickSmallGap" w:sz="18" w:space="8" w:color="auto"/>
        <w:bottom w:val="thickThinSmallGap" w:sz="18" w:space="8" w:color="auto"/>
        <w:right w:val="thickThinSmallGap" w:sz="18" w:space="8"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F969D" w14:textId="77777777" w:rsidR="00E53B56" w:rsidRDefault="00E53B56" w:rsidP="009D69D2">
      <w:r>
        <w:separator/>
      </w:r>
    </w:p>
  </w:endnote>
  <w:endnote w:type="continuationSeparator" w:id="0">
    <w:p w14:paraId="29B84D64" w14:textId="77777777" w:rsidR="00E53B56" w:rsidRDefault="00E53B56" w:rsidP="009D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panose1 w:val="00000000000000000000"/>
    <w:charset w:val="80"/>
    <w:family w:val="auto"/>
    <w:notTrueType/>
    <w:pitch w:val="default"/>
    <w:sig w:usb0="00000000" w:usb1="08070000" w:usb2="00000010" w:usb3="00000000" w:csb0="0002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Tunga">
    <w:panose1 w:val="000004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30763"/>
      <w:docPartObj>
        <w:docPartGallery w:val="Page Numbers (Bottom of Page)"/>
        <w:docPartUnique/>
      </w:docPartObj>
    </w:sdtPr>
    <w:sdtEndPr/>
    <w:sdtContent>
      <w:p w14:paraId="5C44BE3F" w14:textId="3662B6E6" w:rsidR="002D7630" w:rsidRDefault="002D7630">
        <w:pPr>
          <w:pStyle w:val="af7"/>
          <w:jc w:val="right"/>
        </w:pPr>
        <w:r>
          <w:fldChar w:fldCharType="begin"/>
        </w:r>
        <w:r>
          <w:instrText>PAGE   \* MERGEFORMAT</w:instrText>
        </w:r>
        <w:r>
          <w:fldChar w:fldCharType="separate"/>
        </w:r>
        <w:r w:rsidR="00043BE6">
          <w:rPr>
            <w:noProof/>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341365"/>
      <w:docPartObj>
        <w:docPartGallery w:val="Page Numbers (Bottom of Page)"/>
        <w:docPartUnique/>
      </w:docPartObj>
    </w:sdtPr>
    <w:sdtEndPr/>
    <w:sdtContent>
      <w:p w14:paraId="5B6753C4" w14:textId="3B9505E1" w:rsidR="002D7630" w:rsidRDefault="002D7630">
        <w:pPr>
          <w:pStyle w:val="af7"/>
          <w:jc w:val="right"/>
        </w:pPr>
        <w:r>
          <w:fldChar w:fldCharType="begin"/>
        </w:r>
        <w:r>
          <w:instrText>PAGE   \* MERGEFORMAT</w:instrText>
        </w:r>
        <w:r>
          <w:fldChar w:fldCharType="separate"/>
        </w:r>
        <w:r w:rsidR="00043BE6">
          <w:rPr>
            <w:noProof/>
          </w:rPr>
          <w:t>145</w:t>
        </w:r>
        <w:r>
          <w:fldChar w:fldCharType="end"/>
        </w:r>
      </w:p>
    </w:sdtContent>
  </w:sdt>
  <w:p w14:paraId="6364C780" w14:textId="2993E802" w:rsidR="002D7630" w:rsidRDefault="002D7630" w:rsidP="004919FF">
    <w:pPr>
      <w:pStyle w:val="af7"/>
      <w:tabs>
        <w:tab w:val="clear" w:pos="4677"/>
        <w:tab w:val="clear" w:pos="9355"/>
        <w:tab w:val="right" w:pos="14003"/>
      </w:tabs>
      <w:ind w:firstLine="850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72E91" w14:textId="77777777" w:rsidR="00E53B56" w:rsidRDefault="00E53B56" w:rsidP="009D69D2">
      <w:r>
        <w:separator/>
      </w:r>
    </w:p>
  </w:footnote>
  <w:footnote w:type="continuationSeparator" w:id="0">
    <w:p w14:paraId="3D543623" w14:textId="77777777" w:rsidR="00E53B56" w:rsidRDefault="00E53B56" w:rsidP="009D6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98880" w14:textId="659E02B1" w:rsidR="002D7630" w:rsidRDefault="002D7630" w:rsidP="00941E44">
    <w:pPr>
      <w:pStyle w:val="af5"/>
      <w:pBdr>
        <w:bottom w:val="inset" w:sz="6" w:space="1" w:color="auto"/>
      </w:pBdr>
      <w:tabs>
        <w:tab w:val="clear" w:pos="4677"/>
      </w:tabs>
      <w:jc w:val="center"/>
      <w:rPr>
        <w:sz w:val="20"/>
        <w:szCs w:val="20"/>
      </w:rPr>
    </w:pPr>
    <w:r>
      <w:rPr>
        <w:sz w:val="20"/>
        <w:szCs w:val="20"/>
      </w:rPr>
      <w:t>Г</w:t>
    </w:r>
    <w:r w:rsidRPr="00A67862">
      <w:rPr>
        <w:sz w:val="20"/>
        <w:szCs w:val="20"/>
      </w:rPr>
      <w:t xml:space="preserve">енеральный </w:t>
    </w:r>
    <w:r w:rsidRPr="00F045F6">
      <w:rPr>
        <w:sz w:val="20"/>
        <w:szCs w:val="20"/>
      </w:rPr>
      <w:t xml:space="preserve">план </w:t>
    </w:r>
    <w:r>
      <w:rPr>
        <w:sz w:val="20"/>
        <w:szCs w:val="20"/>
      </w:rPr>
      <w:t>муниципального образования «Город Балабаново» Боровского района</w:t>
    </w:r>
  </w:p>
  <w:p w14:paraId="541A0E68" w14:textId="2C09A64F" w:rsidR="002D7630" w:rsidRPr="00941E44" w:rsidRDefault="002D7630" w:rsidP="00941E44">
    <w:pPr>
      <w:pStyle w:val="af5"/>
      <w:pBdr>
        <w:bottom w:val="inset" w:sz="6" w:space="1" w:color="auto"/>
      </w:pBdr>
      <w:tabs>
        <w:tab w:val="clear" w:pos="4677"/>
      </w:tabs>
      <w:jc w:val="center"/>
      <w:rPr>
        <w:sz w:val="20"/>
        <w:szCs w:val="20"/>
      </w:rPr>
    </w:pPr>
    <w:r>
      <w:rPr>
        <w:sz w:val="20"/>
        <w:szCs w:val="20"/>
      </w:rPr>
      <w:t>Калужской области. Том 2</w:t>
    </w:r>
    <w:r w:rsidRPr="003C5C40">
      <w:rPr>
        <w:sz w:val="20"/>
        <w:szCs w:val="20"/>
      </w:rPr>
      <w:t xml:space="preserve">. </w:t>
    </w:r>
    <w:r>
      <w:rPr>
        <w:sz w:val="20"/>
        <w:szCs w:val="20"/>
      </w:rPr>
      <w:t>Материалы по обоснованию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29CE5" w14:textId="77777777" w:rsidR="002D7630" w:rsidRDefault="002D7630" w:rsidP="00E91C76">
    <w:pPr>
      <w:pStyle w:val="af5"/>
      <w:pBdr>
        <w:bottom w:val="inset" w:sz="6" w:space="1" w:color="auto"/>
      </w:pBdr>
      <w:tabs>
        <w:tab w:val="clear" w:pos="4677"/>
      </w:tabs>
      <w:spacing w:line="300" w:lineRule="auto"/>
      <w:jc w:val="center"/>
      <w:rPr>
        <w:sz w:val="20"/>
        <w:szCs w:val="20"/>
      </w:rPr>
    </w:pPr>
    <w:r>
      <w:rPr>
        <w:sz w:val="20"/>
        <w:szCs w:val="20"/>
      </w:rPr>
      <w:t>Г</w:t>
    </w:r>
    <w:r w:rsidRPr="00A67862">
      <w:rPr>
        <w:sz w:val="20"/>
        <w:szCs w:val="20"/>
      </w:rPr>
      <w:t xml:space="preserve">енеральный </w:t>
    </w:r>
    <w:r w:rsidRPr="00F045F6">
      <w:rPr>
        <w:sz w:val="20"/>
        <w:szCs w:val="20"/>
      </w:rPr>
      <w:t xml:space="preserve">план </w:t>
    </w:r>
    <w:r>
      <w:rPr>
        <w:sz w:val="20"/>
        <w:szCs w:val="20"/>
      </w:rPr>
      <w:t>муниципального образования «Город Балабаново» Боровского района</w:t>
    </w:r>
  </w:p>
  <w:p w14:paraId="408331E7" w14:textId="4049CF3D" w:rsidR="002D7630" w:rsidRPr="003B02B8" w:rsidRDefault="002D7630" w:rsidP="00E91C76">
    <w:pPr>
      <w:pStyle w:val="af5"/>
      <w:pBdr>
        <w:bottom w:val="inset" w:sz="6" w:space="1" w:color="auto"/>
      </w:pBdr>
      <w:tabs>
        <w:tab w:val="clear" w:pos="4677"/>
      </w:tabs>
      <w:spacing w:line="300" w:lineRule="auto"/>
      <w:jc w:val="center"/>
      <w:rPr>
        <w:color w:val="262626" w:themeColor="text1" w:themeTint="D9"/>
        <w:sz w:val="20"/>
        <w:szCs w:val="20"/>
      </w:rPr>
    </w:pPr>
    <w:r>
      <w:rPr>
        <w:sz w:val="20"/>
        <w:szCs w:val="20"/>
      </w:rPr>
      <w:t xml:space="preserve"> Калужской области. </w:t>
    </w:r>
    <w:r w:rsidRPr="00FD7D35">
      <w:rPr>
        <w:sz w:val="20"/>
        <w:szCs w:val="20"/>
      </w:rPr>
      <w:t>Том 2. Материалы по обоснованию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EA05A96"/>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0"/>
        </w:tabs>
        <w:ind w:left="1200" w:hanging="480"/>
      </w:pPr>
      <w:rPr>
        <w:rFonts w:ascii="Courier New" w:hAnsi="Courier New"/>
      </w:r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7">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8">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9">
    <w:nsid w:val="00000018"/>
    <w:multiLevelType w:val="singleLevel"/>
    <w:tmpl w:val="00000018"/>
    <w:name w:val="WW8Num42"/>
    <w:lvl w:ilvl="0">
      <w:numFmt w:val="bullet"/>
      <w:lvlText w:val="-"/>
      <w:lvlJc w:val="left"/>
      <w:pPr>
        <w:tabs>
          <w:tab w:val="num" w:pos="1080"/>
        </w:tabs>
        <w:ind w:left="1080" w:hanging="360"/>
      </w:pPr>
      <w:rPr>
        <w:rFonts w:ascii="Arial" w:hAnsi="Arial" w:cs="Arial"/>
      </w:rPr>
    </w:lvl>
  </w:abstractNum>
  <w:abstractNum w:abstractNumId="10">
    <w:nsid w:val="00000019"/>
    <w:multiLevelType w:val="singleLevel"/>
    <w:tmpl w:val="00000019"/>
    <w:name w:val="WW8Num25"/>
    <w:lvl w:ilvl="0">
      <w:start w:val="1"/>
      <w:numFmt w:val="bullet"/>
      <w:lvlText w:val=""/>
      <w:lvlJc w:val="left"/>
      <w:pPr>
        <w:tabs>
          <w:tab w:val="num" w:pos="0"/>
        </w:tabs>
        <w:ind w:left="720" w:hanging="360"/>
      </w:pPr>
      <w:rPr>
        <w:rFonts w:ascii="Symbol" w:hAnsi="Symbol"/>
      </w:rPr>
    </w:lvl>
  </w:abstractNum>
  <w:abstractNum w:abstractNumId="11">
    <w:nsid w:val="0000001F"/>
    <w:multiLevelType w:val="singleLevel"/>
    <w:tmpl w:val="0000001F"/>
    <w:name w:val="WW8Num31"/>
    <w:lvl w:ilvl="0">
      <w:start w:val="1"/>
      <w:numFmt w:val="bullet"/>
      <w:lvlText w:val="−"/>
      <w:lvlJc w:val="left"/>
      <w:pPr>
        <w:tabs>
          <w:tab w:val="num" w:pos="0"/>
        </w:tabs>
        <w:ind w:left="720" w:hanging="360"/>
      </w:pPr>
      <w:rPr>
        <w:rFonts w:ascii="Courier New" w:hAnsi="Courier New"/>
      </w:rPr>
    </w:lvl>
  </w:abstractNum>
  <w:abstractNum w:abstractNumId="12">
    <w:nsid w:val="00000021"/>
    <w:multiLevelType w:val="singleLevel"/>
    <w:tmpl w:val="00000021"/>
    <w:name w:val="WW8Num33"/>
    <w:lvl w:ilvl="0">
      <w:start w:val="1"/>
      <w:numFmt w:val="bullet"/>
      <w:lvlText w:val=""/>
      <w:lvlJc w:val="left"/>
      <w:pPr>
        <w:tabs>
          <w:tab w:val="num" w:pos="0"/>
        </w:tabs>
        <w:ind w:left="720" w:hanging="360"/>
      </w:pPr>
      <w:rPr>
        <w:rFonts w:ascii="Symbol" w:hAnsi="Symbol"/>
      </w:rPr>
    </w:lvl>
  </w:abstractNum>
  <w:abstractNum w:abstractNumId="13">
    <w:nsid w:val="00000030"/>
    <w:multiLevelType w:val="singleLevel"/>
    <w:tmpl w:val="00000030"/>
    <w:name w:val="WW8Num69"/>
    <w:lvl w:ilvl="0">
      <w:numFmt w:val="bullet"/>
      <w:lvlText w:val="-"/>
      <w:lvlJc w:val="left"/>
      <w:pPr>
        <w:tabs>
          <w:tab w:val="num" w:pos="1080"/>
        </w:tabs>
        <w:ind w:left="1080" w:hanging="360"/>
      </w:pPr>
      <w:rPr>
        <w:rFonts w:ascii="Arial" w:hAnsi="Arial" w:cs="Arial"/>
      </w:rPr>
    </w:lvl>
  </w:abstractNum>
  <w:abstractNum w:abstractNumId="14">
    <w:nsid w:val="00000031"/>
    <w:multiLevelType w:val="singleLevel"/>
    <w:tmpl w:val="00000031"/>
    <w:name w:val="WW8Num70"/>
    <w:lvl w:ilvl="0">
      <w:start w:val="1"/>
      <w:numFmt w:val="bullet"/>
      <w:lvlText w:val="-"/>
      <w:lvlJc w:val="left"/>
      <w:pPr>
        <w:tabs>
          <w:tab w:val="num" w:pos="720"/>
        </w:tabs>
        <w:ind w:left="720" w:hanging="360"/>
      </w:pPr>
      <w:rPr>
        <w:rFonts w:ascii="Tunga" w:hAnsi="Tunga"/>
      </w:rPr>
    </w:lvl>
  </w:abstractNum>
  <w:abstractNum w:abstractNumId="15">
    <w:nsid w:val="0000003E"/>
    <w:multiLevelType w:val="singleLevel"/>
    <w:tmpl w:val="0000003E"/>
    <w:name w:val="WW8Num542222222"/>
    <w:lvl w:ilvl="0">
      <w:numFmt w:val="bullet"/>
      <w:lvlText w:val="-"/>
      <w:lvlJc w:val="left"/>
      <w:pPr>
        <w:tabs>
          <w:tab w:val="num" w:pos="720"/>
        </w:tabs>
        <w:ind w:left="720" w:hanging="360"/>
      </w:pPr>
      <w:rPr>
        <w:rFonts w:ascii="Times New Roman" w:hAnsi="Times New Roman" w:cs="Times New Roman"/>
      </w:rPr>
    </w:lvl>
  </w:abstractNum>
  <w:abstractNum w:abstractNumId="16">
    <w:nsid w:val="00000047"/>
    <w:multiLevelType w:val="singleLevel"/>
    <w:tmpl w:val="00000047"/>
    <w:name w:val="WW8Num100"/>
    <w:lvl w:ilvl="0">
      <w:numFmt w:val="bullet"/>
      <w:lvlText w:val="-"/>
      <w:lvlJc w:val="left"/>
      <w:pPr>
        <w:tabs>
          <w:tab w:val="num" w:pos="1080"/>
        </w:tabs>
        <w:ind w:left="1080" w:hanging="360"/>
      </w:pPr>
      <w:rPr>
        <w:rFonts w:ascii="Arial" w:hAnsi="Arial" w:cs="Arial"/>
      </w:rPr>
    </w:lvl>
  </w:abstractNum>
  <w:abstractNum w:abstractNumId="17">
    <w:nsid w:val="00992218"/>
    <w:multiLevelType w:val="hybridMultilevel"/>
    <w:tmpl w:val="99C46BB6"/>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4B65747"/>
    <w:multiLevelType w:val="hybridMultilevel"/>
    <w:tmpl w:val="207ED71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0E4C1FC6"/>
    <w:multiLevelType w:val="hybridMultilevel"/>
    <w:tmpl w:val="27C6553A"/>
    <w:lvl w:ilvl="0" w:tplc="1E920B42">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F432C66"/>
    <w:multiLevelType w:val="hybridMultilevel"/>
    <w:tmpl w:val="0530635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1AE6A2C"/>
    <w:multiLevelType w:val="hybridMultilevel"/>
    <w:tmpl w:val="EEFCE610"/>
    <w:name w:val="WW8Num2822"/>
    <w:lvl w:ilvl="0" w:tplc="FFFFFFFF">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C117838"/>
    <w:multiLevelType w:val="hybridMultilevel"/>
    <w:tmpl w:val="54280710"/>
    <w:lvl w:ilvl="0" w:tplc="059A2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CBE647B"/>
    <w:multiLevelType w:val="hybridMultilevel"/>
    <w:tmpl w:val="0D04AF1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3D54F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242567B1"/>
    <w:multiLevelType w:val="multilevel"/>
    <w:tmpl w:val="674C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5D8760A"/>
    <w:multiLevelType w:val="multilevel"/>
    <w:tmpl w:val="4094FB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28A45199"/>
    <w:multiLevelType w:val="hybridMultilevel"/>
    <w:tmpl w:val="3DC4E388"/>
    <w:lvl w:ilvl="0" w:tplc="5E8481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nsid w:val="34A439F8"/>
    <w:multiLevelType w:val="hybridMultilevel"/>
    <w:tmpl w:val="2F90FC86"/>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4E27CF4"/>
    <w:multiLevelType w:val="hybridMultilevel"/>
    <w:tmpl w:val="FD7C2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D093367"/>
    <w:multiLevelType w:val="hybridMultilevel"/>
    <w:tmpl w:val="80AA6F5E"/>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DAB120C"/>
    <w:multiLevelType w:val="hybridMultilevel"/>
    <w:tmpl w:val="94585900"/>
    <w:lvl w:ilvl="0" w:tplc="FFFFFFFF">
      <w:start w:val="1"/>
      <w:numFmt w:val="bullet"/>
      <w:lvlText w:val="-"/>
      <w:lvlJc w:val="left"/>
      <w:pPr>
        <w:tabs>
          <w:tab w:val="num" w:pos="540"/>
        </w:tabs>
        <w:ind w:left="540"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34">
    <w:nsid w:val="44152F42"/>
    <w:multiLevelType w:val="hybridMultilevel"/>
    <w:tmpl w:val="BCC08E48"/>
    <w:lvl w:ilvl="0" w:tplc="4492E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ADD3388"/>
    <w:multiLevelType w:val="singleLevel"/>
    <w:tmpl w:val="6DC45372"/>
    <w:lvl w:ilvl="0">
      <w:numFmt w:val="bullet"/>
      <w:lvlText w:val="-"/>
      <w:lvlJc w:val="left"/>
      <w:pPr>
        <w:tabs>
          <w:tab w:val="num" w:pos="1069"/>
        </w:tabs>
        <w:ind w:left="1069" w:hanging="360"/>
      </w:pPr>
      <w:rPr>
        <w:rFonts w:hint="default"/>
      </w:rPr>
    </w:lvl>
  </w:abstractNum>
  <w:abstractNum w:abstractNumId="36">
    <w:nsid w:val="4C662BFD"/>
    <w:multiLevelType w:val="hybridMultilevel"/>
    <w:tmpl w:val="9E1C3546"/>
    <w:lvl w:ilvl="0" w:tplc="917E0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EA3790A"/>
    <w:multiLevelType w:val="hybridMultilevel"/>
    <w:tmpl w:val="77A21A2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8CD08AF"/>
    <w:multiLevelType w:val="multilevel"/>
    <w:tmpl w:val="C742B57A"/>
    <w:lvl w:ilvl="0">
      <w:start w:val="1"/>
      <w:numFmt w:val="decimal"/>
      <w:lvlText w:val="%1."/>
      <w:lvlJc w:val="left"/>
      <w:pPr>
        <w:ind w:left="3337" w:hanging="360"/>
      </w:pPr>
      <w:rPr>
        <w:rFonts w:hint="default"/>
      </w:rPr>
    </w:lvl>
    <w:lvl w:ilvl="1">
      <w:start w:val="1"/>
      <w:numFmt w:val="decimal"/>
      <w:isLgl/>
      <w:lvlText w:val="%1.%2."/>
      <w:lvlJc w:val="left"/>
      <w:pPr>
        <w:ind w:left="2972"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DC92EC6"/>
    <w:multiLevelType w:val="hybridMultilevel"/>
    <w:tmpl w:val="2F54084E"/>
    <w:lvl w:ilvl="0" w:tplc="3E8E3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5AB29D1"/>
    <w:multiLevelType w:val="hybridMultilevel"/>
    <w:tmpl w:val="B1628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7311A56"/>
    <w:multiLevelType w:val="hybridMultilevel"/>
    <w:tmpl w:val="05805024"/>
    <w:lvl w:ilvl="0" w:tplc="0D4A33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7EE5C2A"/>
    <w:multiLevelType w:val="hybridMultilevel"/>
    <w:tmpl w:val="47002C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2446F16"/>
    <w:multiLevelType w:val="hybridMultilevel"/>
    <w:tmpl w:val="D0561A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61D0EE0"/>
    <w:multiLevelType w:val="hybridMultilevel"/>
    <w:tmpl w:val="CEBA75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B5010FD"/>
    <w:multiLevelType w:val="hybridMultilevel"/>
    <w:tmpl w:val="D7DC90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37"/>
  </w:num>
  <w:num w:numId="3">
    <w:abstractNumId w:val="17"/>
  </w:num>
  <w:num w:numId="4">
    <w:abstractNumId w:val="39"/>
  </w:num>
  <w:num w:numId="5">
    <w:abstractNumId w:val="27"/>
  </w:num>
  <w:num w:numId="6">
    <w:abstractNumId w:val="20"/>
  </w:num>
  <w:num w:numId="7">
    <w:abstractNumId w:val="36"/>
  </w:num>
  <w:num w:numId="8">
    <w:abstractNumId w:val="38"/>
  </w:num>
  <w:num w:numId="9">
    <w:abstractNumId w:val="32"/>
  </w:num>
  <w:num w:numId="10">
    <w:abstractNumId w:val="42"/>
  </w:num>
  <w:num w:numId="11">
    <w:abstractNumId w:val="29"/>
  </w:num>
  <w:num w:numId="12">
    <w:abstractNumId w:val="24"/>
  </w:num>
  <w:num w:numId="13">
    <w:abstractNumId w:val="26"/>
  </w:num>
  <w:num w:numId="14">
    <w:abstractNumId w:val="33"/>
  </w:num>
  <w:num w:numId="15">
    <w:abstractNumId w:val="19"/>
  </w:num>
  <w:num w:numId="16">
    <w:abstractNumId w:val="41"/>
  </w:num>
  <w:num w:numId="17">
    <w:abstractNumId w:val="18"/>
  </w:num>
  <w:num w:numId="18">
    <w:abstractNumId w:val="34"/>
  </w:num>
  <w:num w:numId="19">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20">
    <w:abstractNumId w:val="25"/>
  </w:num>
  <w:num w:numId="21">
    <w:abstractNumId w:val="35"/>
  </w:num>
  <w:num w:numId="22">
    <w:abstractNumId w:val="23"/>
  </w:num>
  <w:num w:numId="23">
    <w:abstractNumId w:val="30"/>
  </w:num>
  <w:num w:numId="24">
    <w:abstractNumId w:val="45"/>
  </w:num>
  <w:num w:numId="25">
    <w:abstractNumId w:val="43"/>
  </w:num>
  <w:num w:numId="26">
    <w:abstractNumId w:val="31"/>
  </w:num>
  <w:num w:numId="27">
    <w:abstractNumId w:val="46"/>
  </w:num>
  <w:num w:numId="28">
    <w:abstractNumId w:val="44"/>
  </w:num>
  <w:num w:numId="29">
    <w:abstractNumId w:val="40"/>
  </w:num>
  <w:num w:numId="30">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64" w:dllVersion="131078" w:nlCheck="1" w:checkStyle="0"/>
  <w:activeWritingStyle w:appName="MSWord" w:lang="en-US"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7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883"/>
    <w:rsid w:val="0000038B"/>
    <w:rsid w:val="00000538"/>
    <w:rsid w:val="00000E11"/>
    <w:rsid w:val="00000E9B"/>
    <w:rsid w:val="00001010"/>
    <w:rsid w:val="000012C2"/>
    <w:rsid w:val="0000139F"/>
    <w:rsid w:val="0000165E"/>
    <w:rsid w:val="0000181E"/>
    <w:rsid w:val="000021AD"/>
    <w:rsid w:val="00002442"/>
    <w:rsid w:val="00002957"/>
    <w:rsid w:val="00003316"/>
    <w:rsid w:val="000034D8"/>
    <w:rsid w:val="0000390C"/>
    <w:rsid w:val="0000425C"/>
    <w:rsid w:val="0000468B"/>
    <w:rsid w:val="000056B0"/>
    <w:rsid w:val="000056BE"/>
    <w:rsid w:val="000057E2"/>
    <w:rsid w:val="000058FC"/>
    <w:rsid w:val="000058FE"/>
    <w:rsid w:val="00005D9A"/>
    <w:rsid w:val="00005DBB"/>
    <w:rsid w:val="0000624F"/>
    <w:rsid w:val="000069EB"/>
    <w:rsid w:val="000076E7"/>
    <w:rsid w:val="00007BD3"/>
    <w:rsid w:val="00007DD7"/>
    <w:rsid w:val="00007FAB"/>
    <w:rsid w:val="00010DA7"/>
    <w:rsid w:val="00010F28"/>
    <w:rsid w:val="000112EA"/>
    <w:rsid w:val="00011D67"/>
    <w:rsid w:val="00011D70"/>
    <w:rsid w:val="00011E2C"/>
    <w:rsid w:val="00011FB6"/>
    <w:rsid w:val="000133C1"/>
    <w:rsid w:val="0001359F"/>
    <w:rsid w:val="00013A89"/>
    <w:rsid w:val="00014079"/>
    <w:rsid w:val="000158CB"/>
    <w:rsid w:val="0001614A"/>
    <w:rsid w:val="00016606"/>
    <w:rsid w:val="00016873"/>
    <w:rsid w:val="000169FA"/>
    <w:rsid w:val="00016B09"/>
    <w:rsid w:val="000176D0"/>
    <w:rsid w:val="00017867"/>
    <w:rsid w:val="00017AB3"/>
    <w:rsid w:val="00017C22"/>
    <w:rsid w:val="00017E11"/>
    <w:rsid w:val="00017E85"/>
    <w:rsid w:val="00017F16"/>
    <w:rsid w:val="00017F98"/>
    <w:rsid w:val="00020B2F"/>
    <w:rsid w:val="00020C7C"/>
    <w:rsid w:val="000210A2"/>
    <w:rsid w:val="00021456"/>
    <w:rsid w:val="000216CA"/>
    <w:rsid w:val="00022406"/>
    <w:rsid w:val="000227E5"/>
    <w:rsid w:val="00022A2C"/>
    <w:rsid w:val="0002317B"/>
    <w:rsid w:val="00023966"/>
    <w:rsid w:val="0002591D"/>
    <w:rsid w:val="0002681C"/>
    <w:rsid w:val="00026AF0"/>
    <w:rsid w:val="00026B6E"/>
    <w:rsid w:val="0002702D"/>
    <w:rsid w:val="00027399"/>
    <w:rsid w:val="00030098"/>
    <w:rsid w:val="00030662"/>
    <w:rsid w:val="000311CE"/>
    <w:rsid w:val="000313A9"/>
    <w:rsid w:val="00031616"/>
    <w:rsid w:val="000318F0"/>
    <w:rsid w:val="00031AA3"/>
    <w:rsid w:val="00031F57"/>
    <w:rsid w:val="000322D8"/>
    <w:rsid w:val="0003289E"/>
    <w:rsid w:val="00032A61"/>
    <w:rsid w:val="0003377C"/>
    <w:rsid w:val="00033B5A"/>
    <w:rsid w:val="00034163"/>
    <w:rsid w:val="00034866"/>
    <w:rsid w:val="00034A27"/>
    <w:rsid w:val="00034BF9"/>
    <w:rsid w:val="0003566D"/>
    <w:rsid w:val="0003584C"/>
    <w:rsid w:val="0003590D"/>
    <w:rsid w:val="00035A51"/>
    <w:rsid w:val="00035ABF"/>
    <w:rsid w:val="00035F75"/>
    <w:rsid w:val="0003681B"/>
    <w:rsid w:val="00036BCF"/>
    <w:rsid w:val="00037C76"/>
    <w:rsid w:val="00040381"/>
    <w:rsid w:val="000404CD"/>
    <w:rsid w:val="00040613"/>
    <w:rsid w:val="000406EB"/>
    <w:rsid w:val="00040997"/>
    <w:rsid w:val="00040A91"/>
    <w:rsid w:val="00040BE4"/>
    <w:rsid w:val="00040DD1"/>
    <w:rsid w:val="00041ACD"/>
    <w:rsid w:val="00041AD5"/>
    <w:rsid w:val="00041F53"/>
    <w:rsid w:val="00042259"/>
    <w:rsid w:val="000423F5"/>
    <w:rsid w:val="00042F82"/>
    <w:rsid w:val="00043BE6"/>
    <w:rsid w:val="00044143"/>
    <w:rsid w:val="00044399"/>
    <w:rsid w:val="00044978"/>
    <w:rsid w:val="00044EA7"/>
    <w:rsid w:val="0004518B"/>
    <w:rsid w:val="00045D0E"/>
    <w:rsid w:val="00045E12"/>
    <w:rsid w:val="00045F5A"/>
    <w:rsid w:val="00046BE9"/>
    <w:rsid w:val="000474E4"/>
    <w:rsid w:val="00050150"/>
    <w:rsid w:val="00050BD4"/>
    <w:rsid w:val="00050C8E"/>
    <w:rsid w:val="00051320"/>
    <w:rsid w:val="0005166D"/>
    <w:rsid w:val="000519CE"/>
    <w:rsid w:val="00051DF4"/>
    <w:rsid w:val="0005202B"/>
    <w:rsid w:val="000520EA"/>
    <w:rsid w:val="00052479"/>
    <w:rsid w:val="00052521"/>
    <w:rsid w:val="0005257C"/>
    <w:rsid w:val="00052E58"/>
    <w:rsid w:val="00052FF9"/>
    <w:rsid w:val="00053143"/>
    <w:rsid w:val="00053A53"/>
    <w:rsid w:val="00053A6F"/>
    <w:rsid w:val="0005588F"/>
    <w:rsid w:val="00055954"/>
    <w:rsid w:val="000565B0"/>
    <w:rsid w:val="00056938"/>
    <w:rsid w:val="00056960"/>
    <w:rsid w:val="000569C6"/>
    <w:rsid w:val="0005704C"/>
    <w:rsid w:val="00057410"/>
    <w:rsid w:val="000578F8"/>
    <w:rsid w:val="00060079"/>
    <w:rsid w:val="00060141"/>
    <w:rsid w:val="000602EE"/>
    <w:rsid w:val="00060C36"/>
    <w:rsid w:val="00060CDC"/>
    <w:rsid w:val="00060D15"/>
    <w:rsid w:val="00061939"/>
    <w:rsid w:val="00062F88"/>
    <w:rsid w:val="0006301E"/>
    <w:rsid w:val="00063386"/>
    <w:rsid w:val="00063834"/>
    <w:rsid w:val="00063EE2"/>
    <w:rsid w:val="00063F91"/>
    <w:rsid w:val="00064CB7"/>
    <w:rsid w:val="00065DB8"/>
    <w:rsid w:val="00065F90"/>
    <w:rsid w:val="00066186"/>
    <w:rsid w:val="00066D5B"/>
    <w:rsid w:val="00066EC2"/>
    <w:rsid w:val="00067F55"/>
    <w:rsid w:val="00070C02"/>
    <w:rsid w:val="00070E55"/>
    <w:rsid w:val="00070EF2"/>
    <w:rsid w:val="00071502"/>
    <w:rsid w:val="0007220E"/>
    <w:rsid w:val="0007222F"/>
    <w:rsid w:val="00073C5E"/>
    <w:rsid w:val="000741B7"/>
    <w:rsid w:val="00074275"/>
    <w:rsid w:val="000742FC"/>
    <w:rsid w:val="00074354"/>
    <w:rsid w:val="0007440E"/>
    <w:rsid w:val="00074453"/>
    <w:rsid w:val="000748E5"/>
    <w:rsid w:val="000750AE"/>
    <w:rsid w:val="0007555A"/>
    <w:rsid w:val="00075DF6"/>
    <w:rsid w:val="0007633B"/>
    <w:rsid w:val="000763B8"/>
    <w:rsid w:val="00076842"/>
    <w:rsid w:val="000768D1"/>
    <w:rsid w:val="0007696C"/>
    <w:rsid w:val="000771E6"/>
    <w:rsid w:val="000773A0"/>
    <w:rsid w:val="00077ABB"/>
    <w:rsid w:val="0008047B"/>
    <w:rsid w:val="000812F3"/>
    <w:rsid w:val="00081A61"/>
    <w:rsid w:val="000820BE"/>
    <w:rsid w:val="00082726"/>
    <w:rsid w:val="00082879"/>
    <w:rsid w:val="00082976"/>
    <w:rsid w:val="00082A2E"/>
    <w:rsid w:val="00082F04"/>
    <w:rsid w:val="00083501"/>
    <w:rsid w:val="00083610"/>
    <w:rsid w:val="0008363C"/>
    <w:rsid w:val="0008375B"/>
    <w:rsid w:val="00083A1C"/>
    <w:rsid w:val="00083AE8"/>
    <w:rsid w:val="00084E9C"/>
    <w:rsid w:val="0008539A"/>
    <w:rsid w:val="00085C82"/>
    <w:rsid w:val="000868C1"/>
    <w:rsid w:val="00086E99"/>
    <w:rsid w:val="00087AD4"/>
    <w:rsid w:val="00087BEE"/>
    <w:rsid w:val="00090458"/>
    <w:rsid w:val="00090CA8"/>
    <w:rsid w:val="0009155B"/>
    <w:rsid w:val="0009158F"/>
    <w:rsid w:val="00091652"/>
    <w:rsid w:val="00091BDF"/>
    <w:rsid w:val="00091C17"/>
    <w:rsid w:val="000920F7"/>
    <w:rsid w:val="00092121"/>
    <w:rsid w:val="00092441"/>
    <w:rsid w:val="0009262D"/>
    <w:rsid w:val="000933BD"/>
    <w:rsid w:val="000935BE"/>
    <w:rsid w:val="00093DF5"/>
    <w:rsid w:val="00094127"/>
    <w:rsid w:val="00094193"/>
    <w:rsid w:val="000953C7"/>
    <w:rsid w:val="00095819"/>
    <w:rsid w:val="000963A0"/>
    <w:rsid w:val="00096497"/>
    <w:rsid w:val="000965D8"/>
    <w:rsid w:val="000965DD"/>
    <w:rsid w:val="00096D87"/>
    <w:rsid w:val="00097564"/>
    <w:rsid w:val="00097792"/>
    <w:rsid w:val="000977FA"/>
    <w:rsid w:val="00097864"/>
    <w:rsid w:val="000979CE"/>
    <w:rsid w:val="00097D9F"/>
    <w:rsid w:val="00097EF2"/>
    <w:rsid w:val="000A0552"/>
    <w:rsid w:val="000A097D"/>
    <w:rsid w:val="000A18B7"/>
    <w:rsid w:val="000A1C92"/>
    <w:rsid w:val="000A1ED8"/>
    <w:rsid w:val="000A1F5F"/>
    <w:rsid w:val="000A1FCC"/>
    <w:rsid w:val="000A22D6"/>
    <w:rsid w:val="000A23BC"/>
    <w:rsid w:val="000A2C0B"/>
    <w:rsid w:val="000A3764"/>
    <w:rsid w:val="000A3926"/>
    <w:rsid w:val="000A4BEA"/>
    <w:rsid w:val="000A5526"/>
    <w:rsid w:val="000A5AE1"/>
    <w:rsid w:val="000A6265"/>
    <w:rsid w:val="000A677C"/>
    <w:rsid w:val="000A75D9"/>
    <w:rsid w:val="000A7641"/>
    <w:rsid w:val="000A79A3"/>
    <w:rsid w:val="000A7CE9"/>
    <w:rsid w:val="000B01ED"/>
    <w:rsid w:val="000B0458"/>
    <w:rsid w:val="000B09B8"/>
    <w:rsid w:val="000B0BCE"/>
    <w:rsid w:val="000B0DBB"/>
    <w:rsid w:val="000B1018"/>
    <w:rsid w:val="000B1719"/>
    <w:rsid w:val="000B178A"/>
    <w:rsid w:val="000B1C98"/>
    <w:rsid w:val="000B2694"/>
    <w:rsid w:val="000B2B3A"/>
    <w:rsid w:val="000B3831"/>
    <w:rsid w:val="000B3CF5"/>
    <w:rsid w:val="000B3FF3"/>
    <w:rsid w:val="000B3FFE"/>
    <w:rsid w:val="000B524A"/>
    <w:rsid w:val="000B549D"/>
    <w:rsid w:val="000B5663"/>
    <w:rsid w:val="000B5AB1"/>
    <w:rsid w:val="000B5E90"/>
    <w:rsid w:val="000B6342"/>
    <w:rsid w:val="000B65CB"/>
    <w:rsid w:val="000B6B27"/>
    <w:rsid w:val="000B6C3E"/>
    <w:rsid w:val="000B779F"/>
    <w:rsid w:val="000B7B1A"/>
    <w:rsid w:val="000C0052"/>
    <w:rsid w:val="000C01D7"/>
    <w:rsid w:val="000C033D"/>
    <w:rsid w:val="000C05EB"/>
    <w:rsid w:val="000C0679"/>
    <w:rsid w:val="000C0838"/>
    <w:rsid w:val="000C0BA9"/>
    <w:rsid w:val="000C13F5"/>
    <w:rsid w:val="000C170C"/>
    <w:rsid w:val="000C2085"/>
    <w:rsid w:val="000C2FE7"/>
    <w:rsid w:val="000C414B"/>
    <w:rsid w:val="000C5345"/>
    <w:rsid w:val="000C5BD9"/>
    <w:rsid w:val="000C6037"/>
    <w:rsid w:val="000C6760"/>
    <w:rsid w:val="000C6A22"/>
    <w:rsid w:val="000C71AF"/>
    <w:rsid w:val="000C73B3"/>
    <w:rsid w:val="000C781F"/>
    <w:rsid w:val="000C782D"/>
    <w:rsid w:val="000C787F"/>
    <w:rsid w:val="000C798A"/>
    <w:rsid w:val="000C7A3D"/>
    <w:rsid w:val="000C7B40"/>
    <w:rsid w:val="000D0CCF"/>
    <w:rsid w:val="000D1688"/>
    <w:rsid w:val="000D1A0B"/>
    <w:rsid w:val="000D1D2C"/>
    <w:rsid w:val="000D1F6D"/>
    <w:rsid w:val="000D2195"/>
    <w:rsid w:val="000D2272"/>
    <w:rsid w:val="000D2748"/>
    <w:rsid w:val="000D28DB"/>
    <w:rsid w:val="000D2D5F"/>
    <w:rsid w:val="000D33F7"/>
    <w:rsid w:val="000D43C9"/>
    <w:rsid w:val="000D4F23"/>
    <w:rsid w:val="000D524C"/>
    <w:rsid w:val="000D5392"/>
    <w:rsid w:val="000D555F"/>
    <w:rsid w:val="000D59DF"/>
    <w:rsid w:val="000D61DD"/>
    <w:rsid w:val="000D651C"/>
    <w:rsid w:val="000D686B"/>
    <w:rsid w:val="000D6E20"/>
    <w:rsid w:val="000D777A"/>
    <w:rsid w:val="000D77D5"/>
    <w:rsid w:val="000D788B"/>
    <w:rsid w:val="000E002D"/>
    <w:rsid w:val="000E03C6"/>
    <w:rsid w:val="000E0B37"/>
    <w:rsid w:val="000E0C01"/>
    <w:rsid w:val="000E0C17"/>
    <w:rsid w:val="000E0DA0"/>
    <w:rsid w:val="000E1183"/>
    <w:rsid w:val="000E14D5"/>
    <w:rsid w:val="000E22AC"/>
    <w:rsid w:val="000E234C"/>
    <w:rsid w:val="000E23AB"/>
    <w:rsid w:val="000E260B"/>
    <w:rsid w:val="000E2A88"/>
    <w:rsid w:val="000E2AC0"/>
    <w:rsid w:val="000E2E95"/>
    <w:rsid w:val="000E2E98"/>
    <w:rsid w:val="000E3BDF"/>
    <w:rsid w:val="000E4279"/>
    <w:rsid w:val="000E4840"/>
    <w:rsid w:val="000E48A9"/>
    <w:rsid w:val="000E490C"/>
    <w:rsid w:val="000E4FFC"/>
    <w:rsid w:val="000E5248"/>
    <w:rsid w:val="000E534E"/>
    <w:rsid w:val="000E547D"/>
    <w:rsid w:val="000E5E7B"/>
    <w:rsid w:val="000E710A"/>
    <w:rsid w:val="000E71FB"/>
    <w:rsid w:val="000F0942"/>
    <w:rsid w:val="000F0F76"/>
    <w:rsid w:val="000F1260"/>
    <w:rsid w:val="000F2774"/>
    <w:rsid w:val="000F2A22"/>
    <w:rsid w:val="000F2C17"/>
    <w:rsid w:val="000F2ECA"/>
    <w:rsid w:val="000F2F99"/>
    <w:rsid w:val="000F2FAE"/>
    <w:rsid w:val="000F3022"/>
    <w:rsid w:val="000F3401"/>
    <w:rsid w:val="000F4ACB"/>
    <w:rsid w:val="000F4CE9"/>
    <w:rsid w:val="000F51A1"/>
    <w:rsid w:val="000F5B3A"/>
    <w:rsid w:val="000F5D8B"/>
    <w:rsid w:val="000F6119"/>
    <w:rsid w:val="000F630E"/>
    <w:rsid w:val="000F63A9"/>
    <w:rsid w:val="000F72F8"/>
    <w:rsid w:val="000F78ED"/>
    <w:rsid w:val="000F7A5A"/>
    <w:rsid w:val="000F7F1E"/>
    <w:rsid w:val="00100AA8"/>
    <w:rsid w:val="00100CFA"/>
    <w:rsid w:val="00101ADC"/>
    <w:rsid w:val="00102226"/>
    <w:rsid w:val="00102647"/>
    <w:rsid w:val="00102CC0"/>
    <w:rsid w:val="00103090"/>
    <w:rsid w:val="00103EE4"/>
    <w:rsid w:val="00104727"/>
    <w:rsid w:val="0010488E"/>
    <w:rsid w:val="00104C4A"/>
    <w:rsid w:val="0010531A"/>
    <w:rsid w:val="001055A8"/>
    <w:rsid w:val="00105CDE"/>
    <w:rsid w:val="00105EBF"/>
    <w:rsid w:val="00106021"/>
    <w:rsid w:val="0010698D"/>
    <w:rsid w:val="00106A08"/>
    <w:rsid w:val="00106DDE"/>
    <w:rsid w:val="00106F30"/>
    <w:rsid w:val="001075A4"/>
    <w:rsid w:val="00107DD5"/>
    <w:rsid w:val="00107E58"/>
    <w:rsid w:val="001100A3"/>
    <w:rsid w:val="0011065E"/>
    <w:rsid w:val="001107AB"/>
    <w:rsid w:val="00110CF4"/>
    <w:rsid w:val="0011128A"/>
    <w:rsid w:val="001117CA"/>
    <w:rsid w:val="00111D9C"/>
    <w:rsid w:val="00112479"/>
    <w:rsid w:val="001129F2"/>
    <w:rsid w:val="00113081"/>
    <w:rsid w:val="00113987"/>
    <w:rsid w:val="00113ADA"/>
    <w:rsid w:val="00113CF1"/>
    <w:rsid w:val="00114276"/>
    <w:rsid w:val="001148CF"/>
    <w:rsid w:val="00114D32"/>
    <w:rsid w:val="001153F4"/>
    <w:rsid w:val="00115560"/>
    <w:rsid w:val="001155B5"/>
    <w:rsid w:val="00115A1F"/>
    <w:rsid w:val="00115EFE"/>
    <w:rsid w:val="0011617F"/>
    <w:rsid w:val="001161D0"/>
    <w:rsid w:val="00116AC8"/>
    <w:rsid w:val="00117058"/>
    <w:rsid w:val="001173E2"/>
    <w:rsid w:val="00117541"/>
    <w:rsid w:val="001178A5"/>
    <w:rsid w:val="00117CEC"/>
    <w:rsid w:val="00117E98"/>
    <w:rsid w:val="00117F76"/>
    <w:rsid w:val="0012024A"/>
    <w:rsid w:val="001202E3"/>
    <w:rsid w:val="001209CC"/>
    <w:rsid w:val="00121359"/>
    <w:rsid w:val="00121628"/>
    <w:rsid w:val="001217A4"/>
    <w:rsid w:val="001217B5"/>
    <w:rsid w:val="001218D1"/>
    <w:rsid w:val="001218F8"/>
    <w:rsid w:val="001221E4"/>
    <w:rsid w:val="0012245F"/>
    <w:rsid w:val="00122CAC"/>
    <w:rsid w:val="001232E7"/>
    <w:rsid w:val="00123361"/>
    <w:rsid w:val="0012345D"/>
    <w:rsid w:val="00123DCD"/>
    <w:rsid w:val="00124268"/>
    <w:rsid w:val="00124297"/>
    <w:rsid w:val="00124EAC"/>
    <w:rsid w:val="001254D3"/>
    <w:rsid w:val="001255C7"/>
    <w:rsid w:val="00125694"/>
    <w:rsid w:val="0012590F"/>
    <w:rsid w:val="00125B61"/>
    <w:rsid w:val="0012602D"/>
    <w:rsid w:val="00126605"/>
    <w:rsid w:val="00126936"/>
    <w:rsid w:val="00126954"/>
    <w:rsid w:val="00126A9F"/>
    <w:rsid w:val="00126B60"/>
    <w:rsid w:val="001274DE"/>
    <w:rsid w:val="001276D5"/>
    <w:rsid w:val="00127CEB"/>
    <w:rsid w:val="00127DD6"/>
    <w:rsid w:val="0013032E"/>
    <w:rsid w:val="00130CC0"/>
    <w:rsid w:val="00130D48"/>
    <w:rsid w:val="00130FA9"/>
    <w:rsid w:val="0013130A"/>
    <w:rsid w:val="00131513"/>
    <w:rsid w:val="00131544"/>
    <w:rsid w:val="001318DA"/>
    <w:rsid w:val="001326FE"/>
    <w:rsid w:val="00132FD7"/>
    <w:rsid w:val="0013342C"/>
    <w:rsid w:val="001337CA"/>
    <w:rsid w:val="00133CE5"/>
    <w:rsid w:val="00134941"/>
    <w:rsid w:val="00134D56"/>
    <w:rsid w:val="00134D82"/>
    <w:rsid w:val="001355A0"/>
    <w:rsid w:val="00135A39"/>
    <w:rsid w:val="00135EFE"/>
    <w:rsid w:val="0013612F"/>
    <w:rsid w:val="00136133"/>
    <w:rsid w:val="00136215"/>
    <w:rsid w:val="0013666B"/>
    <w:rsid w:val="00136782"/>
    <w:rsid w:val="00136BF3"/>
    <w:rsid w:val="00136FF4"/>
    <w:rsid w:val="001370BA"/>
    <w:rsid w:val="0014042E"/>
    <w:rsid w:val="00140617"/>
    <w:rsid w:val="001406AC"/>
    <w:rsid w:val="001406E8"/>
    <w:rsid w:val="001407C5"/>
    <w:rsid w:val="0014091F"/>
    <w:rsid w:val="00140B09"/>
    <w:rsid w:val="00140BCC"/>
    <w:rsid w:val="0014154B"/>
    <w:rsid w:val="00141811"/>
    <w:rsid w:val="00141FB5"/>
    <w:rsid w:val="001422D1"/>
    <w:rsid w:val="00142490"/>
    <w:rsid w:val="00142677"/>
    <w:rsid w:val="00142D40"/>
    <w:rsid w:val="00142F2D"/>
    <w:rsid w:val="0014300C"/>
    <w:rsid w:val="0014309B"/>
    <w:rsid w:val="001430D6"/>
    <w:rsid w:val="00143A07"/>
    <w:rsid w:val="00143BDB"/>
    <w:rsid w:val="00144146"/>
    <w:rsid w:val="001441E1"/>
    <w:rsid w:val="00144890"/>
    <w:rsid w:val="00144A1C"/>
    <w:rsid w:val="00145102"/>
    <w:rsid w:val="0014551D"/>
    <w:rsid w:val="00145584"/>
    <w:rsid w:val="001462BD"/>
    <w:rsid w:val="0014678E"/>
    <w:rsid w:val="0014691D"/>
    <w:rsid w:val="00146A03"/>
    <w:rsid w:val="00146D38"/>
    <w:rsid w:val="00147264"/>
    <w:rsid w:val="00147403"/>
    <w:rsid w:val="00150006"/>
    <w:rsid w:val="001507C5"/>
    <w:rsid w:val="00150860"/>
    <w:rsid w:val="00151119"/>
    <w:rsid w:val="001524C1"/>
    <w:rsid w:val="00152C69"/>
    <w:rsid w:val="00153231"/>
    <w:rsid w:val="00153453"/>
    <w:rsid w:val="0015378F"/>
    <w:rsid w:val="00153CB0"/>
    <w:rsid w:val="001544DB"/>
    <w:rsid w:val="001549F3"/>
    <w:rsid w:val="00155A5C"/>
    <w:rsid w:val="00155E44"/>
    <w:rsid w:val="00156290"/>
    <w:rsid w:val="00156BE4"/>
    <w:rsid w:val="00157699"/>
    <w:rsid w:val="0015770B"/>
    <w:rsid w:val="00157A93"/>
    <w:rsid w:val="00157F2C"/>
    <w:rsid w:val="00160702"/>
    <w:rsid w:val="00160EFC"/>
    <w:rsid w:val="00161008"/>
    <w:rsid w:val="001614C5"/>
    <w:rsid w:val="001616A9"/>
    <w:rsid w:val="00162075"/>
    <w:rsid w:val="00162127"/>
    <w:rsid w:val="0016242C"/>
    <w:rsid w:val="00162BA5"/>
    <w:rsid w:val="0016349E"/>
    <w:rsid w:val="00163562"/>
    <w:rsid w:val="00163D21"/>
    <w:rsid w:val="001643F0"/>
    <w:rsid w:val="0016452F"/>
    <w:rsid w:val="001646A8"/>
    <w:rsid w:val="0016471F"/>
    <w:rsid w:val="00165168"/>
    <w:rsid w:val="001654EF"/>
    <w:rsid w:val="00165D61"/>
    <w:rsid w:val="00165DE0"/>
    <w:rsid w:val="00165E79"/>
    <w:rsid w:val="001660BA"/>
    <w:rsid w:val="00166363"/>
    <w:rsid w:val="00167398"/>
    <w:rsid w:val="0016788D"/>
    <w:rsid w:val="0016797E"/>
    <w:rsid w:val="00167C6C"/>
    <w:rsid w:val="00167D3A"/>
    <w:rsid w:val="001700CA"/>
    <w:rsid w:val="0017087F"/>
    <w:rsid w:val="0017145D"/>
    <w:rsid w:val="00171619"/>
    <w:rsid w:val="00171831"/>
    <w:rsid w:val="00171C90"/>
    <w:rsid w:val="00172037"/>
    <w:rsid w:val="0017243B"/>
    <w:rsid w:val="001734AC"/>
    <w:rsid w:val="00173DB9"/>
    <w:rsid w:val="00174065"/>
    <w:rsid w:val="0017459E"/>
    <w:rsid w:val="001747AE"/>
    <w:rsid w:val="00174C01"/>
    <w:rsid w:val="00174D21"/>
    <w:rsid w:val="00175605"/>
    <w:rsid w:val="001757DC"/>
    <w:rsid w:val="001762D6"/>
    <w:rsid w:val="001763EC"/>
    <w:rsid w:val="001764F1"/>
    <w:rsid w:val="00177213"/>
    <w:rsid w:val="0017724E"/>
    <w:rsid w:val="00177EB5"/>
    <w:rsid w:val="0018067E"/>
    <w:rsid w:val="00180F75"/>
    <w:rsid w:val="00181408"/>
    <w:rsid w:val="00181680"/>
    <w:rsid w:val="00182195"/>
    <w:rsid w:val="001823AC"/>
    <w:rsid w:val="001828F1"/>
    <w:rsid w:val="00182ACF"/>
    <w:rsid w:val="00182F41"/>
    <w:rsid w:val="00183878"/>
    <w:rsid w:val="00183D68"/>
    <w:rsid w:val="001840CD"/>
    <w:rsid w:val="0018414C"/>
    <w:rsid w:val="001841D8"/>
    <w:rsid w:val="00184530"/>
    <w:rsid w:val="00184620"/>
    <w:rsid w:val="00185644"/>
    <w:rsid w:val="00185AC5"/>
    <w:rsid w:val="00186021"/>
    <w:rsid w:val="00186A8D"/>
    <w:rsid w:val="0018702C"/>
    <w:rsid w:val="00187514"/>
    <w:rsid w:val="001877AF"/>
    <w:rsid w:val="00190A26"/>
    <w:rsid w:val="00190F16"/>
    <w:rsid w:val="001914DE"/>
    <w:rsid w:val="0019231C"/>
    <w:rsid w:val="00192338"/>
    <w:rsid w:val="00192E02"/>
    <w:rsid w:val="00192F6A"/>
    <w:rsid w:val="001930A3"/>
    <w:rsid w:val="001939BB"/>
    <w:rsid w:val="00193EBD"/>
    <w:rsid w:val="001943F6"/>
    <w:rsid w:val="001946D4"/>
    <w:rsid w:val="001948C5"/>
    <w:rsid w:val="00194DDB"/>
    <w:rsid w:val="001950C1"/>
    <w:rsid w:val="001952C4"/>
    <w:rsid w:val="00195A83"/>
    <w:rsid w:val="00196DBE"/>
    <w:rsid w:val="00196FC3"/>
    <w:rsid w:val="001976D2"/>
    <w:rsid w:val="00197981"/>
    <w:rsid w:val="00197DF9"/>
    <w:rsid w:val="001A0C18"/>
    <w:rsid w:val="001A153B"/>
    <w:rsid w:val="001A1C98"/>
    <w:rsid w:val="001A28EB"/>
    <w:rsid w:val="001A35AC"/>
    <w:rsid w:val="001A3B52"/>
    <w:rsid w:val="001A3F60"/>
    <w:rsid w:val="001A4F48"/>
    <w:rsid w:val="001A529F"/>
    <w:rsid w:val="001A5814"/>
    <w:rsid w:val="001A5C25"/>
    <w:rsid w:val="001A5E45"/>
    <w:rsid w:val="001A62C9"/>
    <w:rsid w:val="001A6695"/>
    <w:rsid w:val="001A7007"/>
    <w:rsid w:val="001B038D"/>
    <w:rsid w:val="001B07EA"/>
    <w:rsid w:val="001B096E"/>
    <w:rsid w:val="001B0E04"/>
    <w:rsid w:val="001B0F2C"/>
    <w:rsid w:val="001B18AD"/>
    <w:rsid w:val="001B1C41"/>
    <w:rsid w:val="001B218B"/>
    <w:rsid w:val="001B2D4E"/>
    <w:rsid w:val="001B350C"/>
    <w:rsid w:val="001B3E8D"/>
    <w:rsid w:val="001B3EAE"/>
    <w:rsid w:val="001B498E"/>
    <w:rsid w:val="001B51FE"/>
    <w:rsid w:val="001B55CB"/>
    <w:rsid w:val="001B56BE"/>
    <w:rsid w:val="001B5989"/>
    <w:rsid w:val="001B5AD6"/>
    <w:rsid w:val="001B5D20"/>
    <w:rsid w:val="001B5E95"/>
    <w:rsid w:val="001B60F4"/>
    <w:rsid w:val="001B64A2"/>
    <w:rsid w:val="001B750D"/>
    <w:rsid w:val="001B7EE5"/>
    <w:rsid w:val="001C0185"/>
    <w:rsid w:val="001C03ED"/>
    <w:rsid w:val="001C0743"/>
    <w:rsid w:val="001C0A84"/>
    <w:rsid w:val="001C11EE"/>
    <w:rsid w:val="001C1A12"/>
    <w:rsid w:val="001C246B"/>
    <w:rsid w:val="001C2504"/>
    <w:rsid w:val="001C267B"/>
    <w:rsid w:val="001C3263"/>
    <w:rsid w:val="001C3D0E"/>
    <w:rsid w:val="001C4582"/>
    <w:rsid w:val="001C5AD9"/>
    <w:rsid w:val="001C60DF"/>
    <w:rsid w:val="001C62EC"/>
    <w:rsid w:val="001C63DA"/>
    <w:rsid w:val="001C6A9F"/>
    <w:rsid w:val="001C6D8D"/>
    <w:rsid w:val="001C718C"/>
    <w:rsid w:val="001C7685"/>
    <w:rsid w:val="001C7822"/>
    <w:rsid w:val="001C78B0"/>
    <w:rsid w:val="001C79DE"/>
    <w:rsid w:val="001D010C"/>
    <w:rsid w:val="001D0426"/>
    <w:rsid w:val="001D0532"/>
    <w:rsid w:val="001D0598"/>
    <w:rsid w:val="001D08F6"/>
    <w:rsid w:val="001D092A"/>
    <w:rsid w:val="001D0A7C"/>
    <w:rsid w:val="001D0B2C"/>
    <w:rsid w:val="001D15E8"/>
    <w:rsid w:val="001D19D6"/>
    <w:rsid w:val="001D1AA5"/>
    <w:rsid w:val="001D1C91"/>
    <w:rsid w:val="001D33D5"/>
    <w:rsid w:val="001D3472"/>
    <w:rsid w:val="001D3690"/>
    <w:rsid w:val="001D424B"/>
    <w:rsid w:val="001D4C16"/>
    <w:rsid w:val="001D4E47"/>
    <w:rsid w:val="001D4EB3"/>
    <w:rsid w:val="001D4EC8"/>
    <w:rsid w:val="001D51C7"/>
    <w:rsid w:val="001D5753"/>
    <w:rsid w:val="001D57A6"/>
    <w:rsid w:val="001D5F9A"/>
    <w:rsid w:val="001D62B0"/>
    <w:rsid w:val="001D6433"/>
    <w:rsid w:val="001D6AB3"/>
    <w:rsid w:val="001D6E5D"/>
    <w:rsid w:val="001D6F99"/>
    <w:rsid w:val="001D7458"/>
    <w:rsid w:val="001D7C8F"/>
    <w:rsid w:val="001E0615"/>
    <w:rsid w:val="001E064A"/>
    <w:rsid w:val="001E0A83"/>
    <w:rsid w:val="001E0EA8"/>
    <w:rsid w:val="001E1137"/>
    <w:rsid w:val="001E155E"/>
    <w:rsid w:val="001E18B5"/>
    <w:rsid w:val="001E1E4D"/>
    <w:rsid w:val="001E2356"/>
    <w:rsid w:val="001E23A3"/>
    <w:rsid w:val="001E2499"/>
    <w:rsid w:val="001E2865"/>
    <w:rsid w:val="001E2E45"/>
    <w:rsid w:val="001E340D"/>
    <w:rsid w:val="001E3545"/>
    <w:rsid w:val="001E3C87"/>
    <w:rsid w:val="001E4695"/>
    <w:rsid w:val="001E46DA"/>
    <w:rsid w:val="001E5382"/>
    <w:rsid w:val="001E54B7"/>
    <w:rsid w:val="001E5C07"/>
    <w:rsid w:val="001E5C56"/>
    <w:rsid w:val="001E6CBC"/>
    <w:rsid w:val="001E73F2"/>
    <w:rsid w:val="001E765A"/>
    <w:rsid w:val="001E77ED"/>
    <w:rsid w:val="001E7D00"/>
    <w:rsid w:val="001F054D"/>
    <w:rsid w:val="001F0AAF"/>
    <w:rsid w:val="001F0ABD"/>
    <w:rsid w:val="001F0CAA"/>
    <w:rsid w:val="001F1DE5"/>
    <w:rsid w:val="001F2160"/>
    <w:rsid w:val="001F2280"/>
    <w:rsid w:val="001F257D"/>
    <w:rsid w:val="001F27FE"/>
    <w:rsid w:val="001F280A"/>
    <w:rsid w:val="001F2ED3"/>
    <w:rsid w:val="001F3589"/>
    <w:rsid w:val="001F3DD9"/>
    <w:rsid w:val="001F50DB"/>
    <w:rsid w:val="001F5388"/>
    <w:rsid w:val="001F5A5E"/>
    <w:rsid w:val="001F5CC9"/>
    <w:rsid w:val="001F625C"/>
    <w:rsid w:val="001F6426"/>
    <w:rsid w:val="001F66DC"/>
    <w:rsid w:val="001F7C43"/>
    <w:rsid w:val="002002F0"/>
    <w:rsid w:val="00200420"/>
    <w:rsid w:val="00200921"/>
    <w:rsid w:val="00200981"/>
    <w:rsid w:val="00200DE9"/>
    <w:rsid w:val="0020195F"/>
    <w:rsid w:val="00201B4E"/>
    <w:rsid w:val="002027B8"/>
    <w:rsid w:val="00202B6F"/>
    <w:rsid w:val="00202E32"/>
    <w:rsid w:val="002032CA"/>
    <w:rsid w:val="0020331D"/>
    <w:rsid w:val="00203432"/>
    <w:rsid w:val="00203641"/>
    <w:rsid w:val="00203717"/>
    <w:rsid w:val="00203A19"/>
    <w:rsid w:val="0020404F"/>
    <w:rsid w:val="00204671"/>
    <w:rsid w:val="002047CE"/>
    <w:rsid w:val="002050D3"/>
    <w:rsid w:val="00205222"/>
    <w:rsid w:val="002056F2"/>
    <w:rsid w:val="00205D44"/>
    <w:rsid w:val="00206031"/>
    <w:rsid w:val="00206C30"/>
    <w:rsid w:val="002070C8"/>
    <w:rsid w:val="0020714B"/>
    <w:rsid w:val="00207260"/>
    <w:rsid w:val="00207570"/>
    <w:rsid w:val="00207EBA"/>
    <w:rsid w:val="00207FA1"/>
    <w:rsid w:val="002102F8"/>
    <w:rsid w:val="002115BF"/>
    <w:rsid w:val="00211840"/>
    <w:rsid w:val="00212DC4"/>
    <w:rsid w:val="002143C2"/>
    <w:rsid w:val="002143EB"/>
    <w:rsid w:val="00215244"/>
    <w:rsid w:val="00215588"/>
    <w:rsid w:val="002156A5"/>
    <w:rsid w:val="002157EE"/>
    <w:rsid w:val="00215BB6"/>
    <w:rsid w:val="00216022"/>
    <w:rsid w:val="002160E4"/>
    <w:rsid w:val="002162A5"/>
    <w:rsid w:val="0021719E"/>
    <w:rsid w:val="00217203"/>
    <w:rsid w:val="00217BBD"/>
    <w:rsid w:val="00217E13"/>
    <w:rsid w:val="00217E9E"/>
    <w:rsid w:val="00220330"/>
    <w:rsid w:val="00220489"/>
    <w:rsid w:val="002208FC"/>
    <w:rsid w:val="002209F7"/>
    <w:rsid w:val="00220A27"/>
    <w:rsid w:val="00220BEF"/>
    <w:rsid w:val="00220E6A"/>
    <w:rsid w:val="0022147D"/>
    <w:rsid w:val="00221545"/>
    <w:rsid w:val="002215B8"/>
    <w:rsid w:val="00221EC3"/>
    <w:rsid w:val="0022208D"/>
    <w:rsid w:val="00222421"/>
    <w:rsid w:val="002224F1"/>
    <w:rsid w:val="00222877"/>
    <w:rsid w:val="00222978"/>
    <w:rsid w:val="00223FC8"/>
    <w:rsid w:val="00224095"/>
    <w:rsid w:val="0022416F"/>
    <w:rsid w:val="002245BF"/>
    <w:rsid w:val="0022543D"/>
    <w:rsid w:val="00225873"/>
    <w:rsid w:val="00225D01"/>
    <w:rsid w:val="002267D5"/>
    <w:rsid w:val="002268DB"/>
    <w:rsid w:val="00226E50"/>
    <w:rsid w:val="00227327"/>
    <w:rsid w:val="0022764D"/>
    <w:rsid w:val="002300AE"/>
    <w:rsid w:val="00230D1E"/>
    <w:rsid w:val="002315D8"/>
    <w:rsid w:val="0023177E"/>
    <w:rsid w:val="002318B3"/>
    <w:rsid w:val="00231A2F"/>
    <w:rsid w:val="002322E7"/>
    <w:rsid w:val="00232C33"/>
    <w:rsid w:val="00232DEB"/>
    <w:rsid w:val="0023395B"/>
    <w:rsid w:val="00234376"/>
    <w:rsid w:val="00234850"/>
    <w:rsid w:val="00234C6B"/>
    <w:rsid w:val="002350DE"/>
    <w:rsid w:val="00237930"/>
    <w:rsid w:val="00237F90"/>
    <w:rsid w:val="00240098"/>
    <w:rsid w:val="002403A0"/>
    <w:rsid w:val="00240754"/>
    <w:rsid w:val="00240CCE"/>
    <w:rsid w:val="00240F2F"/>
    <w:rsid w:val="002415D9"/>
    <w:rsid w:val="0024171C"/>
    <w:rsid w:val="00241C76"/>
    <w:rsid w:val="00241E7A"/>
    <w:rsid w:val="00241E98"/>
    <w:rsid w:val="00242555"/>
    <w:rsid w:val="00242E09"/>
    <w:rsid w:val="00243197"/>
    <w:rsid w:val="002437DE"/>
    <w:rsid w:val="002439A2"/>
    <w:rsid w:val="00244043"/>
    <w:rsid w:val="0024405A"/>
    <w:rsid w:val="00244236"/>
    <w:rsid w:val="00244351"/>
    <w:rsid w:val="00244B88"/>
    <w:rsid w:val="00244BA1"/>
    <w:rsid w:val="002450C0"/>
    <w:rsid w:val="002458AC"/>
    <w:rsid w:val="00246607"/>
    <w:rsid w:val="00247D38"/>
    <w:rsid w:val="00250423"/>
    <w:rsid w:val="00250C68"/>
    <w:rsid w:val="00250CA9"/>
    <w:rsid w:val="00250EED"/>
    <w:rsid w:val="002512CC"/>
    <w:rsid w:val="00251A16"/>
    <w:rsid w:val="0025313F"/>
    <w:rsid w:val="00253771"/>
    <w:rsid w:val="002539AA"/>
    <w:rsid w:val="00253C75"/>
    <w:rsid w:val="0025437A"/>
    <w:rsid w:val="00254515"/>
    <w:rsid w:val="002552F6"/>
    <w:rsid w:val="00255473"/>
    <w:rsid w:val="002554A3"/>
    <w:rsid w:val="00255602"/>
    <w:rsid w:val="0025609C"/>
    <w:rsid w:val="002562C6"/>
    <w:rsid w:val="002564CB"/>
    <w:rsid w:val="0025743B"/>
    <w:rsid w:val="0025764B"/>
    <w:rsid w:val="00257720"/>
    <w:rsid w:val="0026051B"/>
    <w:rsid w:val="0026078A"/>
    <w:rsid w:val="0026135B"/>
    <w:rsid w:val="00261573"/>
    <w:rsid w:val="00261A14"/>
    <w:rsid w:val="00261CC8"/>
    <w:rsid w:val="00262663"/>
    <w:rsid w:val="00262F64"/>
    <w:rsid w:val="00263412"/>
    <w:rsid w:val="00264429"/>
    <w:rsid w:val="00264A51"/>
    <w:rsid w:val="00264C88"/>
    <w:rsid w:val="00264D64"/>
    <w:rsid w:val="00264DA5"/>
    <w:rsid w:val="00264F15"/>
    <w:rsid w:val="002657B5"/>
    <w:rsid w:val="00265E94"/>
    <w:rsid w:val="00265EAA"/>
    <w:rsid w:val="002661ED"/>
    <w:rsid w:val="002661F6"/>
    <w:rsid w:val="002663D6"/>
    <w:rsid w:val="00266B2B"/>
    <w:rsid w:val="00266E3C"/>
    <w:rsid w:val="002670DC"/>
    <w:rsid w:val="002672FC"/>
    <w:rsid w:val="00267494"/>
    <w:rsid w:val="00267521"/>
    <w:rsid w:val="002678D3"/>
    <w:rsid w:val="00270044"/>
    <w:rsid w:val="00270467"/>
    <w:rsid w:val="00270FA1"/>
    <w:rsid w:val="0027165F"/>
    <w:rsid w:val="00271826"/>
    <w:rsid w:val="00271885"/>
    <w:rsid w:val="00271EC8"/>
    <w:rsid w:val="00271F08"/>
    <w:rsid w:val="002721F1"/>
    <w:rsid w:val="00272245"/>
    <w:rsid w:val="00272370"/>
    <w:rsid w:val="00272908"/>
    <w:rsid w:val="00272B4B"/>
    <w:rsid w:val="00272CC6"/>
    <w:rsid w:val="00272D2C"/>
    <w:rsid w:val="00273C86"/>
    <w:rsid w:val="00273E99"/>
    <w:rsid w:val="0027442C"/>
    <w:rsid w:val="0027442D"/>
    <w:rsid w:val="002748AA"/>
    <w:rsid w:val="002756DC"/>
    <w:rsid w:val="002757AD"/>
    <w:rsid w:val="00275B9A"/>
    <w:rsid w:val="00275EE2"/>
    <w:rsid w:val="002764CA"/>
    <w:rsid w:val="0027652A"/>
    <w:rsid w:val="00276600"/>
    <w:rsid w:val="0027681C"/>
    <w:rsid w:val="00276848"/>
    <w:rsid w:val="002775C0"/>
    <w:rsid w:val="00277AE4"/>
    <w:rsid w:val="00277E7E"/>
    <w:rsid w:val="002803F2"/>
    <w:rsid w:val="00280527"/>
    <w:rsid w:val="00280938"/>
    <w:rsid w:val="00280F33"/>
    <w:rsid w:val="002810F5"/>
    <w:rsid w:val="002814CF"/>
    <w:rsid w:val="002817C3"/>
    <w:rsid w:val="00282950"/>
    <w:rsid w:val="002830AB"/>
    <w:rsid w:val="00283130"/>
    <w:rsid w:val="00283B32"/>
    <w:rsid w:val="00283B4C"/>
    <w:rsid w:val="00283B80"/>
    <w:rsid w:val="002840A5"/>
    <w:rsid w:val="002842D9"/>
    <w:rsid w:val="002844D6"/>
    <w:rsid w:val="002846C4"/>
    <w:rsid w:val="002847CD"/>
    <w:rsid w:val="00284F30"/>
    <w:rsid w:val="00284FD9"/>
    <w:rsid w:val="0028521F"/>
    <w:rsid w:val="00285234"/>
    <w:rsid w:val="00285C07"/>
    <w:rsid w:val="002863E6"/>
    <w:rsid w:val="00286AB5"/>
    <w:rsid w:val="00286C11"/>
    <w:rsid w:val="0028765A"/>
    <w:rsid w:val="00287758"/>
    <w:rsid w:val="00287C00"/>
    <w:rsid w:val="00287C76"/>
    <w:rsid w:val="00287FF0"/>
    <w:rsid w:val="00290E7A"/>
    <w:rsid w:val="0029104B"/>
    <w:rsid w:val="002916EA"/>
    <w:rsid w:val="00291887"/>
    <w:rsid w:val="0029207D"/>
    <w:rsid w:val="00293271"/>
    <w:rsid w:val="00294190"/>
    <w:rsid w:val="00294BBD"/>
    <w:rsid w:val="00294E65"/>
    <w:rsid w:val="00295205"/>
    <w:rsid w:val="00295ADA"/>
    <w:rsid w:val="00295BC1"/>
    <w:rsid w:val="00295DA1"/>
    <w:rsid w:val="00295F83"/>
    <w:rsid w:val="00296440"/>
    <w:rsid w:val="00296651"/>
    <w:rsid w:val="0029667E"/>
    <w:rsid w:val="0029681E"/>
    <w:rsid w:val="00296ECE"/>
    <w:rsid w:val="00297509"/>
    <w:rsid w:val="002977C6"/>
    <w:rsid w:val="00297854"/>
    <w:rsid w:val="00297D57"/>
    <w:rsid w:val="00297F52"/>
    <w:rsid w:val="002A1247"/>
    <w:rsid w:val="002A1FA1"/>
    <w:rsid w:val="002A3172"/>
    <w:rsid w:val="002A3554"/>
    <w:rsid w:val="002A36A0"/>
    <w:rsid w:val="002A3719"/>
    <w:rsid w:val="002A3784"/>
    <w:rsid w:val="002A386D"/>
    <w:rsid w:val="002A3A2E"/>
    <w:rsid w:val="002A3EDB"/>
    <w:rsid w:val="002A42BE"/>
    <w:rsid w:val="002A47F0"/>
    <w:rsid w:val="002A486C"/>
    <w:rsid w:val="002A4AEF"/>
    <w:rsid w:val="002A54C4"/>
    <w:rsid w:val="002A5E79"/>
    <w:rsid w:val="002A6782"/>
    <w:rsid w:val="002A679E"/>
    <w:rsid w:val="002A6863"/>
    <w:rsid w:val="002A6F19"/>
    <w:rsid w:val="002A78E9"/>
    <w:rsid w:val="002A79BB"/>
    <w:rsid w:val="002A7C3D"/>
    <w:rsid w:val="002A7C92"/>
    <w:rsid w:val="002B0685"/>
    <w:rsid w:val="002B0723"/>
    <w:rsid w:val="002B0D16"/>
    <w:rsid w:val="002B0DF5"/>
    <w:rsid w:val="002B0EA8"/>
    <w:rsid w:val="002B0FBF"/>
    <w:rsid w:val="002B1314"/>
    <w:rsid w:val="002B1391"/>
    <w:rsid w:val="002B15B7"/>
    <w:rsid w:val="002B1E52"/>
    <w:rsid w:val="002B23D8"/>
    <w:rsid w:val="002B3A9F"/>
    <w:rsid w:val="002B41CA"/>
    <w:rsid w:val="002B4B96"/>
    <w:rsid w:val="002B4F27"/>
    <w:rsid w:val="002B5060"/>
    <w:rsid w:val="002B5A5D"/>
    <w:rsid w:val="002B5D66"/>
    <w:rsid w:val="002B5F74"/>
    <w:rsid w:val="002B62EC"/>
    <w:rsid w:val="002B6561"/>
    <w:rsid w:val="002B6674"/>
    <w:rsid w:val="002B6B43"/>
    <w:rsid w:val="002B6FB9"/>
    <w:rsid w:val="002B70EA"/>
    <w:rsid w:val="002B7299"/>
    <w:rsid w:val="002B7BB9"/>
    <w:rsid w:val="002B7BBE"/>
    <w:rsid w:val="002C0B33"/>
    <w:rsid w:val="002C0B76"/>
    <w:rsid w:val="002C21A3"/>
    <w:rsid w:val="002C2B59"/>
    <w:rsid w:val="002C313C"/>
    <w:rsid w:val="002C37D5"/>
    <w:rsid w:val="002C4048"/>
    <w:rsid w:val="002C41B0"/>
    <w:rsid w:val="002C42B8"/>
    <w:rsid w:val="002C45C3"/>
    <w:rsid w:val="002C495C"/>
    <w:rsid w:val="002C4A59"/>
    <w:rsid w:val="002C4C66"/>
    <w:rsid w:val="002C5AE0"/>
    <w:rsid w:val="002C6135"/>
    <w:rsid w:val="002C6462"/>
    <w:rsid w:val="002C65FD"/>
    <w:rsid w:val="002D00D5"/>
    <w:rsid w:val="002D02BD"/>
    <w:rsid w:val="002D08A2"/>
    <w:rsid w:val="002D091B"/>
    <w:rsid w:val="002D0B84"/>
    <w:rsid w:val="002D1896"/>
    <w:rsid w:val="002D1EE3"/>
    <w:rsid w:val="002D21D9"/>
    <w:rsid w:val="002D2819"/>
    <w:rsid w:val="002D2B7D"/>
    <w:rsid w:val="002D2CF7"/>
    <w:rsid w:val="002D2D91"/>
    <w:rsid w:val="002D31FF"/>
    <w:rsid w:val="002D3246"/>
    <w:rsid w:val="002D338C"/>
    <w:rsid w:val="002D3449"/>
    <w:rsid w:val="002D3659"/>
    <w:rsid w:val="002D3C4F"/>
    <w:rsid w:val="002D3E5A"/>
    <w:rsid w:val="002D3FB6"/>
    <w:rsid w:val="002D3FC6"/>
    <w:rsid w:val="002D4002"/>
    <w:rsid w:val="002D4171"/>
    <w:rsid w:val="002D4538"/>
    <w:rsid w:val="002D45FC"/>
    <w:rsid w:val="002D48A2"/>
    <w:rsid w:val="002D4C05"/>
    <w:rsid w:val="002D4CA6"/>
    <w:rsid w:val="002D4ECD"/>
    <w:rsid w:val="002D510E"/>
    <w:rsid w:val="002D5426"/>
    <w:rsid w:val="002D57EC"/>
    <w:rsid w:val="002D585C"/>
    <w:rsid w:val="002D6326"/>
    <w:rsid w:val="002D64CD"/>
    <w:rsid w:val="002D677E"/>
    <w:rsid w:val="002D7028"/>
    <w:rsid w:val="002D7189"/>
    <w:rsid w:val="002D7229"/>
    <w:rsid w:val="002D7239"/>
    <w:rsid w:val="002D7341"/>
    <w:rsid w:val="002D7630"/>
    <w:rsid w:val="002D7D77"/>
    <w:rsid w:val="002D7F01"/>
    <w:rsid w:val="002E0091"/>
    <w:rsid w:val="002E0551"/>
    <w:rsid w:val="002E0FB5"/>
    <w:rsid w:val="002E15C7"/>
    <w:rsid w:val="002E19F2"/>
    <w:rsid w:val="002E1A5C"/>
    <w:rsid w:val="002E1A63"/>
    <w:rsid w:val="002E1D5C"/>
    <w:rsid w:val="002E1DDE"/>
    <w:rsid w:val="002E2675"/>
    <w:rsid w:val="002E2BC2"/>
    <w:rsid w:val="002E2E94"/>
    <w:rsid w:val="002E3525"/>
    <w:rsid w:val="002E3AB6"/>
    <w:rsid w:val="002E3CCB"/>
    <w:rsid w:val="002E40A4"/>
    <w:rsid w:val="002E4207"/>
    <w:rsid w:val="002E470F"/>
    <w:rsid w:val="002E47CD"/>
    <w:rsid w:val="002E4A0F"/>
    <w:rsid w:val="002E4A30"/>
    <w:rsid w:val="002E4F52"/>
    <w:rsid w:val="002E6311"/>
    <w:rsid w:val="002E686A"/>
    <w:rsid w:val="002E7364"/>
    <w:rsid w:val="002E76C2"/>
    <w:rsid w:val="002E774F"/>
    <w:rsid w:val="002E79F8"/>
    <w:rsid w:val="002F0026"/>
    <w:rsid w:val="002F1325"/>
    <w:rsid w:val="002F2258"/>
    <w:rsid w:val="002F2511"/>
    <w:rsid w:val="002F28AA"/>
    <w:rsid w:val="002F294F"/>
    <w:rsid w:val="002F2E13"/>
    <w:rsid w:val="002F3397"/>
    <w:rsid w:val="002F42E8"/>
    <w:rsid w:val="002F44D2"/>
    <w:rsid w:val="002F5272"/>
    <w:rsid w:val="002F5352"/>
    <w:rsid w:val="002F5D1D"/>
    <w:rsid w:val="002F64A6"/>
    <w:rsid w:val="002F6710"/>
    <w:rsid w:val="002F69D4"/>
    <w:rsid w:val="002F740E"/>
    <w:rsid w:val="002F7442"/>
    <w:rsid w:val="002F78B0"/>
    <w:rsid w:val="0030003A"/>
    <w:rsid w:val="003001FA"/>
    <w:rsid w:val="003004F0"/>
    <w:rsid w:val="003007F4"/>
    <w:rsid w:val="00300AED"/>
    <w:rsid w:val="0030149C"/>
    <w:rsid w:val="0030189B"/>
    <w:rsid w:val="003020EE"/>
    <w:rsid w:val="003022BD"/>
    <w:rsid w:val="00302448"/>
    <w:rsid w:val="00302B4A"/>
    <w:rsid w:val="00302EB6"/>
    <w:rsid w:val="003030EB"/>
    <w:rsid w:val="0030389E"/>
    <w:rsid w:val="00303DE6"/>
    <w:rsid w:val="003041BE"/>
    <w:rsid w:val="00304320"/>
    <w:rsid w:val="00304369"/>
    <w:rsid w:val="00304440"/>
    <w:rsid w:val="00304AC6"/>
    <w:rsid w:val="00304C3B"/>
    <w:rsid w:val="00305084"/>
    <w:rsid w:val="003056BC"/>
    <w:rsid w:val="00305C06"/>
    <w:rsid w:val="00305C1F"/>
    <w:rsid w:val="00305FA6"/>
    <w:rsid w:val="00305FFC"/>
    <w:rsid w:val="00306533"/>
    <w:rsid w:val="0030658C"/>
    <w:rsid w:val="0030660E"/>
    <w:rsid w:val="00306B81"/>
    <w:rsid w:val="003075B9"/>
    <w:rsid w:val="00307939"/>
    <w:rsid w:val="00307C5B"/>
    <w:rsid w:val="00307FF2"/>
    <w:rsid w:val="0031010B"/>
    <w:rsid w:val="00310644"/>
    <w:rsid w:val="00310BC1"/>
    <w:rsid w:val="00310C4F"/>
    <w:rsid w:val="00310F62"/>
    <w:rsid w:val="003113B4"/>
    <w:rsid w:val="003113F9"/>
    <w:rsid w:val="0031146B"/>
    <w:rsid w:val="003115AC"/>
    <w:rsid w:val="00311738"/>
    <w:rsid w:val="00311F9D"/>
    <w:rsid w:val="003121D5"/>
    <w:rsid w:val="0031220A"/>
    <w:rsid w:val="00312C28"/>
    <w:rsid w:val="00312C77"/>
    <w:rsid w:val="00312E2C"/>
    <w:rsid w:val="003133C8"/>
    <w:rsid w:val="003135A9"/>
    <w:rsid w:val="003137C9"/>
    <w:rsid w:val="00313BB3"/>
    <w:rsid w:val="003142D8"/>
    <w:rsid w:val="00314503"/>
    <w:rsid w:val="0031460A"/>
    <w:rsid w:val="00314CBC"/>
    <w:rsid w:val="00314EF4"/>
    <w:rsid w:val="00315179"/>
    <w:rsid w:val="00315916"/>
    <w:rsid w:val="003161CF"/>
    <w:rsid w:val="003163BB"/>
    <w:rsid w:val="003167AD"/>
    <w:rsid w:val="00316D77"/>
    <w:rsid w:val="00316E70"/>
    <w:rsid w:val="0031709D"/>
    <w:rsid w:val="00317250"/>
    <w:rsid w:val="003172A2"/>
    <w:rsid w:val="0031732F"/>
    <w:rsid w:val="003175A7"/>
    <w:rsid w:val="0031772E"/>
    <w:rsid w:val="003178C0"/>
    <w:rsid w:val="00317C10"/>
    <w:rsid w:val="00320A78"/>
    <w:rsid w:val="00320AE0"/>
    <w:rsid w:val="00320BE3"/>
    <w:rsid w:val="00321382"/>
    <w:rsid w:val="00321901"/>
    <w:rsid w:val="00321E09"/>
    <w:rsid w:val="00322EED"/>
    <w:rsid w:val="003237DF"/>
    <w:rsid w:val="00323EB2"/>
    <w:rsid w:val="003245B1"/>
    <w:rsid w:val="00324A50"/>
    <w:rsid w:val="00324CBC"/>
    <w:rsid w:val="0032539C"/>
    <w:rsid w:val="00325405"/>
    <w:rsid w:val="00325416"/>
    <w:rsid w:val="003257CA"/>
    <w:rsid w:val="00325AE2"/>
    <w:rsid w:val="00325DE2"/>
    <w:rsid w:val="00325E72"/>
    <w:rsid w:val="0032630E"/>
    <w:rsid w:val="0032664D"/>
    <w:rsid w:val="00326A20"/>
    <w:rsid w:val="00326B17"/>
    <w:rsid w:val="00326B55"/>
    <w:rsid w:val="003270BC"/>
    <w:rsid w:val="00327146"/>
    <w:rsid w:val="0032714D"/>
    <w:rsid w:val="00327977"/>
    <w:rsid w:val="00327A18"/>
    <w:rsid w:val="00327DC7"/>
    <w:rsid w:val="00327E09"/>
    <w:rsid w:val="0033133B"/>
    <w:rsid w:val="003318B9"/>
    <w:rsid w:val="00331C76"/>
    <w:rsid w:val="00331E14"/>
    <w:rsid w:val="00331EAE"/>
    <w:rsid w:val="00331EFF"/>
    <w:rsid w:val="003320CD"/>
    <w:rsid w:val="0033211A"/>
    <w:rsid w:val="003323CD"/>
    <w:rsid w:val="003325C7"/>
    <w:rsid w:val="00332A31"/>
    <w:rsid w:val="003334EC"/>
    <w:rsid w:val="00333B06"/>
    <w:rsid w:val="003344D3"/>
    <w:rsid w:val="0033482C"/>
    <w:rsid w:val="00334B5A"/>
    <w:rsid w:val="00335453"/>
    <w:rsid w:val="00335AE2"/>
    <w:rsid w:val="00335E93"/>
    <w:rsid w:val="00336497"/>
    <w:rsid w:val="003364B3"/>
    <w:rsid w:val="00336587"/>
    <w:rsid w:val="00336654"/>
    <w:rsid w:val="00337136"/>
    <w:rsid w:val="003378BA"/>
    <w:rsid w:val="00337990"/>
    <w:rsid w:val="0034046F"/>
    <w:rsid w:val="0034074D"/>
    <w:rsid w:val="00340D78"/>
    <w:rsid w:val="003411B9"/>
    <w:rsid w:val="0034157E"/>
    <w:rsid w:val="003416E6"/>
    <w:rsid w:val="003419F5"/>
    <w:rsid w:val="00341E00"/>
    <w:rsid w:val="00341E18"/>
    <w:rsid w:val="003436AF"/>
    <w:rsid w:val="0034551E"/>
    <w:rsid w:val="00345823"/>
    <w:rsid w:val="00346204"/>
    <w:rsid w:val="003467DC"/>
    <w:rsid w:val="00346D22"/>
    <w:rsid w:val="00347375"/>
    <w:rsid w:val="00347F0D"/>
    <w:rsid w:val="00350223"/>
    <w:rsid w:val="003502B2"/>
    <w:rsid w:val="0035060C"/>
    <w:rsid w:val="0035127F"/>
    <w:rsid w:val="00351679"/>
    <w:rsid w:val="003516C5"/>
    <w:rsid w:val="0035170B"/>
    <w:rsid w:val="003519C8"/>
    <w:rsid w:val="00351B0A"/>
    <w:rsid w:val="00351CF3"/>
    <w:rsid w:val="00352357"/>
    <w:rsid w:val="00352990"/>
    <w:rsid w:val="00353306"/>
    <w:rsid w:val="003535A4"/>
    <w:rsid w:val="0035413C"/>
    <w:rsid w:val="003542FB"/>
    <w:rsid w:val="0035490E"/>
    <w:rsid w:val="003549A3"/>
    <w:rsid w:val="00354C90"/>
    <w:rsid w:val="00355019"/>
    <w:rsid w:val="00355EF0"/>
    <w:rsid w:val="0035624E"/>
    <w:rsid w:val="0035635D"/>
    <w:rsid w:val="0035665F"/>
    <w:rsid w:val="0035674A"/>
    <w:rsid w:val="00356835"/>
    <w:rsid w:val="00356C97"/>
    <w:rsid w:val="00356D87"/>
    <w:rsid w:val="00357706"/>
    <w:rsid w:val="0035799D"/>
    <w:rsid w:val="00357B0B"/>
    <w:rsid w:val="00357F7A"/>
    <w:rsid w:val="00360A09"/>
    <w:rsid w:val="00360FE8"/>
    <w:rsid w:val="0036190E"/>
    <w:rsid w:val="00361943"/>
    <w:rsid w:val="00361B10"/>
    <w:rsid w:val="003624A2"/>
    <w:rsid w:val="0036264A"/>
    <w:rsid w:val="00362796"/>
    <w:rsid w:val="0036321E"/>
    <w:rsid w:val="0036323C"/>
    <w:rsid w:val="003632B7"/>
    <w:rsid w:val="003632EF"/>
    <w:rsid w:val="003638DC"/>
    <w:rsid w:val="00364008"/>
    <w:rsid w:val="003641FB"/>
    <w:rsid w:val="00364AE3"/>
    <w:rsid w:val="00364D02"/>
    <w:rsid w:val="00364F7E"/>
    <w:rsid w:val="003654EA"/>
    <w:rsid w:val="003655A1"/>
    <w:rsid w:val="003656E7"/>
    <w:rsid w:val="00365784"/>
    <w:rsid w:val="00365956"/>
    <w:rsid w:val="00365D53"/>
    <w:rsid w:val="0036678C"/>
    <w:rsid w:val="003669BA"/>
    <w:rsid w:val="00366DCF"/>
    <w:rsid w:val="00366FE9"/>
    <w:rsid w:val="00367216"/>
    <w:rsid w:val="003672D1"/>
    <w:rsid w:val="0036746A"/>
    <w:rsid w:val="003675BA"/>
    <w:rsid w:val="00367D86"/>
    <w:rsid w:val="00367E49"/>
    <w:rsid w:val="00367F78"/>
    <w:rsid w:val="00370329"/>
    <w:rsid w:val="0037033F"/>
    <w:rsid w:val="00370501"/>
    <w:rsid w:val="00370686"/>
    <w:rsid w:val="0037078B"/>
    <w:rsid w:val="00370C4A"/>
    <w:rsid w:val="00371ABD"/>
    <w:rsid w:val="003720CC"/>
    <w:rsid w:val="00372992"/>
    <w:rsid w:val="00372A94"/>
    <w:rsid w:val="0037310A"/>
    <w:rsid w:val="0037345A"/>
    <w:rsid w:val="00373FC4"/>
    <w:rsid w:val="0037485C"/>
    <w:rsid w:val="003748B8"/>
    <w:rsid w:val="00374D11"/>
    <w:rsid w:val="00374F0C"/>
    <w:rsid w:val="00374F39"/>
    <w:rsid w:val="003753E5"/>
    <w:rsid w:val="00375A69"/>
    <w:rsid w:val="00375FD8"/>
    <w:rsid w:val="00376100"/>
    <w:rsid w:val="00376161"/>
    <w:rsid w:val="003761E9"/>
    <w:rsid w:val="00376BCC"/>
    <w:rsid w:val="00376CA1"/>
    <w:rsid w:val="00377131"/>
    <w:rsid w:val="0037725D"/>
    <w:rsid w:val="003772B9"/>
    <w:rsid w:val="00377314"/>
    <w:rsid w:val="003779D5"/>
    <w:rsid w:val="00377CB6"/>
    <w:rsid w:val="00377FB8"/>
    <w:rsid w:val="003808C1"/>
    <w:rsid w:val="00380DF3"/>
    <w:rsid w:val="003810D4"/>
    <w:rsid w:val="003810D7"/>
    <w:rsid w:val="0038174C"/>
    <w:rsid w:val="003818B7"/>
    <w:rsid w:val="00381BB3"/>
    <w:rsid w:val="00381F6F"/>
    <w:rsid w:val="0038210F"/>
    <w:rsid w:val="003821A2"/>
    <w:rsid w:val="003826B1"/>
    <w:rsid w:val="00383776"/>
    <w:rsid w:val="00384057"/>
    <w:rsid w:val="00384183"/>
    <w:rsid w:val="003841D1"/>
    <w:rsid w:val="003842DF"/>
    <w:rsid w:val="00384511"/>
    <w:rsid w:val="00385780"/>
    <w:rsid w:val="003867AC"/>
    <w:rsid w:val="00386E63"/>
    <w:rsid w:val="00387603"/>
    <w:rsid w:val="00387A11"/>
    <w:rsid w:val="00387D83"/>
    <w:rsid w:val="0039013C"/>
    <w:rsid w:val="00390F1E"/>
    <w:rsid w:val="00390F4E"/>
    <w:rsid w:val="0039138F"/>
    <w:rsid w:val="00391CB8"/>
    <w:rsid w:val="00391DBA"/>
    <w:rsid w:val="00391E62"/>
    <w:rsid w:val="003920E3"/>
    <w:rsid w:val="0039293A"/>
    <w:rsid w:val="00393273"/>
    <w:rsid w:val="003934D8"/>
    <w:rsid w:val="00393764"/>
    <w:rsid w:val="003939BB"/>
    <w:rsid w:val="00393C13"/>
    <w:rsid w:val="003942AE"/>
    <w:rsid w:val="003945AA"/>
    <w:rsid w:val="003950A1"/>
    <w:rsid w:val="00395877"/>
    <w:rsid w:val="00395EFA"/>
    <w:rsid w:val="003961B3"/>
    <w:rsid w:val="0039655A"/>
    <w:rsid w:val="003965D3"/>
    <w:rsid w:val="0039738A"/>
    <w:rsid w:val="00397AC6"/>
    <w:rsid w:val="00397BBD"/>
    <w:rsid w:val="00397C6A"/>
    <w:rsid w:val="003A0155"/>
    <w:rsid w:val="003A05B1"/>
    <w:rsid w:val="003A0C83"/>
    <w:rsid w:val="003A1564"/>
    <w:rsid w:val="003A17F2"/>
    <w:rsid w:val="003A1975"/>
    <w:rsid w:val="003A2C91"/>
    <w:rsid w:val="003A2ECF"/>
    <w:rsid w:val="003A2FF3"/>
    <w:rsid w:val="003A3193"/>
    <w:rsid w:val="003A324C"/>
    <w:rsid w:val="003A39BE"/>
    <w:rsid w:val="003A3BCA"/>
    <w:rsid w:val="003A3DE1"/>
    <w:rsid w:val="003A4901"/>
    <w:rsid w:val="003A4B33"/>
    <w:rsid w:val="003A5207"/>
    <w:rsid w:val="003A5208"/>
    <w:rsid w:val="003A56ED"/>
    <w:rsid w:val="003A574F"/>
    <w:rsid w:val="003A5BC3"/>
    <w:rsid w:val="003A5D26"/>
    <w:rsid w:val="003A606D"/>
    <w:rsid w:val="003A621E"/>
    <w:rsid w:val="003A7B4B"/>
    <w:rsid w:val="003A7CCD"/>
    <w:rsid w:val="003A7E26"/>
    <w:rsid w:val="003B0318"/>
    <w:rsid w:val="003B1C90"/>
    <w:rsid w:val="003B1D50"/>
    <w:rsid w:val="003B1DB2"/>
    <w:rsid w:val="003B211E"/>
    <w:rsid w:val="003B22EC"/>
    <w:rsid w:val="003B27BC"/>
    <w:rsid w:val="003B2DED"/>
    <w:rsid w:val="003B2F4E"/>
    <w:rsid w:val="003B3362"/>
    <w:rsid w:val="003B382C"/>
    <w:rsid w:val="003B3B76"/>
    <w:rsid w:val="003B3E71"/>
    <w:rsid w:val="003B4511"/>
    <w:rsid w:val="003B451B"/>
    <w:rsid w:val="003B45B9"/>
    <w:rsid w:val="003B4809"/>
    <w:rsid w:val="003B4E1D"/>
    <w:rsid w:val="003B4E5E"/>
    <w:rsid w:val="003B5D69"/>
    <w:rsid w:val="003B650A"/>
    <w:rsid w:val="003B6809"/>
    <w:rsid w:val="003B712E"/>
    <w:rsid w:val="003C08D7"/>
    <w:rsid w:val="003C1971"/>
    <w:rsid w:val="003C1CCB"/>
    <w:rsid w:val="003C24AC"/>
    <w:rsid w:val="003C2B1F"/>
    <w:rsid w:val="003C2EF6"/>
    <w:rsid w:val="003C3186"/>
    <w:rsid w:val="003C409E"/>
    <w:rsid w:val="003C462C"/>
    <w:rsid w:val="003C477F"/>
    <w:rsid w:val="003C4DE3"/>
    <w:rsid w:val="003C5048"/>
    <w:rsid w:val="003C5146"/>
    <w:rsid w:val="003C560C"/>
    <w:rsid w:val="003C67EB"/>
    <w:rsid w:val="003C6D2E"/>
    <w:rsid w:val="003C783C"/>
    <w:rsid w:val="003C78E2"/>
    <w:rsid w:val="003D0F4A"/>
    <w:rsid w:val="003D11B3"/>
    <w:rsid w:val="003D145A"/>
    <w:rsid w:val="003D2ECD"/>
    <w:rsid w:val="003D32C5"/>
    <w:rsid w:val="003D39FD"/>
    <w:rsid w:val="003D3D1D"/>
    <w:rsid w:val="003D412F"/>
    <w:rsid w:val="003D4CF7"/>
    <w:rsid w:val="003D589F"/>
    <w:rsid w:val="003D5C00"/>
    <w:rsid w:val="003D66A6"/>
    <w:rsid w:val="003D67A5"/>
    <w:rsid w:val="003D6813"/>
    <w:rsid w:val="003D699A"/>
    <w:rsid w:val="003D6D42"/>
    <w:rsid w:val="003D770A"/>
    <w:rsid w:val="003E02B6"/>
    <w:rsid w:val="003E04FC"/>
    <w:rsid w:val="003E0758"/>
    <w:rsid w:val="003E08F4"/>
    <w:rsid w:val="003E098E"/>
    <w:rsid w:val="003E0EB3"/>
    <w:rsid w:val="003E0F74"/>
    <w:rsid w:val="003E23D9"/>
    <w:rsid w:val="003E2489"/>
    <w:rsid w:val="003E267D"/>
    <w:rsid w:val="003E2680"/>
    <w:rsid w:val="003E359B"/>
    <w:rsid w:val="003E3991"/>
    <w:rsid w:val="003E3B5B"/>
    <w:rsid w:val="003E3BCC"/>
    <w:rsid w:val="003E3F4C"/>
    <w:rsid w:val="003E4309"/>
    <w:rsid w:val="003E5515"/>
    <w:rsid w:val="003E5A0E"/>
    <w:rsid w:val="003E6291"/>
    <w:rsid w:val="003E6334"/>
    <w:rsid w:val="003E6800"/>
    <w:rsid w:val="003E6866"/>
    <w:rsid w:val="003E6D0D"/>
    <w:rsid w:val="003E7C01"/>
    <w:rsid w:val="003E7F24"/>
    <w:rsid w:val="003E7F6E"/>
    <w:rsid w:val="003F000D"/>
    <w:rsid w:val="003F0A62"/>
    <w:rsid w:val="003F1608"/>
    <w:rsid w:val="003F1F86"/>
    <w:rsid w:val="003F24C4"/>
    <w:rsid w:val="003F2732"/>
    <w:rsid w:val="003F280C"/>
    <w:rsid w:val="003F2855"/>
    <w:rsid w:val="003F4207"/>
    <w:rsid w:val="003F508E"/>
    <w:rsid w:val="003F55C1"/>
    <w:rsid w:val="003F5B1F"/>
    <w:rsid w:val="003F6521"/>
    <w:rsid w:val="003F6C4A"/>
    <w:rsid w:val="003F7891"/>
    <w:rsid w:val="003F79BB"/>
    <w:rsid w:val="003F79CA"/>
    <w:rsid w:val="003F7AB4"/>
    <w:rsid w:val="003F7BBC"/>
    <w:rsid w:val="003F7D5A"/>
    <w:rsid w:val="003F7EB4"/>
    <w:rsid w:val="003F7F28"/>
    <w:rsid w:val="0040029B"/>
    <w:rsid w:val="00400454"/>
    <w:rsid w:val="004007B9"/>
    <w:rsid w:val="00400AA9"/>
    <w:rsid w:val="00400C08"/>
    <w:rsid w:val="00400EA3"/>
    <w:rsid w:val="0040163C"/>
    <w:rsid w:val="00401E5A"/>
    <w:rsid w:val="00404126"/>
    <w:rsid w:val="00404808"/>
    <w:rsid w:val="00404A18"/>
    <w:rsid w:val="00404DBD"/>
    <w:rsid w:val="00404FF6"/>
    <w:rsid w:val="004052D7"/>
    <w:rsid w:val="00405469"/>
    <w:rsid w:val="004065E7"/>
    <w:rsid w:val="0040660D"/>
    <w:rsid w:val="004067BF"/>
    <w:rsid w:val="004068B2"/>
    <w:rsid w:val="00406AE5"/>
    <w:rsid w:val="00406E2E"/>
    <w:rsid w:val="00406EBE"/>
    <w:rsid w:val="004073C8"/>
    <w:rsid w:val="00407436"/>
    <w:rsid w:val="0041028F"/>
    <w:rsid w:val="0041060A"/>
    <w:rsid w:val="00410B2C"/>
    <w:rsid w:val="00411C8F"/>
    <w:rsid w:val="00411FDE"/>
    <w:rsid w:val="00412372"/>
    <w:rsid w:val="004125FF"/>
    <w:rsid w:val="00412CF9"/>
    <w:rsid w:val="00412E66"/>
    <w:rsid w:val="004135D6"/>
    <w:rsid w:val="00413671"/>
    <w:rsid w:val="00413854"/>
    <w:rsid w:val="004139A1"/>
    <w:rsid w:val="00413E1F"/>
    <w:rsid w:val="00413EDF"/>
    <w:rsid w:val="0041575E"/>
    <w:rsid w:val="00416076"/>
    <w:rsid w:val="004160F1"/>
    <w:rsid w:val="00416E01"/>
    <w:rsid w:val="0041705B"/>
    <w:rsid w:val="00417F56"/>
    <w:rsid w:val="00420018"/>
    <w:rsid w:val="0042007A"/>
    <w:rsid w:val="00420287"/>
    <w:rsid w:val="0042091D"/>
    <w:rsid w:val="0042101A"/>
    <w:rsid w:val="00421121"/>
    <w:rsid w:val="0042158F"/>
    <w:rsid w:val="00421827"/>
    <w:rsid w:val="00422195"/>
    <w:rsid w:val="004223C3"/>
    <w:rsid w:val="00422BA8"/>
    <w:rsid w:val="00422BAD"/>
    <w:rsid w:val="00423A9C"/>
    <w:rsid w:val="00423BFC"/>
    <w:rsid w:val="00423C51"/>
    <w:rsid w:val="00424550"/>
    <w:rsid w:val="00424B9C"/>
    <w:rsid w:val="00424C19"/>
    <w:rsid w:val="00425029"/>
    <w:rsid w:val="004256A0"/>
    <w:rsid w:val="004258DF"/>
    <w:rsid w:val="00425CDE"/>
    <w:rsid w:val="0042603C"/>
    <w:rsid w:val="004260D7"/>
    <w:rsid w:val="0042697E"/>
    <w:rsid w:val="004276EA"/>
    <w:rsid w:val="00430165"/>
    <w:rsid w:val="00430C53"/>
    <w:rsid w:val="00431669"/>
    <w:rsid w:val="00431690"/>
    <w:rsid w:val="00431FED"/>
    <w:rsid w:val="004327F6"/>
    <w:rsid w:val="004329E1"/>
    <w:rsid w:val="00433613"/>
    <w:rsid w:val="00433807"/>
    <w:rsid w:val="00433871"/>
    <w:rsid w:val="00433DAE"/>
    <w:rsid w:val="00433FF0"/>
    <w:rsid w:val="00435520"/>
    <w:rsid w:val="00435657"/>
    <w:rsid w:val="0043595E"/>
    <w:rsid w:val="00435E6E"/>
    <w:rsid w:val="00436550"/>
    <w:rsid w:val="0043684A"/>
    <w:rsid w:val="00436DF5"/>
    <w:rsid w:val="00436E23"/>
    <w:rsid w:val="004370C8"/>
    <w:rsid w:val="0044063A"/>
    <w:rsid w:val="0044068D"/>
    <w:rsid w:val="004410E6"/>
    <w:rsid w:val="00441EC4"/>
    <w:rsid w:val="00442124"/>
    <w:rsid w:val="0044236E"/>
    <w:rsid w:val="0044297D"/>
    <w:rsid w:val="0044322A"/>
    <w:rsid w:val="00443312"/>
    <w:rsid w:val="004437C2"/>
    <w:rsid w:val="004439C4"/>
    <w:rsid w:val="00443DAB"/>
    <w:rsid w:val="0044417F"/>
    <w:rsid w:val="00444FBB"/>
    <w:rsid w:val="00445728"/>
    <w:rsid w:val="004467C4"/>
    <w:rsid w:val="00446B60"/>
    <w:rsid w:val="00447117"/>
    <w:rsid w:val="0044780A"/>
    <w:rsid w:val="00447D0D"/>
    <w:rsid w:val="00447DF2"/>
    <w:rsid w:val="00450131"/>
    <w:rsid w:val="00450328"/>
    <w:rsid w:val="00450734"/>
    <w:rsid w:val="00450E73"/>
    <w:rsid w:val="004512C7"/>
    <w:rsid w:val="00451686"/>
    <w:rsid w:val="004518E8"/>
    <w:rsid w:val="004518EE"/>
    <w:rsid w:val="004521F6"/>
    <w:rsid w:val="004526DD"/>
    <w:rsid w:val="0045277D"/>
    <w:rsid w:val="00452832"/>
    <w:rsid w:val="00452990"/>
    <w:rsid w:val="00452DA0"/>
    <w:rsid w:val="00452E24"/>
    <w:rsid w:val="00452F41"/>
    <w:rsid w:val="004531DE"/>
    <w:rsid w:val="00453E70"/>
    <w:rsid w:val="00454148"/>
    <w:rsid w:val="00454219"/>
    <w:rsid w:val="00454269"/>
    <w:rsid w:val="00454531"/>
    <w:rsid w:val="0045473C"/>
    <w:rsid w:val="004547B8"/>
    <w:rsid w:val="004548E9"/>
    <w:rsid w:val="00454B18"/>
    <w:rsid w:val="00454DE0"/>
    <w:rsid w:val="00454E33"/>
    <w:rsid w:val="00454F14"/>
    <w:rsid w:val="0045542B"/>
    <w:rsid w:val="00455566"/>
    <w:rsid w:val="00455914"/>
    <w:rsid w:val="004568B3"/>
    <w:rsid w:val="00456917"/>
    <w:rsid w:val="00456B79"/>
    <w:rsid w:val="00456BBD"/>
    <w:rsid w:val="0045715A"/>
    <w:rsid w:val="004578B6"/>
    <w:rsid w:val="004578EA"/>
    <w:rsid w:val="00457A51"/>
    <w:rsid w:val="00457AD1"/>
    <w:rsid w:val="00457FEE"/>
    <w:rsid w:val="004605F3"/>
    <w:rsid w:val="00460C16"/>
    <w:rsid w:val="004629FB"/>
    <w:rsid w:val="0046379C"/>
    <w:rsid w:val="00463C17"/>
    <w:rsid w:val="00463C70"/>
    <w:rsid w:val="00464B80"/>
    <w:rsid w:val="004658EE"/>
    <w:rsid w:val="004659B8"/>
    <w:rsid w:val="00466094"/>
    <w:rsid w:val="00466DBF"/>
    <w:rsid w:val="00467A54"/>
    <w:rsid w:val="00467AE7"/>
    <w:rsid w:val="00467CED"/>
    <w:rsid w:val="00470027"/>
    <w:rsid w:val="0047022D"/>
    <w:rsid w:val="0047024F"/>
    <w:rsid w:val="00470C8E"/>
    <w:rsid w:val="004717D2"/>
    <w:rsid w:val="0047180C"/>
    <w:rsid w:val="00471916"/>
    <w:rsid w:val="00472029"/>
    <w:rsid w:val="004723A0"/>
    <w:rsid w:val="00472F0E"/>
    <w:rsid w:val="00472F8A"/>
    <w:rsid w:val="004731AA"/>
    <w:rsid w:val="004731E7"/>
    <w:rsid w:val="00473381"/>
    <w:rsid w:val="004736AE"/>
    <w:rsid w:val="00473F3F"/>
    <w:rsid w:val="00474921"/>
    <w:rsid w:val="00474B0E"/>
    <w:rsid w:val="00475659"/>
    <w:rsid w:val="00475A5E"/>
    <w:rsid w:val="004760A1"/>
    <w:rsid w:val="00476B46"/>
    <w:rsid w:val="00477655"/>
    <w:rsid w:val="00480128"/>
    <w:rsid w:val="00481479"/>
    <w:rsid w:val="0048159D"/>
    <w:rsid w:val="00481885"/>
    <w:rsid w:val="00481D27"/>
    <w:rsid w:val="00482327"/>
    <w:rsid w:val="00484353"/>
    <w:rsid w:val="004844DD"/>
    <w:rsid w:val="004845D3"/>
    <w:rsid w:val="004849B3"/>
    <w:rsid w:val="00485308"/>
    <w:rsid w:val="004858BB"/>
    <w:rsid w:val="00485ED0"/>
    <w:rsid w:val="00486144"/>
    <w:rsid w:val="00486B43"/>
    <w:rsid w:val="00487026"/>
    <w:rsid w:val="00487347"/>
    <w:rsid w:val="00487408"/>
    <w:rsid w:val="00487876"/>
    <w:rsid w:val="00490374"/>
    <w:rsid w:val="004907F5"/>
    <w:rsid w:val="00490B97"/>
    <w:rsid w:val="00491152"/>
    <w:rsid w:val="0049189E"/>
    <w:rsid w:val="004919FF"/>
    <w:rsid w:val="00491D5E"/>
    <w:rsid w:val="004927E7"/>
    <w:rsid w:val="004929F9"/>
    <w:rsid w:val="00492D58"/>
    <w:rsid w:val="00492EA1"/>
    <w:rsid w:val="0049340E"/>
    <w:rsid w:val="00493768"/>
    <w:rsid w:val="004939C9"/>
    <w:rsid w:val="00493FA4"/>
    <w:rsid w:val="004943C0"/>
    <w:rsid w:val="0049539F"/>
    <w:rsid w:val="004954E3"/>
    <w:rsid w:val="0049591E"/>
    <w:rsid w:val="004959F2"/>
    <w:rsid w:val="00495A5C"/>
    <w:rsid w:val="00496009"/>
    <w:rsid w:val="004962E3"/>
    <w:rsid w:val="004968C6"/>
    <w:rsid w:val="00496ABE"/>
    <w:rsid w:val="00496BE8"/>
    <w:rsid w:val="004A01F2"/>
    <w:rsid w:val="004A16A2"/>
    <w:rsid w:val="004A1BFF"/>
    <w:rsid w:val="004A23E2"/>
    <w:rsid w:val="004A244F"/>
    <w:rsid w:val="004A24DF"/>
    <w:rsid w:val="004A2A6F"/>
    <w:rsid w:val="004A2E1F"/>
    <w:rsid w:val="004A37A1"/>
    <w:rsid w:val="004A3E4D"/>
    <w:rsid w:val="004A4904"/>
    <w:rsid w:val="004A5981"/>
    <w:rsid w:val="004A6CE2"/>
    <w:rsid w:val="004A6D6F"/>
    <w:rsid w:val="004A6F37"/>
    <w:rsid w:val="004A72C8"/>
    <w:rsid w:val="004A7621"/>
    <w:rsid w:val="004A7F2D"/>
    <w:rsid w:val="004B02BC"/>
    <w:rsid w:val="004B0F92"/>
    <w:rsid w:val="004B17BA"/>
    <w:rsid w:val="004B1B8A"/>
    <w:rsid w:val="004B231C"/>
    <w:rsid w:val="004B2667"/>
    <w:rsid w:val="004B2773"/>
    <w:rsid w:val="004B2BFF"/>
    <w:rsid w:val="004B2F2C"/>
    <w:rsid w:val="004B2F87"/>
    <w:rsid w:val="004B3480"/>
    <w:rsid w:val="004B3D44"/>
    <w:rsid w:val="004B402B"/>
    <w:rsid w:val="004B4374"/>
    <w:rsid w:val="004B4A0D"/>
    <w:rsid w:val="004B50D9"/>
    <w:rsid w:val="004B54FF"/>
    <w:rsid w:val="004B6F42"/>
    <w:rsid w:val="004B74B7"/>
    <w:rsid w:val="004B78B7"/>
    <w:rsid w:val="004B7A20"/>
    <w:rsid w:val="004B7E3E"/>
    <w:rsid w:val="004C01E5"/>
    <w:rsid w:val="004C04BB"/>
    <w:rsid w:val="004C0A85"/>
    <w:rsid w:val="004C0B2A"/>
    <w:rsid w:val="004C140E"/>
    <w:rsid w:val="004C16EA"/>
    <w:rsid w:val="004C1A80"/>
    <w:rsid w:val="004C267D"/>
    <w:rsid w:val="004C2FFE"/>
    <w:rsid w:val="004C311F"/>
    <w:rsid w:val="004C37AF"/>
    <w:rsid w:val="004C4079"/>
    <w:rsid w:val="004C4A53"/>
    <w:rsid w:val="004C5071"/>
    <w:rsid w:val="004C5174"/>
    <w:rsid w:val="004C56AF"/>
    <w:rsid w:val="004C589B"/>
    <w:rsid w:val="004C5D1F"/>
    <w:rsid w:val="004C620F"/>
    <w:rsid w:val="004C719E"/>
    <w:rsid w:val="004C7428"/>
    <w:rsid w:val="004C77C4"/>
    <w:rsid w:val="004C784C"/>
    <w:rsid w:val="004D028E"/>
    <w:rsid w:val="004D0D15"/>
    <w:rsid w:val="004D0DA7"/>
    <w:rsid w:val="004D1088"/>
    <w:rsid w:val="004D11A7"/>
    <w:rsid w:val="004D1AE1"/>
    <w:rsid w:val="004D1D79"/>
    <w:rsid w:val="004D222F"/>
    <w:rsid w:val="004D2485"/>
    <w:rsid w:val="004D268F"/>
    <w:rsid w:val="004D2A9F"/>
    <w:rsid w:val="004D3AA4"/>
    <w:rsid w:val="004D3B07"/>
    <w:rsid w:val="004D469B"/>
    <w:rsid w:val="004D47CA"/>
    <w:rsid w:val="004D50C1"/>
    <w:rsid w:val="004D58E9"/>
    <w:rsid w:val="004D59DE"/>
    <w:rsid w:val="004D5DC3"/>
    <w:rsid w:val="004D5EBF"/>
    <w:rsid w:val="004D650B"/>
    <w:rsid w:val="004D6668"/>
    <w:rsid w:val="004D68E9"/>
    <w:rsid w:val="004D6EF0"/>
    <w:rsid w:val="004D70FA"/>
    <w:rsid w:val="004D722D"/>
    <w:rsid w:val="004D7233"/>
    <w:rsid w:val="004D72D1"/>
    <w:rsid w:val="004D7548"/>
    <w:rsid w:val="004D79E2"/>
    <w:rsid w:val="004D7D5A"/>
    <w:rsid w:val="004E02B1"/>
    <w:rsid w:val="004E04C2"/>
    <w:rsid w:val="004E05D7"/>
    <w:rsid w:val="004E0932"/>
    <w:rsid w:val="004E0E29"/>
    <w:rsid w:val="004E1000"/>
    <w:rsid w:val="004E29E4"/>
    <w:rsid w:val="004E34F6"/>
    <w:rsid w:val="004E35DE"/>
    <w:rsid w:val="004E3AB4"/>
    <w:rsid w:val="004E3E9A"/>
    <w:rsid w:val="004E41F3"/>
    <w:rsid w:val="004E43AF"/>
    <w:rsid w:val="004E44B7"/>
    <w:rsid w:val="004E46D5"/>
    <w:rsid w:val="004E50DF"/>
    <w:rsid w:val="004E5105"/>
    <w:rsid w:val="004E559C"/>
    <w:rsid w:val="004E58EF"/>
    <w:rsid w:val="004E5BD5"/>
    <w:rsid w:val="004E6078"/>
    <w:rsid w:val="004E6C45"/>
    <w:rsid w:val="004E783B"/>
    <w:rsid w:val="004E79BC"/>
    <w:rsid w:val="004E7A08"/>
    <w:rsid w:val="004E7AE4"/>
    <w:rsid w:val="004F03D2"/>
    <w:rsid w:val="004F0669"/>
    <w:rsid w:val="004F06A1"/>
    <w:rsid w:val="004F083E"/>
    <w:rsid w:val="004F1841"/>
    <w:rsid w:val="004F1D1F"/>
    <w:rsid w:val="004F2286"/>
    <w:rsid w:val="004F25DE"/>
    <w:rsid w:val="004F263C"/>
    <w:rsid w:val="004F2BDF"/>
    <w:rsid w:val="004F364D"/>
    <w:rsid w:val="004F3657"/>
    <w:rsid w:val="004F3769"/>
    <w:rsid w:val="004F3E54"/>
    <w:rsid w:val="004F4150"/>
    <w:rsid w:val="004F43A4"/>
    <w:rsid w:val="004F4710"/>
    <w:rsid w:val="004F4AF7"/>
    <w:rsid w:val="004F4DA3"/>
    <w:rsid w:val="004F51E9"/>
    <w:rsid w:val="004F5298"/>
    <w:rsid w:val="004F55DE"/>
    <w:rsid w:val="004F60D0"/>
    <w:rsid w:val="004F663A"/>
    <w:rsid w:val="004F6688"/>
    <w:rsid w:val="004F6C11"/>
    <w:rsid w:val="004F74B3"/>
    <w:rsid w:val="004F74EF"/>
    <w:rsid w:val="004F78B5"/>
    <w:rsid w:val="004F7CBD"/>
    <w:rsid w:val="004F7E6F"/>
    <w:rsid w:val="0050065C"/>
    <w:rsid w:val="00501497"/>
    <w:rsid w:val="00501588"/>
    <w:rsid w:val="005019AC"/>
    <w:rsid w:val="005019F2"/>
    <w:rsid w:val="005021D2"/>
    <w:rsid w:val="00502469"/>
    <w:rsid w:val="0050250E"/>
    <w:rsid w:val="00502952"/>
    <w:rsid w:val="00502C42"/>
    <w:rsid w:val="00502CF5"/>
    <w:rsid w:val="00503484"/>
    <w:rsid w:val="00503789"/>
    <w:rsid w:val="00503A26"/>
    <w:rsid w:val="00503E8B"/>
    <w:rsid w:val="00504417"/>
    <w:rsid w:val="00504F45"/>
    <w:rsid w:val="0050613A"/>
    <w:rsid w:val="00506377"/>
    <w:rsid w:val="00506484"/>
    <w:rsid w:val="005068EF"/>
    <w:rsid w:val="0050690A"/>
    <w:rsid w:val="005069CE"/>
    <w:rsid w:val="005069FC"/>
    <w:rsid w:val="00506D43"/>
    <w:rsid w:val="0050713E"/>
    <w:rsid w:val="00507327"/>
    <w:rsid w:val="0050755A"/>
    <w:rsid w:val="005107F5"/>
    <w:rsid w:val="00510A0F"/>
    <w:rsid w:val="00511104"/>
    <w:rsid w:val="00511755"/>
    <w:rsid w:val="0051297D"/>
    <w:rsid w:val="005129EB"/>
    <w:rsid w:val="00513548"/>
    <w:rsid w:val="00513AE3"/>
    <w:rsid w:val="00513B91"/>
    <w:rsid w:val="00513BF3"/>
    <w:rsid w:val="0051512E"/>
    <w:rsid w:val="0051575B"/>
    <w:rsid w:val="0051591F"/>
    <w:rsid w:val="0051703E"/>
    <w:rsid w:val="005178AC"/>
    <w:rsid w:val="00517A0A"/>
    <w:rsid w:val="00517EB8"/>
    <w:rsid w:val="00517F1B"/>
    <w:rsid w:val="00520504"/>
    <w:rsid w:val="0052075C"/>
    <w:rsid w:val="0052097B"/>
    <w:rsid w:val="00520C61"/>
    <w:rsid w:val="00521AD5"/>
    <w:rsid w:val="00521BCC"/>
    <w:rsid w:val="0052215F"/>
    <w:rsid w:val="005229FC"/>
    <w:rsid w:val="005232D0"/>
    <w:rsid w:val="00523D49"/>
    <w:rsid w:val="005240C4"/>
    <w:rsid w:val="005241D5"/>
    <w:rsid w:val="0052455B"/>
    <w:rsid w:val="00524B23"/>
    <w:rsid w:val="00524B28"/>
    <w:rsid w:val="00524EF3"/>
    <w:rsid w:val="00524EFB"/>
    <w:rsid w:val="00525234"/>
    <w:rsid w:val="0052545B"/>
    <w:rsid w:val="00525481"/>
    <w:rsid w:val="00525837"/>
    <w:rsid w:val="00525D57"/>
    <w:rsid w:val="00525FB1"/>
    <w:rsid w:val="00526CD2"/>
    <w:rsid w:val="00526EFC"/>
    <w:rsid w:val="00527495"/>
    <w:rsid w:val="0052782D"/>
    <w:rsid w:val="005306A6"/>
    <w:rsid w:val="00530992"/>
    <w:rsid w:val="00530C32"/>
    <w:rsid w:val="005310F4"/>
    <w:rsid w:val="0053144A"/>
    <w:rsid w:val="00531542"/>
    <w:rsid w:val="00531D4C"/>
    <w:rsid w:val="0053221D"/>
    <w:rsid w:val="0053229E"/>
    <w:rsid w:val="00532F2B"/>
    <w:rsid w:val="00533277"/>
    <w:rsid w:val="00533598"/>
    <w:rsid w:val="0053388D"/>
    <w:rsid w:val="00533DF1"/>
    <w:rsid w:val="005340C7"/>
    <w:rsid w:val="00534194"/>
    <w:rsid w:val="0053425B"/>
    <w:rsid w:val="0053456F"/>
    <w:rsid w:val="005348E1"/>
    <w:rsid w:val="005351B2"/>
    <w:rsid w:val="0053542D"/>
    <w:rsid w:val="00535500"/>
    <w:rsid w:val="00536165"/>
    <w:rsid w:val="00536EE8"/>
    <w:rsid w:val="0053703B"/>
    <w:rsid w:val="0053735F"/>
    <w:rsid w:val="00537A6F"/>
    <w:rsid w:val="005409F4"/>
    <w:rsid w:val="00540D4E"/>
    <w:rsid w:val="0054114D"/>
    <w:rsid w:val="00541183"/>
    <w:rsid w:val="0054146C"/>
    <w:rsid w:val="00541757"/>
    <w:rsid w:val="005422D8"/>
    <w:rsid w:val="00542F1A"/>
    <w:rsid w:val="00542F22"/>
    <w:rsid w:val="00543CCD"/>
    <w:rsid w:val="00543D74"/>
    <w:rsid w:val="00544513"/>
    <w:rsid w:val="00544CD2"/>
    <w:rsid w:val="0054502F"/>
    <w:rsid w:val="0054540B"/>
    <w:rsid w:val="005458B6"/>
    <w:rsid w:val="0054599B"/>
    <w:rsid w:val="00545A1E"/>
    <w:rsid w:val="00545AEC"/>
    <w:rsid w:val="00545F6B"/>
    <w:rsid w:val="005461AF"/>
    <w:rsid w:val="005461E8"/>
    <w:rsid w:val="005467D6"/>
    <w:rsid w:val="00546F75"/>
    <w:rsid w:val="0054703B"/>
    <w:rsid w:val="0054708F"/>
    <w:rsid w:val="005475CB"/>
    <w:rsid w:val="00547A58"/>
    <w:rsid w:val="0055054F"/>
    <w:rsid w:val="00550565"/>
    <w:rsid w:val="005507EA"/>
    <w:rsid w:val="00550D0E"/>
    <w:rsid w:val="00551145"/>
    <w:rsid w:val="00551250"/>
    <w:rsid w:val="00552095"/>
    <w:rsid w:val="0055237D"/>
    <w:rsid w:val="0055264B"/>
    <w:rsid w:val="00552753"/>
    <w:rsid w:val="00552BE3"/>
    <w:rsid w:val="00553066"/>
    <w:rsid w:val="00553379"/>
    <w:rsid w:val="00553571"/>
    <w:rsid w:val="00553869"/>
    <w:rsid w:val="00553B82"/>
    <w:rsid w:val="00553CFB"/>
    <w:rsid w:val="00554476"/>
    <w:rsid w:val="005544CF"/>
    <w:rsid w:val="00554593"/>
    <w:rsid w:val="0055500A"/>
    <w:rsid w:val="0055542D"/>
    <w:rsid w:val="00555911"/>
    <w:rsid w:val="00555D46"/>
    <w:rsid w:val="00555F78"/>
    <w:rsid w:val="0055672D"/>
    <w:rsid w:val="00556858"/>
    <w:rsid w:val="00556E9A"/>
    <w:rsid w:val="00557891"/>
    <w:rsid w:val="00557A03"/>
    <w:rsid w:val="00557AEB"/>
    <w:rsid w:val="00557B15"/>
    <w:rsid w:val="00557C78"/>
    <w:rsid w:val="0056045C"/>
    <w:rsid w:val="00560865"/>
    <w:rsid w:val="00560C1B"/>
    <w:rsid w:val="00560FDC"/>
    <w:rsid w:val="005614EC"/>
    <w:rsid w:val="00561745"/>
    <w:rsid w:val="00561899"/>
    <w:rsid w:val="0056207F"/>
    <w:rsid w:val="005621FA"/>
    <w:rsid w:val="00562232"/>
    <w:rsid w:val="005627B9"/>
    <w:rsid w:val="00562891"/>
    <w:rsid w:val="005629E2"/>
    <w:rsid w:val="00562A5E"/>
    <w:rsid w:val="00562BEA"/>
    <w:rsid w:val="0056300A"/>
    <w:rsid w:val="00563C14"/>
    <w:rsid w:val="00563F72"/>
    <w:rsid w:val="00563FC4"/>
    <w:rsid w:val="00565281"/>
    <w:rsid w:val="005655E6"/>
    <w:rsid w:val="00565875"/>
    <w:rsid w:val="00566451"/>
    <w:rsid w:val="00567B5E"/>
    <w:rsid w:val="00567CD3"/>
    <w:rsid w:val="00567D23"/>
    <w:rsid w:val="00567D42"/>
    <w:rsid w:val="00570316"/>
    <w:rsid w:val="005703FC"/>
    <w:rsid w:val="00570C26"/>
    <w:rsid w:val="0057164D"/>
    <w:rsid w:val="00571A90"/>
    <w:rsid w:val="0057274D"/>
    <w:rsid w:val="005732E2"/>
    <w:rsid w:val="00573807"/>
    <w:rsid w:val="00573CED"/>
    <w:rsid w:val="00573D81"/>
    <w:rsid w:val="00574074"/>
    <w:rsid w:val="00574D2A"/>
    <w:rsid w:val="0057505E"/>
    <w:rsid w:val="00576046"/>
    <w:rsid w:val="005762F7"/>
    <w:rsid w:val="00576334"/>
    <w:rsid w:val="0057636C"/>
    <w:rsid w:val="005775B9"/>
    <w:rsid w:val="0057793E"/>
    <w:rsid w:val="005801AE"/>
    <w:rsid w:val="00581086"/>
    <w:rsid w:val="00581211"/>
    <w:rsid w:val="0058145D"/>
    <w:rsid w:val="00582EFF"/>
    <w:rsid w:val="00583F7C"/>
    <w:rsid w:val="00584122"/>
    <w:rsid w:val="0058444D"/>
    <w:rsid w:val="0058476D"/>
    <w:rsid w:val="00585579"/>
    <w:rsid w:val="00585A77"/>
    <w:rsid w:val="0058608F"/>
    <w:rsid w:val="005864A8"/>
    <w:rsid w:val="005868C1"/>
    <w:rsid w:val="00586C2E"/>
    <w:rsid w:val="00586CB2"/>
    <w:rsid w:val="00586FCC"/>
    <w:rsid w:val="005870E9"/>
    <w:rsid w:val="00587171"/>
    <w:rsid w:val="00590566"/>
    <w:rsid w:val="00590B6F"/>
    <w:rsid w:val="00590B76"/>
    <w:rsid w:val="00590DD8"/>
    <w:rsid w:val="00590FF4"/>
    <w:rsid w:val="00591346"/>
    <w:rsid w:val="0059134F"/>
    <w:rsid w:val="0059166A"/>
    <w:rsid w:val="0059203E"/>
    <w:rsid w:val="00592F77"/>
    <w:rsid w:val="00593062"/>
    <w:rsid w:val="0059309F"/>
    <w:rsid w:val="005932B4"/>
    <w:rsid w:val="00593AEB"/>
    <w:rsid w:val="00593F79"/>
    <w:rsid w:val="005945E5"/>
    <w:rsid w:val="00594D71"/>
    <w:rsid w:val="00595478"/>
    <w:rsid w:val="00595570"/>
    <w:rsid w:val="00595611"/>
    <w:rsid w:val="0059570A"/>
    <w:rsid w:val="0059570C"/>
    <w:rsid w:val="00595856"/>
    <w:rsid w:val="00595889"/>
    <w:rsid w:val="00595A87"/>
    <w:rsid w:val="00595B3C"/>
    <w:rsid w:val="00595BE8"/>
    <w:rsid w:val="00596A29"/>
    <w:rsid w:val="00597430"/>
    <w:rsid w:val="005979CA"/>
    <w:rsid w:val="005A031E"/>
    <w:rsid w:val="005A0A96"/>
    <w:rsid w:val="005A0B32"/>
    <w:rsid w:val="005A0EDB"/>
    <w:rsid w:val="005A1217"/>
    <w:rsid w:val="005A141A"/>
    <w:rsid w:val="005A1489"/>
    <w:rsid w:val="005A14E8"/>
    <w:rsid w:val="005A1FA1"/>
    <w:rsid w:val="005A20E2"/>
    <w:rsid w:val="005A2122"/>
    <w:rsid w:val="005A2FD5"/>
    <w:rsid w:val="005A3265"/>
    <w:rsid w:val="005A3611"/>
    <w:rsid w:val="005A385F"/>
    <w:rsid w:val="005A3993"/>
    <w:rsid w:val="005A3BA4"/>
    <w:rsid w:val="005A3FFA"/>
    <w:rsid w:val="005A4265"/>
    <w:rsid w:val="005A4F18"/>
    <w:rsid w:val="005A5205"/>
    <w:rsid w:val="005A52B6"/>
    <w:rsid w:val="005A5830"/>
    <w:rsid w:val="005A5954"/>
    <w:rsid w:val="005A793E"/>
    <w:rsid w:val="005B0203"/>
    <w:rsid w:val="005B02EC"/>
    <w:rsid w:val="005B02F8"/>
    <w:rsid w:val="005B0F08"/>
    <w:rsid w:val="005B1B97"/>
    <w:rsid w:val="005B1F55"/>
    <w:rsid w:val="005B1FD8"/>
    <w:rsid w:val="005B2489"/>
    <w:rsid w:val="005B2E46"/>
    <w:rsid w:val="005B3361"/>
    <w:rsid w:val="005B33AF"/>
    <w:rsid w:val="005B34D8"/>
    <w:rsid w:val="005B3650"/>
    <w:rsid w:val="005B366A"/>
    <w:rsid w:val="005B36B6"/>
    <w:rsid w:val="005B36D4"/>
    <w:rsid w:val="005B47DA"/>
    <w:rsid w:val="005B4AEE"/>
    <w:rsid w:val="005B5751"/>
    <w:rsid w:val="005B5ABC"/>
    <w:rsid w:val="005B5DC7"/>
    <w:rsid w:val="005B60B3"/>
    <w:rsid w:val="005B64EC"/>
    <w:rsid w:val="005B7301"/>
    <w:rsid w:val="005B7BD4"/>
    <w:rsid w:val="005C014E"/>
    <w:rsid w:val="005C0820"/>
    <w:rsid w:val="005C0D35"/>
    <w:rsid w:val="005C0E69"/>
    <w:rsid w:val="005C0E9F"/>
    <w:rsid w:val="005C12A2"/>
    <w:rsid w:val="005C18BC"/>
    <w:rsid w:val="005C1993"/>
    <w:rsid w:val="005C1C21"/>
    <w:rsid w:val="005C22E4"/>
    <w:rsid w:val="005C238E"/>
    <w:rsid w:val="005C2479"/>
    <w:rsid w:val="005C28F0"/>
    <w:rsid w:val="005C2963"/>
    <w:rsid w:val="005C2A9E"/>
    <w:rsid w:val="005C2D7D"/>
    <w:rsid w:val="005C37E8"/>
    <w:rsid w:val="005C3E54"/>
    <w:rsid w:val="005C44D0"/>
    <w:rsid w:val="005C4509"/>
    <w:rsid w:val="005C4821"/>
    <w:rsid w:val="005C4B10"/>
    <w:rsid w:val="005C516A"/>
    <w:rsid w:val="005C539C"/>
    <w:rsid w:val="005C5C9B"/>
    <w:rsid w:val="005C5F37"/>
    <w:rsid w:val="005C6281"/>
    <w:rsid w:val="005C6339"/>
    <w:rsid w:val="005C6423"/>
    <w:rsid w:val="005C6A4E"/>
    <w:rsid w:val="005C6C39"/>
    <w:rsid w:val="005C6F08"/>
    <w:rsid w:val="005C718B"/>
    <w:rsid w:val="005C71A7"/>
    <w:rsid w:val="005C7516"/>
    <w:rsid w:val="005D13CF"/>
    <w:rsid w:val="005D1ACE"/>
    <w:rsid w:val="005D2076"/>
    <w:rsid w:val="005D2162"/>
    <w:rsid w:val="005D2A43"/>
    <w:rsid w:val="005D2AEF"/>
    <w:rsid w:val="005D2CBF"/>
    <w:rsid w:val="005D2EBE"/>
    <w:rsid w:val="005D3A34"/>
    <w:rsid w:val="005D4060"/>
    <w:rsid w:val="005D4F8E"/>
    <w:rsid w:val="005D5151"/>
    <w:rsid w:val="005D59B9"/>
    <w:rsid w:val="005D5EF8"/>
    <w:rsid w:val="005D5FCA"/>
    <w:rsid w:val="005D6153"/>
    <w:rsid w:val="005D6971"/>
    <w:rsid w:val="005D6D3C"/>
    <w:rsid w:val="005D705D"/>
    <w:rsid w:val="005D7726"/>
    <w:rsid w:val="005D7D8E"/>
    <w:rsid w:val="005E0053"/>
    <w:rsid w:val="005E0188"/>
    <w:rsid w:val="005E0512"/>
    <w:rsid w:val="005E0615"/>
    <w:rsid w:val="005E0803"/>
    <w:rsid w:val="005E0E55"/>
    <w:rsid w:val="005E19F2"/>
    <w:rsid w:val="005E1D13"/>
    <w:rsid w:val="005E217E"/>
    <w:rsid w:val="005E23E2"/>
    <w:rsid w:val="005E27D4"/>
    <w:rsid w:val="005E397A"/>
    <w:rsid w:val="005E3C79"/>
    <w:rsid w:val="005E4456"/>
    <w:rsid w:val="005E4AC0"/>
    <w:rsid w:val="005E5213"/>
    <w:rsid w:val="005E5397"/>
    <w:rsid w:val="005E658A"/>
    <w:rsid w:val="005E6750"/>
    <w:rsid w:val="005E67A6"/>
    <w:rsid w:val="005E725E"/>
    <w:rsid w:val="005E7E44"/>
    <w:rsid w:val="005E7F00"/>
    <w:rsid w:val="005F01B7"/>
    <w:rsid w:val="005F0428"/>
    <w:rsid w:val="005F127F"/>
    <w:rsid w:val="005F134D"/>
    <w:rsid w:val="005F2100"/>
    <w:rsid w:val="005F26F7"/>
    <w:rsid w:val="005F28CB"/>
    <w:rsid w:val="005F29BA"/>
    <w:rsid w:val="005F37A4"/>
    <w:rsid w:val="005F3902"/>
    <w:rsid w:val="005F3B4F"/>
    <w:rsid w:val="005F3D77"/>
    <w:rsid w:val="005F418E"/>
    <w:rsid w:val="005F478B"/>
    <w:rsid w:val="005F50AC"/>
    <w:rsid w:val="005F5405"/>
    <w:rsid w:val="005F563B"/>
    <w:rsid w:val="005F6B9D"/>
    <w:rsid w:val="005F7C50"/>
    <w:rsid w:val="005F7E32"/>
    <w:rsid w:val="005F7F3D"/>
    <w:rsid w:val="006000A8"/>
    <w:rsid w:val="00600308"/>
    <w:rsid w:val="006006DF"/>
    <w:rsid w:val="00600CC8"/>
    <w:rsid w:val="0060148F"/>
    <w:rsid w:val="006015D2"/>
    <w:rsid w:val="00601896"/>
    <w:rsid w:val="00601A29"/>
    <w:rsid w:val="00601D56"/>
    <w:rsid w:val="00603003"/>
    <w:rsid w:val="006035BF"/>
    <w:rsid w:val="00603E5A"/>
    <w:rsid w:val="006041CB"/>
    <w:rsid w:val="00604996"/>
    <w:rsid w:val="00604BB5"/>
    <w:rsid w:val="00605111"/>
    <w:rsid w:val="006054D9"/>
    <w:rsid w:val="0060597A"/>
    <w:rsid w:val="006059B0"/>
    <w:rsid w:val="0060612D"/>
    <w:rsid w:val="006071CF"/>
    <w:rsid w:val="00612321"/>
    <w:rsid w:val="006125C5"/>
    <w:rsid w:val="00612A0C"/>
    <w:rsid w:val="00612B60"/>
    <w:rsid w:val="00614329"/>
    <w:rsid w:val="0061455C"/>
    <w:rsid w:val="006146C3"/>
    <w:rsid w:val="00614D57"/>
    <w:rsid w:val="0061537B"/>
    <w:rsid w:val="006154D6"/>
    <w:rsid w:val="00615C62"/>
    <w:rsid w:val="00616191"/>
    <w:rsid w:val="00617B16"/>
    <w:rsid w:val="00620917"/>
    <w:rsid w:val="00620B68"/>
    <w:rsid w:val="00621040"/>
    <w:rsid w:val="006213A1"/>
    <w:rsid w:val="0062159A"/>
    <w:rsid w:val="00622860"/>
    <w:rsid w:val="00622C87"/>
    <w:rsid w:val="00623147"/>
    <w:rsid w:val="0062369E"/>
    <w:rsid w:val="006237B2"/>
    <w:rsid w:val="00623C1C"/>
    <w:rsid w:val="00623D2B"/>
    <w:rsid w:val="00624005"/>
    <w:rsid w:val="0062427B"/>
    <w:rsid w:val="00624A16"/>
    <w:rsid w:val="00624FE9"/>
    <w:rsid w:val="00625840"/>
    <w:rsid w:val="00625ECC"/>
    <w:rsid w:val="00626832"/>
    <w:rsid w:val="00626A26"/>
    <w:rsid w:val="00627E05"/>
    <w:rsid w:val="0063116E"/>
    <w:rsid w:val="006312E0"/>
    <w:rsid w:val="006313E9"/>
    <w:rsid w:val="00631532"/>
    <w:rsid w:val="006318DB"/>
    <w:rsid w:val="006320AA"/>
    <w:rsid w:val="006325D7"/>
    <w:rsid w:val="00633156"/>
    <w:rsid w:val="0063318A"/>
    <w:rsid w:val="00633CE9"/>
    <w:rsid w:val="00633F80"/>
    <w:rsid w:val="0063483B"/>
    <w:rsid w:val="00634CC6"/>
    <w:rsid w:val="0063572D"/>
    <w:rsid w:val="00635C87"/>
    <w:rsid w:val="00635D69"/>
    <w:rsid w:val="00635E6A"/>
    <w:rsid w:val="00636135"/>
    <w:rsid w:val="0063689F"/>
    <w:rsid w:val="0063697F"/>
    <w:rsid w:val="00636C8F"/>
    <w:rsid w:val="0063734A"/>
    <w:rsid w:val="0064106E"/>
    <w:rsid w:val="00641175"/>
    <w:rsid w:val="006411DC"/>
    <w:rsid w:val="0064130E"/>
    <w:rsid w:val="00641584"/>
    <w:rsid w:val="006417CB"/>
    <w:rsid w:val="006423C3"/>
    <w:rsid w:val="00642C3D"/>
    <w:rsid w:val="00643450"/>
    <w:rsid w:val="006434B8"/>
    <w:rsid w:val="0064454D"/>
    <w:rsid w:val="0064467D"/>
    <w:rsid w:val="006447E9"/>
    <w:rsid w:val="00644CD8"/>
    <w:rsid w:val="00644E33"/>
    <w:rsid w:val="00645810"/>
    <w:rsid w:val="00645C44"/>
    <w:rsid w:val="00645E42"/>
    <w:rsid w:val="00645F44"/>
    <w:rsid w:val="006471C6"/>
    <w:rsid w:val="00647686"/>
    <w:rsid w:val="00647B85"/>
    <w:rsid w:val="00650EC8"/>
    <w:rsid w:val="0065223B"/>
    <w:rsid w:val="006523A1"/>
    <w:rsid w:val="006527D2"/>
    <w:rsid w:val="00652A0A"/>
    <w:rsid w:val="00653086"/>
    <w:rsid w:val="006531F8"/>
    <w:rsid w:val="00653AF6"/>
    <w:rsid w:val="0065435A"/>
    <w:rsid w:val="00654790"/>
    <w:rsid w:val="00654980"/>
    <w:rsid w:val="006554A8"/>
    <w:rsid w:val="0065659E"/>
    <w:rsid w:val="006569DB"/>
    <w:rsid w:val="006576E2"/>
    <w:rsid w:val="00657AE7"/>
    <w:rsid w:val="00657D5D"/>
    <w:rsid w:val="0066018E"/>
    <w:rsid w:val="00660243"/>
    <w:rsid w:val="00660A35"/>
    <w:rsid w:val="00660E2C"/>
    <w:rsid w:val="00661199"/>
    <w:rsid w:val="0066181C"/>
    <w:rsid w:val="00661C2A"/>
    <w:rsid w:val="00662608"/>
    <w:rsid w:val="00662B08"/>
    <w:rsid w:val="00662EA3"/>
    <w:rsid w:val="0066332E"/>
    <w:rsid w:val="00663B54"/>
    <w:rsid w:val="006646C6"/>
    <w:rsid w:val="00665617"/>
    <w:rsid w:val="00665BD2"/>
    <w:rsid w:val="0066641D"/>
    <w:rsid w:val="00666750"/>
    <w:rsid w:val="0066689E"/>
    <w:rsid w:val="00666F1E"/>
    <w:rsid w:val="00666FC5"/>
    <w:rsid w:val="00667055"/>
    <w:rsid w:val="006675B0"/>
    <w:rsid w:val="00667A52"/>
    <w:rsid w:val="00667B42"/>
    <w:rsid w:val="0067048A"/>
    <w:rsid w:val="00670C6E"/>
    <w:rsid w:val="00671512"/>
    <w:rsid w:val="00671A20"/>
    <w:rsid w:val="00671BD5"/>
    <w:rsid w:val="00671CE5"/>
    <w:rsid w:val="0067233E"/>
    <w:rsid w:val="00672562"/>
    <w:rsid w:val="006725F2"/>
    <w:rsid w:val="00672712"/>
    <w:rsid w:val="00672CBC"/>
    <w:rsid w:val="00673323"/>
    <w:rsid w:val="006733A3"/>
    <w:rsid w:val="006733BE"/>
    <w:rsid w:val="0067411C"/>
    <w:rsid w:val="006748E1"/>
    <w:rsid w:val="00674C68"/>
    <w:rsid w:val="00674D0F"/>
    <w:rsid w:val="00675191"/>
    <w:rsid w:val="006751BE"/>
    <w:rsid w:val="00675204"/>
    <w:rsid w:val="00675680"/>
    <w:rsid w:val="006759CA"/>
    <w:rsid w:val="00675FBA"/>
    <w:rsid w:val="00676DEC"/>
    <w:rsid w:val="00676E47"/>
    <w:rsid w:val="006774F5"/>
    <w:rsid w:val="00677843"/>
    <w:rsid w:val="00677879"/>
    <w:rsid w:val="00680979"/>
    <w:rsid w:val="00680CEF"/>
    <w:rsid w:val="006814A7"/>
    <w:rsid w:val="0068187F"/>
    <w:rsid w:val="00681E3E"/>
    <w:rsid w:val="00681F2B"/>
    <w:rsid w:val="00682300"/>
    <w:rsid w:val="006823B0"/>
    <w:rsid w:val="00682FB4"/>
    <w:rsid w:val="0068309D"/>
    <w:rsid w:val="00683A17"/>
    <w:rsid w:val="00684542"/>
    <w:rsid w:val="006847AF"/>
    <w:rsid w:val="00684A53"/>
    <w:rsid w:val="00684A7E"/>
    <w:rsid w:val="00685311"/>
    <w:rsid w:val="006856C2"/>
    <w:rsid w:val="00685B56"/>
    <w:rsid w:val="0068606F"/>
    <w:rsid w:val="0068649C"/>
    <w:rsid w:val="0068695D"/>
    <w:rsid w:val="00687006"/>
    <w:rsid w:val="006872E2"/>
    <w:rsid w:val="006877DD"/>
    <w:rsid w:val="006903C6"/>
    <w:rsid w:val="0069060B"/>
    <w:rsid w:val="0069074C"/>
    <w:rsid w:val="006908AF"/>
    <w:rsid w:val="00691103"/>
    <w:rsid w:val="006913F7"/>
    <w:rsid w:val="0069165A"/>
    <w:rsid w:val="006925AA"/>
    <w:rsid w:val="006927AB"/>
    <w:rsid w:val="0069310E"/>
    <w:rsid w:val="00693464"/>
    <w:rsid w:val="00693469"/>
    <w:rsid w:val="00693BE0"/>
    <w:rsid w:val="00694357"/>
    <w:rsid w:val="0069442E"/>
    <w:rsid w:val="006944E0"/>
    <w:rsid w:val="006947B1"/>
    <w:rsid w:val="00694886"/>
    <w:rsid w:val="0069509E"/>
    <w:rsid w:val="0069539E"/>
    <w:rsid w:val="0069596A"/>
    <w:rsid w:val="00695D30"/>
    <w:rsid w:val="0069773C"/>
    <w:rsid w:val="006A036F"/>
    <w:rsid w:val="006A04B5"/>
    <w:rsid w:val="006A08D1"/>
    <w:rsid w:val="006A0DFB"/>
    <w:rsid w:val="006A1097"/>
    <w:rsid w:val="006A12FC"/>
    <w:rsid w:val="006A1648"/>
    <w:rsid w:val="006A19FF"/>
    <w:rsid w:val="006A20F7"/>
    <w:rsid w:val="006A2136"/>
    <w:rsid w:val="006A2E2F"/>
    <w:rsid w:val="006A3A47"/>
    <w:rsid w:val="006A40D7"/>
    <w:rsid w:val="006A5430"/>
    <w:rsid w:val="006A580E"/>
    <w:rsid w:val="006A5F34"/>
    <w:rsid w:val="006A62C9"/>
    <w:rsid w:val="006A701A"/>
    <w:rsid w:val="006A72CF"/>
    <w:rsid w:val="006A76A4"/>
    <w:rsid w:val="006B0355"/>
    <w:rsid w:val="006B0CEC"/>
    <w:rsid w:val="006B0E9B"/>
    <w:rsid w:val="006B0EF3"/>
    <w:rsid w:val="006B0F62"/>
    <w:rsid w:val="006B1840"/>
    <w:rsid w:val="006B18F4"/>
    <w:rsid w:val="006B2617"/>
    <w:rsid w:val="006B3284"/>
    <w:rsid w:val="006B3BB3"/>
    <w:rsid w:val="006B40CC"/>
    <w:rsid w:val="006B41FA"/>
    <w:rsid w:val="006B4500"/>
    <w:rsid w:val="006B47AE"/>
    <w:rsid w:val="006B4E13"/>
    <w:rsid w:val="006B4E5B"/>
    <w:rsid w:val="006B4F84"/>
    <w:rsid w:val="006B51CC"/>
    <w:rsid w:val="006B5A98"/>
    <w:rsid w:val="006B6155"/>
    <w:rsid w:val="006B636F"/>
    <w:rsid w:val="006B6AF0"/>
    <w:rsid w:val="006B6BBA"/>
    <w:rsid w:val="006B6D8C"/>
    <w:rsid w:val="006B73E3"/>
    <w:rsid w:val="006B7D92"/>
    <w:rsid w:val="006C0829"/>
    <w:rsid w:val="006C095E"/>
    <w:rsid w:val="006C1134"/>
    <w:rsid w:val="006C1E6B"/>
    <w:rsid w:val="006C2658"/>
    <w:rsid w:val="006C2C76"/>
    <w:rsid w:val="006C32A2"/>
    <w:rsid w:val="006C3D3D"/>
    <w:rsid w:val="006C455C"/>
    <w:rsid w:val="006C4900"/>
    <w:rsid w:val="006C49A7"/>
    <w:rsid w:val="006C4B4D"/>
    <w:rsid w:val="006C51C1"/>
    <w:rsid w:val="006C5B0C"/>
    <w:rsid w:val="006C5D31"/>
    <w:rsid w:val="006C68BE"/>
    <w:rsid w:val="006C6A52"/>
    <w:rsid w:val="006C6B8A"/>
    <w:rsid w:val="006C7138"/>
    <w:rsid w:val="006C73A6"/>
    <w:rsid w:val="006C7557"/>
    <w:rsid w:val="006D016A"/>
    <w:rsid w:val="006D0BBE"/>
    <w:rsid w:val="006D0BEB"/>
    <w:rsid w:val="006D0CA7"/>
    <w:rsid w:val="006D177D"/>
    <w:rsid w:val="006D2917"/>
    <w:rsid w:val="006D3339"/>
    <w:rsid w:val="006D3ACF"/>
    <w:rsid w:val="006D3E40"/>
    <w:rsid w:val="006D3E93"/>
    <w:rsid w:val="006D401D"/>
    <w:rsid w:val="006D48A9"/>
    <w:rsid w:val="006D511B"/>
    <w:rsid w:val="006D57E2"/>
    <w:rsid w:val="006D7097"/>
    <w:rsid w:val="006D755C"/>
    <w:rsid w:val="006D776B"/>
    <w:rsid w:val="006D777B"/>
    <w:rsid w:val="006D79F7"/>
    <w:rsid w:val="006E0406"/>
    <w:rsid w:val="006E0810"/>
    <w:rsid w:val="006E0CA4"/>
    <w:rsid w:val="006E10CD"/>
    <w:rsid w:val="006E11D3"/>
    <w:rsid w:val="006E13EA"/>
    <w:rsid w:val="006E158E"/>
    <w:rsid w:val="006E1ACB"/>
    <w:rsid w:val="006E25CA"/>
    <w:rsid w:val="006E272B"/>
    <w:rsid w:val="006E2BFF"/>
    <w:rsid w:val="006E2C27"/>
    <w:rsid w:val="006E30F1"/>
    <w:rsid w:val="006E390D"/>
    <w:rsid w:val="006E3D7E"/>
    <w:rsid w:val="006E4054"/>
    <w:rsid w:val="006E4359"/>
    <w:rsid w:val="006E4447"/>
    <w:rsid w:val="006E46F4"/>
    <w:rsid w:val="006E4F29"/>
    <w:rsid w:val="006E52F2"/>
    <w:rsid w:val="006E568C"/>
    <w:rsid w:val="006E5A11"/>
    <w:rsid w:val="006E5D79"/>
    <w:rsid w:val="006E6505"/>
    <w:rsid w:val="006E6544"/>
    <w:rsid w:val="006E6952"/>
    <w:rsid w:val="006E6CBA"/>
    <w:rsid w:val="006E6F65"/>
    <w:rsid w:val="006E7011"/>
    <w:rsid w:val="006E7524"/>
    <w:rsid w:val="006E77A8"/>
    <w:rsid w:val="006E77B4"/>
    <w:rsid w:val="006E7939"/>
    <w:rsid w:val="006E7BE4"/>
    <w:rsid w:val="006E7C0A"/>
    <w:rsid w:val="006E7EF6"/>
    <w:rsid w:val="006F0430"/>
    <w:rsid w:val="006F129C"/>
    <w:rsid w:val="006F140C"/>
    <w:rsid w:val="006F147C"/>
    <w:rsid w:val="006F1979"/>
    <w:rsid w:val="006F1B51"/>
    <w:rsid w:val="006F2091"/>
    <w:rsid w:val="006F2906"/>
    <w:rsid w:val="006F3194"/>
    <w:rsid w:val="006F3345"/>
    <w:rsid w:val="006F4405"/>
    <w:rsid w:val="006F479B"/>
    <w:rsid w:val="006F5544"/>
    <w:rsid w:val="006F5927"/>
    <w:rsid w:val="006F5ACA"/>
    <w:rsid w:val="006F5E27"/>
    <w:rsid w:val="006F5E9B"/>
    <w:rsid w:val="006F65A2"/>
    <w:rsid w:val="006F7046"/>
    <w:rsid w:val="006F747B"/>
    <w:rsid w:val="006F75B3"/>
    <w:rsid w:val="006F7BA6"/>
    <w:rsid w:val="006F7F9E"/>
    <w:rsid w:val="0070034E"/>
    <w:rsid w:val="00700D37"/>
    <w:rsid w:val="00700E41"/>
    <w:rsid w:val="00701A43"/>
    <w:rsid w:val="00701AA6"/>
    <w:rsid w:val="00701B2D"/>
    <w:rsid w:val="00701CDC"/>
    <w:rsid w:val="0070238A"/>
    <w:rsid w:val="00702A10"/>
    <w:rsid w:val="00702B7D"/>
    <w:rsid w:val="00703681"/>
    <w:rsid w:val="00703DC5"/>
    <w:rsid w:val="00703F3D"/>
    <w:rsid w:val="00704129"/>
    <w:rsid w:val="007044AF"/>
    <w:rsid w:val="00704E4B"/>
    <w:rsid w:val="00705487"/>
    <w:rsid w:val="00705848"/>
    <w:rsid w:val="00705A59"/>
    <w:rsid w:val="00706023"/>
    <w:rsid w:val="007069B7"/>
    <w:rsid w:val="007069D8"/>
    <w:rsid w:val="00706D95"/>
    <w:rsid w:val="0070710E"/>
    <w:rsid w:val="007073ED"/>
    <w:rsid w:val="007103FC"/>
    <w:rsid w:val="0071055F"/>
    <w:rsid w:val="00710BF8"/>
    <w:rsid w:val="007114FC"/>
    <w:rsid w:val="007117F9"/>
    <w:rsid w:val="00711980"/>
    <w:rsid w:val="00712E67"/>
    <w:rsid w:val="00712E75"/>
    <w:rsid w:val="00713E85"/>
    <w:rsid w:val="00713F90"/>
    <w:rsid w:val="00713FF8"/>
    <w:rsid w:val="007140F5"/>
    <w:rsid w:val="007141B3"/>
    <w:rsid w:val="007143C3"/>
    <w:rsid w:val="00714647"/>
    <w:rsid w:val="00714D24"/>
    <w:rsid w:val="00714F76"/>
    <w:rsid w:val="00715644"/>
    <w:rsid w:val="00715905"/>
    <w:rsid w:val="00716372"/>
    <w:rsid w:val="00716688"/>
    <w:rsid w:val="00716BF2"/>
    <w:rsid w:val="007171A3"/>
    <w:rsid w:val="00717201"/>
    <w:rsid w:val="00717AF6"/>
    <w:rsid w:val="00717CE4"/>
    <w:rsid w:val="0072025E"/>
    <w:rsid w:val="00720712"/>
    <w:rsid w:val="00720A3D"/>
    <w:rsid w:val="00720C77"/>
    <w:rsid w:val="007212D1"/>
    <w:rsid w:val="0072163C"/>
    <w:rsid w:val="00721905"/>
    <w:rsid w:val="00721E5C"/>
    <w:rsid w:val="00721E73"/>
    <w:rsid w:val="00721E77"/>
    <w:rsid w:val="00723466"/>
    <w:rsid w:val="00723FFC"/>
    <w:rsid w:val="00724277"/>
    <w:rsid w:val="00724879"/>
    <w:rsid w:val="0072538C"/>
    <w:rsid w:val="00725A64"/>
    <w:rsid w:val="007263ED"/>
    <w:rsid w:val="007264CC"/>
    <w:rsid w:val="00726A31"/>
    <w:rsid w:val="00726D37"/>
    <w:rsid w:val="00727195"/>
    <w:rsid w:val="00727509"/>
    <w:rsid w:val="00727737"/>
    <w:rsid w:val="007278AA"/>
    <w:rsid w:val="00727B7A"/>
    <w:rsid w:val="00727E15"/>
    <w:rsid w:val="0073024A"/>
    <w:rsid w:val="00730AA5"/>
    <w:rsid w:val="00730B5C"/>
    <w:rsid w:val="007316F5"/>
    <w:rsid w:val="007320B9"/>
    <w:rsid w:val="00732EA4"/>
    <w:rsid w:val="007332A1"/>
    <w:rsid w:val="007334F9"/>
    <w:rsid w:val="00733B17"/>
    <w:rsid w:val="00734252"/>
    <w:rsid w:val="00734345"/>
    <w:rsid w:val="0073470C"/>
    <w:rsid w:val="007347D5"/>
    <w:rsid w:val="00734DB8"/>
    <w:rsid w:val="007353E3"/>
    <w:rsid w:val="007359A2"/>
    <w:rsid w:val="00735BF9"/>
    <w:rsid w:val="00735CD9"/>
    <w:rsid w:val="00736685"/>
    <w:rsid w:val="00736849"/>
    <w:rsid w:val="00736878"/>
    <w:rsid w:val="00737E39"/>
    <w:rsid w:val="0074092D"/>
    <w:rsid w:val="00740DB6"/>
    <w:rsid w:val="00740F45"/>
    <w:rsid w:val="007413D9"/>
    <w:rsid w:val="0074185F"/>
    <w:rsid w:val="00741F76"/>
    <w:rsid w:val="00742FC8"/>
    <w:rsid w:val="00743785"/>
    <w:rsid w:val="00743D2C"/>
    <w:rsid w:val="00743EA8"/>
    <w:rsid w:val="00744506"/>
    <w:rsid w:val="0074495A"/>
    <w:rsid w:val="00744CB4"/>
    <w:rsid w:val="00745367"/>
    <w:rsid w:val="007460D4"/>
    <w:rsid w:val="00746384"/>
    <w:rsid w:val="00746649"/>
    <w:rsid w:val="00746832"/>
    <w:rsid w:val="00746846"/>
    <w:rsid w:val="00746852"/>
    <w:rsid w:val="00746BC5"/>
    <w:rsid w:val="007475A3"/>
    <w:rsid w:val="007478EE"/>
    <w:rsid w:val="00747F66"/>
    <w:rsid w:val="00750567"/>
    <w:rsid w:val="0075074F"/>
    <w:rsid w:val="00750811"/>
    <w:rsid w:val="00750AF2"/>
    <w:rsid w:val="00750FCF"/>
    <w:rsid w:val="0075151F"/>
    <w:rsid w:val="00751BA1"/>
    <w:rsid w:val="00752026"/>
    <w:rsid w:val="00752791"/>
    <w:rsid w:val="0075284F"/>
    <w:rsid w:val="00752AE9"/>
    <w:rsid w:val="00753533"/>
    <w:rsid w:val="007539B8"/>
    <w:rsid w:val="00753BF4"/>
    <w:rsid w:val="0075404F"/>
    <w:rsid w:val="00754484"/>
    <w:rsid w:val="00754A14"/>
    <w:rsid w:val="00754E05"/>
    <w:rsid w:val="00755B77"/>
    <w:rsid w:val="00755D11"/>
    <w:rsid w:val="00755F0A"/>
    <w:rsid w:val="0075648D"/>
    <w:rsid w:val="00756666"/>
    <w:rsid w:val="0075693C"/>
    <w:rsid w:val="007569FB"/>
    <w:rsid w:val="00756A7F"/>
    <w:rsid w:val="00757076"/>
    <w:rsid w:val="0075743E"/>
    <w:rsid w:val="00757E61"/>
    <w:rsid w:val="007604C5"/>
    <w:rsid w:val="00761038"/>
    <w:rsid w:val="00761213"/>
    <w:rsid w:val="0076146C"/>
    <w:rsid w:val="007617DE"/>
    <w:rsid w:val="00761992"/>
    <w:rsid w:val="007620B6"/>
    <w:rsid w:val="00762E6B"/>
    <w:rsid w:val="00763A9B"/>
    <w:rsid w:val="00763E93"/>
    <w:rsid w:val="007647D3"/>
    <w:rsid w:val="00764D69"/>
    <w:rsid w:val="00764EDB"/>
    <w:rsid w:val="00765FC8"/>
    <w:rsid w:val="007661AD"/>
    <w:rsid w:val="00766649"/>
    <w:rsid w:val="007668D8"/>
    <w:rsid w:val="007668EF"/>
    <w:rsid w:val="00766CA7"/>
    <w:rsid w:val="00767031"/>
    <w:rsid w:val="0076708D"/>
    <w:rsid w:val="007671B1"/>
    <w:rsid w:val="00767843"/>
    <w:rsid w:val="00767DFF"/>
    <w:rsid w:val="00770009"/>
    <w:rsid w:val="00770027"/>
    <w:rsid w:val="00770440"/>
    <w:rsid w:val="00770550"/>
    <w:rsid w:val="00771013"/>
    <w:rsid w:val="007719B3"/>
    <w:rsid w:val="00771A85"/>
    <w:rsid w:val="00771D25"/>
    <w:rsid w:val="00772BD4"/>
    <w:rsid w:val="00773826"/>
    <w:rsid w:val="00773F84"/>
    <w:rsid w:val="00774274"/>
    <w:rsid w:val="007748B9"/>
    <w:rsid w:val="00775038"/>
    <w:rsid w:val="007751B8"/>
    <w:rsid w:val="007757B2"/>
    <w:rsid w:val="007758AF"/>
    <w:rsid w:val="007758EB"/>
    <w:rsid w:val="00775C46"/>
    <w:rsid w:val="007802BE"/>
    <w:rsid w:val="00780933"/>
    <w:rsid w:val="0078157F"/>
    <w:rsid w:val="0078162C"/>
    <w:rsid w:val="007819F1"/>
    <w:rsid w:val="00781AB9"/>
    <w:rsid w:val="00781C6D"/>
    <w:rsid w:val="00782C45"/>
    <w:rsid w:val="00783A53"/>
    <w:rsid w:val="00783BA6"/>
    <w:rsid w:val="00784283"/>
    <w:rsid w:val="00784386"/>
    <w:rsid w:val="00784E29"/>
    <w:rsid w:val="00784FF7"/>
    <w:rsid w:val="0078536B"/>
    <w:rsid w:val="00785534"/>
    <w:rsid w:val="0078661B"/>
    <w:rsid w:val="007868B9"/>
    <w:rsid w:val="00786C71"/>
    <w:rsid w:val="00787DEB"/>
    <w:rsid w:val="00787E8A"/>
    <w:rsid w:val="00790332"/>
    <w:rsid w:val="007905B0"/>
    <w:rsid w:val="00790B78"/>
    <w:rsid w:val="00790FD3"/>
    <w:rsid w:val="00791315"/>
    <w:rsid w:val="00791534"/>
    <w:rsid w:val="00791841"/>
    <w:rsid w:val="0079242D"/>
    <w:rsid w:val="007930DA"/>
    <w:rsid w:val="00793569"/>
    <w:rsid w:val="00793A8C"/>
    <w:rsid w:val="00793AEE"/>
    <w:rsid w:val="00794430"/>
    <w:rsid w:val="007944F9"/>
    <w:rsid w:val="0079494F"/>
    <w:rsid w:val="00795218"/>
    <w:rsid w:val="0079533B"/>
    <w:rsid w:val="00795658"/>
    <w:rsid w:val="007958C4"/>
    <w:rsid w:val="0079602E"/>
    <w:rsid w:val="00796072"/>
    <w:rsid w:val="00796393"/>
    <w:rsid w:val="00796919"/>
    <w:rsid w:val="00797B3B"/>
    <w:rsid w:val="00797E07"/>
    <w:rsid w:val="007A0195"/>
    <w:rsid w:val="007A0E5E"/>
    <w:rsid w:val="007A0E68"/>
    <w:rsid w:val="007A10C5"/>
    <w:rsid w:val="007A1781"/>
    <w:rsid w:val="007A279E"/>
    <w:rsid w:val="007A350E"/>
    <w:rsid w:val="007A3933"/>
    <w:rsid w:val="007A3DC5"/>
    <w:rsid w:val="007A4237"/>
    <w:rsid w:val="007A447E"/>
    <w:rsid w:val="007A4B1E"/>
    <w:rsid w:val="007A4CE0"/>
    <w:rsid w:val="007A5029"/>
    <w:rsid w:val="007A5611"/>
    <w:rsid w:val="007A62E7"/>
    <w:rsid w:val="007A659C"/>
    <w:rsid w:val="007A6A17"/>
    <w:rsid w:val="007A7155"/>
    <w:rsid w:val="007A7313"/>
    <w:rsid w:val="007A7609"/>
    <w:rsid w:val="007A766A"/>
    <w:rsid w:val="007A7DCE"/>
    <w:rsid w:val="007B018E"/>
    <w:rsid w:val="007B06D0"/>
    <w:rsid w:val="007B0BAE"/>
    <w:rsid w:val="007B0F28"/>
    <w:rsid w:val="007B14FB"/>
    <w:rsid w:val="007B18DB"/>
    <w:rsid w:val="007B1B89"/>
    <w:rsid w:val="007B200B"/>
    <w:rsid w:val="007B21BB"/>
    <w:rsid w:val="007B225E"/>
    <w:rsid w:val="007B293C"/>
    <w:rsid w:val="007B3050"/>
    <w:rsid w:val="007B3498"/>
    <w:rsid w:val="007B3952"/>
    <w:rsid w:val="007B396A"/>
    <w:rsid w:val="007B3A7B"/>
    <w:rsid w:val="007B571A"/>
    <w:rsid w:val="007B59DF"/>
    <w:rsid w:val="007B5E71"/>
    <w:rsid w:val="007B7332"/>
    <w:rsid w:val="007C0401"/>
    <w:rsid w:val="007C04E7"/>
    <w:rsid w:val="007C0902"/>
    <w:rsid w:val="007C093C"/>
    <w:rsid w:val="007C0A6C"/>
    <w:rsid w:val="007C0D8B"/>
    <w:rsid w:val="007C0F24"/>
    <w:rsid w:val="007C105C"/>
    <w:rsid w:val="007C10C7"/>
    <w:rsid w:val="007C2380"/>
    <w:rsid w:val="007C2AC3"/>
    <w:rsid w:val="007C2EE8"/>
    <w:rsid w:val="007C3463"/>
    <w:rsid w:val="007C35BC"/>
    <w:rsid w:val="007C4025"/>
    <w:rsid w:val="007C5656"/>
    <w:rsid w:val="007C6794"/>
    <w:rsid w:val="007C74C9"/>
    <w:rsid w:val="007C75A6"/>
    <w:rsid w:val="007C7861"/>
    <w:rsid w:val="007C7A55"/>
    <w:rsid w:val="007C7C8C"/>
    <w:rsid w:val="007C7D55"/>
    <w:rsid w:val="007C7FB3"/>
    <w:rsid w:val="007D0637"/>
    <w:rsid w:val="007D08EE"/>
    <w:rsid w:val="007D094E"/>
    <w:rsid w:val="007D0DF4"/>
    <w:rsid w:val="007D2670"/>
    <w:rsid w:val="007D28BE"/>
    <w:rsid w:val="007D2951"/>
    <w:rsid w:val="007D2B70"/>
    <w:rsid w:val="007D3297"/>
    <w:rsid w:val="007D3DFF"/>
    <w:rsid w:val="007D44EB"/>
    <w:rsid w:val="007D466B"/>
    <w:rsid w:val="007D46B7"/>
    <w:rsid w:val="007D4ABE"/>
    <w:rsid w:val="007D4AD5"/>
    <w:rsid w:val="007D4C9D"/>
    <w:rsid w:val="007D5FD9"/>
    <w:rsid w:val="007D6506"/>
    <w:rsid w:val="007D68DF"/>
    <w:rsid w:val="007D6D2B"/>
    <w:rsid w:val="007D6D5C"/>
    <w:rsid w:val="007D7B5E"/>
    <w:rsid w:val="007E042D"/>
    <w:rsid w:val="007E071C"/>
    <w:rsid w:val="007E16EE"/>
    <w:rsid w:val="007E1C5B"/>
    <w:rsid w:val="007E2414"/>
    <w:rsid w:val="007E24C3"/>
    <w:rsid w:val="007E2587"/>
    <w:rsid w:val="007E2801"/>
    <w:rsid w:val="007E2F39"/>
    <w:rsid w:val="007E3892"/>
    <w:rsid w:val="007E39D2"/>
    <w:rsid w:val="007E4256"/>
    <w:rsid w:val="007E46B5"/>
    <w:rsid w:val="007E47B0"/>
    <w:rsid w:val="007E4A98"/>
    <w:rsid w:val="007E586A"/>
    <w:rsid w:val="007E5EBB"/>
    <w:rsid w:val="007E6BC6"/>
    <w:rsid w:val="007E7074"/>
    <w:rsid w:val="007E7B64"/>
    <w:rsid w:val="007F002D"/>
    <w:rsid w:val="007F058B"/>
    <w:rsid w:val="007F065F"/>
    <w:rsid w:val="007F071B"/>
    <w:rsid w:val="007F13A0"/>
    <w:rsid w:val="007F18E3"/>
    <w:rsid w:val="007F1EFF"/>
    <w:rsid w:val="007F20FB"/>
    <w:rsid w:val="007F224B"/>
    <w:rsid w:val="007F2819"/>
    <w:rsid w:val="007F2BC1"/>
    <w:rsid w:val="007F32E5"/>
    <w:rsid w:val="007F3557"/>
    <w:rsid w:val="007F3B50"/>
    <w:rsid w:val="007F4235"/>
    <w:rsid w:val="007F4237"/>
    <w:rsid w:val="007F45AC"/>
    <w:rsid w:val="007F5021"/>
    <w:rsid w:val="007F57EC"/>
    <w:rsid w:val="007F5AC4"/>
    <w:rsid w:val="007F5E82"/>
    <w:rsid w:val="007F62A0"/>
    <w:rsid w:val="007F677D"/>
    <w:rsid w:val="007F6F23"/>
    <w:rsid w:val="007F6F5F"/>
    <w:rsid w:val="007F75E0"/>
    <w:rsid w:val="007F7FCF"/>
    <w:rsid w:val="0080000C"/>
    <w:rsid w:val="0080087E"/>
    <w:rsid w:val="00800A52"/>
    <w:rsid w:val="00801360"/>
    <w:rsid w:val="00801465"/>
    <w:rsid w:val="00801DB5"/>
    <w:rsid w:val="00802AD5"/>
    <w:rsid w:val="00802DC1"/>
    <w:rsid w:val="00802FB5"/>
    <w:rsid w:val="00803203"/>
    <w:rsid w:val="008038A2"/>
    <w:rsid w:val="00803AB5"/>
    <w:rsid w:val="00803CB7"/>
    <w:rsid w:val="008045F4"/>
    <w:rsid w:val="008048D7"/>
    <w:rsid w:val="00804BDD"/>
    <w:rsid w:val="00805CAC"/>
    <w:rsid w:val="0080646C"/>
    <w:rsid w:val="00806751"/>
    <w:rsid w:val="00806B84"/>
    <w:rsid w:val="00806C63"/>
    <w:rsid w:val="00806FD7"/>
    <w:rsid w:val="0080718B"/>
    <w:rsid w:val="00807376"/>
    <w:rsid w:val="008073C5"/>
    <w:rsid w:val="008075DE"/>
    <w:rsid w:val="008076CA"/>
    <w:rsid w:val="00807B27"/>
    <w:rsid w:val="00807DA0"/>
    <w:rsid w:val="00810135"/>
    <w:rsid w:val="00810199"/>
    <w:rsid w:val="00810548"/>
    <w:rsid w:val="00810A11"/>
    <w:rsid w:val="00810BF8"/>
    <w:rsid w:val="00810C39"/>
    <w:rsid w:val="00810D2B"/>
    <w:rsid w:val="00810D43"/>
    <w:rsid w:val="00810D8D"/>
    <w:rsid w:val="00811081"/>
    <w:rsid w:val="00811845"/>
    <w:rsid w:val="00811978"/>
    <w:rsid w:val="00811A05"/>
    <w:rsid w:val="00811C13"/>
    <w:rsid w:val="00811E99"/>
    <w:rsid w:val="0081313F"/>
    <w:rsid w:val="00813BE9"/>
    <w:rsid w:val="00813FFC"/>
    <w:rsid w:val="00814A0B"/>
    <w:rsid w:val="00814EF3"/>
    <w:rsid w:val="008159CE"/>
    <w:rsid w:val="008159DE"/>
    <w:rsid w:val="00815C07"/>
    <w:rsid w:val="00816014"/>
    <w:rsid w:val="00816269"/>
    <w:rsid w:val="00816473"/>
    <w:rsid w:val="00816690"/>
    <w:rsid w:val="00816939"/>
    <w:rsid w:val="00816D34"/>
    <w:rsid w:val="00817DC0"/>
    <w:rsid w:val="00820211"/>
    <w:rsid w:val="0082057C"/>
    <w:rsid w:val="00820BB4"/>
    <w:rsid w:val="008211B6"/>
    <w:rsid w:val="008212AC"/>
    <w:rsid w:val="008215C3"/>
    <w:rsid w:val="008216A8"/>
    <w:rsid w:val="00821E46"/>
    <w:rsid w:val="00822223"/>
    <w:rsid w:val="00822926"/>
    <w:rsid w:val="00822B6E"/>
    <w:rsid w:val="00823620"/>
    <w:rsid w:val="00823985"/>
    <w:rsid w:val="008239AF"/>
    <w:rsid w:val="00823A38"/>
    <w:rsid w:val="008241D3"/>
    <w:rsid w:val="0082472C"/>
    <w:rsid w:val="008247B7"/>
    <w:rsid w:val="00825915"/>
    <w:rsid w:val="00826036"/>
    <w:rsid w:val="0082649A"/>
    <w:rsid w:val="0082654C"/>
    <w:rsid w:val="008266DE"/>
    <w:rsid w:val="00826942"/>
    <w:rsid w:val="00826F2D"/>
    <w:rsid w:val="00827030"/>
    <w:rsid w:val="00827150"/>
    <w:rsid w:val="00827524"/>
    <w:rsid w:val="00830542"/>
    <w:rsid w:val="008314D5"/>
    <w:rsid w:val="00831653"/>
    <w:rsid w:val="0083186E"/>
    <w:rsid w:val="00832487"/>
    <w:rsid w:val="00832EEF"/>
    <w:rsid w:val="00833BB7"/>
    <w:rsid w:val="008343B0"/>
    <w:rsid w:val="008344E4"/>
    <w:rsid w:val="008362C5"/>
    <w:rsid w:val="008369A0"/>
    <w:rsid w:val="00836B34"/>
    <w:rsid w:val="008373D4"/>
    <w:rsid w:val="00837AAE"/>
    <w:rsid w:val="0084056C"/>
    <w:rsid w:val="00840B21"/>
    <w:rsid w:val="00840B7F"/>
    <w:rsid w:val="00840F17"/>
    <w:rsid w:val="00841331"/>
    <w:rsid w:val="00841486"/>
    <w:rsid w:val="00841C8C"/>
    <w:rsid w:val="008429FD"/>
    <w:rsid w:val="00842EB0"/>
    <w:rsid w:val="008435FC"/>
    <w:rsid w:val="008444D2"/>
    <w:rsid w:val="00844B73"/>
    <w:rsid w:val="00845C18"/>
    <w:rsid w:val="00845EF3"/>
    <w:rsid w:val="0084601E"/>
    <w:rsid w:val="00846028"/>
    <w:rsid w:val="0084683D"/>
    <w:rsid w:val="008469A3"/>
    <w:rsid w:val="008469CC"/>
    <w:rsid w:val="00846C8D"/>
    <w:rsid w:val="0084716D"/>
    <w:rsid w:val="00847721"/>
    <w:rsid w:val="008503E8"/>
    <w:rsid w:val="00850A20"/>
    <w:rsid w:val="00851155"/>
    <w:rsid w:val="00851788"/>
    <w:rsid w:val="008518AA"/>
    <w:rsid w:val="00851B7B"/>
    <w:rsid w:val="00851FAC"/>
    <w:rsid w:val="00852699"/>
    <w:rsid w:val="008538AA"/>
    <w:rsid w:val="00853CD2"/>
    <w:rsid w:val="00853CE1"/>
    <w:rsid w:val="008540EA"/>
    <w:rsid w:val="008544D8"/>
    <w:rsid w:val="008545F1"/>
    <w:rsid w:val="00855746"/>
    <w:rsid w:val="00855981"/>
    <w:rsid w:val="00855BA5"/>
    <w:rsid w:val="00855D21"/>
    <w:rsid w:val="00856161"/>
    <w:rsid w:val="00856B93"/>
    <w:rsid w:val="00856CB4"/>
    <w:rsid w:val="00857193"/>
    <w:rsid w:val="0085778E"/>
    <w:rsid w:val="0085783C"/>
    <w:rsid w:val="00857E0B"/>
    <w:rsid w:val="008605D8"/>
    <w:rsid w:val="0086070C"/>
    <w:rsid w:val="008608BC"/>
    <w:rsid w:val="00860FA6"/>
    <w:rsid w:val="008626ED"/>
    <w:rsid w:val="008627FE"/>
    <w:rsid w:val="00862A2C"/>
    <w:rsid w:val="00862BB8"/>
    <w:rsid w:val="00862BF1"/>
    <w:rsid w:val="008636F8"/>
    <w:rsid w:val="008646F3"/>
    <w:rsid w:val="00864921"/>
    <w:rsid w:val="00864D1D"/>
    <w:rsid w:val="00864EE9"/>
    <w:rsid w:val="0086540B"/>
    <w:rsid w:val="00865C4B"/>
    <w:rsid w:val="008671CB"/>
    <w:rsid w:val="00867331"/>
    <w:rsid w:val="008675EE"/>
    <w:rsid w:val="00867F53"/>
    <w:rsid w:val="00870125"/>
    <w:rsid w:val="008706FB"/>
    <w:rsid w:val="00870E35"/>
    <w:rsid w:val="00870FF4"/>
    <w:rsid w:val="00871A05"/>
    <w:rsid w:val="00872204"/>
    <w:rsid w:val="008722B5"/>
    <w:rsid w:val="00872E7C"/>
    <w:rsid w:val="00872F92"/>
    <w:rsid w:val="00873C0E"/>
    <w:rsid w:val="00874251"/>
    <w:rsid w:val="0087433E"/>
    <w:rsid w:val="00874FAF"/>
    <w:rsid w:val="008751BC"/>
    <w:rsid w:val="008753FD"/>
    <w:rsid w:val="00877350"/>
    <w:rsid w:val="008773C0"/>
    <w:rsid w:val="00880256"/>
    <w:rsid w:val="008814F9"/>
    <w:rsid w:val="00881764"/>
    <w:rsid w:val="00882AF2"/>
    <w:rsid w:val="00883290"/>
    <w:rsid w:val="00883688"/>
    <w:rsid w:val="00883CCE"/>
    <w:rsid w:val="00884282"/>
    <w:rsid w:val="008850D6"/>
    <w:rsid w:val="00885392"/>
    <w:rsid w:val="008854EB"/>
    <w:rsid w:val="00885A80"/>
    <w:rsid w:val="00885D84"/>
    <w:rsid w:val="0088606C"/>
    <w:rsid w:val="008866D7"/>
    <w:rsid w:val="0088686B"/>
    <w:rsid w:val="00886A19"/>
    <w:rsid w:val="00886A96"/>
    <w:rsid w:val="00886E8A"/>
    <w:rsid w:val="00886FEA"/>
    <w:rsid w:val="008871BA"/>
    <w:rsid w:val="008875E1"/>
    <w:rsid w:val="00887BDD"/>
    <w:rsid w:val="008900C0"/>
    <w:rsid w:val="00890461"/>
    <w:rsid w:val="00890F82"/>
    <w:rsid w:val="00891269"/>
    <w:rsid w:val="008913B9"/>
    <w:rsid w:val="00891873"/>
    <w:rsid w:val="00891A26"/>
    <w:rsid w:val="00892735"/>
    <w:rsid w:val="00892D9B"/>
    <w:rsid w:val="008933D1"/>
    <w:rsid w:val="00893650"/>
    <w:rsid w:val="00893D7F"/>
    <w:rsid w:val="00893F17"/>
    <w:rsid w:val="00894107"/>
    <w:rsid w:val="00894821"/>
    <w:rsid w:val="00894B2A"/>
    <w:rsid w:val="00895958"/>
    <w:rsid w:val="00895A6B"/>
    <w:rsid w:val="00895F43"/>
    <w:rsid w:val="0089619D"/>
    <w:rsid w:val="0089628D"/>
    <w:rsid w:val="008963F0"/>
    <w:rsid w:val="0089653F"/>
    <w:rsid w:val="00896567"/>
    <w:rsid w:val="008965C5"/>
    <w:rsid w:val="008966DC"/>
    <w:rsid w:val="008969A9"/>
    <w:rsid w:val="00896A4A"/>
    <w:rsid w:val="00896B9D"/>
    <w:rsid w:val="008970C3"/>
    <w:rsid w:val="008971E3"/>
    <w:rsid w:val="00897226"/>
    <w:rsid w:val="00897A28"/>
    <w:rsid w:val="00897C18"/>
    <w:rsid w:val="00897C20"/>
    <w:rsid w:val="00897E09"/>
    <w:rsid w:val="00897E77"/>
    <w:rsid w:val="008A03CB"/>
    <w:rsid w:val="008A0EEB"/>
    <w:rsid w:val="008A0FE0"/>
    <w:rsid w:val="008A1033"/>
    <w:rsid w:val="008A1E72"/>
    <w:rsid w:val="008A2F06"/>
    <w:rsid w:val="008A2F95"/>
    <w:rsid w:val="008A329A"/>
    <w:rsid w:val="008A3C14"/>
    <w:rsid w:val="008A4040"/>
    <w:rsid w:val="008A4371"/>
    <w:rsid w:val="008A5185"/>
    <w:rsid w:val="008A5446"/>
    <w:rsid w:val="008A5E98"/>
    <w:rsid w:val="008A6D2A"/>
    <w:rsid w:val="008A732F"/>
    <w:rsid w:val="008A7FF2"/>
    <w:rsid w:val="008B0BFB"/>
    <w:rsid w:val="008B124C"/>
    <w:rsid w:val="008B1522"/>
    <w:rsid w:val="008B163C"/>
    <w:rsid w:val="008B1A73"/>
    <w:rsid w:val="008B2184"/>
    <w:rsid w:val="008B25DD"/>
    <w:rsid w:val="008B26D0"/>
    <w:rsid w:val="008B2A7C"/>
    <w:rsid w:val="008B2CA1"/>
    <w:rsid w:val="008B2DEC"/>
    <w:rsid w:val="008B2E0B"/>
    <w:rsid w:val="008B3025"/>
    <w:rsid w:val="008B321C"/>
    <w:rsid w:val="008B333A"/>
    <w:rsid w:val="008B34AD"/>
    <w:rsid w:val="008B434A"/>
    <w:rsid w:val="008B53A0"/>
    <w:rsid w:val="008B6461"/>
    <w:rsid w:val="008B65D8"/>
    <w:rsid w:val="008B6987"/>
    <w:rsid w:val="008B6A7F"/>
    <w:rsid w:val="008B70CB"/>
    <w:rsid w:val="008B79CB"/>
    <w:rsid w:val="008C004F"/>
    <w:rsid w:val="008C096B"/>
    <w:rsid w:val="008C0E6A"/>
    <w:rsid w:val="008C1503"/>
    <w:rsid w:val="008C1CFD"/>
    <w:rsid w:val="008C2A45"/>
    <w:rsid w:val="008C2A9B"/>
    <w:rsid w:val="008C2B62"/>
    <w:rsid w:val="008C30DE"/>
    <w:rsid w:val="008C31C2"/>
    <w:rsid w:val="008C322D"/>
    <w:rsid w:val="008C3638"/>
    <w:rsid w:val="008C37CB"/>
    <w:rsid w:val="008C3DA4"/>
    <w:rsid w:val="008C4343"/>
    <w:rsid w:val="008C4565"/>
    <w:rsid w:val="008C526C"/>
    <w:rsid w:val="008C61DF"/>
    <w:rsid w:val="008C6D4D"/>
    <w:rsid w:val="008C7DA8"/>
    <w:rsid w:val="008D0403"/>
    <w:rsid w:val="008D1041"/>
    <w:rsid w:val="008D124F"/>
    <w:rsid w:val="008D19B3"/>
    <w:rsid w:val="008D1E16"/>
    <w:rsid w:val="008D2C91"/>
    <w:rsid w:val="008D34BB"/>
    <w:rsid w:val="008D3CD7"/>
    <w:rsid w:val="008D4330"/>
    <w:rsid w:val="008D435F"/>
    <w:rsid w:val="008D4B36"/>
    <w:rsid w:val="008D4B5B"/>
    <w:rsid w:val="008D4FD8"/>
    <w:rsid w:val="008D5C70"/>
    <w:rsid w:val="008D62D8"/>
    <w:rsid w:val="008D6AEB"/>
    <w:rsid w:val="008D711E"/>
    <w:rsid w:val="008D74E3"/>
    <w:rsid w:val="008D7894"/>
    <w:rsid w:val="008D7984"/>
    <w:rsid w:val="008E0700"/>
    <w:rsid w:val="008E1009"/>
    <w:rsid w:val="008E1567"/>
    <w:rsid w:val="008E1634"/>
    <w:rsid w:val="008E1CE8"/>
    <w:rsid w:val="008E1D0B"/>
    <w:rsid w:val="008E1DB0"/>
    <w:rsid w:val="008E1DF0"/>
    <w:rsid w:val="008E29FA"/>
    <w:rsid w:val="008E31BB"/>
    <w:rsid w:val="008E35BF"/>
    <w:rsid w:val="008E369B"/>
    <w:rsid w:val="008E39EB"/>
    <w:rsid w:val="008E4111"/>
    <w:rsid w:val="008E4828"/>
    <w:rsid w:val="008E48A5"/>
    <w:rsid w:val="008E5C55"/>
    <w:rsid w:val="008E5D22"/>
    <w:rsid w:val="008E6A1D"/>
    <w:rsid w:val="008E6D7C"/>
    <w:rsid w:val="008E6FC2"/>
    <w:rsid w:val="008E7F7F"/>
    <w:rsid w:val="008F08A2"/>
    <w:rsid w:val="008F0E7A"/>
    <w:rsid w:val="008F103E"/>
    <w:rsid w:val="008F11DA"/>
    <w:rsid w:val="008F1396"/>
    <w:rsid w:val="008F20F6"/>
    <w:rsid w:val="008F2AF6"/>
    <w:rsid w:val="008F2FA3"/>
    <w:rsid w:val="008F39C9"/>
    <w:rsid w:val="008F3D4D"/>
    <w:rsid w:val="008F3EEF"/>
    <w:rsid w:val="008F420D"/>
    <w:rsid w:val="008F42B7"/>
    <w:rsid w:val="008F443E"/>
    <w:rsid w:val="008F4569"/>
    <w:rsid w:val="008F4A07"/>
    <w:rsid w:val="008F6B2B"/>
    <w:rsid w:val="008F70C8"/>
    <w:rsid w:val="008F72CD"/>
    <w:rsid w:val="008F741F"/>
    <w:rsid w:val="008F7489"/>
    <w:rsid w:val="008F77E3"/>
    <w:rsid w:val="008F7972"/>
    <w:rsid w:val="008F7BE4"/>
    <w:rsid w:val="008F7EF9"/>
    <w:rsid w:val="009001BE"/>
    <w:rsid w:val="00900276"/>
    <w:rsid w:val="0090075D"/>
    <w:rsid w:val="00900FF8"/>
    <w:rsid w:val="0090139E"/>
    <w:rsid w:val="00901868"/>
    <w:rsid w:val="00901B86"/>
    <w:rsid w:val="00901C35"/>
    <w:rsid w:val="00901C8C"/>
    <w:rsid w:val="00901FE3"/>
    <w:rsid w:val="00902667"/>
    <w:rsid w:val="00902D51"/>
    <w:rsid w:val="00902F57"/>
    <w:rsid w:val="00903EC9"/>
    <w:rsid w:val="00904056"/>
    <w:rsid w:val="00904461"/>
    <w:rsid w:val="009045F9"/>
    <w:rsid w:val="00904C16"/>
    <w:rsid w:val="00904C18"/>
    <w:rsid w:val="00905FFF"/>
    <w:rsid w:val="00906831"/>
    <w:rsid w:val="009069AA"/>
    <w:rsid w:val="009072D5"/>
    <w:rsid w:val="009077D1"/>
    <w:rsid w:val="00907AB9"/>
    <w:rsid w:val="00907C9D"/>
    <w:rsid w:val="0091012A"/>
    <w:rsid w:val="009107CC"/>
    <w:rsid w:val="009107FF"/>
    <w:rsid w:val="0091093A"/>
    <w:rsid w:val="00910DBE"/>
    <w:rsid w:val="00910DCD"/>
    <w:rsid w:val="00910E0B"/>
    <w:rsid w:val="009112E7"/>
    <w:rsid w:val="0091167F"/>
    <w:rsid w:val="00911AB6"/>
    <w:rsid w:val="00911C8B"/>
    <w:rsid w:val="00911D34"/>
    <w:rsid w:val="0091274B"/>
    <w:rsid w:val="00912922"/>
    <w:rsid w:val="0091319D"/>
    <w:rsid w:val="00913297"/>
    <w:rsid w:val="0091344D"/>
    <w:rsid w:val="00913BBF"/>
    <w:rsid w:val="00913CF2"/>
    <w:rsid w:val="00913DC0"/>
    <w:rsid w:val="00914169"/>
    <w:rsid w:val="009148CC"/>
    <w:rsid w:val="00914E37"/>
    <w:rsid w:val="009155E8"/>
    <w:rsid w:val="00915D48"/>
    <w:rsid w:val="00916A5B"/>
    <w:rsid w:val="00916F2F"/>
    <w:rsid w:val="00917088"/>
    <w:rsid w:val="009171C0"/>
    <w:rsid w:val="009172A0"/>
    <w:rsid w:val="009172E5"/>
    <w:rsid w:val="00920009"/>
    <w:rsid w:val="009202C8"/>
    <w:rsid w:val="0092152E"/>
    <w:rsid w:val="00921E00"/>
    <w:rsid w:val="009239A6"/>
    <w:rsid w:val="00923A6F"/>
    <w:rsid w:val="00923A8F"/>
    <w:rsid w:val="0092402E"/>
    <w:rsid w:val="009246C9"/>
    <w:rsid w:val="00924771"/>
    <w:rsid w:val="00924A42"/>
    <w:rsid w:val="00924D3F"/>
    <w:rsid w:val="00924DCB"/>
    <w:rsid w:val="0092533D"/>
    <w:rsid w:val="009258B8"/>
    <w:rsid w:val="00926B42"/>
    <w:rsid w:val="00926E64"/>
    <w:rsid w:val="00926F39"/>
    <w:rsid w:val="00926F6C"/>
    <w:rsid w:val="009270D3"/>
    <w:rsid w:val="00927E9E"/>
    <w:rsid w:val="00930063"/>
    <w:rsid w:val="009302BA"/>
    <w:rsid w:val="009302E0"/>
    <w:rsid w:val="009303C8"/>
    <w:rsid w:val="0093094F"/>
    <w:rsid w:val="00930A98"/>
    <w:rsid w:val="00930D4D"/>
    <w:rsid w:val="009313A1"/>
    <w:rsid w:val="00931788"/>
    <w:rsid w:val="009320CA"/>
    <w:rsid w:val="009329F2"/>
    <w:rsid w:val="00932DD1"/>
    <w:rsid w:val="009332BF"/>
    <w:rsid w:val="009339FB"/>
    <w:rsid w:val="009346B1"/>
    <w:rsid w:val="00934B67"/>
    <w:rsid w:val="009351A6"/>
    <w:rsid w:val="009358B3"/>
    <w:rsid w:val="00935979"/>
    <w:rsid w:val="00935A15"/>
    <w:rsid w:val="00936268"/>
    <w:rsid w:val="00937714"/>
    <w:rsid w:val="00937804"/>
    <w:rsid w:val="0093798C"/>
    <w:rsid w:val="00937FC8"/>
    <w:rsid w:val="00940321"/>
    <w:rsid w:val="00940ED9"/>
    <w:rsid w:val="009410C1"/>
    <w:rsid w:val="00941165"/>
    <w:rsid w:val="0094160A"/>
    <w:rsid w:val="009419FC"/>
    <w:rsid w:val="00941BF8"/>
    <w:rsid w:val="00941E44"/>
    <w:rsid w:val="00942A8C"/>
    <w:rsid w:val="00942B62"/>
    <w:rsid w:val="009433C6"/>
    <w:rsid w:val="00943A6F"/>
    <w:rsid w:val="009441CA"/>
    <w:rsid w:val="009442E1"/>
    <w:rsid w:val="00944318"/>
    <w:rsid w:val="00944F0E"/>
    <w:rsid w:val="00945040"/>
    <w:rsid w:val="009455FD"/>
    <w:rsid w:val="00945781"/>
    <w:rsid w:val="009458F0"/>
    <w:rsid w:val="00945D86"/>
    <w:rsid w:val="00945F7F"/>
    <w:rsid w:val="00947B09"/>
    <w:rsid w:val="00947D46"/>
    <w:rsid w:val="00947DB9"/>
    <w:rsid w:val="00950B81"/>
    <w:rsid w:val="00950D96"/>
    <w:rsid w:val="00950F65"/>
    <w:rsid w:val="0095125C"/>
    <w:rsid w:val="00951719"/>
    <w:rsid w:val="00952831"/>
    <w:rsid w:val="009529B1"/>
    <w:rsid w:val="009529F5"/>
    <w:rsid w:val="00952B14"/>
    <w:rsid w:val="00953117"/>
    <w:rsid w:val="0095372A"/>
    <w:rsid w:val="00953B6A"/>
    <w:rsid w:val="00953D2C"/>
    <w:rsid w:val="00954CAA"/>
    <w:rsid w:val="00954D2F"/>
    <w:rsid w:val="00954DF7"/>
    <w:rsid w:val="00955179"/>
    <w:rsid w:val="0095519B"/>
    <w:rsid w:val="009551D8"/>
    <w:rsid w:val="0095572B"/>
    <w:rsid w:val="00955C05"/>
    <w:rsid w:val="009563A5"/>
    <w:rsid w:val="00956402"/>
    <w:rsid w:val="009565CC"/>
    <w:rsid w:val="0095713A"/>
    <w:rsid w:val="0095764E"/>
    <w:rsid w:val="009578BD"/>
    <w:rsid w:val="00957B56"/>
    <w:rsid w:val="009602DE"/>
    <w:rsid w:val="00960C28"/>
    <w:rsid w:val="00960DE8"/>
    <w:rsid w:val="00960EFA"/>
    <w:rsid w:val="00961141"/>
    <w:rsid w:val="009611D0"/>
    <w:rsid w:val="00961763"/>
    <w:rsid w:val="009623A1"/>
    <w:rsid w:val="00962581"/>
    <w:rsid w:val="00962932"/>
    <w:rsid w:val="009629B5"/>
    <w:rsid w:val="009631D8"/>
    <w:rsid w:val="00963FD3"/>
    <w:rsid w:val="00964115"/>
    <w:rsid w:val="0096436A"/>
    <w:rsid w:val="00965693"/>
    <w:rsid w:val="00965712"/>
    <w:rsid w:val="00965C50"/>
    <w:rsid w:val="00965FBB"/>
    <w:rsid w:val="009660AE"/>
    <w:rsid w:val="0096647E"/>
    <w:rsid w:val="0096705D"/>
    <w:rsid w:val="00967A48"/>
    <w:rsid w:val="00967FFB"/>
    <w:rsid w:val="00970454"/>
    <w:rsid w:val="00970680"/>
    <w:rsid w:val="009707A9"/>
    <w:rsid w:val="00970FE2"/>
    <w:rsid w:val="00971225"/>
    <w:rsid w:val="0097165D"/>
    <w:rsid w:val="00971AB5"/>
    <w:rsid w:val="00972342"/>
    <w:rsid w:val="00972410"/>
    <w:rsid w:val="00972769"/>
    <w:rsid w:val="00972BC7"/>
    <w:rsid w:val="00972E9F"/>
    <w:rsid w:val="00973228"/>
    <w:rsid w:val="00973317"/>
    <w:rsid w:val="00974135"/>
    <w:rsid w:val="00974338"/>
    <w:rsid w:val="00974493"/>
    <w:rsid w:val="009744F4"/>
    <w:rsid w:val="00974860"/>
    <w:rsid w:val="009749DC"/>
    <w:rsid w:val="00974DB9"/>
    <w:rsid w:val="00974EFF"/>
    <w:rsid w:val="0097592D"/>
    <w:rsid w:val="00976186"/>
    <w:rsid w:val="0097623D"/>
    <w:rsid w:val="009774A2"/>
    <w:rsid w:val="00980110"/>
    <w:rsid w:val="009804EC"/>
    <w:rsid w:val="00980B24"/>
    <w:rsid w:val="00980BE4"/>
    <w:rsid w:val="00980FCC"/>
    <w:rsid w:val="0098115A"/>
    <w:rsid w:val="009814C4"/>
    <w:rsid w:val="009820B2"/>
    <w:rsid w:val="00982708"/>
    <w:rsid w:val="009828F2"/>
    <w:rsid w:val="00983B2B"/>
    <w:rsid w:val="00984291"/>
    <w:rsid w:val="009847E2"/>
    <w:rsid w:val="00985233"/>
    <w:rsid w:val="009856EF"/>
    <w:rsid w:val="009856FB"/>
    <w:rsid w:val="009857E9"/>
    <w:rsid w:val="00985A63"/>
    <w:rsid w:val="009862CF"/>
    <w:rsid w:val="009863A8"/>
    <w:rsid w:val="00986A14"/>
    <w:rsid w:val="009871CB"/>
    <w:rsid w:val="00987404"/>
    <w:rsid w:val="00987CFC"/>
    <w:rsid w:val="00987E85"/>
    <w:rsid w:val="00987F53"/>
    <w:rsid w:val="0099003A"/>
    <w:rsid w:val="009903D3"/>
    <w:rsid w:val="00990CCA"/>
    <w:rsid w:val="00991218"/>
    <w:rsid w:val="009916D5"/>
    <w:rsid w:val="009932F1"/>
    <w:rsid w:val="0099380C"/>
    <w:rsid w:val="00993DE1"/>
    <w:rsid w:val="00994625"/>
    <w:rsid w:val="00994B02"/>
    <w:rsid w:val="00994F55"/>
    <w:rsid w:val="0099515F"/>
    <w:rsid w:val="00995530"/>
    <w:rsid w:val="009955C6"/>
    <w:rsid w:val="0099592A"/>
    <w:rsid w:val="00995951"/>
    <w:rsid w:val="009961D2"/>
    <w:rsid w:val="00996F23"/>
    <w:rsid w:val="00996F87"/>
    <w:rsid w:val="00997F0E"/>
    <w:rsid w:val="009A03F9"/>
    <w:rsid w:val="009A08B4"/>
    <w:rsid w:val="009A0944"/>
    <w:rsid w:val="009A0B08"/>
    <w:rsid w:val="009A0EB1"/>
    <w:rsid w:val="009A12BE"/>
    <w:rsid w:val="009A161F"/>
    <w:rsid w:val="009A1881"/>
    <w:rsid w:val="009A1A31"/>
    <w:rsid w:val="009A28E7"/>
    <w:rsid w:val="009A3D35"/>
    <w:rsid w:val="009A3E7E"/>
    <w:rsid w:val="009A40B8"/>
    <w:rsid w:val="009A4874"/>
    <w:rsid w:val="009A4D3C"/>
    <w:rsid w:val="009A545D"/>
    <w:rsid w:val="009A571A"/>
    <w:rsid w:val="009A58FA"/>
    <w:rsid w:val="009A5F31"/>
    <w:rsid w:val="009A62AF"/>
    <w:rsid w:val="009A6741"/>
    <w:rsid w:val="009A72C0"/>
    <w:rsid w:val="009A7772"/>
    <w:rsid w:val="009A7BCA"/>
    <w:rsid w:val="009A7E6B"/>
    <w:rsid w:val="009A7F63"/>
    <w:rsid w:val="009B009B"/>
    <w:rsid w:val="009B020E"/>
    <w:rsid w:val="009B09BC"/>
    <w:rsid w:val="009B19B0"/>
    <w:rsid w:val="009B291A"/>
    <w:rsid w:val="009B2FBC"/>
    <w:rsid w:val="009B2FC8"/>
    <w:rsid w:val="009B302F"/>
    <w:rsid w:val="009B3250"/>
    <w:rsid w:val="009B365E"/>
    <w:rsid w:val="009B3B25"/>
    <w:rsid w:val="009B427C"/>
    <w:rsid w:val="009B447B"/>
    <w:rsid w:val="009B4AA0"/>
    <w:rsid w:val="009B4DD4"/>
    <w:rsid w:val="009B4DF0"/>
    <w:rsid w:val="009B503A"/>
    <w:rsid w:val="009B601B"/>
    <w:rsid w:val="009B6159"/>
    <w:rsid w:val="009B6A1B"/>
    <w:rsid w:val="009B6D1F"/>
    <w:rsid w:val="009B7274"/>
    <w:rsid w:val="009B7FA8"/>
    <w:rsid w:val="009C0752"/>
    <w:rsid w:val="009C0A1D"/>
    <w:rsid w:val="009C1CC1"/>
    <w:rsid w:val="009C1D2A"/>
    <w:rsid w:val="009C1EE8"/>
    <w:rsid w:val="009C231C"/>
    <w:rsid w:val="009C2F98"/>
    <w:rsid w:val="009C3232"/>
    <w:rsid w:val="009C368D"/>
    <w:rsid w:val="009C4419"/>
    <w:rsid w:val="009C47AD"/>
    <w:rsid w:val="009C56D2"/>
    <w:rsid w:val="009C5F55"/>
    <w:rsid w:val="009C5FB3"/>
    <w:rsid w:val="009C6976"/>
    <w:rsid w:val="009C6CD3"/>
    <w:rsid w:val="009C6E28"/>
    <w:rsid w:val="009C6FEA"/>
    <w:rsid w:val="009C726F"/>
    <w:rsid w:val="009C7526"/>
    <w:rsid w:val="009C76DF"/>
    <w:rsid w:val="009C79B1"/>
    <w:rsid w:val="009C7A89"/>
    <w:rsid w:val="009D0455"/>
    <w:rsid w:val="009D1011"/>
    <w:rsid w:val="009D135D"/>
    <w:rsid w:val="009D1DDF"/>
    <w:rsid w:val="009D2262"/>
    <w:rsid w:val="009D235F"/>
    <w:rsid w:val="009D254A"/>
    <w:rsid w:val="009D2726"/>
    <w:rsid w:val="009D2E75"/>
    <w:rsid w:val="009D4190"/>
    <w:rsid w:val="009D44A2"/>
    <w:rsid w:val="009D4CA0"/>
    <w:rsid w:val="009D4D18"/>
    <w:rsid w:val="009D4D24"/>
    <w:rsid w:val="009D4E60"/>
    <w:rsid w:val="009D5686"/>
    <w:rsid w:val="009D5B73"/>
    <w:rsid w:val="009D5F90"/>
    <w:rsid w:val="009D6265"/>
    <w:rsid w:val="009D63AC"/>
    <w:rsid w:val="009D6778"/>
    <w:rsid w:val="009D692C"/>
    <w:rsid w:val="009D69D2"/>
    <w:rsid w:val="009D7104"/>
    <w:rsid w:val="009D7AF4"/>
    <w:rsid w:val="009D7F6B"/>
    <w:rsid w:val="009E1B9B"/>
    <w:rsid w:val="009E1C05"/>
    <w:rsid w:val="009E20C6"/>
    <w:rsid w:val="009E22A4"/>
    <w:rsid w:val="009E255C"/>
    <w:rsid w:val="009E2979"/>
    <w:rsid w:val="009E2995"/>
    <w:rsid w:val="009E34E2"/>
    <w:rsid w:val="009E3F04"/>
    <w:rsid w:val="009E4902"/>
    <w:rsid w:val="009E57F1"/>
    <w:rsid w:val="009E6135"/>
    <w:rsid w:val="009E6160"/>
    <w:rsid w:val="009E6201"/>
    <w:rsid w:val="009E7449"/>
    <w:rsid w:val="009E766F"/>
    <w:rsid w:val="009E79C1"/>
    <w:rsid w:val="009E79DA"/>
    <w:rsid w:val="009E7F4E"/>
    <w:rsid w:val="009F03D6"/>
    <w:rsid w:val="009F0FB7"/>
    <w:rsid w:val="009F15EC"/>
    <w:rsid w:val="009F2052"/>
    <w:rsid w:val="009F2231"/>
    <w:rsid w:val="009F2A01"/>
    <w:rsid w:val="009F2C2F"/>
    <w:rsid w:val="009F2E69"/>
    <w:rsid w:val="009F3DE9"/>
    <w:rsid w:val="009F4A16"/>
    <w:rsid w:val="009F4A89"/>
    <w:rsid w:val="009F57E2"/>
    <w:rsid w:val="009F584C"/>
    <w:rsid w:val="009F5DB5"/>
    <w:rsid w:val="009F6460"/>
    <w:rsid w:val="009F6464"/>
    <w:rsid w:val="009F6551"/>
    <w:rsid w:val="009F6F89"/>
    <w:rsid w:val="009F772F"/>
    <w:rsid w:val="009F7E25"/>
    <w:rsid w:val="00A00C90"/>
    <w:rsid w:val="00A00F1E"/>
    <w:rsid w:val="00A023CC"/>
    <w:rsid w:val="00A02456"/>
    <w:rsid w:val="00A024DF"/>
    <w:rsid w:val="00A04120"/>
    <w:rsid w:val="00A04282"/>
    <w:rsid w:val="00A045F6"/>
    <w:rsid w:val="00A0461A"/>
    <w:rsid w:val="00A0482B"/>
    <w:rsid w:val="00A04FB2"/>
    <w:rsid w:val="00A051CA"/>
    <w:rsid w:val="00A0565B"/>
    <w:rsid w:val="00A05D4E"/>
    <w:rsid w:val="00A05FC4"/>
    <w:rsid w:val="00A06344"/>
    <w:rsid w:val="00A06C25"/>
    <w:rsid w:val="00A06CD5"/>
    <w:rsid w:val="00A06CE3"/>
    <w:rsid w:val="00A06FF7"/>
    <w:rsid w:val="00A070FC"/>
    <w:rsid w:val="00A072AF"/>
    <w:rsid w:val="00A079A2"/>
    <w:rsid w:val="00A079BE"/>
    <w:rsid w:val="00A10898"/>
    <w:rsid w:val="00A10B0B"/>
    <w:rsid w:val="00A10CCF"/>
    <w:rsid w:val="00A10D53"/>
    <w:rsid w:val="00A11F6F"/>
    <w:rsid w:val="00A12464"/>
    <w:rsid w:val="00A14577"/>
    <w:rsid w:val="00A14DB3"/>
    <w:rsid w:val="00A14FD0"/>
    <w:rsid w:val="00A157F2"/>
    <w:rsid w:val="00A16150"/>
    <w:rsid w:val="00A16B5B"/>
    <w:rsid w:val="00A17307"/>
    <w:rsid w:val="00A17474"/>
    <w:rsid w:val="00A2005C"/>
    <w:rsid w:val="00A201BA"/>
    <w:rsid w:val="00A20612"/>
    <w:rsid w:val="00A213A2"/>
    <w:rsid w:val="00A218F1"/>
    <w:rsid w:val="00A21AF3"/>
    <w:rsid w:val="00A225F2"/>
    <w:rsid w:val="00A22CD1"/>
    <w:rsid w:val="00A23F24"/>
    <w:rsid w:val="00A2408C"/>
    <w:rsid w:val="00A24249"/>
    <w:rsid w:val="00A2451A"/>
    <w:rsid w:val="00A24752"/>
    <w:rsid w:val="00A2499F"/>
    <w:rsid w:val="00A2549D"/>
    <w:rsid w:val="00A25553"/>
    <w:rsid w:val="00A25B51"/>
    <w:rsid w:val="00A25B7D"/>
    <w:rsid w:val="00A25D2D"/>
    <w:rsid w:val="00A25EC3"/>
    <w:rsid w:val="00A260F4"/>
    <w:rsid w:val="00A26198"/>
    <w:rsid w:val="00A26AF3"/>
    <w:rsid w:val="00A26C16"/>
    <w:rsid w:val="00A26ECE"/>
    <w:rsid w:val="00A278F1"/>
    <w:rsid w:val="00A27AD3"/>
    <w:rsid w:val="00A30301"/>
    <w:rsid w:val="00A3043E"/>
    <w:rsid w:val="00A304E2"/>
    <w:rsid w:val="00A30B8F"/>
    <w:rsid w:val="00A31698"/>
    <w:rsid w:val="00A31CBC"/>
    <w:rsid w:val="00A320A7"/>
    <w:rsid w:val="00A321A2"/>
    <w:rsid w:val="00A32335"/>
    <w:rsid w:val="00A32722"/>
    <w:rsid w:val="00A32ED1"/>
    <w:rsid w:val="00A32FBF"/>
    <w:rsid w:val="00A333D6"/>
    <w:rsid w:val="00A33995"/>
    <w:rsid w:val="00A33EF8"/>
    <w:rsid w:val="00A33F91"/>
    <w:rsid w:val="00A3460F"/>
    <w:rsid w:val="00A34C68"/>
    <w:rsid w:val="00A35212"/>
    <w:rsid w:val="00A3576C"/>
    <w:rsid w:val="00A357BE"/>
    <w:rsid w:val="00A35807"/>
    <w:rsid w:val="00A35B7D"/>
    <w:rsid w:val="00A366CD"/>
    <w:rsid w:val="00A3682A"/>
    <w:rsid w:val="00A369F3"/>
    <w:rsid w:val="00A36BC8"/>
    <w:rsid w:val="00A36BF2"/>
    <w:rsid w:val="00A36FB3"/>
    <w:rsid w:val="00A370A0"/>
    <w:rsid w:val="00A37717"/>
    <w:rsid w:val="00A37942"/>
    <w:rsid w:val="00A401DF"/>
    <w:rsid w:val="00A40A91"/>
    <w:rsid w:val="00A40F36"/>
    <w:rsid w:val="00A41681"/>
    <w:rsid w:val="00A41D7A"/>
    <w:rsid w:val="00A41E56"/>
    <w:rsid w:val="00A4200F"/>
    <w:rsid w:val="00A42CA2"/>
    <w:rsid w:val="00A42F4C"/>
    <w:rsid w:val="00A4312A"/>
    <w:rsid w:val="00A43167"/>
    <w:rsid w:val="00A432D3"/>
    <w:rsid w:val="00A433E7"/>
    <w:rsid w:val="00A43A96"/>
    <w:rsid w:val="00A441AA"/>
    <w:rsid w:val="00A44C0D"/>
    <w:rsid w:val="00A44D97"/>
    <w:rsid w:val="00A4514C"/>
    <w:rsid w:val="00A455D9"/>
    <w:rsid w:val="00A4562C"/>
    <w:rsid w:val="00A46284"/>
    <w:rsid w:val="00A4654B"/>
    <w:rsid w:val="00A46803"/>
    <w:rsid w:val="00A4708A"/>
    <w:rsid w:val="00A5122F"/>
    <w:rsid w:val="00A51290"/>
    <w:rsid w:val="00A513DB"/>
    <w:rsid w:val="00A52988"/>
    <w:rsid w:val="00A52A18"/>
    <w:rsid w:val="00A5330E"/>
    <w:rsid w:val="00A53310"/>
    <w:rsid w:val="00A533A5"/>
    <w:rsid w:val="00A5341D"/>
    <w:rsid w:val="00A5383E"/>
    <w:rsid w:val="00A53D0A"/>
    <w:rsid w:val="00A53D91"/>
    <w:rsid w:val="00A5492A"/>
    <w:rsid w:val="00A54D69"/>
    <w:rsid w:val="00A55171"/>
    <w:rsid w:val="00A55FB3"/>
    <w:rsid w:val="00A5637E"/>
    <w:rsid w:val="00A5657E"/>
    <w:rsid w:val="00A56C44"/>
    <w:rsid w:val="00A56D2A"/>
    <w:rsid w:val="00A575BE"/>
    <w:rsid w:val="00A57D3E"/>
    <w:rsid w:val="00A57E5D"/>
    <w:rsid w:val="00A60806"/>
    <w:rsid w:val="00A60879"/>
    <w:rsid w:val="00A608F4"/>
    <w:rsid w:val="00A609D9"/>
    <w:rsid w:val="00A60A69"/>
    <w:rsid w:val="00A61F45"/>
    <w:rsid w:val="00A6200F"/>
    <w:rsid w:val="00A62197"/>
    <w:rsid w:val="00A62B73"/>
    <w:rsid w:val="00A63832"/>
    <w:rsid w:val="00A6392A"/>
    <w:rsid w:val="00A63ADE"/>
    <w:rsid w:val="00A6429F"/>
    <w:rsid w:val="00A645EB"/>
    <w:rsid w:val="00A64E4C"/>
    <w:rsid w:val="00A65B0F"/>
    <w:rsid w:val="00A65C65"/>
    <w:rsid w:val="00A6693D"/>
    <w:rsid w:val="00A66A92"/>
    <w:rsid w:val="00A66CB6"/>
    <w:rsid w:val="00A66D56"/>
    <w:rsid w:val="00A66E8E"/>
    <w:rsid w:val="00A672DD"/>
    <w:rsid w:val="00A67307"/>
    <w:rsid w:val="00A67C13"/>
    <w:rsid w:val="00A70775"/>
    <w:rsid w:val="00A7088E"/>
    <w:rsid w:val="00A70964"/>
    <w:rsid w:val="00A713D4"/>
    <w:rsid w:val="00A715E9"/>
    <w:rsid w:val="00A71B0D"/>
    <w:rsid w:val="00A71DAE"/>
    <w:rsid w:val="00A71E9F"/>
    <w:rsid w:val="00A7226B"/>
    <w:rsid w:val="00A7237E"/>
    <w:rsid w:val="00A72391"/>
    <w:rsid w:val="00A72563"/>
    <w:rsid w:val="00A7307D"/>
    <w:rsid w:val="00A7322B"/>
    <w:rsid w:val="00A735E9"/>
    <w:rsid w:val="00A7399E"/>
    <w:rsid w:val="00A739FE"/>
    <w:rsid w:val="00A73F3B"/>
    <w:rsid w:val="00A7410E"/>
    <w:rsid w:val="00A7415A"/>
    <w:rsid w:val="00A742B1"/>
    <w:rsid w:val="00A743B4"/>
    <w:rsid w:val="00A7454A"/>
    <w:rsid w:val="00A7497E"/>
    <w:rsid w:val="00A74E79"/>
    <w:rsid w:val="00A75788"/>
    <w:rsid w:val="00A76018"/>
    <w:rsid w:val="00A763C7"/>
    <w:rsid w:val="00A766F3"/>
    <w:rsid w:val="00A76734"/>
    <w:rsid w:val="00A76831"/>
    <w:rsid w:val="00A76A7F"/>
    <w:rsid w:val="00A7700A"/>
    <w:rsid w:val="00A7731C"/>
    <w:rsid w:val="00A776BA"/>
    <w:rsid w:val="00A7799E"/>
    <w:rsid w:val="00A77D53"/>
    <w:rsid w:val="00A77D58"/>
    <w:rsid w:val="00A814C7"/>
    <w:rsid w:val="00A8151D"/>
    <w:rsid w:val="00A81A5F"/>
    <w:rsid w:val="00A81D98"/>
    <w:rsid w:val="00A8245F"/>
    <w:rsid w:val="00A82A41"/>
    <w:rsid w:val="00A82EEA"/>
    <w:rsid w:val="00A82FA7"/>
    <w:rsid w:val="00A83972"/>
    <w:rsid w:val="00A83EA8"/>
    <w:rsid w:val="00A84070"/>
    <w:rsid w:val="00A845E3"/>
    <w:rsid w:val="00A84691"/>
    <w:rsid w:val="00A848D1"/>
    <w:rsid w:val="00A85032"/>
    <w:rsid w:val="00A87203"/>
    <w:rsid w:val="00A87A78"/>
    <w:rsid w:val="00A87E05"/>
    <w:rsid w:val="00A90516"/>
    <w:rsid w:val="00A9075E"/>
    <w:rsid w:val="00A9077C"/>
    <w:rsid w:val="00A909A4"/>
    <w:rsid w:val="00A90EE0"/>
    <w:rsid w:val="00A91997"/>
    <w:rsid w:val="00A91AB0"/>
    <w:rsid w:val="00A9246C"/>
    <w:rsid w:val="00A92805"/>
    <w:rsid w:val="00A92E6B"/>
    <w:rsid w:val="00A93301"/>
    <w:rsid w:val="00A937F6"/>
    <w:rsid w:val="00A93D24"/>
    <w:rsid w:val="00A93E39"/>
    <w:rsid w:val="00A93E6E"/>
    <w:rsid w:val="00A940D7"/>
    <w:rsid w:val="00A942F7"/>
    <w:rsid w:val="00A94AED"/>
    <w:rsid w:val="00A954A1"/>
    <w:rsid w:val="00A957A1"/>
    <w:rsid w:val="00A95D40"/>
    <w:rsid w:val="00A96842"/>
    <w:rsid w:val="00A96A2A"/>
    <w:rsid w:val="00A96D1C"/>
    <w:rsid w:val="00AA0242"/>
    <w:rsid w:val="00AA092E"/>
    <w:rsid w:val="00AA0AF4"/>
    <w:rsid w:val="00AA0C2A"/>
    <w:rsid w:val="00AA114E"/>
    <w:rsid w:val="00AA1959"/>
    <w:rsid w:val="00AA1C9B"/>
    <w:rsid w:val="00AA2346"/>
    <w:rsid w:val="00AA2375"/>
    <w:rsid w:val="00AA2866"/>
    <w:rsid w:val="00AA2AAB"/>
    <w:rsid w:val="00AA2AE7"/>
    <w:rsid w:val="00AA3135"/>
    <w:rsid w:val="00AA329C"/>
    <w:rsid w:val="00AA343F"/>
    <w:rsid w:val="00AA374D"/>
    <w:rsid w:val="00AA378E"/>
    <w:rsid w:val="00AA3D9D"/>
    <w:rsid w:val="00AA417F"/>
    <w:rsid w:val="00AA4874"/>
    <w:rsid w:val="00AA4BE4"/>
    <w:rsid w:val="00AA4D4B"/>
    <w:rsid w:val="00AA5252"/>
    <w:rsid w:val="00AA5BF2"/>
    <w:rsid w:val="00AA648D"/>
    <w:rsid w:val="00AA66A4"/>
    <w:rsid w:val="00AA6A44"/>
    <w:rsid w:val="00AA6C1B"/>
    <w:rsid w:val="00AA6DFE"/>
    <w:rsid w:val="00AA72D5"/>
    <w:rsid w:val="00AA7575"/>
    <w:rsid w:val="00AA78E9"/>
    <w:rsid w:val="00AA7B5B"/>
    <w:rsid w:val="00AB1297"/>
    <w:rsid w:val="00AB19D2"/>
    <w:rsid w:val="00AB232B"/>
    <w:rsid w:val="00AB2BDA"/>
    <w:rsid w:val="00AB2D69"/>
    <w:rsid w:val="00AB321E"/>
    <w:rsid w:val="00AB4A22"/>
    <w:rsid w:val="00AB51BD"/>
    <w:rsid w:val="00AB5244"/>
    <w:rsid w:val="00AB5421"/>
    <w:rsid w:val="00AB555B"/>
    <w:rsid w:val="00AB6178"/>
    <w:rsid w:val="00AB6AEB"/>
    <w:rsid w:val="00AB6BD8"/>
    <w:rsid w:val="00AB7815"/>
    <w:rsid w:val="00AB7FCD"/>
    <w:rsid w:val="00AC0152"/>
    <w:rsid w:val="00AC0542"/>
    <w:rsid w:val="00AC0ABE"/>
    <w:rsid w:val="00AC139B"/>
    <w:rsid w:val="00AC15A8"/>
    <w:rsid w:val="00AC17D9"/>
    <w:rsid w:val="00AC2681"/>
    <w:rsid w:val="00AC283A"/>
    <w:rsid w:val="00AC2D5E"/>
    <w:rsid w:val="00AC322C"/>
    <w:rsid w:val="00AC3542"/>
    <w:rsid w:val="00AC3866"/>
    <w:rsid w:val="00AC3909"/>
    <w:rsid w:val="00AC3B5D"/>
    <w:rsid w:val="00AC3BF9"/>
    <w:rsid w:val="00AC3FFC"/>
    <w:rsid w:val="00AC46D7"/>
    <w:rsid w:val="00AC4DD6"/>
    <w:rsid w:val="00AC5547"/>
    <w:rsid w:val="00AC5571"/>
    <w:rsid w:val="00AC570D"/>
    <w:rsid w:val="00AC59F1"/>
    <w:rsid w:val="00AC5ABC"/>
    <w:rsid w:val="00AC64B3"/>
    <w:rsid w:val="00AC67C7"/>
    <w:rsid w:val="00AC6EFA"/>
    <w:rsid w:val="00AC71EA"/>
    <w:rsid w:val="00AC7A23"/>
    <w:rsid w:val="00AC7FDC"/>
    <w:rsid w:val="00AD0000"/>
    <w:rsid w:val="00AD0012"/>
    <w:rsid w:val="00AD0285"/>
    <w:rsid w:val="00AD083A"/>
    <w:rsid w:val="00AD0B29"/>
    <w:rsid w:val="00AD1A00"/>
    <w:rsid w:val="00AD2011"/>
    <w:rsid w:val="00AD273D"/>
    <w:rsid w:val="00AD2921"/>
    <w:rsid w:val="00AD31BF"/>
    <w:rsid w:val="00AD32C4"/>
    <w:rsid w:val="00AD3948"/>
    <w:rsid w:val="00AD4028"/>
    <w:rsid w:val="00AD4393"/>
    <w:rsid w:val="00AD44F2"/>
    <w:rsid w:val="00AD4558"/>
    <w:rsid w:val="00AD4577"/>
    <w:rsid w:val="00AD4ABE"/>
    <w:rsid w:val="00AD54A0"/>
    <w:rsid w:val="00AD5680"/>
    <w:rsid w:val="00AD616A"/>
    <w:rsid w:val="00AD670F"/>
    <w:rsid w:val="00AD67A9"/>
    <w:rsid w:val="00AD67E1"/>
    <w:rsid w:val="00AD6ADC"/>
    <w:rsid w:val="00AD6D08"/>
    <w:rsid w:val="00AE03E9"/>
    <w:rsid w:val="00AE06CF"/>
    <w:rsid w:val="00AE0926"/>
    <w:rsid w:val="00AE0B6E"/>
    <w:rsid w:val="00AE192B"/>
    <w:rsid w:val="00AE286A"/>
    <w:rsid w:val="00AE3093"/>
    <w:rsid w:val="00AE30F0"/>
    <w:rsid w:val="00AE316C"/>
    <w:rsid w:val="00AE3C54"/>
    <w:rsid w:val="00AE3CA3"/>
    <w:rsid w:val="00AE3DB9"/>
    <w:rsid w:val="00AE472F"/>
    <w:rsid w:val="00AE4904"/>
    <w:rsid w:val="00AE4C79"/>
    <w:rsid w:val="00AE4CBA"/>
    <w:rsid w:val="00AE5C14"/>
    <w:rsid w:val="00AE5C21"/>
    <w:rsid w:val="00AE5D99"/>
    <w:rsid w:val="00AE60FF"/>
    <w:rsid w:val="00AE6217"/>
    <w:rsid w:val="00AE739F"/>
    <w:rsid w:val="00AE77EA"/>
    <w:rsid w:val="00AE7829"/>
    <w:rsid w:val="00AE784D"/>
    <w:rsid w:val="00AE7F7B"/>
    <w:rsid w:val="00AF07B6"/>
    <w:rsid w:val="00AF0A2B"/>
    <w:rsid w:val="00AF0A2C"/>
    <w:rsid w:val="00AF0FE3"/>
    <w:rsid w:val="00AF17F1"/>
    <w:rsid w:val="00AF1A45"/>
    <w:rsid w:val="00AF1F8E"/>
    <w:rsid w:val="00AF2002"/>
    <w:rsid w:val="00AF228F"/>
    <w:rsid w:val="00AF2647"/>
    <w:rsid w:val="00AF2A10"/>
    <w:rsid w:val="00AF30E0"/>
    <w:rsid w:val="00AF327F"/>
    <w:rsid w:val="00AF3441"/>
    <w:rsid w:val="00AF3480"/>
    <w:rsid w:val="00AF3B7A"/>
    <w:rsid w:val="00AF3CD7"/>
    <w:rsid w:val="00AF3EAC"/>
    <w:rsid w:val="00AF4D62"/>
    <w:rsid w:val="00AF5B90"/>
    <w:rsid w:val="00AF5C55"/>
    <w:rsid w:val="00AF705C"/>
    <w:rsid w:val="00AF7A63"/>
    <w:rsid w:val="00AF7DC4"/>
    <w:rsid w:val="00B0110D"/>
    <w:rsid w:val="00B01269"/>
    <w:rsid w:val="00B01607"/>
    <w:rsid w:val="00B02E66"/>
    <w:rsid w:val="00B03364"/>
    <w:rsid w:val="00B033C5"/>
    <w:rsid w:val="00B03690"/>
    <w:rsid w:val="00B03759"/>
    <w:rsid w:val="00B044A1"/>
    <w:rsid w:val="00B048E3"/>
    <w:rsid w:val="00B04A68"/>
    <w:rsid w:val="00B05016"/>
    <w:rsid w:val="00B05163"/>
    <w:rsid w:val="00B051DB"/>
    <w:rsid w:val="00B052C8"/>
    <w:rsid w:val="00B06945"/>
    <w:rsid w:val="00B06B2A"/>
    <w:rsid w:val="00B06C08"/>
    <w:rsid w:val="00B07074"/>
    <w:rsid w:val="00B074BF"/>
    <w:rsid w:val="00B0785B"/>
    <w:rsid w:val="00B102B0"/>
    <w:rsid w:val="00B1092E"/>
    <w:rsid w:val="00B10B43"/>
    <w:rsid w:val="00B11235"/>
    <w:rsid w:val="00B11C6B"/>
    <w:rsid w:val="00B1208D"/>
    <w:rsid w:val="00B12CBD"/>
    <w:rsid w:val="00B12E15"/>
    <w:rsid w:val="00B13749"/>
    <w:rsid w:val="00B13BBA"/>
    <w:rsid w:val="00B13FF0"/>
    <w:rsid w:val="00B14504"/>
    <w:rsid w:val="00B14B8D"/>
    <w:rsid w:val="00B156DE"/>
    <w:rsid w:val="00B15B88"/>
    <w:rsid w:val="00B17331"/>
    <w:rsid w:val="00B20685"/>
    <w:rsid w:val="00B206B4"/>
    <w:rsid w:val="00B20883"/>
    <w:rsid w:val="00B2187E"/>
    <w:rsid w:val="00B219C5"/>
    <w:rsid w:val="00B21D8D"/>
    <w:rsid w:val="00B228B5"/>
    <w:rsid w:val="00B22981"/>
    <w:rsid w:val="00B23013"/>
    <w:rsid w:val="00B2336A"/>
    <w:rsid w:val="00B23EE3"/>
    <w:rsid w:val="00B2414B"/>
    <w:rsid w:val="00B246D5"/>
    <w:rsid w:val="00B24CBD"/>
    <w:rsid w:val="00B25495"/>
    <w:rsid w:val="00B2566E"/>
    <w:rsid w:val="00B266C8"/>
    <w:rsid w:val="00B26D54"/>
    <w:rsid w:val="00B273BB"/>
    <w:rsid w:val="00B27407"/>
    <w:rsid w:val="00B277A7"/>
    <w:rsid w:val="00B2796A"/>
    <w:rsid w:val="00B3003A"/>
    <w:rsid w:val="00B302A3"/>
    <w:rsid w:val="00B30F69"/>
    <w:rsid w:val="00B32C7B"/>
    <w:rsid w:val="00B3346B"/>
    <w:rsid w:val="00B33E52"/>
    <w:rsid w:val="00B33E75"/>
    <w:rsid w:val="00B3471F"/>
    <w:rsid w:val="00B347A0"/>
    <w:rsid w:val="00B34A16"/>
    <w:rsid w:val="00B3533F"/>
    <w:rsid w:val="00B35635"/>
    <w:rsid w:val="00B35777"/>
    <w:rsid w:val="00B35A16"/>
    <w:rsid w:val="00B36139"/>
    <w:rsid w:val="00B364AF"/>
    <w:rsid w:val="00B36515"/>
    <w:rsid w:val="00B36C3A"/>
    <w:rsid w:val="00B372C1"/>
    <w:rsid w:val="00B376F7"/>
    <w:rsid w:val="00B4002F"/>
    <w:rsid w:val="00B4007C"/>
    <w:rsid w:val="00B400CA"/>
    <w:rsid w:val="00B41175"/>
    <w:rsid w:val="00B41442"/>
    <w:rsid w:val="00B4149C"/>
    <w:rsid w:val="00B41D1F"/>
    <w:rsid w:val="00B4235D"/>
    <w:rsid w:val="00B42A26"/>
    <w:rsid w:val="00B42ADD"/>
    <w:rsid w:val="00B42C35"/>
    <w:rsid w:val="00B434B2"/>
    <w:rsid w:val="00B43A9E"/>
    <w:rsid w:val="00B43AFA"/>
    <w:rsid w:val="00B43C22"/>
    <w:rsid w:val="00B43CFE"/>
    <w:rsid w:val="00B43F7F"/>
    <w:rsid w:val="00B44669"/>
    <w:rsid w:val="00B44737"/>
    <w:rsid w:val="00B44946"/>
    <w:rsid w:val="00B44AAE"/>
    <w:rsid w:val="00B44D30"/>
    <w:rsid w:val="00B45B2C"/>
    <w:rsid w:val="00B45B49"/>
    <w:rsid w:val="00B464BC"/>
    <w:rsid w:val="00B46739"/>
    <w:rsid w:val="00B46A42"/>
    <w:rsid w:val="00B46C0B"/>
    <w:rsid w:val="00B46C53"/>
    <w:rsid w:val="00B46CF3"/>
    <w:rsid w:val="00B46DFB"/>
    <w:rsid w:val="00B46F62"/>
    <w:rsid w:val="00B473E2"/>
    <w:rsid w:val="00B47760"/>
    <w:rsid w:val="00B50161"/>
    <w:rsid w:val="00B50A7C"/>
    <w:rsid w:val="00B50F9B"/>
    <w:rsid w:val="00B51717"/>
    <w:rsid w:val="00B51A42"/>
    <w:rsid w:val="00B51B29"/>
    <w:rsid w:val="00B51FAD"/>
    <w:rsid w:val="00B520D9"/>
    <w:rsid w:val="00B5297F"/>
    <w:rsid w:val="00B52C8F"/>
    <w:rsid w:val="00B531D0"/>
    <w:rsid w:val="00B539F8"/>
    <w:rsid w:val="00B53DFF"/>
    <w:rsid w:val="00B54154"/>
    <w:rsid w:val="00B54391"/>
    <w:rsid w:val="00B543CF"/>
    <w:rsid w:val="00B544B0"/>
    <w:rsid w:val="00B54563"/>
    <w:rsid w:val="00B549A5"/>
    <w:rsid w:val="00B5519A"/>
    <w:rsid w:val="00B55AB7"/>
    <w:rsid w:val="00B5675C"/>
    <w:rsid w:val="00B56ADA"/>
    <w:rsid w:val="00B574C4"/>
    <w:rsid w:val="00B57580"/>
    <w:rsid w:val="00B57674"/>
    <w:rsid w:val="00B578AA"/>
    <w:rsid w:val="00B62074"/>
    <w:rsid w:val="00B622CC"/>
    <w:rsid w:val="00B62C2A"/>
    <w:rsid w:val="00B62D6C"/>
    <w:rsid w:val="00B62EA0"/>
    <w:rsid w:val="00B62FA3"/>
    <w:rsid w:val="00B62FD3"/>
    <w:rsid w:val="00B6314F"/>
    <w:rsid w:val="00B63379"/>
    <w:rsid w:val="00B63E3A"/>
    <w:rsid w:val="00B63F07"/>
    <w:rsid w:val="00B64345"/>
    <w:rsid w:val="00B647BE"/>
    <w:rsid w:val="00B64940"/>
    <w:rsid w:val="00B6514B"/>
    <w:rsid w:val="00B65724"/>
    <w:rsid w:val="00B66077"/>
    <w:rsid w:val="00B661D1"/>
    <w:rsid w:val="00B6649F"/>
    <w:rsid w:val="00B6656D"/>
    <w:rsid w:val="00B6676C"/>
    <w:rsid w:val="00B6712F"/>
    <w:rsid w:val="00B67289"/>
    <w:rsid w:val="00B676D4"/>
    <w:rsid w:val="00B67C57"/>
    <w:rsid w:val="00B70C49"/>
    <w:rsid w:val="00B72690"/>
    <w:rsid w:val="00B7280F"/>
    <w:rsid w:val="00B72EA0"/>
    <w:rsid w:val="00B73164"/>
    <w:rsid w:val="00B7378C"/>
    <w:rsid w:val="00B73A9E"/>
    <w:rsid w:val="00B73BFA"/>
    <w:rsid w:val="00B740D2"/>
    <w:rsid w:val="00B7483D"/>
    <w:rsid w:val="00B748C3"/>
    <w:rsid w:val="00B7560E"/>
    <w:rsid w:val="00B75C21"/>
    <w:rsid w:val="00B75C4E"/>
    <w:rsid w:val="00B76184"/>
    <w:rsid w:val="00B76187"/>
    <w:rsid w:val="00B765DB"/>
    <w:rsid w:val="00B76654"/>
    <w:rsid w:val="00B7706E"/>
    <w:rsid w:val="00B771AE"/>
    <w:rsid w:val="00B77469"/>
    <w:rsid w:val="00B77488"/>
    <w:rsid w:val="00B77A77"/>
    <w:rsid w:val="00B77A86"/>
    <w:rsid w:val="00B77B14"/>
    <w:rsid w:val="00B77F22"/>
    <w:rsid w:val="00B77FEA"/>
    <w:rsid w:val="00B801B7"/>
    <w:rsid w:val="00B803C8"/>
    <w:rsid w:val="00B807D6"/>
    <w:rsid w:val="00B809BF"/>
    <w:rsid w:val="00B809FD"/>
    <w:rsid w:val="00B80B97"/>
    <w:rsid w:val="00B8103F"/>
    <w:rsid w:val="00B81482"/>
    <w:rsid w:val="00B814CD"/>
    <w:rsid w:val="00B816F6"/>
    <w:rsid w:val="00B81D6A"/>
    <w:rsid w:val="00B82128"/>
    <w:rsid w:val="00B82942"/>
    <w:rsid w:val="00B82A7B"/>
    <w:rsid w:val="00B837F6"/>
    <w:rsid w:val="00B83BAF"/>
    <w:rsid w:val="00B83C92"/>
    <w:rsid w:val="00B83ECA"/>
    <w:rsid w:val="00B842CB"/>
    <w:rsid w:val="00B8493A"/>
    <w:rsid w:val="00B84991"/>
    <w:rsid w:val="00B84BA5"/>
    <w:rsid w:val="00B8512F"/>
    <w:rsid w:val="00B8523C"/>
    <w:rsid w:val="00B8544F"/>
    <w:rsid w:val="00B857B9"/>
    <w:rsid w:val="00B857D4"/>
    <w:rsid w:val="00B859FC"/>
    <w:rsid w:val="00B860FC"/>
    <w:rsid w:val="00B864BD"/>
    <w:rsid w:val="00B8693F"/>
    <w:rsid w:val="00B86C8F"/>
    <w:rsid w:val="00B8723D"/>
    <w:rsid w:val="00B8752D"/>
    <w:rsid w:val="00B879EF"/>
    <w:rsid w:val="00B87F61"/>
    <w:rsid w:val="00B901A6"/>
    <w:rsid w:val="00B909EC"/>
    <w:rsid w:val="00B90FF9"/>
    <w:rsid w:val="00B9151D"/>
    <w:rsid w:val="00B9158F"/>
    <w:rsid w:val="00B91770"/>
    <w:rsid w:val="00B91827"/>
    <w:rsid w:val="00B91E20"/>
    <w:rsid w:val="00B9232A"/>
    <w:rsid w:val="00B92341"/>
    <w:rsid w:val="00B92616"/>
    <w:rsid w:val="00B929AA"/>
    <w:rsid w:val="00B929E8"/>
    <w:rsid w:val="00B92EA6"/>
    <w:rsid w:val="00B93DF7"/>
    <w:rsid w:val="00B93F8B"/>
    <w:rsid w:val="00B94521"/>
    <w:rsid w:val="00B947DF"/>
    <w:rsid w:val="00B9489C"/>
    <w:rsid w:val="00B94B64"/>
    <w:rsid w:val="00B94E2C"/>
    <w:rsid w:val="00B95014"/>
    <w:rsid w:val="00B95101"/>
    <w:rsid w:val="00B95D6E"/>
    <w:rsid w:val="00B95DB1"/>
    <w:rsid w:val="00B96025"/>
    <w:rsid w:val="00BA0174"/>
    <w:rsid w:val="00BA0435"/>
    <w:rsid w:val="00BA054B"/>
    <w:rsid w:val="00BA095E"/>
    <w:rsid w:val="00BA1820"/>
    <w:rsid w:val="00BA1CC4"/>
    <w:rsid w:val="00BA1E5B"/>
    <w:rsid w:val="00BA208E"/>
    <w:rsid w:val="00BA22AE"/>
    <w:rsid w:val="00BA25FE"/>
    <w:rsid w:val="00BA289B"/>
    <w:rsid w:val="00BA34DA"/>
    <w:rsid w:val="00BA3CA8"/>
    <w:rsid w:val="00BA4A66"/>
    <w:rsid w:val="00BA5736"/>
    <w:rsid w:val="00BA5E21"/>
    <w:rsid w:val="00BA5EED"/>
    <w:rsid w:val="00BA5FFE"/>
    <w:rsid w:val="00BA605C"/>
    <w:rsid w:val="00BA61E1"/>
    <w:rsid w:val="00BA6B56"/>
    <w:rsid w:val="00BA6C0B"/>
    <w:rsid w:val="00BA6E86"/>
    <w:rsid w:val="00BA73B4"/>
    <w:rsid w:val="00BA765C"/>
    <w:rsid w:val="00BA7B9F"/>
    <w:rsid w:val="00BB0876"/>
    <w:rsid w:val="00BB0983"/>
    <w:rsid w:val="00BB0DF9"/>
    <w:rsid w:val="00BB1EE7"/>
    <w:rsid w:val="00BB28C5"/>
    <w:rsid w:val="00BB29FA"/>
    <w:rsid w:val="00BB2FC2"/>
    <w:rsid w:val="00BB3855"/>
    <w:rsid w:val="00BB39CF"/>
    <w:rsid w:val="00BB418D"/>
    <w:rsid w:val="00BB4C46"/>
    <w:rsid w:val="00BB50F9"/>
    <w:rsid w:val="00BB5DC7"/>
    <w:rsid w:val="00BB6430"/>
    <w:rsid w:val="00BB6E2B"/>
    <w:rsid w:val="00BB7355"/>
    <w:rsid w:val="00BB7368"/>
    <w:rsid w:val="00BB73B4"/>
    <w:rsid w:val="00BB785D"/>
    <w:rsid w:val="00BB7993"/>
    <w:rsid w:val="00BB7FF9"/>
    <w:rsid w:val="00BC0BA9"/>
    <w:rsid w:val="00BC0CEB"/>
    <w:rsid w:val="00BC12A0"/>
    <w:rsid w:val="00BC15CD"/>
    <w:rsid w:val="00BC1C48"/>
    <w:rsid w:val="00BC357D"/>
    <w:rsid w:val="00BC3DF2"/>
    <w:rsid w:val="00BC4C2A"/>
    <w:rsid w:val="00BC511F"/>
    <w:rsid w:val="00BC58BC"/>
    <w:rsid w:val="00BC7A3B"/>
    <w:rsid w:val="00BC7E43"/>
    <w:rsid w:val="00BD02C8"/>
    <w:rsid w:val="00BD05A4"/>
    <w:rsid w:val="00BD0A55"/>
    <w:rsid w:val="00BD0D3F"/>
    <w:rsid w:val="00BD1235"/>
    <w:rsid w:val="00BD1417"/>
    <w:rsid w:val="00BD177E"/>
    <w:rsid w:val="00BD17DF"/>
    <w:rsid w:val="00BD191A"/>
    <w:rsid w:val="00BD1E98"/>
    <w:rsid w:val="00BD202A"/>
    <w:rsid w:val="00BD20CD"/>
    <w:rsid w:val="00BD214A"/>
    <w:rsid w:val="00BD2507"/>
    <w:rsid w:val="00BD3155"/>
    <w:rsid w:val="00BD31D1"/>
    <w:rsid w:val="00BD3B22"/>
    <w:rsid w:val="00BD46C4"/>
    <w:rsid w:val="00BD4A7C"/>
    <w:rsid w:val="00BD4E6F"/>
    <w:rsid w:val="00BD5890"/>
    <w:rsid w:val="00BD59F4"/>
    <w:rsid w:val="00BD6532"/>
    <w:rsid w:val="00BD6BD7"/>
    <w:rsid w:val="00BD75DA"/>
    <w:rsid w:val="00BD7A4C"/>
    <w:rsid w:val="00BE01CA"/>
    <w:rsid w:val="00BE03DA"/>
    <w:rsid w:val="00BE11F7"/>
    <w:rsid w:val="00BE1597"/>
    <w:rsid w:val="00BE17DA"/>
    <w:rsid w:val="00BE1837"/>
    <w:rsid w:val="00BE1A9A"/>
    <w:rsid w:val="00BE2040"/>
    <w:rsid w:val="00BE27F1"/>
    <w:rsid w:val="00BE2AEA"/>
    <w:rsid w:val="00BE3D45"/>
    <w:rsid w:val="00BE4611"/>
    <w:rsid w:val="00BE4864"/>
    <w:rsid w:val="00BE5404"/>
    <w:rsid w:val="00BE562E"/>
    <w:rsid w:val="00BE5DD4"/>
    <w:rsid w:val="00BE6096"/>
    <w:rsid w:val="00BE6D8B"/>
    <w:rsid w:val="00BE72C7"/>
    <w:rsid w:val="00BE74BF"/>
    <w:rsid w:val="00BE7B89"/>
    <w:rsid w:val="00BF00D2"/>
    <w:rsid w:val="00BF0312"/>
    <w:rsid w:val="00BF03E7"/>
    <w:rsid w:val="00BF12CB"/>
    <w:rsid w:val="00BF130B"/>
    <w:rsid w:val="00BF14F8"/>
    <w:rsid w:val="00BF172D"/>
    <w:rsid w:val="00BF1DE0"/>
    <w:rsid w:val="00BF210C"/>
    <w:rsid w:val="00BF2822"/>
    <w:rsid w:val="00BF2CAF"/>
    <w:rsid w:val="00BF3B89"/>
    <w:rsid w:val="00BF4711"/>
    <w:rsid w:val="00BF4AA7"/>
    <w:rsid w:val="00BF4AB8"/>
    <w:rsid w:val="00BF4BEA"/>
    <w:rsid w:val="00BF5084"/>
    <w:rsid w:val="00BF5283"/>
    <w:rsid w:val="00BF55AE"/>
    <w:rsid w:val="00BF6A22"/>
    <w:rsid w:val="00BF6EFF"/>
    <w:rsid w:val="00BF7050"/>
    <w:rsid w:val="00BF70A9"/>
    <w:rsid w:val="00BF77BB"/>
    <w:rsid w:val="00BF7CEA"/>
    <w:rsid w:val="00BF7E0C"/>
    <w:rsid w:val="00BF7EB5"/>
    <w:rsid w:val="00C0005A"/>
    <w:rsid w:val="00C0016E"/>
    <w:rsid w:val="00C001D7"/>
    <w:rsid w:val="00C0040B"/>
    <w:rsid w:val="00C0071A"/>
    <w:rsid w:val="00C00946"/>
    <w:rsid w:val="00C00E1F"/>
    <w:rsid w:val="00C01C77"/>
    <w:rsid w:val="00C02119"/>
    <w:rsid w:val="00C025DF"/>
    <w:rsid w:val="00C0279A"/>
    <w:rsid w:val="00C02A8D"/>
    <w:rsid w:val="00C02E31"/>
    <w:rsid w:val="00C0373D"/>
    <w:rsid w:val="00C038FA"/>
    <w:rsid w:val="00C03E5C"/>
    <w:rsid w:val="00C05CC8"/>
    <w:rsid w:val="00C06B58"/>
    <w:rsid w:val="00C06FD6"/>
    <w:rsid w:val="00C07336"/>
    <w:rsid w:val="00C07930"/>
    <w:rsid w:val="00C108CF"/>
    <w:rsid w:val="00C110A5"/>
    <w:rsid w:val="00C110EA"/>
    <w:rsid w:val="00C111B0"/>
    <w:rsid w:val="00C11584"/>
    <w:rsid w:val="00C118CE"/>
    <w:rsid w:val="00C11A0D"/>
    <w:rsid w:val="00C1275C"/>
    <w:rsid w:val="00C12D2E"/>
    <w:rsid w:val="00C13790"/>
    <w:rsid w:val="00C1383B"/>
    <w:rsid w:val="00C142BD"/>
    <w:rsid w:val="00C1453A"/>
    <w:rsid w:val="00C14BC6"/>
    <w:rsid w:val="00C15868"/>
    <w:rsid w:val="00C15AC8"/>
    <w:rsid w:val="00C15DF1"/>
    <w:rsid w:val="00C1663F"/>
    <w:rsid w:val="00C16693"/>
    <w:rsid w:val="00C17297"/>
    <w:rsid w:val="00C1745C"/>
    <w:rsid w:val="00C17483"/>
    <w:rsid w:val="00C17523"/>
    <w:rsid w:val="00C17824"/>
    <w:rsid w:val="00C17846"/>
    <w:rsid w:val="00C17B0F"/>
    <w:rsid w:val="00C20406"/>
    <w:rsid w:val="00C204D6"/>
    <w:rsid w:val="00C20B7A"/>
    <w:rsid w:val="00C216D5"/>
    <w:rsid w:val="00C22CBD"/>
    <w:rsid w:val="00C2325A"/>
    <w:rsid w:val="00C2335C"/>
    <w:rsid w:val="00C23B6C"/>
    <w:rsid w:val="00C2451A"/>
    <w:rsid w:val="00C24F09"/>
    <w:rsid w:val="00C25646"/>
    <w:rsid w:val="00C26001"/>
    <w:rsid w:val="00C26061"/>
    <w:rsid w:val="00C26948"/>
    <w:rsid w:val="00C26FF4"/>
    <w:rsid w:val="00C27643"/>
    <w:rsid w:val="00C278BB"/>
    <w:rsid w:val="00C27AAF"/>
    <w:rsid w:val="00C27B1C"/>
    <w:rsid w:val="00C30976"/>
    <w:rsid w:val="00C30CD5"/>
    <w:rsid w:val="00C312EE"/>
    <w:rsid w:val="00C314E8"/>
    <w:rsid w:val="00C31BA3"/>
    <w:rsid w:val="00C3282C"/>
    <w:rsid w:val="00C32CFC"/>
    <w:rsid w:val="00C32E51"/>
    <w:rsid w:val="00C32EEB"/>
    <w:rsid w:val="00C33971"/>
    <w:rsid w:val="00C33A5D"/>
    <w:rsid w:val="00C351DC"/>
    <w:rsid w:val="00C355EC"/>
    <w:rsid w:val="00C35D4E"/>
    <w:rsid w:val="00C36BB9"/>
    <w:rsid w:val="00C36CBE"/>
    <w:rsid w:val="00C37880"/>
    <w:rsid w:val="00C379CA"/>
    <w:rsid w:val="00C40126"/>
    <w:rsid w:val="00C4014C"/>
    <w:rsid w:val="00C40315"/>
    <w:rsid w:val="00C40469"/>
    <w:rsid w:val="00C40598"/>
    <w:rsid w:val="00C40782"/>
    <w:rsid w:val="00C40886"/>
    <w:rsid w:val="00C40ABC"/>
    <w:rsid w:val="00C40AC5"/>
    <w:rsid w:val="00C40C48"/>
    <w:rsid w:val="00C40E9C"/>
    <w:rsid w:val="00C40EE3"/>
    <w:rsid w:val="00C412E2"/>
    <w:rsid w:val="00C4134D"/>
    <w:rsid w:val="00C42020"/>
    <w:rsid w:val="00C425AF"/>
    <w:rsid w:val="00C42791"/>
    <w:rsid w:val="00C42975"/>
    <w:rsid w:val="00C42D93"/>
    <w:rsid w:val="00C4319B"/>
    <w:rsid w:val="00C435CB"/>
    <w:rsid w:val="00C43892"/>
    <w:rsid w:val="00C43A03"/>
    <w:rsid w:val="00C44708"/>
    <w:rsid w:val="00C4548C"/>
    <w:rsid w:val="00C45942"/>
    <w:rsid w:val="00C45C18"/>
    <w:rsid w:val="00C45DBC"/>
    <w:rsid w:val="00C45FBC"/>
    <w:rsid w:val="00C46371"/>
    <w:rsid w:val="00C463C7"/>
    <w:rsid w:val="00C463D9"/>
    <w:rsid w:val="00C4644B"/>
    <w:rsid w:val="00C46897"/>
    <w:rsid w:val="00C47D81"/>
    <w:rsid w:val="00C506FA"/>
    <w:rsid w:val="00C50B86"/>
    <w:rsid w:val="00C51AC6"/>
    <w:rsid w:val="00C51B78"/>
    <w:rsid w:val="00C52731"/>
    <w:rsid w:val="00C5278A"/>
    <w:rsid w:val="00C53148"/>
    <w:rsid w:val="00C53A19"/>
    <w:rsid w:val="00C54337"/>
    <w:rsid w:val="00C54DF3"/>
    <w:rsid w:val="00C5596E"/>
    <w:rsid w:val="00C55C72"/>
    <w:rsid w:val="00C56413"/>
    <w:rsid w:val="00C56DE1"/>
    <w:rsid w:val="00C571AE"/>
    <w:rsid w:val="00C57ABC"/>
    <w:rsid w:val="00C60185"/>
    <w:rsid w:val="00C603A9"/>
    <w:rsid w:val="00C60A71"/>
    <w:rsid w:val="00C60A72"/>
    <w:rsid w:val="00C61A54"/>
    <w:rsid w:val="00C62DEE"/>
    <w:rsid w:val="00C62FCB"/>
    <w:rsid w:val="00C63031"/>
    <w:rsid w:val="00C636D8"/>
    <w:rsid w:val="00C63DEE"/>
    <w:rsid w:val="00C64000"/>
    <w:rsid w:val="00C64F14"/>
    <w:rsid w:val="00C65769"/>
    <w:rsid w:val="00C657CA"/>
    <w:rsid w:val="00C65850"/>
    <w:rsid w:val="00C66972"/>
    <w:rsid w:val="00C671E2"/>
    <w:rsid w:val="00C677A9"/>
    <w:rsid w:val="00C677CE"/>
    <w:rsid w:val="00C678ED"/>
    <w:rsid w:val="00C67BF1"/>
    <w:rsid w:val="00C700E8"/>
    <w:rsid w:val="00C7178F"/>
    <w:rsid w:val="00C71C38"/>
    <w:rsid w:val="00C721BC"/>
    <w:rsid w:val="00C7226E"/>
    <w:rsid w:val="00C72566"/>
    <w:rsid w:val="00C728B9"/>
    <w:rsid w:val="00C72C91"/>
    <w:rsid w:val="00C731FC"/>
    <w:rsid w:val="00C735BA"/>
    <w:rsid w:val="00C7377E"/>
    <w:rsid w:val="00C739A8"/>
    <w:rsid w:val="00C739FA"/>
    <w:rsid w:val="00C73E14"/>
    <w:rsid w:val="00C73E85"/>
    <w:rsid w:val="00C73EA9"/>
    <w:rsid w:val="00C7499B"/>
    <w:rsid w:val="00C75617"/>
    <w:rsid w:val="00C759BF"/>
    <w:rsid w:val="00C75A4F"/>
    <w:rsid w:val="00C75A61"/>
    <w:rsid w:val="00C7613B"/>
    <w:rsid w:val="00C76B2B"/>
    <w:rsid w:val="00C7725D"/>
    <w:rsid w:val="00C77F1D"/>
    <w:rsid w:val="00C80018"/>
    <w:rsid w:val="00C80EB3"/>
    <w:rsid w:val="00C819D9"/>
    <w:rsid w:val="00C81D6C"/>
    <w:rsid w:val="00C82090"/>
    <w:rsid w:val="00C822AF"/>
    <w:rsid w:val="00C82795"/>
    <w:rsid w:val="00C82B67"/>
    <w:rsid w:val="00C83BBB"/>
    <w:rsid w:val="00C83C1F"/>
    <w:rsid w:val="00C84027"/>
    <w:rsid w:val="00C844F7"/>
    <w:rsid w:val="00C8453A"/>
    <w:rsid w:val="00C84693"/>
    <w:rsid w:val="00C865A3"/>
    <w:rsid w:val="00C86720"/>
    <w:rsid w:val="00C86922"/>
    <w:rsid w:val="00C869F2"/>
    <w:rsid w:val="00C86B53"/>
    <w:rsid w:val="00C870C3"/>
    <w:rsid w:val="00C9010D"/>
    <w:rsid w:val="00C90376"/>
    <w:rsid w:val="00C903CE"/>
    <w:rsid w:val="00C9046B"/>
    <w:rsid w:val="00C90927"/>
    <w:rsid w:val="00C90B49"/>
    <w:rsid w:val="00C90F66"/>
    <w:rsid w:val="00C90F90"/>
    <w:rsid w:val="00C915AE"/>
    <w:rsid w:val="00C9266D"/>
    <w:rsid w:val="00C92858"/>
    <w:rsid w:val="00C92A3E"/>
    <w:rsid w:val="00C92F04"/>
    <w:rsid w:val="00C92FA3"/>
    <w:rsid w:val="00C933CD"/>
    <w:rsid w:val="00C936E8"/>
    <w:rsid w:val="00C9388B"/>
    <w:rsid w:val="00C93C97"/>
    <w:rsid w:val="00C93CE7"/>
    <w:rsid w:val="00C940A6"/>
    <w:rsid w:val="00C94337"/>
    <w:rsid w:val="00C9457C"/>
    <w:rsid w:val="00C95491"/>
    <w:rsid w:val="00C962B7"/>
    <w:rsid w:val="00C96C99"/>
    <w:rsid w:val="00C96CF7"/>
    <w:rsid w:val="00C96E08"/>
    <w:rsid w:val="00C975E7"/>
    <w:rsid w:val="00C97B36"/>
    <w:rsid w:val="00CA003F"/>
    <w:rsid w:val="00CA0145"/>
    <w:rsid w:val="00CA05A8"/>
    <w:rsid w:val="00CA09DA"/>
    <w:rsid w:val="00CA12D4"/>
    <w:rsid w:val="00CA20D4"/>
    <w:rsid w:val="00CA2264"/>
    <w:rsid w:val="00CA2F83"/>
    <w:rsid w:val="00CA32EE"/>
    <w:rsid w:val="00CA33C9"/>
    <w:rsid w:val="00CA3D06"/>
    <w:rsid w:val="00CA3E7F"/>
    <w:rsid w:val="00CA4356"/>
    <w:rsid w:val="00CA44DB"/>
    <w:rsid w:val="00CA4C9D"/>
    <w:rsid w:val="00CA4E6F"/>
    <w:rsid w:val="00CA5405"/>
    <w:rsid w:val="00CA75BE"/>
    <w:rsid w:val="00CA7C39"/>
    <w:rsid w:val="00CB007E"/>
    <w:rsid w:val="00CB0119"/>
    <w:rsid w:val="00CB0D56"/>
    <w:rsid w:val="00CB1105"/>
    <w:rsid w:val="00CB136A"/>
    <w:rsid w:val="00CB1B9F"/>
    <w:rsid w:val="00CB1C83"/>
    <w:rsid w:val="00CB1F25"/>
    <w:rsid w:val="00CB29A5"/>
    <w:rsid w:val="00CB2A3B"/>
    <w:rsid w:val="00CB3B18"/>
    <w:rsid w:val="00CB4031"/>
    <w:rsid w:val="00CB517E"/>
    <w:rsid w:val="00CB5671"/>
    <w:rsid w:val="00CB5CFC"/>
    <w:rsid w:val="00CB607C"/>
    <w:rsid w:val="00CB73C0"/>
    <w:rsid w:val="00CB789D"/>
    <w:rsid w:val="00CC0786"/>
    <w:rsid w:val="00CC091C"/>
    <w:rsid w:val="00CC1049"/>
    <w:rsid w:val="00CC13DB"/>
    <w:rsid w:val="00CC14A1"/>
    <w:rsid w:val="00CC175E"/>
    <w:rsid w:val="00CC1944"/>
    <w:rsid w:val="00CC201B"/>
    <w:rsid w:val="00CC2053"/>
    <w:rsid w:val="00CC23D4"/>
    <w:rsid w:val="00CC260F"/>
    <w:rsid w:val="00CC2D42"/>
    <w:rsid w:val="00CC2F8D"/>
    <w:rsid w:val="00CC31DE"/>
    <w:rsid w:val="00CC3AF3"/>
    <w:rsid w:val="00CC3FEF"/>
    <w:rsid w:val="00CC4050"/>
    <w:rsid w:val="00CC4A37"/>
    <w:rsid w:val="00CC5241"/>
    <w:rsid w:val="00CC5CD3"/>
    <w:rsid w:val="00CC5D9E"/>
    <w:rsid w:val="00CC5EB7"/>
    <w:rsid w:val="00CC5FCD"/>
    <w:rsid w:val="00CC6085"/>
    <w:rsid w:val="00CC6179"/>
    <w:rsid w:val="00CC62DC"/>
    <w:rsid w:val="00CC6A07"/>
    <w:rsid w:val="00CC6DE7"/>
    <w:rsid w:val="00CC6EB1"/>
    <w:rsid w:val="00CC732F"/>
    <w:rsid w:val="00CC7A10"/>
    <w:rsid w:val="00CC7CCA"/>
    <w:rsid w:val="00CD04F4"/>
    <w:rsid w:val="00CD077F"/>
    <w:rsid w:val="00CD0909"/>
    <w:rsid w:val="00CD12CF"/>
    <w:rsid w:val="00CD1808"/>
    <w:rsid w:val="00CD1BF7"/>
    <w:rsid w:val="00CD1C5D"/>
    <w:rsid w:val="00CD229B"/>
    <w:rsid w:val="00CD24F1"/>
    <w:rsid w:val="00CD2B4B"/>
    <w:rsid w:val="00CD3245"/>
    <w:rsid w:val="00CD329D"/>
    <w:rsid w:val="00CD34F7"/>
    <w:rsid w:val="00CD3677"/>
    <w:rsid w:val="00CD3FEE"/>
    <w:rsid w:val="00CD402C"/>
    <w:rsid w:val="00CD42F2"/>
    <w:rsid w:val="00CD436E"/>
    <w:rsid w:val="00CD440D"/>
    <w:rsid w:val="00CD48F0"/>
    <w:rsid w:val="00CD4BDE"/>
    <w:rsid w:val="00CD5658"/>
    <w:rsid w:val="00CD56D9"/>
    <w:rsid w:val="00CD5C04"/>
    <w:rsid w:val="00CD6048"/>
    <w:rsid w:val="00CD6289"/>
    <w:rsid w:val="00CD6319"/>
    <w:rsid w:val="00CD63B2"/>
    <w:rsid w:val="00CD64FB"/>
    <w:rsid w:val="00CD69B6"/>
    <w:rsid w:val="00CD6A89"/>
    <w:rsid w:val="00CD6F2F"/>
    <w:rsid w:val="00CD756C"/>
    <w:rsid w:val="00CD7EFB"/>
    <w:rsid w:val="00CE014A"/>
    <w:rsid w:val="00CE0196"/>
    <w:rsid w:val="00CE0D9A"/>
    <w:rsid w:val="00CE0EA5"/>
    <w:rsid w:val="00CE0F03"/>
    <w:rsid w:val="00CE0F48"/>
    <w:rsid w:val="00CE0F77"/>
    <w:rsid w:val="00CE1610"/>
    <w:rsid w:val="00CE1717"/>
    <w:rsid w:val="00CE189A"/>
    <w:rsid w:val="00CE22E4"/>
    <w:rsid w:val="00CE2702"/>
    <w:rsid w:val="00CE2767"/>
    <w:rsid w:val="00CE2A02"/>
    <w:rsid w:val="00CE2EFC"/>
    <w:rsid w:val="00CE31AE"/>
    <w:rsid w:val="00CE3A19"/>
    <w:rsid w:val="00CE469F"/>
    <w:rsid w:val="00CE4952"/>
    <w:rsid w:val="00CE4AEB"/>
    <w:rsid w:val="00CE4DB6"/>
    <w:rsid w:val="00CE4E83"/>
    <w:rsid w:val="00CE50EB"/>
    <w:rsid w:val="00CE5451"/>
    <w:rsid w:val="00CE54DA"/>
    <w:rsid w:val="00CE5723"/>
    <w:rsid w:val="00CE614D"/>
    <w:rsid w:val="00CE62E9"/>
    <w:rsid w:val="00CE64B4"/>
    <w:rsid w:val="00CE687D"/>
    <w:rsid w:val="00CE6965"/>
    <w:rsid w:val="00CE6F01"/>
    <w:rsid w:val="00CE6F63"/>
    <w:rsid w:val="00CE716F"/>
    <w:rsid w:val="00CE71D3"/>
    <w:rsid w:val="00CE743D"/>
    <w:rsid w:val="00CE74C5"/>
    <w:rsid w:val="00CE7544"/>
    <w:rsid w:val="00CE75A5"/>
    <w:rsid w:val="00CE76FE"/>
    <w:rsid w:val="00CE7DC5"/>
    <w:rsid w:val="00CF02A3"/>
    <w:rsid w:val="00CF0BB9"/>
    <w:rsid w:val="00CF0CF9"/>
    <w:rsid w:val="00CF0F96"/>
    <w:rsid w:val="00CF1986"/>
    <w:rsid w:val="00CF1B89"/>
    <w:rsid w:val="00CF2427"/>
    <w:rsid w:val="00CF25C2"/>
    <w:rsid w:val="00CF4B82"/>
    <w:rsid w:val="00CF4DC4"/>
    <w:rsid w:val="00CF4F07"/>
    <w:rsid w:val="00CF63B4"/>
    <w:rsid w:val="00CF6EAE"/>
    <w:rsid w:val="00CF6EB6"/>
    <w:rsid w:val="00CF728A"/>
    <w:rsid w:val="00CF77A5"/>
    <w:rsid w:val="00CF785A"/>
    <w:rsid w:val="00D00841"/>
    <w:rsid w:val="00D009B4"/>
    <w:rsid w:val="00D00D58"/>
    <w:rsid w:val="00D0138F"/>
    <w:rsid w:val="00D013BD"/>
    <w:rsid w:val="00D01A48"/>
    <w:rsid w:val="00D0311B"/>
    <w:rsid w:val="00D034B6"/>
    <w:rsid w:val="00D040AD"/>
    <w:rsid w:val="00D04478"/>
    <w:rsid w:val="00D049AE"/>
    <w:rsid w:val="00D04D4C"/>
    <w:rsid w:val="00D04EA5"/>
    <w:rsid w:val="00D054F8"/>
    <w:rsid w:val="00D05E33"/>
    <w:rsid w:val="00D0647C"/>
    <w:rsid w:val="00D0659E"/>
    <w:rsid w:val="00D07527"/>
    <w:rsid w:val="00D0760A"/>
    <w:rsid w:val="00D102C2"/>
    <w:rsid w:val="00D11868"/>
    <w:rsid w:val="00D12201"/>
    <w:rsid w:val="00D12324"/>
    <w:rsid w:val="00D1248F"/>
    <w:rsid w:val="00D124DD"/>
    <w:rsid w:val="00D12BF7"/>
    <w:rsid w:val="00D12E51"/>
    <w:rsid w:val="00D12EA1"/>
    <w:rsid w:val="00D13ED0"/>
    <w:rsid w:val="00D148CD"/>
    <w:rsid w:val="00D14C16"/>
    <w:rsid w:val="00D14CB0"/>
    <w:rsid w:val="00D1552B"/>
    <w:rsid w:val="00D15583"/>
    <w:rsid w:val="00D15C6B"/>
    <w:rsid w:val="00D1688B"/>
    <w:rsid w:val="00D16BAA"/>
    <w:rsid w:val="00D16D18"/>
    <w:rsid w:val="00D16DB9"/>
    <w:rsid w:val="00D16ECD"/>
    <w:rsid w:val="00D16F88"/>
    <w:rsid w:val="00D16FAD"/>
    <w:rsid w:val="00D1752E"/>
    <w:rsid w:val="00D177DD"/>
    <w:rsid w:val="00D17937"/>
    <w:rsid w:val="00D17F4B"/>
    <w:rsid w:val="00D205BB"/>
    <w:rsid w:val="00D205EF"/>
    <w:rsid w:val="00D20DB5"/>
    <w:rsid w:val="00D20E46"/>
    <w:rsid w:val="00D218F8"/>
    <w:rsid w:val="00D21B13"/>
    <w:rsid w:val="00D22121"/>
    <w:rsid w:val="00D224DA"/>
    <w:rsid w:val="00D22582"/>
    <w:rsid w:val="00D228D0"/>
    <w:rsid w:val="00D22D67"/>
    <w:rsid w:val="00D22D78"/>
    <w:rsid w:val="00D23088"/>
    <w:rsid w:val="00D23390"/>
    <w:rsid w:val="00D242B1"/>
    <w:rsid w:val="00D244A1"/>
    <w:rsid w:val="00D25398"/>
    <w:rsid w:val="00D25582"/>
    <w:rsid w:val="00D25D5E"/>
    <w:rsid w:val="00D25E3E"/>
    <w:rsid w:val="00D25ED9"/>
    <w:rsid w:val="00D26198"/>
    <w:rsid w:val="00D26705"/>
    <w:rsid w:val="00D26BF4"/>
    <w:rsid w:val="00D279D6"/>
    <w:rsid w:val="00D27AD1"/>
    <w:rsid w:val="00D27CD5"/>
    <w:rsid w:val="00D3103C"/>
    <w:rsid w:val="00D31544"/>
    <w:rsid w:val="00D316D8"/>
    <w:rsid w:val="00D31815"/>
    <w:rsid w:val="00D326AA"/>
    <w:rsid w:val="00D32A7D"/>
    <w:rsid w:val="00D32AC9"/>
    <w:rsid w:val="00D32FEC"/>
    <w:rsid w:val="00D335F7"/>
    <w:rsid w:val="00D34390"/>
    <w:rsid w:val="00D356B8"/>
    <w:rsid w:val="00D36228"/>
    <w:rsid w:val="00D37631"/>
    <w:rsid w:val="00D3770E"/>
    <w:rsid w:val="00D378CF"/>
    <w:rsid w:val="00D37DFD"/>
    <w:rsid w:val="00D37F2E"/>
    <w:rsid w:val="00D4079F"/>
    <w:rsid w:val="00D40EFD"/>
    <w:rsid w:val="00D41A6C"/>
    <w:rsid w:val="00D41DC0"/>
    <w:rsid w:val="00D41E38"/>
    <w:rsid w:val="00D41E9D"/>
    <w:rsid w:val="00D420DB"/>
    <w:rsid w:val="00D423A6"/>
    <w:rsid w:val="00D42667"/>
    <w:rsid w:val="00D426E5"/>
    <w:rsid w:val="00D42C6D"/>
    <w:rsid w:val="00D42FA8"/>
    <w:rsid w:val="00D4316E"/>
    <w:rsid w:val="00D4323F"/>
    <w:rsid w:val="00D4365B"/>
    <w:rsid w:val="00D440A1"/>
    <w:rsid w:val="00D44335"/>
    <w:rsid w:val="00D4489A"/>
    <w:rsid w:val="00D44E71"/>
    <w:rsid w:val="00D456C2"/>
    <w:rsid w:val="00D45880"/>
    <w:rsid w:val="00D45AF2"/>
    <w:rsid w:val="00D46363"/>
    <w:rsid w:val="00D46881"/>
    <w:rsid w:val="00D46BB3"/>
    <w:rsid w:val="00D46CFB"/>
    <w:rsid w:val="00D47BF9"/>
    <w:rsid w:val="00D47EBF"/>
    <w:rsid w:val="00D5089A"/>
    <w:rsid w:val="00D51094"/>
    <w:rsid w:val="00D51151"/>
    <w:rsid w:val="00D51248"/>
    <w:rsid w:val="00D51B45"/>
    <w:rsid w:val="00D51E39"/>
    <w:rsid w:val="00D523AE"/>
    <w:rsid w:val="00D52430"/>
    <w:rsid w:val="00D52497"/>
    <w:rsid w:val="00D528A2"/>
    <w:rsid w:val="00D5294C"/>
    <w:rsid w:val="00D52C0D"/>
    <w:rsid w:val="00D52CA9"/>
    <w:rsid w:val="00D52EDA"/>
    <w:rsid w:val="00D5318C"/>
    <w:rsid w:val="00D53325"/>
    <w:rsid w:val="00D5347D"/>
    <w:rsid w:val="00D536A8"/>
    <w:rsid w:val="00D549E8"/>
    <w:rsid w:val="00D54D29"/>
    <w:rsid w:val="00D54F77"/>
    <w:rsid w:val="00D558D8"/>
    <w:rsid w:val="00D56021"/>
    <w:rsid w:val="00D561A8"/>
    <w:rsid w:val="00D5623B"/>
    <w:rsid w:val="00D567F9"/>
    <w:rsid w:val="00D56A50"/>
    <w:rsid w:val="00D570D2"/>
    <w:rsid w:val="00D57592"/>
    <w:rsid w:val="00D57C02"/>
    <w:rsid w:val="00D608A9"/>
    <w:rsid w:val="00D60A03"/>
    <w:rsid w:val="00D612C9"/>
    <w:rsid w:val="00D6132C"/>
    <w:rsid w:val="00D61463"/>
    <w:rsid w:val="00D614DB"/>
    <w:rsid w:val="00D61D30"/>
    <w:rsid w:val="00D626B4"/>
    <w:rsid w:val="00D62C23"/>
    <w:rsid w:val="00D62DF3"/>
    <w:rsid w:val="00D63008"/>
    <w:rsid w:val="00D63146"/>
    <w:rsid w:val="00D632D6"/>
    <w:rsid w:val="00D637CE"/>
    <w:rsid w:val="00D639F8"/>
    <w:rsid w:val="00D643DE"/>
    <w:rsid w:val="00D64828"/>
    <w:rsid w:val="00D64E6B"/>
    <w:rsid w:val="00D65976"/>
    <w:rsid w:val="00D65FD3"/>
    <w:rsid w:val="00D6672B"/>
    <w:rsid w:val="00D66BE4"/>
    <w:rsid w:val="00D66FE0"/>
    <w:rsid w:val="00D672D0"/>
    <w:rsid w:val="00D67335"/>
    <w:rsid w:val="00D67405"/>
    <w:rsid w:val="00D677A9"/>
    <w:rsid w:val="00D67C1C"/>
    <w:rsid w:val="00D700B6"/>
    <w:rsid w:val="00D70246"/>
    <w:rsid w:val="00D7098D"/>
    <w:rsid w:val="00D70F05"/>
    <w:rsid w:val="00D70F80"/>
    <w:rsid w:val="00D7177A"/>
    <w:rsid w:val="00D71C8B"/>
    <w:rsid w:val="00D725BC"/>
    <w:rsid w:val="00D72D1C"/>
    <w:rsid w:val="00D73606"/>
    <w:rsid w:val="00D73926"/>
    <w:rsid w:val="00D73B04"/>
    <w:rsid w:val="00D7450C"/>
    <w:rsid w:val="00D7535A"/>
    <w:rsid w:val="00D756B9"/>
    <w:rsid w:val="00D75839"/>
    <w:rsid w:val="00D75A2D"/>
    <w:rsid w:val="00D75D95"/>
    <w:rsid w:val="00D75F28"/>
    <w:rsid w:val="00D761E1"/>
    <w:rsid w:val="00D765A2"/>
    <w:rsid w:val="00D765C8"/>
    <w:rsid w:val="00D767A8"/>
    <w:rsid w:val="00D76CAE"/>
    <w:rsid w:val="00D80E69"/>
    <w:rsid w:val="00D8116D"/>
    <w:rsid w:val="00D81272"/>
    <w:rsid w:val="00D81BD2"/>
    <w:rsid w:val="00D81E73"/>
    <w:rsid w:val="00D8338C"/>
    <w:rsid w:val="00D84219"/>
    <w:rsid w:val="00D84F81"/>
    <w:rsid w:val="00D85186"/>
    <w:rsid w:val="00D85709"/>
    <w:rsid w:val="00D858A7"/>
    <w:rsid w:val="00D85EB9"/>
    <w:rsid w:val="00D87B86"/>
    <w:rsid w:val="00D90123"/>
    <w:rsid w:val="00D90904"/>
    <w:rsid w:val="00D90C37"/>
    <w:rsid w:val="00D910C6"/>
    <w:rsid w:val="00D91C15"/>
    <w:rsid w:val="00D91EAC"/>
    <w:rsid w:val="00D91EEB"/>
    <w:rsid w:val="00D92053"/>
    <w:rsid w:val="00D926F6"/>
    <w:rsid w:val="00D93957"/>
    <w:rsid w:val="00D94BC6"/>
    <w:rsid w:val="00D94D86"/>
    <w:rsid w:val="00D9500A"/>
    <w:rsid w:val="00D95027"/>
    <w:rsid w:val="00D95268"/>
    <w:rsid w:val="00D952C4"/>
    <w:rsid w:val="00D9539C"/>
    <w:rsid w:val="00D9559A"/>
    <w:rsid w:val="00D956C9"/>
    <w:rsid w:val="00D962F1"/>
    <w:rsid w:val="00D97141"/>
    <w:rsid w:val="00D97371"/>
    <w:rsid w:val="00D97643"/>
    <w:rsid w:val="00D978D6"/>
    <w:rsid w:val="00D97EB4"/>
    <w:rsid w:val="00DA0587"/>
    <w:rsid w:val="00DA08F1"/>
    <w:rsid w:val="00DA0E06"/>
    <w:rsid w:val="00DA174E"/>
    <w:rsid w:val="00DA1903"/>
    <w:rsid w:val="00DA252D"/>
    <w:rsid w:val="00DA2AF6"/>
    <w:rsid w:val="00DA2BF3"/>
    <w:rsid w:val="00DA331B"/>
    <w:rsid w:val="00DA3676"/>
    <w:rsid w:val="00DA3BC2"/>
    <w:rsid w:val="00DA3C3B"/>
    <w:rsid w:val="00DA3D87"/>
    <w:rsid w:val="00DA3F8D"/>
    <w:rsid w:val="00DA418D"/>
    <w:rsid w:val="00DA433C"/>
    <w:rsid w:val="00DA60C3"/>
    <w:rsid w:val="00DA6B8F"/>
    <w:rsid w:val="00DA6C22"/>
    <w:rsid w:val="00DA7EA6"/>
    <w:rsid w:val="00DB1B32"/>
    <w:rsid w:val="00DB2574"/>
    <w:rsid w:val="00DB2B82"/>
    <w:rsid w:val="00DB2E7A"/>
    <w:rsid w:val="00DB2F3E"/>
    <w:rsid w:val="00DB34F6"/>
    <w:rsid w:val="00DB37D1"/>
    <w:rsid w:val="00DB4176"/>
    <w:rsid w:val="00DB4B6C"/>
    <w:rsid w:val="00DB4FB2"/>
    <w:rsid w:val="00DB5822"/>
    <w:rsid w:val="00DB5F6C"/>
    <w:rsid w:val="00DB60D0"/>
    <w:rsid w:val="00DB620C"/>
    <w:rsid w:val="00DB7B9F"/>
    <w:rsid w:val="00DB7BED"/>
    <w:rsid w:val="00DC0417"/>
    <w:rsid w:val="00DC0773"/>
    <w:rsid w:val="00DC07F1"/>
    <w:rsid w:val="00DC095E"/>
    <w:rsid w:val="00DC102C"/>
    <w:rsid w:val="00DC125B"/>
    <w:rsid w:val="00DC14F2"/>
    <w:rsid w:val="00DC16F5"/>
    <w:rsid w:val="00DC175B"/>
    <w:rsid w:val="00DC1DD4"/>
    <w:rsid w:val="00DC1FC4"/>
    <w:rsid w:val="00DC2412"/>
    <w:rsid w:val="00DC2DB1"/>
    <w:rsid w:val="00DC3240"/>
    <w:rsid w:val="00DC34FE"/>
    <w:rsid w:val="00DC3704"/>
    <w:rsid w:val="00DC4175"/>
    <w:rsid w:val="00DC42F3"/>
    <w:rsid w:val="00DC4BF3"/>
    <w:rsid w:val="00DC4CCA"/>
    <w:rsid w:val="00DC5002"/>
    <w:rsid w:val="00DC5708"/>
    <w:rsid w:val="00DC57F3"/>
    <w:rsid w:val="00DC5E31"/>
    <w:rsid w:val="00DC5E5A"/>
    <w:rsid w:val="00DC5FF5"/>
    <w:rsid w:val="00DC6334"/>
    <w:rsid w:val="00DC644F"/>
    <w:rsid w:val="00DC655B"/>
    <w:rsid w:val="00DC6C54"/>
    <w:rsid w:val="00DC72B3"/>
    <w:rsid w:val="00DC72FA"/>
    <w:rsid w:val="00DC79DA"/>
    <w:rsid w:val="00DC7B63"/>
    <w:rsid w:val="00DC7F9A"/>
    <w:rsid w:val="00DD01E2"/>
    <w:rsid w:val="00DD0A4E"/>
    <w:rsid w:val="00DD1229"/>
    <w:rsid w:val="00DD15B8"/>
    <w:rsid w:val="00DD1AF5"/>
    <w:rsid w:val="00DD1ED4"/>
    <w:rsid w:val="00DD229C"/>
    <w:rsid w:val="00DD22AB"/>
    <w:rsid w:val="00DD25BE"/>
    <w:rsid w:val="00DD26EB"/>
    <w:rsid w:val="00DD2CD1"/>
    <w:rsid w:val="00DD2D3E"/>
    <w:rsid w:val="00DD2E0D"/>
    <w:rsid w:val="00DD525F"/>
    <w:rsid w:val="00DD585D"/>
    <w:rsid w:val="00DD61B6"/>
    <w:rsid w:val="00DD6D94"/>
    <w:rsid w:val="00DD71DA"/>
    <w:rsid w:val="00DD738A"/>
    <w:rsid w:val="00DD7B89"/>
    <w:rsid w:val="00DE0B19"/>
    <w:rsid w:val="00DE2A87"/>
    <w:rsid w:val="00DE2A88"/>
    <w:rsid w:val="00DE31E7"/>
    <w:rsid w:val="00DE372A"/>
    <w:rsid w:val="00DE3DF4"/>
    <w:rsid w:val="00DE40BB"/>
    <w:rsid w:val="00DE4513"/>
    <w:rsid w:val="00DE4DAF"/>
    <w:rsid w:val="00DE513E"/>
    <w:rsid w:val="00DE5316"/>
    <w:rsid w:val="00DE564C"/>
    <w:rsid w:val="00DE58CD"/>
    <w:rsid w:val="00DE5BDF"/>
    <w:rsid w:val="00DE6D50"/>
    <w:rsid w:val="00DE6F35"/>
    <w:rsid w:val="00DE7A80"/>
    <w:rsid w:val="00DE7BA6"/>
    <w:rsid w:val="00DE7C57"/>
    <w:rsid w:val="00DF010A"/>
    <w:rsid w:val="00DF01FD"/>
    <w:rsid w:val="00DF0317"/>
    <w:rsid w:val="00DF05B7"/>
    <w:rsid w:val="00DF0655"/>
    <w:rsid w:val="00DF09FA"/>
    <w:rsid w:val="00DF0A1D"/>
    <w:rsid w:val="00DF0CE6"/>
    <w:rsid w:val="00DF1165"/>
    <w:rsid w:val="00DF13DB"/>
    <w:rsid w:val="00DF1619"/>
    <w:rsid w:val="00DF1C43"/>
    <w:rsid w:val="00DF1E1C"/>
    <w:rsid w:val="00DF25DC"/>
    <w:rsid w:val="00DF318B"/>
    <w:rsid w:val="00DF3BB0"/>
    <w:rsid w:val="00DF3C79"/>
    <w:rsid w:val="00DF3EF9"/>
    <w:rsid w:val="00DF4323"/>
    <w:rsid w:val="00DF43E4"/>
    <w:rsid w:val="00DF4E3A"/>
    <w:rsid w:val="00DF4F30"/>
    <w:rsid w:val="00DF53F5"/>
    <w:rsid w:val="00DF5746"/>
    <w:rsid w:val="00DF581B"/>
    <w:rsid w:val="00DF5B9D"/>
    <w:rsid w:val="00DF6031"/>
    <w:rsid w:val="00DF6052"/>
    <w:rsid w:val="00DF61AE"/>
    <w:rsid w:val="00DF6760"/>
    <w:rsid w:val="00DF6A06"/>
    <w:rsid w:val="00DF75A1"/>
    <w:rsid w:val="00DF7C14"/>
    <w:rsid w:val="00DF7F83"/>
    <w:rsid w:val="00DF7FF0"/>
    <w:rsid w:val="00E01150"/>
    <w:rsid w:val="00E013A6"/>
    <w:rsid w:val="00E0197A"/>
    <w:rsid w:val="00E019ED"/>
    <w:rsid w:val="00E020F1"/>
    <w:rsid w:val="00E02106"/>
    <w:rsid w:val="00E02153"/>
    <w:rsid w:val="00E02470"/>
    <w:rsid w:val="00E02593"/>
    <w:rsid w:val="00E02B74"/>
    <w:rsid w:val="00E03C8F"/>
    <w:rsid w:val="00E03FC6"/>
    <w:rsid w:val="00E04137"/>
    <w:rsid w:val="00E041FD"/>
    <w:rsid w:val="00E043DA"/>
    <w:rsid w:val="00E04616"/>
    <w:rsid w:val="00E048DA"/>
    <w:rsid w:val="00E04A49"/>
    <w:rsid w:val="00E04EEB"/>
    <w:rsid w:val="00E05765"/>
    <w:rsid w:val="00E05FB8"/>
    <w:rsid w:val="00E06938"/>
    <w:rsid w:val="00E06DEB"/>
    <w:rsid w:val="00E0766D"/>
    <w:rsid w:val="00E07A95"/>
    <w:rsid w:val="00E07B4C"/>
    <w:rsid w:val="00E10E32"/>
    <w:rsid w:val="00E11036"/>
    <w:rsid w:val="00E116BD"/>
    <w:rsid w:val="00E118E7"/>
    <w:rsid w:val="00E11EFF"/>
    <w:rsid w:val="00E12693"/>
    <w:rsid w:val="00E14312"/>
    <w:rsid w:val="00E1452D"/>
    <w:rsid w:val="00E14567"/>
    <w:rsid w:val="00E145AE"/>
    <w:rsid w:val="00E147DD"/>
    <w:rsid w:val="00E15C46"/>
    <w:rsid w:val="00E15FC1"/>
    <w:rsid w:val="00E16738"/>
    <w:rsid w:val="00E16792"/>
    <w:rsid w:val="00E16C7B"/>
    <w:rsid w:val="00E171DB"/>
    <w:rsid w:val="00E1738F"/>
    <w:rsid w:val="00E200D9"/>
    <w:rsid w:val="00E209A0"/>
    <w:rsid w:val="00E20A63"/>
    <w:rsid w:val="00E20DFB"/>
    <w:rsid w:val="00E21327"/>
    <w:rsid w:val="00E21522"/>
    <w:rsid w:val="00E21814"/>
    <w:rsid w:val="00E21AFC"/>
    <w:rsid w:val="00E22E17"/>
    <w:rsid w:val="00E22EB5"/>
    <w:rsid w:val="00E239F1"/>
    <w:rsid w:val="00E241AB"/>
    <w:rsid w:val="00E2435E"/>
    <w:rsid w:val="00E24735"/>
    <w:rsid w:val="00E24AE6"/>
    <w:rsid w:val="00E25851"/>
    <w:rsid w:val="00E26175"/>
    <w:rsid w:val="00E265D6"/>
    <w:rsid w:val="00E26F50"/>
    <w:rsid w:val="00E2716F"/>
    <w:rsid w:val="00E271C1"/>
    <w:rsid w:val="00E276D2"/>
    <w:rsid w:val="00E27738"/>
    <w:rsid w:val="00E27BF8"/>
    <w:rsid w:val="00E30793"/>
    <w:rsid w:val="00E316BD"/>
    <w:rsid w:val="00E31938"/>
    <w:rsid w:val="00E31DB6"/>
    <w:rsid w:val="00E3202E"/>
    <w:rsid w:val="00E32C80"/>
    <w:rsid w:val="00E32D15"/>
    <w:rsid w:val="00E34613"/>
    <w:rsid w:val="00E35668"/>
    <w:rsid w:val="00E35CCF"/>
    <w:rsid w:val="00E363DE"/>
    <w:rsid w:val="00E36411"/>
    <w:rsid w:val="00E366A5"/>
    <w:rsid w:val="00E36AE5"/>
    <w:rsid w:val="00E374A7"/>
    <w:rsid w:val="00E3750F"/>
    <w:rsid w:val="00E37AF5"/>
    <w:rsid w:val="00E37E97"/>
    <w:rsid w:val="00E37FB9"/>
    <w:rsid w:val="00E404EF"/>
    <w:rsid w:val="00E406E1"/>
    <w:rsid w:val="00E40BBF"/>
    <w:rsid w:val="00E40CF1"/>
    <w:rsid w:val="00E40F53"/>
    <w:rsid w:val="00E412B7"/>
    <w:rsid w:val="00E4282D"/>
    <w:rsid w:val="00E429BE"/>
    <w:rsid w:val="00E42A0A"/>
    <w:rsid w:val="00E4307F"/>
    <w:rsid w:val="00E43329"/>
    <w:rsid w:val="00E43660"/>
    <w:rsid w:val="00E4366A"/>
    <w:rsid w:val="00E437A9"/>
    <w:rsid w:val="00E43BD9"/>
    <w:rsid w:val="00E43C56"/>
    <w:rsid w:val="00E44530"/>
    <w:rsid w:val="00E447A3"/>
    <w:rsid w:val="00E44DC8"/>
    <w:rsid w:val="00E44DFD"/>
    <w:rsid w:val="00E45314"/>
    <w:rsid w:val="00E45485"/>
    <w:rsid w:val="00E45EC1"/>
    <w:rsid w:val="00E465B3"/>
    <w:rsid w:val="00E46E75"/>
    <w:rsid w:val="00E46F22"/>
    <w:rsid w:val="00E4788A"/>
    <w:rsid w:val="00E478C9"/>
    <w:rsid w:val="00E50026"/>
    <w:rsid w:val="00E50697"/>
    <w:rsid w:val="00E50E3A"/>
    <w:rsid w:val="00E50EC1"/>
    <w:rsid w:val="00E5136A"/>
    <w:rsid w:val="00E51653"/>
    <w:rsid w:val="00E516EA"/>
    <w:rsid w:val="00E51BE4"/>
    <w:rsid w:val="00E52710"/>
    <w:rsid w:val="00E52CC9"/>
    <w:rsid w:val="00E52CCE"/>
    <w:rsid w:val="00E52ECD"/>
    <w:rsid w:val="00E53B56"/>
    <w:rsid w:val="00E53E13"/>
    <w:rsid w:val="00E54078"/>
    <w:rsid w:val="00E548FE"/>
    <w:rsid w:val="00E54C68"/>
    <w:rsid w:val="00E556EC"/>
    <w:rsid w:val="00E56241"/>
    <w:rsid w:val="00E56467"/>
    <w:rsid w:val="00E565D6"/>
    <w:rsid w:val="00E56DF6"/>
    <w:rsid w:val="00E56EB7"/>
    <w:rsid w:val="00E571D7"/>
    <w:rsid w:val="00E5787A"/>
    <w:rsid w:val="00E57B9F"/>
    <w:rsid w:val="00E57CBE"/>
    <w:rsid w:val="00E57D93"/>
    <w:rsid w:val="00E60378"/>
    <w:rsid w:val="00E6093A"/>
    <w:rsid w:val="00E60B81"/>
    <w:rsid w:val="00E610CE"/>
    <w:rsid w:val="00E61356"/>
    <w:rsid w:val="00E61759"/>
    <w:rsid w:val="00E625A2"/>
    <w:rsid w:val="00E62669"/>
    <w:rsid w:val="00E628F2"/>
    <w:rsid w:val="00E62922"/>
    <w:rsid w:val="00E62E04"/>
    <w:rsid w:val="00E62E64"/>
    <w:rsid w:val="00E6315E"/>
    <w:rsid w:val="00E633D7"/>
    <w:rsid w:val="00E63A25"/>
    <w:rsid w:val="00E63D18"/>
    <w:rsid w:val="00E63D25"/>
    <w:rsid w:val="00E63D30"/>
    <w:rsid w:val="00E6431F"/>
    <w:rsid w:val="00E64DAF"/>
    <w:rsid w:val="00E64DCB"/>
    <w:rsid w:val="00E652E6"/>
    <w:rsid w:val="00E664D3"/>
    <w:rsid w:val="00E66706"/>
    <w:rsid w:val="00E66C53"/>
    <w:rsid w:val="00E67BD6"/>
    <w:rsid w:val="00E67EEB"/>
    <w:rsid w:val="00E7025E"/>
    <w:rsid w:val="00E702CE"/>
    <w:rsid w:val="00E704B2"/>
    <w:rsid w:val="00E70749"/>
    <w:rsid w:val="00E708A0"/>
    <w:rsid w:val="00E70919"/>
    <w:rsid w:val="00E7145D"/>
    <w:rsid w:val="00E717A0"/>
    <w:rsid w:val="00E71893"/>
    <w:rsid w:val="00E71ABA"/>
    <w:rsid w:val="00E72587"/>
    <w:rsid w:val="00E732D3"/>
    <w:rsid w:val="00E734A2"/>
    <w:rsid w:val="00E734E0"/>
    <w:rsid w:val="00E737BC"/>
    <w:rsid w:val="00E74159"/>
    <w:rsid w:val="00E7445A"/>
    <w:rsid w:val="00E7467C"/>
    <w:rsid w:val="00E7475B"/>
    <w:rsid w:val="00E75D2C"/>
    <w:rsid w:val="00E76084"/>
    <w:rsid w:val="00E7691E"/>
    <w:rsid w:val="00E76B6D"/>
    <w:rsid w:val="00E76B88"/>
    <w:rsid w:val="00E76E54"/>
    <w:rsid w:val="00E77359"/>
    <w:rsid w:val="00E77719"/>
    <w:rsid w:val="00E77851"/>
    <w:rsid w:val="00E77C7F"/>
    <w:rsid w:val="00E77D53"/>
    <w:rsid w:val="00E77E72"/>
    <w:rsid w:val="00E80936"/>
    <w:rsid w:val="00E80C10"/>
    <w:rsid w:val="00E81212"/>
    <w:rsid w:val="00E816D3"/>
    <w:rsid w:val="00E820A1"/>
    <w:rsid w:val="00E82153"/>
    <w:rsid w:val="00E826E4"/>
    <w:rsid w:val="00E832D7"/>
    <w:rsid w:val="00E83692"/>
    <w:rsid w:val="00E83B30"/>
    <w:rsid w:val="00E83EDB"/>
    <w:rsid w:val="00E8433D"/>
    <w:rsid w:val="00E844D0"/>
    <w:rsid w:val="00E8477C"/>
    <w:rsid w:val="00E84D46"/>
    <w:rsid w:val="00E85325"/>
    <w:rsid w:val="00E858AF"/>
    <w:rsid w:val="00E858B8"/>
    <w:rsid w:val="00E85A76"/>
    <w:rsid w:val="00E863DB"/>
    <w:rsid w:val="00E86B87"/>
    <w:rsid w:val="00E87775"/>
    <w:rsid w:val="00E87A6D"/>
    <w:rsid w:val="00E9069F"/>
    <w:rsid w:val="00E90A9C"/>
    <w:rsid w:val="00E911A4"/>
    <w:rsid w:val="00E915FF"/>
    <w:rsid w:val="00E91924"/>
    <w:rsid w:val="00E91BD0"/>
    <w:rsid w:val="00E91C76"/>
    <w:rsid w:val="00E92284"/>
    <w:rsid w:val="00E9282D"/>
    <w:rsid w:val="00E928E7"/>
    <w:rsid w:val="00E92941"/>
    <w:rsid w:val="00E92CDE"/>
    <w:rsid w:val="00E9315C"/>
    <w:rsid w:val="00E932CD"/>
    <w:rsid w:val="00E93495"/>
    <w:rsid w:val="00E93883"/>
    <w:rsid w:val="00E93CFD"/>
    <w:rsid w:val="00E94069"/>
    <w:rsid w:val="00E945B0"/>
    <w:rsid w:val="00E95411"/>
    <w:rsid w:val="00E9542C"/>
    <w:rsid w:val="00E95A75"/>
    <w:rsid w:val="00E95E43"/>
    <w:rsid w:val="00E96AF9"/>
    <w:rsid w:val="00E96D6B"/>
    <w:rsid w:val="00E96E47"/>
    <w:rsid w:val="00E97CD5"/>
    <w:rsid w:val="00E97D86"/>
    <w:rsid w:val="00EA0005"/>
    <w:rsid w:val="00EA001F"/>
    <w:rsid w:val="00EA00F6"/>
    <w:rsid w:val="00EA1348"/>
    <w:rsid w:val="00EA136F"/>
    <w:rsid w:val="00EA1D38"/>
    <w:rsid w:val="00EA26C1"/>
    <w:rsid w:val="00EA31E4"/>
    <w:rsid w:val="00EA3A6D"/>
    <w:rsid w:val="00EA4195"/>
    <w:rsid w:val="00EA440F"/>
    <w:rsid w:val="00EA4939"/>
    <w:rsid w:val="00EA4B85"/>
    <w:rsid w:val="00EA4DED"/>
    <w:rsid w:val="00EA529E"/>
    <w:rsid w:val="00EA5641"/>
    <w:rsid w:val="00EA5DD8"/>
    <w:rsid w:val="00EA6616"/>
    <w:rsid w:val="00EA6BBB"/>
    <w:rsid w:val="00EA6CB2"/>
    <w:rsid w:val="00EA7621"/>
    <w:rsid w:val="00EA7B76"/>
    <w:rsid w:val="00EA7DBA"/>
    <w:rsid w:val="00EA7E0C"/>
    <w:rsid w:val="00EA7EF9"/>
    <w:rsid w:val="00EA7F5D"/>
    <w:rsid w:val="00EB0134"/>
    <w:rsid w:val="00EB02A7"/>
    <w:rsid w:val="00EB02D6"/>
    <w:rsid w:val="00EB1057"/>
    <w:rsid w:val="00EB11A4"/>
    <w:rsid w:val="00EB1466"/>
    <w:rsid w:val="00EB1562"/>
    <w:rsid w:val="00EB15F7"/>
    <w:rsid w:val="00EB1794"/>
    <w:rsid w:val="00EB1AC6"/>
    <w:rsid w:val="00EB2181"/>
    <w:rsid w:val="00EB2230"/>
    <w:rsid w:val="00EB2982"/>
    <w:rsid w:val="00EB2B3A"/>
    <w:rsid w:val="00EB2D9F"/>
    <w:rsid w:val="00EB2F35"/>
    <w:rsid w:val="00EB34DC"/>
    <w:rsid w:val="00EB3DEE"/>
    <w:rsid w:val="00EB4059"/>
    <w:rsid w:val="00EB41F9"/>
    <w:rsid w:val="00EB4590"/>
    <w:rsid w:val="00EB4A92"/>
    <w:rsid w:val="00EB4AE5"/>
    <w:rsid w:val="00EB4DE0"/>
    <w:rsid w:val="00EB4ECB"/>
    <w:rsid w:val="00EB5181"/>
    <w:rsid w:val="00EB558F"/>
    <w:rsid w:val="00EB576C"/>
    <w:rsid w:val="00EB5B38"/>
    <w:rsid w:val="00EB5B65"/>
    <w:rsid w:val="00EB64C0"/>
    <w:rsid w:val="00EB784D"/>
    <w:rsid w:val="00EC0132"/>
    <w:rsid w:val="00EC0166"/>
    <w:rsid w:val="00EC082D"/>
    <w:rsid w:val="00EC0CA5"/>
    <w:rsid w:val="00EC0D59"/>
    <w:rsid w:val="00EC1064"/>
    <w:rsid w:val="00EC119D"/>
    <w:rsid w:val="00EC12CB"/>
    <w:rsid w:val="00EC2D26"/>
    <w:rsid w:val="00EC2DE5"/>
    <w:rsid w:val="00EC3264"/>
    <w:rsid w:val="00EC35CC"/>
    <w:rsid w:val="00EC3724"/>
    <w:rsid w:val="00EC41EF"/>
    <w:rsid w:val="00EC4C44"/>
    <w:rsid w:val="00EC5019"/>
    <w:rsid w:val="00EC5096"/>
    <w:rsid w:val="00EC5B74"/>
    <w:rsid w:val="00EC6139"/>
    <w:rsid w:val="00EC62E1"/>
    <w:rsid w:val="00EC703B"/>
    <w:rsid w:val="00EC7044"/>
    <w:rsid w:val="00EC70B0"/>
    <w:rsid w:val="00EC713F"/>
    <w:rsid w:val="00EC72A1"/>
    <w:rsid w:val="00ED111F"/>
    <w:rsid w:val="00ED117C"/>
    <w:rsid w:val="00ED14EB"/>
    <w:rsid w:val="00ED25CF"/>
    <w:rsid w:val="00ED3082"/>
    <w:rsid w:val="00ED30DA"/>
    <w:rsid w:val="00ED3BEB"/>
    <w:rsid w:val="00ED4073"/>
    <w:rsid w:val="00ED41BC"/>
    <w:rsid w:val="00ED4A6B"/>
    <w:rsid w:val="00ED54DE"/>
    <w:rsid w:val="00ED62DF"/>
    <w:rsid w:val="00ED6655"/>
    <w:rsid w:val="00ED67E2"/>
    <w:rsid w:val="00ED6CE7"/>
    <w:rsid w:val="00ED6DB9"/>
    <w:rsid w:val="00ED722D"/>
    <w:rsid w:val="00ED78FA"/>
    <w:rsid w:val="00ED7F2A"/>
    <w:rsid w:val="00EE0576"/>
    <w:rsid w:val="00EE09E0"/>
    <w:rsid w:val="00EE0B0A"/>
    <w:rsid w:val="00EE0CC9"/>
    <w:rsid w:val="00EE0D32"/>
    <w:rsid w:val="00EE0D5D"/>
    <w:rsid w:val="00EE1293"/>
    <w:rsid w:val="00EE18F0"/>
    <w:rsid w:val="00EE21E8"/>
    <w:rsid w:val="00EE2785"/>
    <w:rsid w:val="00EE28FE"/>
    <w:rsid w:val="00EE2BD0"/>
    <w:rsid w:val="00EE30B7"/>
    <w:rsid w:val="00EE45F9"/>
    <w:rsid w:val="00EE46BD"/>
    <w:rsid w:val="00EE471A"/>
    <w:rsid w:val="00EE5021"/>
    <w:rsid w:val="00EE548A"/>
    <w:rsid w:val="00EE551C"/>
    <w:rsid w:val="00EE5674"/>
    <w:rsid w:val="00EE5B2A"/>
    <w:rsid w:val="00EE5DB4"/>
    <w:rsid w:val="00EE630B"/>
    <w:rsid w:val="00EE671F"/>
    <w:rsid w:val="00EE6C34"/>
    <w:rsid w:val="00EE7CB0"/>
    <w:rsid w:val="00EE7EC0"/>
    <w:rsid w:val="00EF00A0"/>
    <w:rsid w:val="00EF06A3"/>
    <w:rsid w:val="00EF0B28"/>
    <w:rsid w:val="00EF0D33"/>
    <w:rsid w:val="00EF0F32"/>
    <w:rsid w:val="00EF1459"/>
    <w:rsid w:val="00EF1D6B"/>
    <w:rsid w:val="00EF27C3"/>
    <w:rsid w:val="00EF293B"/>
    <w:rsid w:val="00EF2963"/>
    <w:rsid w:val="00EF2AA8"/>
    <w:rsid w:val="00EF2C8A"/>
    <w:rsid w:val="00EF3775"/>
    <w:rsid w:val="00EF395A"/>
    <w:rsid w:val="00EF3A08"/>
    <w:rsid w:val="00EF41D6"/>
    <w:rsid w:val="00EF4CE0"/>
    <w:rsid w:val="00EF574B"/>
    <w:rsid w:val="00EF5C7A"/>
    <w:rsid w:val="00EF5EC0"/>
    <w:rsid w:val="00EF6456"/>
    <w:rsid w:val="00EF6775"/>
    <w:rsid w:val="00EF6A5A"/>
    <w:rsid w:val="00EF6B83"/>
    <w:rsid w:val="00EF6D02"/>
    <w:rsid w:val="00EF72CC"/>
    <w:rsid w:val="00EF7994"/>
    <w:rsid w:val="00EF7E52"/>
    <w:rsid w:val="00EF7E93"/>
    <w:rsid w:val="00F0001D"/>
    <w:rsid w:val="00F0020A"/>
    <w:rsid w:val="00F00370"/>
    <w:rsid w:val="00F0037F"/>
    <w:rsid w:val="00F00724"/>
    <w:rsid w:val="00F00BB0"/>
    <w:rsid w:val="00F010E0"/>
    <w:rsid w:val="00F0111E"/>
    <w:rsid w:val="00F015F7"/>
    <w:rsid w:val="00F01C67"/>
    <w:rsid w:val="00F02650"/>
    <w:rsid w:val="00F02832"/>
    <w:rsid w:val="00F02990"/>
    <w:rsid w:val="00F03224"/>
    <w:rsid w:val="00F037E5"/>
    <w:rsid w:val="00F038BE"/>
    <w:rsid w:val="00F03945"/>
    <w:rsid w:val="00F03D1A"/>
    <w:rsid w:val="00F045F6"/>
    <w:rsid w:val="00F05333"/>
    <w:rsid w:val="00F0534C"/>
    <w:rsid w:val="00F056FB"/>
    <w:rsid w:val="00F05853"/>
    <w:rsid w:val="00F06174"/>
    <w:rsid w:val="00F062DB"/>
    <w:rsid w:val="00F06990"/>
    <w:rsid w:val="00F06A43"/>
    <w:rsid w:val="00F06D9D"/>
    <w:rsid w:val="00F06DE1"/>
    <w:rsid w:val="00F07CBF"/>
    <w:rsid w:val="00F07CF1"/>
    <w:rsid w:val="00F1048E"/>
    <w:rsid w:val="00F10C3A"/>
    <w:rsid w:val="00F11D74"/>
    <w:rsid w:val="00F12813"/>
    <w:rsid w:val="00F12A8B"/>
    <w:rsid w:val="00F12AFF"/>
    <w:rsid w:val="00F12D06"/>
    <w:rsid w:val="00F1321C"/>
    <w:rsid w:val="00F14152"/>
    <w:rsid w:val="00F14360"/>
    <w:rsid w:val="00F14EBE"/>
    <w:rsid w:val="00F155AA"/>
    <w:rsid w:val="00F157E8"/>
    <w:rsid w:val="00F15F23"/>
    <w:rsid w:val="00F16B5C"/>
    <w:rsid w:val="00F1718B"/>
    <w:rsid w:val="00F20252"/>
    <w:rsid w:val="00F20A07"/>
    <w:rsid w:val="00F20C68"/>
    <w:rsid w:val="00F21491"/>
    <w:rsid w:val="00F21906"/>
    <w:rsid w:val="00F2199F"/>
    <w:rsid w:val="00F22306"/>
    <w:rsid w:val="00F224E9"/>
    <w:rsid w:val="00F225EE"/>
    <w:rsid w:val="00F22C35"/>
    <w:rsid w:val="00F22D3E"/>
    <w:rsid w:val="00F22EDC"/>
    <w:rsid w:val="00F230F3"/>
    <w:rsid w:val="00F2322B"/>
    <w:rsid w:val="00F23283"/>
    <w:rsid w:val="00F236E2"/>
    <w:rsid w:val="00F23CDF"/>
    <w:rsid w:val="00F23CEE"/>
    <w:rsid w:val="00F247DD"/>
    <w:rsid w:val="00F248CC"/>
    <w:rsid w:val="00F250AD"/>
    <w:rsid w:val="00F258B5"/>
    <w:rsid w:val="00F25F35"/>
    <w:rsid w:val="00F2656B"/>
    <w:rsid w:val="00F265B6"/>
    <w:rsid w:val="00F26925"/>
    <w:rsid w:val="00F26984"/>
    <w:rsid w:val="00F2740F"/>
    <w:rsid w:val="00F27583"/>
    <w:rsid w:val="00F3023D"/>
    <w:rsid w:val="00F3047F"/>
    <w:rsid w:val="00F30521"/>
    <w:rsid w:val="00F309D2"/>
    <w:rsid w:val="00F3132E"/>
    <w:rsid w:val="00F3175B"/>
    <w:rsid w:val="00F31E22"/>
    <w:rsid w:val="00F31EE0"/>
    <w:rsid w:val="00F327C8"/>
    <w:rsid w:val="00F33498"/>
    <w:rsid w:val="00F3389E"/>
    <w:rsid w:val="00F339C0"/>
    <w:rsid w:val="00F33AD9"/>
    <w:rsid w:val="00F34CC9"/>
    <w:rsid w:val="00F3506B"/>
    <w:rsid w:val="00F36092"/>
    <w:rsid w:val="00F36110"/>
    <w:rsid w:val="00F365CF"/>
    <w:rsid w:val="00F36B32"/>
    <w:rsid w:val="00F36B34"/>
    <w:rsid w:val="00F36BD6"/>
    <w:rsid w:val="00F36C7C"/>
    <w:rsid w:val="00F36FFA"/>
    <w:rsid w:val="00F37302"/>
    <w:rsid w:val="00F3739C"/>
    <w:rsid w:val="00F3767F"/>
    <w:rsid w:val="00F401E1"/>
    <w:rsid w:val="00F40332"/>
    <w:rsid w:val="00F40513"/>
    <w:rsid w:val="00F4060A"/>
    <w:rsid w:val="00F40762"/>
    <w:rsid w:val="00F4158B"/>
    <w:rsid w:val="00F415C9"/>
    <w:rsid w:val="00F41A74"/>
    <w:rsid w:val="00F41AC5"/>
    <w:rsid w:val="00F41E8E"/>
    <w:rsid w:val="00F42269"/>
    <w:rsid w:val="00F42D97"/>
    <w:rsid w:val="00F43167"/>
    <w:rsid w:val="00F437C5"/>
    <w:rsid w:val="00F438E4"/>
    <w:rsid w:val="00F4422C"/>
    <w:rsid w:val="00F443DD"/>
    <w:rsid w:val="00F4479C"/>
    <w:rsid w:val="00F44A6B"/>
    <w:rsid w:val="00F44BD6"/>
    <w:rsid w:val="00F44C2D"/>
    <w:rsid w:val="00F44C73"/>
    <w:rsid w:val="00F44F62"/>
    <w:rsid w:val="00F456C2"/>
    <w:rsid w:val="00F45722"/>
    <w:rsid w:val="00F46723"/>
    <w:rsid w:val="00F46EFA"/>
    <w:rsid w:val="00F47587"/>
    <w:rsid w:val="00F47F3E"/>
    <w:rsid w:val="00F50189"/>
    <w:rsid w:val="00F501E7"/>
    <w:rsid w:val="00F511B8"/>
    <w:rsid w:val="00F511C3"/>
    <w:rsid w:val="00F5157F"/>
    <w:rsid w:val="00F516B6"/>
    <w:rsid w:val="00F51B37"/>
    <w:rsid w:val="00F51D72"/>
    <w:rsid w:val="00F51DA1"/>
    <w:rsid w:val="00F522EF"/>
    <w:rsid w:val="00F523F8"/>
    <w:rsid w:val="00F528BD"/>
    <w:rsid w:val="00F53BA1"/>
    <w:rsid w:val="00F5465A"/>
    <w:rsid w:val="00F549DA"/>
    <w:rsid w:val="00F54BC5"/>
    <w:rsid w:val="00F54F89"/>
    <w:rsid w:val="00F5643C"/>
    <w:rsid w:val="00F565F0"/>
    <w:rsid w:val="00F57690"/>
    <w:rsid w:val="00F57B97"/>
    <w:rsid w:val="00F57CBF"/>
    <w:rsid w:val="00F57F30"/>
    <w:rsid w:val="00F603F7"/>
    <w:rsid w:val="00F6098A"/>
    <w:rsid w:val="00F60DA6"/>
    <w:rsid w:val="00F6112C"/>
    <w:rsid w:val="00F61A69"/>
    <w:rsid w:val="00F61F33"/>
    <w:rsid w:val="00F623B3"/>
    <w:rsid w:val="00F624C5"/>
    <w:rsid w:val="00F627DA"/>
    <w:rsid w:val="00F62D32"/>
    <w:rsid w:val="00F62F14"/>
    <w:rsid w:val="00F640E6"/>
    <w:rsid w:val="00F6495A"/>
    <w:rsid w:val="00F64F35"/>
    <w:rsid w:val="00F650B8"/>
    <w:rsid w:val="00F659A4"/>
    <w:rsid w:val="00F65CB8"/>
    <w:rsid w:val="00F663FD"/>
    <w:rsid w:val="00F66453"/>
    <w:rsid w:val="00F665B6"/>
    <w:rsid w:val="00F6698B"/>
    <w:rsid w:val="00F70800"/>
    <w:rsid w:val="00F708E2"/>
    <w:rsid w:val="00F71359"/>
    <w:rsid w:val="00F716F0"/>
    <w:rsid w:val="00F71B73"/>
    <w:rsid w:val="00F71BC3"/>
    <w:rsid w:val="00F71C05"/>
    <w:rsid w:val="00F71CFD"/>
    <w:rsid w:val="00F71F40"/>
    <w:rsid w:val="00F722AE"/>
    <w:rsid w:val="00F723B9"/>
    <w:rsid w:val="00F72862"/>
    <w:rsid w:val="00F728A9"/>
    <w:rsid w:val="00F7293C"/>
    <w:rsid w:val="00F7298D"/>
    <w:rsid w:val="00F73212"/>
    <w:rsid w:val="00F7358E"/>
    <w:rsid w:val="00F73A32"/>
    <w:rsid w:val="00F73AE1"/>
    <w:rsid w:val="00F73B89"/>
    <w:rsid w:val="00F73E9C"/>
    <w:rsid w:val="00F7408E"/>
    <w:rsid w:val="00F741DE"/>
    <w:rsid w:val="00F74508"/>
    <w:rsid w:val="00F74AD3"/>
    <w:rsid w:val="00F753E5"/>
    <w:rsid w:val="00F757A9"/>
    <w:rsid w:val="00F75A85"/>
    <w:rsid w:val="00F763E2"/>
    <w:rsid w:val="00F76A0F"/>
    <w:rsid w:val="00F76EE5"/>
    <w:rsid w:val="00F777A2"/>
    <w:rsid w:val="00F77805"/>
    <w:rsid w:val="00F77982"/>
    <w:rsid w:val="00F80500"/>
    <w:rsid w:val="00F813F6"/>
    <w:rsid w:val="00F81F75"/>
    <w:rsid w:val="00F828E9"/>
    <w:rsid w:val="00F829FD"/>
    <w:rsid w:val="00F82B01"/>
    <w:rsid w:val="00F8321F"/>
    <w:rsid w:val="00F83F6B"/>
    <w:rsid w:val="00F8404C"/>
    <w:rsid w:val="00F848CC"/>
    <w:rsid w:val="00F84C9F"/>
    <w:rsid w:val="00F84FC2"/>
    <w:rsid w:val="00F852D2"/>
    <w:rsid w:val="00F8561C"/>
    <w:rsid w:val="00F856A6"/>
    <w:rsid w:val="00F85910"/>
    <w:rsid w:val="00F85919"/>
    <w:rsid w:val="00F85A7B"/>
    <w:rsid w:val="00F85BAE"/>
    <w:rsid w:val="00F85D3E"/>
    <w:rsid w:val="00F8731A"/>
    <w:rsid w:val="00F87843"/>
    <w:rsid w:val="00F904B2"/>
    <w:rsid w:val="00F905F0"/>
    <w:rsid w:val="00F9061C"/>
    <w:rsid w:val="00F915F2"/>
    <w:rsid w:val="00F91B50"/>
    <w:rsid w:val="00F91DA4"/>
    <w:rsid w:val="00F921EA"/>
    <w:rsid w:val="00F941E1"/>
    <w:rsid w:val="00F957B6"/>
    <w:rsid w:val="00F9583E"/>
    <w:rsid w:val="00F96240"/>
    <w:rsid w:val="00F96300"/>
    <w:rsid w:val="00F96528"/>
    <w:rsid w:val="00F96AEA"/>
    <w:rsid w:val="00F96D49"/>
    <w:rsid w:val="00F96DC9"/>
    <w:rsid w:val="00F9753D"/>
    <w:rsid w:val="00F97D4E"/>
    <w:rsid w:val="00FA0EA7"/>
    <w:rsid w:val="00FA0FBA"/>
    <w:rsid w:val="00FA1987"/>
    <w:rsid w:val="00FA1AE4"/>
    <w:rsid w:val="00FA1C5D"/>
    <w:rsid w:val="00FA1E55"/>
    <w:rsid w:val="00FA1F76"/>
    <w:rsid w:val="00FA30C3"/>
    <w:rsid w:val="00FA3557"/>
    <w:rsid w:val="00FA382F"/>
    <w:rsid w:val="00FA39E6"/>
    <w:rsid w:val="00FA3D94"/>
    <w:rsid w:val="00FA43E1"/>
    <w:rsid w:val="00FA49AC"/>
    <w:rsid w:val="00FA4AFD"/>
    <w:rsid w:val="00FA559A"/>
    <w:rsid w:val="00FA59A5"/>
    <w:rsid w:val="00FA5EA5"/>
    <w:rsid w:val="00FA626F"/>
    <w:rsid w:val="00FA6278"/>
    <w:rsid w:val="00FA63CC"/>
    <w:rsid w:val="00FA6814"/>
    <w:rsid w:val="00FA6C13"/>
    <w:rsid w:val="00FA706C"/>
    <w:rsid w:val="00FA7832"/>
    <w:rsid w:val="00FA7C73"/>
    <w:rsid w:val="00FB0B7F"/>
    <w:rsid w:val="00FB0C90"/>
    <w:rsid w:val="00FB0FCB"/>
    <w:rsid w:val="00FB147C"/>
    <w:rsid w:val="00FB1AAB"/>
    <w:rsid w:val="00FB1AB4"/>
    <w:rsid w:val="00FB1EB7"/>
    <w:rsid w:val="00FB26C3"/>
    <w:rsid w:val="00FB32CB"/>
    <w:rsid w:val="00FB3505"/>
    <w:rsid w:val="00FB4081"/>
    <w:rsid w:val="00FB40F2"/>
    <w:rsid w:val="00FB43A3"/>
    <w:rsid w:val="00FB470E"/>
    <w:rsid w:val="00FB4F1F"/>
    <w:rsid w:val="00FB5326"/>
    <w:rsid w:val="00FB53BA"/>
    <w:rsid w:val="00FB54E0"/>
    <w:rsid w:val="00FB55CC"/>
    <w:rsid w:val="00FB55FD"/>
    <w:rsid w:val="00FB5D6A"/>
    <w:rsid w:val="00FB5DD1"/>
    <w:rsid w:val="00FB7247"/>
    <w:rsid w:val="00FB7548"/>
    <w:rsid w:val="00FC05A7"/>
    <w:rsid w:val="00FC0F1E"/>
    <w:rsid w:val="00FC0F9E"/>
    <w:rsid w:val="00FC1570"/>
    <w:rsid w:val="00FC15C6"/>
    <w:rsid w:val="00FC1641"/>
    <w:rsid w:val="00FC19EB"/>
    <w:rsid w:val="00FC2BD8"/>
    <w:rsid w:val="00FC2CAA"/>
    <w:rsid w:val="00FC2CBE"/>
    <w:rsid w:val="00FC2CF3"/>
    <w:rsid w:val="00FC2E2C"/>
    <w:rsid w:val="00FC3047"/>
    <w:rsid w:val="00FC31B9"/>
    <w:rsid w:val="00FC55DF"/>
    <w:rsid w:val="00FC618F"/>
    <w:rsid w:val="00FC63B6"/>
    <w:rsid w:val="00FC63F5"/>
    <w:rsid w:val="00FC675B"/>
    <w:rsid w:val="00FC69F6"/>
    <w:rsid w:val="00FC6E82"/>
    <w:rsid w:val="00FC6E89"/>
    <w:rsid w:val="00FC6F1A"/>
    <w:rsid w:val="00FC7172"/>
    <w:rsid w:val="00FC763D"/>
    <w:rsid w:val="00FC7881"/>
    <w:rsid w:val="00FC78B1"/>
    <w:rsid w:val="00FD034D"/>
    <w:rsid w:val="00FD08C0"/>
    <w:rsid w:val="00FD0D6A"/>
    <w:rsid w:val="00FD1151"/>
    <w:rsid w:val="00FD1532"/>
    <w:rsid w:val="00FD1CCE"/>
    <w:rsid w:val="00FD20CF"/>
    <w:rsid w:val="00FD2217"/>
    <w:rsid w:val="00FD2A36"/>
    <w:rsid w:val="00FD3296"/>
    <w:rsid w:val="00FD3524"/>
    <w:rsid w:val="00FD3576"/>
    <w:rsid w:val="00FD3745"/>
    <w:rsid w:val="00FD52BE"/>
    <w:rsid w:val="00FD6061"/>
    <w:rsid w:val="00FD646E"/>
    <w:rsid w:val="00FD65D9"/>
    <w:rsid w:val="00FD72AA"/>
    <w:rsid w:val="00FD7772"/>
    <w:rsid w:val="00FD7AA5"/>
    <w:rsid w:val="00FD7D35"/>
    <w:rsid w:val="00FD7FF5"/>
    <w:rsid w:val="00FE002C"/>
    <w:rsid w:val="00FE0827"/>
    <w:rsid w:val="00FE15DC"/>
    <w:rsid w:val="00FE1ADF"/>
    <w:rsid w:val="00FE1E64"/>
    <w:rsid w:val="00FE1F9F"/>
    <w:rsid w:val="00FE1FCC"/>
    <w:rsid w:val="00FE26DA"/>
    <w:rsid w:val="00FE3109"/>
    <w:rsid w:val="00FE3663"/>
    <w:rsid w:val="00FE3DEB"/>
    <w:rsid w:val="00FE46B8"/>
    <w:rsid w:val="00FE487F"/>
    <w:rsid w:val="00FE4973"/>
    <w:rsid w:val="00FE543D"/>
    <w:rsid w:val="00FE6088"/>
    <w:rsid w:val="00FE6145"/>
    <w:rsid w:val="00FE61B6"/>
    <w:rsid w:val="00FE6704"/>
    <w:rsid w:val="00FE7AA2"/>
    <w:rsid w:val="00FF1A23"/>
    <w:rsid w:val="00FF2A6D"/>
    <w:rsid w:val="00FF2FD4"/>
    <w:rsid w:val="00FF349D"/>
    <w:rsid w:val="00FF3615"/>
    <w:rsid w:val="00FF3956"/>
    <w:rsid w:val="00FF3C4C"/>
    <w:rsid w:val="00FF3FE5"/>
    <w:rsid w:val="00FF4055"/>
    <w:rsid w:val="00FF48DA"/>
    <w:rsid w:val="00FF53AD"/>
    <w:rsid w:val="00FF589D"/>
    <w:rsid w:val="00FF5C63"/>
    <w:rsid w:val="00FF60DA"/>
    <w:rsid w:val="00FF62FE"/>
    <w:rsid w:val="00FF64F3"/>
    <w:rsid w:val="00FF6606"/>
    <w:rsid w:val="00FF6775"/>
    <w:rsid w:val="00FF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5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20" w:after="120"/>
        <w:ind w:left="22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7F6"/>
    <w:pPr>
      <w:spacing w:before="0" w:after="0"/>
      <w:ind w:left="0"/>
    </w:pPr>
    <w:rPr>
      <w:rFonts w:ascii="Times New Roman" w:eastAsia="Times New Roman" w:hAnsi="Times New Roman" w:cs="Times New Roman"/>
      <w:sz w:val="24"/>
      <w:szCs w:val="24"/>
      <w:lang w:eastAsia="ru-RU"/>
    </w:rPr>
  </w:style>
  <w:style w:type="paragraph" w:styleId="1">
    <w:name w:val="heading 1"/>
    <w:basedOn w:val="a"/>
    <w:next w:val="a"/>
    <w:link w:val="10"/>
    <w:qFormat/>
    <w:rsid w:val="00125694"/>
    <w:pPr>
      <w:keepNext/>
      <w:keepLines/>
      <w:suppressAutoHyphens/>
      <w:spacing w:before="480" w:after="240"/>
      <w:jc w:val="center"/>
      <w:outlineLvl w:val="0"/>
    </w:pPr>
    <w:rPr>
      <w:rFonts w:eastAsiaTheme="majorEastAsia" w:cstheme="majorBidi"/>
      <w:b/>
      <w:bCs/>
      <w:caps/>
      <w:szCs w:val="28"/>
    </w:rPr>
  </w:style>
  <w:style w:type="paragraph" w:styleId="2">
    <w:name w:val="heading 2"/>
    <w:basedOn w:val="a"/>
    <w:next w:val="a0"/>
    <w:link w:val="20"/>
    <w:qFormat/>
    <w:rsid w:val="00125694"/>
    <w:pPr>
      <w:keepNext/>
      <w:suppressAutoHyphens/>
      <w:spacing w:before="240" w:after="240"/>
      <w:jc w:val="center"/>
      <w:outlineLvl w:val="1"/>
    </w:pPr>
    <w:rPr>
      <w:rFonts w:cs="Arial"/>
      <w:b/>
      <w:bCs/>
      <w:i/>
      <w:iCs/>
      <w:szCs w:val="28"/>
    </w:rPr>
  </w:style>
  <w:style w:type="paragraph" w:styleId="3">
    <w:name w:val="heading 3"/>
    <w:aliases w:val="OG Heading 3"/>
    <w:basedOn w:val="a"/>
    <w:next w:val="a"/>
    <w:link w:val="30"/>
    <w:qFormat/>
    <w:rsid w:val="00125694"/>
    <w:pPr>
      <w:keepNext/>
      <w:suppressAutoHyphens/>
      <w:spacing w:before="240" w:after="240"/>
      <w:jc w:val="center"/>
      <w:outlineLvl w:val="2"/>
    </w:pPr>
    <w:rPr>
      <w:rFonts w:cs="Arial"/>
      <w:bCs/>
      <w:i/>
      <w:szCs w:val="26"/>
    </w:rPr>
  </w:style>
  <w:style w:type="paragraph" w:styleId="4">
    <w:name w:val="heading 4"/>
    <w:basedOn w:val="a"/>
    <w:next w:val="a"/>
    <w:link w:val="40"/>
    <w:unhideWhenUsed/>
    <w:qFormat/>
    <w:rsid w:val="00B20883"/>
    <w:pPr>
      <w:keepNext/>
      <w:spacing w:before="240" w:after="240"/>
      <w:jc w:val="center"/>
      <w:outlineLvl w:val="3"/>
    </w:pPr>
    <w:rPr>
      <w:bCs/>
      <w:sz w:val="28"/>
      <w:szCs w:val="28"/>
      <w:u w:val="single"/>
    </w:rPr>
  </w:style>
  <w:style w:type="paragraph" w:styleId="5">
    <w:name w:val="heading 5"/>
    <w:basedOn w:val="a"/>
    <w:next w:val="a"/>
    <w:link w:val="50"/>
    <w:uiPriority w:val="9"/>
    <w:qFormat/>
    <w:rsid w:val="00B20883"/>
    <w:pPr>
      <w:spacing w:before="240" w:after="60"/>
      <w:outlineLvl w:val="4"/>
    </w:pPr>
    <w:rPr>
      <w:rFonts w:ascii="Calibri" w:hAnsi="Calibri"/>
      <w:b/>
      <w:bCs/>
      <w:i/>
      <w:iCs/>
      <w:sz w:val="26"/>
      <w:szCs w:val="26"/>
      <w:lang w:eastAsia="en-US"/>
    </w:rPr>
  </w:style>
  <w:style w:type="paragraph" w:styleId="7">
    <w:name w:val="heading 7"/>
    <w:basedOn w:val="a"/>
    <w:next w:val="a"/>
    <w:link w:val="70"/>
    <w:uiPriority w:val="9"/>
    <w:qFormat/>
    <w:rsid w:val="00B20883"/>
    <w:pPr>
      <w:spacing w:before="240" w:after="60"/>
      <w:outlineLvl w:val="6"/>
    </w:pPr>
    <w:rPr>
      <w:rFonts w:ascii="Calibri" w:hAnsi="Calibri"/>
      <w:lang w:eastAsia="en-US"/>
    </w:rPr>
  </w:style>
  <w:style w:type="paragraph" w:styleId="8">
    <w:name w:val="heading 8"/>
    <w:basedOn w:val="a"/>
    <w:next w:val="a"/>
    <w:link w:val="80"/>
    <w:uiPriority w:val="9"/>
    <w:semiHidden/>
    <w:unhideWhenUsed/>
    <w:qFormat/>
    <w:rsid w:val="00EC0CA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25694"/>
    <w:rPr>
      <w:rFonts w:ascii="Times New Roman" w:eastAsiaTheme="majorEastAsia" w:hAnsi="Times New Roman" w:cstheme="majorBidi"/>
      <w:b/>
      <w:bCs/>
      <w:caps/>
      <w:sz w:val="24"/>
      <w:szCs w:val="28"/>
      <w:lang w:eastAsia="ru-RU"/>
    </w:rPr>
  </w:style>
  <w:style w:type="paragraph" w:customStyle="1" w:styleId="a0">
    <w:name w:val="Обычный текст"/>
    <w:basedOn w:val="a"/>
    <w:link w:val="a4"/>
    <w:qFormat/>
    <w:rsid w:val="00734DB8"/>
    <w:pPr>
      <w:ind w:firstLine="709"/>
    </w:pPr>
    <w:rPr>
      <w:lang w:val="en-US" w:eastAsia="ar-SA" w:bidi="en-US"/>
    </w:rPr>
  </w:style>
  <w:style w:type="character" w:customStyle="1" w:styleId="20">
    <w:name w:val="Заголовок 2 Знак"/>
    <w:basedOn w:val="a1"/>
    <w:link w:val="2"/>
    <w:rsid w:val="00125694"/>
    <w:rPr>
      <w:rFonts w:ascii="Times New Roman" w:eastAsia="Times New Roman" w:hAnsi="Times New Roman" w:cs="Arial"/>
      <w:b/>
      <w:bCs/>
      <w:i/>
      <w:iCs/>
      <w:sz w:val="24"/>
      <w:szCs w:val="28"/>
      <w:lang w:eastAsia="ru-RU"/>
    </w:rPr>
  </w:style>
  <w:style w:type="character" w:customStyle="1" w:styleId="30">
    <w:name w:val="Заголовок 3 Знак"/>
    <w:aliases w:val="OG Heading 3 Знак"/>
    <w:basedOn w:val="a1"/>
    <w:link w:val="3"/>
    <w:rsid w:val="00125694"/>
    <w:rPr>
      <w:rFonts w:ascii="Times New Roman" w:eastAsia="Times New Roman" w:hAnsi="Times New Roman" w:cs="Arial"/>
      <w:bCs/>
      <w:i/>
      <w:sz w:val="24"/>
      <w:szCs w:val="26"/>
      <w:lang w:eastAsia="ru-RU"/>
    </w:rPr>
  </w:style>
  <w:style w:type="character" w:customStyle="1" w:styleId="40">
    <w:name w:val="Заголовок 4 Знак"/>
    <w:basedOn w:val="a1"/>
    <w:link w:val="4"/>
    <w:rsid w:val="00B20883"/>
    <w:rPr>
      <w:rFonts w:ascii="Times New Roman" w:eastAsia="Times New Roman" w:hAnsi="Times New Roman" w:cs="Times New Roman"/>
      <w:bCs/>
      <w:sz w:val="28"/>
      <w:szCs w:val="28"/>
      <w:u w:val="single"/>
      <w:lang w:eastAsia="ru-RU"/>
    </w:rPr>
  </w:style>
  <w:style w:type="character" w:customStyle="1" w:styleId="50">
    <w:name w:val="Заголовок 5 Знак"/>
    <w:basedOn w:val="a1"/>
    <w:link w:val="5"/>
    <w:uiPriority w:val="9"/>
    <w:rsid w:val="00B20883"/>
    <w:rPr>
      <w:rFonts w:ascii="Calibri" w:eastAsia="Times New Roman" w:hAnsi="Calibri" w:cs="Times New Roman"/>
      <w:b/>
      <w:bCs/>
      <w:i/>
      <w:iCs/>
      <w:sz w:val="26"/>
      <w:szCs w:val="26"/>
    </w:rPr>
  </w:style>
  <w:style w:type="character" w:customStyle="1" w:styleId="70">
    <w:name w:val="Заголовок 7 Знак"/>
    <w:basedOn w:val="a1"/>
    <w:link w:val="7"/>
    <w:uiPriority w:val="9"/>
    <w:rsid w:val="00B20883"/>
    <w:rPr>
      <w:rFonts w:ascii="Calibri" w:eastAsia="Times New Roman" w:hAnsi="Calibri" w:cs="Times New Roman"/>
      <w:sz w:val="24"/>
      <w:szCs w:val="24"/>
    </w:rPr>
  </w:style>
  <w:style w:type="character" w:styleId="a5">
    <w:name w:val="Hyperlink"/>
    <w:basedOn w:val="a1"/>
    <w:uiPriority w:val="99"/>
    <w:unhideWhenUsed/>
    <w:rsid w:val="00B20883"/>
    <w:rPr>
      <w:color w:val="0000FF"/>
      <w:u w:val="single"/>
    </w:rPr>
  </w:style>
  <w:style w:type="paragraph" w:customStyle="1" w:styleId="a6">
    <w:name w:val="Егор"/>
    <w:basedOn w:val="1"/>
    <w:rsid w:val="00811C13"/>
    <w:pPr>
      <w:keepNext w:val="0"/>
      <w:keepLines w:val="0"/>
      <w:pageBreakBefore/>
      <w:spacing w:before="120" w:after="120"/>
      <w:outlineLvl w:val="9"/>
    </w:pPr>
    <w:rPr>
      <w:rFonts w:eastAsia="Times New Roman" w:cs="Times New Roman"/>
      <w:kern w:val="36"/>
      <w:sz w:val="32"/>
      <w:szCs w:val="32"/>
    </w:rPr>
  </w:style>
  <w:style w:type="paragraph" w:customStyle="1" w:styleId="z2">
    <w:name w:val="z2"/>
    <w:basedOn w:val="a"/>
    <w:rsid w:val="00B20883"/>
    <w:pPr>
      <w:spacing w:before="150" w:after="30"/>
      <w:jc w:val="center"/>
    </w:pPr>
    <w:rPr>
      <w:b/>
      <w:bCs/>
      <w:sz w:val="18"/>
      <w:szCs w:val="18"/>
    </w:rPr>
  </w:style>
  <w:style w:type="paragraph" w:styleId="a7">
    <w:name w:val="No Spacing"/>
    <w:aliases w:val="с интервалом,Без интервала1,No Spacing1,No Spacing"/>
    <w:basedOn w:val="a"/>
    <w:link w:val="a8"/>
    <w:uiPriority w:val="99"/>
    <w:qFormat/>
    <w:rsid w:val="00B20883"/>
    <w:rPr>
      <w:rFonts w:eastAsia="Calibri"/>
      <w:lang w:eastAsia="en-US"/>
    </w:rPr>
  </w:style>
  <w:style w:type="character" w:customStyle="1" w:styleId="a8">
    <w:name w:val="Без интервала Знак"/>
    <w:aliases w:val="с интервалом Знак,Без интервала1 Знак,No Spacing1 Знак,No Spacing Знак"/>
    <w:basedOn w:val="a1"/>
    <w:link w:val="a7"/>
    <w:uiPriority w:val="99"/>
    <w:rsid w:val="00B20883"/>
    <w:rPr>
      <w:rFonts w:ascii="Times New Roman" w:eastAsia="Calibri" w:hAnsi="Times New Roman" w:cs="Times New Roman"/>
    </w:rPr>
  </w:style>
  <w:style w:type="paragraph" w:styleId="a9">
    <w:name w:val="Balloon Text"/>
    <w:basedOn w:val="a"/>
    <w:link w:val="aa"/>
    <w:uiPriority w:val="99"/>
    <w:unhideWhenUsed/>
    <w:rsid w:val="00B20883"/>
    <w:rPr>
      <w:rFonts w:ascii="Tahoma" w:hAnsi="Tahoma" w:cs="Tahoma"/>
      <w:sz w:val="16"/>
      <w:szCs w:val="16"/>
    </w:rPr>
  </w:style>
  <w:style w:type="character" w:customStyle="1" w:styleId="aa">
    <w:name w:val="Текст выноски Знак"/>
    <w:basedOn w:val="a1"/>
    <w:link w:val="a9"/>
    <w:uiPriority w:val="99"/>
    <w:rsid w:val="00B20883"/>
    <w:rPr>
      <w:rFonts w:ascii="Tahoma" w:eastAsiaTheme="minorEastAsia" w:hAnsi="Tahoma" w:cs="Tahoma"/>
      <w:sz w:val="16"/>
      <w:szCs w:val="16"/>
      <w:lang w:eastAsia="ru-RU"/>
    </w:rPr>
  </w:style>
  <w:style w:type="paragraph" w:styleId="ab">
    <w:name w:val="Normal (Web)"/>
    <w:aliases w:val="Обычный (Web)1,Обычный (веб) Знак Знак,Обычный (Web) Знак Знак Знак"/>
    <w:basedOn w:val="a"/>
    <w:link w:val="ac"/>
    <w:unhideWhenUsed/>
    <w:rsid w:val="00B20883"/>
  </w:style>
  <w:style w:type="character" w:customStyle="1" w:styleId="ac">
    <w:name w:val="Обычный (веб) Знак"/>
    <w:aliases w:val="Обычный (Web)1 Знак,Обычный (веб) Знак Знак Знак,Обычный (Web) Знак Знак Знак Знак"/>
    <w:link w:val="ab"/>
    <w:uiPriority w:val="99"/>
    <w:rsid w:val="00B20883"/>
    <w:rPr>
      <w:rFonts w:ascii="Times New Roman" w:eastAsia="Times New Roman" w:hAnsi="Times New Roman" w:cs="Times New Roman"/>
      <w:sz w:val="24"/>
      <w:szCs w:val="24"/>
      <w:lang w:eastAsia="ru-RU"/>
    </w:rPr>
  </w:style>
  <w:style w:type="table" w:styleId="ad">
    <w:name w:val="Table Grid"/>
    <w:aliases w:val="Table Grid Report"/>
    <w:basedOn w:val="a2"/>
    <w:uiPriority w:val="59"/>
    <w:rsid w:val="00B20883"/>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1">
    <w:name w:val="toc 1"/>
    <w:basedOn w:val="a"/>
    <w:next w:val="a"/>
    <w:autoRedefine/>
    <w:uiPriority w:val="39"/>
    <w:qFormat/>
    <w:rsid w:val="000A5AE1"/>
    <w:pPr>
      <w:tabs>
        <w:tab w:val="right" w:leader="dot" w:pos="9344"/>
      </w:tabs>
      <w:spacing w:before="60" w:after="60"/>
      <w:jc w:val="left"/>
    </w:pPr>
    <w:rPr>
      <w:rFonts w:eastAsia="Calibri"/>
      <w:b/>
      <w:bCs/>
      <w:szCs w:val="32"/>
      <w:lang w:eastAsia="en-US"/>
    </w:rPr>
  </w:style>
  <w:style w:type="paragraph" w:styleId="ae">
    <w:name w:val="TOC Heading"/>
    <w:basedOn w:val="1"/>
    <w:next w:val="a"/>
    <w:uiPriority w:val="39"/>
    <w:qFormat/>
    <w:rsid w:val="00B20883"/>
    <w:pPr>
      <w:outlineLvl w:val="9"/>
    </w:pPr>
    <w:rPr>
      <w:rFonts w:ascii="Cambria" w:eastAsia="Times New Roman" w:hAnsi="Cambria" w:cs="Times New Roman"/>
      <w:color w:val="365F91"/>
      <w:lang w:eastAsia="en-US"/>
    </w:rPr>
  </w:style>
  <w:style w:type="paragraph" w:styleId="21">
    <w:name w:val="toc 2"/>
    <w:basedOn w:val="a"/>
    <w:next w:val="a"/>
    <w:autoRedefine/>
    <w:uiPriority w:val="39"/>
    <w:unhideWhenUsed/>
    <w:qFormat/>
    <w:rsid w:val="00321901"/>
    <w:pPr>
      <w:tabs>
        <w:tab w:val="left" w:pos="340"/>
        <w:tab w:val="left" w:pos="567"/>
        <w:tab w:val="right" w:leader="dot" w:pos="9344"/>
      </w:tabs>
      <w:spacing w:before="60" w:after="60"/>
      <w:jc w:val="left"/>
    </w:pPr>
    <w:rPr>
      <w:rFonts w:eastAsia="Calibri"/>
      <w:iCs/>
      <w:szCs w:val="20"/>
      <w:lang w:eastAsia="en-US"/>
    </w:rPr>
  </w:style>
  <w:style w:type="paragraph" w:styleId="31">
    <w:name w:val="toc 3"/>
    <w:basedOn w:val="a"/>
    <w:next w:val="a"/>
    <w:autoRedefine/>
    <w:uiPriority w:val="39"/>
    <w:unhideWhenUsed/>
    <w:qFormat/>
    <w:rsid w:val="00A10898"/>
    <w:pPr>
      <w:tabs>
        <w:tab w:val="right" w:leader="dot" w:pos="9344"/>
      </w:tabs>
      <w:spacing w:before="60" w:after="60"/>
      <w:ind w:left="663"/>
    </w:pPr>
    <w:rPr>
      <w:rFonts w:eastAsia="Calibri"/>
      <w:noProof/>
      <w:szCs w:val="20"/>
      <w:lang w:eastAsia="en-US"/>
    </w:rPr>
  </w:style>
  <w:style w:type="paragraph" w:customStyle="1" w:styleId="12">
    <w:name w:val="Обычный1"/>
    <w:rsid w:val="00B20883"/>
    <w:pPr>
      <w:widowControl w:val="0"/>
      <w:spacing w:after="0"/>
    </w:pPr>
    <w:rPr>
      <w:rFonts w:ascii="Times New Roman" w:eastAsia="Times New Roman" w:hAnsi="Times New Roman" w:cs="Times New Roman"/>
      <w:snapToGrid w:val="0"/>
      <w:sz w:val="28"/>
      <w:szCs w:val="20"/>
      <w:lang w:val="en-GB" w:eastAsia="ru-RU"/>
    </w:rPr>
  </w:style>
  <w:style w:type="paragraph" w:styleId="af">
    <w:name w:val="Body Text First Indent"/>
    <w:basedOn w:val="a"/>
    <w:link w:val="af0"/>
    <w:semiHidden/>
    <w:unhideWhenUsed/>
    <w:rsid w:val="00734DB8"/>
    <w:pPr>
      <w:spacing w:after="200" w:line="276" w:lineRule="auto"/>
      <w:ind w:firstLine="360"/>
      <w:jc w:val="left"/>
    </w:pPr>
  </w:style>
  <w:style w:type="character" w:customStyle="1" w:styleId="af0">
    <w:name w:val="Красная строка Знак"/>
    <w:basedOn w:val="a1"/>
    <w:link w:val="af"/>
    <w:semiHidden/>
    <w:rsid w:val="00734DB8"/>
    <w:rPr>
      <w:rFonts w:eastAsiaTheme="minorEastAsia"/>
      <w:lang w:eastAsia="ru-RU"/>
    </w:rPr>
  </w:style>
  <w:style w:type="paragraph" w:customStyle="1" w:styleId="0">
    <w:name w:val="КК0"/>
    <w:basedOn w:val="a"/>
    <w:link w:val="00"/>
    <w:qFormat/>
    <w:rsid w:val="00B20883"/>
    <w:pPr>
      <w:ind w:firstLine="709"/>
    </w:pPr>
    <w:rPr>
      <w:sz w:val="26"/>
      <w:szCs w:val="26"/>
    </w:rPr>
  </w:style>
  <w:style w:type="character" w:customStyle="1" w:styleId="00">
    <w:name w:val="КК0 Знак"/>
    <w:basedOn w:val="a1"/>
    <w:link w:val="0"/>
    <w:rsid w:val="00B20883"/>
    <w:rPr>
      <w:rFonts w:ascii="Times New Roman" w:eastAsia="Times New Roman" w:hAnsi="Times New Roman" w:cs="Times New Roman"/>
      <w:sz w:val="26"/>
      <w:szCs w:val="26"/>
      <w:lang w:eastAsia="ru-RU"/>
    </w:rPr>
  </w:style>
  <w:style w:type="character" w:customStyle="1" w:styleId="FontStyle31">
    <w:name w:val="Font Style31"/>
    <w:basedOn w:val="a1"/>
    <w:rsid w:val="00B20883"/>
    <w:rPr>
      <w:rFonts w:ascii="Times New Roman" w:hAnsi="Times New Roman" w:cs="Times New Roman"/>
      <w:sz w:val="16"/>
      <w:szCs w:val="16"/>
    </w:rPr>
  </w:style>
  <w:style w:type="paragraph" w:customStyle="1" w:styleId="32">
    <w:name w:val="Егор3"/>
    <w:basedOn w:val="a6"/>
    <w:rsid w:val="00B20883"/>
    <w:pPr>
      <w:pageBreakBefore w:val="0"/>
      <w:spacing w:before="0" w:after="200" w:line="276" w:lineRule="auto"/>
      <w:ind w:firstLine="851"/>
    </w:pPr>
    <w:rPr>
      <w:rFonts w:eastAsia="Calibri"/>
      <w:b w:val="0"/>
      <w:bCs w:val="0"/>
      <w:i/>
      <w:kern w:val="0"/>
      <w:sz w:val="26"/>
      <w:szCs w:val="22"/>
      <w:lang w:eastAsia="en-US"/>
    </w:rPr>
  </w:style>
  <w:style w:type="paragraph" w:styleId="22">
    <w:name w:val="Body Text 2"/>
    <w:basedOn w:val="a"/>
    <w:link w:val="23"/>
    <w:rsid w:val="00B20883"/>
    <w:pPr>
      <w:spacing w:line="480" w:lineRule="auto"/>
    </w:pPr>
  </w:style>
  <w:style w:type="character" w:customStyle="1" w:styleId="23">
    <w:name w:val="Основной текст 2 Знак"/>
    <w:basedOn w:val="a1"/>
    <w:link w:val="22"/>
    <w:rsid w:val="00B20883"/>
    <w:rPr>
      <w:rFonts w:ascii="Times New Roman" w:eastAsia="Times New Roman" w:hAnsi="Times New Roman" w:cs="Times New Roman"/>
      <w:sz w:val="24"/>
      <w:szCs w:val="24"/>
      <w:lang w:eastAsia="ru-RU"/>
    </w:rPr>
  </w:style>
  <w:style w:type="paragraph" w:styleId="af1">
    <w:name w:val="Body Text Indent"/>
    <w:aliases w:val="Основной текст 1,Нумерованный список !!,Надин стиль"/>
    <w:basedOn w:val="a"/>
    <w:link w:val="af2"/>
    <w:rsid w:val="00B20883"/>
    <w:pPr>
      <w:ind w:left="283"/>
    </w:pPr>
  </w:style>
  <w:style w:type="character" w:customStyle="1" w:styleId="af2">
    <w:name w:val="Основной текст с отступом Знак"/>
    <w:aliases w:val="Основной текст 1 Знак,Нумерованный список !! Знак,Надин стиль Знак"/>
    <w:basedOn w:val="a1"/>
    <w:link w:val="af1"/>
    <w:rsid w:val="00B20883"/>
    <w:rPr>
      <w:rFonts w:ascii="Times New Roman" w:eastAsia="Times New Roman" w:hAnsi="Times New Roman" w:cs="Times New Roman"/>
      <w:sz w:val="24"/>
      <w:szCs w:val="24"/>
      <w:lang w:eastAsia="ru-RU"/>
    </w:rPr>
  </w:style>
  <w:style w:type="paragraph" w:styleId="24">
    <w:name w:val="Body Text Indent 2"/>
    <w:basedOn w:val="a"/>
    <w:link w:val="25"/>
    <w:rsid w:val="00B20883"/>
    <w:pPr>
      <w:spacing w:line="480" w:lineRule="auto"/>
      <w:ind w:left="283"/>
    </w:pPr>
  </w:style>
  <w:style w:type="character" w:customStyle="1" w:styleId="25">
    <w:name w:val="Основной текст с отступом 2 Знак"/>
    <w:basedOn w:val="a1"/>
    <w:link w:val="24"/>
    <w:rsid w:val="00B20883"/>
    <w:rPr>
      <w:rFonts w:ascii="Times New Roman" w:eastAsia="Times New Roman" w:hAnsi="Times New Roman" w:cs="Times New Roman"/>
      <w:sz w:val="24"/>
      <w:szCs w:val="24"/>
      <w:lang w:eastAsia="ru-RU"/>
    </w:rPr>
  </w:style>
  <w:style w:type="paragraph" w:styleId="33">
    <w:name w:val="Body Text 3"/>
    <w:basedOn w:val="a"/>
    <w:link w:val="34"/>
    <w:rsid w:val="00B20883"/>
    <w:rPr>
      <w:sz w:val="16"/>
      <w:szCs w:val="16"/>
    </w:rPr>
  </w:style>
  <w:style w:type="character" w:customStyle="1" w:styleId="34">
    <w:name w:val="Основной текст 3 Знак"/>
    <w:basedOn w:val="a1"/>
    <w:link w:val="33"/>
    <w:rsid w:val="00B20883"/>
    <w:rPr>
      <w:rFonts w:ascii="Times New Roman" w:eastAsia="Times New Roman" w:hAnsi="Times New Roman" w:cs="Times New Roman"/>
      <w:sz w:val="16"/>
      <w:szCs w:val="16"/>
      <w:lang w:eastAsia="ru-RU"/>
    </w:rPr>
  </w:style>
  <w:style w:type="paragraph" w:styleId="af3">
    <w:name w:val="Plain Text"/>
    <w:aliases w:val="Текст1"/>
    <w:basedOn w:val="a"/>
    <w:link w:val="af4"/>
    <w:rsid w:val="00B20883"/>
    <w:rPr>
      <w:rFonts w:ascii="Courier New" w:hAnsi="Courier New"/>
      <w:sz w:val="20"/>
      <w:szCs w:val="20"/>
    </w:rPr>
  </w:style>
  <w:style w:type="character" w:customStyle="1" w:styleId="af4">
    <w:name w:val="Текст Знак"/>
    <w:aliases w:val="Текст1 Знак"/>
    <w:basedOn w:val="a1"/>
    <w:link w:val="af3"/>
    <w:rsid w:val="00B20883"/>
    <w:rPr>
      <w:rFonts w:ascii="Courier New" w:eastAsia="Times New Roman" w:hAnsi="Courier New" w:cs="Times New Roman"/>
      <w:sz w:val="20"/>
      <w:szCs w:val="20"/>
      <w:lang w:eastAsia="ru-RU"/>
    </w:rPr>
  </w:style>
  <w:style w:type="character" w:customStyle="1" w:styleId="FontStyle15">
    <w:name w:val="Font Style15"/>
    <w:basedOn w:val="a1"/>
    <w:rsid w:val="00B20883"/>
    <w:rPr>
      <w:rFonts w:ascii="Times New Roman" w:hAnsi="Times New Roman" w:cs="Times New Roman" w:hint="default"/>
      <w:sz w:val="26"/>
      <w:szCs w:val="26"/>
    </w:rPr>
  </w:style>
  <w:style w:type="paragraph" w:styleId="af5">
    <w:name w:val="header"/>
    <w:basedOn w:val="a"/>
    <w:link w:val="af6"/>
    <w:uiPriority w:val="99"/>
    <w:unhideWhenUsed/>
    <w:rsid w:val="00B20883"/>
    <w:pPr>
      <w:tabs>
        <w:tab w:val="center" w:pos="4677"/>
        <w:tab w:val="right" w:pos="9355"/>
      </w:tabs>
    </w:pPr>
  </w:style>
  <w:style w:type="character" w:customStyle="1" w:styleId="af6">
    <w:name w:val="Верхний колонтитул Знак"/>
    <w:basedOn w:val="a1"/>
    <w:link w:val="af5"/>
    <w:uiPriority w:val="99"/>
    <w:rsid w:val="00B20883"/>
    <w:rPr>
      <w:rFonts w:eastAsiaTheme="minorEastAsia"/>
      <w:lang w:eastAsia="ru-RU"/>
    </w:rPr>
  </w:style>
  <w:style w:type="paragraph" w:styleId="af7">
    <w:name w:val="footer"/>
    <w:basedOn w:val="a"/>
    <w:link w:val="af8"/>
    <w:uiPriority w:val="99"/>
    <w:unhideWhenUsed/>
    <w:rsid w:val="00B20883"/>
    <w:pPr>
      <w:tabs>
        <w:tab w:val="center" w:pos="4677"/>
        <w:tab w:val="right" w:pos="9355"/>
      </w:tabs>
    </w:pPr>
    <w:rPr>
      <w:sz w:val="20"/>
    </w:rPr>
  </w:style>
  <w:style w:type="character" w:customStyle="1" w:styleId="af8">
    <w:name w:val="Нижний колонтитул Знак"/>
    <w:basedOn w:val="a1"/>
    <w:link w:val="af7"/>
    <w:uiPriority w:val="99"/>
    <w:rsid w:val="00B20883"/>
    <w:rPr>
      <w:rFonts w:ascii="Times New Roman" w:eastAsiaTheme="minorEastAsia" w:hAnsi="Times New Roman"/>
      <w:sz w:val="20"/>
      <w:lang w:eastAsia="ru-RU"/>
    </w:rPr>
  </w:style>
  <w:style w:type="paragraph" w:customStyle="1" w:styleId="26">
    <w:name w:val="Знак Знак Знак2 Знак Знак Знак Знак Знак Знак Знак"/>
    <w:basedOn w:val="a"/>
    <w:rsid w:val="00B20883"/>
    <w:rPr>
      <w:rFonts w:ascii="Verdana" w:hAnsi="Verdana" w:cs="Verdana"/>
      <w:sz w:val="20"/>
      <w:szCs w:val="20"/>
      <w:lang w:val="en-US" w:eastAsia="en-US"/>
    </w:rPr>
  </w:style>
  <w:style w:type="paragraph" w:styleId="af9">
    <w:name w:val="caption"/>
    <w:aliases w:val="табл"/>
    <w:basedOn w:val="a"/>
    <w:next w:val="a"/>
    <w:qFormat/>
    <w:rsid w:val="00B20883"/>
    <w:pPr>
      <w:ind w:left="709"/>
      <w:jc w:val="center"/>
    </w:pPr>
    <w:rPr>
      <w:rFonts w:ascii="Calibri" w:eastAsia="Calibri" w:hAnsi="Calibri"/>
      <w:b/>
      <w:bCs/>
      <w:sz w:val="20"/>
      <w:szCs w:val="20"/>
      <w:lang w:eastAsia="en-US"/>
    </w:rPr>
  </w:style>
  <w:style w:type="paragraph" w:styleId="35">
    <w:name w:val="Body Text Indent 3"/>
    <w:basedOn w:val="a"/>
    <w:link w:val="36"/>
    <w:uiPriority w:val="99"/>
    <w:unhideWhenUsed/>
    <w:rsid w:val="00B20883"/>
    <w:pPr>
      <w:ind w:left="283"/>
    </w:pPr>
    <w:rPr>
      <w:rFonts w:ascii="Calibri" w:eastAsia="Calibri" w:hAnsi="Calibri"/>
      <w:sz w:val="16"/>
      <w:szCs w:val="16"/>
      <w:lang w:eastAsia="en-US"/>
    </w:rPr>
  </w:style>
  <w:style w:type="character" w:customStyle="1" w:styleId="36">
    <w:name w:val="Основной текст с отступом 3 Знак"/>
    <w:basedOn w:val="a1"/>
    <w:link w:val="35"/>
    <w:uiPriority w:val="99"/>
    <w:rsid w:val="00B20883"/>
    <w:rPr>
      <w:rFonts w:ascii="Calibri" w:eastAsia="Calibri" w:hAnsi="Calibri" w:cs="Times New Roman"/>
      <w:sz w:val="16"/>
      <w:szCs w:val="16"/>
    </w:rPr>
  </w:style>
  <w:style w:type="character" w:customStyle="1" w:styleId="afa">
    <w:name w:val="Схема документа Знак"/>
    <w:link w:val="afb"/>
    <w:uiPriority w:val="99"/>
    <w:semiHidden/>
    <w:rsid w:val="00B20883"/>
    <w:rPr>
      <w:rFonts w:ascii="Tahoma" w:eastAsia="Calibri" w:hAnsi="Tahoma" w:cs="Tahoma"/>
      <w:sz w:val="20"/>
      <w:szCs w:val="20"/>
      <w:shd w:val="clear" w:color="auto" w:fill="000080"/>
    </w:rPr>
  </w:style>
  <w:style w:type="paragraph" w:styleId="afb">
    <w:name w:val="Document Map"/>
    <w:basedOn w:val="a"/>
    <w:link w:val="afa"/>
    <w:uiPriority w:val="99"/>
    <w:semiHidden/>
    <w:rsid w:val="00B20883"/>
    <w:pPr>
      <w:shd w:val="clear" w:color="auto" w:fill="000080"/>
    </w:pPr>
    <w:rPr>
      <w:rFonts w:ascii="Tahoma" w:eastAsia="Calibri" w:hAnsi="Tahoma" w:cs="Tahoma"/>
      <w:sz w:val="20"/>
      <w:szCs w:val="20"/>
      <w:lang w:eastAsia="en-US"/>
    </w:rPr>
  </w:style>
  <w:style w:type="character" w:customStyle="1" w:styleId="13">
    <w:name w:val="Схема документа Знак1"/>
    <w:basedOn w:val="a1"/>
    <w:uiPriority w:val="99"/>
    <w:semiHidden/>
    <w:rsid w:val="00B20883"/>
    <w:rPr>
      <w:rFonts w:ascii="Tahoma" w:eastAsiaTheme="minorEastAsia" w:hAnsi="Tahoma" w:cs="Tahoma"/>
      <w:sz w:val="16"/>
      <w:szCs w:val="16"/>
      <w:lang w:eastAsia="ru-RU"/>
    </w:rPr>
  </w:style>
  <w:style w:type="paragraph" w:customStyle="1" w:styleId="afc">
    <w:name w:val="заголовок таблицы"/>
    <w:basedOn w:val="a"/>
    <w:link w:val="afd"/>
    <w:rsid w:val="00B20883"/>
    <w:pPr>
      <w:spacing w:line="312" w:lineRule="auto"/>
      <w:jc w:val="center"/>
    </w:pPr>
    <w:rPr>
      <w:b/>
      <w:sz w:val="26"/>
    </w:rPr>
  </w:style>
  <w:style w:type="character" w:customStyle="1" w:styleId="afd">
    <w:name w:val="заголовок таблицы Знак"/>
    <w:link w:val="afc"/>
    <w:rsid w:val="00B20883"/>
    <w:rPr>
      <w:rFonts w:ascii="Times New Roman" w:eastAsia="Times New Roman" w:hAnsi="Times New Roman" w:cs="Times New Roman"/>
      <w:b/>
      <w:sz w:val="26"/>
      <w:szCs w:val="24"/>
      <w:lang w:eastAsia="ru-RU"/>
    </w:rPr>
  </w:style>
  <w:style w:type="paragraph" w:customStyle="1" w:styleId="afe">
    <w:name w:val="Основной"/>
    <w:basedOn w:val="a"/>
    <w:link w:val="aff"/>
    <w:rsid w:val="00B20883"/>
    <w:pPr>
      <w:spacing w:line="312" w:lineRule="auto"/>
      <w:ind w:firstLine="720"/>
    </w:pPr>
    <w:rPr>
      <w:sz w:val="28"/>
    </w:rPr>
  </w:style>
  <w:style w:type="character" w:customStyle="1" w:styleId="aff">
    <w:name w:val="Основной Знак"/>
    <w:link w:val="afe"/>
    <w:rsid w:val="00B20883"/>
    <w:rPr>
      <w:rFonts w:ascii="Times New Roman" w:eastAsia="Times New Roman" w:hAnsi="Times New Roman" w:cs="Times New Roman"/>
      <w:sz w:val="28"/>
      <w:szCs w:val="24"/>
      <w:lang w:eastAsia="ru-RU"/>
    </w:rPr>
  </w:style>
  <w:style w:type="paragraph" w:styleId="aff0">
    <w:name w:val="Subtitle"/>
    <w:basedOn w:val="a"/>
    <w:next w:val="a"/>
    <w:link w:val="aff1"/>
    <w:qFormat/>
    <w:rsid w:val="00B20883"/>
    <w:pPr>
      <w:spacing w:after="60"/>
      <w:jc w:val="center"/>
      <w:outlineLvl w:val="1"/>
    </w:pPr>
    <w:rPr>
      <w:rFonts w:ascii="Cambria" w:hAnsi="Cambria"/>
      <w:lang w:eastAsia="en-US"/>
    </w:rPr>
  </w:style>
  <w:style w:type="character" w:customStyle="1" w:styleId="aff1">
    <w:name w:val="Подзаголовок Знак"/>
    <w:basedOn w:val="a1"/>
    <w:link w:val="aff0"/>
    <w:rsid w:val="00B20883"/>
    <w:rPr>
      <w:rFonts w:ascii="Cambria" w:eastAsia="Times New Roman" w:hAnsi="Cambria" w:cs="Times New Roman"/>
      <w:sz w:val="24"/>
      <w:szCs w:val="24"/>
    </w:rPr>
  </w:style>
  <w:style w:type="paragraph" w:styleId="27">
    <w:name w:val="Quote"/>
    <w:basedOn w:val="a"/>
    <w:next w:val="a"/>
    <w:link w:val="28"/>
    <w:uiPriority w:val="29"/>
    <w:qFormat/>
    <w:rsid w:val="00B20883"/>
    <w:rPr>
      <w:rFonts w:ascii="Calibri" w:eastAsia="Calibri" w:hAnsi="Calibri"/>
      <w:i/>
      <w:iCs/>
      <w:color w:val="000000"/>
      <w:lang w:eastAsia="en-US"/>
    </w:rPr>
  </w:style>
  <w:style w:type="character" w:customStyle="1" w:styleId="28">
    <w:name w:val="Цитата 2 Знак"/>
    <w:basedOn w:val="a1"/>
    <w:link w:val="27"/>
    <w:uiPriority w:val="29"/>
    <w:rsid w:val="00B20883"/>
    <w:rPr>
      <w:rFonts w:ascii="Calibri" w:eastAsia="Calibri" w:hAnsi="Calibri" w:cs="Times New Roman"/>
      <w:i/>
      <w:iCs/>
      <w:color w:val="000000"/>
    </w:rPr>
  </w:style>
  <w:style w:type="paragraph" w:customStyle="1" w:styleId="aff2">
    <w:name w:val="ПодзаголовокКАТЯ"/>
    <w:basedOn w:val="aff0"/>
    <w:qFormat/>
    <w:rsid w:val="00B20883"/>
    <w:rPr>
      <w:rFonts w:ascii="Times New Roman" w:hAnsi="Times New Roman"/>
      <w:i/>
      <w:sz w:val="26"/>
      <w:szCs w:val="26"/>
    </w:rPr>
  </w:style>
  <w:style w:type="paragraph" w:styleId="41">
    <w:name w:val="toc 4"/>
    <w:basedOn w:val="a"/>
    <w:next w:val="a"/>
    <w:autoRedefine/>
    <w:uiPriority w:val="39"/>
    <w:unhideWhenUsed/>
    <w:rsid w:val="00B20883"/>
    <w:pPr>
      <w:ind w:left="660"/>
    </w:pPr>
    <w:rPr>
      <w:rFonts w:ascii="Calibri" w:eastAsia="Calibri" w:hAnsi="Calibri"/>
      <w:sz w:val="20"/>
      <w:szCs w:val="20"/>
      <w:lang w:eastAsia="en-US"/>
    </w:rPr>
  </w:style>
  <w:style w:type="paragraph" w:styleId="51">
    <w:name w:val="toc 5"/>
    <w:basedOn w:val="a"/>
    <w:next w:val="a"/>
    <w:autoRedefine/>
    <w:uiPriority w:val="39"/>
    <w:unhideWhenUsed/>
    <w:rsid w:val="00B20883"/>
    <w:pPr>
      <w:ind w:left="880"/>
    </w:pPr>
    <w:rPr>
      <w:rFonts w:ascii="Calibri" w:eastAsia="Calibri" w:hAnsi="Calibri"/>
      <w:sz w:val="20"/>
      <w:szCs w:val="20"/>
      <w:lang w:eastAsia="en-US"/>
    </w:rPr>
  </w:style>
  <w:style w:type="paragraph" w:styleId="6">
    <w:name w:val="toc 6"/>
    <w:basedOn w:val="a"/>
    <w:next w:val="a"/>
    <w:autoRedefine/>
    <w:uiPriority w:val="39"/>
    <w:unhideWhenUsed/>
    <w:rsid w:val="00B20883"/>
    <w:pPr>
      <w:ind w:left="1100"/>
    </w:pPr>
    <w:rPr>
      <w:rFonts w:ascii="Calibri" w:eastAsia="Calibri" w:hAnsi="Calibri"/>
      <w:sz w:val="20"/>
      <w:szCs w:val="20"/>
      <w:lang w:eastAsia="en-US"/>
    </w:rPr>
  </w:style>
  <w:style w:type="paragraph" w:styleId="71">
    <w:name w:val="toc 7"/>
    <w:basedOn w:val="a"/>
    <w:next w:val="a"/>
    <w:autoRedefine/>
    <w:uiPriority w:val="39"/>
    <w:unhideWhenUsed/>
    <w:rsid w:val="00B20883"/>
    <w:pPr>
      <w:ind w:left="1320"/>
    </w:pPr>
    <w:rPr>
      <w:rFonts w:ascii="Calibri" w:eastAsia="Calibri" w:hAnsi="Calibri"/>
      <w:sz w:val="20"/>
      <w:szCs w:val="20"/>
      <w:lang w:eastAsia="en-US"/>
    </w:rPr>
  </w:style>
  <w:style w:type="paragraph" w:styleId="81">
    <w:name w:val="toc 8"/>
    <w:basedOn w:val="a"/>
    <w:next w:val="a"/>
    <w:autoRedefine/>
    <w:uiPriority w:val="39"/>
    <w:unhideWhenUsed/>
    <w:rsid w:val="00B20883"/>
    <w:pPr>
      <w:ind w:left="1540"/>
    </w:pPr>
    <w:rPr>
      <w:rFonts w:ascii="Calibri" w:eastAsia="Calibri" w:hAnsi="Calibri"/>
      <w:sz w:val="20"/>
      <w:szCs w:val="20"/>
      <w:lang w:eastAsia="en-US"/>
    </w:rPr>
  </w:style>
  <w:style w:type="paragraph" w:styleId="9">
    <w:name w:val="toc 9"/>
    <w:basedOn w:val="a"/>
    <w:next w:val="a"/>
    <w:autoRedefine/>
    <w:uiPriority w:val="39"/>
    <w:unhideWhenUsed/>
    <w:rsid w:val="00B20883"/>
    <w:pPr>
      <w:ind w:left="1760"/>
    </w:pPr>
    <w:rPr>
      <w:rFonts w:ascii="Calibri" w:eastAsia="Calibri" w:hAnsi="Calibri"/>
      <w:sz w:val="20"/>
      <w:szCs w:val="20"/>
      <w:lang w:eastAsia="en-US"/>
    </w:rPr>
  </w:style>
  <w:style w:type="character" w:styleId="aff3">
    <w:name w:val="page number"/>
    <w:basedOn w:val="a1"/>
    <w:rsid w:val="00B20883"/>
  </w:style>
  <w:style w:type="character" w:customStyle="1" w:styleId="aff4">
    <w:name w:val="Текст концевой сноски Знак"/>
    <w:link w:val="aff5"/>
    <w:uiPriority w:val="99"/>
    <w:semiHidden/>
    <w:rsid w:val="00B20883"/>
    <w:rPr>
      <w:rFonts w:ascii="Calibri" w:eastAsia="Calibri" w:hAnsi="Calibri" w:cs="Times New Roman"/>
      <w:sz w:val="20"/>
      <w:szCs w:val="20"/>
    </w:rPr>
  </w:style>
  <w:style w:type="paragraph" w:styleId="aff5">
    <w:name w:val="endnote text"/>
    <w:basedOn w:val="a"/>
    <w:link w:val="aff4"/>
    <w:uiPriority w:val="99"/>
    <w:semiHidden/>
    <w:unhideWhenUsed/>
    <w:rsid w:val="00B20883"/>
    <w:rPr>
      <w:rFonts w:ascii="Calibri" w:eastAsia="Calibri" w:hAnsi="Calibri"/>
      <w:sz w:val="20"/>
      <w:szCs w:val="20"/>
      <w:lang w:eastAsia="en-US"/>
    </w:rPr>
  </w:style>
  <w:style w:type="character" w:customStyle="1" w:styleId="14">
    <w:name w:val="Текст концевой сноски Знак1"/>
    <w:basedOn w:val="a1"/>
    <w:uiPriority w:val="99"/>
    <w:semiHidden/>
    <w:rsid w:val="00B20883"/>
    <w:rPr>
      <w:rFonts w:eastAsiaTheme="minorEastAsia"/>
      <w:sz w:val="20"/>
      <w:szCs w:val="20"/>
      <w:lang w:eastAsia="ru-RU"/>
    </w:rPr>
  </w:style>
  <w:style w:type="paragraph" w:styleId="af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7"/>
    <w:unhideWhenUsed/>
    <w:rsid w:val="00B20883"/>
    <w:rPr>
      <w:rFonts w:ascii="Calibri" w:eastAsia="Calibri" w:hAnsi="Calibri"/>
      <w:sz w:val="20"/>
      <w:szCs w:val="20"/>
      <w:lang w:eastAsia="en-US"/>
    </w:rPr>
  </w:style>
  <w:style w:type="character" w:customStyle="1" w:styleId="aff7">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ff6"/>
    <w:rsid w:val="00B20883"/>
    <w:rPr>
      <w:rFonts w:ascii="Calibri" w:eastAsia="Calibri" w:hAnsi="Calibri" w:cs="Times New Roman"/>
      <w:sz w:val="20"/>
      <w:szCs w:val="20"/>
    </w:rPr>
  </w:style>
  <w:style w:type="paragraph" w:customStyle="1" w:styleId="aff8">
    <w:name w:val="Новый абзац"/>
    <w:basedOn w:val="a"/>
    <w:link w:val="29"/>
    <w:rsid w:val="00B20883"/>
    <w:pPr>
      <w:ind w:firstLine="567"/>
    </w:pPr>
    <w:rPr>
      <w:rFonts w:ascii="Arial" w:hAnsi="Arial"/>
      <w:szCs w:val="20"/>
    </w:rPr>
  </w:style>
  <w:style w:type="character" w:customStyle="1" w:styleId="29">
    <w:name w:val="Новый абзац Знак2"/>
    <w:link w:val="aff8"/>
    <w:rsid w:val="00B20883"/>
    <w:rPr>
      <w:rFonts w:ascii="Arial" w:eastAsia="Times New Roman" w:hAnsi="Arial" w:cs="Times New Roman"/>
      <w:sz w:val="24"/>
      <w:szCs w:val="20"/>
      <w:lang w:eastAsia="ru-RU"/>
    </w:rPr>
  </w:style>
  <w:style w:type="paragraph" w:customStyle="1" w:styleId="15">
    <w:name w:val="Подзаголовок1катя"/>
    <w:basedOn w:val="aff0"/>
    <w:qFormat/>
    <w:rsid w:val="00B20883"/>
    <w:pPr>
      <w:spacing w:after="120"/>
      <w:ind w:firstLine="709"/>
    </w:pPr>
    <w:rPr>
      <w:rFonts w:ascii="Times New Roman" w:hAnsi="Times New Roman"/>
      <w:sz w:val="26"/>
      <w:szCs w:val="26"/>
      <w:u w:val="single"/>
      <w:lang w:eastAsia="ru-RU"/>
    </w:rPr>
  </w:style>
  <w:style w:type="paragraph" w:customStyle="1" w:styleId="2a">
    <w:name w:val="Егор2"/>
    <w:basedOn w:val="3"/>
    <w:link w:val="2b"/>
    <w:rsid w:val="00811C13"/>
    <w:pPr>
      <w:keepLines/>
      <w:spacing w:before="120" w:after="120"/>
      <w:ind w:left="1429" w:hanging="720"/>
      <w:outlineLvl w:val="9"/>
    </w:pPr>
    <w:rPr>
      <w:rFonts w:cs="Times New Roman"/>
      <w:lang w:eastAsia="en-US"/>
    </w:rPr>
  </w:style>
  <w:style w:type="character" w:customStyle="1" w:styleId="2b">
    <w:name w:val="Егор2 Знак"/>
    <w:link w:val="2a"/>
    <w:rsid w:val="00811C13"/>
    <w:rPr>
      <w:rFonts w:ascii="Times New Roman" w:eastAsia="Times New Roman" w:hAnsi="Times New Roman" w:cs="Times New Roman"/>
      <w:bCs/>
      <w:i/>
      <w:sz w:val="24"/>
      <w:szCs w:val="26"/>
    </w:rPr>
  </w:style>
  <w:style w:type="paragraph" w:styleId="aff9">
    <w:name w:val="Title"/>
    <w:basedOn w:val="a"/>
    <w:next w:val="a"/>
    <w:link w:val="affa"/>
    <w:uiPriority w:val="99"/>
    <w:qFormat/>
    <w:rsid w:val="00B20883"/>
    <w:pPr>
      <w:spacing w:before="240" w:after="60"/>
      <w:jc w:val="center"/>
      <w:outlineLvl w:val="0"/>
    </w:pPr>
    <w:rPr>
      <w:rFonts w:ascii="Cambria" w:hAnsi="Cambria"/>
      <w:b/>
      <w:bCs/>
      <w:kern w:val="28"/>
      <w:sz w:val="32"/>
      <w:szCs w:val="32"/>
      <w:lang w:eastAsia="en-US"/>
    </w:rPr>
  </w:style>
  <w:style w:type="character" w:customStyle="1" w:styleId="affa">
    <w:name w:val="Название Знак"/>
    <w:basedOn w:val="a1"/>
    <w:link w:val="aff9"/>
    <w:uiPriority w:val="99"/>
    <w:rsid w:val="00B20883"/>
    <w:rPr>
      <w:rFonts w:ascii="Cambria" w:eastAsia="Times New Roman" w:hAnsi="Cambria" w:cs="Times New Roman"/>
      <w:b/>
      <w:bCs/>
      <w:kern w:val="28"/>
      <w:sz w:val="32"/>
      <w:szCs w:val="32"/>
    </w:rPr>
  </w:style>
  <w:style w:type="paragraph" w:customStyle="1" w:styleId="S">
    <w:name w:val="S_Маркированный"/>
    <w:basedOn w:val="affb"/>
    <w:link w:val="S0"/>
    <w:autoRedefine/>
    <w:rsid w:val="00B20883"/>
    <w:pPr>
      <w:contextualSpacing w:val="0"/>
    </w:pPr>
    <w:rPr>
      <w:rFonts w:eastAsia="Calibri"/>
      <w:color w:val="FF0000"/>
      <w:sz w:val="26"/>
      <w:szCs w:val="26"/>
    </w:rPr>
  </w:style>
  <w:style w:type="paragraph" w:styleId="affb">
    <w:name w:val="List Bullet"/>
    <w:basedOn w:val="a"/>
    <w:uiPriority w:val="99"/>
    <w:semiHidden/>
    <w:unhideWhenUsed/>
    <w:rsid w:val="00B20883"/>
    <w:pPr>
      <w:ind w:left="1429" w:hanging="360"/>
      <w:contextualSpacing/>
    </w:pPr>
  </w:style>
  <w:style w:type="character" w:customStyle="1" w:styleId="S0">
    <w:name w:val="S_Маркированный Знак"/>
    <w:basedOn w:val="a1"/>
    <w:link w:val="S"/>
    <w:rsid w:val="00B20883"/>
    <w:rPr>
      <w:rFonts w:ascii="Times New Roman" w:eastAsia="Calibri" w:hAnsi="Times New Roman" w:cs="Times New Roman"/>
      <w:color w:val="FF0000"/>
      <w:sz w:val="26"/>
      <w:szCs w:val="26"/>
      <w:lang w:eastAsia="ru-RU"/>
    </w:rPr>
  </w:style>
  <w:style w:type="paragraph" w:customStyle="1" w:styleId="ConsNormal">
    <w:name w:val="ConsNormal"/>
    <w:rsid w:val="00B20883"/>
    <w:pPr>
      <w:widowControl w:val="0"/>
      <w:autoSpaceDE w:val="0"/>
      <w:autoSpaceDN w:val="0"/>
      <w:adjustRightInd w:val="0"/>
      <w:spacing w:after="0"/>
      <w:ind w:right="19772" w:firstLine="720"/>
    </w:pPr>
    <w:rPr>
      <w:rFonts w:ascii="Arial" w:eastAsia="Times New Roman" w:hAnsi="Arial" w:cs="Arial"/>
      <w:sz w:val="20"/>
      <w:szCs w:val="20"/>
      <w:lang w:eastAsia="ru-RU"/>
    </w:rPr>
  </w:style>
  <w:style w:type="paragraph" w:customStyle="1" w:styleId="16">
    <w:name w:val="Абзац списка1"/>
    <w:basedOn w:val="a"/>
    <w:qFormat/>
    <w:rsid w:val="00B20883"/>
    <w:pPr>
      <w:spacing w:before="100" w:beforeAutospacing="1" w:after="100" w:afterAutospacing="1"/>
      <w:ind w:firstLine="709"/>
      <w:contextualSpacing/>
    </w:pPr>
    <w:rPr>
      <w:rFonts w:ascii="Arial Narrow" w:eastAsia="Calibri" w:hAnsi="Arial Narrow"/>
      <w:sz w:val="28"/>
      <w:lang w:eastAsia="en-US"/>
    </w:rPr>
  </w:style>
  <w:style w:type="paragraph" w:customStyle="1" w:styleId="Tabl">
    <w:name w:val="Tabl"/>
    <w:basedOn w:val="a"/>
    <w:rsid w:val="00B20883"/>
    <w:pPr>
      <w:keepNext/>
      <w:jc w:val="right"/>
    </w:pPr>
    <w:rPr>
      <w:rFonts w:ascii="Trebuchet MS" w:hAnsi="Trebuchet MS"/>
      <w:i/>
    </w:rPr>
  </w:style>
  <w:style w:type="paragraph" w:customStyle="1" w:styleId="Tabn">
    <w:name w:val="Tab_n"/>
    <w:basedOn w:val="a"/>
    <w:link w:val="Tabn2"/>
    <w:autoRedefine/>
    <w:rsid w:val="00734DB8"/>
    <w:pPr>
      <w:keepNext/>
      <w:jc w:val="center"/>
    </w:pPr>
    <w:rPr>
      <w:rFonts w:ascii="Trebuchet MS" w:hAnsi="Trebuchet MS"/>
      <w:i/>
      <w:w w:val="103"/>
      <w:lang w:eastAsia="en-US"/>
    </w:rPr>
  </w:style>
  <w:style w:type="character" w:customStyle="1" w:styleId="Tabn2">
    <w:name w:val="Tab_n Знак2"/>
    <w:link w:val="Tabn"/>
    <w:rsid w:val="00B20883"/>
    <w:rPr>
      <w:rFonts w:ascii="Trebuchet MS" w:eastAsia="Times New Roman" w:hAnsi="Trebuchet MS" w:cs="Times New Roman"/>
      <w:i/>
      <w:w w:val="103"/>
      <w:sz w:val="24"/>
      <w:szCs w:val="24"/>
    </w:rPr>
  </w:style>
  <w:style w:type="character" w:customStyle="1" w:styleId="FontStyle80">
    <w:name w:val="Font Style80"/>
    <w:rsid w:val="00B20883"/>
    <w:rPr>
      <w:rFonts w:ascii="Times New Roman" w:hAnsi="Times New Roman" w:cs="Times New Roman"/>
      <w:b/>
      <w:bCs/>
      <w:sz w:val="26"/>
      <w:szCs w:val="26"/>
    </w:rPr>
  </w:style>
  <w:style w:type="paragraph" w:customStyle="1" w:styleId="42">
    <w:name w:val="Егор4"/>
    <w:basedOn w:val="a"/>
    <w:qFormat/>
    <w:rsid w:val="00B20883"/>
    <w:pPr>
      <w:ind w:firstLine="851"/>
      <w:jc w:val="center"/>
    </w:pPr>
    <w:rPr>
      <w:rFonts w:eastAsia="Calibri"/>
      <w:sz w:val="26"/>
      <w:u w:val="single"/>
      <w:lang w:eastAsia="en-US"/>
    </w:rPr>
  </w:style>
  <w:style w:type="paragraph" w:customStyle="1" w:styleId="f">
    <w:name w:val="f"/>
    <w:basedOn w:val="a"/>
    <w:rsid w:val="00B20883"/>
    <w:pPr>
      <w:spacing w:before="100" w:beforeAutospacing="1" w:after="100" w:afterAutospacing="1"/>
    </w:pPr>
  </w:style>
  <w:style w:type="paragraph" w:customStyle="1" w:styleId="oblasttxt">
    <w:name w:val="oblasttxt"/>
    <w:basedOn w:val="a"/>
    <w:rsid w:val="00B20883"/>
    <w:pPr>
      <w:spacing w:before="100" w:beforeAutospacing="1" w:after="100" w:afterAutospacing="1"/>
    </w:pPr>
  </w:style>
  <w:style w:type="paragraph" w:customStyle="1" w:styleId="Style4">
    <w:name w:val="Style4"/>
    <w:basedOn w:val="a"/>
    <w:rsid w:val="00B20883"/>
    <w:pPr>
      <w:widowControl w:val="0"/>
      <w:autoSpaceDE w:val="0"/>
      <w:autoSpaceDN w:val="0"/>
      <w:adjustRightInd w:val="0"/>
      <w:spacing w:line="334" w:lineRule="exact"/>
      <w:ind w:firstLine="746"/>
    </w:pPr>
  </w:style>
  <w:style w:type="table" w:styleId="-3">
    <w:name w:val="Light List Accent 3"/>
    <w:basedOn w:val="a2"/>
    <w:uiPriority w:val="61"/>
    <w:rsid w:val="00B20883"/>
    <w:pPr>
      <w:spacing w:after="0"/>
    </w:pPr>
    <w:rPr>
      <w:rFonts w:eastAsiaTheme="minorEastAsia"/>
      <w:lang w:eastAsia="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
    <w:name w:val="Светлый список - Акцент 11"/>
    <w:basedOn w:val="a2"/>
    <w:uiPriority w:val="61"/>
    <w:rsid w:val="00B20883"/>
    <w:pPr>
      <w:spacing w:after="0"/>
    </w:pPr>
    <w:rPr>
      <w:rFonts w:eastAsiaTheme="minorEastAsia"/>
      <w:lang w:eastAsia="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cimalAligned">
    <w:name w:val="Decimal Aligned"/>
    <w:basedOn w:val="a"/>
    <w:uiPriority w:val="40"/>
    <w:qFormat/>
    <w:rsid w:val="00B20883"/>
    <w:pPr>
      <w:tabs>
        <w:tab w:val="decimal" w:pos="360"/>
      </w:tabs>
    </w:pPr>
    <w:rPr>
      <w:rFonts w:eastAsiaTheme="minorHAnsi"/>
    </w:rPr>
  </w:style>
  <w:style w:type="character" w:styleId="affc">
    <w:name w:val="Subtle Emphasis"/>
    <w:basedOn w:val="a1"/>
    <w:uiPriority w:val="19"/>
    <w:qFormat/>
    <w:rsid w:val="00B20883"/>
    <w:rPr>
      <w:i/>
      <w:iCs/>
      <w:color w:val="000000" w:themeColor="text1"/>
    </w:rPr>
  </w:style>
  <w:style w:type="table" w:customStyle="1" w:styleId="-110">
    <w:name w:val="Светлая заливка - Акцент 11"/>
    <w:basedOn w:val="a2"/>
    <w:uiPriority w:val="60"/>
    <w:rsid w:val="00B20883"/>
    <w:pPr>
      <w:spacing w:after="0"/>
    </w:pPr>
    <w:rPr>
      <w:rFonts w:eastAsiaTheme="minorEastAsia"/>
      <w:color w:val="4F81BD" w:themeColor="accent1"/>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ffd">
    <w:name w:val="в таблице"/>
    <w:basedOn w:val="a"/>
    <w:rsid w:val="00B20883"/>
    <w:pPr>
      <w:suppressAutoHyphens/>
    </w:pPr>
    <w:rPr>
      <w:rFonts w:cs="Calibri"/>
      <w:sz w:val="20"/>
      <w:lang w:eastAsia="ar-SA"/>
    </w:rPr>
  </w:style>
  <w:style w:type="paragraph" w:customStyle="1" w:styleId="2c">
    <w:name w:val="Текст2"/>
    <w:basedOn w:val="a"/>
    <w:rsid w:val="00B20883"/>
    <w:rPr>
      <w:rFonts w:ascii="Courier New" w:hAnsi="Courier New"/>
      <w:sz w:val="20"/>
      <w:szCs w:val="20"/>
    </w:rPr>
  </w:style>
  <w:style w:type="paragraph" w:customStyle="1" w:styleId="S1">
    <w:name w:val="S_Таблица"/>
    <w:basedOn w:val="a"/>
    <w:rsid w:val="00B20883"/>
    <w:pPr>
      <w:tabs>
        <w:tab w:val="num" w:pos="720"/>
      </w:tabs>
      <w:suppressAutoHyphens/>
      <w:spacing w:line="360" w:lineRule="auto"/>
      <w:jc w:val="right"/>
    </w:pPr>
    <w:rPr>
      <w:rFonts w:cs="Calibri"/>
      <w:lang w:eastAsia="ar-SA"/>
    </w:rPr>
  </w:style>
  <w:style w:type="character" w:customStyle="1" w:styleId="apple-converted-space">
    <w:name w:val="apple-converted-space"/>
    <w:basedOn w:val="a1"/>
    <w:rsid w:val="00B20883"/>
  </w:style>
  <w:style w:type="paragraph" w:customStyle="1" w:styleId="17">
    <w:name w:val="Маркированный список1"/>
    <w:basedOn w:val="a"/>
    <w:rsid w:val="00B20883"/>
    <w:pPr>
      <w:widowControl w:val="0"/>
      <w:suppressAutoHyphens/>
      <w:autoSpaceDE w:val="0"/>
    </w:pPr>
    <w:rPr>
      <w:sz w:val="26"/>
      <w:szCs w:val="20"/>
      <w:lang w:eastAsia="ar-SA"/>
    </w:rPr>
  </w:style>
  <w:style w:type="paragraph" w:customStyle="1" w:styleId="Main">
    <w:name w:val="Main"/>
    <w:link w:val="Main0"/>
    <w:rsid w:val="00B20883"/>
    <w:pPr>
      <w:widowControl w:val="0"/>
      <w:spacing w:after="0" w:line="360" w:lineRule="auto"/>
      <w:ind w:firstLine="709"/>
    </w:pPr>
    <w:rPr>
      <w:rFonts w:ascii="Times New Roman" w:eastAsia="Times New Roman" w:hAnsi="Times New Roman" w:cs="Tahoma"/>
      <w:sz w:val="24"/>
      <w:szCs w:val="16"/>
      <w:lang w:eastAsia="ru-RU"/>
    </w:rPr>
  </w:style>
  <w:style w:type="character" w:customStyle="1" w:styleId="Main0">
    <w:name w:val="Main Знак"/>
    <w:basedOn w:val="a1"/>
    <w:link w:val="Main"/>
    <w:rsid w:val="00B20883"/>
    <w:rPr>
      <w:rFonts w:ascii="Times New Roman" w:eastAsia="Times New Roman" w:hAnsi="Times New Roman" w:cs="Tahoma"/>
      <w:sz w:val="24"/>
      <w:szCs w:val="16"/>
      <w:lang w:eastAsia="ru-RU"/>
    </w:rPr>
  </w:style>
  <w:style w:type="paragraph" w:customStyle="1" w:styleId="063">
    <w:name w:val="Стиль Первая строка:  063 см"/>
    <w:basedOn w:val="a"/>
    <w:rsid w:val="00B20883"/>
    <w:pPr>
      <w:ind w:firstLine="360"/>
    </w:pPr>
    <w:rPr>
      <w:rFonts w:ascii="Arial" w:hAnsi="Arial"/>
      <w:szCs w:val="20"/>
    </w:rPr>
  </w:style>
  <w:style w:type="paragraph" w:customStyle="1" w:styleId="affe">
    <w:name w:val="Содержимое таблицы"/>
    <w:basedOn w:val="a"/>
    <w:rsid w:val="00B20883"/>
    <w:pPr>
      <w:suppressLineNumbers/>
      <w:suppressAutoHyphens/>
    </w:pPr>
    <w:rPr>
      <w:rFonts w:ascii="Calibri" w:hAnsi="Calibri" w:cs="Calibri"/>
      <w:lang w:eastAsia="ar-SA"/>
    </w:rPr>
  </w:style>
  <w:style w:type="character" w:styleId="afff">
    <w:name w:val="Emphasis"/>
    <w:basedOn w:val="a1"/>
    <w:uiPriority w:val="20"/>
    <w:qFormat/>
    <w:rsid w:val="00B20883"/>
    <w:rPr>
      <w:i/>
      <w:iCs/>
    </w:rPr>
  </w:style>
  <w:style w:type="paragraph" w:customStyle="1" w:styleId="210">
    <w:name w:val="Основной текст с отступом 21"/>
    <w:basedOn w:val="a"/>
    <w:rsid w:val="00B20883"/>
    <w:pPr>
      <w:suppressAutoHyphens/>
      <w:ind w:firstLine="720"/>
    </w:pPr>
    <w:rPr>
      <w:szCs w:val="20"/>
      <w:lang w:eastAsia="ar-SA"/>
    </w:rPr>
  </w:style>
  <w:style w:type="paragraph" w:customStyle="1" w:styleId="37">
    <w:name w:val="Обычный3"/>
    <w:rsid w:val="00B20883"/>
    <w:pPr>
      <w:snapToGrid w:val="0"/>
      <w:spacing w:after="0"/>
    </w:pPr>
    <w:rPr>
      <w:rFonts w:ascii="Times New Roman" w:eastAsia="Times New Roman" w:hAnsi="Times New Roman" w:cs="Times New Roman"/>
      <w:szCs w:val="20"/>
      <w:lang w:eastAsia="ru-RU"/>
    </w:rPr>
  </w:style>
  <w:style w:type="character" w:customStyle="1" w:styleId="blk">
    <w:name w:val="blk"/>
    <w:basedOn w:val="a1"/>
    <w:rsid w:val="001E155E"/>
  </w:style>
  <w:style w:type="paragraph" w:customStyle="1" w:styleId="font10">
    <w:name w:val="font10"/>
    <w:basedOn w:val="a"/>
    <w:rsid w:val="002D4002"/>
    <w:pPr>
      <w:spacing w:before="100" w:beforeAutospacing="1" w:after="100" w:afterAutospacing="1"/>
      <w:jc w:val="left"/>
    </w:pPr>
  </w:style>
  <w:style w:type="paragraph" w:customStyle="1" w:styleId="ConsPlusNormal">
    <w:name w:val="ConsPlusNormal"/>
    <w:rsid w:val="002D3449"/>
    <w:pPr>
      <w:widowControl w:val="0"/>
      <w:autoSpaceDE w:val="0"/>
      <w:autoSpaceDN w:val="0"/>
      <w:adjustRightInd w:val="0"/>
      <w:spacing w:before="0" w:after="0"/>
      <w:ind w:left="0"/>
      <w:jc w:val="left"/>
    </w:pPr>
    <w:rPr>
      <w:rFonts w:ascii="Arial" w:eastAsiaTheme="minorEastAsia" w:hAnsi="Arial" w:cs="Arial"/>
      <w:sz w:val="20"/>
      <w:szCs w:val="20"/>
      <w:lang w:eastAsia="ru-RU"/>
    </w:rPr>
  </w:style>
  <w:style w:type="paragraph" w:customStyle="1" w:styleId="imp">
    <w:name w:val="imp"/>
    <w:basedOn w:val="a"/>
    <w:rsid w:val="00A763C7"/>
    <w:pPr>
      <w:spacing w:before="100" w:beforeAutospacing="1" w:after="100" w:afterAutospacing="1"/>
      <w:jc w:val="left"/>
    </w:pPr>
  </w:style>
  <w:style w:type="character" w:styleId="afff0">
    <w:name w:val="Strong"/>
    <w:basedOn w:val="a1"/>
    <w:qFormat/>
    <w:rsid w:val="00A763C7"/>
    <w:rPr>
      <w:b/>
      <w:bCs/>
    </w:rPr>
  </w:style>
  <w:style w:type="paragraph" w:styleId="afff1">
    <w:name w:val="List Paragraph"/>
    <w:aliases w:val="обычный"/>
    <w:basedOn w:val="a"/>
    <w:link w:val="afff2"/>
    <w:qFormat/>
    <w:rsid w:val="00E0197A"/>
    <w:pPr>
      <w:ind w:left="720"/>
      <w:contextualSpacing/>
    </w:pPr>
  </w:style>
  <w:style w:type="paragraph" w:customStyle="1" w:styleId="u">
    <w:name w:val="u"/>
    <w:basedOn w:val="a"/>
    <w:rsid w:val="00810C39"/>
    <w:pPr>
      <w:spacing w:before="100" w:beforeAutospacing="1" w:after="100" w:afterAutospacing="1"/>
      <w:jc w:val="left"/>
    </w:pPr>
  </w:style>
  <w:style w:type="paragraph" w:customStyle="1" w:styleId="text">
    <w:name w:val="text"/>
    <w:basedOn w:val="a"/>
    <w:rsid w:val="002840A5"/>
    <w:pPr>
      <w:spacing w:before="100" w:beforeAutospacing="1" w:after="100" w:afterAutospacing="1"/>
      <w:jc w:val="left"/>
    </w:pPr>
  </w:style>
  <w:style w:type="paragraph" w:styleId="afff3">
    <w:name w:val="Body Text"/>
    <w:aliases w:val=" Знак1 Знак,Основной текст11,bt,Знак1 Знак"/>
    <w:basedOn w:val="a"/>
    <w:link w:val="afff4"/>
    <w:unhideWhenUsed/>
    <w:rsid w:val="00D63146"/>
  </w:style>
  <w:style w:type="character" w:customStyle="1" w:styleId="afff4">
    <w:name w:val="Основной текст Знак"/>
    <w:aliases w:val=" Знак1 Знак Знак,Основной текст11 Знак,bt Знак,Знак1 Знак Знак"/>
    <w:basedOn w:val="a1"/>
    <w:link w:val="afff3"/>
    <w:rsid w:val="00D63146"/>
    <w:rPr>
      <w:rFonts w:eastAsiaTheme="minorEastAsia"/>
      <w:lang w:eastAsia="ru-RU"/>
    </w:rPr>
  </w:style>
  <w:style w:type="character" w:customStyle="1" w:styleId="WW8Num1z1">
    <w:name w:val="WW8Num1z1"/>
    <w:rsid w:val="00F85D3E"/>
    <w:rPr>
      <w:rFonts w:ascii="Courier New" w:hAnsi="Courier New" w:cs="Courier New"/>
    </w:rPr>
  </w:style>
  <w:style w:type="paragraph" w:customStyle="1" w:styleId="S2">
    <w:name w:val="S_Обычный"/>
    <w:basedOn w:val="a"/>
    <w:rsid w:val="001D010C"/>
    <w:pPr>
      <w:suppressAutoHyphens/>
      <w:spacing w:line="360" w:lineRule="auto"/>
      <w:ind w:firstLine="709"/>
    </w:pPr>
    <w:rPr>
      <w:lang w:eastAsia="ar-SA"/>
    </w:rPr>
  </w:style>
  <w:style w:type="paragraph" w:styleId="HTML">
    <w:name w:val="HTML Preformatted"/>
    <w:basedOn w:val="a"/>
    <w:link w:val="HTML0"/>
    <w:uiPriority w:val="99"/>
    <w:rsid w:val="00197981"/>
    <w:pPr>
      <w:suppressAutoHyphens/>
      <w:ind w:left="612"/>
      <w:jc w:val="left"/>
    </w:pPr>
    <w:rPr>
      <w:rFonts w:ascii="Courier New" w:hAnsi="Courier New" w:cs="Courier New"/>
      <w:sz w:val="20"/>
      <w:szCs w:val="20"/>
      <w:lang w:eastAsia="ar-SA"/>
    </w:rPr>
  </w:style>
  <w:style w:type="character" w:customStyle="1" w:styleId="HTML0">
    <w:name w:val="Стандартный HTML Знак"/>
    <w:basedOn w:val="a1"/>
    <w:link w:val="HTML"/>
    <w:uiPriority w:val="99"/>
    <w:rsid w:val="00197981"/>
    <w:rPr>
      <w:rFonts w:ascii="Courier New" w:eastAsia="Times New Roman" w:hAnsi="Courier New" w:cs="Courier New"/>
      <w:sz w:val="20"/>
      <w:szCs w:val="20"/>
      <w:lang w:eastAsia="ar-SA"/>
    </w:rPr>
  </w:style>
  <w:style w:type="character" w:customStyle="1" w:styleId="FontStyle38">
    <w:name w:val="Font Style38"/>
    <w:uiPriority w:val="99"/>
    <w:rsid w:val="00C40598"/>
    <w:rPr>
      <w:rFonts w:ascii="Arial" w:hAnsi="Arial" w:cs="Arial"/>
      <w:sz w:val="22"/>
      <w:szCs w:val="22"/>
    </w:rPr>
  </w:style>
  <w:style w:type="paragraph" w:customStyle="1" w:styleId="uni">
    <w:name w:val="uni"/>
    <w:basedOn w:val="a"/>
    <w:rsid w:val="00D978D6"/>
    <w:pPr>
      <w:spacing w:before="100" w:beforeAutospacing="1" w:after="100" w:afterAutospacing="1"/>
      <w:jc w:val="left"/>
    </w:pPr>
  </w:style>
  <w:style w:type="paragraph" w:customStyle="1" w:styleId="unip">
    <w:name w:val="unip"/>
    <w:basedOn w:val="a"/>
    <w:rsid w:val="00D978D6"/>
    <w:pPr>
      <w:spacing w:before="100" w:beforeAutospacing="1" w:after="100" w:afterAutospacing="1"/>
      <w:jc w:val="left"/>
    </w:pPr>
  </w:style>
  <w:style w:type="paragraph" w:customStyle="1" w:styleId="afff5">
    <w:name w:val="Нормальный (таблица)"/>
    <w:basedOn w:val="a"/>
    <w:next w:val="a"/>
    <w:uiPriority w:val="99"/>
    <w:rsid w:val="009F772F"/>
    <w:pPr>
      <w:widowControl w:val="0"/>
      <w:autoSpaceDE w:val="0"/>
      <w:autoSpaceDN w:val="0"/>
      <w:adjustRightInd w:val="0"/>
    </w:pPr>
    <w:rPr>
      <w:rFonts w:ascii="Arial" w:hAnsi="Arial" w:cs="Arial"/>
      <w:sz w:val="26"/>
      <w:szCs w:val="26"/>
    </w:rPr>
  </w:style>
  <w:style w:type="paragraph" w:customStyle="1" w:styleId="afff6">
    <w:name w:val="Прижатый влево"/>
    <w:basedOn w:val="a"/>
    <w:next w:val="a"/>
    <w:uiPriority w:val="99"/>
    <w:rsid w:val="009F772F"/>
    <w:pPr>
      <w:widowControl w:val="0"/>
      <w:autoSpaceDE w:val="0"/>
      <w:autoSpaceDN w:val="0"/>
      <w:adjustRightInd w:val="0"/>
      <w:jc w:val="left"/>
    </w:pPr>
    <w:rPr>
      <w:rFonts w:ascii="Arial" w:hAnsi="Arial" w:cs="Arial"/>
      <w:sz w:val="26"/>
      <w:szCs w:val="26"/>
    </w:rPr>
  </w:style>
  <w:style w:type="paragraph" w:customStyle="1" w:styleId="afff7">
    <w:name w:val="Основной стиль записки"/>
    <w:basedOn w:val="a"/>
    <w:qFormat/>
    <w:rsid w:val="00253771"/>
    <w:pPr>
      <w:ind w:firstLine="709"/>
    </w:pPr>
  </w:style>
  <w:style w:type="paragraph" w:customStyle="1" w:styleId="osntext">
    <w:name w:val="osn_text"/>
    <w:basedOn w:val="a"/>
    <w:rsid w:val="00ED117C"/>
    <w:pPr>
      <w:spacing w:before="100" w:beforeAutospacing="1" w:after="100" w:afterAutospacing="1"/>
      <w:jc w:val="left"/>
    </w:pPr>
  </w:style>
  <w:style w:type="paragraph" w:customStyle="1" w:styleId="120">
    <w:name w:val="осн.текст 12"/>
    <w:basedOn w:val="a"/>
    <w:link w:val="121"/>
    <w:rsid w:val="00CE62E9"/>
    <w:pPr>
      <w:ind w:firstLine="851"/>
    </w:pPr>
    <w:rPr>
      <w:rFonts w:ascii="Arial" w:hAnsi="Arial"/>
      <w:szCs w:val="20"/>
    </w:rPr>
  </w:style>
  <w:style w:type="character" w:customStyle="1" w:styleId="121">
    <w:name w:val="осн.текст 12 Знак"/>
    <w:basedOn w:val="a1"/>
    <w:link w:val="120"/>
    <w:rsid w:val="00CE62E9"/>
    <w:rPr>
      <w:rFonts w:ascii="Arial" w:eastAsia="Times New Roman" w:hAnsi="Arial" w:cs="Times New Roman"/>
      <w:sz w:val="24"/>
      <w:szCs w:val="20"/>
      <w:lang w:eastAsia="ru-RU"/>
    </w:rPr>
  </w:style>
  <w:style w:type="character" w:styleId="afff8">
    <w:name w:val="footnote reference"/>
    <w:aliases w:val="Знак сноски-FN"/>
    <w:basedOn w:val="a1"/>
    <w:unhideWhenUsed/>
    <w:rsid w:val="003672D1"/>
    <w:rPr>
      <w:vertAlign w:val="superscript"/>
    </w:rPr>
  </w:style>
  <w:style w:type="table" w:customStyle="1" w:styleId="18">
    <w:name w:val="Сетка таблицы1"/>
    <w:basedOn w:val="a2"/>
    <w:next w:val="ad"/>
    <w:uiPriority w:val="39"/>
    <w:rsid w:val="00143BD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2"/>
    <w:next w:val="ad"/>
    <w:uiPriority w:val="39"/>
    <w:rsid w:val="0000181E"/>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d"/>
    <w:uiPriority w:val="39"/>
    <w:rsid w:val="001430D6"/>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d"/>
    <w:uiPriority w:val="39"/>
    <w:rsid w:val="0040546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d"/>
    <w:uiPriority w:val="39"/>
    <w:rsid w:val="0059588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d"/>
    <w:uiPriority w:val="39"/>
    <w:rsid w:val="00EE6C3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d"/>
    <w:uiPriority w:val="39"/>
    <w:rsid w:val="00DF318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d"/>
    <w:uiPriority w:val="39"/>
    <w:rsid w:val="00050150"/>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2"/>
    <w:next w:val="ad"/>
    <w:uiPriority w:val="39"/>
    <w:rsid w:val="00E241A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d"/>
    <w:uiPriority w:val="39"/>
    <w:rsid w:val="00EE21E8"/>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d"/>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next w:val="ad"/>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d"/>
    <w:uiPriority w:val="39"/>
    <w:rsid w:val="007D4C9D"/>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d"/>
    <w:uiPriority w:val="39"/>
    <w:rsid w:val="008A2F06"/>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d"/>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d"/>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d"/>
    <w:uiPriority w:val="39"/>
    <w:rsid w:val="00321382"/>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d"/>
    <w:uiPriority w:val="39"/>
    <w:rsid w:val="00E62E6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1"/>
    <w:rsid w:val="00C64F14"/>
  </w:style>
  <w:style w:type="paragraph" w:customStyle="1" w:styleId="headertext">
    <w:name w:val="headertext"/>
    <w:basedOn w:val="a"/>
    <w:rsid w:val="000B3FF3"/>
    <w:pPr>
      <w:spacing w:before="100" w:beforeAutospacing="1" w:after="100" w:afterAutospacing="1"/>
      <w:jc w:val="left"/>
    </w:pPr>
  </w:style>
  <w:style w:type="table" w:customStyle="1" w:styleId="520">
    <w:name w:val="Сетка таблицы52"/>
    <w:basedOn w:val="a2"/>
    <w:next w:val="ad"/>
    <w:rsid w:val="003323CD"/>
    <w:pPr>
      <w:spacing w:before="0" w:after="0"/>
      <w:ind w:left="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1"/>
    <w:rsid w:val="00F663FD"/>
  </w:style>
  <w:style w:type="table" w:styleId="3-6">
    <w:name w:val="Medium Grid 3 Accent 6"/>
    <w:basedOn w:val="a2"/>
    <w:uiPriority w:val="69"/>
    <w:rsid w:val="004437C2"/>
    <w:pPr>
      <w:spacing w:before="0" w:after="0"/>
      <w:ind w:left="0"/>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Default">
    <w:name w:val="Default"/>
    <w:rsid w:val="00204671"/>
    <w:pPr>
      <w:autoSpaceDE w:val="0"/>
      <w:autoSpaceDN w:val="0"/>
      <w:adjustRightInd w:val="0"/>
      <w:spacing w:before="0" w:after="0"/>
      <w:ind w:left="0"/>
      <w:jc w:val="left"/>
    </w:pPr>
    <w:rPr>
      <w:rFonts w:ascii="Times New Roman" w:hAnsi="Times New Roman" w:cs="Times New Roman"/>
      <w:color w:val="000000"/>
      <w:sz w:val="24"/>
      <w:szCs w:val="24"/>
    </w:rPr>
  </w:style>
  <w:style w:type="paragraph" w:customStyle="1" w:styleId="formattext">
    <w:name w:val="formattext"/>
    <w:basedOn w:val="a"/>
    <w:rsid w:val="00DF1E1C"/>
    <w:pPr>
      <w:spacing w:before="100" w:beforeAutospacing="1" w:after="100" w:afterAutospacing="1"/>
      <w:jc w:val="left"/>
    </w:pPr>
  </w:style>
  <w:style w:type="character" w:customStyle="1" w:styleId="statuswrk">
    <w:name w:val="status_wrk"/>
    <w:basedOn w:val="a1"/>
    <w:rsid w:val="00A93D24"/>
  </w:style>
  <w:style w:type="paragraph" w:customStyle="1" w:styleId="ConsPlusTitle">
    <w:name w:val="ConsPlusTitle"/>
    <w:rsid w:val="00701A43"/>
    <w:pPr>
      <w:widowControl w:val="0"/>
      <w:autoSpaceDE w:val="0"/>
      <w:autoSpaceDN w:val="0"/>
      <w:spacing w:before="0" w:after="0"/>
      <w:ind w:left="0"/>
      <w:jc w:val="left"/>
    </w:pPr>
    <w:rPr>
      <w:rFonts w:ascii="Calibri" w:eastAsia="Times New Roman" w:hAnsi="Calibri" w:cs="Calibri"/>
      <w:b/>
      <w:szCs w:val="20"/>
      <w:lang w:eastAsia="ru-RU"/>
    </w:rPr>
  </w:style>
  <w:style w:type="character" w:styleId="afff9">
    <w:name w:val="annotation reference"/>
    <w:basedOn w:val="a1"/>
    <w:unhideWhenUsed/>
    <w:rsid w:val="00C83C1F"/>
    <w:rPr>
      <w:sz w:val="16"/>
      <w:szCs w:val="16"/>
    </w:rPr>
  </w:style>
  <w:style w:type="paragraph" w:styleId="afffa">
    <w:name w:val="annotation text"/>
    <w:basedOn w:val="a"/>
    <w:link w:val="afffb"/>
    <w:unhideWhenUsed/>
    <w:rsid w:val="00C83C1F"/>
    <w:rPr>
      <w:sz w:val="20"/>
      <w:szCs w:val="20"/>
    </w:rPr>
  </w:style>
  <w:style w:type="character" w:customStyle="1" w:styleId="afffb">
    <w:name w:val="Текст примечания Знак"/>
    <w:basedOn w:val="a1"/>
    <w:link w:val="afffa"/>
    <w:rsid w:val="00C83C1F"/>
    <w:rPr>
      <w:rFonts w:ascii="Times New Roman" w:eastAsia="Times New Roman" w:hAnsi="Times New Roman" w:cs="Times New Roman"/>
      <w:sz w:val="20"/>
      <w:szCs w:val="20"/>
      <w:lang w:eastAsia="ru-RU"/>
    </w:rPr>
  </w:style>
  <w:style w:type="paragraph" w:styleId="afffc">
    <w:name w:val="annotation subject"/>
    <w:basedOn w:val="afffa"/>
    <w:next w:val="afffa"/>
    <w:link w:val="afffd"/>
    <w:uiPriority w:val="99"/>
    <w:semiHidden/>
    <w:unhideWhenUsed/>
    <w:rsid w:val="00C83C1F"/>
    <w:rPr>
      <w:b/>
      <w:bCs/>
    </w:rPr>
  </w:style>
  <w:style w:type="character" w:customStyle="1" w:styleId="afffd">
    <w:name w:val="Тема примечания Знак"/>
    <w:basedOn w:val="afffb"/>
    <w:link w:val="afffc"/>
    <w:uiPriority w:val="99"/>
    <w:semiHidden/>
    <w:rsid w:val="00C83C1F"/>
    <w:rPr>
      <w:rFonts w:ascii="Times New Roman" w:eastAsia="Times New Roman" w:hAnsi="Times New Roman" w:cs="Times New Roman"/>
      <w:b/>
      <w:bCs/>
      <w:sz w:val="20"/>
      <w:szCs w:val="20"/>
      <w:lang w:eastAsia="ru-RU"/>
    </w:rPr>
  </w:style>
  <w:style w:type="table" w:customStyle="1" w:styleId="TableGridReport1">
    <w:name w:val="Table Grid Report1"/>
    <w:basedOn w:val="a2"/>
    <w:next w:val="ad"/>
    <w:uiPriority w:val="59"/>
    <w:rsid w:val="002B1314"/>
    <w:pPr>
      <w:spacing w:before="0" w:after="0"/>
      <w:ind w:left="0"/>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
    <w:name w:val="Title!Название НПА"/>
    <w:basedOn w:val="a"/>
    <w:rsid w:val="00B95101"/>
    <w:pPr>
      <w:suppressAutoHyphens/>
      <w:spacing w:before="240" w:after="60"/>
      <w:jc w:val="center"/>
    </w:pPr>
    <w:rPr>
      <w:rFonts w:eastAsia="Calibri"/>
      <w:b/>
      <w:bCs/>
      <w:kern w:val="2"/>
      <w:sz w:val="32"/>
      <w:szCs w:val="32"/>
      <w:lang w:eastAsia="zh-CN"/>
    </w:rPr>
  </w:style>
  <w:style w:type="character" w:customStyle="1" w:styleId="a4">
    <w:name w:val="Обычный текст Знак"/>
    <w:basedOn w:val="a1"/>
    <w:link w:val="a0"/>
    <w:rsid w:val="009C4419"/>
    <w:rPr>
      <w:rFonts w:ascii="Times New Roman" w:eastAsia="Times New Roman" w:hAnsi="Times New Roman" w:cs="Times New Roman"/>
      <w:sz w:val="24"/>
      <w:szCs w:val="24"/>
      <w:lang w:val="en-US" w:eastAsia="ar-SA" w:bidi="en-US"/>
    </w:rPr>
  </w:style>
  <w:style w:type="paragraph" w:customStyle="1" w:styleId="ConsPlusNonformat">
    <w:name w:val="ConsPlusNonformat"/>
    <w:uiPriority w:val="99"/>
    <w:rsid w:val="00F40513"/>
    <w:pPr>
      <w:widowControl w:val="0"/>
      <w:autoSpaceDE w:val="0"/>
      <w:autoSpaceDN w:val="0"/>
      <w:adjustRightInd w:val="0"/>
      <w:spacing w:before="0" w:after="0"/>
      <w:ind w:left="0"/>
      <w:jc w:val="left"/>
    </w:pPr>
    <w:rPr>
      <w:rFonts w:ascii="Courier New" w:eastAsiaTheme="minorEastAsia" w:hAnsi="Courier New" w:cs="Courier New"/>
      <w:sz w:val="20"/>
      <w:szCs w:val="20"/>
      <w:lang w:eastAsia="ru-RU"/>
    </w:rPr>
  </w:style>
  <w:style w:type="paragraph" w:customStyle="1" w:styleId="2e">
    <w:name w:val="Заголовок (Уровень 2)"/>
    <w:basedOn w:val="a"/>
    <w:next w:val="afff3"/>
    <w:link w:val="2f"/>
    <w:autoRedefine/>
    <w:qFormat/>
    <w:rsid w:val="009F2231"/>
    <w:pPr>
      <w:autoSpaceDE w:val="0"/>
      <w:autoSpaceDN w:val="0"/>
      <w:adjustRightInd w:val="0"/>
      <w:ind w:firstLine="709"/>
      <w:jc w:val="center"/>
      <w:outlineLvl w:val="0"/>
    </w:pPr>
    <w:rPr>
      <w:bCs/>
      <w:i/>
    </w:rPr>
  </w:style>
  <w:style w:type="character" w:customStyle="1" w:styleId="2f">
    <w:name w:val="Заголовок (Уровень 2) Знак"/>
    <w:basedOn w:val="a1"/>
    <w:link w:val="2e"/>
    <w:rsid w:val="009F2231"/>
    <w:rPr>
      <w:rFonts w:ascii="Times New Roman" w:eastAsia="Times New Roman" w:hAnsi="Times New Roman" w:cs="Times New Roman"/>
      <w:bCs/>
      <w:i/>
      <w:sz w:val="24"/>
      <w:szCs w:val="24"/>
      <w:lang w:eastAsia="ru-RU"/>
    </w:rPr>
  </w:style>
  <w:style w:type="paragraph" w:customStyle="1" w:styleId="S3">
    <w:name w:val="S_Обычный жирный"/>
    <w:basedOn w:val="a"/>
    <w:link w:val="S4"/>
    <w:qFormat/>
    <w:rsid w:val="00FA63CC"/>
    <w:pPr>
      <w:ind w:firstLine="709"/>
    </w:pPr>
    <w:rPr>
      <w:sz w:val="28"/>
      <w:lang w:val="x-none" w:eastAsia="x-none"/>
    </w:rPr>
  </w:style>
  <w:style w:type="character" w:customStyle="1" w:styleId="S4">
    <w:name w:val="S_Обычный жирный Знак"/>
    <w:link w:val="S3"/>
    <w:rsid w:val="00FA63CC"/>
    <w:rPr>
      <w:rFonts w:ascii="Times New Roman" w:eastAsia="Times New Roman" w:hAnsi="Times New Roman" w:cs="Times New Roman"/>
      <w:sz w:val="28"/>
      <w:szCs w:val="24"/>
      <w:lang w:val="x-none" w:eastAsia="x-none"/>
    </w:rPr>
  </w:style>
  <w:style w:type="paragraph" w:customStyle="1" w:styleId="111">
    <w:name w:val="Табличный_боковик_11"/>
    <w:link w:val="112"/>
    <w:qFormat/>
    <w:rsid w:val="00F848CC"/>
    <w:pPr>
      <w:spacing w:before="0" w:after="0"/>
      <w:ind w:left="0"/>
      <w:jc w:val="left"/>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F848CC"/>
    <w:rPr>
      <w:rFonts w:ascii="Times New Roman" w:eastAsia="Times New Roman" w:hAnsi="Times New Roman" w:cs="Times New Roman"/>
      <w:szCs w:val="24"/>
      <w:lang w:eastAsia="ru-RU"/>
    </w:rPr>
  </w:style>
  <w:style w:type="character" w:customStyle="1" w:styleId="ArNar">
    <w:name w:val="Обычный ArNar Знак"/>
    <w:basedOn w:val="a1"/>
    <w:link w:val="ArNar0"/>
    <w:locked/>
    <w:rsid w:val="000F630E"/>
    <w:rPr>
      <w:rFonts w:ascii="Arial Narrow" w:hAnsi="Arial Narrow"/>
      <w:color w:val="000000"/>
    </w:rPr>
  </w:style>
  <w:style w:type="paragraph" w:customStyle="1" w:styleId="ArNar0">
    <w:name w:val="Обычный ArNar"/>
    <w:basedOn w:val="a"/>
    <w:link w:val="ArNar"/>
    <w:rsid w:val="000F630E"/>
    <w:pPr>
      <w:ind w:firstLine="709"/>
    </w:pPr>
    <w:rPr>
      <w:rFonts w:ascii="Arial Narrow" w:eastAsiaTheme="minorHAnsi" w:hAnsi="Arial Narrow" w:cstheme="minorBidi"/>
      <w:color w:val="000000"/>
      <w:sz w:val="22"/>
      <w:szCs w:val="22"/>
      <w:lang w:eastAsia="en-US"/>
    </w:rPr>
  </w:style>
  <w:style w:type="paragraph" w:customStyle="1" w:styleId="2f0">
    <w:name w:val="Текст с интервалом 2"/>
    <w:basedOn w:val="ArNar0"/>
    <w:rsid w:val="000F630E"/>
    <w:pPr>
      <w:spacing w:before="60"/>
    </w:pPr>
  </w:style>
  <w:style w:type="paragraph" w:customStyle="1" w:styleId="ConsPlusCell">
    <w:name w:val="ConsPlusCell"/>
    <w:uiPriority w:val="99"/>
    <w:rsid w:val="00BB39CF"/>
    <w:pPr>
      <w:widowControl w:val="0"/>
      <w:autoSpaceDE w:val="0"/>
      <w:autoSpaceDN w:val="0"/>
      <w:adjustRightInd w:val="0"/>
      <w:spacing w:before="0" w:after="0"/>
      <w:ind w:left="0"/>
      <w:jc w:val="left"/>
    </w:pPr>
    <w:rPr>
      <w:rFonts w:ascii="Arial" w:eastAsia="Times New Roman" w:hAnsi="Arial" w:cs="Arial"/>
      <w:sz w:val="20"/>
      <w:szCs w:val="20"/>
      <w:lang w:eastAsia="ru-RU"/>
    </w:rPr>
  </w:style>
  <w:style w:type="character" w:customStyle="1" w:styleId="afff2">
    <w:name w:val="Абзац списка Знак"/>
    <w:aliases w:val="обычный Знак"/>
    <w:link w:val="afff1"/>
    <w:rsid w:val="001A4F48"/>
    <w:rPr>
      <w:rFonts w:ascii="Times New Roman" w:eastAsia="Times New Roman" w:hAnsi="Times New Roman" w:cs="Times New Roman"/>
      <w:sz w:val="24"/>
      <w:szCs w:val="24"/>
      <w:lang w:eastAsia="ru-RU"/>
    </w:rPr>
  </w:style>
  <w:style w:type="paragraph" w:customStyle="1" w:styleId="afffe">
    <w:name w:val="Таблица"/>
    <w:basedOn w:val="af9"/>
    <w:rsid w:val="00972410"/>
    <w:pPr>
      <w:spacing w:before="120" w:after="120"/>
      <w:ind w:left="0"/>
      <w:jc w:val="both"/>
    </w:pPr>
    <w:rPr>
      <w:rFonts w:ascii="Times New Roman" w:eastAsia="Times New Roman" w:hAnsi="Times New Roman"/>
      <w:b w:val="0"/>
      <w:color w:val="000000"/>
      <w:lang w:eastAsia="ru-RU"/>
    </w:rPr>
  </w:style>
  <w:style w:type="paragraph" w:customStyle="1" w:styleId="Heading">
    <w:name w:val="Heading"/>
    <w:rsid w:val="001F2280"/>
    <w:pPr>
      <w:spacing w:before="0" w:after="0"/>
      <w:ind w:left="0"/>
      <w:jc w:val="left"/>
    </w:pPr>
    <w:rPr>
      <w:rFonts w:ascii="Arial" w:eastAsia="Times New Roman" w:hAnsi="Arial" w:cs="Times New Roman"/>
      <w:b/>
      <w:snapToGrid w:val="0"/>
      <w:szCs w:val="20"/>
      <w:lang w:eastAsia="ru-RU"/>
    </w:rPr>
  </w:style>
  <w:style w:type="table" w:customStyle="1" w:styleId="TableGridReport2">
    <w:name w:val="Table Grid Report2"/>
    <w:basedOn w:val="a2"/>
    <w:next w:val="ad"/>
    <w:rsid w:val="00106DDE"/>
    <w:pPr>
      <w:spacing w:before="0" w:after="0"/>
      <w:ind w:left="0"/>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9">
    <w:name w:val="Основной текст с отступом.Основной текст 1.Нумерованный список !!.Надин стиль"/>
    <w:basedOn w:val="a"/>
    <w:rsid w:val="00796393"/>
    <w:pPr>
      <w:suppressAutoHyphens/>
      <w:spacing w:after="120"/>
      <w:ind w:firstLine="709"/>
    </w:pPr>
    <w:rPr>
      <w:rFonts w:ascii="Arial" w:hAnsi="Arial" w:cs="Calibri"/>
      <w:sz w:val="26"/>
      <w:szCs w:val="20"/>
      <w:lang w:eastAsia="ar-SA"/>
    </w:rPr>
  </w:style>
  <w:style w:type="paragraph" w:customStyle="1" w:styleId="affff">
    <w:name w:val="Мария"/>
    <w:basedOn w:val="a"/>
    <w:uiPriority w:val="99"/>
    <w:rsid w:val="0042603C"/>
    <w:pPr>
      <w:spacing w:before="240" w:after="120"/>
      <w:ind w:firstLine="709"/>
    </w:pPr>
    <w:rPr>
      <w:sz w:val="26"/>
      <w:szCs w:val="26"/>
    </w:rPr>
  </w:style>
  <w:style w:type="paragraph" w:customStyle="1" w:styleId="340">
    <w:name w:val="Основной текст 34"/>
    <w:basedOn w:val="a"/>
    <w:rsid w:val="00FE0827"/>
    <w:pPr>
      <w:suppressAutoHyphens/>
      <w:spacing w:after="120"/>
      <w:jc w:val="left"/>
    </w:pPr>
    <w:rPr>
      <w:sz w:val="16"/>
      <w:szCs w:val="16"/>
      <w:lang w:eastAsia="ar-SA"/>
    </w:rPr>
  </w:style>
  <w:style w:type="paragraph" w:customStyle="1" w:styleId="1a">
    <w:name w:val="Список маркированный 1"/>
    <w:basedOn w:val="a"/>
    <w:rsid w:val="00FE0827"/>
    <w:pPr>
      <w:tabs>
        <w:tab w:val="left" w:pos="357"/>
      </w:tabs>
      <w:suppressAutoHyphens/>
      <w:spacing w:line="312" w:lineRule="auto"/>
    </w:pPr>
    <w:rPr>
      <w:lang w:eastAsia="ar-SA"/>
    </w:rPr>
  </w:style>
  <w:style w:type="paragraph" w:customStyle="1" w:styleId="101">
    <w:name w:val="1 Основной текст 0"/>
    <w:aliases w:val="95 ПК,А. Основной текст 0 Знак Знак Знак Знак Знак Знак,Основной текст 0,А. Основной текст 0,1. Основной текст 0,А. Основной текст 0 Знак Знак Знак Знак,А. Основной текст 0 Знак Знак"/>
    <w:basedOn w:val="a"/>
    <w:link w:val="10950"/>
    <w:rsid w:val="005D6153"/>
    <w:pPr>
      <w:ind w:firstLine="539"/>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Знак Знак"/>
    <w:link w:val="101"/>
    <w:rsid w:val="005D6153"/>
    <w:rPr>
      <w:rFonts w:ascii="Times New Roman" w:eastAsia="Calibri" w:hAnsi="Times New Roman" w:cs="Times New Roman"/>
      <w:color w:val="000000"/>
      <w:kern w:val="24"/>
      <w:sz w:val="24"/>
      <w:szCs w:val="24"/>
    </w:rPr>
  </w:style>
  <w:style w:type="paragraph" w:customStyle="1" w:styleId="xl46">
    <w:name w:val="xl46"/>
    <w:basedOn w:val="a"/>
    <w:rsid w:val="00436550"/>
    <w:pPr>
      <w:pBdr>
        <w:left w:val="single" w:sz="6" w:space="0" w:color="auto"/>
        <w:bottom w:val="single" w:sz="6" w:space="0" w:color="auto"/>
      </w:pBdr>
      <w:spacing w:before="100" w:after="100"/>
      <w:jc w:val="left"/>
    </w:pPr>
    <w:rPr>
      <w:rFonts w:ascii="Bookman Old Style" w:hAnsi="Bookman Old Style"/>
      <w:b/>
      <w:szCs w:val="20"/>
    </w:rPr>
  </w:style>
  <w:style w:type="paragraph" w:customStyle="1" w:styleId="310">
    <w:name w:val="Основной текст с отступом 31"/>
    <w:basedOn w:val="a"/>
    <w:rsid w:val="00890F82"/>
    <w:pPr>
      <w:suppressAutoHyphens/>
      <w:spacing w:after="120"/>
      <w:ind w:left="283"/>
      <w:jc w:val="left"/>
    </w:pPr>
    <w:rPr>
      <w:sz w:val="16"/>
      <w:szCs w:val="16"/>
      <w:lang w:eastAsia="ar-SA"/>
    </w:rPr>
  </w:style>
  <w:style w:type="paragraph" w:customStyle="1" w:styleId="320">
    <w:name w:val="Основной текст с отступом 32"/>
    <w:basedOn w:val="a"/>
    <w:rsid w:val="00890F82"/>
    <w:pPr>
      <w:spacing w:after="120"/>
      <w:ind w:left="283"/>
      <w:jc w:val="left"/>
    </w:pPr>
    <w:rPr>
      <w:sz w:val="16"/>
      <w:szCs w:val="16"/>
      <w:lang w:eastAsia="ar-SA"/>
    </w:rPr>
  </w:style>
  <w:style w:type="paragraph" w:customStyle="1" w:styleId="211">
    <w:name w:val="Основной текст 21"/>
    <w:basedOn w:val="a"/>
    <w:rsid w:val="00FD65D9"/>
    <w:pPr>
      <w:spacing w:before="60" w:after="60"/>
      <w:ind w:firstLine="709"/>
      <w:jc w:val="center"/>
    </w:pPr>
    <w:rPr>
      <w:rFonts w:eastAsia="Calibri"/>
      <w:b/>
      <w:szCs w:val="20"/>
    </w:rPr>
  </w:style>
  <w:style w:type="paragraph" w:customStyle="1" w:styleId="1b">
    <w:name w:val="Красная строка1"/>
    <w:basedOn w:val="a"/>
    <w:rsid w:val="004E02B1"/>
    <w:pPr>
      <w:widowControl w:val="0"/>
      <w:suppressAutoHyphens/>
      <w:spacing w:after="120"/>
      <w:ind w:firstLine="210"/>
      <w:jc w:val="left"/>
    </w:pPr>
  </w:style>
  <w:style w:type="character" w:customStyle="1" w:styleId="80">
    <w:name w:val="Заголовок 8 Знак"/>
    <w:basedOn w:val="a1"/>
    <w:link w:val="8"/>
    <w:uiPriority w:val="9"/>
    <w:semiHidden/>
    <w:rsid w:val="00EC0CA5"/>
    <w:rPr>
      <w:rFonts w:asciiTheme="majorHAnsi" w:eastAsiaTheme="majorEastAsia" w:hAnsiTheme="majorHAnsi" w:cstheme="majorBidi"/>
      <w:color w:val="272727" w:themeColor="text1" w:themeTint="D8"/>
      <w:sz w:val="21"/>
      <w:szCs w:val="21"/>
      <w:lang w:eastAsia="ru-RU"/>
    </w:rPr>
  </w:style>
  <w:style w:type="paragraph" w:customStyle="1" w:styleId="2f1">
    <w:name w:val="Знак2"/>
    <w:basedOn w:val="a"/>
    <w:rsid w:val="00A93301"/>
    <w:pPr>
      <w:spacing w:after="160" w:line="240" w:lineRule="exact"/>
    </w:pPr>
    <w:rPr>
      <w:rFonts w:ascii="Verdana" w:hAnsi="Verdana"/>
      <w:lang w:val="en-US" w:eastAsia="en-US"/>
    </w:rPr>
  </w:style>
  <w:style w:type="character" w:customStyle="1" w:styleId="affff0">
    <w:name w:val="Символ сноски"/>
    <w:rsid w:val="00E72587"/>
    <w:rPr>
      <w:vertAlign w:val="superscript"/>
    </w:rPr>
  </w:style>
  <w:style w:type="character" w:styleId="affff1">
    <w:name w:val="endnote reference"/>
    <w:basedOn w:val="a1"/>
    <w:uiPriority w:val="99"/>
    <w:semiHidden/>
    <w:unhideWhenUsed/>
    <w:rsid w:val="00810135"/>
    <w:rPr>
      <w:vertAlign w:val="superscript"/>
    </w:rPr>
  </w:style>
  <w:style w:type="paragraph" w:customStyle="1" w:styleId="affff2">
    <w:name w:val="Стиль"/>
    <w:rsid w:val="002A6782"/>
    <w:pPr>
      <w:widowControl w:val="0"/>
      <w:autoSpaceDE w:val="0"/>
      <w:autoSpaceDN w:val="0"/>
      <w:adjustRightInd w:val="0"/>
      <w:spacing w:before="0" w:after="0"/>
      <w:ind w:left="0"/>
      <w:jc w:val="left"/>
    </w:pPr>
    <w:rPr>
      <w:rFonts w:ascii="Times New Roman" w:eastAsia="Times New Roman" w:hAnsi="Times New Roman" w:cs="Times New Roman"/>
      <w:sz w:val="24"/>
      <w:szCs w:val="24"/>
      <w:lang w:eastAsia="ru-RU"/>
    </w:rPr>
  </w:style>
  <w:style w:type="character" w:styleId="affff3">
    <w:name w:val="FollowedHyperlink"/>
    <w:basedOn w:val="a1"/>
    <w:uiPriority w:val="99"/>
    <w:semiHidden/>
    <w:unhideWhenUsed/>
    <w:rsid w:val="003E43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20" w:after="120"/>
        <w:ind w:left="22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7F6"/>
    <w:pPr>
      <w:spacing w:before="0" w:after="0"/>
      <w:ind w:left="0"/>
    </w:pPr>
    <w:rPr>
      <w:rFonts w:ascii="Times New Roman" w:eastAsia="Times New Roman" w:hAnsi="Times New Roman" w:cs="Times New Roman"/>
      <w:sz w:val="24"/>
      <w:szCs w:val="24"/>
      <w:lang w:eastAsia="ru-RU"/>
    </w:rPr>
  </w:style>
  <w:style w:type="paragraph" w:styleId="1">
    <w:name w:val="heading 1"/>
    <w:basedOn w:val="a"/>
    <w:next w:val="a"/>
    <w:link w:val="10"/>
    <w:qFormat/>
    <w:rsid w:val="00125694"/>
    <w:pPr>
      <w:keepNext/>
      <w:keepLines/>
      <w:suppressAutoHyphens/>
      <w:spacing w:before="480" w:after="240"/>
      <w:jc w:val="center"/>
      <w:outlineLvl w:val="0"/>
    </w:pPr>
    <w:rPr>
      <w:rFonts w:eastAsiaTheme="majorEastAsia" w:cstheme="majorBidi"/>
      <w:b/>
      <w:bCs/>
      <w:caps/>
      <w:szCs w:val="28"/>
    </w:rPr>
  </w:style>
  <w:style w:type="paragraph" w:styleId="2">
    <w:name w:val="heading 2"/>
    <w:basedOn w:val="a"/>
    <w:next w:val="a0"/>
    <w:link w:val="20"/>
    <w:qFormat/>
    <w:rsid w:val="00125694"/>
    <w:pPr>
      <w:keepNext/>
      <w:suppressAutoHyphens/>
      <w:spacing w:before="240" w:after="240"/>
      <w:jc w:val="center"/>
      <w:outlineLvl w:val="1"/>
    </w:pPr>
    <w:rPr>
      <w:rFonts w:cs="Arial"/>
      <w:b/>
      <w:bCs/>
      <w:i/>
      <w:iCs/>
      <w:szCs w:val="28"/>
    </w:rPr>
  </w:style>
  <w:style w:type="paragraph" w:styleId="3">
    <w:name w:val="heading 3"/>
    <w:aliases w:val="OG Heading 3"/>
    <w:basedOn w:val="a"/>
    <w:next w:val="a"/>
    <w:link w:val="30"/>
    <w:qFormat/>
    <w:rsid w:val="00125694"/>
    <w:pPr>
      <w:keepNext/>
      <w:suppressAutoHyphens/>
      <w:spacing w:before="240" w:after="240"/>
      <w:jc w:val="center"/>
      <w:outlineLvl w:val="2"/>
    </w:pPr>
    <w:rPr>
      <w:rFonts w:cs="Arial"/>
      <w:bCs/>
      <w:i/>
      <w:szCs w:val="26"/>
    </w:rPr>
  </w:style>
  <w:style w:type="paragraph" w:styleId="4">
    <w:name w:val="heading 4"/>
    <w:basedOn w:val="a"/>
    <w:next w:val="a"/>
    <w:link w:val="40"/>
    <w:unhideWhenUsed/>
    <w:qFormat/>
    <w:rsid w:val="00B20883"/>
    <w:pPr>
      <w:keepNext/>
      <w:spacing w:before="240" w:after="240"/>
      <w:jc w:val="center"/>
      <w:outlineLvl w:val="3"/>
    </w:pPr>
    <w:rPr>
      <w:bCs/>
      <w:sz w:val="28"/>
      <w:szCs w:val="28"/>
      <w:u w:val="single"/>
    </w:rPr>
  </w:style>
  <w:style w:type="paragraph" w:styleId="5">
    <w:name w:val="heading 5"/>
    <w:basedOn w:val="a"/>
    <w:next w:val="a"/>
    <w:link w:val="50"/>
    <w:uiPriority w:val="9"/>
    <w:qFormat/>
    <w:rsid w:val="00B20883"/>
    <w:pPr>
      <w:spacing w:before="240" w:after="60"/>
      <w:outlineLvl w:val="4"/>
    </w:pPr>
    <w:rPr>
      <w:rFonts w:ascii="Calibri" w:hAnsi="Calibri"/>
      <w:b/>
      <w:bCs/>
      <w:i/>
      <w:iCs/>
      <w:sz w:val="26"/>
      <w:szCs w:val="26"/>
      <w:lang w:eastAsia="en-US"/>
    </w:rPr>
  </w:style>
  <w:style w:type="paragraph" w:styleId="7">
    <w:name w:val="heading 7"/>
    <w:basedOn w:val="a"/>
    <w:next w:val="a"/>
    <w:link w:val="70"/>
    <w:uiPriority w:val="9"/>
    <w:qFormat/>
    <w:rsid w:val="00B20883"/>
    <w:pPr>
      <w:spacing w:before="240" w:after="60"/>
      <w:outlineLvl w:val="6"/>
    </w:pPr>
    <w:rPr>
      <w:rFonts w:ascii="Calibri" w:hAnsi="Calibri"/>
      <w:lang w:eastAsia="en-US"/>
    </w:rPr>
  </w:style>
  <w:style w:type="paragraph" w:styleId="8">
    <w:name w:val="heading 8"/>
    <w:basedOn w:val="a"/>
    <w:next w:val="a"/>
    <w:link w:val="80"/>
    <w:uiPriority w:val="9"/>
    <w:semiHidden/>
    <w:unhideWhenUsed/>
    <w:qFormat/>
    <w:rsid w:val="00EC0CA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25694"/>
    <w:rPr>
      <w:rFonts w:ascii="Times New Roman" w:eastAsiaTheme="majorEastAsia" w:hAnsi="Times New Roman" w:cstheme="majorBidi"/>
      <w:b/>
      <w:bCs/>
      <w:caps/>
      <w:sz w:val="24"/>
      <w:szCs w:val="28"/>
      <w:lang w:eastAsia="ru-RU"/>
    </w:rPr>
  </w:style>
  <w:style w:type="paragraph" w:customStyle="1" w:styleId="a0">
    <w:name w:val="Обычный текст"/>
    <w:basedOn w:val="a"/>
    <w:link w:val="a4"/>
    <w:qFormat/>
    <w:rsid w:val="00734DB8"/>
    <w:pPr>
      <w:ind w:firstLine="709"/>
    </w:pPr>
    <w:rPr>
      <w:lang w:val="en-US" w:eastAsia="ar-SA" w:bidi="en-US"/>
    </w:rPr>
  </w:style>
  <w:style w:type="character" w:customStyle="1" w:styleId="20">
    <w:name w:val="Заголовок 2 Знак"/>
    <w:basedOn w:val="a1"/>
    <w:link w:val="2"/>
    <w:rsid w:val="00125694"/>
    <w:rPr>
      <w:rFonts w:ascii="Times New Roman" w:eastAsia="Times New Roman" w:hAnsi="Times New Roman" w:cs="Arial"/>
      <w:b/>
      <w:bCs/>
      <w:i/>
      <w:iCs/>
      <w:sz w:val="24"/>
      <w:szCs w:val="28"/>
      <w:lang w:eastAsia="ru-RU"/>
    </w:rPr>
  </w:style>
  <w:style w:type="character" w:customStyle="1" w:styleId="30">
    <w:name w:val="Заголовок 3 Знак"/>
    <w:aliases w:val="OG Heading 3 Знак"/>
    <w:basedOn w:val="a1"/>
    <w:link w:val="3"/>
    <w:rsid w:val="00125694"/>
    <w:rPr>
      <w:rFonts w:ascii="Times New Roman" w:eastAsia="Times New Roman" w:hAnsi="Times New Roman" w:cs="Arial"/>
      <w:bCs/>
      <w:i/>
      <w:sz w:val="24"/>
      <w:szCs w:val="26"/>
      <w:lang w:eastAsia="ru-RU"/>
    </w:rPr>
  </w:style>
  <w:style w:type="character" w:customStyle="1" w:styleId="40">
    <w:name w:val="Заголовок 4 Знак"/>
    <w:basedOn w:val="a1"/>
    <w:link w:val="4"/>
    <w:rsid w:val="00B20883"/>
    <w:rPr>
      <w:rFonts w:ascii="Times New Roman" w:eastAsia="Times New Roman" w:hAnsi="Times New Roman" w:cs="Times New Roman"/>
      <w:bCs/>
      <w:sz w:val="28"/>
      <w:szCs w:val="28"/>
      <w:u w:val="single"/>
      <w:lang w:eastAsia="ru-RU"/>
    </w:rPr>
  </w:style>
  <w:style w:type="character" w:customStyle="1" w:styleId="50">
    <w:name w:val="Заголовок 5 Знак"/>
    <w:basedOn w:val="a1"/>
    <w:link w:val="5"/>
    <w:uiPriority w:val="9"/>
    <w:rsid w:val="00B20883"/>
    <w:rPr>
      <w:rFonts w:ascii="Calibri" w:eastAsia="Times New Roman" w:hAnsi="Calibri" w:cs="Times New Roman"/>
      <w:b/>
      <w:bCs/>
      <w:i/>
      <w:iCs/>
      <w:sz w:val="26"/>
      <w:szCs w:val="26"/>
    </w:rPr>
  </w:style>
  <w:style w:type="character" w:customStyle="1" w:styleId="70">
    <w:name w:val="Заголовок 7 Знак"/>
    <w:basedOn w:val="a1"/>
    <w:link w:val="7"/>
    <w:uiPriority w:val="9"/>
    <w:rsid w:val="00B20883"/>
    <w:rPr>
      <w:rFonts w:ascii="Calibri" w:eastAsia="Times New Roman" w:hAnsi="Calibri" w:cs="Times New Roman"/>
      <w:sz w:val="24"/>
      <w:szCs w:val="24"/>
    </w:rPr>
  </w:style>
  <w:style w:type="character" w:styleId="a5">
    <w:name w:val="Hyperlink"/>
    <w:basedOn w:val="a1"/>
    <w:uiPriority w:val="99"/>
    <w:unhideWhenUsed/>
    <w:rsid w:val="00B20883"/>
    <w:rPr>
      <w:color w:val="0000FF"/>
      <w:u w:val="single"/>
    </w:rPr>
  </w:style>
  <w:style w:type="paragraph" w:customStyle="1" w:styleId="a6">
    <w:name w:val="Егор"/>
    <w:basedOn w:val="1"/>
    <w:rsid w:val="00811C13"/>
    <w:pPr>
      <w:keepNext w:val="0"/>
      <w:keepLines w:val="0"/>
      <w:pageBreakBefore/>
      <w:spacing w:before="120" w:after="120"/>
      <w:outlineLvl w:val="9"/>
    </w:pPr>
    <w:rPr>
      <w:rFonts w:eastAsia="Times New Roman" w:cs="Times New Roman"/>
      <w:kern w:val="36"/>
      <w:sz w:val="32"/>
      <w:szCs w:val="32"/>
    </w:rPr>
  </w:style>
  <w:style w:type="paragraph" w:customStyle="1" w:styleId="z2">
    <w:name w:val="z2"/>
    <w:basedOn w:val="a"/>
    <w:rsid w:val="00B20883"/>
    <w:pPr>
      <w:spacing w:before="150" w:after="30"/>
      <w:jc w:val="center"/>
    </w:pPr>
    <w:rPr>
      <w:b/>
      <w:bCs/>
      <w:sz w:val="18"/>
      <w:szCs w:val="18"/>
    </w:rPr>
  </w:style>
  <w:style w:type="paragraph" w:styleId="a7">
    <w:name w:val="No Spacing"/>
    <w:aliases w:val="с интервалом,Без интервала1,No Spacing1,No Spacing"/>
    <w:basedOn w:val="a"/>
    <w:link w:val="a8"/>
    <w:uiPriority w:val="99"/>
    <w:qFormat/>
    <w:rsid w:val="00B20883"/>
    <w:rPr>
      <w:rFonts w:eastAsia="Calibri"/>
      <w:lang w:eastAsia="en-US"/>
    </w:rPr>
  </w:style>
  <w:style w:type="character" w:customStyle="1" w:styleId="a8">
    <w:name w:val="Без интервала Знак"/>
    <w:aliases w:val="с интервалом Знак,Без интервала1 Знак,No Spacing1 Знак,No Spacing Знак"/>
    <w:basedOn w:val="a1"/>
    <w:link w:val="a7"/>
    <w:uiPriority w:val="99"/>
    <w:rsid w:val="00B20883"/>
    <w:rPr>
      <w:rFonts w:ascii="Times New Roman" w:eastAsia="Calibri" w:hAnsi="Times New Roman" w:cs="Times New Roman"/>
    </w:rPr>
  </w:style>
  <w:style w:type="paragraph" w:styleId="a9">
    <w:name w:val="Balloon Text"/>
    <w:basedOn w:val="a"/>
    <w:link w:val="aa"/>
    <w:uiPriority w:val="99"/>
    <w:unhideWhenUsed/>
    <w:rsid w:val="00B20883"/>
    <w:rPr>
      <w:rFonts w:ascii="Tahoma" w:hAnsi="Tahoma" w:cs="Tahoma"/>
      <w:sz w:val="16"/>
      <w:szCs w:val="16"/>
    </w:rPr>
  </w:style>
  <w:style w:type="character" w:customStyle="1" w:styleId="aa">
    <w:name w:val="Текст выноски Знак"/>
    <w:basedOn w:val="a1"/>
    <w:link w:val="a9"/>
    <w:uiPriority w:val="99"/>
    <w:rsid w:val="00B20883"/>
    <w:rPr>
      <w:rFonts w:ascii="Tahoma" w:eastAsiaTheme="minorEastAsia" w:hAnsi="Tahoma" w:cs="Tahoma"/>
      <w:sz w:val="16"/>
      <w:szCs w:val="16"/>
      <w:lang w:eastAsia="ru-RU"/>
    </w:rPr>
  </w:style>
  <w:style w:type="paragraph" w:styleId="ab">
    <w:name w:val="Normal (Web)"/>
    <w:aliases w:val="Обычный (Web)1,Обычный (веб) Знак Знак,Обычный (Web) Знак Знак Знак"/>
    <w:basedOn w:val="a"/>
    <w:link w:val="ac"/>
    <w:unhideWhenUsed/>
    <w:rsid w:val="00B20883"/>
  </w:style>
  <w:style w:type="character" w:customStyle="1" w:styleId="ac">
    <w:name w:val="Обычный (веб) Знак"/>
    <w:aliases w:val="Обычный (Web)1 Знак,Обычный (веб) Знак Знак Знак,Обычный (Web) Знак Знак Знак Знак"/>
    <w:link w:val="ab"/>
    <w:uiPriority w:val="99"/>
    <w:rsid w:val="00B20883"/>
    <w:rPr>
      <w:rFonts w:ascii="Times New Roman" w:eastAsia="Times New Roman" w:hAnsi="Times New Roman" w:cs="Times New Roman"/>
      <w:sz w:val="24"/>
      <w:szCs w:val="24"/>
      <w:lang w:eastAsia="ru-RU"/>
    </w:rPr>
  </w:style>
  <w:style w:type="table" w:styleId="ad">
    <w:name w:val="Table Grid"/>
    <w:aliases w:val="Table Grid Report"/>
    <w:basedOn w:val="a2"/>
    <w:uiPriority w:val="59"/>
    <w:rsid w:val="00B20883"/>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1">
    <w:name w:val="toc 1"/>
    <w:basedOn w:val="a"/>
    <w:next w:val="a"/>
    <w:autoRedefine/>
    <w:uiPriority w:val="39"/>
    <w:qFormat/>
    <w:rsid w:val="000A5AE1"/>
    <w:pPr>
      <w:tabs>
        <w:tab w:val="right" w:leader="dot" w:pos="9344"/>
      </w:tabs>
      <w:spacing w:before="60" w:after="60"/>
      <w:jc w:val="left"/>
    </w:pPr>
    <w:rPr>
      <w:rFonts w:eastAsia="Calibri"/>
      <w:b/>
      <w:bCs/>
      <w:szCs w:val="32"/>
      <w:lang w:eastAsia="en-US"/>
    </w:rPr>
  </w:style>
  <w:style w:type="paragraph" w:styleId="ae">
    <w:name w:val="TOC Heading"/>
    <w:basedOn w:val="1"/>
    <w:next w:val="a"/>
    <w:uiPriority w:val="39"/>
    <w:qFormat/>
    <w:rsid w:val="00B20883"/>
    <w:pPr>
      <w:outlineLvl w:val="9"/>
    </w:pPr>
    <w:rPr>
      <w:rFonts w:ascii="Cambria" w:eastAsia="Times New Roman" w:hAnsi="Cambria" w:cs="Times New Roman"/>
      <w:color w:val="365F91"/>
      <w:lang w:eastAsia="en-US"/>
    </w:rPr>
  </w:style>
  <w:style w:type="paragraph" w:styleId="21">
    <w:name w:val="toc 2"/>
    <w:basedOn w:val="a"/>
    <w:next w:val="a"/>
    <w:autoRedefine/>
    <w:uiPriority w:val="39"/>
    <w:unhideWhenUsed/>
    <w:qFormat/>
    <w:rsid w:val="00321901"/>
    <w:pPr>
      <w:tabs>
        <w:tab w:val="left" w:pos="340"/>
        <w:tab w:val="left" w:pos="567"/>
        <w:tab w:val="right" w:leader="dot" w:pos="9344"/>
      </w:tabs>
      <w:spacing w:before="60" w:after="60"/>
      <w:jc w:val="left"/>
    </w:pPr>
    <w:rPr>
      <w:rFonts w:eastAsia="Calibri"/>
      <w:iCs/>
      <w:szCs w:val="20"/>
      <w:lang w:eastAsia="en-US"/>
    </w:rPr>
  </w:style>
  <w:style w:type="paragraph" w:styleId="31">
    <w:name w:val="toc 3"/>
    <w:basedOn w:val="a"/>
    <w:next w:val="a"/>
    <w:autoRedefine/>
    <w:uiPriority w:val="39"/>
    <w:unhideWhenUsed/>
    <w:qFormat/>
    <w:rsid w:val="00A10898"/>
    <w:pPr>
      <w:tabs>
        <w:tab w:val="right" w:leader="dot" w:pos="9344"/>
      </w:tabs>
      <w:spacing w:before="60" w:after="60"/>
      <w:ind w:left="663"/>
    </w:pPr>
    <w:rPr>
      <w:rFonts w:eastAsia="Calibri"/>
      <w:noProof/>
      <w:szCs w:val="20"/>
      <w:lang w:eastAsia="en-US"/>
    </w:rPr>
  </w:style>
  <w:style w:type="paragraph" w:customStyle="1" w:styleId="12">
    <w:name w:val="Обычный1"/>
    <w:rsid w:val="00B20883"/>
    <w:pPr>
      <w:widowControl w:val="0"/>
      <w:spacing w:after="0"/>
    </w:pPr>
    <w:rPr>
      <w:rFonts w:ascii="Times New Roman" w:eastAsia="Times New Roman" w:hAnsi="Times New Roman" w:cs="Times New Roman"/>
      <w:snapToGrid w:val="0"/>
      <w:sz w:val="28"/>
      <w:szCs w:val="20"/>
      <w:lang w:val="en-GB" w:eastAsia="ru-RU"/>
    </w:rPr>
  </w:style>
  <w:style w:type="paragraph" w:styleId="af">
    <w:name w:val="Body Text First Indent"/>
    <w:basedOn w:val="a"/>
    <w:link w:val="af0"/>
    <w:semiHidden/>
    <w:unhideWhenUsed/>
    <w:rsid w:val="00734DB8"/>
    <w:pPr>
      <w:spacing w:after="200" w:line="276" w:lineRule="auto"/>
      <w:ind w:firstLine="360"/>
      <w:jc w:val="left"/>
    </w:pPr>
  </w:style>
  <w:style w:type="character" w:customStyle="1" w:styleId="af0">
    <w:name w:val="Красная строка Знак"/>
    <w:basedOn w:val="a1"/>
    <w:link w:val="af"/>
    <w:semiHidden/>
    <w:rsid w:val="00734DB8"/>
    <w:rPr>
      <w:rFonts w:eastAsiaTheme="minorEastAsia"/>
      <w:lang w:eastAsia="ru-RU"/>
    </w:rPr>
  </w:style>
  <w:style w:type="paragraph" w:customStyle="1" w:styleId="0">
    <w:name w:val="КК0"/>
    <w:basedOn w:val="a"/>
    <w:link w:val="00"/>
    <w:qFormat/>
    <w:rsid w:val="00B20883"/>
    <w:pPr>
      <w:ind w:firstLine="709"/>
    </w:pPr>
    <w:rPr>
      <w:sz w:val="26"/>
      <w:szCs w:val="26"/>
    </w:rPr>
  </w:style>
  <w:style w:type="character" w:customStyle="1" w:styleId="00">
    <w:name w:val="КК0 Знак"/>
    <w:basedOn w:val="a1"/>
    <w:link w:val="0"/>
    <w:rsid w:val="00B20883"/>
    <w:rPr>
      <w:rFonts w:ascii="Times New Roman" w:eastAsia="Times New Roman" w:hAnsi="Times New Roman" w:cs="Times New Roman"/>
      <w:sz w:val="26"/>
      <w:szCs w:val="26"/>
      <w:lang w:eastAsia="ru-RU"/>
    </w:rPr>
  </w:style>
  <w:style w:type="character" w:customStyle="1" w:styleId="FontStyle31">
    <w:name w:val="Font Style31"/>
    <w:basedOn w:val="a1"/>
    <w:rsid w:val="00B20883"/>
    <w:rPr>
      <w:rFonts w:ascii="Times New Roman" w:hAnsi="Times New Roman" w:cs="Times New Roman"/>
      <w:sz w:val="16"/>
      <w:szCs w:val="16"/>
    </w:rPr>
  </w:style>
  <w:style w:type="paragraph" w:customStyle="1" w:styleId="32">
    <w:name w:val="Егор3"/>
    <w:basedOn w:val="a6"/>
    <w:rsid w:val="00B20883"/>
    <w:pPr>
      <w:pageBreakBefore w:val="0"/>
      <w:spacing w:before="0" w:after="200" w:line="276" w:lineRule="auto"/>
      <w:ind w:firstLine="851"/>
    </w:pPr>
    <w:rPr>
      <w:rFonts w:eastAsia="Calibri"/>
      <w:b w:val="0"/>
      <w:bCs w:val="0"/>
      <w:i/>
      <w:kern w:val="0"/>
      <w:sz w:val="26"/>
      <w:szCs w:val="22"/>
      <w:lang w:eastAsia="en-US"/>
    </w:rPr>
  </w:style>
  <w:style w:type="paragraph" w:styleId="22">
    <w:name w:val="Body Text 2"/>
    <w:basedOn w:val="a"/>
    <w:link w:val="23"/>
    <w:rsid w:val="00B20883"/>
    <w:pPr>
      <w:spacing w:line="480" w:lineRule="auto"/>
    </w:pPr>
  </w:style>
  <w:style w:type="character" w:customStyle="1" w:styleId="23">
    <w:name w:val="Основной текст 2 Знак"/>
    <w:basedOn w:val="a1"/>
    <w:link w:val="22"/>
    <w:rsid w:val="00B20883"/>
    <w:rPr>
      <w:rFonts w:ascii="Times New Roman" w:eastAsia="Times New Roman" w:hAnsi="Times New Roman" w:cs="Times New Roman"/>
      <w:sz w:val="24"/>
      <w:szCs w:val="24"/>
      <w:lang w:eastAsia="ru-RU"/>
    </w:rPr>
  </w:style>
  <w:style w:type="paragraph" w:styleId="af1">
    <w:name w:val="Body Text Indent"/>
    <w:aliases w:val="Основной текст 1,Нумерованный список !!,Надин стиль"/>
    <w:basedOn w:val="a"/>
    <w:link w:val="af2"/>
    <w:rsid w:val="00B20883"/>
    <w:pPr>
      <w:ind w:left="283"/>
    </w:pPr>
  </w:style>
  <w:style w:type="character" w:customStyle="1" w:styleId="af2">
    <w:name w:val="Основной текст с отступом Знак"/>
    <w:aliases w:val="Основной текст 1 Знак,Нумерованный список !! Знак,Надин стиль Знак"/>
    <w:basedOn w:val="a1"/>
    <w:link w:val="af1"/>
    <w:rsid w:val="00B20883"/>
    <w:rPr>
      <w:rFonts w:ascii="Times New Roman" w:eastAsia="Times New Roman" w:hAnsi="Times New Roman" w:cs="Times New Roman"/>
      <w:sz w:val="24"/>
      <w:szCs w:val="24"/>
      <w:lang w:eastAsia="ru-RU"/>
    </w:rPr>
  </w:style>
  <w:style w:type="paragraph" w:styleId="24">
    <w:name w:val="Body Text Indent 2"/>
    <w:basedOn w:val="a"/>
    <w:link w:val="25"/>
    <w:rsid w:val="00B20883"/>
    <w:pPr>
      <w:spacing w:line="480" w:lineRule="auto"/>
      <w:ind w:left="283"/>
    </w:pPr>
  </w:style>
  <w:style w:type="character" w:customStyle="1" w:styleId="25">
    <w:name w:val="Основной текст с отступом 2 Знак"/>
    <w:basedOn w:val="a1"/>
    <w:link w:val="24"/>
    <w:rsid w:val="00B20883"/>
    <w:rPr>
      <w:rFonts w:ascii="Times New Roman" w:eastAsia="Times New Roman" w:hAnsi="Times New Roman" w:cs="Times New Roman"/>
      <w:sz w:val="24"/>
      <w:szCs w:val="24"/>
      <w:lang w:eastAsia="ru-RU"/>
    </w:rPr>
  </w:style>
  <w:style w:type="paragraph" w:styleId="33">
    <w:name w:val="Body Text 3"/>
    <w:basedOn w:val="a"/>
    <w:link w:val="34"/>
    <w:rsid w:val="00B20883"/>
    <w:rPr>
      <w:sz w:val="16"/>
      <w:szCs w:val="16"/>
    </w:rPr>
  </w:style>
  <w:style w:type="character" w:customStyle="1" w:styleId="34">
    <w:name w:val="Основной текст 3 Знак"/>
    <w:basedOn w:val="a1"/>
    <w:link w:val="33"/>
    <w:rsid w:val="00B20883"/>
    <w:rPr>
      <w:rFonts w:ascii="Times New Roman" w:eastAsia="Times New Roman" w:hAnsi="Times New Roman" w:cs="Times New Roman"/>
      <w:sz w:val="16"/>
      <w:szCs w:val="16"/>
      <w:lang w:eastAsia="ru-RU"/>
    </w:rPr>
  </w:style>
  <w:style w:type="paragraph" w:styleId="af3">
    <w:name w:val="Plain Text"/>
    <w:aliases w:val="Текст1"/>
    <w:basedOn w:val="a"/>
    <w:link w:val="af4"/>
    <w:rsid w:val="00B20883"/>
    <w:rPr>
      <w:rFonts w:ascii="Courier New" w:hAnsi="Courier New"/>
      <w:sz w:val="20"/>
      <w:szCs w:val="20"/>
    </w:rPr>
  </w:style>
  <w:style w:type="character" w:customStyle="1" w:styleId="af4">
    <w:name w:val="Текст Знак"/>
    <w:aliases w:val="Текст1 Знак"/>
    <w:basedOn w:val="a1"/>
    <w:link w:val="af3"/>
    <w:rsid w:val="00B20883"/>
    <w:rPr>
      <w:rFonts w:ascii="Courier New" w:eastAsia="Times New Roman" w:hAnsi="Courier New" w:cs="Times New Roman"/>
      <w:sz w:val="20"/>
      <w:szCs w:val="20"/>
      <w:lang w:eastAsia="ru-RU"/>
    </w:rPr>
  </w:style>
  <w:style w:type="character" w:customStyle="1" w:styleId="FontStyle15">
    <w:name w:val="Font Style15"/>
    <w:basedOn w:val="a1"/>
    <w:rsid w:val="00B20883"/>
    <w:rPr>
      <w:rFonts w:ascii="Times New Roman" w:hAnsi="Times New Roman" w:cs="Times New Roman" w:hint="default"/>
      <w:sz w:val="26"/>
      <w:szCs w:val="26"/>
    </w:rPr>
  </w:style>
  <w:style w:type="paragraph" w:styleId="af5">
    <w:name w:val="header"/>
    <w:basedOn w:val="a"/>
    <w:link w:val="af6"/>
    <w:uiPriority w:val="99"/>
    <w:unhideWhenUsed/>
    <w:rsid w:val="00B20883"/>
    <w:pPr>
      <w:tabs>
        <w:tab w:val="center" w:pos="4677"/>
        <w:tab w:val="right" w:pos="9355"/>
      </w:tabs>
    </w:pPr>
  </w:style>
  <w:style w:type="character" w:customStyle="1" w:styleId="af6">
    <w:name w:val="Верхний колонтитул Знак"/>
    <w:basedOn w:val="a1"/>
    <w:link w:val="af5"/>
    <w:uiPriority w:val="99"/>
    <w:rsid w:val="00B20883"/>
    <w:rPr>
      <w:rFonts w:eastAsiaTheme="minorEastAsia"/>
      <w:lang w:eastAsia="ru-RU"/>
    </w:rPr>
  </w:style>
  <w:style w:type="paragraph" w:styleId="af7">
    <w:name w:val="footer"/>
    <w:basedOn w:val="a"/>
    <w:link w:val="af8"/>
    <w:uiPriority w:val="99"/>
    <w:unhideWhenUsed/>
    <w:rsid w:val="00B20883"/>
    <w:pPr>
      <w:tabs>
        <w:tab w:val="center" w:pos="4677"/>
        <w:tab w:val="right" w:pos="9355"/>
      </w:tabs>
    </w:pPr>
    <w:rPr>
      <w:sz w:val="20"/>
    </w:rPr>
  </w:style>
  <w:style w:type="character" w:customStyle="1" w:styleId="af8">
    <w:name w:val="Нижний колонтитул Знак"/>
    <w:basedOn w:val="a1"/>
    <w:link w:val="af7"/>
    <w:uiPriority w:val="99"/>
    <w:rsid w:val="00B20883"/>
    <w:rPr>
      <w:rFonts w:ascii="Times New Roman" w:eastAsiaTheme="minorEastAsia" w:hAnsi="Times New Roman"/>
      <w:sz w:val="20"/>
      <w:lang w:eastAsia="ru-RU"/>
    </w:rPr>
  </w:style>
  <w:style w:type="paragraph" w:customStyle="1" w:styleId="26">
    <w:name w:val="Знак Знак Знак2 Знак Знак Знак Знак Знак Знак Знак"/>
    <w:basedOn w:val="a"/>
    <w:rsid w:val="00B20883"/>
    <w:rPr>
      <w:rFonts w:ascii="Verdana" w:hAnsi="Verdana" w:cs="Verdana"/>
      <w:sz w:val="20"/>
      <w:szCs w:val="20"/>
      <w:lang w:val="en-US" w:eastAsia="en-US"/>
    </w:rPr>
  </w:style>
  <w:style w:type="paragraph" w:styleId="af9">
    <w:name w:val="caption"/>
    <w:aliases w:val="табл"/>
    <w:basedOn w:val="a"/>
    <w:next w:val="a"/>
    <w:qFormat/>
    <w:rsid w:val="00B20883"/>
    <w:pPr>
      <w:ind w:left="709"/>
      <w:jc w:val="center"/>
    </w:pPr>
    <w:rPr>
      <w:rFonts w:ascii="Calibri" w:eastAsia="Calibri" w:hAnsi="Calibri"/>
      <w:b/>
      <w:bCs/>
      <w:sz w:val="20"/>
      <w:szCs w:val="20"/>
      <w:lang w:eastAsia="en-US"/>
    </w:rPr>
  </w:style>
  <w:style w:type="paragraph" w:styleId="35">
    <w:name w:val="Body Text Indent 3"/>
    <w:basedOn w:val="a"/>
    <w:link w:val="36"/>
    <w:uiPriority w:val="99"/>
    <w:unhideWhenUsed/>
    <w:rsid w:val="00B20883"/>
    <w:pPr>
      <w:ind w:left="283"/>
    </w:pPr>
    <w:rPr>
      <w:rFonts w:ascii="Calibri" w:eastAsia="Calibri" w:hAnsi="Calibri"/>
      <w:sz w:val="16"/>
      <w:szCs w:val="16"/>
      <w:lang w:eastAsia="en-US"/>
    </w:rPr>
  </w:style>
  <w:style w:type="character" w:customStyle="1" w:styleId="36">
    <w:name w:val="Основной текст с отступом 3 Знак"/>
    <w:basedOn w:val="a1"/>
    <w:link w:val="35"/>
    <w:uiPriority w:val="99"/>
    <w:rsid w:val="00B20883"/>
    <w:rPr>
      <w:rFonts w:ascii="Calibri" w:eastAsia="Calibri" w:hAnsi="Calibri" w:cs="Times New Roman"/>
      <w:sz w:val="16"/>
      <w:szCs w:val="16"/>
    </w:rPr>
  </w:style>
  <w:style w:type="character" w:customStyle="1" w:styleId="afa">
    <w:name w:val="Схема документа Знак"/>
    <w:link w:val="afb"/>
    <w:uiPriority w:val="99"/>
    <w:semiHidden/>
    <w:rsid w:val="00B20883"/>
    <w:rPr>
      <w:rFonts w:ascii="Tahoma" w:eastAsia="Calibri" w:hAnsi="Tahoma" w:cs="Tahoma"/>
      <w:sz w:val="20"/>
      <w:szCs w:val="20"/>
      <w:shd w:val="clear" w:color="auto" w:fill="000080"/>
    </w:rPr>
  </w:style>
  <w:style w:type="paragraph" w:styleId="afb">
    <w:name w:val="Document Map"/>
    <w:basedOn w:val="a"/>
    <w:link w:val="afa"/>
    <w:uiPriority w:val="99"/>
    <w:semiHidden/>
    <w:rsid w:val="00B20883"/>
    <w:pPr>
      <w:shd w:val="clear" w:color="auto" w:fill="000080"/>
    </w:pPr>
    <w:rPr>
      <w:rFonts w:ascii="Tahoma" w:eastAsia="Calibri" w:hAnsi="Tahoma" w:cs="Tahoma"/>
      <w:sz w:val="20"/>
      <w:szCs w:val="20"/>
      <w:lang w:eastAsia="en-US"/>
    </w:rPr>
  </w:style>
  <w:style w:type="character" w:customStyle="1" w:styleId="13">
    <w:name w:val="Схема документа Знак1"/>
    <w:basedOn w:val="a1"/>
    <w:uiPriority w:val="99"/>
    <w:semiHidden/>
    <w:rsid w:val="00B20883"/>
    <w:rPr>
      <w:rFonts w:ascii="Tahoma" w:eastAsiaTheme="minorEastAsia" w:hAnsi="Tahoma" w:cs="Tahoma"/>
      <w:sz w:val="16"/>
      <w:szCs w:val="16"/>
      <w:lang w:eastAsia="ru-RU"/>
    </w:rPr>
  </w:style>
  <w:style w:type="paragraph" w:customStyle="1" w:styleId="afc">
    <w:name w:val="заголовок таблицы"/>
    <w:basedOn w:val="a"/>
    <w:link w:val="afd"/>
    <w:rsid w:val="00B20883"/>
    <w:pPr>
      <w:spacing w:line="312" w:lineRule="auto"/>
      <w:jc w:val="center"/>
    </w:pPr>
    <w:rPr>
      <w:b/>
      <w:sz w:val="26"/>
    </w:rPr>
  </w:style>
  <w:style w:type="character" w:customStyle="1" w:styleId="afd">
    <w:name w:val="заголовок таблицы Знак"/>
    <w:link w:val="afc"/>
    <w:rsid w:val="00B20883"/>
    <w:rPr>
      <w:rFonts w:ascii="Times New Roman" w:eastAsia="Times New Roman" w:hAnsi="Times New Roman" w:cs="Times New Roman"/>
      <w:b/>
      <w:sz w:val="26"/>
      <w:szCs w:val="24"/>
      <w:lang w:eastAsia="ru-RU"/>
    </w:rPr>
  </w:style>
  <w:style w:type="paragraph" w:customStyle="1" w:styleId="afe">
    <w:name w:val="Основной"/>
    <w:basedOn w:val="a"/>
    <w:link w:val="aff"/>
    <w:rsid w:val="00B20883"/>
    <w:pPr>
      <w:spacing w:line="312" w:lineRule="auto"/>
      <w:ind w:firstLine="720"/>
    </w:pPr>
    <w:rPr>
      <w:sz w:val="28"/>
    </w:rPr>
  </w:style>
  <w:style w:type="character" w:customStyle="1" w:styleId="aff">
    <w:name w:val="Основной Знак"/>
    <w:link w:val="afe"/>
    <w:rsid w:val="00B20883"/>
    <w:rPr>
      <w:rFonts w:ascii="Times New Roman" w:eastAsia="Times New Roman" w:hAnsi="Times New Roman" w:cs="Times New Roman"/>
      <w:sz w:val="28"/>
      <w:szCs w:val="24"/>
      <w:lang w:eastAsia="ru-RU"/>
    </w:rPr>
  </w:style>
  <w:style w:type="paragraph" w:styleId="aff0">
    <w:name w:val="Subtitle"/>
    <w:basedOn w:val="a"/>
    <w:next w:val="a"/>
    <w:link w:val="aff1"/>
    <w:qFormat/>
    <w:rsid w:val="00B20883"/>
    <w:pPr>
      <w:spacing w:after="60"/>
      <w:jc w:val="center"/>
      <w:outlineLvl w:val="1"/>
    </w:pPr>
    <w:rPr>
      <w:rFonts w:ascii="Cambria" w:hAnsi="Cambria"/>
      <w:lang w:eastAsia="en-US"/>
    </w:rPr>
  </w:style>
  <w:style w:type="character" w:customStyle="1" w:styleId="aff1">
    <w:name w:val="Подзаголовок Знак"/>
    <w:basedOn w:val="a1"/>
    <w:link w:val="aff0"/>
    <w:rsid w:val="00B20883"/>
    <w:rPr>
      <w:rFonts w:ascii="Cambria" w:eastAsia="Times New Roman" w:hAnsi="Cambria" w:cs="Times New Roman"/>
      <w:sz w:val="24"/>
      <w:szCs w:val="24"/>
    </w:rPr>
  </w:style>
  <w:style w:type="paragraph" w:styleId="27">
    <w:name w:val="Quote"/>
    <w:basedOn w:val="a"/>
    <w:next w:val="a"/>
    <w:link w:val="28"/>
    <w:uiPriority w:val="29"/>
    <w:qFormat/>
    <w:rsid w:val="00B20883"/>
    <w:rPr>
      <w:rFonts w:ascii="Calibri" w:eastAsia="Calibri" w:hAnsi="Calibri"/>
      <w:i/>
      <w:iCs/>
      <w:color w:val="000000"/>
      <w:lang w:eastAsia="en-US"/>
    </w:rPr>
  </w:style>
  <w:style w:type="character" w:customStyle="1" w:styleId="28">
    <w:name w:val="Цитата 2 Знак"/>
    <w:basedOn w:val="a1"/>
    <w:link w:val="27"/>
    <w:uiPriority w:val="29"/>
    <w:rsid w:val="00B20883"/>
    <w:rPr>
      <w:rFonts w:ascii="Calibri" w:eastAsia="Calibri" w:hAnsi="Calibri" w:cs="Times New Roman"/>
      <w:i/>
      <w:iCs/>
      <w:color w:val="000000"/>
    </w:rPr>
  </w:style>
  <w:style w:type="paragraph" w:customStyle="1" w:styleId="aff2">
    <w:name w:val="ПодзаголовокКАТЯ"/>
    <w:basedOn w:val="aff0"/>
    <w:qFormat/>
    <w:rsid w:val="00B20883"/>
    <w:rPr>
      <w:rFonts w:ascii="Times New Roman" w:hAnsi="Times New Roman"/>
      <w:i/>
      <w:sz w:val="26"/>
      <w:szCs w:val="26"/>
    </w:rPr>
  </w:style>
  <w:style w:type="paragraph" w:styleId="41">
    <w:name w:val="toc 4"/>
    <w:basedOn w:val="a"/>
    <w:next w:val="a"/>
    <w:autoRedefine/>
    <w:uiPriority w:val="39"/>
    <w:unhideWhenUsed/>
    <w:rsid w:val="00B20883"/>
    <w:pPr>
      <w:ind w:left="660"/>
    </w:pPr>
    <w:rPr>
      <w:rFonts w:ascii="Calibri" w:eastAsia="Calibri" w:hAnsi="Calibri"/>
      <w:sz w:val="20"/>
      <w:szCs w:val="20"/>
      <w:lang w:eastAsia="en-US"/>
    </w:rPr>
  </w:style>
  <w:style w:type="paragraph" w:styleId="51">
    <w:name w:val="toc 5"/>
    <w:basedOn w:val="a"/>
    <w:next w:val="a"/>
    <w:autoRedefine/>
    <w:uiPriority w:val="39"/>
    <w:unhideWhenUsed/>
    <w:rsid w:val="00B20883"/>
    <w:pPr>
      <w:ind w:left="880"/>
    </w:pPr>
    <w:rPr>
      <w:rFonts w:ascii="Calibri" w:eastAsia="Calibri" w:hAnsi="Calibri"/>
      <w:sz w:val="20"/>
      <w:szCs w:val="20"/>
      <w:lang w:eastAsia="en-US"/>
    </w:rPr>
  </w:style>
  <w:style w:type="paragraph" w:styleId="6">
    <w:name w:val="toc 6"/>
    <w:basedOn w:val="a"/>
    <w:next w:val="a"/>
    <w:autoRedefine/>
    <w:uiPriority w:val="39"/>
    <w:unhideWhenUsed/>
    <w:rsid w:val="00B20883"/>
    <w:pPr>
      <w:ind w:left="1100"/>
    </w:pPr>
    <w:rPr>
      <w:rFonts w:ascii="Calibri" w:eastAsia="Calibri" w:hAnsi="Calibri"/>
      <w:sz w:val="20"/>
      <w:szCs w:val="20"/>
      <w:lang w:eastAsia="en-US"/>
    </w:rPr>
  </w:style>
  <w:style w:type="paragraph" w:styleId="71">
    <w:name w:val="toc 7"/>
    <w:basedOn w:val="a"/>
    <w:next w:val="a"/>
    <w:autoRedefine/>
    <w:uiPriority w:val="39"/>
    <w:unhideWhenUsed/>
    <w:rsid w:val="00B20883"/>
    <w:pPr>
      <w:ind w:left="1320"/>
    </w:pPr>
    <w:rPr>
      <w:rFonts w:ascii="Calibri" w:eastAsia="Calibri" w:hAnsi="Calibri"/>
      <w:sz w:val="20"/>
      <w:szCs w:val="20"/>
      <w:lang w:eastAsia="en-US"/>
    </w:rPr>
  </w:style>
  <w:style w:type="paragraph" w:styleId="81">
    <w:name w:val="toc 8"/>
    <w:basedOn w:val="a"/>
    <w:next w:val="a"/>
    <w:autoRedefine/>
    <w:uiPriority w:val="39"/>
    <w:unhideWhenUsed/>
    <w:rsid w:val="00B20883"/>
    <w:pPr>
      <w:ind w:left="1540"/>
    </w:pPr>
    <w:rPr>
      <w:rFonts w:ascii="Calibri" w:eastAsia="Calibri" w:hAnsi="Calibri"/>
      <w:sz w:val="20"/>
      <w:szCs w:val="20"/>
      <w:lang w:eastAsia="en-US"/>
    </w:rPr>
  </w:style>
  <w:style w:type="paragraph" w:styleId="9">
    <w:name w:val="toc 9"/>
    <w:basedOn w:val="a"/>
    <w:next w:val="a"/>
    <w:autoRedefine/>
    <w:uiPriority w:val="39"/>
    <w:unhideWhenUsed/>
    <w:rsid w:val="00B20883"/>
    <w:pPr>
      <w:ind w:left="1760"/>
    </w:pPr>
    <w:rPr>
      <w:rFonts w:ascii="Calibri" w:eastAsia="Calibri" w:hAnsi="Calibri"/>
      <w:sz w:val="20"/>
      <w:szCs w:val="20"/>
      <w:lang w:eastAsia="en-US"/>
    </w:rPr>
  </w:style>
  <w:style w:type="character" w:styleId="aff3">
    <w:name w:val="page number"/>
    <w:basedOn w:val="a1"/>
    <w:rsid w:val="00B20883"/>
  </w:style>
  <w:style w:type="character" w:customStyle="1" w:styleId="aff4">
    <w:name w:val="Текст концевой сноски Знак"/>
    <w:link w:val="aff5"/>
    <w:uiPriority w:val="99"/>
    <w:semiHidden/>
    <w:rsid w:val="00B20883"/>
    <w:rPr>
      <w:rFonts w:ascii="Calibri" w:eastAsia="Calibri" w:hAnsi="Calibri" w:cs="Times New Roman"/>
      <w:sz w:val="20"/>
      <w:szCs w:val="20"/>
    </w:rPr>
  </w:style>
  <w:style w:type="paragraph" w:styleId="aff5">
    <w:name w:val="endnote text"/>
    <w:basedOn w:val="a"/>
    <w:link w:val="aff4"/>
    <w:uiPriority w:val="99"/>
    <w:semiHidden/>
    <w:unhideWhenUsed/>
    <w:rsid w:val="00B20883"/>
    <w:rPr>
      <w:rFonts w:ascii="Calibri" w:eastAsia="Calibri" w:hAnsi="Calibri"/>
      <w:sz w:val="20"/>
      <w:szCs w:val="20"/>
      <w:lang w:eastAsia="en-US"/>
    </w:rPr>
  </w:style>
  <w:style w:type="character" w:customStyle="1" w:styleId="14">
    <w:name w:val="Текст концевой сноски Знак1"/>
    <w:basedOn w:val="a1"/>
    <w:uiPriority w:val="99"/>
    <w:semiHidden/>
    <w:rsid w:val="00B20883"/>
    <w:rPr>
      <w:rFonts w:eastAsiaTheme="minorEastAsia"/>
      <w:sz w:val="20"/>
      <w:szCs w:val="20"/>
      <w:lang w:eastAsia="ru-RU"/>
    </w:rPr>
  </w:style>
  <w:style w:type="paragraph" w:styleId="af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7"/>
    <w:unhideWhenUsed/>
    <w:rsid w:val="00B20883"/>
    <w:rPr>
      <w:rFonts w:ascii="Calibri" w:eastAsia="Calibri" w:hAnsi="Calibri"/>
      <w:sz w:val="20"/>
      <w:szCs w:val="20"/>
      <w:lang w:eastAsia="en-US"/>
    </w:rPr>
  </w:style>
  <w:style w:type="character" w:customStyle="1" w:styleId="aff7">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ff6"/>
    <w:rsid w:val="00B20883"/>
    <w:rPr>
      <w:rFonts w:ascii="Calibri" w:eastAsia="Calibri" w:hAnsi="Calibri" w:cs="Times New Roman"/>
      <w:sz w:val="20"/>
      <w:szCs w:val="20"/>
    </w:rPr>
  </w:style>
  <w:style w:type="paragraph" w:customStyle="1" w:styleId="aff8">
    <w:name w:val="Новый абзац"/>
    <w:basedOn w:val="a"/>
    <w:link w:val="29"/>
    <w:rsid w:val="00B20883"/>
    <w:pPr>
      <w:ind w:firstLine="567"/>
    </w:pPr>
    <w:rPr>
      <w:rFonts w:ascii="Arial" w:hAnsi="Arial"/>
      <w:szCs w:val="20"/>
    </w:rPr>
  </w:style>
  <w:style w:type="character" w:customStyle="1" w:styleId="29">
    <w:name w:val="Новый абзац Знак2"/>
    <w:link w:val="aff8"/>
    <w:rsid w:val="00B20883"/>
    <w:rPr>
      <w:rFonts w:ascii="Arial" w:eastAsia="Times New Roman" w:hAnsi="Arial" w:cs="Times New Roman"/>
      <w:sz w:val="24"/>
      <w:szCs w:val="20"/>
      <w:lang w:eastAsia="ru-RU"/>
    </w:rPr>
  </w:style>
  <w:style w:type="paragraph" w:customStyle="1" w:styleId="15">
    <w:name w:val="Подзаголовок1катя"/>
    <w:basedOn w:val="aff0"/>
    <w:qFormat/>
    <w:rsid w:val="00B20883"/>
    <w:pPr>
      <w:spacing w:after="120"/>
      <w:ind w:firstLine="709"/>
    </w:pPr>
    <w:rPr>
      <w:rFonts w:ascii="Times New Roman" w:hAnsi="Times New Roman"/>
      <w:sz w:val="26"/>
      <w:szCs w:val="26"/>
      <w:u w:val="single"/>
      <w:lang w:eastAsia="ru-RU"/>
    </w:rPr>
  </w:style>
  <w:style w:type="paragraph" w:customStyle="1" w:styleId="2a">
    <w:name w:val="Егор2"/>
    <w:basedOn w:val="3"/>
    <w:link w:val="2b"/>
    <w:rsid w:val="00811C13"/>
    <w:pPr>
      <w:keepLines/>
      <w:spacing w:before="120" w:after="120"/>
      <w:ind w:left="1429" w:hanging="720"/>
      <w:outlineLvl w:val="9"/>
    </w:pPr>
    <w:rPr>
      <w:rFonts w:cs="Times New Roman"/>
      <w:lang w:eastAsia="en-US"/>
    </w:rPr>
  </w:style>
  <w:style w:type="character" w:customStyle="1" w:styleId="2b">
    <w:name w:val="Егор2 Знак"/>
    <w:link w:val="2a"/>
    <w:rsid w:val="00811C13"/>
    <w:rPr>
      <w:rFonts w:ascii="Times New Roman" w:eastAsia="Times New Roman" w:hAnsi="Times New Roman" w:cs="Times New Roman"/>
      <w:bCs/>
      <w:i/>
      <w:sz w:val="24"/>
      <w:szCs w:val="26"/>
    </w:rPr>
  </w:style>
  <w:style w:type="paragraph" w:styleId="aff9">
    <w:name w:val="Title"/>
    <w:basedOn w:val="a"/>
    <w:next w:val="a"/>
    <w:link w:val="affa"/>
    <w:uiPriority w:val="99"/>
    <w:qFormat/>
    <w:rsid w:val="00B20883"/>
    <w:pPr>
      <w:spacing w:before="240" w:after="60"/>
      <w:jc w:val="center"/>
      <w:outlineLvl w:val="0"/>
    </w:pPr>
    <w:rPr>
      <w:rFonts w:ascii="Cambria" w:hAnsi="Cambria"/>
      <w:b/>
      <w:bCs/>
      <w:kern w:val="28"/>
      <w:sz w:val="32"/>
      <w:szCs w:val="32"/>
      <w:lang w:eastAsia="en-US"/>
    </w:rPr>
  </w:style>
  <w:style w:type="character" w:customStyle="1" w:styleId="affa">
    <w:name w:val="Название Знак"/>
    <w:basedOn w:val="a1"/>
    <w:link w:val="aff9"/>
    <w:uiPriority w:val="99"/>
    <w:rsid w:val="00B20883"/>
    <w:rPr>
      <w:rFonts w:ascii="Cambria" w:eastAsia="Times New Roman" w:hAnsi="Cambria" w:cs="Times New Roman"/>
      <w:b/>
      <w:bCs/>
      <w:kern w:val="28"/>
      <w:sz w:val="32"/>
      <w:szCs w:val="32"/>
    </w:rPr>
  </w:style>
  <w:style w:type="paragraph" w:customStyle="1" w:styleId="S">
    <w:name w:val="S_Маркированный"/>
    <w:basedOn w:val="affb"/>
    <w:link w:val="S0"/>
    <w:autoRedefine/>
    <w:rsid w:val="00B20883"/>
    <w:pPr>
      <w:contextualSpacing w:val="0"/>
    </w:pPr>
    <w:rPr>
      <w:rFonts w:eastAsia="Calibri"/>
      <w:color w:val="FF0000"/>
      <w:sz w:val="26"/>
      <w:szCs w:val="26"/>
    </w:rPr>
  </w:style>
  <w:style w:type="paragraph" w:styleId="affb">
    <w:name w:val="List Bullet"/>
    <w:basedOn w:val="a"/>
    <w:uiPriority w:val="99"/>
    <w:semiHidden/>
    <w:unhideWhenUsed/>
    <w:rsid w:val="00B20883"/>
    <w:pPr>
      <w:ind w:left="1429" w:hanging="360"/>
      <w:contextualSpacing/>
    </w:pPr>
  </w:style>
  <w:style w:type="character" w:customStyle="1" w:styleId="S0">
    <w:name w:val="S_Маркированный Знак"/>
    <w:basedOn w:val="a1"/>
    <w:link w:val="S"/>
    <w:rsid w:val="00B20883"/>
    <w:rPr>
      <w:rFonts w:ascii="Times New Roman" w:eastAsia="Calibri" w:hAnsi="Times New Roman" w:cs="Times New Roman"/>
      <w:color w:val="FF0000"/>
      <w:sz w:val="26"/>
      <w:szCs w:val="26"/>
      <w:lang w:eastAsia="ru-RU"/>
    </w:rPr>
  </w:style>
  <w:style w:type="paragraph" w:customStyle="1" w:styleId="ConsNormal">
    <w:name w:val="ConsNormal"/>
    <w:rsid w:val="00B20883"/>
    <w:pPr>
      <w:widowControl w:val="0"/>
      <w:autoSpaceDE w:val="0"/>
      <w:autoSpaceDN w:val="0"/>
      <w:adjustRightInd w:val="0"/>
      <w:spacing w:after="0"/>
      <w:ind w:right="19772" w:firstLine="720"/>
    </w:pPr>
    <w:rPr>
      <w:rFonts w:ascii="Arial" w:eastAsia="Times New Roman" w:hAnsi="Arial" w:cs="Arial"/>
      <w:sz w:val="20"/>
      <w:szCs w:val="20"/>
      <w:lang w:eastAsia="ru-RU"/>
    </w:rPr>
  </w:style>
  <w:style w:type="paragraph" w:customStyle="1" w:styleId="16">
    <w:name w:val="Абзац списка1"/>
    <w:basedOn w:val="a"/>
    <w:qFormat/>
    <w:rsid w:val="00B20883"/>
    <w:pPr>
      <w:spacing w:before="100" w:beforeAutospacing="1" w:after="100" w:afterAutospacing="1"/>
      <w:ind w:firstLine="709"/>
      <w:contextualSpacing/>
    </w:pPr>
    <w:rPr>
      <w:rFonts w:ascii="Arial Narrow" w:eastAsia="Calibri" w:hAnsi="Arial Narrow"/>
      <w:sz w:val="28"/>
      <w:lang w:eastAsia="en-US"/>
    </w:rPr>
  </w:style>
  <w:style w:type="paragraph" w:customStyle="1" w:styleId="Tabl">
    <w:name w:val="Tabl"/>
    <w:basedOn w:val="a"/>
    <w:rsid w:val="00B20883"/>
    <w:pPr>
      <w:keepNext/>
      <w:jc w:val="right"/>
    </w:pPr>
    <w:rPr>
      <w:rFonts w:ascii="Trebuchet MS" w:hAnsi="Trebuchet MS"/>
      <w:i/>
    </w:rPr>
  </w:style>
  <w:style w:type="paragraph" w:customStyle="1" w:styleId="Tabn">
    <w:name w:val="Tab_n"/>
    <w:basedOn w:val="a"/>
    <w:link w:val="Tabn2"/>
    <w:autoRedefine/>
    <w:rsid w:val="00734DB8"/>
    <w:pPr>
      <w:keepNext/>
      <w:jc w:val="center"/>
    </w:pPr>
    <w:rPr>
      <w:rFonts w:ascii="Trebuchet MS" w:hAnsi="Trebuchet MS"/>
      <w:i/>
      <w:w w:val="103"/>
      <w:lang w:eastAsia="en-US"/>
    </w:rPr>
  </w:style>
  <w:style w:type="character" w:customStyle="1" w:styleId="Tabn2">
    <w:name w:val="Tab_n Знак2"/>
    <w:link w:val="Tabn"/>
    <w:rsid w:val="00B20883"/>
    <w:rPr>
      <w:rFonts w:ascii="Trebuchet MS" w:eastAsia="Times New Roman" w:hAnsi="Trebuchet MS" w:cs="Times New Roman"/>
      <w:i/>
      <w:w w:val="103"/>
      <w:sz w:val="24"/>
      <w:szCs w:val="24"/>
    </w:rPr>
  </w:style>
  <w:style w:type="character" w:customStyle="1" w:styleId="FontStyle80">
    <w:name w:val="Font Style80"/>
    <w:rsid w:val="00B20883"/>
    <w:rPr>
      <w:rFonts w:ascii="Times New Roman" w:hAnsi="Times New Roman" w:cs="Times New Roman"/>
      <w:b/>
      <w:bCs/>
      <w:sz w:val="26"/>
      <w:szCs w:val="26"/>
    </w:rPr>
  </w:style>
  <w:style w:type="paragraph" w:customStyle="1" w:styleId="42">
    <w:name w:val="Егор4"/>
    <w:basedOn w:val="a"/>
    <w:qFormat/>
    <w:rsid w:val="00B20883"/>
    <w:pPr>
      <w:ind w:firstLine="851"/>
      <w:jc w:val="center"/>
    </w:pPr>
    <w:rPr>
      <w:rFonts w:eastAsia="Calibri"/>
      <w:sz w:val="26"/>
      <w:u w:val="single"/>
      <w:lang w:eastAsia="en-US"/>
    </w:rPr>
  </w:style>
  <w:style w:type="paragraph" w:customStyle="1" w:styleId="f">
    <w:name w:val="f"/>
    <w:basedOn w:val="a"/>
    <w:rsid w:val="00B20883"/>
    <w:pPr>
      <w:spacing w:before="100" w:beforeAutospacing="1" w:after="100" w:afterAutospacing="1"/>
    </w:pPr>
  </w:style>
  <w:style w:type="paragraph" w:customStyle="1" w:styleId="oblasttxt">
    <w:name w:val="oblasttxt"/>
    <w:basedOn w:val="a"/>
    <w:rsid w:val="00B20883"/>
    <w:pPr>
      <w:spacing w:before="100" w:beforeAutospacing="1" w:after="100" w:afterAutospacing="1"/>
    </w:pPr>
  </w:style>
  <w:style w:type="paragraph" w:customStyle="1" w:styleId="Style4">
    <w:name w:val="Style4"/>
    <w:basedOn w:val="a"/>
    <w:rsid w:val="00B20883"/>
    <w:pPr>
      <w:widowControl w:val="0"/>
      <w:autoSpaceDE w:val="0"/>
      <w:autoSpaceDN w:val="0"/>
      <w:adjustRightInd w:val="0"/>
      <w:spacing w:line="334" w:lineRule="exact"/>
      <w:ind w:firstLine="746"/>
    </w:pPr>
  </w:style>
  <w:style w:type="table" w:styleId="-3">
    <w:name w:val="Light List Accent 3"/>
    <w:basedOn w:val="a2"/>
    <w:uiPriority w:val="61"/>
    <w:rsid w:val="00B20883"/>
    <w:pPr>
      <w:spacing w:after="0"/>
    </w:pPr>
    <w:rPr>
      <w:rFonts w:eastAsiaTheme="minorEastAsia"/>
      <w:lang w:eastAsia="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
    <w:name w:val="Светлый список - Акцент 11"/>
    <w:basedOn w:val="a2"/>
    <w:uiPriority w:val="61"/>
    <w:rsid w:val="00B20883"/>
    <w:pPr>
      <w:spacing w:after="0"/>
    </w:pPr>
    <w:rPr>
      <w:rFonts w:eastAsiaTheme="minorEastAsia"/>
      <w:lang w:eastAsia="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cimalAligned">
    <w:name w:val="Decimal Aligned"/>
    <w:basedOn w:val="a"/>
    <w:uiPriority w:val="40"/>
    <w:qFormat/>
    <w:rsid w:val="00B20883"/>
    <w:pPr>
      <w:tabs>
        <w:tab w:val="decimal" w:pos="360"/>
      </w:tabs>
    </w:pPr>
    <w:rPr>
      <w:rFonts w:eastAsiaTheme="minorHAnsi"/>
    </w:rPr>
  </w:style>
  <w:style w:type="character" w:styleId="affc">
    <w:name w:val="Subtle Emphasis"/>
    <w:basedOn w:val="a1"/>
    <w:uiPriority w:val="19"/>
    <w:qFormat/>
    <w:rsid w:val="00B20883"/>
    <w:rPr>
      <w:i/>
      <w:iCs/>
      <w:color w:val="000000" w:themeColor="text1"/>
    </w:rPr>
  </w:style>
  <w:style w:type="table" w:customStyle="1" w:styleId="-110">
    <w:name w:val="Светлая заливка - Акцент 11"/>
    <w:basedOn w:val="a2"/>
    <w:uiPriority w:val="60"/>
    <w:rsid w:val="00B20883"/>
    <w:pPr>
      <w:spacing w:after="0"/>
    </w:pPr>
    <w:rPr>
      <w:rFonts w:eastAsiaTheme="minorEastAsia"/>
      <w:color w:val="4F81BD" w:themeColor="accent1"/>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ffd">
    <w:name w:val="в таблице"/>
    <w:basedOn w:val="a"/>
    <w:rsid w:val="00B20883"/>
    <w:pPr>
      <w:suppressAutoHyphens/>
    </w:pPr>
    <w:rPr>
      <w:rFonts w:cs="Calibri"/>
      <w:sz w:val="20"/>
      <w:lang w:eastAsia="ar-SA"/>
    </w:rPr>
  </w:style>
  <w:style w:type="paragraph" w:customStyle="1" w:styleId="2c">
    <w:name w:val="Текст2"/>
    <w:basedOn w:val="a"/>
    <w:rsid w:val="00B20883"/>
    <w:rPr>
      <w:rFonts w:ascii="Courier New" w:hAnsi="Courier New"/>
      <w:sz w:val="20"/>
      <w:szCs w:val="20"/>
    </w:rPr>
  </w:style>
  <w:style w:type="paragraph" w:customStyle="1" w:styleId="S1">
    <w:name w:val="S_Таблица"/>
    <w:basedOn w:val="a"/>
    <w:rsid w:val="00B20883"/>
    <w:pPr>
      <w:tabs>
        <w:tab w:val="num" w:pos="720"/>
      </w:tabs>
      <w:suppressAutoHyphens/>
      <w:spacing w:line="360" w:lineRule="auto"/>
      <w:jc w:val="right"/>
    </w:pPr>
    <w:rPr>
      <w:rFonts w:cs="Calibri"/>
      <w:lang w:eastAsia="ar-SA"/>
    </w:rPr>
  </w:style>
  <w:style w:type="character" w:customStyle="1" w:styleId="apple-converted-space">
    <w:name w:val="apple-converted-space"/>
    <w:basedOn w:val="a1"/>
    <w:rsid w:val="00B20883"/>
  </w:style>
  <w:style w:type="paragraph" w:customStyle="1" w:styleId="17">
    <w:name w:val="Маркированный список1"/>
    <w:basedOn w:val="a"/>
    <w:rsid w:val="00B20883"/>
    <w:pPr>
      <w:widowControl w:val="0"/>
      <w:suppressAutoHyphens/>
      <w:autoSpaceDE w:val="0"/>
    </w:pPr>
    <w:rPr>
      <w:sz w:val="26"/>
      <w:szCs w:val="20"/>
      <w:lang w:eastAsia="ar-SA"/>
    </w:rPr>
  </w:style>
  <w:style w:type="paragraph" w:customStyle="1" w:styleId="Main">
    <w:name w:val="Main"/>
    <w:link w:val="Main0"/>
    <w:rsid w:val="00B20883"/>
    <w:pPr>
      <w:widowControl w:val="0"/>
      <w:spacing w:after="0" w:line="360" w:lineRule="auto"/>
      <w:ind w:firstLine="709"/>
    </w:pPr>
    <w:rPr>
      <w:rFonts w:ascii="Times New Roman" w:eastAsia="Times New Roman" w:hAnsi="Times New Roman" w:cs="Tahoma"/>
      <w:sz w:val="24"/>
      <w:szCs w:val="16"/>
      <w:lang w:eastAsia="ru-RU"/>
    </w:rPr>
  </w:style>
  <w:style w:type="character" w:customStyle="1" w:styleId="Main0">
    <w:name w:val="Main Знак"/>
    <w:basedOn w:val="a1"/>
    <w:link w:val="Main"/>
    <w:rsid w:val="00B20883"/>
    <w:rPr>
      <w:rFonts w:ascii="Times New Roman" w:eastAsia="Times New Roman" w:hAnsi="Times New Roman" w:cs="Tahoma"/>
      <w:sz w:val="24"/>
      <w:szCs w:val="16"/>
      <w:lang w:eastAsia="ru-RU"/>
    </w:rPr>
  </w:style>
  <w:style w:type="paragraph" w:customStyle="1" w:styleId="063">
    <w:name w:val="Стиль Первая строка:  063 см"/>
    <w:basedOn w:val="a"/>
    <w:rsid w:val="00B20883"/>
    <w:pPr>
      <w:ind w:firstLine="360"/>
    </w:pPr>
    <w:rPr>
      <w:rFonts w:ascii="Arial" w:hAnsi="Arial"/>
      <w:szCs w:val="20"/>
    </w:rPr>
  </w:style>
  <w:style w:type="paragraph" w:customStyle="1" w:styleId="affe">
    <w:name w:val="Содержимое таблицы"/>
    <w:basedOn w:val="a"/>
    <w:rsid w:val="00B20883"/>
    <w:pPr>
      <w:suppressLineNumbers/>
      <w:suppressAutoHyphens/>
    </w:pPr>
    <w:rPr>
      <w:rFonts w:ascii="Calibri" w:hAnsi="Calibri" w:cs="Calibri"/>
      <w:lang w:eastAsia="ar-SA"/>
    </w:rPr>
  </w:style>
  <w:style w:type="character" w:styleId="afff">
    <w:name w:val="Emphasis"/>
    <w:basedOn w:val="a1"/>
    <w:uiPriority w:val="20"/>
    <w:qFormat/>
    <w:rsid w:val="00B20883"/>
    <w:rPr>
      <w:i/>
      <w:iCs/>
    </w:rPr>
  </w:style>
  <w:style w:type="paragraph" w:customStyle="1" w:styleId="210">
    <w:name w:val="Основной текст с отступом 21"/>
    <w:basedOn w:val="a"/>
    <w:rsid w:val="00B20883"/>
    <w:pPr>
      <w:suppressAutoHyphens/>
      <w:ind w:firstLine="720"/>
    </w:pPr>
    <w:rPr>
      <w:szCs w:val="20"/>
      <w:lang w:eastAsia="ar-SA"/>
    </w:rPr>
  </w:style>
  <w:style w:type="paragraph" w:customStyle="1" w:styleId="37">
    <w:name w:val="Обычный3"/>
    <w:rsid w:val="00B20883"/>
    <w:pPr>
      <w:snapToGrid w:val="0"/>
      <w:spacing w:after="0"/>
    </w:pPr>
    <w:rPr>
      <w:rFonts w:ascii="Times New Roman" w:eastAsia="Times New Roman" w:hAnsi="Times New Roman" w:cs="Times New Roman"/>
      <w:szCs w:val="20"/>
      <w:lang w:eastAsia="ru-RU"/>
    </w:rPr>
  </w:style>
  <w:style w:type="character" w:customStyle="1" w:styleId="blk">
    <w:name w:val="blk"/>
    <w:basedOn w:val="a1"/>
    <w:rsid w:val="001E155E"/>
  </w:style>
  <w:style w:type="paragraph" w:customStyle="1" w:styleId="font10">
    <w:name w:val="font10"/>
    <w:basedOn w:val="a"/>
    <w:rsid w:val="002D4002"/>
    <w:pPr>
      <w:spacing w:before="100" w:beforeAutospacing="1" w:after="100" w:afterAutospacing="1"/>
      <w:jc w:val="left"/>
    </w:pPr>
  </w:style>
  <w:style w:type="paragraph" w:customStyle="1" w:styleId="ConsPlusNormal">
    <w:name w:val="ConsPlusNormal"/>
    <w:rsid w:val="002D3449"/>
    <w:pPr>
      <w:widowControl w:val="0"/>
      <w:autoSpaceDE w:val="0"/>
      <w:autoSpaceDN w:val="0"/>
      <w:adjustRightInd w:val="0"/>
      <w:spacing w:before="0" w:after="0"/>
      <w:ind w:left="0"/>
      <w:jc w:val="left"/>
    </w:pPr>
    <w:rPr>
      <w:rFonts w:ascii="Arial" w:eastAsiaTheme="minorEastAsia" w:hAnsi="Arial" w:cs="Arial"/>
      <w:sz w:val="20"/>
      <w:szCs w:val="20"/>
      <w:lang w:eastAsia="ru-RU"/>
    </w:rPr>
  </w:style>
  <w:style w:type="paragraph" w:customStyle="1" w:styleId="imp">
    <w:name w:val="imp"/>
    <w:basedOn w:val="a"/>
    <w:rsid w:val="00A763C7"/>
    <w:pPr>
      <w:spacing w:before="100" w:beforeAutospacing="1" w:after="100" w:afterAutospacing="1"/>
      <w:jc w:val="left"/>
    </w:pPr>
  </w:style>
  <w:style w:type="character" w:styleId="afff0">
    <w:name w:val="Strong"/>
    <w:basedOn w:val="a1"/>
    <w:qFormat/>
    <w:rsid w:val="00A763C7"/>
    <w:rPr>
      <w:b/>
      <w:bCs/>
    </w:rPr>
  </w:style>
  <w:style w:type="paragraph" w:styleId="afff1">
    <w:name w:val="List Paragraph"/>
    <w:aliases w:val="обычный"/>
    <w:basedOn w:val="a"/>
    <w:link w:val="afff2"/>
    <w:qFormat/>
    <w:rsid w:val="00E0197A"/>
    <w:pPr>
      <w:ind w:left="720"/>
      <w:contextualSpacing/>
    </w:pPr>
  </w:style>
  <w:style w:type="paragraph" w:customStyle="1" w:styleId="u">
    <w:name w:val="u"/>
    <w:basedOn w:val="a"/>
    <w:rsid w:val="00810C39"/>
    <w:pPr>
      <w:spacing w:before="100" w:beforeAutospacing="1" w:after="100" w:afterAutospacing="1"/>
      <w:jc w:val="left"/>
    </w:pPr>
  </w:style>
  <w:style w:type="paragraph" w:customStyle="1" w:styleId="text">
    <w:name w:val="text"/>
    <w:basedOn w:val="a"/>
    <w:rsid w:val="002840A5"/>
    <w:pPr>
      <w:spacing w:before="100" w:beforeAutospacing="1" w:after="100" w:afterAutospacing="1"/>
      <w:jc w:val="left"/>
    </w:pPr>
  </w:style>
  <w:style w:type="paragraph" w:styleId="afff3">
    <w:name w:val="Body Text"/>
    <w:aliases w:val=" Знак1 Знак,Основной текст11,bt,Знак1 Знак"/>
    <w:basedOn w:val="a"/>
    <w:link w:val="afff4"/>
    <w:unhideWhenUsed/>
    <w:rsid w:val="00D63146"/>
  </w:style>
  <w:style w:type="character" w:customStyle="1" w:styleId="afff4">
    <w:name w:val="Основной текст Знак"/>
    <w:aliases w:val=" Знак1 Знак Знак,Основной текст11 Знак,bt Знак,Знак1 Знак Знак"/>
    <w:basedOn w:val="a1"/>
    <w:link w:val="afff3"/>
    <w:rsid w:val="00D63146"/>
    <w:rPr>
      <w:rFonts w:eastAsiaTheme="minorEastAsia"/>
      <w:lang w:eastAsia="ru-RU"/>
    </w:rPr>
  </w:style>
  <w:style w:type="character" w:customStyle="1" w:styleId="WW8Num1z1">
    <w:name w:val="WW8Num1z1"/>
    <w:rsid w:val="00F85D3E"/>
    <w:rPr>
      <w:rFonts w:ascii="Courier New" w:hAnsi="Courier New" w:cs="Courier New"/>
    </w:rPr>
  </w:style>
  <w:style w:type="paragraph" w:customStyle="1" w:styleId="S2">
    <w:name w:val="S_Обычный"/>
    <w:basedOn w:val="a"/>
    <w:rsid w:val="001D010C"/>
    <w:pPr>
      <w:suppressAutoHyphens/>
      <w:spacing w:line="360" w:lineRule="auto"/>
      <w:ind w:firstLine="709"/>
    </w:pPr>
    <w:rPr>
      <w:lang w:eastAsia="ar-SA"/>
    </w:rPr>
  </w:style>
  <w:style w:type="paragraph" w:styleId="HTML">
    <w:name w:val="HTML Preformatted"/>
    <w:basedOn w:val="a"/>
    <w:link w:val="HTML0"/>
    <w:uiPriority w:val="99"/>
    <w:rsid w:val="00197981"/>
    <w:pPr>
      <w:suppressAutoHyphens/>
      <w:ind w:left="612"/>
      <w:jc w:val="left"/>
    </w:pPr>
    <w:rPr>
      <w:rFonts w:ascii="Courier New" w:hAnsi="Courier New" w:cs="Courier New"/>
      <w:sz w:val="20"/>
      <w:szCs w:val="20"/>
      <w:lang w:eastAsia="ar-SA"/>
    </w:rPr>
  </w:style>
  <w:style w:type="character" w:customStyle="1" w:styleId="HTML0">
    <w:name w:val="Стандартный HTML Знак"/>
    <w:basedOn w:val="a1"/>
    <w:link w:val="HTML"/>
    <w:uiPriority w:val="99"/>
    <w:rsid w:val="00197981"/>
    <w:rPr>
      <w:rFonts w:ascii="Courier New" w:eastAsia="Times New Roman" w:hAnsi="Courier New" w:cs="Courier New"/>
      <w:sz w:val="20"/>
      <w:szCs w:val="20"/>
      <w:lang w:eastAsia="ar-SA"/>
    </w:rPr>
  </w:style>
  <w:style w:type="character" w:customStyle="1" w:styleId="FontStyle38">
    <w:name w:val="Font Style38"/>
    <w:uiPriority w:val="99"/>
    <w:rsid w:val="00C40598"/>
    <w:rPr>
      <w:rFonts w:ascii="Arial" w:hAnsi="Arial" w:cs="Arial"/>
      <w:sz w:val="22"/>
      <w:szCs w:val="22"/>
    </w:rPr>
  </w:style>
  <w:style w:type="paragraph" w:customStyle="1" w:styleId="uni">
    <w:name w:val="uni"/>
    <w:basedOn w:val="a"/>
    <w:rsid w:val="00D978D6"/>
    <w:pPr>
      <w:spacing w:before="100" w:beforeAutospacing="1" w:after="100" w:afterAutospacing="1"/>
      <w:jc w:val="left"/>
    </w:pPr>
  </w:style>
  <w:style w:type="paragraph" w:customStyle="1" w:styleId="unip">
    <w:name w:val="unip"/>
    <w:basedOn w:val="a"/>
    <w:rsid w:val="00D978D6"/>
    <w:pPr>
      <w:spacing w:before="100" w:beforeAutospacing="1" w:after="100" w:afterAutospacing="1"/>
      <w:jc w:val="left"/>
    </w:pPr>
  </w:style>
  <w:style w:type="paragraph" w:customStyle="1" w:styleId="afff5">
    <w:name w:val="Нормальный (таблица)"/>
    <w:basedOn w:val="a"/>
    <w:next w:val="a"/>
    <w:uiPriority w:val="99"/>
    <w:rsid w:val="009F772F"/>
    <w:pPr>
      <w:widowControl w:val="0"/>
      <w:autoSpaceDE w:val="0"/>
      <w:autoSpaceDN w:val="0"/>
      <w:adjustRightInd w:val="0"/>
    </w:pPr>
    <w:rPr>
      <w:rFonts w:ascii="Arial" w:hAnsi="Arial" w:cs="Arial"/>
      <w:sz w:val="26"/>
      <w:szCs w:val="26"/>
    </w:rPr>
  </w:style>
  <w:style w:type="paragraph" w:customStyle="1" w:styleId="afff6">
    <w:name w:val="Прижатый влево"/>
    <w:basedOn w:val="a"/>
    <w:next w:val="a"/>
    <w:uiPriority w:val="99"/>
    <w:rsid w:val="009F772F"/>
    <w:pPr>
      <w:widowControl w:val="0"/>
      <w:autoSpaceDE w:val="0"/>
      <w:autoSpaceDN w:val="0"/>
      <w:adjustRightInd w:val="0"/>
      <w:jc w:val="left"/>
    </w:pPr>
    <w:rPr>
      <w:rFonts w:ascii="Arial" w:hAnsi="Arial" w:cs="Arial"/>
      <w:sz w:val="26"/>
      <w:szCs w:val="26"/>
    </w:rPr>
  </w:style>
  <w:style w:type="paragraph" w:customStyle="1" w:styleId="afff7">
    <w:name w:val="Основной стиль записки"/>
    <w:basedOn w:val="a"/>
    <w:qFormat/>
    <w:rsid w:val="00253771"/>
    <w:pPr>
      <w:ind w:firstLine="709"/>
    </w:pPr>
  </w:style>
  <w:style w:type="paragraph" w:customStyle="1" w:styleId="osntext">
    <w:name w:val="osn_text"/>
    <w:basedOn w:val="a"/>
    <w:rsid w:val="00ED117C"/>
    <w:pPr>
      <w:spacing w:before="100" w:beforeAutospacing="1" w:after="100" w:afterAutospacing="1"/>
      <w:jc w:val="left"/>
    </w:pPr>
  </w:style>
  <w:style w:type="paragraph" w:customStyle="1" w:styleId="120">
    <w:name w:val="осн.текст 12"/>
    <w:basedOn w:val="a"/>
    <w:link w:val="121"/>
    <w:rsid w:val="00CE62E9"/>
    <w:pPr>
      <w:ind w:firstLine="851"/>
    </w:pPr>
    <w:rPr>
      <w:rFonts w:ascii="Arial" w:hAnsi="Arial"/>
      <w:szCs w:val="20"/>
    </w:rPr>
  </w:style>
  <w:style w:type="character" w:customStyle="1" w:styleId="121">
    <w:name w:val="осн.текст 12 Знак"/>
    <w:basedOn w:val="a1"/>
    <w:link w:val="120"/>
    <w:rsid w:val="00CE62E9"/>
    <w:rPr>
      <w:rFonts w:ascii="Arial" w:eastAsia="Times New Roman" w:hAnsi="Arial" w:cs="Times New Roman"/>
      <w:sz w:val="24"/>
      <w:szCs w:val="20"/>
      <w:lang w:eastAsia="ru-RU"/>
    </w:rPr>
  </w:style>
  <w:style w:type="character" w:styleId="afff8">
    <w:name w:val="footnote reference"/>
    <w:aliases w:val="Знак сноски-FN"/>
    <w:basedOn w:val="a1"/>
    <w:unhideWhenUsed/>
    <w:rsid w:val="003672D1"/>
    <w:rPr>
      <w:vertAlign w:val="superscript"/>
    </w:rPr>
  </w:style>
  <w:style w:type="table" w:customStyle="1" w:styleId="18">
    <w:name w:val="Сетка таблицы1"/>
    <w:basedOn w:val="a2"/>
    <w:next w:val="ad"/>
    <w:uiPriority w:val="39"/>
    <w:rsid w:val="00143BD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2"/>
    <w:next w:val="ad"/>
    <w:uiPriority w:val="39"/>
    <w:rsid w:val="0000181E"/>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d"/>
    <w:uiPriority w:val="39"/>
    <w:rsid w:val="001430D6"/>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d"/>
    <w:uiPriority w:val="39"/>
    <w:rsid w:val="0040546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d"/>
    <w:uiPriority w:val="39"/>
    <w:rsid w:val="0059588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d"/>
    <w:uiPriority w:val="39"/>
    <w:rsid w:val="00EE6C3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d"/>
    <w:uiPriority w:val="39"/>
    <w:rsid w:val="00DF318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d"/>
    <w:uiPriority w:val="39"/>
    <w:rsid w:val="00050150"/>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2"/>
    <w:next w:val="ad"/>
    <w:uiPriority w:val="39"/>
    <w:rsid w:val="00E241A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d"/>
    <w:uiPriority w:val="39"/>
    <w:rsid w:val="00EE21E8"/>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d"/>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next w:val="ad"/>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d"/>
    <w:uiPriority w:val="39"/>
    <w:rsid w:val="007D4C9D"/>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d"/>
    <w:uiPriority w:val="39"/>
    <w:rsid w:val="008A2F06"/>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d"/>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d"/>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d"/>
    <w:uiPriority w:val="39"/>
    <w:rsid w:val="00321382"/>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d"/>
    <w:uiPriority w:val="39"/>
    <w:rsid w:val="00E62E6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1"/>
    <w:rsid w:val="00C64F14"/>
  </w:style>
  <w:style w:type="paragraph" w:customStyle="1" w:styleId="headertext">
    <w:name w:val="headertext"/>
    <w:basedOn w:val="a"/>
    <w:rsid w:val="000B3FF3"/>
    <w:pPr>
      <w:spacing w:before="100" w:beforeAutospacing="1" w:after="100" w:afterAutospacing="1"/>
      <w:jc w:val="left"/>
    </w:pPr>
  </w:style>
  <w:style w:type="table" w:customStyle="1" w:styleId="520">
    <w:name w:val="Сетка таблицы52"/>
    <w:basedOn w:val="a2"/>
    <w:next w:val="ad"/>
    <w:rsid w:val="003323CD"/>
    <w:pPr>
      <w:spacing w:before="0" w:after="0"/>
      <w:ind w:left="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1"/>
    <w:rsid w:val="00F663FD"/>
  </w:style>
  <w:style w:type="table" w:styleId="3-6">
    <w:name w:val="Medium Grid 3 Accent 6"/>
    <w:basedOn w:val="a2"/>
    <w:uiPriority w:val="69"/>
    <w:rsid w:val="004437C2"/>
    <w:pPr>
      <w:spacing w:before="0" w:after="0"/>
      <w:ind w:left="0"/>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Default">
    <w:name w:val="Default"/>
    <w:rsid w:val="00204671"/>
    <w:pPr>
      <w:autoSpaceDE w:val="0"/>
      <w:autoSpaceDN w:val="0"/>
      <w:adjustRightInd w:val="0"/>
      <w:spacing w:before="0" w:after="0"/>
      <w:ind w:left="0"/>
      <w:jc w:val="left"/>
    </w:pPr>
    <w:rPr>
      <w:rFonts w:ascii="Times New Roman" w:hAnsi="Times New Roman" w:cs="Times New Roman"/>
      <w:color w:val="000000"/>
      <w:sz w:val="24"/>
      <w:szCs w:val="24"/>
    </w:rPr>
  </w:style>
  <w:style w:type="paragraph" w:customStyle="1" w:styleId="formattext">
    <w:name w:val="formattext"/>
    <w:basedOn w:val="a"/>
    <w:rsid w:val="00DF1E1C"/>
    <w:pPr>
      <w:spacing w:before="100" w:beforeAutospacing="1" w:after="100" w:afterAutospacing="1"/>
      <w:jc w:val="left"/>
    </w:pPr>
  </w:style>
  <w:style w:type="character" w:customStyle="1" w:styleId="statuswrk">
    <w:name w:val="status_wrk"/>
    <w:basedOn w:val="a1"/>
    <w:rsid w:val="00A93D24"/>
  </w:style>
  <w:style w:type="paragraph" w:customStyle="1" w:styleId="ConsPlusTitle">
    <w:name w:val="ConsPlusTitle"/>
    <w:rsid w:val="00701A43"/>
    <w:pPr>
      <w:widowControl w:val="0"/>
      <w:autoSpaceDE w:val="0"/>
      <w:autoSpaceDN w:val="0"/>
      <w:spacing w:before="0" w:after="0"/>
      <w:ind w:left="0"/>
      <w:jc w:val="left"/>
    </w:pPr>
    <w:rPr>
      <w:rFonts w:ascii="Calibri" w:eastAsia="Times New Roman" w:hAnsi="Calibri" w:cs="Calibri"/>
      <w:b/>
      <w:szCs w:val="20"/>
      <w:lang w:eastAsia="ru-RU"/>
    </w:rPr>
  </w:style>
  <w:style w:type="character" w:styleId="afff9">
    <w:name w:val="annotation reference"/>
    <w:basedOn w:val="a1"/>
    <w:unhideWhenUsed/>
    <w:rsid w:val="00C83C1F"/>
    <w:rPr>
      <w:sz w:val="16"/>
      <w:szCs w:val="16"/>
    </w:rPr>
  </w:style>
  <w:style w:type="paragraph" w:styleId="afffa">
    <w:name w:val="annotation text"/>
    <w:basedOn w:val="a"/>
    <w:link w:val="afffb"/>
    <w:unhideWhenUsed/>
    <w:rsid w:val="00C83C1F"/>
    <w:rPr>
      <w:sz w:val="20"/>
      <w:szCs w:val="20"/>
    </w:rPr>
  </w:style>
  <w:style w:type="character" w:customStyle="1" w:styleId="afffb">
    <w:name w:val="Текст примечания Знак"/>
    <w:basedOn w:val="a1"/>
    <w:link w:val="afffa"/>
    <w:rsid w:val="00C83C1F"/>
    <w:rPr>
      <w:rFonts w:ascii="Times New Roman" w:eastAsia="Times New Roman" w:hAnsi="Times New Roman" w:cs="Times New Roman"/>
      <w:sz w:val="20"/>
      <w:szCs w:val="20"/>
      <w:lang w:eastAsia="ru-RU"/>
    </w:rPr>
  </w:style>
  <w:style w:type="paragraph" w:styleId="afffc">
    <w:name w:val="annotation subject"/>
    <w:basedOn w:val="afffa"/>
    <w:next w:val="afffa"/>
    <w:link w:val="afffd"/>
    <w:uiPriority w:val="99"/>
    <w:semiHidden/>
    <w:unhideWhenUsed/>
    <w:rsid w:val="00C83C1F"/>
    <w:rPr>
      <w:b/>
      <w:bCs/>
    </w:rPr>
  </w:style>
  <w:style w:type="character" w:customStyle="1" w:styleId="afffd">
    <w:name w:val="Тема примечания Знак"/>
    <w:basedOn w:val="afffb"/>
    <w:link w:val="afffc"/>
    <w:uiPriority w:val="99"/>
    <w:semiHidden/>
    <w:rsid w:val="00C83C1F"/>
    <w:rPr>
      <w:rFonts w:ascii="Times New Roman" w:eastAsia="Times New Roman" w:hAnsi="Times New Roman" w:cs="Times New Roman"/>
      <w:b/>
      <w:bCs/>
      <w:sz w:val="20"/>
      <w:szCs w:val="20"/>
      <w:lang w:eastAsia="ru-RU"/>
    </w:rPr>
  </w:style>
  <w:style w:type="table" w:customStyle="1" w:styleId="TableGridReport1">
    <w:name w:val="Table Grid Report1"/>
    <w:basedOn w:val="a2"/>
    <w:next w:val="ad"/>
    <w:uiPriority w:val="59"/>
    <w:rsid w:val="002B1314"/>
    <w:pPr>
      <w:spacing w:before="0" w:after="0"/>
      <w:ind w:left="0"/>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
    <w:name w:val="Title!Название НПА"/>
    <w:basedOn w:val="a"/>
    <w:rsid w:val="00B95101"/>
    <w:pPr>
      <w:suppressAutoHyphens/>
      <w:spacing w:before="240" w:after="60"/>
      <w:jc w:val="center"/>
    </w:pPr>
    <w:rPr>
      <w:rFonts w:eastAsia="Calibri"/>
      <w:b/>
      <w:bCs/>
      <w:kern w:val="2"/>
      <w:sz w:val="32"/>
      <w:szCs w:val="32"/>
      <w:lang w:eastAsia="zh-CN"/>
    </w:rPr>
  </w:style>
  <w:style w:type="character" w:customStyle="1" w:styleId="a4">
    <w:name w:val="Обычный текст Знак"/>
    <w:basedOn w:val="a1"/>
    <w:link w:val="a0"/>
    <w:rsid w:val="009C4419"/>
    <w:rPr>
      <w:rFonts w:ascii="Times New Roman" w:eastAsia="Times New Roman" w:hAnsi="Times New Roman" w:cs="Times New Roman"/>
      <w:sz w:val="24"/>
      <w:szCs w:val="24"/>
      <w:lang w:val="en-US" w:eastAsia="ar-SA" w:bidi="en-US"/>
    </w:rPr>
  </w:style>
  <w:style w:type="paragraph" w:customStyle="1" w:styleId="ConsPlusNonformat">
    <w:name w:val="ConsPlusNonformat"/>
    <w:uiPriority w:val="99"/>
    <w:rsid w:val="00F40513"/>
    <w:pPr>
      <w:widowControl w:val="0"/>
      <w:autoSpaceDE w:val="0"/>
      <w:autoSpaceDN w:val="0"/>
      <w:adjustRightInd w:val="0"/>
      <w:spacing w:before="0" w:after="0"/>
      <w:ind w:left="0"/>
      <w:jc w:val="left"/>
    </w:pPr>
    <w:rPr>
      <w:rFonts w:ascii="Courier New" w:eastAsiaTheme="minorEastAsia" w:hAnsi="Courier New" w:cs="Courier New"/>
      <w:sz w:val="20"/>
      <w:szCs w:val="20"/>
      <w:lang w:eastAsia="ru-RU"/>
    </w:rPr>
  </w:style>
  <w:style w:type="paragraph" w:customStyle="1" w:styleId="2e">
    <w:name w:val="Заголовок (Уровень 2)"/>
    <w:basedOn w:val="a"/>
    <w:next w:val="afff3"/>
    <w:link w:val="2f"/>
    <w:autoRedefine/>
    <w:qFormat/>
    <w:rsid w:val="009F2231"/>
    <w:pPr>
      <w:autoSpaceDE w:val="0"/>
      <w:autoSpaceDN w:val="0"/>
      <w:adjustRightInd w:val="0"/>
      <w:ind w:firstLine="709"/>
      <w:jc w:val="center"/>
      <w:outlineLvl w:val="0"/>
    </w:pPr>
    <w:rPr>
      <w:bCs/>
      <w:i/>
    </w:rPr>
  </w:style>
  <w:style w:type="character" w:customStyle="1" w:styleId="2f">
    <w:name w:val="Заголовок (Уровень 2) Знак"/>
    <w:basedOn w:val="a1"/>
    <w:link w:val="2e"/>
    <w:rsid w:val="009F2231"/>
    <w:rPr>
      <w:rFonts w:ascii="Times New Roman" w:eastAsia="Times New Roman" w:hAnsi="Times New Roman" w:cs="Times New Roman"/>
      <w:bCs/>
      <w:i/>
      <w:sz w:val="24"/>
      <w:szCs w:val="24"/>
      <w:lang w:eastAsia="ru-RU"/>
    </w:rPr>
  </w:style>
  <w:style w:type="paragraph" w:customStyle="1" w:styleId="S3">
    <w:name w:val="S_Обычный жирный"/>
    <w:basedOn w:val="a"/>
    <w:link w:val="S4"/>
    <w:qFormat/>
    <w:rsid w:val="00FA63CC"/>
    <w:pPr>
      <w:ind w:firstLine="709"/>
    </w:pPr>
    <w:rPr>
      <w:sz w:val="28"/>
      <w:lang w:val="x-none" w:eastAsia="x-none"/>
    </w:rPr>
  </w:style>
  <w:style w:type="character" w:customStyle="1" w:styleId="S4">
    <w:name w:val="S_Обычный жирный Знак"/>
    <w:link w:val="S3"/>
    <w:rsid w:val="00FA63CC"/>
    <w:rPr>
      <w:rFonts w:ascii="Times New Roman" w:eastAsia="Times New Roman" w:hAnsi="Times New Roman" w:cs="Times New Roman"/>
      <w:sz w:val="28"/>
      <w:szCs w:val="24"/>
      <w:lang w:val="x-none" w:eastAsia="x-none"/>
    </w:rPr>
  </w:style>
  <w:style w:type="paragraph" w:customStyle="1" w:styleId="111">
    <w:name w:val="Табличный_боковик_11"/>
    <w:link w:val="112"/>
    <w:qFormat/>
    <w:rsid w:val="00F848CC"/>
    <w:pPr>
      <w:spacing w:before="0" w:after="0"/>
      <w:ind w:left="0"/>
      <w:jc w:val="left"/>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F848CC"/>
    <w:rPr>
      <w:rFonts w:ascii="Times New Roman" w:eastAsia="Times New Roman" w:hAnsi="Times New Roman" w:cs="Times New Roman"/>
      <w:szCs w:val="24"/>
      <w:lang w:eastAsia="ru-RU"/>
    </w:rPr>
  </w:style>
  <w:style w:type="character" w:customStyle="1" w:styleId="ArNar">
    <w:name w:val="Обычный ArNar Знак"/>
    <w:basedOn w:val="a1"/>
    <w:link w:val="ArNar0"/>
    <w:locked/>
    <w:rsid w:val="000F630E"/>
    <w:rPr>
      <w:rFonts w:ascii="Arial Narrow" w:hAnsi="Arial Narrow"/>
      <w:color w:val="000000"/>
    </w:rPr>
  </w:style>
  <w:style w:type="paragraph" w:customStyle="1" w:styleId="ArNar0">
    <w:name w:val="Обычный ArNar"/>
    <w:basedOn w:val="a"/>
    <w:link w:val="ArNar"/>
    <w:rsid w:val="000F630E"/>
    <w:pPr>
      <w:ind w:firstLine="709"/>
    </w:pPr>
    <w:rPr>
      <w:rFonts w:ascii="Arial Narrow" w:eastAsiaTheme="minorHAnsi" w:hAnsi="Arial Narrow" w:cstheme="minorBidi"/>
      <w:color w:val="000000"/>
      <w:sz w:val="22"/>
      <w:szCs w:val="22"/>
      <w:lang w:eastAsia="en-US"/>
    </w:rPr>
  </w:style>
  <w:style w:type="paragraph" w:customStyle="1" w:styleId="2f0">
    <w:name w:val="Текст с интервалом 2"/>
    <w:basedOn w:val="ArNar0"/>
    <w:rsid w:val="000F630E"/>
    <w:pPr>
      <w:spacing w:before="60"/>
    </w:pPr>
  </w:style>
  <w:style w:type="paragraph" w:customStyle="1" w:styleId="ConsPlusCell">
    <w:name w:val="ConsPlusCell"/>
    <w:uiPriority w:val="99"/>
    <w:rsid w:val="00BB39CF"/>
    <w:pPr>
      <w:widowControl w:val="0"/>
      <w:autoSpaceDE w:val="0"/>
      <w:autoSpaceDN w:val="0"/>
      <w:adjustRightInd w:val="0"/>
      <w:spacing w:before="0" w:after="0"/>
      <w:ind w:left="0"/>
      <w:jc w:val="left"/>
    </w:pPr>
    <w:rPr>
      <w:rFonts w:ascii="Arial" w:eastAsia="Times New Roman" w:hAnsi="Arial" w:cs="Arial"/>
      <w:sz w:val="20"/>
      <w:szCs w:val="20"/>
      <w:lang w:eastAsia="ru-RU"/>
    </w:rPr>
  </w:style>
  <w:style w:type="character" w:customStyle="1" w:styleId="afff2">
    <w:name w:val="Абзац списка Знак"/>
    <w:aliases w:val="обычный Знак"/>
    <w:link w:val="afff1"/>
    <w:rsid w:val="001A4F48"/>
    <w:rPr>
      <w:rFonts w:ascii="Times New Roman" w:eastAsia="Times New Roman" w:hAnsi="Times New Roman" w:cs="Times New Roman"/>
      <w:sz w:val="24"/>
      <w:szCs w:val="24"/>
      <w:lang w:eastAsia="ru-RU"/>
    </w:rPr>
  </w:style>
  <w:style w:type="paragraph" w:customStyle="1" w:styleId="afffe">
    <w:name w:val="Таблица"/>
    <w:basedOn w:val="af9"/>
    <w:rsid w:val="00972410"/>
    <w:pPr>
      <w:spacing w:before="120" w:after="120"/>
      <w:ind w:left="0"/>
      <w:jc w:val="both"/>
    </w:pPr>
    <w:rPr>
      <w:rFonts w:ascii="Times New Roman" w:eastAsia="Times New Roman" w:hAnsi="Times New Roman"/>
      <w:b w:val="0"/>
      <w:color w:val="000000"/>
      <w:lang w:eastAsia="ru-RU"/>
    </w:rPr>
  </w:style>
  <w:style w:type="paragraph" w:customStyle="1" w:styleId="Heading">
    <w:name w:val="Heading"/>
    <w:rsid w:val="001F2280"/>
    <w:pPr>
      <w:spacing w:before="0" w:after="0"/>
      <w:ind w:left="0"/>
      <w:jc w:val="left"/>
    </w:pPr>
    <w:rPr>
      <w:rFonts w:ascii="Arial" w:eastAsia="Times New Roman" w:hAnsi="Arial" w:cs="Times New Roman"/>
      <w:b/>
      <w:snapToGrid w:val="0"/>
      <w:szCs w:val="20"/>
      <w:lang w:eastAsia="ru-RU"/>
    </w:rPr>
  </w:style>
  <w:style w:type="table" w:customStyle="1" w:styleId="TableGridReport2">
    <w:name w:val="Table Grid Report2"/>
    <w:basedOn w:val="a2"/>
    <w:next w:val="ad"/>
    <w:rsid w:val="00106DDE"/>
    <w:pPr>
      <w:spacing w:before="0" w:after="0"/>
      <w:ind w:left="0"/>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9">
    <w:name w:val="Основной текст с отступом.Основной текст 1.Нумерованный список !!.Надин стиль"/>
    <w:basedOn w:val="a"/>
    <w:rsid w:val="00796393"/>
    <w:pPr>
      <w:suppressAutoHyphens/>
      <w:spacing w:after="120"/>
      <w:ind w:firstLine="709"/>
    </w:pPr>
    <w:rPr>
      <w:rFonts w:ascii="Arial" w:hAnsi="Arial" w:cs="Calibri"/>
      <w:sz w:val="26"/>
      <w:szCs w:val="20"/>
      <w:lang w:eastAsia="ar-SA"/>
    </w:rPr>
  </w:style>
  <w:style w:type="paragraph" w:customStyle="1" w:styleId="affff">
    <w:name w:val="Мария"/>
    <w:basedOn w:val="a"/>
    <w:uiPriority w:val="99"/>
    <w:rsid w:val="0042603C"/>
    <w:pPr>
      <w:spacing w:before="240" w:after="120"/>
      <w:ind w:firstLine="709"/>
    </w:pPr>
    <w:rPr>
      <w:sz w:val="26"/>
      <w:szCs w:val="26"/>
    </w:rPr>
  </w:style>
  <w:style w:type="paragraph" w:customStyle="1" w:styleId="340">
    <w:name w:val="Основной текст 34"/>
    <w:basedOn w:val="a"/>
    <w:rsid w:val="00FE0827"/>
    <w:pPr>
      <w:suppressAutoHyphens/>
      <w:spacing w:after="120"/>
      <w:jc w:val="left"/>
    </w:pPr>
    <w:rPr>
      <w:sz w:val="16"/>
      <w:szCs w:val="16"/>
      <w:lang w:eastAsia="ar-SA"/>
    </w:rPr>
  </w:style>
  <w:style w:type="paragraph" w:customStyle="1" w:styleId="1a">
    <w:name w:val="Список маркированный 1"/>
    <w:basedOn w:val="a"/>
    <w:rsid w:val="00FE0827"/>
    <w:pPr>
      <w:tabs>
        <w:tab w:val="left" w:pos="357"/>
      </w:tabs>
      <w:suppressAutoHyphens/>
      <w:spacing w:line="312" w:lineRule="auto"/>
    </w:pPr>
    <w:rPr>
      <w:lang w:eastAsia="ar-SA"/>
    </w:rPr>
  </w:style>
  <w:style w:type="paragraph" w:customStyle="1" w:styleId="101">
    <w:name w:val="1 Основной текст 0"/>
    <w:aliases w:val="95 ПК,А. Основной текст 0 Знак Знак Знак Знак Знак Знак,Основной текст 0,А. Основной текст 0,1. Основной текст 0,А. Основной текст 0 Знак Знак Знак Знак,А. Основной текст 0 Знак Знак"/>
    <w:basedOn w:val="a"/>
    <w:link w:val="10950"/>
    <w:rsid w:val="005D6153"/>
    <w:pPr>
      <w:ind w:firstLine="539"/>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Знак Знак"/>
    <w:link w:val="101"/>
    <w:rsid w:val="005D6153"/>
    <w:rPr>
      <w:rFonts w:ascii="Times New Roman" w:eastAsia="Calibri" w:hAnsi="Times New Roman" w:cs="Times New Roman"/>
      <w:color w:val="000000"/>
      <w:kern w:val="24"/>
      <w:sz w:val="24"/>
      <w:szCs w:val="24"/>
    </w:rPr>
  </w:style>
  <w:style w:type="paragraph" w:customStyle="1" w:styleId="xl46">
    <w:name w:val="xl46"/>
    <w:basedOn w:val="a"/>
    <w:rsid w:val="00436550"/>
    <w:pPr>
      <w:pBdr>
        <w:left w:val="single" w:sz="6" w:space="0" w:color="auto"/>
        <w:bottom w:val="single" w:sz="6" w:space="0" w:color="auto"/>
      </w:pBdr>
      <w:spacing w:before="100" w:after="100"/>
      <w:jc w:val="left"/>
    </w:pPr>
    <w:rPr>
      <w:rFonts w:ascii="Bookman Old Style" w:hAnsi="Bookman Old Style"/>
      <w:b/>
      <w:szCs w:val="20"/>
    </w:rPr>
  </w:style>
  <w:style w:type="paragraph" w:customStyle="1" w:styleId="310">
    <w:name w:val="Основной текст с отступом 31"/>
    <w:basedOn w:val="a"/>
    <w:rsid w:val="00890F82"/>
    <w:pPr>
      <w:suppressAutoHyphens/>
      <w:spacing w:after="120"/>
      <w:ind w:left="283"/>
      <w:jc w:val="left"/>
    </w:pPr>
    <w:rPr>
      <w:sz w:val="16"/>
      <w:szCs w:val="16"/>
      <w:lang w:eastAsia="ar-SA"/>
    </w:rPr>
  </w:style>
  <w:style w:type="paragraph" w:customStyle="1" w:styleId="320">
    <w:name w:val="Основной текст с отступом 32"/>
    <w:basedOn w:val="a"/>
    <w:rsid w:val="00890F82"/>
    <w:pPr>
      <w:spacing w:after="120"/>
      <w:ind w:left="283"/>
      <w:jc w:val="left"/>
    </w:pPr>
    <w:rPr>
      <w:sz w:val="16"/>
      <w:szCs w:val="16"/>
      <w:lang w:eastAsia="ar-SA"/>
    </w:rPr>
  </w:style>
  <w:style w:type="paragraph" w:customStyle="1" w:styleId="211">
    <w:name w:val="Основной текст 21"/>
    <w:basedOn w:val="a"/>
    <w:rsid w:val="00FD65D9"/>
    <w:pPr>
      <w:spacing w:before="60" w:after="60"/>
      <w:ind w:firstLine="709"/>
      <w:jc w:val="center"/>
    </w:pPr>
    <w:rPr>
      <w:rFonts w:eastAsia="Calibri"/>
      <w:b/>
      <w:szCs w:val="20"/>
    </w:rPr>
  </w:style>
  <w:style w:type="paragraph" w:customStyle="1" w:styleId="1b">
    <w:name w:val="Красная строка1"/>
    <w:basedOn w:val="a"/>
    <w:rsid w:val="004E02B1"/>
    <w:pPr>
      <w:widowControl w:val="0"/>
      <w:suppressAutoHyphens/>
      <w:spacing w:after="120"/>
      <w:ind w:firstLine="210"/>
      <w:jc w:val="left"/>
    </w:pPr>
  </w:style>
  <w:style w:type="character" w:customStyle="1" w:styleId="80">
    <w:name w:val="Заголовок 8 Знак"/>
    <w:basedOn w:val="a1"/>
    <w:link w:val="8"/>
    <w:uiPriority w:val="9"/>
    <w:semiHidden/>
    <w:rsid w:val="00EC0CA5"/>
    <w:rPr>
      <w:rFonts w:asciiTheme="majorHAnsi" w:eastAsiaTheme="majorEastAsia" w:hAnsiTheme="majorHAnsi" w:cstheme="majorBidi"/>
      <w:color w:val="272727" w:themeColor="text1" w:themeTint="D8"/>
      <w:sz w:val="21"/>
      <w:szCs w:val="21"/>
      <w:lang w:eastAsia="ru-RU"/>
    </w:rPr>
  </w:style>
  <w:style w:type="paragraph" w:customStyle="1" w:styleId="2f1">
    <w:name w:val="Знак2"/>
    <w:basedOn w:val="a"/>
    <w:rsid w:val="00A93301"/>
    <w:pPr>
      <w:spacing w:after="160" w:line="240" w:lineRule="exact"/>
    </w:pPr>
    <w:rPr>
      <w:rFonts w:ascii="Verdana" w:hAnsi="Verdana"/>
      <w:lang w:val="en-US" w:eastAsia="en-US"/>
    </w:rPr>
  </w:style>
  <w:style w:type="character" w:customStyle="1" w:styleId="affff0">
    <w:name w:val="Символ сноски"/>
    <w:rsid w:val="00E72587"/>
    <w:rPr>
      <w:vertAlign w:val="superscript"/>
    </w:rPr>
  </w:style>
  <w:style w:type="character" w:styleId="affff1">
    <w:name w:val="endnote reference"/>
    <w:basedOn w:val="a1"/>
    <w:uiPriority w:val="99"/>
    <w:semiHidden/>
    <w:unhideWhenUsed/>
    <w:rsid w:val="00810135"/>
    <w:rPr>
      <w:vertAlign w:val="superscript"/>
    </w:rPr>
  </w:style>
  <w:style w:type="paragraph" w:customStyle="1" w:styleId="affff2">
    <w:name w:val="Стиль"/>
    <w:rsid w:val="002A6782"/>
    <w:pPr>
      <w:widowControl w:val="0"/>
      <w:autoSpaceDE w:val="0"/>
      <w:autoSpaceDN w:val="0"/>
      <w:adjustRightInd w:val="0"/>
      <w:spacing w:before="0" w:after="0"/>
      <w:ind w:left="0"/>
      <w:jc w:val="left"/>
    </w:pPr>
    <w:rPr>
      <w:rFonts w:ascii="Times New Roman" w:eastAsia="Times New Roman" w:hAnsi="Times New Roman" w:cs="Times New Roman"/>
      <w:sz w:val="24"/>
      <w:szCs w:val="24"/>
      <w:lang w:eastAsia="ru-RU"/>
    </w:rPr>
  </w:style>
  <w:style w:type="character" w:styleId="affff3">
    <w:name w:val="FollowedHyperlink"/>
    <w:basedOn w:val="a1"/>
    <w:uiPriority w:val="99"/>
    <w:semiHidden/>
    <w:unhideWhenUsed/>
    <w:rsid w:val="003E43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4">
      <w:bodyDiv w:val="1"/>
      <w:marLeft w:val="0"/>
      <w:marRight w:val="0"/>
      <w:marTop w:val="0"/>
      <w:marBottom w:val="0"/>
      <w:divBdr>
        <w:top w:val="none" w:sz="0" w:space="0" w:color="auto"/>
        <w:left w:val="none" w:sz="0" w:space="0" w:color="auto"/>
        <w:bottom w:val="none" w:sz="0" w:space="0" w:color="auto"/>
        <w:right w:val="none" w:sz="0" w:space="0" w:color="auto"/>
      </w:divBdr>
    </w:div>
    <w:div w:id="25326559">
      <w:bodyDiv w:val="1"/>
      <w:marLeft w:val="0"/>
      <w:marRight w:val="0"/>
      <w:marTop w:val="0"/>
      <w:marBottom w:val="0"/>
      <w:divBdr>
        <w:top w:val="none" w:sz="0" w:space="0" w:color="auto"/>
        <w:left w:val="none" w:sz="0" w:space="0" w:color="auto"/>
        <w:bottom w:val="none" w:sz="0" w:space="0" w:color="auto"/>
        <w:right w:val="none" w:sz="0" w:space="0" w:color="auto"/>
      </w:divBdr>
    </w:div>
    <w:div w:id="55400183">
      <w:bodyDiv w:val="1"/>
      <w:marLeft w:val="0"/>
      <w:marRight w:val="0"/>
      <w:marTop w:val="0"/>
      <w:marBottom w:val="0"/>
      <w:divBdr>
        <w:top w:val="none" w:sz="0" w:space="0" w:color="auto"/>
        <w:left w:val="none" w:sz="0" w:space="0" w:color="auto"/>
        <w:bottom w:val="none" w:sz="0" w:space="0" w:color="auto"/>
        <w:right w:val="none" w:sz="0" w:space="0" w:color="auto"/>
      </w:divBdr>
    </w:div>
    <w:div w:id="73939112">
      <w:bodyDiv w:val="1"/>
      <w:marLeft w:val="0"/>
      <w:marRight w:val="0"/>
      <w:marTop w:val="0"/>
      <w:marBottom w:val="0"/>
      <w:divBdr>
        <w:top w:val="none" w:sz="0" w:space="0" w:color="auto"/>
        <w:left w:val="none" w:sz="0" w:space="0" w:color="auto"/>
        <w:bottom w:val="none" w:sz="0" w:space="0" w:color="auto"/>
        <w:right w:val="none" w:sz="0" w:space="0" w:color="auto"/>
      </w:divBdr>
    </w:div>
    <w:div w:id="89618612">
      <w:bodyDiv w:val="1"/>
      <w:marLeft w:val="0"/>
      <w:marRight w:val="0"/>
      <w:marTop w:val="0"/>
      <w:marBottom w:val="0"/>
      <w:divBdr>
        <w:top w:val="none" w:sz="0" w:space="0" w:color="auto"/>
        <w:left w:val="none" w:sz="0" w:space="0" w:color="auto"/>
        <w:bottom w:val="none" w:sz="0" w:space="0" w:color="auto"/>
        <w:right w:val="none" w:sz="0" w:space="0" w:color="auto"/>
      </w:divBdr>
    </w:div>
    <w:div w:id="103352060">
      <w:bodyDiv w:val="1"/>
      <w:marLeft w:val="0"/>
      <w:marRight w:val="0"/>
      <w:marTop w:val="0"/>
      <w:marBottom w:val="0"/>
      <w:divBdr>
        <w:top w:val="none" w:sz="0" w:space="0" w:color="auto"/>
        <w:left w:val="none" w:sz="0" w:space="0" w:color="auto"/>
        <w:bottom w:val="none" w:sz="0" w:space="0" w:color="auto"/>
        <w:right w:val="none" w:sz="0" w:space="0" w:color="auto"/>
      </w:divBdr>
      <w:divsChild>
        <w:div w:id="1133250908">
          <w:marLeft w:val="0"/>
          <w:marRight w:val="0"/>
          <w:marTop w:val="0"/>
          <w:marBottom w:val="0"/>
          <w:divBdr>
            <w:top w:val="none" w:sz="0" w:space="0" w:color="auto"/>
            <w:left w:val="none" w:sz="0" w:space="0" w:color="auto"/>
            <w:bottom w:val="none" w:sz="0" w:space="0" w:color="auto"/>
            <w:right w:val="none" w:sz="0" w:space="0" w:color="auto"/>
          </w:divBdr>
          <w:divsChild>
            <w:div w:id="521481698">
              <w:marLeft w:val="0"/>
              <w:marRight w:val="0"/>
              <w:marTop w:val="0"/>
              <w:marBottom w:val="0"/>
              <w:divBdr>
                <w:top w:val="none" w:sz="0" w:space="0" w:color="auto"/>
                <w:left w:val="none" w:sz="0" w:space="0" w:color="auto"/>
                <w:bottom w:val="none" w:sz="0" w:space="0" w:color="auto"/>
                <w:right w:val="none" w:sz="0" w:space="0" w:color="auto"/>
              </w:divBdr>
              <w:divsChild>
                <w:div w:id="2097555136">
                  <w:marLeft w:val="0"/>
                  <w:marRight w:val="0"/>
                  <w:marTop w:val="0"/>
                  <w:marBottom w:val="300"/>
                  <w:divBdr>
                    <w:top w:val="none" w:sz="0" w:space="0" w:color="auto"/>
                    <w:left w:val="none" w:sz="0" w:space="0" w:color="auto"/>
                    <w:bottom w:val="none" w:sz="0" w:space="0" w:color="auto"/>
                    <w:right w:val="none" w:sz="0" w:space="0" w:color="auto"/>
                  </w:divBdr>
                  <w:divsChild>
                    <w:div w:id="1889338728">
                      <w:marLeft w:val="0"/>
                      <w:marRight w:val="0"/>
                      <w:marTop w:val="0"/>
                      <w:marBottom w:val="0"/>
                      <w:divBdr>
                        <w:top w:val="none" w:sz="0" w:space="0" w:color="auto"/>
                        <w:left w:val="none" w:sz="0" w:space="0" w:color="auto"/>
                        <w:bottom w:val="none" w:sz="0" w:space="0" w:color="auto"/>
                        <w:right w:val="none" w:sz="0" w:space="0" w:color="auto"/>
                      </w:divBdr>
                      <w:divsChild>
                        <w:div w:id="566645922">
                          <w:marLeft w:val="0"/>
                          <w:marRight w:val="0"/>
                          <w:marTop w:val="0"/>
                          <w:marBottom w:val="0"/>
                          <w:divBdr>
                            <w:top w:val="none" w:sz="0" w:space="0" w:color="auto"/>
                            <w:left w:val="none" w:sz="0" w:space="0" w:color="auto"/>
                            <w:bottom w:val="none" w:sz="0" w:space="0" w:color="auto"/>
                            <w:right w:val="none" w:sz="0" w:space="0" w:color="auto"/>
                          </w:divBdr>
                          <w:divsChild>
                            <w:div w:id="1659922520">
                              <w:marLeft w:val="0"/>
                              <w:marRight w:val="0"/>
                              <w:marTop w:val="0"/>
                              <w:marBottom w:val="0"/>
                              <w:divBdr>
                                <w:top w:val="none" w:sz="0" w:space="0" w:color="auto"/>
                                <w:left w:val="none" w:sz="0" w:space="0" w:color="auto"/>
                                <w:bottom w:val="none" w:sz="0" w:space="0" w:color="auto"/>
                                <w:right w:val="none" w:sz="0" w:space="0" w:color="auto"/>
                              </w:divBdr>
                              <w:divsChild>
                                <w:div w:id="10709251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52266">
      <w:bodyDiv w:val="1"/>
      <w:marLeft w:val="0"/>
      <w:marRight w:val="0"/>
      <w:marTop w:val="0"/>
      <w:marBottom w:val="0"/>
      <w:divBdr>
        <w:top w:val="none" w:sz="0" w:space="0" w:color="auto"/>
        <w:left w:val="none" w:sz="0" w:space="0" w:color="auto"/>
        <w:bottom w:val="none" w:sz="0" w:space="0" w:color="auto"/>
        <w:right w:val="none" w:sz="0" w:space="0" w:color="auto"/>
      </w:divBdr>
    </w:div>
    <w:div w:id="123231389">
      <w:bodyDiv w:val="1"/>
      <w:marLeft w:val="0"/>
      <w:marRight w:val="0"/>
      <w:marTop w:val="0"/>
      <w:marBottom w:val="0"/>
      <w:divBdr>
        <w:top w:val="none" w:sz="0" w:space="0" w:color="auto"/>
        <w:left w:val="none" w:sz="0" w:space="0" w:color="auto"/>
        <w:bottom w:val="none" w:sz="0" w:space="0" w:color="auto"/>
        <w:right w:val="none" w:sz="0" w:space="0" w:color="auto"/>
      </w:divBdr>
      <w:divsChild>
        <w:div w:id="9589500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6899877">
      <w:bodyDiv w:val="1"/>
      <w:marLeft w:val="0"/>
      <w:marRight w:val="0"/>
      <w:marTop w:val="0"/>
      <w:marBottom w:val="0"/>
      <w:divBdr>
        <w:top w:val="none" w:sz="0" w:space="0" w:color="auto"/>
        <w:left w:val="none" w:sz="0" w:space="0" w:color="auto"/>
        <w:bottom w:val="none" w:sz="0" w:space="0" w:color="auto"/>
        <w:right w:val="none" w:sz="0" w:space="0" w:color="auto"/>
      </w:divBdr>
    </w:div>
    <w:div w:id="129906164">
      <w:bodyDiv w:val="1"/>
      <w:marLeft w:val="0"/>
      <w:marRight w:val="0"/>
      <w:marTop w:val="0"/>
      <w:marBottom w:val="0"/>
      <w:divBdr>
        <w:top w:val="none" w:sz="0" w:space="0" w:color="auto"/>
        <w:left w:val="none" w:sz="0" w:space="0" w:color="auto"/>
        <w:bottom w:val="none" w:sz="0" w:space="0" w:color="auto"/>
        <w:right w:val="none" w:sz="0" w:space="0" w:color="auto"/>
      </w:divBdr>
    </w:div>
    <w:div w:id="133064976">
      <w:bodyDiv w:val="1"/>
      <w:marLeft w:val="0"/>
      <w:marRight w:val="0"/>
      <w:marTop w:val="0"/>
      <w:marBottom w:val="0"/>
      <w:divBdr>
        <w:top w:val="none" w:sz="0" w:space="0" w:color="auto"/>
        <w:left w:val="none" w:sz="0" w:space="0" w:color="auto"/>
        <w:bottom w:val="none" w:sz="0" w:space="0" w:color="auto"/>
        <w:right w:val="none" w:sz="0" w:space="0" w:color="auto"/>
      </w:divBdr>
      <w:divsChild>
        <w:div w:id="38824244">
          <w:marLeft w:val="0"/>
          <w:marRight w:val="0"/>
          <w:marTop w:val="0"/>
          <w:marBottom w:val="0"/>
          <w:divBdr>
            <w:top w:val="none" w:sz="0" w:space="0" w:color="auto"/>
            <w:left w:val="none" w:sz="0" w:space="0" w:color="auto"/>
            <w:bottom w:val="none" w:sz="0" w:space="0" w:color="auto"/>
            <w:right w:val="none" w:sz="0" w:space="0" w:color="auto"/>
          </w:divBdr>
        </w:div>
        <w:div w:id="615526407">
          <w:marLeft w:val="0"/>
          <w:marRight w:val="0"/>
          <w:marTop w:val="0"/>
          <w:marBottom w:val="0"/>
          <w:divBdr>
            <w:top w:val="none" w:sz="0" w:space="0" w:color="auto"/>
            <w:left w:val="none" w:sz="0" w:space="0" w:color="auto"/>
            <w:bottom w:val="none" w:sz="0" w:space="0" w:color="auto"/>
            <w:right w:val="none" w:sz="0" w:space="0" w:color="auto"/>
          </w:divBdr>
        </w:div>
      </w:divsChild>
    </w:div>
    <w:div w:id="144784742">
      <w:bodyDiv w:val="1"/>
      <w:marLeft w:val="0"/>
      <w:marRight w:val="0"/>
      <w:marTop w:val="0"/>
      <w:marBottom w:val="0"/>
      <w:divBdr>
        <w:top w:val="none" w:sz="0" w:space="0" w:color="auto"/>
        <w:left w:val="none" w:sz="0" w:space="0" w:color="auto"/>
        <w:bottom w:val="none" w:sz="0" w:space="0" w:color="auto"/>
        <w:right w:val="none" w:sz="0" w:space="0" w:color="auto"/>
      </w:divBdr>
    </w:div>
    <w:div w:id="167254532">
      <w:bodyDiv w:val="1"/>
      <w:marLeft w:val="0"/>
      <w:marRight w:val="0"/>
      <w:marTop w:val="0"/>
      <w:marBottom w:val="0"/>
      <w:divBdr>
        <w:top w:val="none" w:sz="0" w:space="0" w:color="auto"/>
        <w:left w:val="none" w:sz="0" w:space="0" w:color="auto"/>
        <w:bottom w:val="none" w:sz="0" w:space="0" w:color="auto"/>
        <w:right w:val="none" w:sz="0" w:space="0" w:color="auto"/>
      </w:divBdr>
      <w:divsChild>
        <w:div w:id="1291134328">
          <w:marLeft w:val="0"/>
          <w:marRight w:val="0"/>
          <w:marTop w:val="0"/>
          <w:marBottom w:val="0"/>
          <w:divBdr>
            <w:top w:val="none" w:sz="0" w:space="0" w:color="auto"/>
            <w:left w:val="none" w:sz="0" w:space="0" w:color="auto"/>
            <w:bottom w:val="none" w:sz="0" w:space="0" w:color="auto"/>
            <w:right w:val="none" w:sz="0" w:space="0" w:color="auto"/>
          </w:divBdr>
          <w:divsChild>
            <w:div w:id="13396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3918">
      <w:bodyDiv w:val="1"/>
      <w:marLeft w:val="0"/>
      <w:marRight w:val="0"/>
      <w:marTop w:val="0"/>
      <w:marBottom w:val="0"/>
      <w:divBdr>
        <w:top w:val="none" w:sz="0" w:space="0" w:color="auto"/>
        <w:left w:val="none" w:sz="0" w:space="0" w:color="auto"/>
        <w:bottom w:val="none" w:sz="0" w:space="0" w:color="auto"/>
        <w:right w:val="none" w:sz="0" w:space="0" w:color="auto"/>
      </w:divBdr>
      <w:divsChild>
        <w:div w:id="299501323">
          <w:marLeft w:val="0"/>
          <w:marRight w:val="0"/>
          <w:marTop w:val="0"/>
          <w:marBottom w:val="0"/>
          <w:divBdr>
            <w:top w:val="none" w:sz="0" w:space="0" w:color="auto"/>
            <w:left w:val="none" w:sz="0" w:space="0" w:color="auto"/>
            <w:bottom w:val="none" w:sz="0" w:space="0" w:color="auto"/>
            <w:right w:val="none" w:sz="0" w:space="0" w:color="auto"/>
          </w:divBdr>
        </w:div>
        <w:div w:id="382141814">
          <w:marLeft w:val="0"/>
          <w:marRight w:val="0"/>
          <w:marTop w:val="0"/>
          <w:marBottom w:val="0"/>
          <w:divBdr>
            <w:top w:val="none" w:sz="0" w:space="0" w:color="auto"/>
            <w:left w:val="none" w:sz="0" w:space="0" w:color="auto"/>
            <w:bottom w:val="none" w:sz="0" w:space="0" w:color="auto"/>
            <w:right w:val="none" w:sz="0" w:space="0" w:color="auto"/>
          </w:divBdr>
        </w:div>
        <w:div w:id="1200120612">
          <w:marLeft w:val="0"/>
          <w:marRight w:val="0"/>
          <w:marTop w:val="0"/>
          <w:marBottom w:val="0"/>
          <w:divBdr>
            <w:top w:val="none" w:sz="0" w:space="0" w:color="auto"/>
            <w:left w:val="none" w:sz="0" w:space="0" w:color="auto"/>
            <w:bottom w:val="none" w:sz="0" w:space="0" w:color="auto"/>
            <w:right w:val="none" w:sz="0" w:space="0" w:color="auto"/>
          </w:divBdr>
        </w:div>
      </w:divsChild>
    </w:div>
    <w:div w:id="173033049">
      <w:bodyDiv w:val="1"/>
      <w:marLeft w:val="0"/>
      <w:marRight w:val="0"/>
      <w:marTop w:val="0"/>
      <w:marBottom w:val="0"/>
      <w:divBdr>
        <w:top w:val="none" w:sz="0" w:space="0" w:color="auto"/>
        <w:left w:val="none" w:sz="0" w:space="0" w:color="auto"/>
        <w:bottom w:val="none" w:sz="0" w:space="0" w:color="auto"/>
        <w:right w:val="none" w:sz="0" w:space="0" w:color="auto"/>
      </w:divBdr>
    </w:div>
    <w:div w:id="180701453">
      <w:bodyDiv w:val="1"/>
      <w:marLeft w:val="0"/>
      <w:marRight w:val="0"/>
      <w:marTop w:val="0"/>
      <w:marBottom w:val="0"/>
      <w:divBdr>
        <w:top w:val="none" w:sz="0" w:space="0" w:color="auto"/>
        <w:left w:val="none" w:sz="0" w:space="0" w:color="auto"/>
        <w:bottom w:val="none" w:sz="0" w:space="0" w:color="auto"/>
        <w:right w:val="none" w:sz="0" w:space="0" w:color="auto"/>
      </w:divBdr>
      <w:divsChild>
        <w:div w:id="167210827">
          <w:marLeft w:val="0"/>
          <w:marRight w:val="0"/>
          <w:marTop w:val="0"/>
          <w:marBottom w:val="0"/>
          <w:divBdr>
            <w:top w:val="none" w:sz="0" w:space="0" w:color="auto"/>
            <w:left w:val="none" w:sz="0" w:space="0" w:color="auto"/>
            <w:bottom w:val="none" w:sz="0" w:space="0" w:color="auto"/>
            <w:right w:val="none" w:sz="0" w:space="0" w:color="auto"/>
          </w:divBdr>
        </w:div>
        <w:div w:id="215968619">
          <w:marLeft w:val="0"/>
          <w:marRight w:val="0"/>
          <w:marTop w:val="0"/>
          <w:marBottom w:val="0"/>
          <w:divBdr>
            <w:top w:val="none" w:sz="0" w:space="0" w:color="auto"/>
            <w:left w:val="none" w:sz="0" w:space="0" w:color="auto"/>
            <w:bottom w:val="none" w:sz="0" w:space="0" w:color="auto"/>
            <w:right w:val="none" w:sz="0" w:space="0" w:color="auto"/>
          </w:divBdr>
        </w:div>
        <w:div w:id="228806125">
          <w:marLeft w:val="0"/>
          <w:marRight w:val="0"/>
          <w:marTop w:val="0"/>
          <w:marBottom w:val="0"/>
          <w:divBdr>
            <w:top w:val="none" w:sz="0" w:space="0" w:color="auto"/>
            <w:left w:val="none" w:sz="0" w:space="0" w:color="auto"/>
            <w:bottom w:val="none" w:sz="0" w:space="0" w:color="auto"/>
            <w:right w:val="none" w:sz="0" w:space="0" w:color="auto"/>
          </w:divBdr>
        </w:div>
        <w:div w:id="235283670">
          <w:marLeft w:val="0"/>
          <w:marRight w:val="0"/>
          <w:marTop w:val="0"/>
          <w:marBottom w:val="0"/>
          <w:divBdr>
            <w:top w:val="none" w:sz="0" w:space="0" w:color="auto"/>
            <w:left w:val="none" w:sz="0" w:space="0" w:color="auto"/>
            <w:bottom w:val="none" w:sz="0" w:space="0" w:color="auto"/>
            <w:right w:val="none" w:sz="0" w:space="0" w:color="auto"/>
          </w:divBdr>
        </w:div>
        <w:div w:id="524834068">
          <w:marLeft w:val="0"/>
          <w:marRight w:val="0"/>
          <w:marTop w:val="0"/>
          <w:marBottom w:val="0"/>
          <w:divBdr>
            <w:top w:val="none" w:sz="0" w:space="0" w:color="auto"/>
            <w:left w:val="none" w:sz="0" w:space="0" w:color="auto"/>
            <w:bottom w:val="none" w:sz="0" w:space="0" w:color="auto"/>
            <w:right w:val="none" w:sz="0" w:space="0" w:color="auto"/>
          </w:divBdr>
        </w:div>
        <w:div w:id="636032186">
          <w:marLeft w:val="0"/>
          <w:marRight w:val="0"/>
          <w:marTop w:val="0"/>
          <w:marBottom w:val="0"/>
          <w:divBdr>
            <w:top w:val="none" w:sz="0" w:space="0" w:color="auto"/>
            <w:left w:val="none" w:sz="0" w:space="0" w:color="auto"/>
            <w:bottom w:val="none" w:sz="0" w:space="0" w:color="auto"/>
            <w:right w:val="none" w:sz="0" w:space="0" w:color="auto"/>
          </w:divBdr>
        </w:div>
        <w:div w:id="667247236">
          <w:marLeft w:val="0"/>
          <w:marRight w:val="0"/>
          <w:marTop w:val="0"/>
          <w:marBottom w:val="0"/>
          <w:divBdr>
            <w:top w:val="none" w:sz="0" w:space="0" w:color="auto"/>
            <w:left w:val="none" w:sz="0" w:space="0" w:color="auto"/>
            <w:bottom w:val="none" w:sz="0" w:space="0" w:color="auto"/>
            <w:right w:val="none" w:sz="0" w:space="0" w:color="auto"/>
          </w:divBdr>
        </w:div>
        <w:div w:id="846754754">
          <w:marLeft w:val="0"/>
          <w:marRight w:val="0"/>
          <w:marTop w:val="0"/>
          <w:marBottom w:val="0"/>
          <w:divBdr>
            <w:top w:val="none" w:sz="0" w:space="0" w:color="auto"/>
            <w:left w:val="none" w:sz="0" w:space="0" w:color="auto"/>
            <w:bottom w:val="none" w:sz="0" w:space="0" w:color="auto"/>
            <w:right w:val="none" w:sz="0" w:space="0" w:color="auto"/>
          </w:divBdr>
        </w:div>
        <w:div w:id="1246920396">
          <w:marLeft w:val="0"/>
          <w:marRight w:val="0"/>
          <w:marTop w:val="0"/>
          <w:marBottom w:val="0"/>
          <w:divBdr>
            <w:top w:val="none" w:sz="0" w:space="0" w:color="auto"/>
            <w:left w:val="none" w:sz="0" w:space="0" w:color="auto"/>
            <w:bottom w:val="none" w:sz="0" w:space="0" w:color="auto"/>
            <w:right w:val="none" w:sz="0" w:space="0" w:color="auto"/>
          </w:divBdr>
        </w:div>
        <w:div w:id="1300770360">
          <w:marLeft w:val="0"/>
          <w:marRight w:val="0"/>
          <w:marTop w:val="0"/>
          <w:marBottom w:val="0"/>
          <w:divBdr>
            <w:top w:val="none" w:sz="0" w:space="0" w:color="auto"/>
            <w:left w:val="none" w:sz="0" w:space="0" w:color="auto"/>
            <w:bottom w:val="none" w:sz="0" w:space="0" w:color="auto"/>
            <w:right w:val="none" w:sz="0" w:space="0" w:color="auto"/>
          </w:divBdr>
        </w:div>
        <w:div w:id="1322730623">
          <w:marLeft w:val="0"/>
          <w:marRight w:val="0"/>
          <w:marTop w:val="0"/>
          <w:marBottom w:val="0"/>
          <w:divBdr>
            <w:top w:val="none" w:sz="0" w:space="0" w:color="auto"/>
            <w:left w:val="none" w:sz="0" w:space="0" w:color="auto"/>
            <w:bottom w:val="none" w:sz="0" w:space="0" w:color="auto"/>
            <w:right w:val="none" w:sz="0" w:space="0" w:color="auto"/>
          </w:divBdr>
        </w:div>
        <w:div w:id="1516382176">
          <w:marLeft w:val="0"/>
          <w:marRight w:val="0"/>
          <w:marTop w:val="0"/>
          <w:marBottom w:val="0"/>
          <w:divBdr>
            <w:top w:val="none" w:sz="0" w:space="0" w:color="auto"/>
            <w:left w:val="none" w:sz="0" w:space="0" w:color="auto"/>
            <w:bottom w:val="none" w:sz="0" w:space="0" w:color="auto"/>
            <w:right w:val="none" w:sz="0" w:space="0" w:color="auto"/>
          </w:divBdr>
        </w:div>
        <w:div w:id="1572693200">
          <w:marLeft w:val="0"/>
          <w:marRight w:val="0"/>
          <w:marTop w:val="0"/>
          <w:marBottom w:val="0"/>
          <w:divBdr>
            <w:top w:val="none" w:sz="0" w:space="0" w:color="auto"/>
            <w:left w:val="none" w:sz="0" w:space="0" w:color="auto"/>
            <w:bottom w:val="none" w:sz="0" w:space="0" w:color="auto"/>
            <w:right w:val="none" w:sz="0" w:space="0" w:color="auto"/>
          </w:divBdr>
        </w:div>
        <w:div w:id="1580283740">
          <w:marLeft w:val="0"/>
          <w:marRight w:val="0"/>
          <w:marTop w:val="0"/>
          <w:marBottom w:val="0"/>
          <w:divBdr>
            <w:top w:val="none" w:sz="0" w:space="0" w:color="auto"/>
            <w:left w:val="none" w:sz="0" w:space="0" w:color="auto"/>
            <w:bottom w:val="none" w:sz="0" w:space="0" w:color="auto"/>
            <w:right w:val="none" w:sz="0" w:space="0" w:color="auto"/>
          </w:divBdr>
        </w:div>
        <w:div w:id="2119373607">
          <w:marLeft w:val="0"/>
          <w:marRight w:val="0"/>
          <w:marTop w:val="0"/>
          <w:marBottom w:val="0"/>
          <w:divBdr>
            <w:top w:val="none" w:sz="0" w:space="0" w:color="auto"/>
            <w:left w:val="none" w:sz="0" w:space="0" w:color="auto"/>
            <w:bottom w:val="none" w:sz="0" w:space="0" w:color="auto"/>
            <w:right w:val="none" w:sz="0" w:space="0" w:color="auto"/>
          </w:divBdr>
        </w:div>
      </w:divsChild>
    </w:div>
    <w:div w:id="184557086">
      <w:bodyDiv w:val="1"/>
      <w:marLeft w:val="0"/>
      <w:marRight w:val="0"/>
      <w:marTop w:val="0"/>
      <w:marBottom w:val="0"/>
      <w:divBdr>
        <w:top w:val="none" w:sz="0" w:space="0" w:color="auto"/>
        <w:left w:val="none" w:sz="0" w:space="0" w:color="auto"/>
        <w:bottom w:val="none" w:sz="0" w:space="0" w:color="auto"/>
        <w:right w:val="none" w:sz="0" w:space="0" w:color="auto"/>
      </w:divBdr>
    </w:div>
    <w:div w:id="201987459">
      <w:bodyDiv w:val="1"/>
      <w:marLeft w:val="0"/>
      <w:marRight w:val="0"/>
      <w:marTop w:val="0"/>
      <w:marBottom w:val="0"/>
      <w:divBdr>
        <w:top w:val="none" w:sz="0" w:space="0" w:color="auto"/>
        <w:left w:val="none" w:sz="0" w:space="0" w:color="auto"/>
        <w:bottom w:val="none" w:sz="0" w:space="0" w:color="auto"/>
        <w:right w:val="none" w:sz="0" w:space="0" w:color="auto"/>
      </w:divBdr>
    </w:div>
    <w:div w:id="222329128">
      <w:bodyDiv w:val="1"/>
      <w:marLeft w:val="0"/>
      <w:marRight w:val="0"/>
      <w:marTop w:val="0"/>
      <w:marBottom w:val="0"/>
      <w:divBdr>
        <w:top w:val="none" w:sz="0" w:space="0" w:color="auto"/>
        <w:left w:val="none" w:sz="0" w:space="0" w:color="auto"/>
        <w:bottom w:val="none" w:sz="0" w:space="0" w:color="auto"/>
        <w:right w:val="none" w:sz="0" w:space="0" w:color="auto"/>
      </w:divBdr>
    </w:div>
    <w:div w:id="234125290">
      <w:bodyDiv w:val="1"/>
      <w:marLeft w:val="0"/>
      <w:marRight w:val="0"/>
      <w:marTop w:val="0"/>
      <w:marBottom w:val="0"/>
      <w:divBdr>
        <w:top w:val="none" w:sz="0" w:space="0" w:color="auto"/>
        <w:left w:val="none" w:sz="0" w:space="0" w:color="auto"/>
        <w:bottom w:val="none" w:sz="0" w:space="0" w:color="auto"/>
        <w:right w:val="none" w:sz="0" w:space="0" w:color="auto"/>
      </w:divBdr>
    </w:div>
    <w:div w:id="255753907">
      <w:bodyDiv w:val="1"/>
      <w:marLeft w:val="0"/>
      <w:marRight w:val="0"/>
      <w:marTop w:val="0"/>
      <w:marBottom w:val="0"/>
      <w:divBdr>
        <w:top w:val="none" w:sz="0" w:space="0" w:color="auto"/>
        <w:left w:val="none" w:sz="0" w:space="0" w:color="auto"/>
        <w:bottom w:val="none" w:sz="0" w:space="0" w:color="auto"/>
        <w:right w:val="none" w:sz="0" w:space="0" w:color="auto"/>
      </w:divBdr>
    </w:div>
    <w:div w:id="270554689">
      <w:bodyDiv w:val="1"/>
      <w:marLeft w:val="0"/>
      <w:marRight w:val="0"/>
      <w:marTop w:val="0"/>
      <w:marBottom w:val="0"/>
      <w:divBdr>
        <w:top w:val="none" w:sz="0" w:space="0" w:color="auto"/>
        <w:left w:val="none" w:sz="0" w:space="0" w:color="auto"/>
        <w:bottom w:val="none" w:sz="0" w:space="0" w:color="auto"/>
        <w:right w:val="none" w:sz="0" w:space="0" w:color="auto"/>
      </w:divBdr>
    </w:div>
    <w:div w:id="272131846">
      <w:bodyDiv w:val="1"/>
      <w:marLeft w:val="0"/>
      <w:marRight w:val="0"/>
      <w:marTop w:val="0"/>
      <w:marBottom w:val="0"/>
      <w:divBdr>
        <w:top w:val="none" w:sz="0" w:space="0" w:color="auto"/>
        <w:left w:val="none" w:sz="0" w:space="0" w:color="auto"/>
        <w:bottom w:val="none" w:sz="0" w:space="0" w:color="auto"/>
        <w:right w:val="none" w:sz="0" w:space="0" w:color="auto"/>
      </w:divBdr>
    </w:div>
    <w:div w:id="274793198">
      <w:bodyDiv w:val="1"/>
      <w:marLeft w:val="0"/>
      <w:marRight w:val="0"/>
      <w:marTop w:val="0"/>
      <w:marBottom w:val="0"/>
      <w:divBdr>
        <w:top w:val="none" w:sz="0" w:space="0" w:color="auto"/>
        <w:left w:val="none" w:sz="0" w:space="0" w:color="auto"/>
        <w:bottom w:val="none" w:sz="0" w:space="0" w:color="auto"/>
        <w:right w:val="none" w:sz="0" w:space="0" w:color="auto"/>
      </w:divBdr>
      <w:divsChild>
        <w:div w:id="1758743811">
          <w:marLeft w:val="0"/>
          <w:marRight w:val="0"/>
          <w:marTop w:val="120"/>
          <w:marBottom w:val="0"/>
          <w:divBdr>
            <w:top w:val="none" w:sz="0" w:space="0" w:color="auto"/>
            <w:left w:val="none" w:sz="0" w:space="0" w:color="auto"/>
            <w:bottom w:val="none" w:sz="0" w:space="0" w:color="auto"/>
            <w:right w:val="none" w:sz="0" w:space="0" w:color="auto"/>
          </w:divBdr>
        </w:div>
        <w:div w:id="375159061">
          <w:marLeft w:val="0"/>
          <w:marRight w:val="0"/>
          <w:marTop w:val="120"/>
          <w:marBottom w:val="0"/>
          <w:divBdr>
            <w:top w:val="none" w:sz="0" w:space="0" w:color="auto"/>
            <w:left w:val="none" w:sz="0" w:space="0" w:color="auto"/>
            <w:bottom w:val="none" w:sz="0" w:space="0" w:color="auto"/>
            <w:right w:val="none" w:sz="0" w:space="0" w:color="auto"/>
          </w:divBdr>
        </w:div>
        <w:div w:id="1137333714">
          <w:marLeft w:val="0"/>
          <w:marRight w:val="0"/>
          <w:marTop w:val="120"/>
          <w:marBottom w:val="0"/>
          <w:divBdr>
            <w:top w:val="none" w:sz="0" w:space="0" w:color="auto"/>
            <w:left w:val="none" w:sz="0" w:space="0" w:color="auto"/>
            <w:bottom w:val="none" w:sz="0" w:space="0" w:color="auto"/>
            <w:right w:val="none" w:sz="0" w:space="0" w:color="auto"/>
          </w:divBdr>
        </w:div>
        <w:div w:id="1920214948">
          <w:marLeft w:val="0"/>
          <w:marRight w:val="0"/>
          <w:marTop w:val="120"/>
          <w:marBottom w:val="0"/>
          <w:divBdr>
            <w:top w:val="none" w:sz="0" w:space="0" w:color="auto"/>
            <w:left w:val="none" w:sz="0" w:space="0" w:color="auto"/>
            <w:bottom w:val="none" w:sz="0" w:space="0" w:color="auto"/>
            <w:right w:val="none" w:sz="0" w:space="0" w:color="auto"/>
          </w:divBdr>
        </w:div>
        <w:div w:id="1178010137">
          <w:marLeft w:val="0"/>
          <w:marRight w:val="0"/>
          <w:marTop w:val="120"/>
          <w:marBottom w:val="0"/>
          <w:divBdr>
            <w:top w:val="none" w:sz="0" w:space="0" w:color="auto"/>
            <w:left w:val="none" w:sz="0" w:space="0" w:color="auto"/>
            <w:bottom w:val="none" w:sz="0" w:space="0" w:color="auto"/>
            <w:right w:val="none" w:sz="0" w:space="0" w:color="auto"/>
          </w:divBdr>
        </w:div>
      </w:divsChild>
    </w:div>
    <w:div w:id="275337403">
      <w:bodyDiv w:val="1"/>
      <w:marLeft w:val="0"/>
      <w:marRight w:val="0"/>
      <w:marTop w:val="0"/>
      <w:marBottom w:val="0"/>
      <w:divBdr>
        <w:top w:val="none" w:sz="0" w:space="0" w:color="auto"/>
        <w:left w:val="none" w:sz="0" w:space="0" w:color="auto"/>
        <w:bottom w:val="none" w:sz="0" w:space="0" w:color="auto"/>
        <w:right w:val="none" w:sz="0" w:space="0" w:color="auto"/>
      </w:divBdr>
    </w:div>
    <w:div w:id="386688292">
      <w:bodyDiv w:val="1"/>
      <w:marLeft w:val="0"/>
      <w:marRight w:val="0"/>
      <w:marTop w:val="0"/>
      <w:marBottom w:val="0"/>
      <w:divBdr>
        <w:top w:val="none" w:sz="0" w:space="0" w:color="auto"/>
        <w:left w:val="none" w:sz="0" w:space="0" w:color="auto"/>
        <w:bottom w:val="none" w:sz="0" w:space="0" w:color="auto"/>
        <w:right w:val="none" w:sz="0" w:space="0" w:color="auto"/>
      </w:divBdr>
      <w:divsChild>
        <w:div w:id="51200200">
          <w:marLeft w:val="0"/>
          <w:marRight w:val="0"/>
          <w:marTop w:val="0"/>
          <w:marBottom w:val="0"/>
          <w:divBdr>
            <w:top w:val="none" w:sz="0" w:space="0" w:color="auto"/>
            <w:left w:val="none" w:sz="0" w:space="0" w:color="auto"/>
            <w:bottom w:val="none" w:sz="0" w:space="0" w:color="auto"/>
            <w:right w:val="none" w:sz="0" w:space="0" w:color="auto"/>
          </w:divBdr>
        </w:div>
        <w:div w:id="135144111">
          <w:marLeft w:val="0"/>
          <w:marRight w:val="0"/>
          <w:marTop w:val="0"/>
          <w:marBottom w:val="0"/>
          <w:divBdr>
            <w:top w:val="none" w:sz="0" w:space="0" w:color="auto"/>
            <w:left w:val="none" w:sz="0" w:space="0" w:color="auto"/>
            <w:bottom w:val="none" w:sz="0" w:space="0" w:color="auto"/>
            <w:right w:val="none" w:sz="0" w:space="0" w:color="auto"/>
          </w:divBdr>
        </w:div>
        <w:div w:id="407699474">
          <w:marLeft w:val="0"/>
          <w:marRight w:val="0"/>
          <w:marTop w:val="0"/>
          <w:marBottom w:val="0"/>
          <w:divBdr>
            <w:top w:val="none" w:sz="0" w:space="0" w:color="auto"/>
            <w:left w:val="none" w:sz="0" w:space="0" w:color="auto"/>
            <w:bottom w:val="none" w:sz="0" w:space="0" w:color="auto"/>
            <w:right w:val="none" w:sz="0" w:space="0" w:color="auto"/>
          </w:divBdr>
        </w:div>
        <w:div w:id="535822448">
          <w:marLeft w:val="0"/>
          <w:marRight w:val="0"/>
          <w:marTop w:val="0"/>
          <w:marBottom w:val="0"/>
          <w:divBdr>
            <w:top w:val="none" w:sz="0" w:space="0" w:color="auto"/>
            <w:left w:val="none" w:sz="0" w:space="0" w:color="auto"/>
            <w:bottom w:val="none" w:sz="0" w:space="0" w:color="auto"/>
            <w:right w:val="none" w:sz="0" w:space="0" w:color="auto"/>
          </w:divBdr>
        </w:div>
        <w:div w:id="691301808">
          <w:marLeft w:val="0"/>
          <w:marRight w:val="0"/>
          <w:marTop w:val="0"/>
          <w:marBottom w:val="0"/>
          <w:divBdr>
            <w:top w:val="none" w:sz="0" w:space="0" w:color="auto"/>
            <w:left w:val="none" w:sz="0" w:space="0" w:color="auto"/>
            <w:bottom w:val="none" w:sz="0" w:space="0" w:color="auto"/>
            <w:right w:val="none" w:sz="0" w:space="0" w:color="auto"/>
          </w:divBdr>
        </w:div>
        <w:div w:id="792018797">
          <w:marLeft w:val="0"/>
          <w:marRight w:val="0"/>
          <w:marTop w:val="0"/>
          <w:marBottom w:val="0"/>
          <w:divBdr>
            <w:top w:val="none" w:sz="0" w:space="0" w:color="auto"/>
            <w:left w:val="none" w:sz="0" w:space="0" w:color="auto"/>
            <w:bottom w:val="none" w:sz="0" w:space="0" w:color="auto"/>
            <w:right w:val="none" w:sz="0" w:space="0" w:color="auto"/>
          </w:divBdr>
        </w:div>
        <w:div w:id="872114248">
          <w:marLeft w:val="0"/>
          <w:marRight w:val="0"/>
          <w:marTop w:val="0"/>
          <w:marBottom w:val="0"/>
          <w:divBdr>
            <w:top w:val="none" w:sz="0" w:space="0" w:color="auto"/>
            <w:left w:val="none" w:sz="0" w:space="0" w:color="auto"/>
            <w:bottom w:val="none" w:sz="0" w:space="0" w:color="auto"/>
            <w:right w:val="none" w:sz="0" w:space="0" w:color="auto"/>
          </w:divBdr>
        </w:div>
        <w:div w:id="1073047729">
          <w:marLeft w:val="0"/>
          <w:marRight w:val="0"/>
          <w:marTop w:val="0"/>
          <w:marBottom w:val="0"/>
          <w:divBdr>
            <w:top w:val="none" w:sz="0" w:space="0" w:color="auto"/>
            <w:left w:val="none" w:sz="0" w:space="0" w:color="auto"/>
            <w:bottom w:val="none" w:sz="0" w:space="0" w:color="auto"/>
            <w:right w:val="none" w:sz="0" w:space="0" w:color="auto"/>
          </w:divBdr>
        </w:div>
        <w:div w:id="1108935398">
          <w:marLeft w:val="0"/>
          <w:marRight w:val="0"/>
          <w:marTop w:val="0"/>
          <w:marBottom w:val="0"/>
          <w:divBdr>
            <w:top w:val="none" w:sz="0" w:space="0" w:color="auto"/>
            <w:left w:val="none" w:sz="0" w:space="0" w:color="auto"/>
            <w:bottom w:val="none" w:sz="0" w:space="0" w:color="auto"/>
            <w:right w:val="none" w:sz="0" w:space="0" w:color="auto"/>
          </w:divBdr>
        </w:div>
        <w:div w:id="1143931452">
          <w:marLeft w:val="0"/>
          <w:marRight w:val="0"/>
          <w:marTop w:val="0"/>
          <w:marBottom w:val="0"/>
          <w:divBdr>
            <w:top w:val="none" w:sz="0" w:space="0" w:color="auto"/>
            <w:left w:val="none" w:sz="0" w:space="0" w:color="auto"/>
            <w:bottom w:val="none" w:sz="0" w:space="0" w:color="auto"/>
            <w:right w:val="none" w:sz="0" w:space="0" w:color="auto"/>
          </w:divBdr>
        </w:div>
        <w:div w:id="1154029079">
          <w:marLeft w:val="0"/>
          <w:marRight w:val="0"/>
          <w:marTop w:val="0"/>
          <w:marBottom w:val="0"/>
          <w:divBdr>
            <w:top w:val="none" w:sz="0" w:space="0" w:color="auto"/>
            <w:left w:val="none" w:sz="0" w:space="0" w:color="auto"/>
            <w:bottom w:val="none" w:sz="0" w:space="0" w:color="auto"/>
            <w:right w:val="none" w:sz="0" w:space="0" w:color="auto"/>
          </w:divBdr>
        </w:div>
        <w:div w:id="1183477812">
          <w:marLeft w:val="0"/>
          <w:marRight w:val="0"/>
          <w:marTop w:val="0"/>
          <w:marBottom w:val="0"/>
          <w:divBdr>
            <w:top w:val="none" w:sz="0" w:space="0" w:color="auto"/>
            <w:left w:val="none" w:sz="0" w:space="0" w:color="auto"/>
            <w:bottom w:val="none" w:sz="0" w:space="0" w:color="auto"/>
            <w:right w:val="none" w:sz="0" w:space="0" w:color="auto"/>
          </w:divBdr>
        </w:div>
        <w:div w:id="1195776409">
          <w:marLeft w:val="0"/>
          <w:marRight w:val="0"/>
          <w:marTop w:val="0"/>
          <w:marBottom w:val="0"/>
          <w:divBdr>
            <w:top w:val="none" w:sz="0" w:space="0" w:color="auto"/>
            <w:left w:val="none" w:sz="0" w:space="0" w:color="auto"/>
            <w:bottom w:val="none" w:sz="0" w:space="0" w:color="auto"/>
            <w:right w:val="none" w:sz="0" w:space="0" w:color="auto"/>
          </w:divBdr>
        </w:div>
        <w:div w:id="1277837133">
          <w:marLeft w:val="0"/>
          <w:marRight w:val="0"/>
          <w:marTop w:val="0"/>
          <w:marBottom w:val="0"/>
          <w:divBdr>
            <w:top w:val="none" w:sz="0" w:space="0" w:color="auto"/>
            <w:left w:val="none" w:sz="0" w:space="0" w:color="auto"/>
            <w:bottom w:val="none" w:sz="0" w:space="0" w:color="auto"/>
            <w:right w:val="none" w:sz="0" w:space="0" w:color="auto"/>
          </w:divBdr>
        </w:div>
        <w:div w:id="2017343890">
          <w:marLeft w:val="0"/>
          <w:marRight w:val="0"/>
          <w:marTop w:val="0"/>
          <w:marBottom w:val="0"/>
          <w:divBdr>
            <w:top w:val="none" w:sz="0" w:space="0" w:color="auto"/>
            <w:left w:val="none" w:sz="0" w:space="0" w:color="auto"/>
            <w:bottom w:val="none" w:sz="0" w:space="0" w:color="auto"/>
            <w:right w:val="none" w:sz="0" w:space="0" w:color="auto"/>
          </w:divBdr>
        </w:div>
        <w:div w:id="2068260867">
          <w:marLeft w:val="0"/>
          <w:marRight w:val="0"/>
          <w:marTop w:val="0"/>
          <w:marBottom w:val="0"/>
          <w:divBdr>
            <w:top w:val="none" w:sz="0" w:space="0" w:color="auto"/>
            <w:left w:val="none" w:sz="0" w:space="0" w:color="auto"/>
            <w:bottom w:val="none" w:sz="0" w:space="0" w:color="auto"/>
            <w:right w:val="none" w:sz="0" w:space="0" w:color="auto"/>
          </w:divBdr>
        </w:div>
        <w:div w:id="2084329828">
          <w:marLeft w:val="0"/>
          <w:marRight w:val="0"/>
          <w:marTop w:val="0"/>
          <w:marBottom w:val="0"/>
          <w:divBdr>
            <w:top w:val="none" w:sz="0" w:space="0" w:color="auto"/>
            <w:left w:val="none" w:sz="0" w:space="0" w:color="auto"/>
            <w:bottom w:val="none" w:sz="0" w:space="0" w:color="auto"/>
            <w:right w:val="none" w:sz="0" w:space="0" w:color="auto"/>
          </w:divBdr>
        </w:div>
      </w:divsChild>
    </w:div>
    <w:div w:id="393740442">
      <w:bodyDiv w:val="1"/>
      <w:marLeft w:val="0"/>
      <w:marRight w:val="0"/>
      <w:marTop w:val="0"/>
      <w:marBottom w:val="0"/>
      <w:divBdr>
        <w:top w:val="none" w:sz="0" w:space="0" w:color="auto"/>
        <w:left w:val="none" w:sz="0" w:space="0" w:color="auto"/>
        <w:bottom w:val="none" w:sz="0" w:space="0" w:color="auto"/>
        <w:right w:val="none" w:sz="0" w:space="0" w:color="auto"/>
      </w:divBdr>
    </w:div>
    <w:div w:id="395977140">
      <w:bodyDiv w:val="1"/>
      <w:marLeft w:val="0"/>
      <w:marRight w:val="0"/>
      <w:marTop w:val="0"/>
      <w:marBottom w:val="0"/>
      <w:divBdr>
        <w:top w:val="none" w:sz="0" w:space="0" w:color="auto"/>
        <w:left w:val="none" w:sz="0" w:space="0" w:color="auto"/>
        <w:bottom w:val="none" w:sz="0" w:space="0" w:color="auto"/>
        <w:right w:val="none" w:sz="0" w:space="0" w:color="auto"/>
      </w:divBdr>
    </w:div>
    <w:div w:id="397628670">
      <w:bodyDiv w:val="1"/>
      <w:marLeft w:val="0"/>
      <w:marRight w:val="0"/>
      <w:marTop w:val="0"/>
      <w:marBottom w:val="0"/>
      <w:divBdr>
        <w:top w:val="none" w:sz="0" w:space="0" w:color="auto"/>
        <w:left w:val="none" w:sz="0" w:space="0" w:color="auto"/>
        <w:bottom w:val="none" w:sz="0" w:space="0" w:color="auto"/>
        <w:right w:val="none" w:sz="0" w:space="0" w:color="auto"/>
      </w:divBdr>
    </w:div>
    <w:div w:id="401299134">
      <w:bodyDiv w:val="1"/>
      <w:marLeft w:val="0"/>
      <w:marRight w:val="0"/>
      <w:marTop w:val="0"/>
      <w:marBottom w:val="0"/>
      <w:divBdr>
        <w:top w:val="none" w:sz="0" w:space="0" w:color="auto"/>
        <w:left w:val="none" w:sz="0" w:space="0" w:color="auto"/>
        <w:bottom w:val="none" w:sz="0" w:space="0" w:color="auto"/>
        <w:right w:val="none" w:sz="0" w:space="0" w:color="auto"/>
      </w:divBdr>
    </w:div>
    <w:div w:id="404423355">
      <w:bodyDiv w:val="1"/>
      <w:marLeft w:val="0"/>
      <w:marRight w:val="0"/>
      <w:marTop w:val="0"/>
      <w:marBottom w:val="0"/>
      <w:divBdr>
        <w:top w:val="none" w:sz="0" w:space="0" w:color="auto"/>
        <w:left w:val="none" w:sz="0" w:space="0" w:color="auto"/>
        <w:bottom w:val="none" w:sz="0" w:space="0" w:color="auto"/>
        <w:right w:val="none" w:sz="0" w:space="0" w:color="auto"/>
      </w:divBdr>
    </w:div>
    <w:div w:id="418328388">
      <w:bodyDiv w:val="1"/>
      <w:marLeft w:val="0"/>
      <w:marRight w:val="0"/>
      <w:marTop w:val="0"/>
      <w:marBottom w:val="0"/>
      <w:divBdr>
        <w:top w:val="none" w:sz="0" w:space="0" w:color="auto"/>
        <w:left w:val="none" w:sz="0" w:space="0" w:color="auto"/>
        <w:bottom w:val="none" w:sz="0" w:space="0" w:color="auto"/>
        <w:right w:val="none" w:sz="0" w:space="0" w:color="auto"/>
      </w:divBdr>
    </w:div>
    <w:div w:id="426967927">
      <w:bodyDiv w:val="1"/>
      <w:marLeft w:val="0"/>
      <w:marRight w:val="0"/>
      <w:marTop w:val="0"/>
      <w:marBottom w:val="0"/>
      <w:divBdr>
        <w:top w:val="none" w:sz="0" w:space="0" w:color="auto"/>
        <w:left w:val="none" w:sz="0" w:space="0" w:color="auto"/>
        <w:bottom w:val="none" w:sz="0" w:space="0" w:color="auto"/>
        <w:right w:val="none" w:sz="0" w:space="0" w:color="auto"/>
      </w:divBdr>
      <w:divsChild>
        <w:div w:id="1410813881">
          <w:marLeft w:val="0"/>
          <w:marRight w:val="0"/>
          <w:marTop w:val="0"/>
          <w:marBottom w:val="0"/>
          <w:divBdr>
            <w:top w:val="none" w:sz="0" w:space="0" w:color="auto"/>
            <w:left w:val="none" w:sz="0" w:space="0" w:color="auto"/>
            <w:bottom w:val="none" w:sz="0" w:space="0" w:color="auto"/>
            <w:right w:val="none" w:sz="0" w:space="0" w:color="auto"/>
          </w:divBdr>
          <w:divsChild>
            <w:div w:id="1067073963">
              <w:marLeft w:val="0"/>
              <w:marRight w:val="0"/>
              <w:marTop w:val="0"/>
              <w:marBottom w:val="0"/>
              <w:divBdr>
                <w:top w:val="none" w:sz="0" w:space="0" w:color="auto"/>
                <w:left w:val="none" w:sz="0" w:space="0" w:color="auto"/>
                <w:bottom w:val="none" w:sz="0" w:space="0" w:color="auto"/>
                <w:right w:val="none" w:sz="0" w:space="0" w:color="auto"/>
              </w:divBdr>
              <w:divsChild>
                <w:div w:id="1482697055">
                  <w:marLeft w:val="0"/>
                  <w:marRight w:val="0"/>
                  <w:marTop w:val="0"/>
                  <w:marBottom w:val="0"/>
                  <w:divBdr>
                    <w:top w:val="none" w:sz="0" w:space="0" w:color="auto"/>
                    <w:left w:val="none" w:sz="0" w:space="0" w:color="auto"/>
                    <w:bottom w:val="none" w:sz="0" w:space="0" w:color="auto"/>
                    <w:right w:val="none" w:sz="0" w:space="0" w:color="auto"/>
                  </w:divBdr>
                  <w:divsChild>
                    <w:div w:id="1696271810">
                      <w:marLeft w:val="0"/>
                      <w:marRight w:val="0"/>
                      <w:marTop w:val="0"/>
                      <w:marBottom w:val="0"/>
                      <w:divBdr>
                        <w:top w:val="none" w:sz="0" w:space="0" w:color="auto"/>
                        <w:left w:val="none" w:sz="0" w:space="0" w:color="auto"/>
                        <w:bottom w:val="none" w:sz="0" w:space="0" w:color="auto"/>
                        <w:right w:val="none" w:sz="0" w:space="0" w:color="auto"/>
                      </w:divBdr>
                      <w:divsChild>
                        <w:div w:id="2009673273">
                          <w:marLeft w:val="0"/>
                          <w:marRight w:val="0"/>
                          <w:marTop w:val="0"/>
                          <w:marBottom w:val="0"/>
                          <w:divBdr>
                            <w:top w:val="none" w:sz="0" w:space="0" w:color="auto"/>
                            <w:left w:val="none" w:sz="0" w:space="0" w:color="auto"/>
                            <w:bottom w:val="none" w:sz="0" w:space="0" w:color="auto"/>
                            <w:right w:val="none" w:sz="0" w:space="0" w:color="auto"/>
                          </w:divBdr>
                          <w:divsChild>
                            <w:div w:id="549652180">
                              <w:marLeft w:val="0"/>
                              <w:marRight w:val="0"/>
                              <w:marTop w:val="0"/>
                              <w:marBottom w:val="0"/>
                              <w:divBdr>
                                <w:top w:val="none" w:sz="0" w:space="0" w:color="auto"/>
                                <w:left w:val="none" w:sz="0" w:space="0" w:color="auto"/>
                                <w:bottom w:val="none" w:sz="0" w:space="0" w:color="auto"/>
                                <w:right w:val="none" w:sz="0" w:space="0" w:color="auto"/>
                              </w:divBdr>
                              <w:divsChild>
                                <w:div w:id="189803817">
                                  <w:marLeft w:val="0"/>
                                  <w:marRight w:val="0"/>
                                  <w:marTop w:val="0"/>
                                  <w:marBottom w:val="0"/>
                                  <w:divBdr>
                                    <w:top w:val="none" w:sz="0" w:space="0" w:color="auto"/>
                                    <w:left w:val="none" w:sz="0" w:space="0" w:color="auto"/>
                                    <w:bottom w:val="none" w:sz="0" w:space="0" w:color="auto"/>
                                    <w:right w:val="none" w:sz="0" w:space="0" w:color="auto"/>
                                  </w:divBdr>
                                  <w:divsChild>
                                    <w:div w:id="1111634334">
                                      <w:marLeft w:val="0"/>
                                      <w:marRight w:val="0"/>
                                      <w:marTop w:val="0"/>
                                      <w:marBottom w:val="0"/>
                                      <w:divBdr>
                                        <w:top w:val="none" w:sz="0" w:space="0" w:color="auto"/>
                                        <w:left w:val="none" w:sz="0" w:space="0" w:color="auto"/>
                                        <w:bottom w:val="none" w:sz="0" w:space="0" w:color="auto"/>
                                        <w:right w:val="none" w:sz="0" w:space="0" w:color="auto"/>
                                      </w:divBdr>
                                      <w:divsChild>
                                        <w:div w:id="2873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755750">
      <w:bodyDiv w:val="1"/>
      <w:marLeft w:val="0"/>
      <w:marRight w:val="0"/>
      <w:marTop w:val="0"/>
      <w:marBottom w:val="0"/>
      <w:divBdr>
        <w:top w:val="none" w:sz="0" w:space="0" w:color="auto"/>
        <w:left w:val="none" w:sz="0" w:space="0" w:color="auto"/>
        <w:bottom w:val="none" w:sz="0" w:space="0" w:color="auto"/>
        <w:right w:val="none" w:sz="0" w:space="0" w:color="auto"/>
      </w:divBdr>
    </w:div>
    <w:div w:id="437408656">
      <w:bodyDiv w:val="1"/>
      <w:marLeft w:val="0"/>
      <w:marRight w:val="0"/>
      <w:marTop w:val="0"/>
      <w:marBottom w:val="0"/>
      <w:divBdr>
        <w:top w:val="none" w:sz="0" w:space="0" w:color="auto"/>
        <w:left w:val="none" w:sz="0" w:space="0" w:color="auto"/>
        <w:bottom w:val="none" w:sz="0" w:space="0" w:color="auto"/>
        <w:right w:val="none" w:sz="0" w:space="0" w:color="auto"/>
      </w:divBdr>
    </w:div>
    <w:div w:id="445269977">
      <w:bodyDiv w:val="1"/>
      <w:marLeft w:val="0"/>
      <w:marRight w:val="0"/>
      <w:marTop w:val="0"/>
      <w:marBottom w:val="0"/>
      <w:divBdr>
        <w:top w:val="none" w:sz="0" w:space="0" w:color="auto"/>
        <w:left w:val="none" w:sz="0" w:space="0" w:color="auto"/>
        <w:bottom w:val="none" w:sz="0" w:space="0" w:color="auto"/>
        <w:right w:val="none" w:sz="0" w:space="0" w:color="auto"/>
      </w:divBdr>
    </w:div>
    <w:div w:id="451560569">
      <w:bodyDiv w:val="1"/>
      <w:marLeft w:val="0"/>
      <w:marRight w:val="0"/>
      <w:marTop w:val="0"/>
      <w:marBottom w:val="0"/>
      <w:divBdr>
        <w:top w:val="none" w:sz="0" w:space="0" w:color="auto"/>
        <w:left w:val="none" w:sz="0" w:space="0" w:color="auto"/>
        <w:bottom w:val="none" w:sz="0" w:space="0" w:color="auto"/>
        <w:right w:val="none" w:sz="0" w:space="0" w:color="auto"/>
      </w:divBdr>
    </w:div>
    <w:div w:id="452943354">
      <w:bodyDiv w:val="1"/>
      <w:marLeft w:val="0"/>
      <w:marRight w:val="0"/>
      <w:marTop w:val="0"/>
      <w:marBottom w:val="0"/>
      <w:divBdr>
        <w:top w:val="none" w:sz="0" w:space="0" w:color="auto"/>
        <w:left w:val="none" w:sz="0" w:space="0" w:color="auto"/>
        <w:bottom w:val="none" w:sz="0" w:space="0" w:color="auto"/>
        <w:right w:val="none" w:sz="0" w:space="0" w:color="auto"/>
      </w:divBdr>
    </w:div>
    <w:div w:id="454254333">
      <w:bodyDiv w:val="1"/>
      <w:marLeft w:val="0"/>
      <w:marRight w:val="0"/>
      <w:marTop w:val="0"/>
      <w:marBottom w:val="0"/>
      <w:divBdr>
        <w:top w:val="none" w:sz="0" w:space="0" w:color="auto"/>
        <w:left w:val="none" w:sz="0" w:space="0" w:color="auto"/>
        <w:bottom w:val="none" w:sz="0" w:space="0" w:color="auto"/>
        <w:right w:val="none" w:sz="0" w:space="0" w:color="auto"/>
      </w:divBdr>
    </w:div>
    <w:div w:id="462500212">
      <w:bodyDiv w:val="1"/>
      <w:marLeft w:val="0"/>
      <w:marRight w:val="0"/>
      <w:marTop w:val="0"/>
      <w:marBottom w:val="0"/>
      <w:divBdr>
        <w:top w:val="none" w:sz="0" w:space="0" w:color="auto"/>
        <w:left w:val="none" w:sz="0" w:space="0" w:color="auto"/>
        <w:bottom w:val="none" w:sz="0" w:space="0" w:color="auto"/>
        <w:right w:val="none" w:sz="0" w:space="0" w:color="auto"/>
      </w:divBdr>
    </w:div>
    <w:div w:id="465664078">
      <w:bodyDiv w:val="1"/>
      <w:marLeft w:val="0"/>
      <w:marRight w:val="0"/>
      <w:marTop w:val="0"/>
      <w:marBottom w:val="0"/>
      <w:divBdr>
        <w:top w:val="none" w:sz="0" w:space="0" w:color="auto"/>
        <w:left w:val="none" w:sz="0" w:space="0" w:color="auto"/>
        <w:bottom w:val="none" w:sz="0" w:space="0" w:color="auto"/>
        <w:right w:val="none" w:sz="0" w:space="0" w:color="auto"/>
      </w:divBdr>
    </w:div>
    <w:div w:id="467285847">
      <w:bodyDiv w:val="1"/>
      <w:marLeft w:val="0"/>
      <w:marRight w:val="0"/>
      <w:marTop w:val="0"/>
      <w:marBottom w:val="0"/>
      <w:divBdr>
        <w:top w:val="none" w:sz="0" w:space="0" w:color="auto"/>
        <w:left w:val="none" w:sz="0" w:space="0" w:color="auto"/>
        <w:bottom w:val="none" w:sz="0" w:space="0" w:color="auto"/>
        <w:right w:val="none" w:sz="0" w:space="0" w:color="auto"/>
      </w:divBdr>
    </w:div>
    <w:div w:id="477654283">
      <w:bodyDiv w:val="1"/>
      <w:marLeft w:val="0"/>
      <w:marRight w:val="0"/>
      <w:marTop w:val="0"/>
      <w:marBottom w:val="0"/>
      <w:divBdr>
        <w:top w:val="none" w:sz="0" w:space="0" w:color="auto"/>
        <w:left w:val="none" w:sz="0" w:space="0" w:color="auto"/>
        <w:bottom w:val="none" w:sz="0" w:space="0" w:color="auto"/>
        <w:right w:val="none" w:sz="0" w:space="0" w:color="auto"/>
      </w:divBdr>
    </w:div>
    <w:div w:id="492069311">
      <w:bodyDiv w:val="1"/>
      <w:marLeft w:val="0"/>
      <w:marRight w:val="0"/>
      <w:marTop w:val="0"/>
      <w:marBottom w:val="0"/>
      <w:divBdr>
        <w:top w:val="none" w:sz="0" w:space="0" w:color="auto"/>
        <w:left w:val="none" w:sz="0" w:space="0" w:color="auto"/>
        <w:bottom w:val="none" w:sz="0" w:space="0" w:color="auto"/>
        <w:right w:val="none" w:sz="0" w:space="0" w:color="auto"/>
      </w:divBdr>
    </w:div>
    <w:div w:id="513960046">
      <w:bodyDiv w:val="1"/>
      <w:marLeft w:val="0"/>
      <w:marRight w:val="0"/>
      <w:marTop w:val="0"/>
      <w:marBottom w:val="0"/>
      <w:divBdr>
        <w:top w:val="none" w:sz="0" w:space="0" w:color="auto"/>
        <w:left w:val="none" w:sz="0" w:space="0" w:color="auto"/>
        <w:bottom w:val="none" w:sz="0" w:space="0" w:color="auto"/>
        <w:right w:val="none" w:sz="0" w:space="0" w:color="auto"/>
      </w:divBdr>
    </w:div>
    <w:div w:id="532158125">
      <w:bodyDiv w:val="1"/>
      <w:marLeft w:val="0"/>
      <w:marRight w:val="0"/>
      <w:marTop w:val="0"/>
      <w:marBottom w:val="0"/>
      <w:divBdr>
        <w:top w:val="none" w:sz="0" w:space="0" w:color="auto"/>
        <w:left w:val="none" w:sz="0" w:space="0" w:color="auto"/>
        <w:bottom w:val="none" w:sz="0" w:space="0" w:color="auto"/>
        <w:right w:val="none" w:sz="0" w:space="0" w:color="auto"/>
      </w:divBdr>
    </w:div>
    <w:div w:id="537279114">
      <w:bodyDiv w:val="1"/>
      <w:marLeft w:val="0"/>
      <w:marRight w:val="0"/>
      <w:marTop w:val="0"/>
      <w:marBottom w:val="0"/>
      <w:divBdr>
        <w:top w:val="none" w:sz="0" w:space="0" w:color="auto"/>
        <w:left w:val="none" w:sz="0" w:space="0" w:color="auto"/>
        <w:bottom w:val="none" w:sz="0" w:space="0" w:color="auto"/>
        <w:right w:val="none" w:sz="0" w:space="0" w:color="auto"/>
      </w:divBdr>
    </w:div>
    <w:div w:id="540828558">
      <w:bodyDiv w:val="1"/>
      <w:marLeft w:val="0"/>
      <w:marRight w:val="0"/>
      <w:marTop w:val="0"/>
      <w:marBottom w:val="0"/>
      <w:divBdr>
        <w:top w:val="none" w:sz="0" w:space="0" w:color="auto"/>
        <w:left w:val="none" w:sz="0" w:space="0" w:color="auto"/>
        <w:bottom w:val="none" w:sz="0" w:space="0" w:color="auto"/>
        <w:right w:val="none" w:sz="0" w:space="0" w:color="auto"/>
      </w:divBdr>
    </w:div>
    <w:div w:id="542443387">
      <w:bodyDiv w:val="1"/>
      <w:marLeft w:val="0"/>
      <w:marRight w:val="0"/>
      <w:marTop w:val="0"/>
      <w:marBottom w:val="0"/>
      <w:divBdr>
        <w:top w:val="none" w:sz="0" w:space="0" w:color="auto"/>
        <w:left w:val="none" w:sz="0" w:space="0" w:color="auto"/>
        <w:bottom w:val="none" w:sz="0" w:space="0" w:color="auto"/>
        <w:right w:val="none" w:sz="0" w:space="0" w:color="auto"/>
      </w:divBdr>
    </w:div>
    <w:div w:id="552693452">
      <w:bodyDiv w:val="1"/>
      <w:marLeft w:val="0"/>
      <w:marRight w:val="0"/>
      <w:marTop w:val="0"/>
      <w:marBottom w:val="0"/>
      <w:divBdr>
        <w:top w:val="none" w:sz="0" w:space="0" w:color="auto"/>
        <w:left w:val="none" w:sz="0" w:space="0" w:color="auto"/>
        <w:bottom w:val="none" w:sz="0" w:space="0" w:color="auto"/>
        <w:right w:val="none" w:sz="0" w:space="0" w:color="auto"/>
      </w:divBdr>
    </w:div>
    <w:div w:id="593394763">
      <w:bodyDiv w:val="1"/>
      <w:marLeft w:val="0"/>
      <w:marRight w:val="0"/>
      <w:marTop w:val="0"/>
      <w:marBottom w:val="0"/>
      <w:divBdr>
        <w:top w:val="none" w:sz="0" w:space="0" w:color="auto"/>
        <w:left w:val="none" w:sz="0" w:space="0" w:color="auto"/>
        <w:bottom w:val="none" w:sz="0" w:space="0" w:color="auto"/>
        <w:right w:val="none" w:sz="0" w:space="0" w:color="auto"/>
      </w:divBdr>
    </w:div>
    <w:div w:id="599073235">
      <w:bodyDiv w:val="1"/>
      <w:marLeft w:val="0"/>
      <w:marRight w:val="0"/>
      <w:marTop w:val="0"/>
      <w:marBottom w:val="0"/>
      <w:divBdr>
        <w:top w:val="none" w:sz="0" w:space="0" w:color="auto"/>
        <w:left w:val="none" w:sz="0" w:space="0" w:color="auto"/>
        <w:bottom w:val="none" w:sz="0" w:space="0" w:color="auto"/>
        <w:right w:val="none" w:sz="0" w:space="0" w:color="auto"/>
      </w:divBdr>
    </w:div>
    <w:div w:id="600113330">
      <w:bodyDiv w:val="1"/>
      <w:marLeft w:val="0"/>
      <w:marRight w:val="0"/>
      <w:marTop w:val="0"/>
      <w:marBottom w:val="0"/>
      <w:divBdr>
        <w:top w:val="none" w:sz="0" w:space="0" w:color="auto"/>
        <w:left w:val="none" w:sz="0" w:space="0" w:color="auto"/>
        <w:bottom w:val="none" w:sz="0" w:space="0" w:color="auto"/>
        <w:right w:val="none" w:sz="0" w:space="0" w:color="auto"/>
      </w:divBdr>
    </w:div>
    <w:div w:id="606620272">
      <w:bodyDiv w:val="1"/>
      <w:marLeft w:val="0"/>
      <w:marRight w:val="0"/>
      <w:marTop w:val="0"/>
      <w:marBottom w:val="0"/>
      <w:divBdr>
        <w:top w:val="none" w:sz="0" w:space="0" w:color="auto"/>
        <w:left w:val="none" w:sz="0" w:space="0" w:color="auto"/>
        <w:bottom w:val="none" w:sz="0" w:space="0" w:color="auto"/>
        <w:right w:val="none" w:sz="0" w:space="0" w:color="auto"/>
      </w:divBdr>
    </w:div>
    <w:div w:id="613489414">
      <w:bodyDiv w:val="1"/>
      <w:marLeft w:val="0"/>
      <w:marRight w:val="0"/>
      <w:marTop w:val="0"/>
      <w:marBottom w:val="0"/>
      <w:divBdr>
        <w:top w:val="none" w:sz="0" w:space="0" w:color="auto"/>
        <w:left w:val="none" w:sz="0" w:space="0" w:color="auto"/>
        <w:bottom w:val="none" w:sz="0" w:space="0" w:color="auto"/>
        <w:right w:val="none" w:sz="0" w:space="0" w:color="auto"/>
      </w:divBdr>
    </w:div>
    <w:div w:id="660352562">
      <w:bodyDiv w:val="1"/>
      <w:marLeft w:val="0"/>
      <w:marRight w:val="0"/>
      <w:marTop w:val="0"/>
      <w:marBottom w:val="0"/>
      <w:divBdr>
        <w:top w:val="none" w:sz="0" w:space="0" w:color="auto"/>
        <w:left w:val="none" w:sz="0" w:space="0" w:color="auto"/>
        <w:bottom w:val="none" w:sz="0" w:space="0" w:color="auto"/>
        <w:right w:val="none" w:sz="0" w:space="0" w:color="auto"/>
      </w:divBdr>
    </w:div>
    <w:div w:id="664091836">
      <w:bodyDiv w:val="1"/>
      <w:marLeft w:val="0"/>
      <w:marRight w:val="0"/>
      <w:marTop w:val="0"/>
      <w:marBottom w:val="0"/>
      <w:divBdr>
        <w:top w:val="none" w:sz="0" w:space="0" w:color="auto"/>
        <w:left w:val="none" w:sz="0" w:space="0" w:color="auto"/>
        <w:bottom w:val="none" w:sz="0" w:space="0" w:color="auto"/>
        <w:right w:val="none" w:sz="0" w:space="0" w:color="auto"/>
      </w:divBdr>
    </w:div>
    <w:div w:id="668025041">
      <w:bodyDiv w:val="1"/>
      <w:marLeft w:val="0"/>
      <w:marRight w:val="0"/>
      <w:marTop w:val="0"/>
      <w:marBottom w:val="0"/>
      <w:divBdr>
        <w:top w:val="none" w:sz="0" w:space="0" w:color="auto"/>
        <w:left w:val="none" w:sz="0" w:space="0" w:color="auto"/>
        <w:bottom w:val="none" w:sz="0" w:space="0" w:color="auto"/>
        <w:right w:val="none" w:sz="0" w:space="0" w:color="auto"/>
      </w:divBdr>
    </w:div>
    <w:div w:id="691106025">
      <w:bodyDiv w:val="1"/>
      <w:marLeft w:val="0"/>
      <w:marRight w:val="0"/>
      <w:marTop w:val="0"/>
      <w:marBottom w:val="0"/>
      <w:divBdr>
        <w:top w:val="none" w:sz="0" w:space="0" w:color="auto"/>
        <w:left w:val="none" w:sz="0" w:space="0" w:color="auto"/>
        <w:bottom w:val="none" w:sz="0" w:space="0" w:color="auto"/>
        <w:right w:val="none" w:sz="0" w:space="0" w:color="auto"/>
      </w:divBdr>
    </w:div>
    <w:div w:id="715814116">
      <w:bodyDiv w:val="1"/>
      <w:marLeft w:val="0"/>
      <w:marRight w:val="0"/>
      <w:marTop w:val="0"/>
      <w:marBottom w:val="0"/>
      <w:divBdr>
        <w:top w:val="none" w:sz="0" w:space="0" w:color="auto"/>
        <w:left w:val="none" w:sz="0" w:space="0" w:color="auto"/>
        <w:bottom w:val="none" w:sz="0" w:space="0" w:color="auto"/>
        <w:right w:val="none" w:sz="0" w:space="0" w:color="auto"/>
      </w:divBdr>
    </w:div>
    <w:div w:id="724068368">
      <w:bodyDiv w:val="1"/>
      <w:marLeft w:val="0"/>
      <w:marRight w:val="0"/>
      <w:marTop w:val="0"/>
      <w:marBottom w:val="0"/>
      <w:divBdr>
        <w:top w:val="none" w:sz="0" w:space="0" w:color="auto"/>
        <w:left w:val="none" w:sz="0" w:space="0" w:color="auto"/>
        <w:bottom w:val="none" w:sz="0" w:space="0" w:color="auto"/>
        <w:right w:val="none" w:sz="0" w:space="0" w:color="auto"/>
      </w:divBdr>
      <w:divsChild>
        <w:div w:id="1321887075">
          <w:marLeft w:val="0"/>
          <w:marRight w:val="0"/>
          <w:marTop w:val="0"/>
          <w:marBottom w:val="0"/>
          <w:divBdr>
            <w:top w:val="none" w:sz="0" w:space="0" w:color="auto"/>
            <w:left w:val="none" w:sz="0" w:space="0" w:color="auto"/>
            <w:bottom w:val="none" w:sz="0" w:space="0" w:color="auto"/>
            <w:right w:val="none" w:sz="0" w:space="0" w:color="auto"/>
          </w:divBdr>
          <w:divsChild>
            <w:div w:id="1181772746">
              <w:marLeft w:val="0"/>
              <w:marRight w:val="0"/>
              <w:marTop w:val="0"/>
              <w:marBottom w:val="0"/>
              <w:divBdr>
                <w:top w:val="none" w:sz="0" w:space="0" w:color="auto"/>
                <w:left w:val="none" w:sz="0" w:space="0" w:color="auto"/>
                <w:bottom w:val="none" w:sz="0" w:space="0" w:color="auto"/>
                <w:right w:val="none" w:sz="0" w:space="0" w:color="auto"/>
              </w:divBdr>
              <w:divsChild>
                <w:div w:id="1607271059">
                  <w:marLeft w:val="0"/>
                  <w:marRight w:val="0"/>
                  <w:marTop w:val="0"/>
                  <w:marBottom w:val="0"/>
                  <w:divBdr>
                    <w:top w:val="none" w:sz="0" w:space="0" w:color="auto"/>
                    <w:left w:val="none" w:sz="0" w:space="0" w:color="auto"/>
                    <w:bottom w:val="none" w:sz="0" w:space="0" w:color="auto"/>
                    <w:right w:val="none" w:sz="0" w:space="0" w:color="auto"/>
                  </w:divBdr>
                  <w:divsChild>
                    <w:div w:id="1469324472">
                      <w:marLeft w:val="0"/>
                      <w:marRight w:val="0"/>
                      <w:marTop w:val="0"/>
                      <w:marBottom w:val="0"/>
                      <w:divBdr>
                        <w:top w:val="none" w:sz="0" w:space="0" w:color="auto"/>
                        <w:left w:val="none" w:sz="0" w:space="0" w:color="auto"/>
                        <w:bottom w:val="none" w:sz="0" w:space="0" w:color="auto"/>
                        <w:right w:val="none" w:sz="0" w:space="0" w:color="auto"/>
                      </w:divBdr>
                      <w:divsChild>
                        <w:div w:id="1886987736">
                          <w:marLeft w:val="0"/>
                          <w:marRight w:val="0"/>
                          <w:marTop w:val="0"/>
                          <w:marBottom w:val="0"/>
                          <w:divBdr>
                            <w:top w:val="none" w:sz="0" w:space="0" w:color="auto"/>
                            <w:left w:val="none" w:sz="0" w:space="0" w:color="auto"/>
                            <w:bottom w:val="none" w:sz="0" w:space="0" w:color="auto"/>
                            <w:right w:val="none" w:sz="0" w:space="0" w:color="auto"/>
                          </w:divBdr>
                          <w:divsChild>
                            <w:div w:id="2029484941">
                              <w:marLeft w:val="0"/>
                              <w:marRight w:val="0"/>
                              <w:marTop w:val="0"/>
                              <w:marBottom w:val="0"/>
                              <w:divBdr>
                                <w:top w:val="none" w:sz="0" w:space="0" w:color="auto"/>
                                <w:left w:val="none" w:sz="0" w:space="0" w:color="auto"/>
                                <w:bottom w:val="none" w:sz="0" w:space="0" w:color="auto"/>
                                <w:right w:val="none" w:sz="0" w:space="0" w:color="auto"/>
                              </w:divBdr>
                              <w:divsChild>
                                <w:div w:id="1376740199">
                                  <w:marLeft w:val="0"/>
                                  <w:marRight w:val="0"/>
                                  <w:marTop w:val="0"/>
                                  <w:marBottom w:val="0"/>
                                  <w:divBdr>
                                    <w:top w:val="none" w:sz="0" w:space="0" w:color="auto"/>
                                    <w:left w:val="none" w:sz="0" w:space="0" w:color="auto"/>
                                    <w:bottom w:val="none" w:sz="0" w:space="0" w:color="auto"/>
                                    <w:right w:val="none" w:sz="0" w:space="0" w:color="auto"/>
                                  </w:divBdr>
                                  <w:divsChild>
                                    <w:div w:id="1697538087">
                                      <w:marLeft w:val="0"/>
                                      <w:marRight w:val="0"/>
                                      <w:marTop w:val="0"/>
                                      <w:marBottom w:val="0"/>
                                      <w:divBdr>
                                        <w:top w:val="none" w:sz="0" w:space="0" w:color="auto"/>
                                        <w:left w:val="none" w:sz="0" w:space="0" w:color="auto"/>
                                        <w:bottom w:val="none" w:sz="0" w:space="0" w:color="auto"/>
                                        <w:right w:val="none" w:sz="0" w:space="0" w:color="auto"/>
                                      </w:divBdr>
                                      <w:divsChild>
                                        <w:div w:id="4457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263914">
      <w:bodyDiv w:val="1"/>
      <w:marLeft w:val="0"/>
      <w:marRight w:val="0"/>
      <w:marTop w:val="0"/>
      <w:marBottom w:val="0"/>
      <w:divBdr>
        <w:top w:val="none" w:sz="0" w:space="0" w:color="auto"/>
        <w:left w:val="none" w:sz="0" w:space="0" w:color="auto"/>
        <w:bottom w:val="none" w:sz="0" w:space="0" w:color="auto"/>
        <w:right w:val="none" w:sz="0" w:space="0" w:color="auto"/>
      </w:divBdr>
    </w:div>
    <w:div w:id="733896486">
      <w:bodyDiv w:val="1"/>
      <w:marLeft w:val="0"/>
      <w:marRight w:val="0"/>
      <w:marTop w:val="0"/>
      <w:marBottom w:val="0"/>
      <w:divBdr>
        <w:top w:val="none" w:sz="0" w:space="0" w:color="auto"/>
        <w:left w:val="none" w:sz="0" w:space="0" w:color="auto"/>
        <w:bottom w:val="none" w:sz="0" w:space="0" w:color="auto"/>
        <w:right w:val="none" w:sz="0" w:space="0" w:color="auto"/>
      </w:divBdr>
    </w:div>
    <w:div w:id="735512789">
      <w:bodyDiv w:val="1"/>
      <w:marLeft w:val="0"/>
      <w:marRight w:val="0"/>
      <w:marTop w:val="0"/>
      <w:marBottom w:val="0"/>
      <w:divBdr>
        <w:top w:val="none" w:sz="0" w:space="0" w:color="auto"/>
        <w:left w:val="none" w:sz="0" w:space="0" w:color="auto"/>
        <w:bottom w:val="none" w:sz="0" w:space="0" w:color="auto"/>
        <w:right w:val="none" w:sz="0" w:space="0" w:color="auto"/>
      </w:divBdr>
    </w:div>
    <w:div w:id="740370056">
      <w:bodyDiv w:val="1"/>
      <w:marLeft w:val="0"/>
      <w:marRight w:val="0"/>
      <w:marTop w:val="0"/>
      <w:marBottom w:val="0"/>
      <w:divBdr>
        <w:top w:val="none" w:sz="0" w:space="0" w:color="auto"/>
        <w:left w:val="none" w:sz="0" w:space="0" w:color="auto"/>
        <w:bottom w:val="none" w:sz="0" w:space="0" w:color="auto"/>
        <w:right w:val="none" w:sz="0" w:space="0" w:color="auto"/>
      </w:divBdr>
    </w:div>
    <w:div w:id="752896670">
      <w:bodyDiv w:val="1"/>
      <w:marLeft w:val="0"/>
      <w:marRight w:val="0"/>
      <w:marTop w:val="0"/>
      <w:marBottom w:val="0"/>
      <w:divBdr>
        <w:top w:val="none" w:sz="0" w:space="0" w:color="auto"/>
        <w:left w:val="none" w:sz="0" w:space="0" w:color="auto"/>
        <w:bottom w:val="none" w:sz="0" w:space="0" w:color="auto"/>
        <w:right w:val="none" w:sz="0" w:space="0" w:color="auto"/>
      </w:divBdr>
    </w:div>
    <w:div w:id="772939522">
      <w:bodyDiv w:val="1"/>
      <w:marLeft w:val="0"/>
      <w:marRight w:val="0"/>
      <w:marTop w:val="0"/>
      <w:marBottom w:val="0"/>
      <w:divBdr>
        <w:top w:val="none" w:sz="0" w:space="0" w:color="auto"/>
        <w:left w:val="none" w:sz="0" w:space="0" w:color="auto"/>
        <w:bottom w:val="none" w:sz="0" w:space="0" w:color="auto"/>
        <w:right w:val="none" w:sz="0" w:space="0" w:color="auto"/>
      </w:divBdr>
      <w:divsChild>
        <w:div w:id="823549137">
          <w:marLeft w:val="0"/>
          <w:marRight w:val="0"/>
          <w:marTop w:val="0"/>
          <w:marBottom w:val="0"/>
          <w:divBdr>
            <w:top w:val="none" w:sz="0" w:space="0" w:color="auto"/>
            <w:left w:val="none" w:sz="0" w:space="0" w:color="auto"/>
            <w:bottom w:val="none" w:sz="0" w:space="0" w:color="auto"/>
            <w:right w:val="none" w:sz="0" w:space="0" w:color="auto"/>
          </w:divBdr>
        </w:div>
        <w:div w:id="1380933630">
          <w:marLeft w:val="0"/>
          <w:marRight w:val="0"/>
          <w:marTop w:val="0"/>
          <w:marBottom w:val="0"/>
          <w:divBdr>
            <w:top w:val="none" w:sz="0" w:space="0" w:color="auto"/>
            <w:left w:val="none" w:sz="0" w:space="0" w:color="auto"/>
            <w:bottom w:val="none" w:sz="0" w:space="0" w:color="auto"/>
            <w:right w:val="none" w:sz="0" w:space="0" w:color="auto"/>
          </w:divBdr>
        </w:div>
        <w:div w:id="1691106137">
          <w:marLeft w:val="0"/>
          <w:marRight w:val="0"/>
          <w:marTop w:val="0"/>
          <w:marBottom w:val="0"/>
          <w:divBdr>
            <w:top w:val="none" w:sz="0" w:space="0" w:color="auto"/>
            <w:left w:val="none" w:sz="0" w:space="0" w:color="auto"/>
            <w:bottom w:val="none" w:sz="0" w:space="0" w:color="auto"/>
            <w:right w:val="none" w:sz="0" w:space="0" w:color="auto"/>
          </w:divBdr>
        </w:div>
      </w:divsChild>
    </w:div>
    <w:div w:id="782531664">
      <w:bodyDiv w:val="1"/>
      <w:marLeft w:val="0"/>
      <w:marRight w:val="0"/>
      <w:marTop w:val="0"/>
      <w:marBottom w:val="0"/>
      <w:divBdr>
        <w:top w:val="none" w:sz="0" w:space="0" w:color="auto"/>
        <w:left w:val="none" w:sz="0" w:space="0" w:color="auto"/>
        <w:bottom w:val="none" w:sz="0" w:space="0" w:color="auto"/>
        <w:right w:val="none" w:sz="0" w:space="0" w:color="auto"/>
      </w:divBdr>
      <w:divsChild>
        <w:div w:id="1075980268">
          <w:marLeft w:val="0"/>
          <w:marRight w:val="0"/>
          <w:marTop w:val="0"/>
          <w:marBottom w:val="0"/>
          <w:divBdr>
            <w:top w:val="none" w:sz="0" w:space="0" w:color="auto"/>
            <w:left w:val="none" w:sz="0" w:space="0" w:color="auto"/>
            <w:bottom w:val="none" w:sz="0" w:space="0" w:color="auto"/>
            <w:right w:val="none" w:sz="0" w:space="0" w:color="auto"/>
          </w:divBdr>
          <w:divsChild>
            <w:div w:id="234053844">
              <w:marLeft w:val="0"/>
              <w:marRight w:val="0"/>
              <w:marTop w:val="0"/>
              <w:marBottom w:val="0"/>
              <w:divBdr>
                <w:top w:val="none" w:sz="0" w:space="0" w:color="auto"/>
                <w:left w:val="none" w:sz="0" w:space="0" w:color="auto"/>
                <w:bottom w:val="none" w:sz="0" w:space="0" w:color="auto"/>
                <w:right w:val="none" w:sz="0" w:space="0" w:color="auto"/>
              </w:divBdr>
              <w:divsChild>
                <w:div w:id="326203164">
                  <w:marLeft w:val="0"/>
                  <w:marRight w:val="0"/>
                  <w:marTop w:val="0"/>
                  <w:marBottom w:val="300"/>
                  <w:divBdr>
                    <w:top w:val="none" w:sz="0" w:space="0" w:color="auto"/>
                    <w:left w:val="none" w:sz="0" w:space="0" w:color="auto"/>
                    <w:bottom w:val="none" w:sz="0" w:space="0" w:color="auto"/>
                    <w:right w:val="none" w:sz="0" w:space="0" w:color="auto"/>
                  </w:divBdr>
                  <w:divsChild>
                    <w:div w:id="1973368589">
                      <w:marLeft w:val="0"/>
                      <w:marRight w:val="0"/>
                      <w:marTop w:val="0"/>
                      <w:marBottom w:val="0"/>
                      <w:divBdr>
                        <w:top w:val="none" w:sz="0" w:space="0" w:color="auto"/>
                        <w:left w:val="none" w:sz="0" w:space="0" w:color="auto"/>
                        <w:bottom w:val="none" w:sz="0" w:space="0" w:color="auto"/>
                        <w:right w:val="none" w:sz="0" w:space="0" w:color="auto"/>
                      </w:divBdr>
                      <w:divsChild>
                        <w:div w:id="504631357">
                          <w:marLeft w:val="0"/>
                          <w:marRight w:val="0"/>
                          <w:marTop w:val="0"/>
                          <w:marBottom w:val="0"/>
                          <w:divBdr>
                            <w:top w:val="none" w:sz="0" w:space="0" w:color="auto"/>
                            <w:left w:val="none" w:sz="0" w:space="0" w:color="auto"/>
                            <w:bottom w:val="none" w:sz="0" w:space="0" w:color="auto"/>
                            <w:right w:val="none" w:sz="0" w:space="0" w:color="auto"/>
                          </w:divBdr>
                          <w:divsChild>
                            <w:div w:id="1129322245">
                              <w:marLeft w:val="0"/>
                              <w:marRight w:val="0"/>
                              <w:marTop w:val="0"/>
                              <w:marBottom w:val="0"/>
                              <w:divBdr>
                                <w:top w:val="none" w:sz="0" w:space="0" w:color="auto"/>
                                <w:left w:val="none" w:sz="0" w:space="0" w:color="auto"/>
                                <w:bottom w:val="none" w:sz="0" w:space="0" w:color="auto"/>
                                <w:right w:val="none" w:sz="0" w:space="0" w:color="auto"/>
                              </w:divBdr>
                              <w:divsChild>
                                <w:div w:id="1650252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423121">
      <w:bodyDiv w:val="1"/>
      <w:marLeft w:val="0"/>
      <w:marRight w:val="0"/>
      <w:marTop w:val="0"/>
      <w:marBottom w:val="0"/>
      <w:divBdr>
        <w:top w:val="none" w:sz="0" w:space="0" w:color="auto"/>
        <w:left w:val="none" w:sz="0" w:space="0" w:color="auto"/>
        <w:bottom w:val="none" w:sz="0" w:space="0" w:color="auto"/>
        <w:right w:val="none" w:sz="0" w:space="0" w:color="auto"/>
      </w:divBdr>
      <w:divsChild>
        <w:div w:id="556672637">
          <w:marLeft w:val="0"/>
          <w:marRight w:val="0"/>
          <w:marTop w:val="0"/>
          <w:marBottom w:val="0"/>
          <w:divBdr>
            <w:top w:val="none" w:sz="0" w:space="0" w:color="auto"/>
            <w:left w:val="none" w:sz="0" w:space="0" w:color="auto"/>
            <w:bottom w:val="none" w:sz="0" w:space="0" w:color="auto"/>
            <w:right w:val="none" w:sz="0" w:space="0" w:color="auto"/>
          </w:divBdr>
        </w:div>
        <w:div w:id="1781955152">
          <w:marLeft w:val="0"/>
          <w:marRight w:val="0"/>
          <w:marTop w:val="0"/>
          <w:marBottom w:val="0"/>
          <w:divBdr>
            <w:top w:val="none" w:sz="0" w:space="0" w:color="auto"/>
            <w:left w:val="none" w:sz="0" w:space="0" w:color="auto"/>
            <w:bottom w:val="none" w:sz="0" w:space="0" w:color="auto"/>
            <w:right w:val="none" w:sz="0" w:space="0" w:color="auto"/>
          </w:divBdr>
        </w:div>
        <w:div w:id="2038117497">
          <w:marLeft w:val="0"/>
          <w:marRight w:val="0"/>
          <w:marTop w:val="0"/>
          <w:marBottom w:val="0"/>
          <w:divBdr>
            <w:top w:val="none" w:sz="0" w:space="0" w:color="auto"/>
            <w:left w:val="none" w:sz="0" w:space="0" w:color="auto"/>
            <w:bottom w:val="none" w:sz="0" w:space="0" w:color="auto"/>
            <w:right w:val="none" w:sz="0" w:space="0" w:color="auto"/>
          </w:divBdr>
        </w:div>
      </w:divsChild>
    </w:div>
    <w:div w:id="801266268">
      <w:bodyDiv w:val="1"/>
      <w:marLeft w:val="0"/>
      <w:marRight w:val="0"/>
      <w:marTop w:val="0"/>
      <w:marBottom w:val="0"/>
      <w:divBdr>
        <w:top w:val="none" w:sz="0" w:space="0" w:color="auto"/>
        <w:left w:val="none" w:sz="0" w:space="0" w:color="auto"/>
        <w:bottom w:val="none" w:sz="0" w:space="0" w:color="auto"/>
        <w:right w:val="none" w:sz="0" w:space="0" w:color="auto"/>
      </w:divBdr>
    </w:div>
    <w:div w:id="805197059">
      <w:bodyDiv w:val="1"/>
      <w:marLeft w:val="0"/>
      <w:marRight w:val="0"/>
      <w:marTop w:val="0"/>
      <w:marBottom w:val="0"/>
      <w:divBdr>
        <w:top w:val="none" w:sz="0" w:space="0" w:color="auto"/>
        <w:left w:val="none" w:sz="0" w:space="0" w:color="auto"/>
        <w:bottom w:val="none" w:sz="0" w:space="0" w:color="auto"/>
        <w:right w:val="none" w:sz="0" w:space="0" w:color="auto"/>
      </w:divBdr>
    </w:div>
    <w:div w:id="814369073">
      <w:bodyDiv w:val="1"/>
      <w:marLeft w:val="0"/>
      <w:marRight w:val="0"/>
      <w:marTop w:val="0"/>
      <w:marBottom w:val="0"/>
      <w:divBdr>
        <w:top w:val="none" w:sz="0" w:space="0" w:color="auto"/>
        <w:left w:val="none" w:sz="0" w:space="0" w:color="auto"/>
        <w:bottom w:val="none" w:sz="0" w:space="0" w:color="auto"/>
        <w:right w:val="none" w:sz="0" w:space="0" w:color="auto"/>
      </w:divBdr>
      <w:divsChild>
        <w:div w:id="265624220">
          <w:marLeft w:val="0"/>
          <w:marRight w:val="0"/>
          <w:marTop w:val="0"/>
          <w:marBottom w:val="0"/>
          <w:divBdr>
            <w:top w:val="none" w:sz="0" w:space="0" w:color="auto"/>
            <w:left w:val="none" w:sz="0" w:space="0" w:color="auto"/>
            <w:bottom w:val="none" w:sz="0" w:space="0" w:color="auto"/>
            <w:right w:val="none" w:sz="0" w:space="0" w:color="auto"/>
          </w:divBdr>
        </w:div>
        <w:div w:id="1479372115">
          <w:marLeft w:val="0"/>
          <w:marRight w:val="0"/>
          <w:marTop w:val="0"/>
          <w:marBottom w:val="0"/>
          <w:divBdr>
            <w:top w:val="none" w:sz="0" w:space="0" w:color="auto"/>
            <w:left w:val="none" w:sz="0" w:space="0" w:color="auto"/>
            <w:bottom w:val="none" w:sz="0" w:space="0" w:color="auto"/>
            <w:right w:val="none" w:sz="0" w:space="0" w:color="auto"/>
          </w:divBdr>
        </w:div>
      </w:divsChild>
    </w:div>
    <w:div w:id="818959787">
      <w:bodyDiv w:val="1"/>
      <w:marLeft w:val="0"/>
      <w:marRight w:val="0"/>
      <w:marTop w:val="0"/>
      <w:marBottom w:val="0"/>
      <w:divBdr>
        <w:top w:val="none" w:sz="0" w:space="0" w:color="auto"/>
        <w:left w:val="none" w:sz="0" w:space="0" w:color="auto"/>
        <w:bottom w:val="none" w:sz="0" w:space="0" w:color="auto"/>
        <w:right w:val="none" w:sz="0" w:space="0" w:color="auto"/>
      </w:divBdr>
      <w:divsChild>
        <w:div w:id="1007947039">
          <w:marLeft w:val="0"/>
          <w:marRight w:val="0"/>
          <w:marTop w:val="120"/>
          <w:marBottom w:val="0"/>
          <w:divBdr>
            <w:top w:val="none" w:sz="0" w:space="0" w:color="auto"/>
            <w:left w:val="none" w:sz="0" w:space="0" w:color="auto"/>
            <w:bottom w:val="none" w:sz="0" w:space="0" w:color="auto"/>
            <w:right w:val="none" w:sz="0" w:space="0" w:color="auto"/>
          </w:divBdr>
        </w:div>
        <w:div w:id="1774982704">
          <w:marLeft w:val="0"/>
          <w:marRight w:val="0"/>
          <w:marTop w:val="120"/>
          <w:marBottom w:val="0"/>
          <w:divBdr>
            <w:top w:val="none" w:sz="0" w:space="0" w:color="auto"/>
            <w:left w:val="none" w:sz="0" w:space="0" w:color="auto"/>
            <w:bottom w:val="none" w:sz="0" w:space="0" w:color="auto"/>
            <w:right w:val="none" w:sz="0" w:space="0" w:color="auto"/>
          </w:divBdr>
        </w:div>
      </w:divsChild>
    </w:div>
    <w:div w:id="832380339">
      <w:bodyDiv w:val="1"/>
      <w:marLeft w:val="0"/>
      <w:marRight w:val="0"/>
      <w:marTop w:val="0"/>
      <w:marBottom w:val="0"/>
      <w:divBdr>
        <w:top w:val="none" w:sz="0" w:space="0" w:color="auto"/>
        <w:left w:val="none" w:sz="0" w:space="0" w:color="auto"/>
        <w:bottom w:val="none" w:sz="0" w:space="0" w:color="auto"/>
        <w:right w:val="none" w:sz="0" w:space="0" w:color="auto"/>
      </w:divBdr>
    </w:div>
    <w:div w:id="845364004">
      <w:bodyDiv w:val="1"/>
      <w:marLeft w:val="0"/>
      <w:marRight w:val="0"/>
      <w:marTop w:val="0"/>
      <w:marBottom w:val="0"/>
      <w:divBdr>
        <w:top w:val="none" w:sz="0" w:space="0" w:color="auto"/>
        <w:left w:val="none" w:sz="0" w:space="0" w:color="auto"/>
        <w:bottom w:val="none" w:sz="0" w:space="0" w:color="auto"/>
        <w:right w:val="none" w:sz="0" w:space="0" w:color="auto"/>
      </w:divBdr>
    </w:div>
    <w:div w:id="851535008">
      <w:bodyDiv w:val="1"/>
      <w:marLeft w:val="0"/>
      <w:marRight w:val="0"/>
      <w:marTop w:val="0"/>
      <w:marBottom w:val="0"/>
      <w:divBdr>
        <w:top w:val="none" w:sz="0" w:space="0" w:color="auto"/>
        <w:left w:val="none" w:sz="0" w:space="0" w:color="auto"/>
        <w:bottom w:val="none" w:sz="0" w:space="0" w:color="auto"/>
        <w:right w:val="none" w:sz="0" w:space="0" w:color="auto"/>
      </w:divBdr>
    </w:div>
    <w:div w:id="854802838">
      <w:bodyDiv w:val="1"/>
      <w:marLeft w:val="0"/>
      <w:marRight w:val="0"/>
      <w:marTop w:val="0"/>
      <w:marBottom w:val="0"/>
      <w:divBdr>
        <w:top w:val="none" w:sz="0" w:space="0" w:color="auto"/>
        <w:left w:val="none" w:sz="0" w:space="0" w:color="auto"/>
        <w:bottom w:val="none" w:sz="0" w:space="0" w:color="auto"/>
        <w:right w:val="none" w:sz="0" w:space="0" w:color="auto"/>
      </w:divBdr>
      <w:divsChild>
        <w:div w:id="1253932391">
          <w:marLeft w:val="0"/>
          <w:marRight w:val="0"/>
          <w:marTop w:val="0"/>
          <w:marBottom w:val="0"/>
          <w:divBdr>
            <w:top w:val="none" w:sz="0" w:space="0" w:color="auto"/>
            <w:left w:val="none" w:sz="0" w:space="0" w:color="auto"/>
            <w:bottom w:val="none" w:sz="0" w:space="0" w:color="auto"/>
            <w:right w:val="none" w:sz="0" w:space="0" w:color="auto"/>
          </w:divBdr>
        </w:div>
        <w:div w:id="1418331564">
          <w:marLeft w:val="0"/>
          <w:marRight w:val="0"/>
          <w:marTop w:val="0"/>
          <w:marBottom w:val="0"/>
          <w:divBdr>
            <w:top w:val="none" w:sz="0" w:space="0" w:color="auto"/>
            <w:left w:val="none" w:sz="0" w:space="0" w:color="auto"/>
            <w:bottom w:val="none" w:sz="0" w:space="0" w:color="auto"/>
            <w:right w:val="none" w:sz="0" w:space="0" w:color="auto"/>
          </w:divBdr>
        </w:div>
        <w:div w:id="1986426720">
          <w:marLeft w:val="0"/>
          <w:marRight w:val="0"/>
          <w:marTop w:val="0"/>
          <w:marBottom w:val="0"/>
          <w:divBdr>
            <w:top w:val="none" w:sz="0" w:space="0" w:color="auto"/>
            <w:left w:val="none" w:sz="0" w:space="0" w:color="auto"/>
            <w:bottom w:val="none" w:sz="0" w:space="0" w:color="auto"/>
            <w:right w:val="none" w:sz="0" w:space="0" w:color="auto"/>
          </w:divBdr>
        </w:div>
      </w:divsChild>
    </w:div>
    <w:div w:id="866215829">
      <w:bodyDiv w:val="1"/>
      <w:marLeft w:val="0"/>
      <w:marRight w:val="0"/>
      <w:marTop w:val="0"/>
      <w:marBottom w:val="0"/>
      <w:divBdr>
        <w:top w:val="none" w:sz="0" w:space="0" w:color="auto"/>
        <w:left w:val="none" w:sz="0" w:space="0" w:color="auto"/>
        <w:bottom w:val="none" w:sz="0" w:space="0" w:color="auto"/>
        <w:right w:val="none" w:sz="0" w:space="0" w:color="auto"/>
      </w:divBdr>
    </w:div>
    <w:div w:id="874201037">
      <w:bodyDiv w:val="1"/>
      <w:marLeft w:val="0"/>
      <w:marRight w:val="0"/>
      <w:marTop w:val="0"/>
      <w:marBottom w:val="0"/>
      <w:divBdr>
        <w:top w:val="none" w:sz="0" w:space="0" w:color="auto"/>
        <w:left w:val="none" w:sz="0" w:space="0" w:color="auto"/>
        <w:bottom w:val="none" w:sz="0" w:space="0" w:color="auto"/>
        <w:right w:val="none" w:sz="0" w:space="0" w:color="auto"/>
      </w:divBdr>
    </w:div>
    <w:div w:id="876309310">
      <w:bodyDiv w:val="1"/>
      <w:marLeft w:val="0"/>
      <w:marRight w:val="0"/>
      <w:marTop w:val="0"/>
      <w:marBottom w:val="0"/>
      <w:divBdr>
        <w:top w:val="none" w:sz="0" w:space="0" w:color="auto"/>
        <w:left w:val="none" w:sz="0" w:space="0" w:color="auto"/>
        <w:bottom w:val="none" w:sz="0" w:space="0" w:color="auto"/>
        <w:right w:val="none" w:sz="0" w:space="0" w:color="auto"/>
      </w:divBdr>
    </w:div>
    <w:div w:id="877592604">
      <w:bodyDiv w:val="1"/>
      <w:marLeft w:val="0"/>
      <w:marRight w:val="0"/>
      <w:marTop w:val="0"/>
      <w:marBottom w:val="0"/>
      <w:divBdr>
        <w:top w:val="none" w:sz="0" w:space="0" w:color="auto"/>
        <w:left w:val="none" w:sz="0" w:space="0" w:color="auto"/>
        <w:bottom w:val="none" w:sz="0" w:space="0" w:color="auto"/>
        <w:right w:val="none" w:sz="0" w:space="0" w:color="auto"/>
      </w:divBdr>
    </w:div>
    <w:div w:id="886646119">
      <w:bodyDiv w:val="1"/>
      <w:marLeft w:val="0"/>
      <w:marRight w:val="0"/>
      <w:marTop w:val="0"/>
      <w:marBottom w:val="0"/>
      <w:divBdr>
        <w:top w:val="none" w:sz="0" w:space="0" w:color="auto"/>
        <w:left w:val="none" w:sz="0" w:space="0" w:color="auto"/>
        <w:bottom w:val="none" w:sz="0" w:space="0" w:color="auto"/>
        <w:right w:val="none" w:sz="0" w:space="0" w:color="auto"/>
      </w:divBdr>
    </w:div>
    <w:div w:id="888734203">
      <w:bodyDiv w:val="1"/>
      <w:marLeft w:val="0"/>
      <w:marRight w:val="0"/>
      <w:marTop w:val="0"/>
      <w:marBottom w:val="0"/>
      <w:divBdr>
        <w:top w:val="none" w:sz="0" w:space="0" w:color="auto"/>
        <w:left w:val="none" w:sz="0" w:space="0" w:color="auto"/>
        <w:bottom w:val="none" w:sz="0" w:space="0" w:color="auto"/>
        <w:right w:val="none" w:sz="0" w:space="0" w:color="auto"/>
      </w:divBdr>
    </w:div>
    <w:div w:id="895555668">
      <w:bodyDiv w:val="1"/>
      <w:marLeft w:val="0"/>
      <w:marRight w:val="0"/>
      <w:marTop w:val="0"/>
      <w:marBottom w:val="0"/>
      <w:divBdr>
        <w:top w:val="none" w:sz="0" w:space="0" w:color="auto"/>
        <w:left w:val="none" w:sz="0" w:space="0" w:color="auto"/>
        <w:bottom w:val="none" w:sz="0" w:space="0" w:color="auto"/>
        <w:right w:val="none" w:sz="0" w:space="0" w:color="auto"/>
      </w:divBdr>
    </w:div>
    <w:div w:id="899906863">
      <w:bodyDiv w:val="1"/>
      <w:marLeft w:val="0"/>
      <w:marRight w:val="0"/>
      <w:marTop w:val="0"/>
      <w:marBottom w:val="0"/>
      <w:divBdr>
        <w:top w:val="none" w:sz="0" w:space="0" w:color="auto"/>
        <w:left w:val="none" w:sz="0" w:space="0" w:color="auto"/>
        <w:bottom w:val="none" w:sz="0" w:space="0" w:color="auto"/>
        <w:right w:val="none" w:sz="0" w:space="0" w:color="auto"/>
      </w:divBdr>
      <w:divsChild>
        <w:div w:id="395782038">
          <w:marLeft w:val="0"/>
          <w:marRight w:val="0"/>
          <w:marTop w:val="0"/>
          <w:marBottom w:val="0"/>
          <w:divBdr>
            <w:top w:val="none" w:sz="0" w:space="0" w:color="auto"/>
            <w:left w:val="none" w:sz="0" w:space="0" w:color="auto"/>
            <w:bottom w:val="none" w:sz="0" w:space="0" w:color="auto"/>
            <w:right w:val="none" w:sz="0" w:space="0" w:color="auto"/>
          </w:divBdr>
        </w:div>
        <w:div w:id="1249197621">
          <w:marLeft w:val="0"/>
          <w:marRight w:val="0"/>
          <w:marTop w:val="0"/>
          <w:marBottom w:val="0"/>
          <w:divBdr>
            <w:top w:val="none" w:sz="0" w:space="0" w:color="auto"/>
            <w:left w:val="none" w:sz="0" w:space="0" w:color="auto"/>
            <w:bottom w:val="none" w:sz="0" w:space="0" w:color="auto"/>
            <w:right w:val="none" w:sz="0" w:space="0" w:color="auto"/>
          </w:divBdr>
        </w:div>
      </w:divsChild>
    </w:div>
    <w:div w:id="921178250">
      <w:bodyDiv w:val="1"/>
      <w:marLeft w:val="0"/>
      <w:marRight w:val="0"/>
      <w:marTop w:val="0"/>
      <w:marBottom w:val="0"/>
      <w:divBdr>
        <w:top w:val="none" w:sz="0" w:space="0" w:color="auto"/>
        <w:left w:val="none" w:sz="0" w:space="0" w:color="auto"/>
        <w:bottom w:val="none" w:sz="0" w:space="0" w:color="auto"/>
        <w:right w:val="none" w:sz="0" w:space="0" w:color="auto"/>
      </w:divBdr>
    </w:div>
    <w:div w:id="931010411">
      <w:bodyDiv w:val="1"/>
      <w:marLeft w:val="0"/>
      <w:marRight w:val="0"/>
      <w:marTop w:val="0"/>
      <w:marBottom w:val="0"/>
      <w:divBdr>
        <w:top w:val="none" w:sz="0" w:space="0" w:color="auto"/>
        <w:left w:val="none" w:sz="0" w:space="0" w:color="auto"/>
        <w:bottom w:val="none" w:sz="0" w:space="0" w:color="auto"/>
        <w:right w:val="none" w:sz="0" w:space="0" w:color="auto"/>
      </w:divBdr>
      <w:divsChild>
        <w:div w:id="219681248">
          <w:marLeft w:val="0"/>
          <w:marRight w:val="0"/>
          <w:marTop w:val="0"/>
          <w:marBottom w:val="0"/>
          <w:divBdr>
            <w:top w:val="none" w:sz="0" w:space="0" w:color="auto"/>
            <w:left w:val="none" w:sz="0" w:space="0" w:color="auto"/>
            <w:bottom w:val="none" w:sz="0" w:space="0" w:color="auto"/>
            <w:right w:val="none" w:sz="0" w:space="0" w:color="auto"/>
          </w:divBdr>
        </w:div>
        <w:div w:id="1328632986">
          <w:marLeft w:val="0"/>
          <w:marRight w:val="0"/>
          <w:marTop w:val="0"/>
          <w:marBottom w:val="0"/>
          <w:divBdr>
            <w:top w:val="none" w:sz="0" w:space="0" w:color="auto"/>
            <w:left w:val="none" w:sz="0" w:space="0" w:color="auto"/>
            <w:bottom w:val="none" w:sz="0" w:space="0" w:color="auto"/>
            <w:right w:val="none" w:sz="0" w:space="0" w:color="auto"/>
          </w:divBdr>
        </w:div>
      </w:divsChild>
    </w:div>
    <w:div w:id="940525565">
      <w:bodyDiv w:val="1"/>
      <w:marLeft w:val="0"/>
      <w:marRight w:val="0"/>
      <w:marTop w:val="0"/>
      <w:marBottom w:val="0"/>
      <w:divBdr>
        <w:top w:val="none" w:sz="0" w:space="0" w:color="auto"/>
        <w:left w:val="none" w:sz="0" w:space="0" w:color="auto"/>
        <w:bottom w:val="none" w:sz="0" w:space="0" w:color="auto"/>
        <w:right w:val="none" w:sz="0" w:space="0" w:color="auto"/>
      </w:divBdr>
      <w:divsChild>
        <w:div w:id="893781607">
          <w:marLeft w:val="0"/>
          <w:marRight w:val="0"/>
          <w:marTop w:val="0"/>
          <w:marBottom w:val="0"/>
          <w:divBdr>
            <w:top w:val="none" w:sz="0" w:space="0" w:color="auto"/>
            <w:left w:val="none" w:sz="0" w:space="0" w:color="auto"/>
            <w:bottom w:val="none" w:sz="0" w:space="0" w:color="auto"/>
            <w:right w:val="none" w:sz="0" w:space="0" w:color="auto"/>
          </w:divBdr>
          <w:divsChild>
            <w:div w:id="1146816544">
              <w:marLeft w:val="0"/>
              <w:marRight w:val="0"/>
              <w:marTop w:val="0"/>
              <w:marBottom w:val="0"/>
              <w:divBdr>
                <w:top w:val="none" w:sz="0" w:space="0" w:color="auto"/>
                <w:left w:val="none" w:sz="0" w:space="0" w:color="auto"/>
                <w:bottom w:val="none" w:sz="0" w:space="0" w:color="auto"/>
                <w:right w:val="none" w:sz="0" w:space="0" w:color="auto"/>
              </w:divBdr>
              <w:divsChild>
                <w:div w:id="1842351230">
                  <w:marLeft w:val="0"/>
                  <w:marRight w:val="0"/>
                  <w:marTop w:val="0"/>
                  <w:marBottom w:val="0"/>
                  <w:divBdr>
                    <w:top w:val="none" w:sz="0" w:space="0" w:color="auto"/>
                    <w:left w:val="none" w:sz="0" w:space="0" w:color="auto"/>
                    <w:bottom w:val="none" w:sz="0" w:space="0" w:color="auto"/>
                    <w:right w:val="none" w:sz="0" w:space="0" w:color="auto"/>
                  </w:divBdr>
                  <w:divsChild>
                    <w:div w:id="266279237">
                      <w:marLeft w:val="0"/>
                      <w:marRight w:val="0"/>
                      <w:marTop w:val="0"/>
                      <w:marBottom w:val="0"/>
                      <w:divBdr>
                        <w:top w:val="none" w:sz="0" w:space="0" w:color="auto"/>
                        <w:left w:val="none" w:sz="0" w:space="0" w:color="auto"/>
                        <w:bottom w:val="none" w:sz="0" w:space="0" w:color="auto"/>
                        <w:right w:val="none" w:sz="0" w:space="0" w:color="auto"/>
                      </w:divBdr>
                      <w:divsChild>
                        <w:div w:id="251742560">
                          <w:marLeft w:val="0"/>
                          <w:marRight w:val="0"/>
                          <w:marTop w:val="0"/>
                          <w:marBottom w:val="0"/>
                          <w:divBdr>
                            <w:top w:val="none" w:sz="0" w:space="0" w:color="auto"/>
                            <w:left w:val="none" w:sz="0" w:space="0" w:color="auto"/>
                            <w:bottom w:val="none" w:sz="0" w:space="0" w:color="auto"/>
                            <w:right w:val="none" w:sz="0" w:space="0" w:color="auto"/>
                          </w:divBdr>
                          <w:divsChild>
                            <w:div w:id="1026059575">
                              <w:marLeft w:val="0"/>
                              <w:marRight w:val="0"/>
                              <w:marTop w:val="0"/>
                              <w:marBottom w:val="0"/>
                              <w:divBdr>
                                <w:top w:val="none" w:sz="0" w:space="0" w:color="auto"/>
                                <w:left w:val="none" w:sz="0" w:space="0" w:color="auto"/>
                                <w:bottom w:val="none" w:sz="0" w:space="0" w:color="auto"/>
                                <w:right w:val="none" w:sz="0" w:space="0" w:color="auto"/>
                              </w:divBdr>
                              <w:divsChild>
                                <w:div w:id="1371760465">
                                  <w:marLeft w:val="0"/>
                                  <w:marRight w:val="0"/>
                                  <w:marTop w:val="0"/>
                                  <w:marBottom w:val="0"/>
                                  <w:divBdr>
                                    <w:top w:val="none" w:sz="0" w:space="0" w:color="auto"/>
                                    <w:left w:val="none" w:sz="0" w:space="0" w:color="auto"/>
                                    <w:bottom w:val="none" w:sz="0" w:space="0" w:color="auto"/>
                                    <w:right w:val="none" w:sz="0" w:space="0" w:color="auto"/>
                                  </w:divBdr>
                                  <w:divsChild>
                                    <w:div w:id="567694791">
                                      <w:marLeft w:val="0"/>
                                      <w:marRight w:val="0"/>
                                      <w:marTop w:val="0"/>
                                      <w:marBottom w:val="0"/>
                                      <w:divBdr>
                                        <w:top w:val="none" w:sz="0" w:space="0" w:color="auto"/>
                                        <w:left w:val="none" w:sz="0" w:space="0" w:color="auto"/>
                                        <w:bottom w:val="none" w:sz="0" w:space="0" w:color="auto"/>
                                        <w:right w:val="none" w:sz="0" w:space="0" w:color="auto"/>
                                      </w:divBdr>
                                      <w:divsChild>
                                        <w:div w:id="9373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1395975">
      <w:bodyDiv w:val="1"/>
      <w:marLeft w:val="0"/>
      <w:marRight w:val="0"/>
      <w:marTop w:val="0"/>
      <w:marBottom w:val="0"/>
      <w:divBdr>
        <w:top w:val="none" w:sz="0" w:space="0" w:color="auto"/>
        <w:left w:val="none" w:sz="0" w:space="0" w:color="auto"/>
        <w:bottom w:val="none" w:sz="0" w:space="0" w:color="auto"/>
        <w:right w:val="none" w:sz="0" w:space="0" w:color="auto"/>
      </w:divBdr>
    </w:div>
    <w:div w:id="966199816">
      <w:bodyDiv w:val="1"/>
      <w:marLeft w:val="0"/>
      <w:marRight w:val="0"/>
      <w:marTop w:val="0"/>
      <w:marBottom w:val="0"/>
      <w:divBdr>
        <w:top w:val="none" w:sz="0" w:space="0" w:color="auto"/>
        <w:left w:val="none" w:sz="0" w:space="0" w:color="auto"/>
        <w:bottom w:val="none" w:sz="0" w:space="0" w:color="auto"/>
        <w:right w:val="none" w:sz="0" w:space="0" w:color="auto"/>
      </w:divBdr>
    </w:div>
    <w:div w:id="971401642">
      <w:bodyDiv w:val="1"/>
      <w:marLeft w:val="0"/>
      <w:marRight w:val="0"/>
      <w:marTop w:val="0"/>
      <w:marBottom w:val="0"/>
      <w:divBdr>
        <w:top w:val="none" w:sz="0" w:space="0" w:color="auto"/>
        <w:left w:val="none" w:sz="0" w:space="0" w:color="auto"/>
        <w:bottom w:val="none" w:sz="0" w:space="0" w:color="auto"/>
        <w:right w:val="none" w:sz="0" w:space="0" w:color="auto"/>
      </w:divBdr>
      <w:divsChild>
        <w:div w:id="7367875">
          <w:marLeft w:val="0"/>
          <w:marRight w:val="0"/>
          <w:marTop w:val="0"/>
          <w:marBottom w:val="0"/>
          <w:divBdr>
            <w:top w:val="none" w:sz="0" w:space="0" w:color="auto"/>
            <w:left w:val="none" w:sz="0" w:space="0" w:color="auto"/>
            <w:bottom w:val="none" w:sz="0" w:space="0" w:color="auto"/>
            <w:right w:val="none" w:sz="0" w:space="0" w:color="auto"/>
          </w:divBdr>
        </w:div>
        <w:div w:id="170681892">
          <w:marLeft w:val="0"/>
          <w:marRight w:val="0"/>
          <w:marTop w:val="0"/>
          <w:marBottom w:val="0"/>
          <w:divBdr>
            <w:top w:val="none" w:sz="0" w:space="0" w:color="auto"/>
            <w:left w:val="none" w:sz="0" w:space="0" w:color="auto"/>
            <w:bottom w:val="none" w:sz="0" w:space="0" w:color="auto"/>
            <w:right w:val="none" w:sz="0" w:space="0" w:color="auto"/>
          </w:divBdr>
        </w:div>
        <w:div w:id="556088172">
          <w:marLeft w:val="0"/>
          <w:marRight w:val="0"/>
          <w:marTop w:val="0"/>
          <w:marBottom w:val="0"/>
          <w:divBdr>
            <w:top w:val="none" w:sz="0" w:space="0" w:color="auto"/>
            <w:left w:val="none" w:sz="0" w:space="0" w:color="auto"/>
            <w:bottom w:val="none" w:sz="0" w:space="0" w:color="auto"/>
            <w:right w:val="none" w:sz="0" w:space="0" w:color="auto"/>
          </w:divBdr>
        </w:div>
      </w:divsChild>
    </w:div>
    <w:div w:id="995381153">
      <w:bodyDiv w:val="1"/>
      <w:marLeft w:val="0"/>
      <w:marRight w:val="0"/>
      <w:marTop w:val="0"/>
      <w:marBottom w:val="0"/>
      <w:divBdr>
        <w:top w:val="none" w:sz="0" w:space="0" w:color="auto"/>
        <w:left w:val="none" w:sz="0" w:space="0" w:color="auto"/>
        <w:bottom w:val="none" w:sz="0" w:space="0" w:color="auto"/>
        <w:right w:val="none" w:sz="0" w:space="0" w:color="auto"/>
      </w:divBdr>
    </w:div>
    <w:div w:id="1008364913">
      <w:bodyDiv w:val="1"/>
      <w:marLeft w:val="0"/>
      <w:marRight w:val="0"/>
      <w:marTop w:val="0"/>
      <w:marBottom w:val="0"/>
      <w:divBdr>
        <w:top w:val="none" w:sz="0" w:space="0" w:color="auto"/>
        <w:left w:val="none" w:sz="0" w:space="0" w:color="auto"/>
        <w:bottom w:val="none" w:sz="0" w:space="0" w:color="auto"/>
        <w:right w:val="none" w:sz="0" w:space="0" w:color="auto"/>
      </w:divBdr>
    </w:div>
    <w:div w:id="1022167597">
      <w:bodyDiv w:val="1"/>
      <w:marLeft w:val="0"/>
      <w:marRight w:val="0"/>
      <w:marTop w:val="0"/>
      <w:marBottom w:val="0"/>
      <w:divBdr>
        <w:top w:val="none" w:sz="0" w:space="0" w:color="auto"/>
        <w:left w:val="none" w:sz="0" w:space="0" w:color="auto"/>
        <w:bottom w:val="none" w:sz="0" w:space="0" w:color="auto"/>
        <w:right w:val="none" w:sz="0" w:space="0" w:color="auto"/>
      </w:divBdr>
      <w:divsChild>
        <w:div w:id="1256746714">
          <w:marLeft w:val="0"/>
          <w:marRight w:val="0"/>
          <w:marTop w:val="0"/>
          <w:marBottom w:val="0"/>
          <w:divBdr>
            <w:top w:val="none" w:sz="0" w:space="0" w:color="auto"/>
            <w:left w:val="none" w:sz="0" w:space="0" w:color="auto"/>
            <w:bottom w:val="none" w:sz="0" w:space="0" w:color="auto"/>
            <w:right w:val="none" w:sz="0" w:space="0" w:color="auto"/>
          </w:divBdr>
          <w:divsChild>
            <w:div w:id="89935592">
              <w:marLeft w:val="0"/>
              <w:marRight w:val="0"/>
              <w:marTop w:val="0"/>
              <w:marBottom w:val="0"/>
              <w:divBdr>
                <w:top w:val="none" w:sz="0" w:space="0" w:color="auto"/>
                <w:left w:val="none" w:sz="0" w:space="0" w:color="auto"/>
                <w:bottom w:val="none" w:sz="0" w:space="0" w:color="auto"/>
                <w:right w:val="none" w:sz="0" w:space="0" w:color="auto"/>
              </w:divBdr>
              <w:divsChild>
                <w:div w:id="132262294">
                  <w:marLeft w:val="0"/>
                  <w:marRight w:val="0"/>
                  <w:marTop w:val="0"/>
                  <w:marBottom w:val="0"/>
                  <w:divBdr>
                    <w:top w:val="none" w:sz="0" w:space="0" w:color="auto"/>
                    <w:left w:val="none" w:sz="0" w:space="0" w:color="auto"/>
                    <w:bottom w:val="none" w:sz="0" w:space="0" w:color="auto"/>
                    <w:right w:val="none" w:sz="0" w:space="0" w:color="auto"/>
                  </w:divBdr>
                  <w:divsChild>
                    <w:div w:id="89737335">
                      <w:marLeft w:val="0"/>
                      <w:marRight w:val="0"/>
                      <w:marTop w:val="0"/>
                      <w:marBottom w:val="0"/>
                      <w:divBdr>
                        <w:top w:val="none" w:sz="0" w:space="0" w:color="auto"/>
                        <w:left w:val="none" w:sz="0" w:space="0" w:color="auto"/>
                        <w:bottom w:val="none" w:sz="0" w:space="0" w:color="auto"/>
                        <w:right w:val="none" w:sz="0" w:space="0" w:color="auto"/>
                      </w:divBdr>
                      <w:divsChild>
                        <w:div w:id="89394567">
                          <w:marLeft w:val="0"/>
                          <w:marRight w:val="0"/>
                          <w:marTop w:val="0"/>
                          <w:marBottom w:val="0"/>
                          <w:divBdr>
                            <w:top w:val="none" w:sz="0" w:space="0" w:color="auto"/>
                            <w:left w:val="none" w:sz="0" w:space="0" w:color="auto"/>
                            <w:bottom w:val="none" w:sz="0" w:space="0" w:color="auto"/>
                            <w:right w:val="none" w:sz="0" w:space="0" w:color="auto"/>
                          </w:divBdr>
                          <w:divsChild>
                            <w:div w:id="712119084">
                              <w:marLeft w:val="0"/>
                              <w:marRight w:val="0"/>
                              <w:marTop w:val="0"/>
                              <w:marBottom w:val="0"/>
                              <w:divBdr>
                                <w:top w:val="none" w:sz="0" w:space="0" w:color="auto"/>
                                <w:left w:val="none" w:sz="0" w:space="0" w:color="auto"/>
                                <w:bottom w:val="none" w:sz="0" w:space="0" w:color="auto"/>
                                <w:right w:val="none" w:sz="0" w:space="0" w:color="auto"/>
                              </w:divBdr>
                              <w:divsChild>
                                <w:div w:id="592131113">
                                  <w:marLeft w:val="0"/>
                                  <w:marRight w:val="0"/>
                                  <w:marTop w:val="0"/>
                                  <w:marBottom w:val="0"/>
                                  <w:divBdr>
                                    <w:top w:val="none" w:sz="0" w:space="0" w:color="auto"/>
                                    <w:left w:val="none" w:sz="0" w:space="0" w:color="auto"/>
                                    <w:bottom w:val="none" w:sz="0" w:space="0" w:color="auto"/>
                                    <w:right w:val="none" w:sz="0" w:space="0" w:color="auto"/>
                                  </w:divBdr>
                                  <w:divsChild>
                                    <w:div w:id="861017704">
                                      <w:marLeft w:val="0"/>
                                      <w:marRight w:val="0"/>
                                      <w:marTop w:val="0"/>
                                      <w:marBottom w:val="0"/>
                                      <w:divBdr>
                                        <w:top w:val="none" w:sz="0" w:space="0" w:color="auto"/>
                                        <w:left w:val="none" w:sz="0" w:space="0" w:color="auto"/>
                                        <w:bottom w:val="none" w:sz="0" w:space="0" w:color="auto"/>
                                        <w:right w:val="none" w:sz="0" w:space="0" w:color="auto"/>
                                      </w:divBdr>
                                      <w:divsChild>
                                        <w:div w:id="10363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4743091">
      <w:bodyDiv w:val="1"/>
      <w:marLeft w:val="0"/>
      <w:marRight w:val="0"/>
      <w:marTop w:val="0"/>
      <w:marBottom w:val="0"/>
      <w:divBdr>
        <w:top w:val="none" w:sz="0" w:space="0" w:color="auto"/>
        <w:left w:val="none" w:sz="0" w:space="0" w:color="auto"/>
        <w:bottom w:val="none" w:sz="0" w:space="0" w:color="auto"/>
        <w:right w:val="none" w:sz="0" w:space="0" w:color="auto"/>
      </w:divBdr>
    </w:div>
    <w:div w:id="1025255170">
      <w:bodyDiv w:val="1"/>
      <w:marLeft w:val="0"/>
      <w:marRight w:val="0"/>
      <w:marTop w:val="0"/>
      <w:marBottom w:val="0"/>
      <w:divBdr>
        <w:top w:val="none" w:sz="0" w:space="0" w:color="auto"/>
        <w:left w:val="none" w:sz="0" w:space="0" w:color="auto"/>
        <w:bottom w:val="none" w:sz="0" w:space="0" w:color="auto"/>
        <w:right w:val="none" w:sz="0" w:space="0" w:color="auto"/>
      </w:divBdr>
    </w:div>
    <w:div w:id="1037045945">
      <w:bodyDiv w:val="1"/>
      <w:marLeft w:val="0"/>
      <w:marRight w:val="0"/>
      <w:marTop w:val="0"/>
      <w:marBottom w:val="0"/>
      <w:divBdr>
        <w:top w:val="none" w:sz="0" w:space="0" w:color="auto"/>
        <w:left w:val="none" w:sz="0" w:space="0" w:color="auto"/>
        <w:bottom w:val="none" w:sz="0" w:space="0" w:color="auto"/>
        <w:right w:val="none" w:sz="0" w:space="0" w:color="auto"/>
      </w:divBdr>
    </w:div>
    <w:div w:id="1043483442">
      <w:bodyDiv w:val="1"/>
      <w:marLeft w:val="0"/>
      <w:marRight w:val="0"/>
      <w:marTop w:val="0"/>
      <w:marBottom w:val="0"/>
      <w:divBdr>
        <w:top w:val="none" w:sz="0" w:space="0" w:color="auto"/>
        <w:left w:val="none" w:sz="0" w:space="0" w:color="auto"/>
        <w:bottom w:val="none" w:sz="0" w:space="0" w:color="auto"/>
        <w:right w:val="none" w:sz="0" w:space="0" w:color="auto"/>
      </w:divBdr>
    </w:div>
    <w:div w:id="1048214950">
      <w:bodyDiv w:val="1"/>
      <w:marLeft w:val="0"/>
      <w:marRight w:val="0"/>
      <w:marTop w:val="0"/>
      <w:marBottom w:val="0"/>
      <w:divBdr>
        <w:top w:val="none" w:sz="0" w:space="0" w:color="auto"/>
        <w:left w:val="none" w:sz="0" w:space="0" w:color="auto"/>
        <w:bottom w:val="none" w:sz="0" w:space="0" w:color="auto"/>
        <w:right w:val="none" w:sz="0" w:space="0" w:color="auto"/>
      </w:divBdr>
      <w:divsChild>
        <w:div w:id="236788854">
          <w:marLeft w:val="0"/>
          <w:marRight w:val="0"/>
          <w:marTop w:val="120"/>
          <w:marBottom w:val="0"/>
          <w:divBdr>
            <w:top w:val="none" w:sz="0" w:space="0" w:color="auto"/>
            <w:left w:val="none" w:sz="0" w:space="0" w:color="auto"/>
            <w:bottom w:val="none" w:sz="0" w:space="0" w:color="auto"/>
            <w:right w:val="none" w:sz="0" w:space="0" w:color="auto"/>
          </w:divBdr>
        </w:div>
        <w:div w:id="299042828">
          <w:marLeft w:val="0"/>
          <w:marRight w:val="0"/>
          <w:marTop w:val="120"/>
          <w:marBottom w:val="0"/>
          <w:divBdr>
            <w:top w:val="none" w:sz="0" w:space="0" w:color="auto"/>
            <w:left w:val="none" w:sz="0" w:space="0" w:color="auto"/>
            <w:bottom w:val="none" w:sz="0" w:space="0" w:color="auto"/>
            <w:right w:val="none" w:sz="0" w:space="0" w:color="auto"/>
          </w:divBdr>
        </w:div>
        <w:div w:id="1244803304">
          <w:marLeft w:val="0"/>
          <w:marRight w:val="0"/>
          <w:marTop w:val="120"/>
          <w:marBottom w:val="0"/>
          <w:divBdr>
            <w:top w:val="none" w:sz="0" w:space="0" w:color="auto"/>
            <w:left w:val="none" w:sz="0" w:space="0" w:color="auto"/>
            <w:bottom w:val="none" w:sz="0" w:space="0" w:color="auto"/>
            <w:right w:val="none" w:sz="0" w:space="0" w:color="auto"/>
          </w:divBdr>
        </w:div>
        <w:div w:id="1271549466">
          <w:marLeft w:val="0"/>
          <w:marRight w:val="0"/>
          <w:marTop w:val="120"/>
          <w:marBottom w:val="0"/>
          <w:divBdr>
            <w:top w:val="none" w:sz="0" w:space="0" w:color="auto"/>
            <w:left w:val="none" w:sz="0" w:space="0" w:color="auto"/>
            <w:bottom w:val="none" w:sz="0" w:space="0" w:color="auto"/>
            <w:right w:val="none" w:sz="0" w:space="0" w:color="auto"/>
          </w:divBdr>
        </w:div>
        <w:div w:id="1281960768">
          <w:marLeft w:val="0"/>
          <w:marRight w:val="0"/>
          <w:marTop w:val="120"/>
          <w:marBottom w:val="0"/>
          <w:divBdr>
            <w:top w:val="none" w:sz="0" w:space="0" w:color="auto"/>
            <w:left w:val="none" w:sz="0" w:space="0" w:color="auto"/>
            <w:bottom w:val="none" w:sz="0" w:space="0" w:color="auto"/>
            <w:right w:val="none" w:sz="0" w:space="0" w:color="auto"/>
          </w:divBdr>
        </w:div>
        <w:div w:id="1364867485">
          <w:marLeft w:val="0"/>
          <w:marRight w:val="0"/>
          <w:marTop w:val="120"/>
          <w:marBottom w:val="0"/>
          <w:divBdr>
            <w:top w:val="none" w:sz="0" w:space="0" w:color="auto"/>
            <w:left w:val="none" w:sz="0" w:space="0" w:color="auto"/>
            <w:bottom w:val="none" w:sz="0" w:space="0" w:color="auto"/>
            <w:right w:val="none" w:sz="0" w:space="0" w:color="auto"/>
          </w:divBdr>
        </w:div>
        <w:div w:id="1457941862">
          <w:marLeft w:val="0"/>
          <w:marRight w:val="0"/>
          <w:marTop w:val="120"/>
          <w:marBottom w:val="0"/>
          <w:divBdr>
            <w:top w:val="none" w:sz="0" w:space="0" w:color="auto"/>
            <w:left w:val="none" w:sz="0" w:space="0" w:color="auto"/>
            <w:bottom w:val="none" w:sz="0" w:space="0" w:color="auto"/>
            <w:right w:val="none" w:sz="0" w:space="0" w:color="auto"/>
          </w:divBdr>
        </w:div>
        <w:div w:id="2060548306">
          <w:marLeft w:val="0"/>
          <w:marRight w:val="0"/>
          <w:marTop w:val="120"/>
          <w:marBottom w:val="0"/>
          <w:divBdr>
            <w:top w:val="none" w:sz="0" w:space="0" w:color="auto"/>
            <w:left w:val="none" w:sz="0" w:space="0" w:color="auto"/>
            <w:bottom w:val="none" w:sz="0" w:space="0" w:color="auto"/>
            <w:right w:val="none" w:sz="0" w:space="0" w:color="auto"/>
          </w:divBdr>
        </w:div>
      </w:divsChild>
    </w:div>
    <w:div w:id="1055424037">
      <w:bodyDiv w:val="1"/>
      <w:marLeft w:val="0"/>
      <w:marRight w:val="0"/>
      <w:marTop w:val="0"/>
      <w:marBottom w:val="0"/>
      <w:divBdr>
        <w:top w:val="none" w:sz="0" w:space="0" w:color="auto"/>
        <w:left w:val="none" w:sz="0" w:space="0" w:color="auto"/>
        <w:bottom w:val="none" w:sz="0" w:space="0" w:color="auto"/>
        <w:right w:val="none" w:sz="0" w:space="0" w:color="auto"/>
      </w:divBdr>
    </w:div>
    <w:div w:id="1076630273">
      <w:bodyDiv w:val="1"/>
      <w:marLeft w:val="0"/>
      <w:marRight w:val="0"/>
      <w:marTop w:val="0"/>
      <w:marBottom w:val="0"/>
      <w:divBdr>
        <w:top w:val="none" w:sz="0" w:space="0" w:color="auto"/>
        <w:left w:val="none" w:sz="0" w:space="0" w:color="auto"/>
        <w:bottom w:val="none" w:sz="0" w:space="0" w:color="auto"/>
        <w:right w:val="none" w:sz="0" w:space="0" w:color="auto"/>
      </w:divBdr>
    </w:div>
    <w:div w:id="1086419906">
      <w:bodyDiv w:val="1"/>
      <w:marLeft w:val="0"/>
      <w:marRight w:val="0"/>
      <w:marTop w:val="0"/>
      <w:marBottom w:val="0"/>
      <w:divBdr>
        <w:top w:val="none" w:sz="0" w:space="0" w:color="auto"/>
        <w:left w:val="none" w:sz="0" w:space="0" w:color="auto"/>
        <w:bottom w:val="none" w:sz="0" w:space="0" w:color="auto"/>
        <w:right w:val="none" w:sz="0" w:space="0" w:color="auto"/>
      </w:divBdr>
      <w:divsChild>
        <w:div w:id="1158691692">
          <w:marLeft w:val="0"/>
          <w:marRight w:val="0"/>
          <w:marTop w:val="0"/>
          <w:marBottom w:val="0"/>
          <w:divBdr>
            <w:top w:val="none" w:sz="0" w:space="0" w:color="auto"/>
            <w:left w:val="none" w:sz="0" w:space="0" w:color="auto"/>
            <w:bottom w:val="none" w:sz="0" w:space="0" w:color="auto"/>
            <w:right w:val="none" w:sz="0" w:space="0" w:color="auto"/>
          </w:divBdr>
          <w:divsChild>
            <w:div w:id="104547131">
              <w:marLeft w:val="0"/>
              <w:marRight w:val="0"/>
              <w:marTop w:val="0"/>
              <w:marBottom w:val="0"/>
              <w:divBdr>
                <w:top w:val="none" w:sz="0" w:space="0" w:color="auto"/>
                <w:left w:val="none" w:sz="0" w:space="0" w:color="auto"/>
                <w:bottom w:val="none" w:sz="0" w:space="0" w:color="auto"/>
                <w:right w:val="none" w:sz="0" w:space="0" w:color="auto"/>
              </w:divBdr>
              <w:divsChild>
                <w:div w:id="311908341">
                  <w:marLeft w:val="0"/>
                  <w:marRight w:val="0"/>
                  <w:marTop w:val="0"/>
                  <w:marBottom w:val="0"/>
                  <w:divBdr>
                    <w:top w:val="none" w:sz="0" w:space="0" w:color="auto"/>
                    <w:left w:val="none" w:sz="0" w:space="0" w:color="auto"/>
                    <w:bottom w:val="none" w:sz="0" w:space="0" w:color="auto"/>
                    <w:right w:val="none" w:sz="0" w:space="0" w:color="auto"/>
                  </w:divBdr>
                  <w:divsChild>
                    <w:div w:id="1126241302">
                      <w:marLeft w:val="0"/>
                      <w:marRight w:val="0"/>
                      <w:marTop w:val="0"/>
                      <w:marBottom w:val="0"/>
                      <w:divBdr>
                        <w:top w:val="none" w:sz="0" w:space="0" w:color="auto"/>
                        <w:left w:val="none" w:sz="0" w:space="0" w:color="auto"/>
                        <w:bottom w:val="none" w:sz="0" w:space="0" w:color="auto"/>
                        <w:right w:val="none" w:sz="0" w:space="0" w:color="auto"/>
                      </w:divBdr>
                      <w:divsChild>
                        <w:div w:id="577206569">
                          <w:marLeft w:val="0"/>
                          <w:marRight w:val="0"/>
                          <w:marTop w:val="0"/>
                          <w:marBottom w:val="0"/>
                          <w:divBdr>
                            <w:top w:val="none" w:sz="0" w:space="0" w:color="auto"/>
                            <w:left w:val="none" w:sz="0" w:space="0" w:color="auto"/>
                            <w:bottom w:val="none" w:sz="0" w:space="0" w:color="auto"/>
                            <w:right w:val="none" w:sz="0" w:space="0" w:color="auto"/>
                          </w:divBdr>
                          <w:divsChild>
                            <w:div w:id="927270436">
                              <w:marLeft w:val="0"/>
                              <w:marRight w:val="0"/>
                              <w:marTop w:val="0"/>
                              <w:marBottom w:val="0"/>
                              <w:divBdr>
                                <w:top w:val="none" w:sz="0" w:space="0" w:color="auto"/>
                                <w:left w:val="none" w:sz="0" w:space="0" w:color="auto"/>
                                <w:bottom w:val="none" w:sz="0" w:space="0" w:color="auto"/>
                                <w:right w:val="none" w:sz="0" w:space="0" w:color="auto"/>
                              </w:divBdr>
                              <w:divsChild>
                                <w:div w:id="1050226649">
                                  <w:marLeft w:val="0"/>
                                  <w:marRight w:val="0"/>
                                  <w:marTop w:val="0"/>
                                  <w:marBottom w:val="0"/>
                                  <w:divBdr>
                                    <w:top w:val="none" w:sz="0" w:space="0" w:color="auto"/>
                                    <w:left w:val="none" w:sz="0" w:space="0" w:color="auto"/>
                                    <w:bottom w:val="none" w:sz="0" w:space="0" w:color="auto"/>
                                    <w:right w:val="none" w:sz="0" w:space="0" w:color="auto"/>
                                  </w:divBdr>
                                  <w:divsChild>
                                    <w:div w:id="232005943">
                                      <w:marLeft w:val="0"/>
                                      <w:marRight w:val="0"/>
                                      <w:marTop w:val="0"/>
                                      <w:marBottom w:val="0"/>
                                      <w:divBdr>
                                        <w:top w:val="none" w:sz="0" w:space="0" w:color="auto"/>
                                        <w:left w:val="none" w:sz="0" w:space="0" w:color="auto"/>
                                        <w:bottom w:val="none" w:sz="0" w:space="0" w:color="auto"/>
                                        <w:right w:val="none" w:sz="0" w:space="0" w:color="auto"/>
                                      </w:divBdr>
                                      <w:divsChild>
                                        <w:div w:id="20655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038478">
      <w:bodyDiv w:val="1"/>
      <w:marLeft w:val="0"/>
      <w:marRight w:val="0"/>
      <w:marTop w:val="0"/>
      <w:marBottom w:val="0"/>
      <w:divBdr>
        <w:top w:val="none" w:sz="0" w:space="0" w:color="auto"/>
        <w:left w:val="none" w:sz="0" w:space="0" w:color="auto"/>
        <w:bottom w:val="none" w:sz="0" w:space="0" w:color="auto"/>
        <w:right w:val="none" w:sz="0" w:space="0" w:color="auto"/>
      </w:divBdr>
    </w:div>
    <w:div w:id="1130632898">
      <w:bodyDiv w:val="1"/>
      <w:marLeft w:val="0"/>
      <w:marRight w:val="0"/>
      <w:marTop w:val="0"/>
      <w:marBottom w:val="0"/>
      <w:divBdr>
        <w:top w:val="none" w:sz="0" w:space="0" w:color="auto"/>
        <w:left w:val="none" w:sz="0" w:space="0" w:color="auto"/>
        <w:bottom w:val="none" w:sz="0" w:space="0" w:color="auto"/>
        <w:right w:val="none" w:sz="0" w:space="0" w:color="auto"/>
      </w:divBdr>
    </w:div>
    <w:div w:id="1137382778">
      <w:bodyDiv w:val="1"/>
      <w:marLeft w:val="0"/>
      <w:marRight w:val="0"/>
      <w:marTop w:val="0"/>
      <w:marBottom w:val="0"/>
      <w:divBdr>
        <w:top w:val="none" w:sz="0" w:space="0" w:color="auto"/>
        <w:left w:val="none" w:sz="0" w:space="0" w:color="auto"/>
        <w:bottom w:val="none" w:sz="0" w:space="0" w:color="auto"/>
        <w:right w:val="none" w:sz="0" w:space="0" w:color="auto"/>
      </w:divBdr>
      <w:divsChild>
        <w:div w:id="2145661747">
          <w:marLeft w:val="0"/>
          <w:marRight w:val="0"/>
          <w:marTop w:val="0"/>
          <w:marBottom w:val="0"/>
          <w:divBdr>
            <w:top w:val="none" w:sz="0" w:space="0" w:color="auto"/>
            <w:left w:val="none" w:sz="0" w:space="0" w:color="auto"/>
            <w:bottom w:val="none" w:sz="0" w:space="0" w:color="auto"/>
            <w:right w:val="none" w:sz="0" w:space="0" w:color="auto"/>
          </w:divBdr>
          <w:divsChild>
            <w:div w:id="176818233">
              <w:marLeft w:val="0"/>
              <w:marRight w:val="0"/>
              <w:marTop w:val="0"/>
              <w:marBottom w:val="0"/>
              <w:divBdr>
                <w:top w:val="none" w:sz="0" w:space="0" w:color="auto"/>
                <w:left w:val="none" w:sz="0" w:space="0" w:color="auto"/>
                <w:bottom w:val="none" w:sz="0" w:space="0" w:color="auto"/>
                <w:right w:val="none" w:sz="0" w:space="0" w:color="auto"/>
              </w:divBdr>
              <w:divsChild>
                <w:div w:id="1147671367">
                  <w:marLeft w:val="0"/>
                  <w:marRight w:val="0"/>
                  <w:marTop w:val="0"/>
                  <w:marBottom w:val="0"/>
                  <w:divBdr>
                    <w:top w:val="none" w:sz="0" w:space="0" w:color="auto"/>
                    <w:left w:val="none" w:sz="0" w:space="0" w:color="auto"/>
                    <w:bottom w:val="none" w:sz="0" w:space="0" w:color="auto"/>
                    <w:right w:val="none" w:sz="0" w:space="0" w:color="auto"/>
                  </w:divBdr>
                  <w:divsChild>
                    <w:div w:id="552620279">
                      <w:marLeft w:val="0"/>
                      <w:marRight w:val="0"/>
                      <w:marTop w:val="0"/>
                      <w:marBottom w:val="0"/>
                      <w:divBdr>
                        <w:top w:val="none" w:sz="0" w:space="0" w:color="auto"/>
                        <w:left w:val="none" w:sz="0" w:space="0" w:color="auto"/>
                        <w:bottom w:val="none" w:sz="0" w:space="0" w:color="auto"/>
                        <w:right w:val="none" w:sz="0" w:space="0" w:color="auto"/>
                      </w:divBdr>
                      <w:divsChild>
                        <w:div w:id="1668628208">
                          <w:marLeft w:val="0"/>
                          <w:marRight w:val="0"/>
                          <w:marTop w:val="0"/>
                          <w:marBottom w:val="0"/>
                          <w:divBdr>
                            <w:top w:val="none" w:sz="0" w:space="0" w:color="auto"/>
                            <w:left w:val="none" w:sz="0" w:space="0" w:color="auto"/>
                            <w:bottom w:val="none" w:sz="0" w:space="0" w:color="auto"/>
                            <w:right w:val="none" w:sz="0" w:space="0" w:color="auto"/>
                          </w:divBdr>
                          <w:divsChild>
                            <w:div w:id="1557349727">
                              <w:marLeft w:val="0"/>
                              <w:marRight w:val="0"/>
                              <w:marTop w:val="0"/>
                              <w:marBottom w:val="0"/>
                              <w:divBdr>
                                <w:top w:val="none" w:sz="0" w:space="0" w:color="auto"/>
                                <w:left w:val="none" w:sz="0" w:space="0" w:color="auto"/>
                                <w:bottom w:val="none" w:sz="0" w:space="0" w:color="auto"/>
                                <w:right w:val="none" w:sz="0" w:space="0" w:color="auto"/>
                              </w:divBdr>
                              <w:divsChild>
                                <w:div w:id="1103644679">
                                  <w:marLeft w:val="0"/>
                                  <w:marRight w:val="0"/>
                                  <w:marTop w:val="0"/>
                                  <w:marBottom w:val="0"/>
                                  <w:divBdr>
                                    <w:top w:val="none" w:sz="0" w:space="0" w:color="auto"/>
                                    <w:left w:val="none" w:sz="0" w:space="0" w:color="auto"/>
                                    <w:bottom w:val="none" w:sz="0" w:space="0" w:color="auto"/>
                                    <w:right w:val="none" w:sz="0" w:space="0" w:color="auto"/>
                                  </w:divBdr>
                                  <w:divsChild>
                                    <w:div w:id="1553689125">
                                      <w:marLeft w:val="0"/>
                                      <w:marRight w:val="0"/>
                                      <w:marTop w:val="0"/>
                                      <w:marBottom w:val="0"/>
                                      <w:divBdr>
                                        <w:top w:val="none" w:sz="0" w:space="0" w:color="auto"/>
                                        <w:left w:val="none" w:sz="0" w:space="0" w:color="auto"/>
                                        <w:bottom w:val="none" w:sz="0" w:space="0" w:color="auto"/>
                                        <w:right w:val="none" w:sz="0" w:space="0" w:color="auto"/>
                                      </w:divBdr>
                                      <w:divsChild>
                                        <w:div w:id="9000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848120">
      <w:bodyDiv w:val="1"/>
      <w:marLeft w:val="0"/>
      <w:marRight w:val="0"/>
      <w:marTop w:val="0"/>
      <w:marBottom w:val="0"/>
      <w:divBdr>
        <w:top w:val="none" w:sz="0" w:space="0" w:color="auto"/>
        <w:left w:val="none" w:sz="0" w:space="0" w:color="auto"/>
        <w:bottom w:val="none" w:sz="0" w:space="0" w:color="auto"/>
        <w:right w:val="none" w:sz="0" w:space="0" w:color="auto"/>
      </w:divBdr>
    </w:div>
    <w:div w:id="1143548291">
      <w:bodyDiv w:val="1"/>
      <w:marLeft w:val="0"/>
      <w:marRight w:val="0"/>
      <w:marTop w:val="0"/>
      <w:marBottom w:val="0"/>
      <w:divBdr>
        <w:top w:val="none" w:sz="0" w:space="0" w:color="auto"/>
        <w:left w:val="none" w:sz="0" w:space="0" w:color="auto"/>
        <w:bottom w:val="none" w:sz="0" w:space="0" w:color="auto"/>
        <w:right w:val="none" w:sz="0" w:space="0" w:color="auto"/>
      </w:divBdr>
      <w:divsChild>
        <w:div w:id="130942868">
          <w:marLeft w:val="0"/>
          <w:marRight w:val="0"/>
          <w:marTop w:val="0"/>
          <w:marBottom w:val="0"/>
          <w:divBdr>
            <w:top w:val="none" w:sz="0" w:space="0" w:color="auto"/>
            <w:left w:val="none" w:sz="0" w:space="0" w:color="auto"/>
            <w:bottom w:val="none" w:sz="0" w:space="0" w:color="auto"/>
            <w:right w:val="none" w:sz="0" w:space="0" w:color="auto"/>
          </w:divBdr>
        </w:div>
        <w:div w:id="1214386436">
          <w:marLeft w:val="0"/>
          <w:marRight w:val="0"/>
          <w:marTop w:val="0"/>
          <w:marBottom w:val="0"/>
          <w:divBdr>
            <w:top w:val="none" w:sz="0" w:space="0" w:color="auto"/>
            <w:left w:val="none" w:sz="0" w:space="0" w:color="auto"/>
            <w:bottom w:val="none" w:sz="0" w:space="0" w:color="auto"/>
            <w:right w:val="none" w:sz="0" w:space="0" w:color="auto"/>
          </w:divBdr>
        </w:div>
        <w:div w:id="1686592632">
          <w:marLeft w:val="0"/>
          <w:marRight w:val="0"/>
          <w:marTop w:val="0"/>
          <w:marBottom w:val="0"/>
          <w:divBdr>
            <w:top w:val="none" w:sz="0" w:space="0" w:color="auto"/>
            <w:left w:val="none" w:sz="0" w:space="0" w:color="auto"/>
            <w:bottom w:val="none" w:sz="0" w:space="0" w:color="auto"/>
            <w:right w:val="none" w:sz="0" w:space="0" w:color="auto"/>
          </w:divBdr>
        </w:div>
      </w:divsChild>
    </w:div>
    <w:div w:id="1170754081">
      <w:bodyDiv w:val="1"/>
      <w:marLeft w:val="0"/>
      <w:marRight w:val="0"/>
      <w:marTop w:val="0"/>
      <w:marBottom w:val="0"/>
      <w:divBdr>
        <w:top w:val="none" w:sz="0" w:space="0" w:color="auto"/>
        <w:left w:val="none" w:sz="0" w:space="0" w:color="auto"/>
        <w:bottom w:val="none" w:sz="0" w:space="0" w:color="auto"/>
        <w:right w:val="none" w:sz="0" w:space="0" w:color="auto"/>
      </w:divBdr>
      <w:divsChild>
        <w:div w:id="2083406904">
          <w:marLeft w:val="0"/>
          <w:marRight w:val="0"/>
          <w:marTop w:val="0"/>
          <w:marBottom w:val="0"/>
          <w:divBdr>
            <w:top w:val="none" w:sz="0" w:space="0" w:color="auto"/>
            <w:left w:val="none" w:sz="0" w:space="0" w:color="auto"/>
            <w:bottom w:val="none" w:sz="0" w:space="0" w:color="auto"/>
            <w:right w:val="none" w:sz="0" w:space="0" w:color="auto"/>
          </w:divBdr>
          <w:divsChild>
            <w:div w:id="259946391">
              <w:marLeft w:val="0"/>
              <w:marRight w:val="0"/>
              <w:marTop w:val="0"/>
              <w:marBottom w:val="0"/>
              <w:divBdr>
                <w:top w:val="none" w:sz="0" w:space="0" w:color="auto"/>
                <w:left w:val="none" w:sz="0" w:space="0" w:color="auto"/>
                <w:bottom w:val="none" w:sz="0" w:space="0" w:color="auto"/>
                <w:right w:val="none" w:sz="0" w:space="0" w:color="auto"/>
              </w:divBdr>
              <w:divsChild>
                <w:div w:id="915018664">
                  <w:marLeft w:val="0"/>
                  <w:marRight w:val="0"/>
                  <w:marTop w:val="0"/>
                  <w:marBottom w:val="0"/>
                  <w:divBdr>
                    <w:top w:val="none" w:sz="0" w:space="0" w:color="auto"/>
                    <w:left w:val="none" w:sz="0" w:space="0" w:color="auto"/>
                    <w:bottom w:val="none" w:sz="0" w:space="0" w:color="auto"/>
                    <w:right w:val="none" w:sz="0" w:space="0" w:color="auto"/>
                  </w:divBdr>
                  <w:divsChild>
                    <w:div w:id="1815217647">
                      <w:marLeft w:val="0"/>
                      <w:marRight w:val="0"/>
                      <w:marTop w:val="0"/>
                      <w:marBottom w:val="0"/>
                      <w:divBdr>
                        <w:top w:val="none" w:sz="0" w:space="0" w:color="auto"/>
                        <w:left w:val="none" w:sz="0" w:space="0" w:color="auto"/>
                        <w:bottom w:val="none" w:sz="0" w:space="0" w:color="auto"/>
                        <w:right w:val="none" w:sz="0" w:space="0" w:color="auto"/>
                      </w:divBdr>
                      <w:divsChild>
                        <w:div w:id="1764184850">
                          <w:marLeft w:val="0"/>
                          <w:marRight w:val="0"/>
                          <w:marTop w:val="0"/>
                          <w:marBottom w:val="0"/>
                          <w:divBdr>
                            <w:top w:val="none" w:sz="0" w:space="0" w:color="auto"/>
                            <w:left w:val="none" w:sz="0" w:space="0" w:color="auto"/>
                            <w:bottom w:val="none" w:sz="0" w:space="0" w:color="auto"/>
                            <w:right w:val="none" w:sz="0" w:space="0" w:color="auto"/>
                          </w:divBdr>
                          <w:divsChild>
                            <w:div w:id="1862668132">
                              <w:marLeft w:val="0"/>
                              <w:marRight w:val="0"/>
                              <w:marTop w:val="0"/>
                              <w:marBottom w:val="0"/>
                              <w:divBdr>
                                <w:top w:val="none" w:sz="0" w:space="0" w:color="auto"/>
                                <w:left w:val="none" w:sz="0" w:space="0" w:color="auto"/>
                                <w:bottom w:val="none" w:sz="0" w:space="0" w:color="auto"/>
                                <w:right w:val="none" w:sz="0" w:space="0" w:color="auto"/>
                              </w:divBdr>
                              <w:divsChild>
                                <w:div w:id="372580043">
                                  <w:marLeft w:val="0"/>
                                  <w:marRight w:val="0"/>
                                  <w:marTop w:val="0"/>
                                  <w:marBottom w:val="0"/>
                                  <w:divBdr>
                                    <w:top w:val="none" w:sz="0" w:space="0" w:color="auto"/>
                                    <w:left w:val="none" w:sz="0" w:space="0" w:color="auto"/>
                                    <w:bottom w:val="none" w:sz="0" w:space="0" w:color="auto"/>
                                    <w:right w:val="none" w:sz="0" w:space="0" w:color="auto"/>
                                  </w:divBdr>
                                  <w:divsChild>
                                    <w:div w:id="2033604304">
                                      <w:marLeft w:val="0"/>
                                      <w:marRight w:val="0"/>
                                      <w:marTop w:val="0"/>
                                      <w:marBottom w:val="0"/>
                                      <w:divBdr>
                                        <w:top w:val="none" w:sz="0" w:space="0" w:color="auto"/>
                                        <w:left w:val="none" w:sz="0" w:space="0" w:color="auto"/>
                                        <w:bottom w:val="none" w:sz="0" w:space="0" w:color="auto"/>
                                        <w:right w:val="none" w:sz="0" w:space="0" w:color="auto"/>
                                      </w:divBdr>
                                      <w:divsChild>
                                        <w:div w:id="113240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764127">
      <w:bodyDiv w:val="1"/>
      <w:marLeft w:val="0"/>
      <w:marRight w:val="0"/>
      <w:marTop w:val="0"/>
      <w:marBottom w:val="0"/>
      <w:divBdr>
        <w:top w:val="none" w:sz="0" w:space="0" w:color="auto"/>
        <w:left w:val="none" w:sz="0" w:space="0" w:color="auto"/>
        <w:bottom w:val="none" w:sz="0" w:space="0" w:color="auto"/>
        <w:right w:val="none" w:sz="0" w:space="0" w:color="auto"/>
      </w:divBdr>
    </w:div>
    <w:div w:id="1224490458">
      <w:bodyDiv w:val="1"/>
      <w:marLeft w:val="0"/>
      <w:marRight w:val="0"/>
      <w:marTop w:val="0"/>
      <w:marBottom w:val="0"/>
      <w:divBdr>
        <w:top w:val="none" w:sz="0" w:space="0" w:color="auto"/>
        <w:left w:val="none" w:sz="0" w:space="0" w:color="auto"/>
        <w:bottom w:val="none" w:sz="0" w:space="0" w:color="auto"/>
        <w:right w:val="none" w:sz="0" w:space="0" w:color="auto"/>
      </w:divBdr>
    </w:div>
    <w:div w:id="1236430145">
      <w:bodyDiv w:val="1"/>
      <w:marLeft w:val="0"/>
      <w:marRight w:val="0"/>
      <w:marTop w:val="0"/>
      <w:marBottom w:val="0"/>
      <w:divBdr>
        <w:top w:val="none" w:sz="0" w:space="0" w:color="auto"/>
        <w:left w:val="none" w:sz="0" w:space="0" w:color="auto"/>
        <w:bottom w:val="none" w:sz="0" w:space="0" w:color="auto"/>
        <w:right w:val="none" w:sz="0" w:space="0" w:color="auto"/>
      </w:divBdr>
      <w:divsChild>
        <w:div w:id="1702903114">
          <w:marLeft w:val="0"/>
          <w:marRight w:val="0"/>
          <w:marTop w:val="120"/>
          <w:marBottom w:val="0"/>
          <w:divBdr>
            <w:top w:val="none" w:sz="0" w:space="0" w:color="auto"/>
            <w:left w:val="none" w:sz="0" w:space="0" w:color="auto"/>
            <w:bottom w:val="none" w:sz="0" w:space="0" w:color="auto"/>
            <w:right w:val="none" w:sz="0" w:space="0" w:color="auto"/>
          </w:divBdr>
        </w:div>
        <w:div w:id="1428842952">
          <w:marLeft w:val="0"/>
          <w:marRight w:val="0"/>
          <w:marTop w:val="120"/>
          <w:marBottom w:val="96"/>
          <w:divBdr>
            <w:top w:val="none" w:sz="0" w:space="0" w:color="auto"/>
            <w:left w:val="single" w:sz="24" w:space="0" w:color="CED3F1"/>
            <w:bottom w:val="none" w:sz="0" w:space="0" w:color="auto"/>
            <w:right w:val="none" w:sz="0" w:space="0" w:color="auto"/>
          </w:divBdr>
        </w:div>
        <w:div w:id="1422408654">
          <w:marLeft w:val="0"/>
          <w:marRight w:val="0"/>
          <w:marTop w:val="120"/>
          <w:marBottom w:val="0"/>
          <w:divBdr>
            <w:top w:val="none" w:sz="0" w:space="0" w:color="auto"/>
            <w:left w:val="none" w:sz="0" w:space="0" w:color="auto"/>
            <w:bottom w:val="none" w:sz="0" w:space="0" w:color="auto"/>
            <w:right w:val="none" w:sz="0" w:space="0" w:color="auto"/>
          </w:divBdr>
        </w:div>
        <w:div w:id="2007705365">
          <w:marLeft w:val="0"/>
          <w:marRight w:val="0"/>
          <w:marTop w:val="120"/>
          <w:marBottom w:val="0"/>
          <w:divBdr>
            <w:top w:val="none" w:sz="0" w:space="0" w:color="auto"/>
            <w:left w:val="none" w:sz="0" w:space="0" w:color="auto"/>
            <w:bottom w:val="none" w:sz="0" w:space="0" w:color="auto"/>
            <w:right w:val="none" w:sz="0" w:space="0" w:color="auto"/>
          </w:divBdr>
        </w:div>
        <w:div w:id="1884439430">
          <w:marLeft w:val="0"/>
          <w:marRight w:val="0"/>
          <w:marTop w:val="120"/>
          <w:marBottom w:val="0"/>
          <w:divBdr>
            <w:top w:val="none" w:sz="0" w:space="0" w:color="auto"/>
            <w:left w:val="none" w:sz="0" w:space="0" w:color="auto"/>
            <w:bottom w:val="none" w:sz="0" w:space="0" w:color="auto"/>
            <w:right w:val="none" w:sz="0" w:space="0" w:color="auto"/>
          </w:divBdr>
        </w:div>
        <w:div w:id="1957979567">
          <w:marLeft w:val="0"/>
          <w:marRight w:val="0"/>
          <w:marTop w:val="120"/>
          <w:marBottom w:val="0"/>
          <w:divBdr>
            <w:top w:val="none" w:sz="0" w:space="0" w:color="auto"/>
            <w:left w:val="none" w:sz="0" w:space="0" w:color="auto"/>
            <w:bottom w:val="none" w:sz="0" w:space="0" w:color="auto"/>
            <w:right w:val="none" w:sz="0" w:space="0" w:color="auto"/>
          </w:divBdr>
        </w:div>
        <w:div w:id="123816305">
          <w:marLeft w:val="0"/>
          <w:marRight w:val="0"/>
          <w:marTop w:val="120"/>
          <w:marBottom w:val="0"/>
          <w:divBdr>
            <w:top w:val="none" w:sz="0" w:space="0" w:color="auto"/>
            <w:left w:val="none" w:sz="0" w:space="0" w:color="auto"/>
            <w:bottom w:val="none" w:sz="0" w:space="0" w:color="auto"/>
            <w:right w:val="none" w:sz="0" w:space="0" w:color="auto"/>
          </w:divBdr>
        </w:div>
        <w:div w:id="230427226">
          <w:marLeft w:val="0"/>
          <w:marRight w:val="0"/>
          <w:marTop w:val="120"/>
          <w:marBottom w:val="0"/>
          <w:divBdr>
            <w:top w:val="none" w:sz="0" w:space="0" w:color="auto"/>
            <w:left w:val="none" w:sz="0" w:space="0" w:color="auto"/>
            <w:bottom w:val="none" w:sz="0" w:space="0" w:color="auto"/>
            <w:right w:val="none" w:sz="0" w:space="0" w:color="auto"/>
          </w:divBdr>
        </w:div>
        <w:div w:id="654189029">
          <w:marLeft w:val="0"/>
          <w:marRight w:val="0"/>
          <w:marTop w:val="120"/>
          <w:marBottom w:val="0"/>
          <w:divBdr>
            <w:top w:val="none" w:sz="0" w:space="0" w:color="auto"/>
            <w:left w:val="none" w:sz="0" w:space="0" w:color="auto"/>
            <w:bottom w:val="none" w:sz="0" w:space="0" w:color="auto"/>
            <w:right w:val="none" w:sz="0" w:space="0" w:color="auto"/>
          </w:divBdr>
        </w:div>
        <w:div w:id="1309437511">
          <w:marLeft w:val="0"/>
          <w:marRight w:val="0"/>
          <w:marTop w:val="120"/>
          <w:marBottom w:val="0"/>
          <w:divBdr>
            <w:top w:val="none" w:sz="0" w:space="0" w:color="auto"/>
            <w:left w:val="none" w:sz="0" w:space="0" w:color="auto"/>
            <w:bottom w:val="none" w:sz="0" w:space="0" w:color="auto"/>
            <w:right w:val="none" w:sz="0" w:space="0" w:color="auto"/>
          </w:divBdr>
        </w:div>
      </w:divsChild>
    </w:div>
    <w:div w:id="1268535875">
      <w:bodyDiv w:val="1"/>
      <w:marLeft w:val="0"/>
      <w:marRight w:val="0"/>
      <w:marTop w:val="0"/>
      <w:marBottom w:val="0"/>
      <w:divBdr>
        <w:top w:val="none" w:sz="0" w:space="0" w:color="auto"/>
        <w:left w:val="none" w:sz="0" w:space="0" w:color="auto"/>
        <w:bottom w:val="none" w:sz="0" w:space="0" w:color="auto"/>
        <w:right w:val="none" w:sz="0" w:space="0" w:color="auto"/>
      </w:divBdr>
    </w:div>
    <w:div w:id="1308240295">
      <w:bodyDiv w:val="1"/>
      <w:marLeft w:val="0"/>
      <w:marRight w:val="0"/>
      <w:marTop w:val="0"/>
      <w:marBottom w:val="0"/>
      <w:divBdr>
        <w:top w:val="none" w:sz="0" w:space="0" w:color="auto"/>
        <w:left w:val="none" w:sz="0" w:space="0" w:color="auto"/>
        <w:bottom w:val="none" w:sz="0" w:space="0" w:color="auto"/>
        <w:right w:val="none" w:sz="0" w:space="0" w:color="auto"/>
      </w:divBdr>
    </w:div>
    <w:div w:id="1313943331">
      <w:bodyDiv w:val="1"/>
      <w:marLeft w:val="0"/>
      <w:marRight w:val="0"/>
      <w:marTop w:val="0"/>
      <w:marBottom w:val="0"/>
      <w:divBdr>
        <w:top w:val="none" w:sz="0" w:space="0" w:color="auto"/>
        <w:left w:val="none" w:sz="0" w:space="0" w:color="auto"/>
        <w:bottom w:val="none" w:sz="0" w:space="0" w:color="auto"/>
        <w:right w:val="none" w:sz="0" w:space="0" w:color="auto"/>
      </w:divBdr>
    </w:div>
    <w:div w:id="1317758942">
      <w:bodyDiv w:val="1"/>
      <w:marLeft w:val="0"/>
      <w:marRight w:val="0"/>
      <w:marTop w:val="0"/>
      <w:marBottom w:val="0"/>
      <w:divBdr>
        <w:top w:val="none" w:sz="0" w:space="0" w:color="auto"/>
        <w:left w:val="none" w:sz="0" w:space="0" w:color="auto"/>
        <w:bottom w:val="none" w:sz="0" w:space="0" w:color="auto"/>
        <w:right w:val="none" w:sz="0" w:space="0" w:color="auto"/>
      </w:divBdr>
    </w:div>
    <w:div w:id="1328899257">
      <w:bodyDiv w:val="1"/>
      <w:marLeft w:val="0"/>
      <w:marRight w:val="0"/>
      <w:marTop w:val="0"/>
      <w:marBottom w:val="0"/>
      <w:divBdr>
        <w:top w:val="none" w:sz="0" w:space="0" w:color="auto"/>
        <w:left w:val="none" w:sz="0" w:space="0" w:color="auto"/>
        <w:bottom w:val="none" w:sz="0" w:space="0" w:color="auto"/>
        <w:right w:val="none" w:sz="0" w:space="0" w:color="auto"/>
      </w:divBdr>
      <w:divsChild>
        <w:div w:id="509373091">
          <w:marLeft w:val="0"/>
          <w:marRight w:val="0"/>
          <w:marTop w:val="0"/>
          <w:marBottom w:val="0"/>
          <w:divBdr>
            <w:top w:val="none" w:sz="0" w:space="0" w:color="auto"/>
            <w:left w:val="none" w:sz="0" w:space="0" w:color="auto"/>
            <w:bottom w:val="none" w:sz="0" w:space="0" w:color="auto"/>
            <w:right w:val="none" w:sz="0" w:space="0" w:color="auto"/>
          </w:divBdr>
        </w:div>
        <w:div w:id="579145507">
          <w:marLeft w:val="0"/>
          <w:marRight w:val="0"/>
          <w:marTop w:val="0"/>
          <w:marBottom w:val="0"/>
          <w:divBdr>
            <w:top w:val="none" w:sz="0" w:space="0" w:color="auto"/>
            <w:left w:val="none" w:sz="0" w:space="0" w:color="auto"/>
            <w:bottom w:val="none" w:sz="0" w:space="0" w:color="auto"/>
            <w:right w:val="none" w:sz="0" w:space="0" w:color="auto"/>
          </w:divBdr>
        </w:div>
        <w:div w:id="694813400">
          <w:marLeft w:val="0"/>
          <w:marRight w:val="0"/>
          <w:marTop w:val="0"/>
          <w:marBottom w:val="0"/>
          <w:divBdr>
            <w:top w:val="none" w:sz="0" w:space="0" w:color="auto"/>
            <w:left w:val="none" w:sz="0" w:space="0" w:color="auto"/>
            <w:bottom w:val="none" w:sz="0" w:space="0" w:color="auto"/>
            <w:right w:val="none" w:sz="0" w:space="0" w:color="auto"/>
          </w:divBdr>
        </w:div>
      </w:divsChild>
    </w:div>
    <w:div w:id="1331758863">
      <w:bodyDiv w:val="1"/>
      <w:marLeft w:val="0"/>
      <w:marRight w:val="0"/>
      <w:marTop w:val="0"/>
      <w:marBottom w:val="0"/>
      <w:divBdr>
        <w:top w:val="none" w:sz="0" w:space="0" w:color="auto"/>
        <w:left w:val="none" w:sz="0" w:space="0" w:color="auto"/>
        <w:bottom w:val="none" w:sz="0" w:space="0" w:color="auto"/>
        <w:right w:val="none" w:sz="0" w:space="0" w:color="auto"/>
      </w:divBdr>
    </w:div>
    <w:div w:id="1353188806">
      <w:bodyDiv w:val="1"/>
      <w:marLeft w:val="0"/>
      <w:marRight w:val="0"/>
      <w:marTop w:val="0"/>
      <w:marBottom w:val="0"/>
      <w:divBdr>
        <w:top w:val="none" w:sz="0" w:space="0" w:color="auto"/>
        <w:left w:val="none" w:sz="0" w:space="0" w:color="auto"/>
        <w:bottom w:val="none" w:sz="0" w:space="0" w:color="auto"/>
        <w:right w:val="none" w:sz="0" w:space="0" w:color="auto"/>
      </w:divBdr>
    </w:div>
    <w:div w:id="1355691779">
      <w:bodyDiv w:val="1"/>
      <w:marLeft w:val="0"/>
      <w:marRight w:val="0"/>
      <w:marTop w:val="0"/>
      <w:marBottom w:val="0"/>
      <w:divBdr>
        <w:top w:val="none" w:sz="0" w:space="0" w:color="auto"/>
        <w:left w:val="none" w:sz="0" w:space="0" w:color="auto"/>
        <w:bottom w:val="none" w:sz="0" w:space="0" w:color="auto"/>
        <w:right w:val="none" w:sz="0" w:space="0" w:color="auto"/>
      </w:divBdr>
    </w:div>
    <w:div w:id="1356230882">
      <w:bodyDiv w:val="1"/>
      <w:marLeft w:val="0"/>
      <w:marRight w:val="0"/>
      <w:marTop w:val="0"/>
      <w:marBottom w:val="0"/>
      <w:divBdr>
        <w:top w:val="none" w:sz="0" w:space="0" w:color="auto"/>
        <w:left w:val="none" w:sz="0" w:space="0" w:color="auto"/>
        <w:bottom w:val="none" w:sz="0" w:space="0" w:color="auto"/>
        <w:right w:val="none" w:sz="0" w:space="0" w:color="auto"/>
      </w:divBdr>
    </w:div>
    <w:div w:id="1365865584">
      <w:bodyDiv w:val="1"/>
      <w:marLeft w:val="0"/>
      <w:marRight w:val="0"/>
      <w:marTop w:val="0"/>
      <w:marBottom w:val="0"/>
      <w:divBdr>
        <w:top w:val="none" w:sz="0" w:space="0" w:color="auto"/>
        <w:left w:val="none" w:sz="0" w:space="0" w:color="auto"/>
        <w:bottom w:val="none" w:sz="0" w:space="0" w:color="auto"/>
        <w:right w:val="none" w:sz="0" w:space="0" w:color="auto"/>
      </w:divBdr>
    </w:div>
    <w:div w:id="1378436282">
      <w:bodyDiv w:val="1"/>
      <w:marLeft w:val="0"/>
      <w:marRight w:val="0"/>
      <w:marTop w:val="0"/>
      <w:marBottom w:val="0"/>
      <w:divBdr>
        <w:top w:val="none" w:sz="0" w:space="0" w:color="auto"/>
        <w:left w:val="none" w:sz="0" w:space="0" w:color="auto"/>
        <w:bottom w:val="none" w:sz="0" w:space="0" w:color="auto"/>
        <w:right w:val="none" w:sz="0" w:space="0" w:color="auto"/>
      </w:divBdr>
    </w:div>
    <w:div w:id="1386485685">
      <w:bodyDiv w:val="1"/>
      <w:marLeft w:val="0"/>
      <w:marRight w:val="0"/>
      <w:marTop w:val="0"/>
      <w:marBottom w:val="0"/>
      <w:divBdr>
        <w:top w:val="none" w:sz="0" w:space="0" w:color="auto"/>
        <w:left w:val="none" w:sz="0" w:space="0" w:color="auto"/>
        <w:bottom w:val="none" w:sz="0" w:space="0" w:color="auto"/>
        <w:right w:val="none" w:sz="0" w:space="0" w:color="auto"/>
      </w:divBdr>
    </w:div>
    <w:div w:id="1389723125">
      <w:bodyDiv w:val="1"/>
      <w:marLeft w:val="0"/>
      <w:marRight w:val="0"/>
      <w:marTop w:val="0"/>
      <w:marBottom w:val="0"/>
      <w:divBdr>
        <w:top w:val="none" w:sz="0" w:space="0" w:color="auto"/>
        <w:left w:val="none" w:sz="0" w:space="0" w:color="auto"/>
        <w:bottom w:val="none" w:sz="0" w:space="0" w:color="auto"/>
        <w:right w:val="none" w:sz="0" w:space="0" w:color="auto"/>
      </w:divBdr>
    </w:div>
    <w:div w:id="1394813895">
      <w:bodyDiv w:val="1"/>
      <w:marLeft w:val="0"/>
      <w:marRight w:val="0"/>
      <w:marTop w:val="0"/>
      <w:marBottom w:val="0"/>
      <w:divBdr>
        <w:top w:val="none" w:sz="0" w:space="0" w:color="auto"/>
        <w:left w:val="none" w:sz="0" w:space="0" w:color="auto"/>
        <w:bottom w:val="none" w:sz="0" w:space="0" w:color="auto"/>
        <w:right w:val="none" w:sz="0" w:space="0" w:color="auto"/>
      </w:divBdr>
    </w:div>
    <w:div w:id="1414083336">
      <w:bodyDiv w:val="1"/>
      <w:marLeft w:val="0"/>
      <w:marRight w:val="0"/>
      <w:marTop w:val="0"/>
      <w:marBottom w:val="0"/>
      <w:divBdr>
        <w:top w:val="none" w:sz="0" w:space="0" w:color="auto"/>
        <w:left w:val="none" w:sz="0" w:space="0" w:color="auto"/>
        <w:bottom w:val="none" w:sz="0" w:space="0" w:color="auto"/>
        <w:right w:val="none" w:sz="0" w:space="0" w:color="auto"/>
      </w:divBdr>
    </w:div>
    <w:div w:id="1422992508">
      <w:bodyDiv w:val="1"/>
      <w:marLeft w:val="0"/>
      <w:marRight w:val="0"/>
      <w:marTop w:val="0"/>
      <w:marBottom w:val="0"/>
      <w:divBdr>
        <w:top w:val="none" w:sz="0" w:space="0" w:color="auto"/>
        <w:left w:val="none" w:sz="0" w:space="0" w:color="auto"/>
        <w:bottom w:val="none" w:sz="0" w:space="0" w:color="auto"/>
        <w:right w:val="none" w:sz="0" w:space="0" w:color="auto"/>
      </w:divBdr>
      <w:divsChild>
        <w:div w:id="1247500810">
          <w:marLeft w:val="0"/>
          <w:marRight w:val="0"/>
          <w:marTop w:val="0"/>
          <w:marBottom w:val="0"/>
          <w:divBdr>
            <w:top w:val="none" w:sz="0" w:space="0" w:color="auto"/>
            <w:left w:val="none" w:sz="0" w:space="0" w:color="auto"/>
            <w:bottom w:val="none" w:sz="0" w:space="0" w:color="auto"/>
            <w:right w:val="none" w:sz="0" w:space="0" w:color="auto"/>
          </w:divBdr>
        </w:div>
        <w:div w:id="1565600292">
          <w:marLeft w:val="0"/>
          <w:marRight w:val="0"/>
          <w:marTop w:val="0"/>
          <w:marBottom w:val="0"/>
          <w:divBdr>
            <w:top w:val="none" w:sz="0" w:space="0" w:color="auto"/>
            <w:left w:val="none" w:sz="0" w:space="0" w:color="auto"/>
            <w:bottom w:val="none" w:sz="0" w:space="0" w:color="auto"/>
            <w:right w:val="none" w:sz="0" w:space="0" w:color="auto"/>
          </w:divBdr>
        </w:div>
        <w:div w:id="1566717004">
          <w:marLeft w:val="0"/>
          <w:marRight w:val="0"/>
          <w:marTop w:val="0"/>
          <w:marBottom w:val="0"/>
          <w:divBdr>
            <w:top w:val="none" w:sz="0" w:space="0" w:color="auto"/>
            <w:left w:val="none" w:sz="0" w:space="0" w:color="auto"/>
            <w:bottom w:val="none" w:sz="0" w:space="0" w:color="auto"/>
            <w:right w:val="none" w:sz="0" w:space="0" w:color="auto"/>
          </w:divBdr>
        </w:div>
      </w:divsChild>
    </w:div>
    <w:div w:id="1426221178">
      <w:bodyDiv w:val="1"/>
      <w:marLeft w:val="0"/>
      <w:marRight w:val="0"/>
      <w:marTop w:val="0"/>
      <w:marBottom w:val="0"/>
      <w:divBdr>
        <w:top w:val="none" w:sz="0" w:space="0" w:color="auto"/>
        <w:left w:val="none" w:sz="0" w:space="0" w:color="auto"/>
        <w:bottom w:val="none" w:sz="0" w:space="0" w:color="auto"/>
        <w:right w:val="none" w:sz="0" w:space="0" w:color="auto"/>
      </w:divBdr>
    </w:div>
    <w:div w:id="1468819286">
      <w:bodyDiv w:val="1"/>
      <w:marLeft w:val="0"/>
      <w:marRight w:val="0"/>
      <w:marTop w:val="0"/>
      <w:marBottom w:val="0"/>
      <w:divBdr>
        <w:top w:val="none" w:sz="0" w:space="0" w:color="auto"/>
        <w:left w:val="none" w:sz="0" w:space="0" w:color="auto"/>
        <w:bottom w:val="none" w:sz="0" w:space="0" w:color="auto"/>
        <w:right w:val="none" w:sz="0" w:space="0" w:color="auto"/>
      </w:divBdr>
    </w:div>
    <w:div w:id="1484465751">
      <w:bodyDiv w:val="1"/>
      <w:marLeft w:val="0"/>
      <w:marRight w:val="0"/>
      <w:marTop w:val="0"/>
      <w:marBottom w:val="0"/>
      <w:divBdr>
        <w:top w:val="none" w:sz="0" w:space="0" w:color="auto"/>
        <w:left w:val="none" w:sz="0" w:space="0" w:color="auto"/>
        <w:bottom w:val="none" w:sz="0" w:space="0" w:color="auto"/>
        <w:right w:val="none" w:sz="0" w:space="0" w:color="auto"/>
      </w:divBdr>
      <w:divsChild>
        <w:div w:id="971907577">
          <w:marLeft w:val="0"/>
          <w:marRight w:val="0"/>
          <w:marTop w:val="0"/>
          <w:marBottom w:val="0"/>
          <w:divBdr>
            <w:top w:val="none" w:sz="0" w:space="0" w:color="auto"/>
            <w:left w:val="none" w:sz="0" w:space="0" w:color="auto"/>
            <w:bottom w:val="none" w:sz="0" w:space="0" w:color="auto"/>
            <w:right w:val="none" w:sz="0" w:space="0" w:color="auto"/>
          </w:divBdr>
          <w:divsChild>
            <w:div w:id="1803111377">
              <w:marLeft w:val="0"/>
              <w:marRight w:val="0"/>
              <w:marTop w:val="0"/>
              <w:marBottom w:val="0"/>
              <w:divBdr>
                <w:top w:val="none" w:sz="0" w:space="0" w:color="auto"/>
                <w:left w:val="none" w:sz="0" w:space="0" w:color="auto"/>
                <w:bottom w:val="none" w:sz="0" w:space="0" w:color="auto"/>
                <w:right w:val="none" w:sz="0" w:space="0" w:color="auto"/>
              </w:divBdr>
              <w:divsChild>
                <w:div w:id="1669638">
                  <w:marLeft w:val="0"/>
                  <w:marRight w:val="0"/>
                  <w:marTop w:val="0"/>
                  <w:marBottom w:val="0"/>
                  <w:divBdr>
                    <w:top w:val="none" w:sz="0" w:space="0" w:color="auto"/>
                    <w:left w:val="none" w:sz="0" w:space="0" w:color="auto"/>
                    <w:bottom w:val="none" w:sz="0" w:space="0" w:color="auto"/>
                    <w:right w:val="none" w:sz="0" w:space="0" w:color="auto"/>
                  </w:divBdr>
                  <w:divsChild>
                    <w:div w:id="709653212">
                      <w:marLeft w:val="0"/>
                      <w:marRight w:val="0"/>
                      <w:marTop w:val="0"/>
                      <w:marBottom w:val="0"/>
                      <w:divBdr>
                        <w:top w:val="none" w:sz="0" w:space="0" w:color="auto"/>
                        <w:left w:val="none" w:sz="0" w:space="0" w:color="auto"/>
                        <w:bottom w:val="none" w:sz="0" w:space="0" w:color="auto"/>
                        <w:right w:val="none" w:sz="0" w:space="0" w:color="auto"/>
                      </w:divBdr>
                      <w:divsChild>
                        <w:div w:id="1909264750">
                          <w:marLeft w:val="0"/>
                          <w:marRight w:val="0"/>
                          <w:marTop w:val="0"/>
                          <w:marBottom w:val="0"/>
                          <w:divBdr>
                            <w:top w:val="none" w:sz="0" w:space="0" w:color="auto"/>
                            <w:left w:val="none" w:sz="0" w:space="0" w:color="auto"/>
                            <w:bottom w:val="none" w:sz="0" w:space="0" w:color="auto"/>
                            <w:right w:val="none" w:sz="0" w:space="0" w:color="auto"/>
                          </w:divBdr>
                          <w:divsChild>
                            <w:div w:id="1525437872">
                              <w:marLeft w:val="0"/>
                              <w:marRight w:val="0"/>
                              <w:marTop w:val="0"/>
                              <w:marBottom w:val="0"/>
                              <w:divBdr>
                                <w:top w:val="none" w:sz="0" w:space="0" w:color="auto"/>
                                <w:left w:val="none" w:sz="0" w:space="0" w:color="auto"/>
                                <w:bottom w:val="none" w:sz="0" w:space="0" w:color="auto"/>
                                <w:right w:val="none" w:sz="0" w:space="0" w:color="auto"/>
                              </w:divBdr>
                              <w:divsChild>
                                <w:div w:id="395393601">
                                  <w:marLeft w:val="0"/>
                                  <w:marRight w:val="0"/>
                                  <w:marTop w:val="0"/>
                                  <w:marBottom w:val="0"/>
                                  <w:divBdr>
                                    <w:top w:val="none" w:sz="0" w:space="0" w:color="auto"/>
                                    <w:left w:val="none" w:sz="0" w:space="0" w:color="auto"/>
                                    <w:bottom w:val="none" w:sz="0" w:space="0" w:color="auto"/>
                                    <w:right w:val="none" w:sz="0" w:space="0" w:color="auto"/>
                                  </w:divBdr>
                                  <w:divsChild>
                                    <w:div w:id="192960172">
                                      <w:marLeft w:val="0"/>
                                      <w:marRight w:val="0"/>
                                      <w:marTop w:val="0"/>
                                      <w:marBottom w:val="0"/>
                                      <w:divBdr>
                                        <w:top w:val="none" w:sz="0" w:space="0" w:color="auto"/>
                                        <w:left w:val="none" w:sz="0" w:space="0" w:color="auto"/>
                                        <w:bottom w:val="none" w:sz="0" w:space="0" w:color="auto"/>
                                        <w:right w:val="none" w:sz="0" w:space="0" w:color="auto"/>
                                      </w:divBdr>
                                      <w:divsChild>
                                        <w:div w:id="9256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480325">
      <w:bodyDiv w:val="1"/>
      <w:marLeft w:val="0"/>
      <w:marRight w:val="0"/>
      <w:marTop w:val="0"/>
      <w:marBottom w:val="0"/>
      <w:divBdr>
        <w:top w:val="none" w:sz="0" w:space="0" w:color="auto"/>
        <w:left w:val="none" w:sz="0" w:space="0" w:color="auto"/>
        <w:bottom w:val="none" w:sz="0" w:space="0" w:color="auto"/>
        <w:right w:val="none" w:sz="0" w:space="0" w:color="auto"/>
      </w:divBdr>
    </w:div>
    <w:div w:id="1512253905">
      <w:bodyDiv w:val="1"/>
      <w:marLeft w:val="0"/>
      <w:marRight w:val="0"/>
      <w:marTop w:val="0"/>
      <w:marBottom w:val="0"/>
      <w:divBdr>
        <w:top w:val="none" w:sz="0" w:space="0" w:color="auto"/>
        <w:left w:val="none" w:sz="0" w:space="0" w:color="auto"/>
        <w:bottom w:val="none" w:sz="0" w:space="0" w:color="auto"/>
        <w:right w:val="none" w:sz="0" w:space="0" w:color="auto"/>
      </w:divBdr>
    </w:div>
    <w:div w:id="1513952997">
      <w:bodyDiv w:val="1"/>
      <w:marLeft w:val="0"/>
      <w:marRight w:val="0"/>
      <w:marTop w:val="0"/>
      <w:marBottom w:val="0"/>
      <w:divBdr>
        <w:top w:val="none" w:sz="0" w:space="0" w:color="auto"/>
        <w:left w:val="none" w:sz="0" w:space="0" w:color="auto"/>
        <w:bottom w:val="none" w:sz="0" w:space="0" w:color="auto"/>
        <w:right w:val="none" w:sz="0" w:space="0" w:color="auto"/>
      </w:divBdr>
    </w:div>
    <w:div w:id="1533301278">
      <w:bodyDiv w:val="1"/>
      <w:marLeft w:val="0"/>
      <w:marRight w:val="0"/>
      <w:marTop w:val="0"/>
      <w:marBottom w:val="0"/>
      <w:divBdr>
        <w:top w:val="none" w:sz="0" w:space="0" w:color="auto"/>
        <w:left w:val="none" w:sz="0" w:space="0" w:color="auto"/>
        <w:bottom w:val="none" w:sz="0" w:space="0" w:color="auto"/>
        <w:right w:val="none" w:sz="0" w:space="0" w:color="auto"/>
      </w:divBdr>
    </w:div>
    <w:div w:id="1551769647">
      <w:bodyDiv w:val="1"/>
      <w:marLeft w:val="0"/>
      <w:marRight w:val="0"/>
      <w:marTop w:val="0"/>
      <w:marBottom w:val="0"/>
      <w:divBdr>
        <w:top w:val="none" w:sz="0" w:space="0" w:color="auto"/>
        <w:left w:val="none" w:sz="0" w:space="0" w:color="auto"/>
        <w:bottom w:val="none" w:sz="0" w:space="0" w:color="auto"/>
        <w:right w:val="none" w:sz="0" w:space="0" w:color="auto"/>
      </w:divBdr>
    </w:div>
    <w:div w:id="1554346321">
      <w:bodyDiv w:val="1"/>
      <w:marLeft w:val="0"/>
      <w:marRight w:val="0"/>
      <w:marTop w:val="0"/>
      <w:marBottom w:val="0"/>
      <w:divBdr>
        <w:top w:val="none" w:sz="0" w:space="0" w:color="auto"/>
        <w:left w:val="none" w:sz="0" w:space="0" w:color="auto"/>
        <w:bottom w:val="none" w:sz="0" w:space="0" w:color="auto"/>
        <w:right w:val="none" w:sz="0" w:space="0" w:color="auto"/>
      </w:divBdr>
      <w:divsChild>
        <w:div w:id="97720805">
          <w:marLeft w:val="0"/>
          <w:marRight w:val="0"/>
          <w:marTop w:val="0"/>
          <w:marBottom w:val="0"/>
          <w:divBdr>
            <w:top w:val="none" w:sz="0" w:space="0" w:color="auto"/>
            <w:left w:val="none" w:sz="0" w:space="0" w:color="auto"/>
            <w:bottom w:val="none" w:sz="0" w:space="0" w:color="auto"/>
            <w:right w:val="none" w:sz="0" w:space="0" w:color="auto"/>
          </w:divBdr>
        </w:div>
        <w:div w:id="707072816">
          <w:marLeft w:val="0"/>
          <w:marRight w:val="0"/>
          <w:marTop w:val="0"/>
          <w:marBottom w:val="0"/>
          <w:divBdr>
            <w:top w:val="none" w:sz="0" w:space="0" w:color="auto"/>
            <w:left w:val="none" w:sz="0" w:space="0" w:color="auto"/>
            <w:bottom w:val="none" w:sz="0" w:space="0" w:color="auto"/>
            <w:right w:val="none" w:sz="0" w:space="0" w:color="auto"/>
          </w:divBdr>
        </w:div>
        <w:div w:id="712660448">
          <w:marLeft w:val="0"/>
          <w:marRight w:val="0"/>
          <w:marTop w:val="0"/>
          <w:marBottom w:val="0"/>
          <w:divBdr>
            <w:top w:val="none" w:sz="0" w:space="0" w:color="auto"/>
            <w:left w:val="none" w:sz="0" w:space="0" w:color="auto"/>
            <w:bottom w:val="none" w:sz="0" w:space="0" w:color="auto"/>
            <w:right w:val="none" w:sz="0" w:space="0" w:color="auto"/>
          </w:divBdr>
        </w:div>
        <w:div w:id="2146577944">
          <w:marLeft w:val="0"/>
          <w:marRight w:val="0"/>
          <w:marTop w:val="0"/>
          <w:marBottom w:val="0"/>
          <w:divBdr>
            <w:top w:val="none" w:sz="0" w:space="0" w:color="auto"/>
            <w:left w:val="none" w:sz="0" w:space="0" w:color="auto"/>
            <w:bottom w:val="none" w:sz="0" w:space="0" w:color="auto"/>
            <w:right w:val="none" w:sz="0" w:space="0" w:color="auto"/>
          </w:divBdr>
        </w:div>
      </w:divsChild>
    </w:div>
    <w:div w:id="1557548880">
      <w:bodyDiv w:val="1"/>
      <w:marLeft w:val="0"/>
      <w:marRight w:val="0"/>
      <w:marTop w:val="0"/>
      <w:marBottom w:val="0"/>
      <w:divBdr>
        <w:top w:val="none" w:sz="0" w:space="0" w:color="auto"/>
        <w:left w:val="none" w:sz="0" w:space="0" w:color="auto"/>
        <w:bottom w:val="none" w:sz="0" w:space="0" w:color="auto"/>
        <w:right w:val="none" w:sz="0" w:space="0" w:color="auto"/>
      </w:divBdr>
    </w:div>
    <w:div w:id="1562711021">
      <w:bodyDiv w:val="1"/>
      <w:marLeft w:val="0"/>
      <w:marRight w:val="0"/>
      <w:marTop w:val="0"/>
      <w:marBottom w:val="0"/>
      <w:divBdr>
        <w:top w:val="none" w:sz="0" w:space="0" w:color="auto"/>
        <w:left w:val="none" w:sz="0" w:space="0" w:color="auto"/>
        <w:bottom w:val="none" w:sz="0" w:space="0" w:color="auto"/>
        <w:right w:val="none" w:sz="0" w:space="0" w:color="auto"/>
      </w:divBdr>
    </w:div>
    <w:div w:id="1562902617">
      <w:bodyDiv w:val="1"/>
      <w:marLeft w:val="0"/>
      <w:marRight w:val="0"/>
      <w:marTop w:val="0"/>
      <w:marBottom w:val="0"/>
      <w:divBdr>
        <w:top w:val="none" w:sz="0" w:space="0" w:color="auto"/>
        <w:left w:val="none" w:sz="0" w:space="0" w:color="auto"/>
        <w:bottom w:val="none" w:sz="0" w:space="0" w:color="auto"/>
        <w:right w:val="none" w:sz="0" w:space="0" w:color="auto"/>
      </w:divBdr>
    </w:div>
    <w:div w:id="1564871399">
      <w:bodyDiv w:val="1"/>
      <w:marLeft w:val="0"/>
      <w:marRight w:val="0"/>
      <w:marTop w:val="0"/>
      <w:marBottom w:val="0"/>
      <w:divBdr>
        <w:top w:val="none" w:sz="0" w:space="0" w:color="auto"/>
        <w:left w:val="none" w:sz="0" w:space="0" w:color="auto"/>
        <w:bottom w:val="none" w:sz="0" w:space="0" w:color="auto"/>
        <w:right w:val="none" w:sz="0" w:space="0" w:color="auto"/>
      </w:divBdr>
    </w:div>
    <w:div w:id="1570657089">
      <w:bodyDiv w:val="1"/>
      <w:marLeft w:val="0"/>
      <w:marRight w:val="0"/>
      <w:marTop w:val="0"/>
      <w:marBottom w:val="0"/>
      <w:divBdr>
        <w:top w:val="none" w:sz="0" w:space="0" w:color="auto"/>
        <w:left w:val="none" w:sz="0" w:space="0" w:color="auto"/>
        <w:bottom w:val="none" w:sz="0" w:space="0" w:color="auto"/>
        <w:right w:val="none" w:sz="0" w:space="0" w:color="auto"/>
      </w:divBdr>
      <w:divsChild>
        <w:div w:id="1671827970">
          <w:marLeft w:val="0"/>
          <w:marRight w:val="0"/>
          <w:marTop w:val="120"/>
          <w:marBottom w:val="0"/>
          <w:divBdr>
            <w:top w:val="none" w:sz="0" w:space="0" w:color="auto"/>
            <w:left w:val="none" w:sz="0" w:space="0" w:color="auto"/>
            <w:bottom w:val="none" w:sz="0" w:space="0" w:color="auto"/>
            <w:right w:val="none" w:sz="0" w:space="0" w:color="auto"/>
          </w:divBdr>
        </w:div>
        <w:div w:id="1640695208">
          <w:marLeft w:val="0"/>
          <w:marRight w:val="0"/>
          <w:marTop w:val="120"/>
          <w:marBottom w:val="0"/>
          <w:divBdr>
            <w:top w:val="none" w:sz="0" w:space="0" w:color="auto"/>
            <w:left w:val="none" w:sz="0" w:space="0" w:color="auto"/>
            <w:bottom w:val="none" w:sz="0" w:space="0" w:color="auto"/>
            <w:right w:val="none" w:sz="0" w:space="0" w:color="auto"/>
          </w:divBdr>
        </w:div>
        <w:div w:id="210118999">
          <w:marLeft w:val="0"/>
          <w:marRight w:val="0"/>
          <w:marTop w:val="120"/>
          <w:marBottom w:val="0"/>
          <w:divBdr>
            <w:top w:val="none" w:sz="0" w:space="0" w:color="auto"/>
            <w:left w:val="none" w:sz="0" w:space="0" w:color="auto"/>
            <w:bottom w:val="none" w:sz="0" w:space="0" w:color="auto"/>
            <w:right w:val="none" w:sz="0" w:space="0" w:color="auto"/>
          </w:divBdr>
        </w:div>
        <w:div w:id="1894806608">
          <w:marLeft w:val="0"/>
          <w:marRight w:val="0"/>
          <w:marTop w:val="120"/>
          <w:marBottom w:val="0"/>
          <w:divBdr>
            <w:top w:val="none" w:sz="0" w:space="0" w:color="auto"/>
            <w:left w:val="none" w:sz="0" w:space="0" w:color="auto"/>
            <w:bottom w:val="none" w:sz="0" w:space="0" w:color="auto"/>
            <w:right w:val="none" w:sz="0" w:space="0" w:color="auto"/>
          </w:divBdr>
        </w:div>
        <w:div w:id="1142578810">
          <w:marLeft w:val="0"/>
          <w:marRight w:val="0"/>
          <w:marTop w:val="120"/>
          <w:marBottom w:val="0"/>
          <w:divBdr>
            <w:top w:val="none" w:sz="0" w:space="0" w:color="auto"/>
            <w:left w:val="none" w:sz="0" w:space="0" w:color="auto"/>
            <w:bottom w:val="none" w:sz="0" w:space="0" w:color="auto"/>
            <w:right w:val="none" w:sz="0" w:space="0" w:color="auto"/>
          </w:divBdr>
        </w:div>
        <w:div w:id="520163975">
          <w:marLeft w:val="0"/>
          <w:marRight w:val="0"/>
          <w:marTop w:val="120"/>
          <w:marBottom w:val="0"/>
          <w:divBdr>
            <w:top w:val="none" w:sz="0" w:space="0" w:color="auto"/>
            <w:left w:val="none" w:sz="0" w:space="0" w:color="auto"/>
            <w:bottom w:val="none" w:sz="0" w:space="0" w:color="auto"/>
            <w:right w:val="none" w:sz="0" w:space="0" w:color="auto"/>
          </w:divBdr>
        </w:div>
        <w:div w:id="1638413786">
          <w:marLeft w:val="0"/>
          <w:marRight w:val="0"/>
          <w:marTop w:val="120"/>
          <w:marBottom w:val="0"/>
          <w:divBdr>
            <w:top w:val="none" w:sz="0" w:space="0" w:color="auto"/>
            <w:left w:val="none" w:sz="0" w:space="0" w:color="auto"/>
            <w:bottom w:val="none" w:sz="0" w:space="0" w:color="auto"/>
            <w:right w:val="none" w:sz="0" w:space="0" w:color="auto"/>
          </w:divBdr>
        </w:div>
        <w:div w:id="376123507">
          <w:marLeft w:val="0"/>
          <w:marRight w:val="0"/>
          <w:marTop w:val="120"/>
          <w:marBottom w:val="0"/>
          <w:divBdr>
            <w:top w:val="none" w:sz="0" w:space="0" w:color="auto"/>
            <w:left w:val="none" w:sz="0" w:space="0" w:color="auto"/>
            <w:bottom w:val="none" w:sz="0" w:space="0" w:color="auto"/>
            <w:right w:val="none" w:sz="0" w:space="0" w:color="auto"/>
          </w:divBdr>
        </w:div>
        <w:div w:id="1393194230">
          <w:marLeft w:val="0"/>
          <w:marRight w:val="0"/>
          <w:marTop w:val="120"/>
          <w:marBottom w:val="0"/>
          <w:divBdr>
            <w:top w:val="none" w:sz="0" w:space="0" w:color="auto"/>
            <w:left w:val="none" w:sz="0" w:space="0" w:color="auto"/>
            <w:bottom w:val="none" w:sz="0" w:space="0" w:color="auto"/>
            <w:right w:val="none" w:sz="0" w:space="0" w:color="auto"/>
          </w:divBdr>
        </w:div>
        <w:div w:id="939726171">
          <w:marLeft w:val="0"/>
          <w:marRight w:val="0"/>
          <w:marTop w:val="120"/>
          <w:marBottom w:val="0"/>
          <w:divBdr>
            <w:top w:val="none" w:sz="0" w:space="0" w:color="auto"/>
            <w:left w:val="none" w:sz="0" w:space="0" w:color="auto"/>
            <w:bottom w:val="none" w:sz="0" w:space="0" w:color="auto"/>
            <w:right w:val="none" w:sz="0" w:space="0" w:color="auto"/>
          </w:divBdr>
        </w:div>
        <w:div w:id="1391810475">
          <w:marLeft w:val="0"/>
          <w:marRight w:val="0"/>
          <w:marTop w:val="120"/>
          <w:marBottom w:val="0"/>
          <w:divBdr>
            <w:top w:val="none" w:sz="0" w:space="0" w:color="auto"/>
            <w:left w:val="none" w:sz="0" w:space="0" w:color="auto"/>
            <w:bottom w:val="none" w:sz="0" w:space="0" w:color="auto"/>
            <w:right w:val="none" w:sz="0" w:space="0" w:color="auto"/>
          </w:divBdr>
        </w:div>
        <w:div w:id="1849325189">
          <w:marLeft w:val="0"/>
          <w:marRight w:val="0"/>
          <w:marTop w:val="120"/>
          <w:marBottom w:val="0"/>
          <w:divBdr>
            <w:top w:val="none" w:sz="0" w:space="0" w:color="auto"/>
            <w:left w:val="none" w:sz="0" w:space="0" w:color="auto"/>
            <w:bottom w:val="none" w:sz="0" w:space="0" w:color="auto"/>
            <w:right w:val="none" w:sz="0" w:space="0" w:color="auto"/>
          </w:divBdr>
        </w:div>
        <w:div w:id="2024549551">
          <w:marLeft w:val="0"/>
          <w:marRight w:val="0"/>
          <w:marTop w:val="120"/>
          <w:marBottom w:val="0"/>
          <w:divBdr>
            <w:top w:val="none" w:sz="0" w:space="0" w:color="auto"/>
            <w:left w:val="none" w:sz="0" w:space="0" w:color="auto"/>
            <w:bottom w:val="none" w:sz="0" w:space="0" w:color="auto"/>
            <w:right w:val="none" w:sz="0" w:space="0" w:color="auto"/>
          </w:divBdr>
        </w:div>
        <w:div w:id="1129128840">
          <w:marLeft w:val="0"/>
          <w:marRight w:val="0"/>
          <w:marTop w:val="120"/>
          <w:marBottom w:val="0"/>
          <w:divBdr>
            <w:top w:val="none" w:sz="0" w:space="0" w:color="auto"/>
            <w:left w:val="none" w:sz="0" w:space="0" w:color="auto"/>
            <w:bottom w:val="none" w:sz="0" w:space="0" w:color="auto"/>
            <w:right w:val="none" w:sz="0" w:space="0" w:color="auto"/>
          </w:divBdr>
        </w:div>
        <w:div w:id="673723878">
          <w:marLeft w:val="0"/>
          <w:marRight w:val="0"/>
          <w:marTop w:val="120"/>
          <w:marBottom w:val="0"/>
          <w:divBdr>
            <w:top w:val="none" w:sz="0" w:space="0" w:color="auto"/>
            <w:left w:val="none" w:sz="0" w:space="0" w:color="auto"/>
            <w:bottom w:val="none" w:sz="0" w:space="0" w:color="auto"/>
            <w:right w:val="none" w:sz="0" w:space="0" w:color="auto"/>
          </w:divBdr>
        </w:div>
        <w:div w:id="1565602704">
          <w:marLeft w:val="0"/>
          <w:marRight w:val="0"/>
          <w:marTop w:val="120"/>
          <w:marBottom w:val="0"/>
          <w:divBdr>
            <w:top w:val="none" w:sz="0" w:space="0" w:color="auto"/>
            <w:left w:val="none" w:sz="0" w:space="0" w:color="auto"/>
            <w:bottom w:val="none" w:sz="0" w:space="0" w:color="auto"/>
            <w:right w:val="none" w:sz="0" w:space="0" w:color="auto"/>
          </w:divBdr>
        </w:div>
        <w:div w:id="786584877">
          <w:marLeft w:val="0"/>
          <w:marRight w:val="0"/>
          <w:marTop w:val="120"/>
          <w:marBottom w:val="0"/>
          <w:divBdr>
            <w:top w:val="none" w:sz="0" w:space="0" w:color="auto"/>
            <w:left w:val="none" w:sz="0" w:space="0" w:color="auto"/>
            <w:bottom w:val="none" w:sz="0" w:space="0" w:color="auto"/>
            <w:right w:val="none" w:sz="0" w:space="0" w:color="auto"/>
          </w:divBdr>
        </w:div>
        <w:div w:id="936718835">
          <w:marLeft w:val="0"/>
          <w:marRight w:val="0"/>
          <w:marTop w:val="120"/>
          <w:marBottom w:val="0"/>
          <w:divBdr>
            <w:top w:val="none" w:sz="0" w:space="0" w:color="auto"/>
            <w:left w:val="none" w:sz="0" w:space="0" w:color="auto"/>
            <w:bottom w:val="none" w:sz="0" w:space="0" w:color="auto"/>
            <w:right w:val="none" w:sz="0" w:space="0" w:color="auto"/>
          </w:divBdr>
        </w:div>
        <w:div w:id="1322543160">
          <w:marLeft w:val="0"/>
          <w:marRight w:val="0"/>
          <w:marTop w:val="120"/>
          <w:marBottom w:val="0"/>
          <w:divBdr>
            <w:top w:val="none" w:sz="0" w:space="0" w:color="auto"/>
            <w:left w:val="none" w:sz="0" w:space="0" w:color="auto"/>
            <w:bottom w:val="none" w:sz="0" w:space="0" w:color="auto"/>
            <w:right w:val="none" w:sz="0" w:space="0" w:color="auto"/>
          </w:divBdr>
        </w:div>
        <w:div w:id="1260990324">
          <w:marLeft w:val="0"/>
          <w:marRight w:val="0"/>
          <w:marTop w:val="120"/>
          <w:marBottom w:val="0"/>
          <w:divBdr>
            <w:top w:val="none" w:sz="0" w:space="0" w:color="auto"/>
            <w:left w:val="none" w:sz="0" w:space="0" w:color="auto"/>
            <w:bottom w:val="none" w:sz="0" w:space="0" w:color="auto"/>
            <w:right w:val="none" w:sz="0" w:space="0" w:color="auto"/>
          </w:divBdr>
        </w:div>
        <w:div w:id="2142961703">
          <w:marLeft w:val="0"/>
          <w:marRight w:val="0"/>
          <w:marTop w:val="120"/>
          <w:marBottom w:val="0"/>
          <w:divBdr>
            <w:top w:val="none" w:sz="0" w:space="0" w:color="auto"/>
            <w:left w:val="none" w:sz="0" w:space="0" w:color="auto"/>
            <w:bottom w:val="none" w:sz="0" w:space="0" w:color="auto"/>
            <w:right w:val="none" w:sz="0" w:space="0" w:color="auto"/>
          </w:divBdr>
        </w:div>
        <w:div w:id="1933082429">
          <w:marLeft w:val="0"/>
          <w:marRight w:val="0"/>
          <w:marTop w:val="120"/>
          <w:marBottom w:val="0"/>
          <w:divBdr>
            <w:top w:val="none" w:sz="0" w:space="0" w:color="auto"/>
            <w:left w:val="none" w:sz="0" w:space="0" w:color="auto"/>
            <w:bottom w:val="none" w:sz="0" w:space="0" w:color="auto"/>
            <w:right w:val="none" w:sz="0" w:space="0" w:color="auto"/>
          </w:divBdr>
        </w:div>
        <w:div w:id="2005083091">
          <w:marLeft w:val="0"/>
          <w:marRight w:val="0"/>
          <w:marTop w:val="120"/>
          <w:marBottom w:val="0"/>
          <w:divBdr>
            <w:top w:val="none" w:sz="0" w:space="0" w:color="auto"/>
            <w:left w:val="none" w:sz="0" w:space="0" w:color="auto"/>
            <w:bottom w:val="none" w:sz="0" w:space="0" w:color="auto"/>
            <w:right w:val="none" w:sz="0" w:space="0" w:color="auto"/>
          </w:divBdr>
        </w:div>
        <w:div w:id="1905486970">
          <w:marLeft w:val="0"/>
          <w:marRight w:val="0"/>
          <w:marTop w:val="120"/>
          <w:marBottom w:val="0"/>
          <w:divBdr>
            <w:top w:val="none" w:sz="0" w:space="0" w:color="auto"/>
            <w:left w:val="none" w:sz="0" w:space="0" w:color="auto"/>
            <w:bottom w:val="none" w:sz="0" w:space="0" w:color="auto"/>
            <w:right w:val="none" w:sz="0" w:space="0" w:color="auto"/>
          </w:divBdr>
        </w:div>
        <w:div w:id="668171277">
          <w:marLeft w:val="0"/>
          <w:marRight w:val="0"/>
          <w:marTop w:val="120"/>
          <w:marBottom w:val="0"/>
          <w:divBdr>
            <w:top w:val="none" w:sz="0" w:space="0" w:color="auto"/>
            <w:left w:val="none" w:sz="0" w:space="0" w:color="auto"/>
            <w:bottom w:val="none" w:sz="0" w:space="0" w:color="auto"/>
            <w:right w:val="none" w:sz="0" w:space="0" w:color="auto"/>
          </w:divBdr>
        </w:div>
        <w:div w:id="759836618">
          <w:marLeft w:val="0"/>
          <w:marRight w:val="0"/>
          <w:marTop w:val="120"/>
          <w:marBottom w:val="0"/>
          <w:divBdr>
            <w:top w:val="none" w:sz="0" w:space="0" w:color="auto"/>
            <w:left w:val="none" w:sz="0" w:space="0" w:color="auto"/>
            <w:bottom w:val="none" w:sz="0" w:space="0" w:color="auto"/>
            <w:right w:val="none" w:sz="0" w:space="0" w:color="auto"/>
          </w:divBdr>
        </w:div>
        <w:div w:id="1941528987">
          <w:marLeft w:val="0"/>
          <w:marRight w:val="0"/>
          <w:marTop w:val="120"/>
          <w:marBottom w:val="0"/>
          <w:divBdr>
            <w:top w:val="none" w:sz="0" w:space="0" w:color="auto"/>
            <w:left w:val="none" w:sz="0" w:space="0" w:color="auto"/>
            <w:bottom w:val="none" w:sz="0" w:space="0" w:color="auto"/>
            <w:right w:val="none" w:sz="0" w:space="0" w:color="auto"/>
          </w:divBdr>
        </w:div>
        <w:div w:id="532764183">
          <w:marLeft w:val="0"/>
          <w:marRight w:val="0"/>
          <w:marTop w:val="120"/>
          <w:marBottom w:val="0"/>
          <w:divBdr>
            <w:top w:val="none" w:sz="0" w:space="0" w:color="auto"/>
            <w:left w:val="none" w:sz="0" w:space="0" w:color="auto"/>
            <w:bottom w:val="none" w:sz="0" w:space="0" w:color="auto"/>
            <w:right w:val="none" w:sz="0" w:space="0" w:color="auto"/>
          </w:divBdr>
        </w:div>
        <w:div w:id="1193228798">
          <w:marLeft w:val="0"/>
          <w:marRight w:val="0"/>
          <w:marTop w:val="120"/>
          <w:marBottom w:val="0"/>
          <w:divBdr>
            <w:top w:val="none" w:sz="0" w:space="0" w:color="auto"/>
            <w:left w:val="none" w:sz="0" w:space="0" w:color="auto"/>
            <w:bottom w:val="none" w:sz="0" w:space="0" w:color="auto"/>
            <w:right w:val="none" w:sz="0" w:space="0" w:color="auto"/>
          </w:divBdr>
        </w:div>
      </w:divsChild>
    </w:div>
    <w:div w:id="1583369620">
      <w:bodyDiv w:val="1"/>
      <w:marLeft w:val="0"/>
      <w:marRight w:val="0"/>
      <w:marTop w:val="0"/>
      <w:marBottom w:val="0"/>
      <w:divBdr>
        <w:top w:val="none" w:sz="0" w:space="0" w:color="auto"/>
        <w:left w:val="none" w:sz="0" w:space="0" w:color="auto"/>
        <w:bottom w:val="none" w:sz="0" w:space="0" w:color="auto"/>
        <w:right w:val="none" w:sz="0" w:space="0" w:color="auto"/>
      </w:divBdr>
    </w:div>
    <w:div w:id="1587301946">
      <w:bodyDiv w:val="1"/>
      <w:marLeft w:val="0"/>
      <w:marRight w:val="0"/>
      <w:marTop w:val="0"/>
      <w:marBottom w:val="0"/>
      <w:divBdr>
        <w:top w:val="none" w:sz="0" w:space="0" w:color="auto"/>
        <w:left w:val="none" w:sz="0" w:space="0" w:color="auto"/>
        <w:bottom w:val="none" w:sz="0" w:space="0" w:color="auto"/>
        <w:right w:val="none" w:sz="0" w:space="0" w:color="auto"/>
      </w:divBdr>
    </w:div>
    <w:div w:id="1588614153">
      <w:bodyDiv w:val="1"/>
      <w:marLeft w:val="0"/>
      <w:marRight w:val="0"/>
      <w:marTop w:val="0"/>
      <w:marBottom w:val="0"/>
      <w:divBdr>
        <w:top w:val="none" w:sz="0" w:space="0" w:color="auto"/>
        <w:left w:val="none" w:sz="0" w:space="0" w:color="auto"/>
        <w:bottom w:val="none" w:sz="0" w:space="0" w:color="auto"/>
        <w:right w:val="none" w:sz="0" w:space="0" w:color="auto"/>
      </w:divBdr>
    </w:div>
    <w:div w:id="1632059077">
      <w:bodyDiv w:val="1"/>
      <w:marLeft w:val="0"/>
      <w:marRight w:val="0"/>
      <w:marTop w:val="0"/>
      <w:marBottom w:val="0"/>
      <w:divBdr>
        <w:top w:val="none" w:sz="0" w:space="0" w:color="auto"/>
        <w:left w:val="none" w:sz="0" w:space="0" w:color="auto"/>
        <w:bottom w:val="none" w:sz="0" w:space="0" w:color="auto"/>
        <w:right w:val="none" w:sz="0" w:space="0" w:color="auto"/>
      </w:divBdr>
    </w:div>
    <w:div w:id="1659189120">
      <w:bodyDiv w:val="1"/>
      <w:marLeft w:val="0"/>
      <w:marRight w:val="0"/>
      <w:marTop w:val="0"/>
      <w:marBottom w:val="0"/>
      <w:divBdr>
        <w:top w:val="none" w:sz="0" w:space="0" w:color="auto"/>
        <w:left w:val="none" w:sz="0" w:space="0" w:color="auto"/>
        <w:bottom w:val="none" w:sz="0" w:space="0" w:color="auto"/>
        <w:right w:val="none" w:sz="0" w:space="0" w:color="auto"/>
      </w:divBdr>
    </w:div>
    <w:div w:id="1659528863">
      <w:bodyDiv w:val="1"/>
      <w:marLeft w:val="0"/>
      <w:marRight w:val="0"/>
      <w:marTop w:val="0"/>
      <w:marBottom w:val="0"/>
      <w:divBdr>
        <w:top w:val="none" w:sz="0" w:space="0" w:color="auto"/>
        <w:left w:val="none" w:sz="0" w:space="0" w:color="auto"/>
        <w:bottom w:val="none" w:sz="0" w:space="0" w:color="auto"/>
        <w:right w:val="none" w:sz="0" w:space="0" w:color="auto"/>
      </w:divBdr>
    </w:div>
    <w:div w:id="1667514883">
      <w:bodyDiv w:val="1"/>
      <w:marLeft w:val="0"/>
      <w:marRight w:val="0"/>
      <w:marTop w:val="0"/>
      <w:marBottom w:val="0"/>
      <w:divBdr>
        <w:top w:val="none" w:sz="0" w:space="0" w:color="auto"/>
        <w:left w:val="none" w:sz="0" w:space="0" w:color="auto"/>
        <w:bottom w:val="none" w:sz="0" w:space="0" w:color="auto"/>
        <w:right w:val="none" w:sz="0" w:space="0" w:color="auto"/>
      </w:divBdr>
    </w:div>
    <w:div w:id="1669013994">
      <w:bodyDiv w:val="1"/>
      <w:marLeft w:val="0"/>
      <w:marRight w:val="0"/>
      <w:marTop w:val="0"/>
      <w:marBottom w:val="0"/>
      <w:divBdr>
        <w:top w:val="none" w:sz="0" w:space="0" w:color="auto"/>
        <w:left w:val="none" w:sz="0" w:space="0" w:color="auto"/>
        <w:bottom w:val="none" w:sz="0" w:space="0" w:color="auto"/>
        <w:right w:val="none" w:sz="0" w:space="0" w:color="auto"/>
      </w:divBdr>
    </w:div>
    <w:div w:id="1693144267">
      <w:bodyDiv w:val="1"/>
      <w:marLeft w:val="0"/>
      <w:marRight w:val="0"/>
      <w:marTop w:val="0"/>
      <w:marBottom w:val="0"/>
      <w:divBdr>
        <w:top w:val="none" w:sz="0" w:space="0" w:color="auto"/>
        <w:left w:val="none" w:sz="0" w:space="0" w:color="auto"/>
        <w:bottom w:val="none" w:sz="0" w:space="0" w:color="auto"/>
        <w:right w:val="none" w:sz="0" w:space="0" w:color="auto"/>
      </w:divBdr>
    </w:div>
    <w:div w:id="1702709730">
      <w:bodyDiv w:val="1"/>
      <w:marLeft w:val="0"/>
      <w:marRight w:val="0"/>
      <w:marTop w:val="0"/>
      <w:marBottom w:val="0"/>
      <w:divBdr>
        <w:top w:val="none" w:sz="0" w:space="0" w:color="auto"/>
        <w:left w:val="none" w:sz="0" w:space="0" w:color="auto"/>
        <w:bottom w:val="none" w:sz="0" w:space="0" w:color="auto"/>
        <w:right w:val="none" w:sz="0" w:space="0" w:color="auto"/>
      </w:divBdr>
    </w:div>
    <w:div w:id="1705406554">
      <w:bodyDiv w:val="1"/>
      <w:marLeft w:val="0"/>
      <w:marRight w:val="0"/>
      <w:marTop w:val="0"/>
      <w:marBottom w:val="0"/>
      <w:divBdr>
        <w:top w:val="none" w:sz="0" w:space="0" w:color="auto"/>
        <w:left w:val="none" w:sz="0" w:space="0" w:color="auto"/>
        <w:bottom w:val="none" w:sz="0" w:space="0" w:color="auto"/>
        <w:right w:val="none" w:sz="0" w:space="0" w:color="auto"/>
      </w:divBdr>
    </w:div>
    <w:div w:id="1707484725">
      <w:bodyDiv w:val="1"/>
      <w:marLeft w:val="0"/>
      <w:marRight w:val="0"/>
      <w:marTop w:val="0"/>
      <w:marBottom w:val="0"/>
      <w:divBdr>
        <w:top w:val="none" w:sz="0" w:space="0" w:color="auto"/>
        <w:left w:val="none" w:sz="0" w:space="0" w:color="auto"/>
        <w:bottom w:val="none" w:sz="0" w:space="0" w:color="auto"/>
        <w:right w:val="none" w:sz="0" w:space="0" w:color="auto"/>
      </w:divBdr>
    </w:div>
    <w:div w:id="1730609406">
      <w:bodyDiv w:val="1"/>
      <w:marLeft w:val="0"/>
      <w:marRight w:val="0"/>
      <w:marTop w:val="0"/>
      <w:marBottom w:val="0"/>
      <w:divBdr>
        <w:top w:val="none" w:sz="0" w:space="0" w:color="auto"/>
        <w:left w:val="none" w:sz="0" w:space="0" w:color="auto"/>
        <w:bottom w:val="none" w:sz="0" w:space="0" w:color="auto"/>
        <w:right w:val="none" w:sz="0" w:space="0" w:color="auto"/>
      </w:divBdr>
    </w:div>
    <w:div w:id="1734230320">
      <w:bodyDiv w:val="1"/>
      <w:marLeft w:val="0"/>
      <w:marRight w:val="0"/>
      <w:marTop w:val="0"/>
      <w:marBottom w:val="0"/>
      <w:divBdr>
        <w:top w:val="none" w:sz="0" w:space="0" w:color="auto"/>
        <w:left w:val="none" w:sz="0" w:space="0" w:color="auto"/>
        <w:bottom w:val="none" w:sz="0" w:space="0" w:color="auto"/>
        <w:right w:val="none" w:sz="0" w:space="0" w:color="auto"/>
      </w:divBdr>
    </w:div>
    <w:div w:id="1739588973">
      <w:bodyDiv w:val="1"/>
      <w:marLeft w:val="0"/>
      <w:marRight w:val="0"/>
      <w:marTop w:val="0"/>
      <w:marBottom w:val="0"/>
      <w:divBdr>
        <w:top w:val="none" w:sz="0" w:space="0" w:color="auto"/>
        <w:left w:val="none" w:sz="0" w:space="0" w:color="auto"/>
        <w:bottom w:val="none" w:sz="0" w:space="0" w:color="auto"/>
        <w:right w:val="none" w:sz="0" w:space="0" w:color="auto"/>
      </w:divBdr>
      <w:divsChild>
        <w:div w:id="297104405">
          <w:marLeft w:val="0"/>
          <w:marRight w:val="0"/>
          <w:marTop w:val="0"/>
          <w:marBottom w:val="0"/>
          <w:divBdr>
            <w:top w:val="none" w:sz="0" w:space="0" w:color="auto"/>
            <w:left w:val="none" w:sz="0" w:space="0" w:color="auto"/>
            <w:bottom w:val="none" w:sz="0" w:space="0" w:color="auto"/>
            <w:right w:val="none" w:sz="0" w:space="0" w:color="auto"/>
          </w:divBdr>
        </w:div>
        <w:div w:id="443428452">
          <w:marLeft w:val="0"/>
          <w:marRight w:val="0"/>
          <w:marTop w:val="0"/>
          <w:marBottom w:val="0"/>
          <w:divBdr>
            <w:top w:val="none" w:sz="0" w:space="0" w:color="auto"/>
            <w:left w:val="none" w:sz="0" w:space="0" w:color="auto"/>
            <w:bottom w:val="none" w:sz="0" w:space="0" w:color="auto"/>
            <w:right w:val="none" w:sz="0" w:space="0" w:color="auto"/>
          </w:divBdr>
        </w:div>
        <w:div w:id="453671254">
          <w:marLeft w:val="0"/>
          <w:marRight w:val="0"/>
          <w:marTop w:val="0"/>
          <w:marBottom w:val="0"/>
          <w:divBdr>
            <w:top w:val="none" w:sz="0" w:space="0" w:color="auto"/>
            <w:left w:val="none" w:sz="0" w:space="0" w:color="auto"/>
            <w:bottom w:val="none" w:sz="0" w:space="0" w:color="auto"/>
            <w:right w:val="none" w:sz="0" w:space="0" w:color="auto"/>
          </w:divBdr>
        </w:div>
        <w:div w:id="947782379">
          <w:marLeft w:val="0"/>
          <w:marRight w:val="0"/>
          <w:marTop w:val="0"/>
          <w:marBottom w:val="0"/>
          <w:divBdr>
            <w:top w:val="none" w:sz="0" w:space="0" w:color="auto"/>
            <w:left w:val="none" w:sz="0" w:space="0" w:color="auto"/>
            <w:bottom w:val="none" w:sz="0" w:space="0" w:color="auto"/>
            <w:right w:val="none" w:sz="0" w:space="0" w:color="auto"/>
          </w:divBdr>
        </w:div>
        <w:div w:id="1083991796">
          <w:marLeft w:val="0"/>
          <w:marRight w:val="0"/>
          <w:marTop w:val="0"/>
          <w:marBottom w:val="0"/>
          <w:divBdr>
            <w:top w:val="none" w:sz="0" w:space="0" w:color="auto"/>
            <w:left w:val="none" w:sz="0" w:space="0" w:color="auto"/>
            <w:bottom w:val="none" w:sz="0" w:space="0" w:color="auto"/>
            <w:right w:val="none" w:sz="0" w:space="0" w:color="auto"/>
          </w:divBdr>
        </w:div>
        <w:div w:id="1482959353">
          <w:marLeft w:val="0"/>
          <w:marRight w:val="0"/>
          <w:marTop w:val="0"/>
          <w:marBottom w:val="0"/>
          <w:divBdr>
            <w:top w:val="none" w:sz="0" w:space="0" w:color="auto"/>
            <w:left w:val="none" w:sz="0" w:space="0" w:color="auto"/>
            <w:bottom w:val="none" w:sz="0" w:space="0" w:color="auto"/>
            <w:right w:val="none" w:sz="0" w:space="0" w:color="auto"/>
          </w:divBdr>
        </w:div>
        <w:div w:id="1815025099">
          <w:marLeft w:val="0"/>
          <w:marRight w:val="0"/>
          <w:marTop w:val="0"/>
          <w:marBottom w:val="0"/>
          <w:divBdr>
            <w:top w:val="none" w:sz="0" w:space="0" w:color="auto"/>
            <w:left w:val="none" w:sz="0" w:space="0" w:color="auto"/>
            <w:bottom w:val="none" w:sz="0" w:space="0" w:color="auto"/>
            <w:right w:val="none" w:sz="0" w:space="0" w:color="auto"/>
          </w:divBdr>
        </w:div>
        <w:div w:id="1909344688">
          <w:marLeft w:val="0"/>
          <w:marRight w:val="0"/>
          <w:marTop w:val="0"/>
          <w:marBottom w:val="0"/>
          <w:divBdr>
            <w:top w:val="none" w:sz="0" w:space="0" w:color="auto"/>
            <w:left w:val="none" w:sz="0" w:space="0" w:color="auto"/>
            <w:bottom w:val="none" w:sz="0" w:space="0" w:color="auto"/>
            <w:right w:val="none" w:sz="0" w:space="0" w:color="auto"/>
          </w:divBdr>
        </w:div>
        <w:div w:id="2143227858">
          <w:marLeft w:val="0"/>
          <w:marRight w:val="0"/>
          <w:marTop w:val="0"/>
          <w:marBottom w:val="0"/>
          <w:divBdr>
            <w:top w:val="none" w:sz="0" w:space="0" w:color="auto"/>
            <w:left w:val="none" w:sz="0" w:space="0" w:color="auto"/>
            <w:bottom w:val="none" w:sz="0" w:space="0" w:color="auto"/>
            <w:right w:val="none" w:sz="0" w:space="0" w:color="auto"/>
          </w:divBdr>
        </w:div>
      </w:divsChild>
    </w:div>
    <w:div w:id="1745452207">
      <w:bodyDiv w:val="1"/>
      <w:marLeft w:val="0"/>
      <w:marRight w:val="0"/>
      <w:marTop w:val="0"/>
      <w:marBottom w:val="0"/>
      <w:divBdr>
        <w:top w:val="none" w:sz="0" w:space="0" w:color="auto"/>
        <w:left w:val="none" w:sz="0" w:space="0" w:color="auto"/>
        <w:bottom w:val="none" w:sz="0" w:space="0" w:color="auto"/>
        <w:right w:val="none" w:sz="0" w:space="0" w:color="auto"/>
      </w:divBdr>
    </w:div>
    <w:div w:id="1761952877">
      <w:bodyDiv w:val="1"/>
      <w:marLeft w:val="0"/>
      <w:marRight w:val="0"/>
      <w:marTop w:val="0"/>
      <w:marBottom w:val="0"/>
      <w:divBdr>
        <w:top w:val="none" w:sz="0" w:space="0" w:color="auto"/>
        <w:left w:val="none" w:sz="0" w:space="0" w:color="auto"/>
        <w:bottom w:val="none" w:sz="0" w:space="0" w:color="auto"/>
        <w:right w:val="none" w:sz="0" w:space="0" w:color="auto"/>
      </w:divBdr>
    </w:div>
    <w:div w:id="1769038472">
      <w:bodyDiv w:val="1"/>
      <w:marLeft w:val="0"/>
      <w:marRight w:val="0"/>
      <w:marTop w:val="0"/>
      <w:marBottom w:val="0"/>
      <w:divBdr>
        <w:top w:val="none" w:sz="0" w:space="0" w:color="auto"/>
        <w:left w:val="none" w:sz="0" w:space="0" w:color="auto"/>
        <w:bottom w:val="none" w:sz="0" w:space="0" w:color="auto"/>
        <w:right w:val="none" w:sz="0" w:space="0" w:color="auto"/>
      </w:divBdr>
      <w:divsChild>
        <w:div w:id="415202612">
          <w:marLeft w:val="0"/>
          <w:marRight w:val="0"/>
          <w:marTop w:val="0"/>
          <w:marBottom w:val="0"/>
          <w:divBdr>
            <w:top w:val="none" w:sz="0" w:space="0" w:color="auto"/>
            <w:left w:val="none" w:sz="0" w:space="0" w:color="auto"/>
            <w:bottom w:val="none" w:sz="0" w:space="0" w:color="auto"/>
            <w:right w:val="none" w:sz="0" w:space="0" w:color="auto"/>
          </w:divBdr>
        </w:div>
        <w:div w:id="815337175">
          <w:marLeft w:val="0"/>
          <w:marRight w:val="0"/>
          <w:marTop w:val="0"/>
          <w:marBottom w:val="0"/>
          <w:divBdr>
            <w:top w:val="none" w:sz="0" w:space="0" w:color="auto"/>
            <w:left w:val="none" w:sz="0" w:space="0" w:color="auto"/>
            <w:bottom w:val="none" w:sz="0" w:space="0" w:color="auto"/>
            <w:right w:val="none" w:sz="0" w:space="0" w:color="auto"/>
          </w:divBdr>
        </w:div>
        <w:div w:id="1020200469">
          <w:marLeft w:val="0"/>
          <w:marRight w:val="0"/>
          <w:marTop w:val="0"/>
          <w:marBottom w:val="0"/>
          <w:divBdr>
            <w:top w:val="none" w:sz="0" w:space="0" w:color="auto"/>
            <w:left w:val="none" w:sz="0" w:space="0" w:color="auto"/>
            <w:bottom w:val="none" w:sz="0" w:space="0" w:color="auto"/>
            <w:right w:val="none" w:sz="0" w:space="0" w:color="auto"/>
          </w:divBdr>
        </w:div>
        <w:div w:id="1504511041">
          <w:marLeft w:val="0"/>
          <w:marRight w:val="0"/>
          <w:marTop w:val="0"/>
          <w:marBottom w:val="0"/>
          <w:divBdr>
            <w:top w:val="none" w:sz="0" w:space="0" w:color="auto"/>
            <w:left w:val="none" w:sz="0" w:space="0" w:color="auto"/>
            <w:bottom w:val="none" w:sz="0" w:space="0" w:color="auto"/>
            <w:right w:val="none" w:sz="0" w:space="0" w:color="auto"/>
          </w:divBdr>
        </w:div>
        <w:div w:id="1625581591">
          <w:marLeft w:val="0"/>
          <w:marRight w:val="0"/>
          <w:marTop w:val="0"/>
          <w:marBottom w:val="0"/>
          <w:divBdr>
            <w:top w:val="none" w:sz="0" w:space="0" w:color="auto"/>
            <w:left w:val="none" w:sz="0" w:space="0" w:color="auto"/>
            <w:bottom w:val="none" w:sz="0" w:space="0" w:color="auto"/>
            <w:right w:val="none" w:sz="0" w:space="0" w:color="auto"/>
          </w:divBdr>
        </w:div>
        <w:div w:id="1630091613">
          <w:marLeft w:val="0"/>
          <w:marRight w:val="0"/>
          <w:marTop w:val="0"/>
          <w:marBottom w:val="0"/>
          <w:divBdr>
            <w:top w:val="none" w:sz="0" w:space="0" w:color="auto"/>
            <w:left w:val="none" w:sz="0" w:space="0" w:color="auto"/>
            <w:bottom w:val="none" w:sz="0" w:space="0" w:color="auto"/>
            <w:right w:val="none" w:sz="0" w:space="0" w:color="auto"/>
          </w:divBdr>
        </w:div>
      </w:divsChild>
    </w:div>
    <w:div w:id="1775125177">
      <w:bodyDiv w:val="1"/>
      <w:marLeft w:val="0"/>
      <w:marRight w:val="0"/>
      <w:marTop w:val="0"/>
      <w:marBottom w:val="0"/>
      <w:divBdr>
        <w:top w:val="none" w:sz="0" w:space="0" w:color="auto"/>
        <w:left w:val="none" w:sz="0" w:space="0" w:color="auto"/>
        <w:bottom w:val="none" w:sz="0" w:space="0" w:color="auto"/>
        <w:right w:val="none" w:sz="0" w:space="0" w:color="auto"/>
      </w:divBdr>
    </w:div>
    <w:div w:id="1780178787">
      <w:bodyDiv w:val="1"/>
      <w:marLeft w:val="0"/>
      <w:marRight w:val="0"/>
      <w:marTop w:val="0"/>
      <w:marBottom w:val="0"/>
      <w:divBdr>
        <w:top w:val="none" w:sz="0" w:space="0" w:color="auto"/>
        <w:left w:val="none" w:sz="0" w:space="0" w:color="auto"/>
        <w:bottom w:val="none" w:sz="0" w:space="0" w:color="auto"/>
        <w:right w:val="none" w:sz="0" w:space="0" w:color="auto"/>
      </w:divBdr>
    </w:div>
    <w:div w:id="1826360032">
      <w:bodyDiv w:val="1"/>
      <w:marLeft w:val="0"/>
      <w:marRight w:val="0"/>
      <w:marTop w:val="0"/>
      <w:marBottom w:val="0"/>
      <w:divBdr>
        <w:top w:val="none" w:sz="0" w:space="0" w:color="auto"/>
        <w:left w:val="none" w:sz="0" w:space="0" w:color="auto"/>
        <w:bottom w:val="none" w:sz="0" w:space="0" w:color="auto"/>
        <w:right w:val="none" w:sz="0" w:space="0" w:color="auto"/>
      </w:divBdr>
    </w:div>
    <w:div w:id="1831410095">
      <w:bodyDiv w:val="1"/>
      <w:marLeft w:val="0"/>
      <w:marRight w:val="0"/>
      <w:marTop w:val="0"/>
      <w:marBottom w:val="0"/>
      <w:divBdr>
        <w:top w:val="none" w:sz="0" w:space="0" w:color="auto"/>
        <w:left w:val="none" w:sz="0" w:space="0" w:color="auto"/>
        <w:bottom w:val="none" w:sz="0" w:space="0" w:color="auto"/>
        <w:right w:val="none" w:sz="0" w:space="0" w:color="auto"/>
      </w:divBdr>
    </w:div>
    <w:div w:id="1831482616">
      <w:bodyDiv w:val="1"/>
      <w:marLeft w:val="0"/>
      <w:marRight w:val="0"/>
      <w:marTop w:val="0"/>
      <w:marBottom w:val="0"/>
      <w:divBdr>
        <w:top w:val="none" w:sz="0" w:space="0" w:color="auto"/>
        <w:left w:val="none" w:sz="0" w:space="0" w:color="auto"/>
        <w:bottom w:val="none" w:sz="0" w:space="0" w:color="auto"/>
        <w:right w:val="none" w:sz="0" w:space="0" w:color="auto"/>
      </w:divBdr>
    </w:div>
    <w:div w:id="1839803444">
      <w:bodyDiv w:val="1"/>
      <w:marLeft w:val="0"/>
      <w:marRight w:val="0"/>
      <w:marTop w:val="0"/>
      <w:marBottom w:val="0"/>
      <w:divBdr>
        <w:top w:val="none" w:sz="0" w:space="0" w:color="auto"/>
        <w:left w:val="none" w:sz="0" w:space="0" w:color="auto"/>
        <w:bottom w:val="none" w:sz="0" w:space="0" w:color="auto"/>
        <w:right w:val="none" w:sz="0" w:space="0" w:color="auto"/>
      </w:divBdr>
    </w:div>
    <w:div w:id="1844398093">
      <w:bodyDiv w:val="1"/>
      <w:marLeft w:val="0"/>
      <w:marRight w:val="0"/>
      <w:marTop w:val="0"/>
      <w:marBottom w:val="0"/>
      <w:divBdr>
        <w:top w:val="none" w:sz="0" w:space="0" w:color="auto"/>
        <w:left w:val="none" w:sz="0" w:space="0" w:color="auto"/>
        <w:bottom w:val="none" w:sz="0" w:space="0" w:color="auto"/>
        <w:right w:val="none" w:sz="0" w:space="0" w:color="auto"/>
      </w:divBdr>
      <w:divsChild>
        <w:div w:id="177430276">
          <w:marLeft w:val="0"/>
          <w:marRight w:val="0"/>
          <w:marTop w:val="0"/>
          <w:marBottom w:val="0"/>
          <w:divBdr>
            <w:top w:val="none" w:sz="0" w:space="0" w:color="auto"/>
            <w:left w:val="none" w:sz="0" w:space="0" w:color="auto"/>
            <w:bottom w:val="none" w:sz="0" w:space="0" w:color="auto"/>
            <w:right w:val="none" w:sz="0" w:space="0" w:color="auto"/>
          </w:divBdr>
        </w:div>
        <w:div w:id="568661540">
          <w:marLeft w:val="0"/>
          <w:marRight w:val="0"/>
          <w:marTop w:val="0"/>
          <w:marBottom w:val="0"/>
          <w:divBdr>
            <w:top w:val="none" w:sz="0" w:space="0" w:color="auto"/>
            <w:left w:val="none" w:sz="0" w:space="0" w:color="auto"/>
            <w:bottom w:val="none" w:sz="0" w:space="0" w:color="auto"/>
            <w:right w:val="none" w:sz="0" w:space="0" w:color="auto"/>
          </w:divBdr>
        </w:div>
        <w:div w:id="1361471369">
          <w:marLeft w:val="0"/>
          <w:marRight w:val="0"/>
          <w:marTop w:val="0"/>
          <w:marBottom w:val="0"/>
          <w:divBdr>
            <w:top w:val="none" w:sz="0" w:space="0" w:color="auto"/>
            <w:left w:val="none" w:sz="0" w:space="0" w:color="auto"/>
            <w:bottom w:val="none" w:sz="0" w:space="0" w:color="auto"/>
            <w:right w:val="none" w:sz="0" w:space="0" w:color="auto"/>
          </w:divBdr>
        </w:div>
      </w:divsChild>
    </w:div>
    <w:div w:id="1851337607">
      <w:bodyDiv w:val="1"/>
      <w:marLeft w:val="0"/>
      <w:marRight w:val="0"/>
      <w:marTop w:val="0"/>
      <w:marBottom w:val="0"/>
      <w:divBdr>
        <w:top w:val="none" w:sz="0" w:space="0" w:color="auto"/>
        <w:left w:val="none" w:sz="0" w:space="0" w:color="auto"/>
        <w:bottom w:val="none" w:sz="0" w:space="0" w:color="auto"/>
        <w:right w:val="none" w:sz="0" w:space="0" w:color="auto"/>
      </w:divBdr>
    </w:div>
    <w:div w:id="1851404380">
      <w:bodyDiv w:val="1"/>
      <w:marLeft w:val="0"/>
      <w:marRight w:val="0"/>
      <w:marTop w:val="0"/>
      <w:marBottom w:val="0"/>
      <w:divBdr>
        <w:top w:val="none" w:sz="0" w:space="0" w:color="auto"/>
        <w:left w:val="none" w:sz="0" w:space="0" w:color="auto"/>
        <w:bottom w:val="none" w:sz="0" w:space="0" w:color="auto"/>
        <w:right w:val="none" w:sz="0" w:space="0" w:color="auto"/>
      </w:divBdr>
      <w:divsChild>
        <w:div w:id="477654345">
          <w:marLeft w:val="0"/>
          <w:marRight w:val="0"/>
          <w:marTop w:val="0"/>
          <w:marBottom w:val="0"/>
          <w:divBdr>
            <w:top w:val="none" w:sz="0" w:space="0" w:color="auto"/>
            <w:left w:val="none" w:sz="0" w:space="0" w:color="auto"/>
            <w:bottom w:val="none" w:sz="0" w:space="0" w:color="auto"/>
            <w:right w:val="none" w:sz="0" w:space="0" w:color="auto"/>
          </w:divBdr>
        </w:div>
        <w:div w:id="570778957">
          <w:marLeft w:val="0"/>
          <w:marRight w:val="0"/>
          <w:marTop w:val="0"/>
          <w:marBottom w:val="0"/>
          <w:divBdr>
            <w:top w:val="none" w:sz="0" w:space="0" w:color="auto"/>
            <w:left w:val="none" w:sz="0" w:space="0" w:color="auto"/>
            <w:bottom w:val="none" w:sz="0" w:space="0" w:color="auto"/>
            <w:right w:val="none" w:sz="0" w:space="0" w:color="auto"/>
          </w:divBdr>
        </w:div>
      </w:divsChild>
    </w:div>
    <w:div w:id="1859812979">
      <w:bodyDiv w:val="1"/>
      <w:marLeft w:val="0"/>
      <w:marRight w:val="0"/>
      <w:marTop w:val="0"/>
      <w:marBottom w:val="0"/>
      <w:divBdr>
        <w:top w:val="none" w:sz="0" w:space="0" w:color="auto"/>
        <w:left w:val="none" w:sz="0" w:space="0" w:color="auto"/>
        <w:bottom w:val="none" w:sz="0" w:space="0" w:color="auto"/>
        <w:right w:val="none" w:sz="0" w:space="0" w:color="auto"/>
      </w:divBdr>
      <w:divsChild>
        <w:div w:id="1241713034">
          <w:marLeft w:val="0"/>
          <w:marRight w:val="0"/>
          <w:marTop w:val="0"/>
          <w:marBottom w:val="0"/>
          <w:divBdr>
            <w:top w:val="none" w:sz="0" w:space="0" w:color="auto"/>
            <w:left w:val="none" w:sz="0" w:space="0" w:color="auto"/>
            <w:bottom w:val="none" w:sz="0" w:space="0" w:color="auto"/>
            <w:right w:val="none" w:sz="0" w:space="0" w:color="auto"/>
          </w:divBdr>
          <w:divsChild>
            <w:div w:id="1974216638">
              <w:marLeft w:val="0"/>
              <w:marRight w:val="0"/>
              <w:marTop w:val="0"/>
              <w:marBottom w:val="0"/>
              <w:divBdr>
                <w:top w:val="none" w:sz="0" w:space="0" w:color="auto"/>
                <w:left w:val="none" w:sz="0" w:space="0" w:color="auto"/>
                <w:bottom w:val="none" w:sz="0" w:space="0" w:color="auto"/>
                <w:right w:val="none" w:sz="0" w:space="0" w:color="auto"/>
              </w:divBdr>
              <w:divsChild>
                <w:div w:id="754087177">
                  <w:marLeft w:val="0"/>
                  <w:marRight w:val="0"/>
                  <w:marTop w:val="0"/>
                  <w:marBottom w:val="0"/>
                  <w:divBdr>
                    <w:top w:val="none" w:sz="0" w:space="0" w:color="auto"/>
                    <w:left w:val="none" w:sz="0" w:space="0" w:color="auto"/>
                    <w:bottom w:val="none" w:sz="0" w:space="0" w:color="auto"/>
                    <w:right w:val="none" w:sz="0" w:space="0" w:color="auto"/>
                  </w:divBdr>
                  <w:divsChild>
                    <w:div w:id="1592087516">
                      <w:marLeft w:val="0"/>
                      <w:marRight w:val="0"/>
                      <w:marTop w:val="0"/>
                      <w:marBottom w:val="0"/>
                      <w:divBdr>
                        <w:top w:val="none" w:sz="0" w:space="0" w:color="auto"/>
                        <w:left w:val="none" w:sz="0" w:space="0" w:color="auto"/>
                        <w:bottom w:val="none" w:sz="0" w:space="0" w:color="auto"/>
                        <w:right w:val="none" w:sz="0" w:space="0" w:color="auto"/>
                      </w:divBdr>
                      <w:divsChild>
                        <w:div w:id="1025403267">
                          <w:marLeft w:val="0"/>
                          <w:marRight w:val="0"/>
                          <w:marTop w:val="0"/>
                          <w:marBottom w:val="0"/>
                          <w:divBdr>
                            <w:top w:val="none" w:sz="0" w:space="0" w:color="auto"/>
                            <w:left w:val="none" w:sz="0" w:space="0" w:color="auto"/>
                            <w:bottom w:val="none" w:sz="0" w:space="0" w:color="auto"/>
                            <w:right w:val="none" w:sz="0" w:space="0" w:color="auto"/>
                          </w:divBdr>
                          <w:divsChild>
                            <w:div w:id="1569149686">
                              <w:marLeft w:val="0"/>
                              <w:marRight w:val="0"/>
                              <w:marTop w:val="0"/>
                              <w:marBottom w:val="0"/>
                              <w:divBdr>
                                <w:top w:val="none" w:sz="0" w:space="0" w:color="auto"/>
                                <w:left w:val="none" w:sz="0" w:space="0" w:color="auto"/>
                                <w:bottom w:val="none" w:sz="0" w:space="0" w:color="auto"/>
                                <w:right w:val="none" w:sz="0" w:space="0" w:color="auto"/>
                              </w:divBdr>
                              <w:divsChild>
                                <w:div w:id="479854704">
                                  <w:marLeft w:val="0"/>
                                  <w:marRight w:val="0"/>
                                  <w:marTop w:val="0"/>
                                  <w:marBottom w:val="0"/>
                                  <w:divBdr>
                                    <w:top w:val="none" w:sz="0" w:space="0" w:color="auto"/>
                                    <w:left w:val="none" w:sz="0" w:space="0" w:color="auto"/>
                                    <w:bottom w:val="none" w:sz="0" w:space="0" w:color="auto"/>
                                    <w:right w:val="none" w:sz="0" w:space="0" w:color="auto"/>
                                  </w:divBdr>
                                  <w:divsChild>
                                    <w:div w:id="2079935144">
                                      <w:marLeft w:val="0"/>
                                      <w:marRight w:val="0"/>
                                      <w:marTop w:val="0"/>
                                      <w:marBottom w:val="0"/>
                                      <w:divBdr>
                                        <w:top w:val="none" w:sz="0" w:space="0" w:color="auto"/>
                                        <w:left w:val="none" w:sz="0" w:space="0" w:color="auto"/>
                                        <w:bottom w:val="none" w:sz="0" w:space="0" w:color="auto"/>
                                        <w:right w:val="none" w:sz="0" w:space="0" w:color="auto"/>
                                      </w:divBdr>
                                      <w:divsChild>
                                        <w:div w:id="10328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670782">
      <w:bodyDiv w:val="1"/>
      <w:marLeft w:val="0"/>
      <w:marRight w:val="0"/>
      <w:marTop w:val="0"/>
      <w:marBottom w:val="0"/>
      <w:divBdr>
        <w:top w:val="none" w:sz="0" w:space="0" w:color="auto"/>
        <w:left w:val="none" w:sz="0" w:space="0" w:color="auto"/>
        <w:bottom w:val="none" w:sz="0" w:space="0" w:color="auto"/>
        <w:right w:val="none" w:sz="0" w:space="0" w:color="auto"/>
      </w:divBdr>
    </w:div>
    <w:div w:id="1867017472">
      <w:bodyDiv w:val="1"/>
      <w:marLeft w:val="0"/>
      <w:marRight w:val="0"/>
      <w:marTop w:val="0"/>
      <w:marBottom w:val="0"/>
      <w:divBdr>
        <w:top w:val="none" w:sz="0" w:space="0" w:color="auto"/>
        <w:left w:val="none" w:sz="0" w:space="0" w:color="auto"/>
        <w:bottom w:val="none" w:sz="0" w:space="0" w:color="auto"/>
        <w:right w:val="none" w:sz="0" w:space="0" w:color="auto"/>
      </w:divBdr>
    </w:div>
    <w:div w:id="1906451955">
      <w:bodyDiv w:val="1"/>
      <w:marLeft w:val="0"/>
      <w:marRight w:val="0"/>
      <w:marTop w:val="0"/>
      <w:marBottom w:val="0"/>
      <w:divBdr>
        <w:top w:val="none" w:sz="0" w:space="0" w:color="auto"/>
        <w:left w:val="none" w:sz="0" w:space="0" w:color="auto"/>
        <w:bottom w:val="none" w:sz="0" w:space="0" w:color="auto"/>
        <w:right w:val="none" w:sz="0" w:space="0" w:color="auto"/>
      </w:divBdr>
      <w:divsChild>
        <w:div w:id="786661371">
          <w:marLeft w:val="0"/>
          <w:marRight w:val="0"/>
          <w:marTop w:val="0"/>
          <w:marBottom w:val="0"/>
          <w:divBdr>
            <w:top w:val="none" w:sz="0" w:space="0" w:color="auto"/>
            <w:left w:val="none" w:sz="0" w:space="0" w:color="auto"/>
            <w:bottom w:val="none" w:sz="0" w:space="0" w:color="auto"/>
            <w:right w:val="none" w:sz="0" w:space="0" w:color="auto"/>
          </w:divBdr>
          <w:divsChild>
            <w:div w:id="1612933155">
              <w:marLeft w:val="0"/>
              <w:marRight w:val="0"/>
              <w:marTop w:val="0"/>
              <w:marBottom w:val="0"/>
              <w:divBdr>
                <w:top w:val="none" w:sz="0" w:space="0" w:color="auto"/>
                <w:left w:val="none" w:sz="0" w:space="0" w:color="auto"/>
                <w:bottom w:val="none" w:sz="0" w:space="0" w:color="auto"/>
                <w:right w:val="none" w:sz="0" w:space="0" w:color="auto"/>
              </w:divBdr>
              <w:divsChild>
                <w:div w:id="877667209">
                  <w:marLeft w:val="0"/>
                  <w:marRight w:val="0"/>
                  <w:marTop w:val="0"/>
                  <w:marBottom w:val="0"/>
                  <w:divBdr>
                    <w:top w:val="none" w:sz="0" w:space="0" w:color="auto"/>
                    <w:left w:val="none" w:sz="0" w:space="0" w:color="auto"/>
                    <w:bottom w:val="none" w:sz="0" w:space="0" w:color="auto"/>
                    <w:right w:val="none" w:sz="0" w:space="0" w:color="auto"/>
                  </w:divBdr>
                  <w:divsChild>
                    <w:div w:id="1584487969">
                      <w:marLeft w:val="0"/>
                      <w:marRight w:val="0"/>
                      <w:marTop w:val="0"/>
                      <w:marBottom w:val="0"/>
                      <w:divBdr>
                        <w:top w:val="none" w:sz="0" w:space="0" w:color="auto"/>
                        <w:left w:val="none" w:sz="0" w:space="0" w:color="auto"/>
                        <w:bottom w:val="none" w:sz="0" w:space="0" w:color="auto"/>
                        <w:right w:val="none" w:sz="0" w:space="0" w:color="auto"/>
                      </w:divBdr>
                      <w:divsChild>
                        <w:div w:id="2038695749">
                          <w:marLeft w:val="0"/>
                          <w:marRight w:val="0"/>
                          <w:marTop w:val="0"/>
                          <w:marBottom w:val="0"/>
                          <w:divBdr>
                            <w:top w:val="none" w:sz="0" w:space="0" w:color="auto"/>
                            <w:left w:val="none" w:sz="0" w:space="0" w:color="auto"/>
                            <w:bottom w:val="none" w:sz="0" w:space="0" w:color="auto"/>
                            <w:right w:val="none" w:sz="0" w:space="0" w:color="auto"/>
                          </w:divBdr>
                          <w:divsChild>
                            <w:div w:id="337735180">
                              <w:marLeft w:val="0"/>
                              <w:marRight w:val="0"/>
                              <w:marTop w:val="0"/>
                              <w:marBottom w:val="0"/>
                              <w:divBdr>
                                <w:top w:val="none" w:sz="0" w:space="0" w:color="auto"/>
                                <w:left w:val="none" w:sz="0" w:space="0" w:color="auto"/>
                                <w:bottom w:val="none" w:sz="0" w:space="0" w:color="auto"/>
                                <w:right w:val="none" w:sz="0" w:space="0" w:color="auto"/>
                              </w:divBdr>
                              <w:divsChild>
                                <w:div w:id="557326632">
                                  <w:marLeft w:val="0"/>
                                  <w:marRight w:val="0"/>
                                  <w:marTop w:val="0"/>
                                  <w:marBottom w:val="0"/>
                                  <w:divBdr>
                                    <w:top w:val="none" w:sz="0" w:space="0" w:color="auto"/>
                                    <w:left w:val="none" w:sz="0" w:space="0" w:color="auto"/>
                                    <w:bottom w:val="none" w:sz="0" w:space="0" w:color="auto"/>
                                    <w:right w:val="none" w:sz="0" w:space="0" w:color="auto"/>
                                  </w:divBdr>
                                  <w:divsChild>
                                    <w:div w:id="1437098001">
                                      <w:marLeft w:val="0"/>
                                      <w:marRight w:val="0"/>
                                      <w:marTop w:val="0"/>
                                      <w:marBottom w:val="0"/>
                                      <w:divBdr>
                                        <w:top w:val="none" w:sz="0" w:space="0" w:color="auto"/>
                                        <w:left w:val="none" w:sz="0" w:space="0" w:color="auto"/>
                                        <w:bottom w:val="none" w:sz="0" w:space="0" w:color="auto"/>
                                        <w:right w:val="none" w:sz="0" w:space="0" w:color="auto"/>
                                      </w:divBdr>
                                      <w:divsChild>
                                        <w:div w:id="149841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106707">
      <w:bodyDiv w:val="1"/>
      <w:marLeft w:val="0"/>
      <w:marRight w:val="0"/>
      <w:marTop w:val="0"/>
      <w:marBottom w:val="0"/>
      <w:divBdr>
        <w:top w:val="none" w:sz="0" w:space="0" w:color="auto"/>
        <w:left w:val="none" w:sz="0" w:space="0" w:color="auto"/>
        <w:bottom w:val="none" w:sz="0" w:space="0" w:color="auto"/>
        <w:right w:val="none" w:sz="0" w:space="0" w:color="auto"/>
      </w:divBdr>
    </w:div>
    <w:div w:id="1913004428">
      <w:bodyDiv w:val="1"/>
      <w:marLeft w:val="0"/>
      <w:marRight w:val="0"/>
      <w:marTop w:val="0"/>
      <w:marBottom w:val="0"/>
      <w:divBdr>
        <w:top w:val="none" w:sz="0" w:space="0" w:color="auto"/>
        <w:left w:val="none" w:sz="0" w:space="0" w:color="auto"/>
        <w:bottom w:val="none" w:sz="0" w:space="0" w:color="auto"/>
        <w:right w:val="none" w:sz="0" w:space="0" w:color="auto"/>
      </w:divBdr>
      <w:divsChild>
        <w:div w:id="1060329054">
          <w:marLeft w:val="0"/>
          <w:marRight w:val="0"/>
          <w:marTop w:val="0"/>
          <w:marBottom w:val="0"/>
          <w:divBdr>
            <w:top w:val="none" w:sz="0" w:space="0" w:color="auto"/>
            <w:left w:val="none" w:sz="0" w:space="0" w:color="auto"/>
            <w:bottom w:val="none" w:sz="0" w:space="0" w:color="auto"/>
            <w:right w:val="none" w:sz="0" w:space="0" w:color="auto"/>
          </w:divBdr>
        </w:div>
        <w:div w:id="1818717324">
          <w:marLeft w:val="0"/>
          <w:marRight w:val="0"/>
          <w:marTop w:val="0"/>
          <w:marBottom w:val="0"/>
          <w:divBdr>
            <w:top w:val="none" w:sz="0" w:space="0" w:color="auto"/>
            <w:left w:val="none" w:sz="0" w:space="0" w:color="auto"/>
            <w:bottom w:val="none" w:sz="0" w:space="0" w:color="auto"/>
            <w:right w:val="none" w:sz="0" w:space="0" w:color="auto"/>
          </w:divBdr>
        </w:div>
        <w:div w:id="1833792872">
          <w:marLeft w:val="0"/>
          <w:marRight w:val="0"/>
          <w:marTop w:val="0"/>
          <w:marBottom w:val="0"/>
          <w:divBdr>
            <w:top w:val="none" w:sz="0" w:space="0" w:color="auto"/>
            <w:left w:val="none" w:sz="0" w:space="0" w:color="auto"/>
            <w:bottom w:val="none" w:sz="0" w:space="0" w:color="auto"/>
            <w:right w:val="none" w:sz="0" w:space="0" w:color="auto"/>
          </w:divBdr>
        </w:div>
      </w:divsChild>
    </w:div>
    <w:div w:id="1928924137">
      <w:bodyDiv w:val="1"/>
      <w:marLeft w:val="0"/>
      <w:marRight w:val="0"/>
      <w:marTop w:val="0"/>
      <w:marBottom w:val="0"/>
      <w:divBdr>
        <w:top w:val="none" w:sz="0" w:space="0" w:color="auto"/>
        <w:left w:val="none" w:sz="0" w:space="0" w:color="auto"/>
        <w:bottom w:val="none" w:sz="0" w:space="0" w:color="auto"/>
        <w:right w:val="none" w:sz="0" w:space="0" w:color="auto"/>
      </w:divBdr>
    </w:div>
    <w:div w:id="1930653783">
      <w:bodyDiv w:val="1"/>
      <w:marLeft w:val="0"/>
      <w:marRight w:val="0"/>
      <w:marTop w:val="0"/>
      <w:marBottom w:val="0"/>
      <w:divBdr>
        <w:top w:val="none" w:sz="0" w:space="0" w:color="auto"/>
        <w:left w:val="none" w:sz="0" w:space="0" w:color="auto"/>
        <w:bottom w:val="none" w:sz="0" w:space="0" w:color="auto"/>
        <w:right w:val="none" w:sz="0" w:space="0" w:color="auto"/>
      </w:divBdr>
      <w:divsChild>
        <w:div w:id="11609928">
          <w:marLeft w:val="0"/>
          <w:marRight w:val="0"/>
          <w:marTop w:val="0"/>
          <w:marBottom w:val="0"/>
          <w:divBdr>
            <w:top w:val="none" w:sz="0" w:space="0" w:color="auto"/>
            <w:left w:val="none" w:sz="0" w:space="0" w:color="auto"/>
            <w:bottom w:val="none" w:sz="0" w:space="0" w:color="auto"/>
            <w:right w:val="none" w:sz="0" w:space="0" w:color="auto"/>
          </w:divBdr>
        </w:div>
        <w:div w:id="119303025">
          <w:marLeft w:val="0"/>
          <w:marRight w:val="0"/>
          <w:marTop w:val="0"/>
          <w:marBottom w:val="0"/>
          <w:divBdr>
            <w:top w:val="none" w:sz="0" w:space="0" w:color="auto"/>
            <w:left w:val="none" w:sz="0" w:space="0" w:color="auto"/>
            <w:bottom w:val="none" w:sz="0" w:space="0" w:color="auto"/>
            <w:right w:val="none" w:sz="0" w:space="0" w:color="auto"/>
          </w:divBdr>
        </w:div>
        <w:div w:id="391195641">
          <w:marLeft w:val="0"/>
          <w:marRight w:val="0"/>
          <w:marTop w:val="0"/>
          <w:marBottom w:val="0"/>
          <w:divBdr>
            <w:top w:val="none" w:sz="0" w:space="0" w:color="auto"/>
            <w:left w:val="none" w:sz="0" w:space="0" w:color="auto"/>
            <w:bottom w:val="none" w:sz="0" w:space="0" w:color="auto"/>
            <w:right w:val="none" w:sz="0" w:space="0" w:color="auto"/>
          </w:divBdr>
        </w:div>
        <w:div w:id="1506746520">
          <w:marLeft w:val="0"/>
          <w:marRight w:val="0"/>
          <w:marTop w:val="0"/>
          <w:marBottom w:val="0"/>
          <w:divBdr>
            <w:top w:val="none" w:sz="0" w:space="0" w:color="auto"/>
            <w:left w:val="none" w:sz="0" w:space="0" w:color="auto"/>
            <w:bottom w:val="none" w:sz="0" w:space="0" w:color="auto"/>
            <w:right w:val="none" w:sz="0" w:space="0" w:color="auto"/>
          </w:divBdr>
        </w:div>
      </w:divsChild>
    </w:div>
    <w:div w:id="1931086439">
      <w:bodyDiv w:val="1"/>
      <w:marLeft w:val="0"/>
      <w:marRight w:val="0"/>
      <w:marTop w:val="0"/>
      <w:marBottom w:val="0"/>
      <w:divBdr>
        <w:top w:val="none" w:sz="0" w:space="0" w:color="auto"/>
        <w:left w:val="none" w:sz="0" w:space="0" w:color="auto"/>
        <w:bottom w:val="none" w:sz="0" w:space="0" w:color="auto"/>
        <w:right w:val="none" w:sz="0" w:space="0" w:color="auto"/>
      </w:divBdr>
    </w:div>
    <w:div w:id="1943300840">
      <w:bodyDiv w:val="1"/>
      <w:marLeft w:val="0"/>
      <w:marRight w:val="0"/>
      <w:marTop w:val="0"/>
      <w:marBottom w:val="0"/>
      <w:divBdr>
        <w:top w:val="none" w:sz="0" w:space="0" w:color="auto"/>
        <w:left w:val="none" w:sz="0" w:space="0" w:color="auto"/>
        <w:bottom w:val="none" w:sz="0" w:space="0" w:color="auto"/>
        <w:right w:val="none" w:sz="0" w:space="0" w:color="auto"/>
      </w:divBdr>
    </w:div>
    <w:div w:id="1953321238">
      <w:bodyDiv w:val="1"/>
      <w:marLeft w:val="0"/>
      <w:marRight w:val="0"/>
      <w:marTop w:val="0"/>
      <w:marBottom w:val="0"/>
      <w:divBdr>
        <w:top w:val="none" w:sz="0" w:space="0" w:color="auto"/>
        <w:left w:val="none" w:sz="0" w:space="0" w:color="auto"/>
        <w:bottom w:val="none" w:sz="0" w:space="0" w:color="auto"/>
        <w:right w:val="none" w:sz="0" w:space="0" w:color="auto"/>
      </w:divBdr>
    </w:div>
    <w:div w:id="1961452638">
      <w:bodyDiv w:val="1"/>
      <w:marLeft w:val="0"/>
      <w:marRight w:val="0"/>
      <w:marTop w:val="0"/>
      <w:marBottom w:val="0"/>
      <w:divBdr>
        <w:top w:val="none" w:sz="0" w:space="0" w:color="auto"/>
        <w:left w:val="none" w:sz="0" w:space="0" w:color="auto"/>
        <w:bottom w:val="none" w:sz="0" w:space="0" w:color="auto"/>
        <w:right w:val="none" w:sz="0" w:space="0" w:color="auto"/>
      </w:divBdr>
    </w:div>
    <w:div w:id="1964267829">
      <w:bodyDiv w:val="1"/>
      <w:marLeft w:val="0"/>
      <w:marRight w:val="0"/>
      <w:marTop w:val="0"/>
      <w:marBottom w:val="0"/>
      <w:divBdr>
        <w:top w:val="none" w:sz="0" w:space="0" w:color="auto"/>
        <w:left w:val="none" w:sz="0" w:space="0" w:color="auto"/>
        <w:bottom w:val="none" w:sz="0" w:space="0" w:color="auto"/>
        <w:right w:val="none" w:sz="0" w:space="0" w:color="auto"/>
      </w:divBdr>
    </w:div>
    <w:div w:id="1966934309">
      <w:bodyDiv w:val="1"/>
      <w:marLeft w:val="0"/>
      <w:marRight w:val="0"/>
      <w:marTop w:val="0"/>
      <w:marBottom w:val="0"/>
      <w:divBdr>
        <w:top w:val="none" w:sz="0" w:space="0" w:color="auto"/>
        <w:left w:val="none" w:sz="0" w:space="0" w:color="auto"/>
        <w:bottom w:val="none" w:sz="0" w:space="0" w:color="auto"/>
        <w:right w:val="none" w:sz="0" w:space="0" w:color="auto"/>
      </w:divBdr>
    </w:div>
    <w:div w:id="2014263990">
      <w:bodyDiv w:val="1"/>
      <w:marLeft w:val="0"/>
      <w:marRight w:val="0"/>
      <w:marTop w:val="0"/>
      <w:marBottom w:val="0"/>
      <w:divBdr>
        <w:top w:val="none" w:sz="0" w:space="0" w:color="auto"/>
        <w:left w:val="none" w:sz="0" w:space="0" w:color="auto"/>
        <w:bottom w:val="none" w:sz="0" w:space="0" w:color="auto"/>
        <w:right w:val="none" w:sz="0" w:space="0" w:color="auto"/>
      </w:divBdr>
      <w:divsChild>
        <w:div w:id="195505107">
          <w:marLeft w:val="0"/>
          <w:marRight w:val="0"/>
          <w:marTop w:val="0"/>
          <w:marBottom w:val="0"/>
          <w:divBdr>
            <w:top w:val="none" w:sz="0" w:space="0" w:color="auto"/>
            <w:left w:val="none" w:sz="0" w:space="0" w:color="auto"/>
            <w:bottom w:val="none" w:sz="0" w:space="0" w:color="auto"/>
            <w:right w:val="none" w:sz="0" w:space="0" w:color="auto"/>
          </w:divBdr>
        </w:div>
        <w:div w:id="1051733701">
          <w:marLeft w:val="0"/>
          <w:marRight w:val="0"/>
          <w:marTop w:val="0"/>
          <w:marBottom w:val="0"/>
          <w:divBdr>
            <w:top w:val="none" w:sz="0" w:space="0" w:color="auto"/>
            <w:left w:val="none" w:sz="0" w:space="0" w:color="auto"/>
            <w:bottom w:val="none" w:sz="0" w:space="0" w:color="auto"/>
            <w:right w:val="none" w:sz="0" w:space="0" w:color="auto"/>
          </w:divBdr>
        </w:div>
        <w:div w:id="1080717336">
          <w:marLeft w:val="0"/>
          <w:marRight w:val="0"/>
          <w:marTop w:val="0"/>
          <w:marBottom w:val="0"/>
          <w:divBdr>
            <w:top w:val="none" w:sz="0" w:space="0" w:color="auto"/>
            <w:left w:val="none" w:sz="0" w:space="0" w:color="auto"/>
            <w:bottom w:val="none" w:sz="0" w:space="0" w:color="auto"/>
            <w:right w:val="none" w:sz="0" w:space="0" w:color="auto"/>
          </w:divBdr>
        </w:div>
        <w:div w:id="1205944283">
          <w:marLeft w:val="0"/>
          <w:marRight w:val="0"/>
          <w:marTop w:val="0"/>
          <w:marBottom w:val="0"/>
          <w:divBdr>
            <w:top w:val="none" w:sz="0" w:space="0" w:color="auto"/>
            <w:left w:val="none" w:sz="0" w:space="0" w:color="auto"/>
            <w:bottom w:val="none" w:sz="0" w:space="0" w:color="auto"/>
            <w:right w:val="none" w:sz="0" w:space="0" w:color="auto"/>
          </w:divBdr>
        </w:div>
        <w:div w:id="1327589577">
          <w:marLeft w:val="0"/>
          <w:marRight w:val="0"/>
          <w:marTop w:val="0"/>
          <w:marBottom w:val="0"/>
          <w:divBdr>
            <w:top w:val="none" w:sz="0" w:space="0" w:color="auto"/>
            <w:left w:val="none" w:sz="0" w:space="0" w:color="auto"/>
            <w:bottom w:val="none" w:sz="0" w:space="0" w:color="auto"/>
            <w:right w:val="none" w:sz="0" w:space="0" w:color="auto"/>
          </w:divBdr>
        </w:div>
        <w:div w:id="1400782097">
          <w:marLeft w:val="0"/>
          <w:marRight w:val="0"/>
          <w:marTop w:val="0"/>
          <w:marBottom w:val="0"/>
          <w:divBdr>
            <w:top w:val="none" w:sz="0" w:space="0" w:color="auto"/>
            <w:left w:val="none" w:sz="0" w:space="0" w:color="auto"/>
            <w:bottom w:val="none" w:sz="0" w:space="0" w:color="auto"/>
            <w:right w:val="none" w:sz="0" w:space="0" w:color="auto"/>
          </w:divBdr>
        </w:div>
        <w:div w:id="1405571313">
          <w:marLeft w:val="0"/>
          <w:marRight w:val="0"/>
          <w:marTop w:val="0"/>
          <w:marBottom w:val="0"/>
          <w:divBdr>
            <w:top w:val="none" w:sz="0" w:space="0" w:color="auto"/>
            <w:left w:val="none" w:sz="0" w:space="0" w:color="auto"/>
            <w:bottom w:val="none" w:sz="0" w:space="0" w:color="auto"/>
            <w:right w:val="none" w:sz="0" w:space="0" w:color="auto"/>
          </w:divBdr>
        </w:div>
        <w:div w:id="1616784977">
          <w:marLeft w:val="0"/>
          <w:marRight w:val="0"/>
          <w:marTop w:val="0"/>
          <w:marBottom w:val="0"/>
          <w:divBdr>
            <w:top w:val="none" w:sz="0" w:space="0" w:color="auto"/>
            <w:left w:val="none" w:sz="0" w:space="0" w:color="auto"/>
            <w:bottom w:val="none" w:sz="0" w:space="0" w:color="auto"/>
            <w:right w:val="none" w:sz="0" w:space="0" w:color="auto"/>
          </w:divBdr>
        </w:div>
        <w:div w:id="2103837228">
          <w:marLeft w:val="0"/>
          <w:marRight w:val="0"/>
          <w:marTop w:val="0"/>
          <w:marBottom w:val="0"/>
          <w:divBdr>
            <w:top w:val="none" w:sz="0" w:space="0" w:color="auto"/>
            <w:left w:val="none" w:sz="0" w:space="0" w:color="auto"/>
            <w:bottom w:val="none" w:sz="0" w:space="0" w:color="auto"/>
            <w:right w:val="none" w:sz="0" w:space="0" w:color="auto"/>
          </w:divBdr>
        </w:div>
      </w:divsChild>
    </w:div>
    <w:div w:id="2032101120">
      <w:bodyDiv w:val="1"/>
      <w:marLeft w:val="0"/>
      <w:marRight w:val="0"/>
      <w:marTop w:val="0"/>
      <w:marBottom w:val="0"/>
      <w:divBdr>
        <w:top w:val="none" w:sz="0" w:space="0" w:color="auto"/>
        <w:left w:val="none" w:sz="0" w:space="0" w:color="auto"/>
        <w:bottom w:val="none" w:sz="0" w:space="0" w:color="auto"/>
        <w:right w:val="none" w:sz="0" w:space="0" w:color="auto"/>
      </w:divBdr>
    </w:div>
    <w:div w:id="2055545161">
      <w:bodyDiv w:val="1"/>
      <w:marLeft w:val="0"/>
      <w:marRight w:val="0"/>
      <w:marTop w:val="0"/>
      <w:marBottom w:val="0"/>
      <w:divBdr>
        <w:top w:val="none" w:sz="0" w:space="0" w:color="auto"/>
        <w:left w:val="none" w:sz="0" w:space="0" w:color="auto"/>
        <w:bottom w:val="none" w:sz="0" w:space="0" w:color="auto"/>
        <w:right w:val="none" w:sz="0" w:space="0" w:color="auto"/>
      </w:divBdr>
      <w:divsChild>
        <w:div w:id="179976145">
          <w:marLeft w:val="0"/>
          <w:marRight w:val="0"/>
          <w:marTop w:val="0"/>
          <w:marBottom w:val="0"/>
          <w:divBdr>
            <w:top w:val="none" w:sz="0" w:space="0" w:color="auto"/>
            <w:left w:val="none" w:sz="0" w:space="0" w:color="auto"/>
            <w:bottom w:val="none" w:sz="0" w:space="0" w:color="auto"/>
            <w:right w:val="none" w:sz="0" w:space="0" w:color="auto"/>
          </w:divBdr>
        </w:div>
        <w:div w:id="230386060">
          <w:marLeft w:val="0"/>
          <w:marRight w:val="0"/>
          <w:marTop w:val="0"/>
          <w:marBottom w:val="0"/>
          <w:divBdr>
            <w:top w:val="none" w:sz="0" w:space="0" w:color="auto"/>
            <w:left w:val="none" w:sz="0" w:space="0" w:color="auto"/>
            <w:bottom w:val="none" w:sz="0" w:space="0" w:color="auto"/>
            <w:right w:val="none" w:sz="0" w:space="0" w:color="auto"/>
          </w:divBdr>
        </w:div>
        <w:div w:id="322897449">
          <w:marLeft w:val="0"/>
          <w:marRight w:val="0"/>
          <w:marTop w:val="0"/>
          <w:marBottom w:val="0"/>
          <w:divBdr>
            <w:top w:val="none" w:sz="0" w:space="0" w:color="auto"/>
            <w:left w:val="none" w:sz="0" w:space="0" w:color="auto"/>
            <w:bottom w:val="none" w:sz="0" w:space="0" w:color="auto"/>
            <w:right w:val="none" w:sz="0" w:space="0" w:color="auto"/>
          </w:divBdr>
        </w:div>
        <w:div w:id="559292472">
          <w:marLeft w:val="0"/>
          <w:marRight w:val="0"/>
          <w:marTop w:val="0"/>
          <w:marBottom w:val="0"/>
          <w:divBdr>
            <w:top w:val="none" w:sz="0" w:space="0" w:color="auto"/>
            <w:left w:val="none" w:sz="0" w:space="0" w:color="auto"/>
            <w:bottom w:val="none" w:sz="0" w:space="0" w:color="auto"/>
            <w:right w:val="none" w:sz="0" w:space="0" w:color="auto"/>
          </w:divBdr>
        </w:div>
        <w:div w:id="807360540">
          <w:marLeft w:val="0"/>
          <w:marRight w:val="0"/>
          <w:marTop w:val="0"/>
          <w:marBottom w:val="0"/>
          <w:divBdr>
            <w:top w:val="none" w:sz="0" w:space="0" w:color="auto"/>
            <w:left w:val="none" w:sz="0" w:space="0" w:color="auto"/>
            <w:bottom w:val="none" w:sz="0" w:space="0" w:color="auto"/>
            <w:right w:val="none" w:sz="0" w:space="0" w:color="auto"/>
          </w:divBdr>
        </w:div>
        <w:div w:id="1031154290">
          <w:marLeft w:val="0"/>
          <w:marRight w:val="0"/>
          <w:marTop w:val="0"/>
          <w:marBottom w:val="0"/>
          <w:divBdr>
            <w:top w:val="none" w:sz="0" w:space="0" w:color="auto"/>
            <w:left w:val="none" w:sz="0" w:space="0" w:color="auto"/>
            <w:bottom w:val="none" w:sz="0" w:space="0" w:color="auto"/>
            <w:right w:val="none" w:sz="0" w:space="0" w:color="auto"/>
          </w:divBdr>
        </w:div>
        <w:div w:id="1244295428">
          <w:marLeft w:val="0"/>
          <w:marRight w:val="0"/>
          <w:marTop w:val="0"/>
          <w:marBottom w:val="0"/>
          <w:divBdr>
            <w:top w:val="none" w:sz="0" w:space="0" w:color="auto"/>
            <w:left w:val="none" w:sz="0" w:space="0" w:color="auto"/>
            <w:bottom w:val="none" w:sz="0" w:space="0" w:color="auto"/>
            <w:right w:val="none" w:sz="0" w:space="0" w:color="auto"/>
          </w:divBdr>
        </w:div>
        <w:div w:id="1473062792">
          <w:marLeft w:val="0"/>
          <w:marRight w:val="0"/>
          <w:marTop w:val="0"/>
          <w:marBottom w:val="0"/>
          <w:divBdr>
            <w:top w:val="none" w:sz="0" w:space="0" w:color="auto"/>
            <w:left w:val="none" w:sz="0" w:space="0" w:color="auto"/>
            <w:bottom w:val="none" w:sz="0" w:space="0" w:color="auto"/>
            <w:right w:val="none" w:sz="0" w:space="0" w:color="auto"/>
          </w:divBdr>
        </w:div>
        <w:div w:id="1492525489">
          <w:marLeft w:val="0"/>
          <w:marRight w:val="0"/>
          <w:marTop w:val="0"/>
          <w:marBottom w:val="0"/>
          <w:divBdr>
            <w:top w:val="none" w:sz="0" w:space="0" w:color="auto"/>
            <w:left w:val="none" w:sz="0" w:space="0" w:color="auto"/>
            <w:bottom w:val="none" w:sz="0" w:space="0" w:color="auto"/>
            <w:right w:val="none" w:sz="0" w:space="0" w:color="auto"/>
          </w:divBdr>
        </w:div>
        <w:div w:id="1530878366">
          <w:marLeft w:val="0"/>
          <w:marRight w:val="0"/>
          <w:marTop w:val="0"/>
          <w:marBottom w:val="0"/>
          <w:divBdr>
            <w:top w:val="none" w:sz="0" w:space="0" w:color="auto"/>
            <w:left w:val="none" w:sz="0" w:space="0" w:color="auto"/>
            <w:bottom w:val="none" w:sz="0" w:space="0" w:color="auto"/>
            <w:right w:val="none" w:sz="0" w:space="0" w:color="auto"/>
          </w:divBdr>
        </w:div>
        <w:div w:id="1908805416">
          <w:marLeft w:val="0"/>
          <w:marRight w:val="0"/>
          <w:marTop w:val="0"/>
          <w:marBottom w:val="0"/>
          <w:divBdr>
            <w:top w:val="none" w:sz="0" w:space="0" w:color="auto"/>
            <w:left w:val="none" w:sz="0" w:space="0" w:color="auto"/>
            <w:bottom w:val="none" w:sz="0" w:space="0" w:color="auto"/>
            <w:right w:val="none" w:sz="0" w:space="0" w:color="auto"/>
          </w:divBdr>
        </w:div>
      </w:divsChild>
    </w:div>
    <w:div w:id="2072539246">
      <w:bodyDiv w:val="1"/>
      <w:marLeft w:val="0"/>
      <w:marRight w:val="0"/>
      <w:marTop w:val="0"/>
      <w:marBottom w:val="0"/>
      <w:divBdr>
        <w:top w:val="none" w:sz="0" w:space="0" w:color="auto"/>
        <w:left w:val="none" w:sz="0" w:space="0" w:color="auto"/>
        <w:bottom w:val="none" w:sz="0" w:space="0" w:color="auto"/>
        <w:right w:val="none" w:sz="0" w:space="0" w:color="auto"/>
      </w:divBdr>
    </w:div>
    <w:div w:id="2085175906">
      <w:bodyDiv w:val="1"/>
      <w:marLeft w:val="0"/>
      <w:marRight w:val="0"/>
      <w:marTop w:val="0"/>
      <w:marBottom w:val="0"/>
      <w:divBdr>
        <w:top w:val="none" w:sz="0" w:space="0" w:color="auto"/>
        <w:left w:val="none" w:sz="0" w:space="0" w:color="auto"/>
        <w:bottom w:val="none" w:sz="0" w:space="0" w:color="auto"/>
        <w:right w:val="none" w:sz="0" w:space="0" w:color="auto"/>
      </w:divBdr>
    </w:div>
    <w:div w:id="2087609111">
      <w:bodyDiv w:val="1"/>
      <w:marLeft w:val="0"/>
      <w:marRight w:val="0"/>
      <w:marTop w:val="0"/>
      <w:marBottom w:val="0"/>
      <w:divBdr>
        <w:top w:val="none" w:sz="0" w:space="0" w:color="auto"/>
        <w:left w:val="none" w:sz="0" w:space="0" w:color="auto"/>
        <w:bottom w:val="none" w:sz="0" w:space="0" w:color="auto"/>
        <w:right w:val="none" w:sz="0" w:space="0" w:color="auto"/>
      </w:divBdr>
    </w:div>
    <w:div w:id="2091005305">
      <w:bodyDiv w:val="1"/>
      <w:marLeft w:val="0"/>
      <w:marRight w:val="0"/>
      <w:marTop w:val="0"/>
      <w:marBottom w:val="0"/>
      <w:divBdr>
        <w:top w:val="none" w:sz="0" w:space="0" w:color="auto"/>
        <w:left w:val="none" w:sz="0" w:space="0" w:color="auto"/>
        <w:bottom w:val="none" w:sz="0" w:space="0" w:color="auto"/>
        <w:right w:val="none" w:sz="0" w:space="0" w:color="auto"/>
      </w:divBdr>
      <w:divsChild>
        <w:div w:id="178356039">
          <w:marLeft w:val="0"/>
          <w:marRight w:val="0"/>
          <w:marTop w:val="0"/>
          <w:marBottom w:val="0"/>
          <w:divBdr>
            <w:top w:val="none" w:sz="0" w:space="0" w:color="auto"/>
            <w:left w:val="none" w:sz="0" w:space="0" w:color="auto"/>
            <w:bottom w:val="none" w:sz="0" w:space="0" w:color="auto"/>
            <w:right w:val="none" w:sz="0" w:space="0" w:color="auto"/>
          </w:divBdr>
        </w:div>
        <w:div w:id="1763642175">
          <w:marLeft w:val="0"/>
          <w:marRight w:val="0"/>
          <w:marTop w:val="0"/>
          <w:marBottom w:val="0"/>
          <w:divBdr>
            <w:top w:val="none" w:sz="0" w:space="0" w:color="auto"/>
            <w:left w:val="none" w:sz="0" w:space="0" w:color="auto"/>
            <w:bottom w:val="none" w:sz="0" w:space="0" w:color="auto"/>
            <w:right w:val="none" w:sz="0" w:space="0" w:color="auto"/>
          </w:divBdr>
        </w:div>
      </w:divsChild>
    </w:div>
    <w:div w:id="2107384310">
      <w:bodyDiv w:val="1"/>
      <w:marLeft w:val="0"/>
      <w:marRight w:val="0"/>
      <w:marTop w:val="0"/>
      <w:marBottom w:val="0"/>
      <w:divBdr>
        <w:top w:val="none" w:sz="0" w:space="0" w:color="auto"/>
        <w:left w:val="none" w:sz="0" w:space="0" w:color="auto"/>
        <w:bottom w:val="none" w:sz="0" w:space="0" w:color="auto"/>
        <w:right w:val="none" w:sz="0" w:space="0" w:color="auto"/>
      </w:divBdr>
    </w:div>
    <w:div w:id="212102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bprog.ru/webservices/xsl/kpt11/40_03_113701_2021-01-20_kpt11.xml/8.htm" TargetMode="External"/><Relationship Id="rId299" Type="http://schemas.openxmlformats.org/officeDocument/2006/relationships/hyperlink" Target="https://pbprog.ru/webservices/xsl/kpt11/40_03_113701_2021-01-20_kpt11.xml/8.htm" TargetMode="External"/><Relationship Id="rId21" Type="http://schemas.openxmlformats.org/officeDocument/2006/relationships/hyperlink" Target="http://www.consultant.ru/document/cons_doc_LAW_5438/" TargetMode="External"/><Relationship Id="rId63" Type="http://schemas.openxmlformats.org/officeDocument/2006/relationships/hyperlink" Target="https://pbprog.ru/webservices/xsl/kpt11/40_03_113701_2021-01-20_kpt11.xml/8.htm" TargetMode="External"/><Relationship Id="rId159" Type="http://schemas.openxmlformats.org/officeDocument/2006/relationships/hyperlink" Target="https://pbprog.ru/webservices/xsl/kpt11/40_03_113701_2021-01-20_kpt11.xml/8.htm" TargetMode="External"/><Relationship Id="rId170" Type="http://schemas.openxmlformats.org/officeDocument/2006/relationships/hyperlink" Target="https://pbprog.ru/webservices/xsl/kpt11/40_03_113701_2021-01-20_kpt11.xml/8.htm" TargetMode="External"/><Relationship Id="rId226" Type="http://schemas.openxmlformats.org/officeDocument/2006/relationships/hyperlink" Target="https://pbprog.ru/webservices/xsl/kpt11/40_03_113701_2021-01-20_kpt11.xml/8.htm" TargetMode="External"/><Relationship Id="rId268" Type="http://schemas.openxmlformats.org/officeDocument/2006/relationships/hyperlink" Target="https://pbprog.ru/webservices/xsl/kpt11/40_03_113701_2021-01-20_kpt11.xml/8.htm" TargetMode="External"/><Relationship Id="rId32" Type="http://schemas.openxmlformats.org/officeDocument/2006/relationships/hyperlink" Target="https://pbprog.ru/webservices/xsl/kpt11/40_03_113701_2021-01-20_kpt11.xml/8.htm" TargetMode="External"/><Relationship Id="rId74" Type="http://schemas.openxmlformats.org/officeDocument/2006/relationships/hyperlink" Target="https://pbprog.ru/webservices/xsl/kpt11/40_03_113701_2021-01-20_kpt11.xml/8.htm" TargetMode="External"/><Relationship Id="rId128" Type="http://schemas.openxmlformats.org/officeDocument/2006/relationships/hyperlink" Target="https://pbprog.ru/webservices/xsl/kpt11/40_03_113701_2021-01-20_kpt11.xml/8.htm" TargetMode="External"/><Relationship Id="rId5" Type="http://schemas.openxmlformats.org/officeDocument/2006/relationships/settings" Target="settings.xml"/><Relationship Id="rId181" Type="http://schemas.openxmlformats.org/officeDocument/2006/relationships/hyperlink" Target="https://pbprog.ru/webservices/xsl/kpt11/40_03_113701_2021-01-20_kpt11.xml/8.htm" TargetMode="External"/><Relationship Id="rId237" Type="http://schemas.openxmlformats.org/officeDocument/2006/relationships/hyperlink" Target="https://pbprog.ru/webservices/xsl/kpt11/40_03_113701_2021-01-20_kpt11.xml/8.htm" TargetMode="External"/><Relationship Id="rId279" Type="http://schemas.openxmlformats.org/officeDocument/2006/relationships/hyperlink" Target="https://pbprog.ru/webservices/xsl/kpt11/40_03_113701_2021-01-20_kpt11.xml/8.htm" TargetMode="External"/><Relationship Id="rId43" Type="http://schemas.openxmlformats.org/officeDocument/2006/relationships/hyperlink" Target="https://pbprog.ru/webservices/xsl/kpt11/40_03_113701_2021-01-20_kpt11.xml/8.htm" TargetMode="External"/><Relationship Id="rId139" Type="http://schemas.openxmlformats.org/officeDocument/2006/relationships/hyperlink" Target="https://pbprog.ru/webservices/xsl/kpt11/40_03_113701_2021-01-20_kpt11.xml/8.htm" TargetMode="External"/><Relationship Id="rId290" Type="http://schemas.openxmlformats.org/officeDocument/2006/relationships/hyperlink" Target="https://pbprog.ru/webservices/xsl/kpt11/40_03_113701_2021-01-20_kpt11.xml/8.htm" TargetMode="External"/><Relationship Id="rId304" Type="http://schemas.openxmlformats.org/officeDocument/2006/relationships/hyperlink" Target="https://pbprog.ru/webservices/xsl/kpt11/40_03_113701_2021-01-20_kpt11.xml/8.htm" TargetMode="External"/><Relationship Id="rId85" Type="http://schemas.openxmlformats.org/officeDocument/2006/relationships/hyperlink" Target="https://pbprog.ru/webservices/xsl/kpt11/40_03_113701_2021-01-20_kpt11.xml/8.htm" TargetMode="External"/><Relationship Id="rId150" Type="http://schemas.openxmlformats.org/officeDocument/2006/relationships/hyperlink" Target="https://pbprog.ru/webservices/xsl/kpt11/40_03_113701_2021-01-20_kpt11.xml/8.htm" TargetMode="External"/><Relationship Id="rId192" Type="http://schemas.openxmlformats.org/officeDocument/2006/relationships/hyperlink" Target="https://pbprog.ru/webservices/xsl/kpt11/40_03_113701_2021-01-20_kpt11.xml/8.htm" TargetMode="External"/><Relationship Id="rId206" Type="http://schemas.openxmlformats.org/officeDocument/2006/relationships/hyperlink" Target="https://pbprog.ru/webservices/xsl/kpt11/40_03_113701_2021-01-20_kpt11.xml/8.htm" TargetMode="External"/><Relationship Id="rId248" Type="http://schemas.openxmlformats.org/officeDocument/2006/relationships/hyperlink" Target="https://pbprog.ru/webservices/xsl/kpt11/40_03_113701_2021-01-20_kpt11.xml/8.htm" TargetMode="External"/><Relationship Id="rId12" Type="http://schemas.openxmlformats.org/officeDocument/2006/relationships/footer" Target="footer1.xml"/><Relationship Id="rId108" Type="http://schemas.openxmlformats.org/officeDocument/2006/relationships/hyperlink" Target="https://pbprog.ru/webservices/xsl/kpt11/40_03_113701_2021-01-20_kpt11.xml/8.htm" TargetMode="External"/><Relationship Id="rId54" Type="http://schemas.openxmlformats.org/officeDocument/2006/relationships/hyperlink" Target="https://pbprog.ru/webservices/xsl/kpt11/40_03_113701_2021-01-20_kpt11.xml/8.htm" TargetMode="External"/><Relationship Id="rId96" Type="http://schemas.openxmlformats.org/officeDocument/2006/relationships/hyperlink" Target="https://pbprog.ru/webservices/xsl/kpt11/40_03_113701_2021-01-20_kpt11.xml/8.htm" TargetMode="External"/><Relationship Id="rId161" Type="http://schemas.openxmlformats.org/officeDocument/2006/relationships/hyperlink" Target="https://pbprog.ru/webservices/xsl/kpt11/40_03_113701_2021-01-20_kpt11.xml/8.htm" TargetMode="External"/><Relationship Id="rId217" Type="http://schemas.openxmlformats.org/officeDocument/2006/relationships/hyperlink" Target="https://pbprog.ru/webservices/xsl/kpt11/40_03_113701_2021-01-20_kpt11.xml/8.htm" TargetMode="External"/><Relationship Id="rId259" Type="http://schemas.openxmlformats.org/officeDocument/2006/relationships/hyperlink" Target="https://pbprog.ru/webservices/xsl/kpt11/40_03_113701_2021-01-20_kpt11.xml/8.htm" TargetMode="External"/><Relationship Id="rId23" Type="http://schemas.openxmlformats.org/officeDocument/2006/relationships/hyperlink" Target="http://www.consultant.ru/document/cons_doc_LAW_364560/" TargetMode="External"/><Relationship Id="rId119" Type="http://schemas.openxmlformats.org/officeDocument/2006/relationships/hyperlink" Target="https://pbprog.ru/webservices/xsl/kpt11/40_03_113701_2021-01-20_kpt11.xml/8.htm" TargetMode="External"/><Relationship Id="rId270" Type="http://schemas.openxmlformats.org/officeDocument/2006/relationships/hyperlink" Target="https://pbprog.ru/webservices/xsl/kpt11/40_03_113701_2021-01-20_kpt11.xml/8.htm" TargetMode="External"/><Relationship Id="rId44" Type="http://schemas.openxmlformats.org/officeDocument/2006/relationships/hyperlink" Target="https://pbprog.ru/webservices/xsl/kpt11/40_03_113701_2021-01-20_kpt11.xml/8.htm" TargetMode="External"/><Relationship Id="rId65" Type="http://schemas.openxmlformats.org/officeDocument/2006/relationships/hyperlink" Target="https://pbprog.ru/webservices/xsl/kpt11/40_03_113701_2021-01-20_kpt11.xml/8.htm" TargetMode="External"/><Relationship Id="rId86" Type="http://schemas.openxmlformats.org/officeDocument/2006/relationships/hyperlink" Target="https://pbprog.ru/webservices/xsl/kpt11/40_03_113701_2021-01-20_kpt11.xml/8.htm" TargetMode="External"/><Relationship Id="rId130" Type="http://schemas.openxmlformats.org/officeDocument/2006/relationships/hyperlink" Target="https://pbprog.ru/webservices/xsl/kpt11/40_03_113701_2021-01-20_kpt11.xml/8.htm" TargetMode="External"/><Relationship Id="rId151" Type="http://schemas.openxmlformats.org/officeDocument/2006/relationships/hyperlink" Target="https://pbprog.ru/webservices/xsl/kpt11/40_03_113701_2021-01-20_kpt11.xml/8.htm" TargetMode="External"/><Relationship Id="rId172" Type="http://schemas.openxmlformats.org/officeDocument/2006/relationships/hyperlink" Target="https://pbprog.ru/webservices/xsl/kpt11/40_03_113701_2021-01-20_kpt11.xml/8.htm" TargetMode="External"/><Relationship Id="rId193" Type="http://schemas.openxmlformats.org/officeDocument/2006/relationships/hyperlink" Target="https://pbprog.ru/webservices/xsl/kpt11/40_03_113701_2021-01-20_kpt11.xml/8.htm" TargetMode="External"/><Relationship Id="rId207" Type="http://schemas.openxmlformats.org/officeDocument/2006/relationships/hyperlink" Target="https://pbprog.ru/webservices/xsl/kpt11/40_03_113701_2021-01-20_kpt11.xml/8.htm" TargetMode="External"/><Relationship Id="rId228" Type="http://schemas.openxmlformats.org/officeDocument/2006/relationships/hyperlink" Target="https://pbprog.ru/webservices/xsl/kpt11/40_03_113701_2021-01-20_kpt11.xml/8.htm" TargetMode="External"/><Relationship Id="rId249" Type="http://schemas.openxmlformats.org/officeDocument/2006/relationships/hyperlink" Target="https://pbprog.ru/webservices/xsl/kpt11/40_03_113701_2021-01-20_kpt11.xml/8.htm" TargetMode="External"/><Relationship Id="rId13" Type="http://schemas.openxmlformats.org/officeDocument/2006/relationships/image" Target="media/image2.png"/><Relationship Id="rId109" Type="http://schemas.openxmlformats.org/officeDocument/2006/relationships/hyperlink" Target="https://pbprog.ru/webservices/xsl/kpt11/40_03_113701_2021-01-20_kpt11.xml/8.htm" TargetMode="External"/><Relationship Id="rId260" Type="http://schemas.openxmlformats.org/officeDocument/2006/relationships/hyperlink" Target="https://pbprog.ru/webservices/xsl/kpt11/40_03_113701_2021-01-20_kpt11.xml/8.htm" TargetMode="External"/><Relationship Id="rId281" Type="http://schemas.openxmlformats.org/officeDocument/2006/relationships/hyperlink" Target="https://pbprog.ru/webservices/xsl/kpt11/40_03_113701_2021-01-20_kpt11.xml/8.htm" TargetMode="External"/><Relationship Id="rId34" Type="http://schemas.openxmlformats.org/officeDocument/2006/relationships/hyperlink" Target="https://pbprog.ru/webservices/xsl/kpt11/40_03_113701_2021-01-20_kpt11.xml/8.htm" TargetMode="External"/><Relationship Id="rId55" Type="http://schemas.openxmlformats.org/officeDocument/2006/relationships/hyperlink" Target="https://pbprog.ru/webservices/xsl/kpt11/40_03_113701_2021-01-20_kpt11.xml/8.htm" TargetMode="External"/><Relationship Id="rId76" Type="http://schemas.openxmlformats.org/officeDocument/2006/relationships/hyperlink" Target="https://pbprog.ru/webservices/xsl/kpt11/40_03_113701_2021-01-20_kpt11.xml/8.htm" TargetMode="External"/><Relationship Id="rId97" Type="http://schemas.openxmlformats.org/officeDocument/2006/relationships/hyperlink" Target="https://pbprog.ru/webservices/xsl/kpt11/40_03_113701_2021-01-20_kpt11.xml/8.htm" TargetMode="External"/><Relationship Id="rId120" Type="http://schemas.openxmlformats.org/officeDocument/2006/relationships/hyperlink" Target="https://pbprog.ru/webservices/xsl/kpt11/40_03_113701_2021-01-20_kpt11.xml/8.htm" TargetMode="External"/><Relationship Id="rId141" Type="http://schemas.openxmlformats.org/officeDocument/2006/relationships/hyperlink" Target="https://pbprog.ru/webservices/xsl/kpt11/40_03_113701_2021-01-20_kpt11.xml/8.htm" TargetMode="External"/><Relationship Id="rId7" Type="http://schemas.openxmlformats.org/officeDocument/2006/relationships/footnotes" Target="footnotes.xml"/><Relationship Id="rId162" Type="http://schemas.openxmlformats.org/officeDocument/2006/relationships/hyperlink" Target="https://pbprog.ru/webservices/xsl/kpt11/40_03_113701_2021-01-20_kpt11.xml/8.htm" TargetMode="External"/><Relationship Id="rId183" Type="http://schemas.openxmlformats.org/officeDocument/2006/relationships/hyperlink" Target="https://pbprog.ru/webservices/xsl/kpt11/40_03_113701_2021-01-20_kpt11.xml/8.htm" TargetMode="External"/><Relationship Id="rId218" Type="http://schemas.openxmlformats.org/officeDocument/2006/relationships/hyperlink" Target="https://pbprog.ru/webservices/xsl/kpt11/40_03_113701_2021-01-20_kpt11.xml/8.htm" TargetMode="External"/><Relationship Id="rId239" Type="http://schemas.openxmlformats.org/officeDocument/2006/relationships/hyperlink" Target="https://pbprog.ru/webservices/xsl/kpt11/40_03_113701_2021-01-20_kpt11.xml/8.htm" TargetMode="External"/><Relationship Id="rId250" Type="http://schemas.openxmlformats.org/officeDocument/2006/relationships/hyperlink" Target="https://pbprog.ru/webservices/xsl/kpt11/40_03_113701_2021-01-20_kpt11.xml/8.htm" TargetMode="External"/><Relationship Id="rId271" Type="http://schemas.openxmlformats.org/officeDocument/2006/relationships/hyperlink" Target="https://pbprog.ru/webservices/xsl/kpt11/40_03_113701_2021-01-20_kpt11.xml/8.htm" TargetMode="External"/><Relationship Id="rId292" Type="http://schemas.openxmlformats.org/officeDocument/2006/relationships/hyperlink" Target="https://pbprog.ru/webservices/xsl/kpt11/40_03_113701_2021-01-20_kpt11.xml/8.htm" TargetMode="External"/><Relationship Id="rId306" Type="http://schemas.openxmlformats.org/officeDocument/2006/relationships/hyperlink" Target="https://pbprog.ru/webservices/xsl/kpt11/40_03_113701_2021-01-20_kpt11.xml/8.htm" TargetMode="External"/><Relationship Id="rId24" Type="http://schemas.openxmlformats.org/officeDocument/2006/relationships/hyperlink" Target="http://www.consultant.ru/document/cons_doc_LAW_389892/071761b7ed057c6c5ee474b9ec8dce1554520df1/" TargetMode="External"/><Relationship Id="rId45" Type="http://schemas.openxmlformats.org/officeDocument/2006/relationships/hyperlink" Target="https://pbprog.ru/webservices/xsl/kpt11/40_03_113701_2021-01-20_kpt11.xml/8.htm" TargetMode="External"/><Relationship Id="rId66" Type="http://schemas.openxmlformats.org/officeDocument/2006/relationships/hyperlink" Target="https://pbprog.ru/webservices/xsl/kpt11/40_03_113701_2021-01-20_kpt11.xml/8.htm" TargetMode="External"/><Relationship Id="rId87" Type="http://schemas.openxmlformats.org/officeDocument/2006/relationships/hyperlink" Target="https://pbprog.ru/webservices/xsl/kpt11/40_03_113701_2021-01-20_kpt11.xml/8.htm" TargetMode="External"/><Relationship Id="rId110" Type="http://schemas.openxmlformats.org/officeDocument/2006/relationships/hyperlink" Target="https://pbprog.ru/webservices/xsl/kpt11/40_03_113701_2021-01-20_kpt11.xml/8.htm" TargetMode="External"/><Relationship Id="rId131" Type="http://schemas.openxmlformats.org/officeDocument/2006/relationships/hyperlink" Target="https://pbprog.ru/webservices/xsl/kpt11/40_03_113701_2021-01-20_kpt11.xml/8.htm" TargetMode="External"/><Relationship Id="rId152" Type="http://schemas.openxmlformats.org/officeDocument/2006/relationships/hyperlink" Target="https://pbprog.ru/webservices/xsl/kpt11/40_03_113701_2021-01-20_kpt11.xml/8.htm" TargetMode="External"/><Relationship Id="rId173" Type="http://schemas.openxmlformats.org/officeDocument/2006/relationships/hyperlink" Target="https://pbprog.ru/webservices/xsl/kpt11/40_03_113701_2021-01-20_kpt11.xml/8.htm" TargetMode="External"/><Relationship Id="rId194" Type="http://schemas.openxmlformats.org/officeDocument/2006/relationships/hyperlink" Target="https://pbprog.ru/webservices/xsl/kpt11/40_03_113701_2021-01-20_kpt11.xml/8.htm" TargetMode="External"/><Relationship Id="rId208" Type="http://schemas.openxmlformats.org/officeDocument/2006/relationships/hyperlink" Target="https://pbprog.ru/webservices/xsl/kpt11/40_03_113701_2021-01-20_kpt11.xml/8.htm" TargetMode="External"/><Relationship Id="rId229" Type="http://schemas.openxmlformats.org/officeDocument/2006/relationships/hyperlink" Target="https://pbprog.ru/webservices/xsl/kpt11/40_03_113701_2021-01-20_kpt11.xml/8.htm" TargetMode="External"/><Relationship Id="rId240" Type="http://schemas.openxmlformats.org/officeDocument/2006/relationships/hyperlink" Target="https://pbprog.ru/webservices/xsl/kpt11/40_03_113701_2021-01-20_kpt11.xml/8.htm" TargetMode="External"/><Relationship Id="rId261" Type="http://schemas.openxmlformats.org/officeDocument/2006/relationships/hyperlink" Target="https://pbprog.ru/webservices/xsl/kpt11/40_03_113701_2021-01-20_kpt11.xml/8.htm" TargetMode="External"/><Relationship Id="rId14" Type="http://schemas.openxmlformats.org/officeDocument/2006/relationships/hyperlink" Target="consultantplus://offline/ref=9CE1937ABF235FB1B8396651A503AF0F455167B73D977B3CDD705BBA064510356FDF8A40E8FF216247D1B03325561EE4F0DEF1B3C4N1K" TargetMode="External"/><Relationship Id="rId35" Type="http://schemas.openxmlformats.org/officeDocument/2006/relationships/hyperlink" Target="https://pbprog.ru/webservices/xsl/kpt11/40_03_113701_2021-01-20_kpt11.xml/8.htm" TargetMode="External"/><Relationship Id="rId56" Type="http://schemas.openxmlformats.org/officeDocument/2006/relationships/hyperlink" Target="https://pbprog.ru/webservices/xsl/kpt11/40_03_113701_2021-01-20_kpt11.xml/8.htm" TargetMode="External"/><Relationship Id="rId77" Type="http://schemas.openxmlformats.org/officeDocument/2006/relationships/hyperlink" Target="https://pbprog.ru/webservices/xsl/kpt11/40_03_113701_2021-01-20_kpt11.xml/8.htm" TargetMode="External"/><Relationship Id="rId100" Type="http://schemas.openxmlformats.org/officeDocument/2006/relationships/hyperlink" Target="https://pbprog.ru/webservices/xsl/kpt11/40_03_113701_2021-01-20_kpt11.xml/8.htm" TargetMode="External"/><Relationship Id="rId282" Type="http://schemas.openxmlformats.org/officeDocument/2006/relationships/hyperlink" Target="https://pbprog.ru/webservices/xsl/kpt11/40_03_113701_2021-01-20_kpt11.xml/8.htm" TargetMode="External"/><Relationship Id="rId8" Type="http://schemas.openxmlformats.org/officeDocument/2006/relationships/endnotes" Target="endnotes.xml"/><Relationship Id="rId98" Type="http://schemas.openxmlformats.org/officeDocument/2006/relationships/hyperlink" Target="https://pbprog.ru/webservices/xsl/kpt11/40_03_113701_2021-01-20_kpt11.xml/8.htm" TargetMode="External"/><Relationship Id="rId121" Type="http://schemas.openxmlformats.org/officeDocument/2006/relationships/hyperlink" Target="https://pbprog.ru/webservices/xsl/kpt11/40_03_113701_2021-01-20_kpt11.xml/8.htm" TargetMode="External"/><Relationship Id="rId142" Type="http://schemas.openxmlformats.org/officeDocument/2006/relationships/hyperlink" Target="https://pbprog.ru/webservices/xsl/kpt11/40_03_113701_2021-01-20_kpt11.xml/8.htm" TargetMode="External"/><Relationship Id="rId163" Type="http://schemas.openxmlformats.org/officeDocument/2006/relationships/hyperlink" Target="https://pbprog.ru/webservices/xsl/kpt11/40_03_113701_2021-01-20_kpt11.xml/8.htm" TargetMode="External"/><Relationship Id="rId184" Type="http://schemas.openxmlformats.org/officeDocument/2006/relationships/hyperlink" Target="https://pbprog.ru/webservices/xsl/kpt11/40_03_113701_2021-01-20_kpt11.xml/8.htm" TargetMode="External"/><Relationship Id="rId219" Type="http://schemas.openxmlformats.org/officeDocument/2006/relationships/hyperlink" Target="https://pbprog.ru/webservices/xsl/kpt11/40_03_113701_2021-01-20_kpt11.xml/8.htm" TargetMode="External"/><Relationship Id="rId230" Type="http://schemas.openxmlformats.org/officeDocument/2006/relationships/hyperlink" Target="https://pbprog.ru/webservices/xsl/kpt11/40_03_113701_2021-01-20_kpt11.xml/8.htm" TargetMode="External"/><Relationship Id="rId251" Type="http://schemas.openxmlformats.org/officeDocument/2006/relationships/hyperlink" Target="https://pbprog.ru/webservices/xsl/kpt11/40_03_113701_2021-01-20_kpt11.xml/8.htm" TargetMode="External"/><Relationship Id="rId25" Type="http://schemas.openxmlformats.org/officeDocument/2006/relationships/hyperlink" Target="http://www.consultant.ru/document/cons_doc_LAW_389892/071761b7ed057c6c5ee474b9ec8dce1554520df1/" TargetMode="External"/><Relationship Id="rId46" Type="http://schemas.openxmlformats.org/officeDocument/2006/relationships/hyperlink" Target="https://pbprog.ru/webservices/xsl/kpt11/40_03_113701_2021-01-20_kpt11.xml/8.htm" TargetMode="External"/><Relationship Id="rId67" Type="http://schemas.openxmlformats.org/officeDocument/2006/relationships/hyperlink" Target="https://pbprog.ru/webservices/xsl/kpt11/40_03_113701_2021-01-20_kpt11.xml/8.htm" TargetMode="External"/><Relationship Id="rId272" Type="http://schemas.openxmlformats.org/officeDocument/2006/relationships/hyperlink" Target="https://pbprog.ru/webservices/xsl/kpt11/40_03_113701_2021-01-20_kpt11.xml/8.htm" TargetMode="External"/><Relationship Id="rId293" Type="http://schemas.openxmlformats.org/officeDocument/2006/relationships/hyperlink" Target="https://pbprog.ru/webservices/xsl/kpt11/40_03_113701_2021-01-20_kpt11.xml/8.htm" TargetMode="External"/><Relationship Id="rId307" Type="http://schemas.openxmlformats.org/officeDocument/2006/relationships/header" Target="header2.xml"/><Relationship Id="rId88" Type="http://schemas.openxmlformats.org/officeDocument/2006/relationships/hyperlink" Target="https://pbprog.ru/webservices/xsl/kpt11/40_03_113701_2021-01-20_kpt11.xml/8.htm" TargetMode="External"/><Relationship Id="rId111" Type="http://schemas.openxmlformats.org/officeDocument/2006/relationships/hyperlink" Target="https://pbprog.ru/webservices/xsl/kpt11/40_03_113701_2021-01-20_kpt11.xml/8.htm" TargetMode="External"/><Relationship Id="rId132" Type="http://schemas.openxmlformats.org/officeDocument/2006/relationships/hyperlink" Target="https://pbprog.ru/webservices/xsl/kpt11/40_03_113701_2021-01-20_kpt11.xml/8.htm" TargetMode="External"/><Relationship Id="rId153" Type="http://schemas.openxmlformats.org/officeDocument/2006/relationships/hyperlink" Target="https://pbprog.ru/webservices/xsl/kpt11/40_03_113701_2021-01-20_kpt11.xml/8.htm" TargetMode="External"/><Relationship Id="rId174" Type="http://schemas.openxmlformats.org/officeDocument/2006/relationships/hyperlink" Target="https://pbprog.ru/webservices/xsl/kpt11/40_03_113701_2021-01-20_kpt11.xml/8.htm" TargetMode="External"/><Relationship Id="rId195" Type="http://schemas.openxmlformats.org/officeDocument/2006/relationships/hyperlink" Target="https://pbprog.ru/webservices/xsl/kpt11/40_03_113701_2021-01-20_kpt11.xml/8.htm" TargetMode="External"/><Relationship Id="rId209" Type="http://schemas.openxmlformats.org/officeDocument/2006/relationships/hyperlink" Target="https://pbprog.ru/webservices/xsl/kpt11/40_03_113701_2021-01-20_kpt11.xml/8.htm" TargetMode="External"/><Relationship Id="rId220" Type="http://schemas.openxmlformats.org/officeDocument/2006/relationships/hyperlink" Target="https://pbprog.ru/webservices/xsl/kpt11/40_03_113701_2021-01-20_kpt11.xml/8.htm" TargetMode="External"/><Relationship Id="rId241" Type="http://schemas.openxmlformats.org/officeDocument/2006/relationships/hyperlink" Target="https://pbprog.ru/webservices/xsl/kpt11/40_03_113701_2021-01-20_kpt11.xml/8.htm" TargetMode="External"/><Relationship Id="rId15" Type="http://schemas.openxmlformats.org/officeDocument/2006/relationships/hyperlink" Target="consultantplus://offline/ref=9CE1937ABF235FB1B8396651A503AF0F425760B63D9E7B3CDD705BBA064510356FDF8A42EDF47533048FE962681D13EDE7C2F1B85DDFBF75C7N7K" TargetMode="External"/><Relationship Id="rId36" Type="http://schemas.openxmlformats.org/officeDocument/2006/relationships/hyperlink" Target="https://pbprog.ru/webservices/xsl/kpt11/40_03_113701_2021-01-20_kpt11.xml/8.htm" TargetMode="External"/><Relationship Id="rId57" Type="http://schemas.openxmlformats.org/officeDocument/2006/relationships/hyperlink" Target="https://pbprog.ru/webservices/xsl/kpt11/40_03_113701_2021-01-20_kpt11.xml/8.htm" TargetMode="External"/><Relationship Id="rId262" Type="http://schemas.openxmlformats.org/officeDocument/2006/relationships/hyperlink" Target="https://pbprog.ru/webservices/xsl/kpt11/40_03_113701_2021-01-20_kpt11.xml/8.htm" TargetMode="External"/><Relationship Id="rId283" Type="http://schemas.openxmlformats.org/officeDocument/2006/relationships/hyperlink" Target="https://pbprog.ru/webservices/xsl/kpt11/40_03_113701_2021-01-20_kpt11.xml/8.htm" TargetMode="External"/><Relationship Id="rId78" Type="http://schemas.openxmlformats.org/officeDocument/2006/relationships/hyperlink" Target="https://pbprog.ru/webservices/xsl/kpt11/40_03_113701_2021-01-20_kpt11.xml/8.htm" TargetMode="External"/><Relationship Id="rId99" Type="http://schemas.openxmlformats.org/officeDocument/2006/relationships/hyperlink" Target="https://pbprog.ru/webservices/xsl/kpt11/40_03_113701_2021-01-20_kpt11.xml/8.htm" TargetMode="External"/><Relationship Id="rId101" Type="http://schemas.openxmlformats.org/officeDocument/2006/relationships/hyperlink" Target="https://pbprog.ru/webservices/xsl/kpt11/40_03_113701_2021-01-20_kpt11.xml/8.htm" TargetMode="External"/><Relationship Id="rId122" Type="http://schemas.openxmlformats.org/officeDocument/2006/relationships/hyperlink" Target="https://pbprog.ru/webservices/xsl/kpt11/40_03_113701_2021-01-20_kpt11.xml/8.htm" TargetMode="External"/><Relationship Id="rId143" Type="http://schemas.openxmlformats.org/officeDocument/2006/relationships/hyperlink" Target="https://pbprog.ru/webservices/xsl/kpt11/40_03_113701_2021-01-20_kpt11.xml/8.htm" TargetMode="External"/><Relationship Id="rId164" Type="http://schemas.openxmlformats.org/officeDocument/2006/relationships/hyperlink" Target="https://pbprog.ru/webservices/xsl/kpt11/40_03_113701_2021-01-20_kpt11.xml/8.htm" TargetMode="External"/><Relationship Id="rId185" Type="http://schemas.openxmlformats.org/officeDocument/2006/relationships/hyperlink" Target="https://pbprog.ru/webservices/xsl/kpt11/40_03_113701_2021-01-20_kpt11.xml/8.htm" TargetMode="External"/><Relationship Id="rId9" Type="http://schemas.openxmlformats.org/officeDocument/2006/relationships/image" Target="media/image1.jpeg"/><Relationship Id="rId210" Type="http://schemas.openxmlformats.org/officeDocument/2006/relationships/hyperlink" Target="https://pbprog.ru/webservices/xsl/kpt11/40_03_113701_2021-01-20_kpt11.xml/8.htm" TargetMode="External"/><Relationship Id="rId26" Type="http://schemas.openxmlformats.org/officeDocument/2006/relationships/hyperlink" Target="http://www.consultant.ru/document/cons_doc_LAW_405640/5c525f412a29a5a2845b008bab8c6da73192a05b/" TargetMode="External"/><Relationship Id="rId231" Type="http://schemas.openxmlformats.org/officeDocument/2006/relationships/hyperlink" Target="https://pbprog.ru/webservices/xsl/kpt11/40_03_113701_2021-01-20_kpt11.xml/8.htm" TargetMode="External"/><Relationship Id="rId252" Type="http://schemas.openxmlformats.org/officeDocument/2006/relationships/hyperlink" Target="https://pbprog.ru/webservices/xsl/kpt11/40_03_113701_2021-01-20_kpt11.xml/8.htm" TargetMode="External"/><Relationship Id="rId273" Type="http://schemas.openxmlformats.org/officeDocument/2006/relationships/hyperlink" Target="https://pbprog.ru/webservices/xsl/kpt11/40_03_113701_2021-01-20_kpt11.xml/8.htm" TargetMode="External"/><Relationship Id="rId294" Type="http://schemas.openxmlformats.org/officeDocument/2006/relationships/hyperlink" Target="https://pbprog.ru/webservices/xsl/kpt11/40_03_113701_2021-01-20_kpt11.xml/8.htm" TargetMode="External"/><Relationship Id="rId308" Type="http://schemas.openxmlformats.org/officeDocument/2006/relationships/footer" Target="footer2.xml"/><Relationship Id="rId47" Type="http://schemas.openxmlformats.org/officeDocument/2006/relationships/hyperlink" Target="https://pbprog.ru/webservices/xsl/kpt11/40_03_113701_2021-01-20_kpt11.xml/8.htm" TargetMode="External"/><Relationship Id="rId68" Type="http://schemas.openxmlformats.org/officeDocument/2006/relationships/hyperlink" Target="https://pbprog.ru/webservices/xsl/kpt11/40_03_113701_2021-01-20_kpt11.xml/8.htm" TargetMode="External"/><Relationship Id="rId89" Type="http://schemas.openxmlformats.org/officeDocument/2006/relationships/hyperlink" Target="https://pbprog.ru/webservices/xsl/kpt11/40_03_113701_2021-01-20_kpt11.xml/8.htm" TargetMode="External"/><Relationship Id="rId112" Type="http://schemas.openxmlformats.org/officeDocument/2006/relationships/hyperlink" Target="https://pbprog.ru/webservices/xsl/kpt11/40_03_113701_2021-01-20_kpt11.xml/8.htm" TargetMode="External"/><Relationship Id="rId133" Type="http://schemas.openxmlformats.org/officeDocument/2006/relationships/hyperlink" Target="https://pbprog.ru/webservices/xsl/kpt11/40_03_113701_2021-01-20_kpt11.xml/8.htm" TargetMode="External"/><Relationship Id="rId154" Type="http://schemas.openxmlformats.org/officeDocument/2006/relationships/hyperlink" Target="https://pbprog.ru/webservices/xsl/kpt11/40_03_113701_2021-01-20_kpt11.xml/8.htm" TargetMode="External"/><Relationship Id="rId175" Type="http://schemas.openxmlformats.org/officeDocument/2006/relationships/hyperlink" Target="https://pbprog.ru/webservices/xsl/kpt11/40_03_113701_2021-01-20_kpt11.xml/8.htm" TargetMode="External"/><Relationship Id="rId196" Type="http://schemas.openxmlformats.org/officeDocument/2006/relationships/hyperlink" Target="https://pbprog.ru/webservices/xsl/kpt11/40_03_113701_2021-01-20_kpt11.xml/8.htm" TargetMode="External"/><Relationship Id="rId200" Type="http://schemas.openxmlformats.org/officeDocument/2006/relationships/hyperlink" Target="https://pbprog.ru/webservices/xsl/kpt11/40_03_113701_2021-01-20_kpt11.xml/8.htm" TargetMode="External"/><Relationship Id="rId16" Type="http://schemas.openxmlformats.org/officeDocument/2006/relationships/hyperlink" Target="consultantplus://offline/ref=9CE1937ABF235FB1B8396651A503AF0F42506EB033987B3CDD705BBA064510356FDF8A42EDF475330B8FE962681D13EDE7C2F1B85DDFBF75C7N7K" TargetMode="External"/><Relationship Id="rId221" Type="http://schemas.openxmlformats.org/officeDocument/2006/relationships/hyperlink" Target="https://pbprog.ru/webservices/xsl/kpt11/40_03_113701_2021-01-20_kpt11.xml/8.htm" TargetMode="External"/><Relationship Id="rId242" Type="http://schemas.openxmlformats.org/officeDocument/2006/relationships/hyperlink" Target="https://pbprog.ru/webservices/xsl/kpt11/40_03_113701_2021-01-20_kpt11.xml/8.htm" TargetMode="External"/><Relationship Id="rId263" Type="http://schemas.openxmlformats.org/officeDocument/2006/relationships/hyperlink" Target="https://pbprog.ru/webservices/xsl/kpt11/40_03_113701_2021-01-20_kpt11.xml/8.htm" TargetMode="External"/><Relationship Id="rId284" Type="http://schemas.openxmlformats.org/officeDocument/2006/relationships/hyperlink" Target="https://pbprog.ru/webservices/xsl/kpt11/40_03_113701_2021-01-20_kpt11.xml/8.htm" TargetMode="External"/><Relationship Id="rId37" Type="http://schemas.openxmlformats.org/officeDocument/2006/relationships/hyperlink" Target="https://pbprog.ru/webservices/xsl/kpt11/40_03_113701_2021-01-20_kpt11.xml/8.htm" TargetMode="External"/><Relationship Id="rId58" Type="http://schemas.openxmlformats.org/officeDocument/2006/relationships/hyperlink" Target="https://pbprog.ru/webservices/xsl/kpt11/40_03_113701_2021-01-20_kpt11.xml/8.htm" TargetMode="External"/><Relationship Id="rId79" Type="http://schemas.openxmlformats.org/officeDocument/2006/relationships/hyperlink" Target="https://pbprog.ru/webservices/xsl/kpt11/40_03_113701_2021-01-20_kpt11.xml/8.htm" TargetMode="External"/><Relationship Id="rId102" Type="http://schemas.openxmlformats.org/officeDocument/2006/relationships/hyperlink" Target="https://pbprog.ru/webservices/xsl/kpt11/40_03_113701_2021-01-20_kpt11.xml/8.htm" TargetMode="External"/><Relationship Id="rId123" Type="http://schemas.openxmlformats.org/officeDocument/2006/relationships/hyperlink" Target="https://pbprog.ru/webservices/xsl/kpt11/40_03_113701_2021-01-20_kpt11.xml/8.htm" TargetMode="External"/><Relationship Id="rId144" Type="http://schemas.openxmlformats.org/officeDocument/2006/relationships/hyperlink" Target="https://pbprog.ru/webservices/xsl/kpt11/40_03_113701_2021-01-20_kpt11.xml/8.htm" TargetMode="External"/><Relationship Id="rId90" Type="http://schemas.openxmlformats.org/officeDocument/2006/relationships/hyperlink" Target="https://pbprog.ru/webservices/xsl/kpt11/40_03_113701_2021-01-20_kpt11.xml/8.htm" TargetMode="External"/><Relationship Id="rId165" Type="http://schemas.openxmlformats.org/officeDocument/2006/relationships/hyperlink" Target="https://pbprog.ru/webservices/xsl/kpt11/40_03_113701_2021-01-20_kpt11.xml/8.htm" TargetMode="External"/><Relationship Id="rId186" Type="http://schemas.openxmlformats.org/officeDocument/2006/relationships/hyperlink" Target="https://pbprog.ru/webservices/xsl/kpt11/40_03_113701_2021-01-20_kpt11.xml/8.htm" TargetMode="External"/><Relationship Id="rId211" Type="http://schemas.openxmlformats.org/officeDocument/2006/relationships/hyperlink" Target="https://pbprog.ru/webservices/xsl/kpt11/40_03_113701_2021-01-20_kpt11.xml/8.htm" TargetMode="External"/><Relationship Id="rId232" Type="http://schemas.openxmlformats.org/officeDocument/2006/relationships/hyperlink" Target="https://pbprog.ru/webservices/xsl/kpt11/40_03_113701_2021-01-20_kpt11.xml/8.htm" TargetMode="External"/><Relationship Id="rId253" Type="http://schemas.openxmlformats.org/officeDocument/2006/relationships/hyperlink" Target="https://pbprog.ru/webservices/xsl/kpt11/40_03_113701_2021-01-20_kpt11.xml/8.htm" TargetMode="External"/><Relationship Id="rId274" Type="http://schemas.openxmlformats.org/officeDocument/2006/relationships/hyperlink" Target="https://pbprog.ru/webservices/xsl/kpt11/40_03_113701_2021-01-20_kpt11.xml/8.htm" TargetMode="External"/><Relationship Id="rId295" Type="http://schemas.openxmlformats.org/officeDocument/2006/relationships/hyperlink" Target="https://pbprog.ru/webservices/xsl/kpt11/40_03_113701_2021-01-20_kpt11.xml/8.htm" TargetMode="External"/><Relationship Id="rId309" Type="http://schemas.openxmlformats.org/officeDocument/2006/relationships/fontTable" Target="fontTable.xml"/><Relationship Id="rId27" Type="http://schemas.openxmlformats.org/officeDocument/2006/relationships/hyperlink" Target="consultantplus://offline/ref=84BDD40C2100D35B88E476E7377E2387A27434319CAA1B5B45A041BAFB7E6B14AECD4087747B91382F378A2096iBnAH" TargetMode="External"/><Relationship Id="rId48" Type="http://schemas.openxmlformats.org/officeDocument/2006/relationships/hyperlink" Target="https://pbprog.ru/webservices/xsl/kpt11/40_03_113701_2021-01-20_kpt11.xml/8.htm" TargetMode="External"/><Relationship Id="rId69" Type="http://schemas.openxmlformats.org/officeDocument/2006/relationships/hyperlink" Target="https://pbprog.ru/webservices/xsl/kpt11/40_03_113701_2021-01-20_kpt11.xml/8.htm" TargetMode="External"/><Relationship Id="rId113" Type="http://schemas.openxmlformats.org/officeDocument/2006/relationships/hyperlink" Target="https://pbprog.ru/webservices/xsl/kpt11/40_03_113701_2021-01-20_kpt11.xml/8.htm" TargetMode="External"/><Relationship Id="rId134" Type="http://schemas.openxmlformats.org/officeDocument/2006/relationships/hyperlink" Target="https://pbprog.ru/webservices/xsl/kpt11/40_03_113701_2021-01-20_kpt11.xml/8.htm" TargetMode="External"/><Relationship Id="rId80" Type="http://schemas.openxmlformats.org/officeDocument/2006/relationships/hyperlink" Target="https://pbprog.ru/webservices/xsl/kpt11/40_03_113701_2021-01-20_kpt11.xml/8.htm" TargetMode="External"/><Relationship Id="rId155" Type="http://schemas.openxmlformats.org/officeDocument/2006/relationships/hyperlink" Target="https://pbprog.ru/webservices/xsl/kpt11/40_03_113701_2021-01-20_kpt11.xml/8.htm" TargetMode="External"/><Relationship Id="rId176" Type="http://schemas.openxmlformats.org/officeDocument/2006/relationships/hyperlink" Target="https://pbprog.ru/webservices/xsl/kpt11/40_03_113701_2021-01-20_kpt11.xml/8.htm" TargetMode="External"/><Relationship Id="rId197" Type="http://schemas.openxmlformats.org/officeDocument/2006/relationships/hyperlink" Target="https://pbprog.ru/webservices/xsl/kpt11/40_03_113701_2021-01-20_kpt11.xml/8.htm" TargetMode="External"/><Relationship Id="rId201" Type="http://schemas.openxmlformats.org/officeDocument/2006/relationships/hyperlink" Target="https://pbprog.ru/webservices/xsl/kpt11/40_03_113701_2021-01-20_kpt11.xml/8.htm" TargetMode="External"/><Relationship Id="rId222" Type="http://schemas.openxmlformats.org/officeDocument/2006/relationships/hyperlink" Target="https://pbprog.ru/webservices/xsl/kpt11/40_03_113701_2021-01-20_kpt11.xml/8.htm" TargetMode="External"/><Relationship Id="rId243" Type="http://schemas.openxmlformats.org/officeDocument/2006/relationships/hyperlink" Target="https://pbprog.ru/webservices/xsl/kpt11/40_03_113701_2021-01-20_kpt11.xml/8.htm" TargetMode="External"/><Relationship Id="rId264" Type="http://schemas.openxmlformats.org/officeDocument/2006/relationships/hyperlink" Target="https://pbprog.ru/webservices/xsl/kpt11/40_03_113701_2021-01-20_kpt11.xml/8.htm" TargetMode="External"/><Relationship Id="rId285" Type="http://schemas.openxmlformats.org/officeDocument/2006/relationships/hyperlink" Target="https://pbprog.ru/webservices/xsl/kpt11/40_03_113701_2021-01-20_kpt11.xml/8.htm" TargetMode="External"/><Relationship Id="rId17" Type="http://schemas.openxmlformats.org/officeDocument/2006/relationships/hyperlink" Target="consultantplus://offline/ref=1A115B6E78D08FBE9AB559B1EC4155397FBA81C0B1EFB190B130D3846E0A77DF93904038C0036A1BC606E32DE091A8B805704B0FA19A3890m56EN" TargetMode="External"/><Relationship Id="rId38" Type="http://schemas.openxmlformats.org/officeDocument/2006/relationships/hyperlink" Target="https://pbprog.ru/webservices/xsl/kpt11/40_03_113701_2021-01-20_kpt11.xml/8.htm" TargetMode="External"/><Relationship Id="rId59" Type="http://schemas.openxmlformats.org/officeDocument/2006/relationships/hyperlink" Target="https://pbprog.ru/webservices/xsl/kpt11/40_03_113701_2021-01-20_kpt11.xml/8.htm" TargetMode="External"/><Relationship Id="rId103" Type="http://schemas.openxmlformats.org/officeDocument/2006/relationships/hyperlink" Target="https://pbprog.ru/webservices/xsl/kpt11/40_03_113701_2021-01-20_kpt11.xml/8.htm" TargetMode="External"/><Relationship Id="rId124" Type="http://schemas.openxmlformats.org/officeDocument/2006/relationships/hyperlink" Target="https://pbprog.ru/webservices/xsl/kpt11/40_03_113701_2021-01-20_kpt11.xml/8.htm" TargetMode="External"/><Relationship Id="rId310" Type="http://schemas.openxmlformats.org/officeDocument/2006/relationships/theme" Target="theme/theme1.xml"/><Relationship Id="rId70" Type="http://schemas.openxmlformats.org/officeDocument/2006/relationships/hyperlink" Target="https://pbprog.ru/webservices/xsl/kpt11/40_03_113701_2021-01-20_kpt11.xml/8.htm" TargetMode="External"/><Relationship Id="rId91" Type="http://schemas.openxmlformats.org/officeDocument/2006/relationships/hyperlink" Target="https://pbprog.ru/webservices/xsl/kpt11/40_03_113701_2021-01-20_kpt11.xml/8.htm" TargetMode="External"/><Relationship Id="rId145" Type="http://schemas.openxmlformats.org/officeDocument/2006/relationships/hyperlink" Target="https://pbprog.ru/webservices/xsl/kpt11/40_03_113701_2021-01-20_kpt11.xml/8.htm" TargetMode="External"/><Relationship Id="rId166" Type="http://schemas.openxmlformats.org/officeDocument/2006/relationships/hyperlink" Target="https://pbprog.ru/webservices/xsl/kpt11/40_03_113701_2021-01-20_kpt11.xml/8.htm" TargetMode="External"/><Relationship Id="rId187" Type="http://schemas.openxmlformats.org/officeDocument/2006/relationships/hyperlink" Target="https://pbprog.ru/webservices/xsl/kpt11/40_03_113701_2021-01-20_kpt11.xml/8.htm" TargetMode="External"/><Relationship Id="rId1" Type="http://schemas.openxmlformats.org/officeDocument/2006/relationships/customXml" Target="../customXml/item1.xml"/><Relationship Id="rId212" Type="http://schemas.openxmlformats.org/officeDocument/2006/relationships/hyperlink" Target="https://pbprog.ru/webservices/xsl/kpt11/40_03_113701_2021-01-20_kpt11.xml/8.htm" TargetMode="External"/><Relationship Id="rId233" Type="http://schemas.openxmlformats.org/officeDocument/2006/relationships/hyperlink" Target="https://pbprog.ru/webservices/xsl/kpt11/40_03_113701_2021-01-20_kpt11.xml/8.htm" TargetMode="External"/><Relationship Id="rId254" Type="http://schemas.openxmlformats.org/officeDocument/2006/relationships/hyperlink" Target="https://pbprog.ru/webservices/xsl/kpt11/40_03_113701_2021-01-20_kpt11.xml/8.htm" TargetMode="External"/><Relationship Id="rId28" Type="http://schemas.openxmlformats.org/officeDocument/2006/relationships/hyperlink" Target="consultantplus://offline/ref=8D99504A387D43AB56B8BE226234515749DD25319D1E6C8C7AA6BAE4EE88C6B305EEF756C1E81DD1E6156721F5FC4716D8DAFE385795E15BQ2y4H" TargetMode="External"/><Relationship Id="rId49" Type="http://schemas.openxmlformats.org/officeDocument/2006/relationships/hyperlink" Target="https://pbprog.ru/webservices/xsl/kpt11/40_03_113701_2021-01-20_kpt11.xml/8.htm" TargetMode="External"/><Relationship Id="rId114" Type="http://schemas.openxmlformats.org/officeDocument/2006/relationships/hyperlink" Target="https://pbprog.ru/webservices/xsl/kpt11/40_03_113701_2021-01-20_kpt11.xml/8.htm" TargetMode="External"/><Relationship Id="rId275" Type="http://schemas.openxmlformats.org/officeDocument/2006/relationships/hyperlink" Target="https://pbprog.ru/webservices/xsl/kpt11/40_03_113701_2021-01-20_kpt11.xml/8.htm" TargetMode="External"/><Relationship Id="rId296" Type="http://schemas.openxmlformats.org/officeDocument/2006/relationships/hyperlink" Target="https://pbprog.ru/webservices/xsl/kpt11/40_03_113701_2021-01-20_kpt11.xml/8.htm" TargetMode="External"/><Relationship Id="rId300" Type="http://schemas.openxmlformats.org/officeDocument/2006/relationships/hyperlink" Target="https://pbprog.ru/webservices/xsl/kpt11/40_03_113701_2021-01-20_kpt11.xml/8.htm" TargetMode="External"/><Relationship Id="rId60" Type="http://schemas.openxmlformats.org/officeDocument/2006/relationships/hyperlink" Target="https://pbprog.ru/webservices/xsl/kpt11/40_03_113701_2021-01-20_kpt11.xml/8.htm" TargetMode="External"/><Relationship Id="rId81" Type="http://schemas.openxmlformats.org/officeDocument/2006/relationships/hyperlink" Target="https://pbprog.ru/webservices/xsl/kpt11/40_03_113701_2021-01-20_kpt11.xml/8.htm" TargetMode="External"/><Relationship Id="rId135" Type="http://schemas.openxmlformats.org/officeDocument/2006/relationships/hyperlink" Target="https://pbprog.ru/webservices/xsl/kpt11/40_03_113701_2021-01-20_kpt11.xml/8.htm" TargetMode="External"/><Relationship Id="rId156" Type="http://schemas.openxmlformats.org/officeDocument/2006/relationships/hyperlink" Target="https://pbprog.ru/webservices/xsl/kpt11/40_03_113701_2021-01-20_kpt11.xml/8.htm" TargetMode="External"/><Relationship Id="rId177" Type="http://schemas.openxmlformats.org/officeDocument/2006/relationships/hyperlink" Target="https://pbprog.ru/webservices/xsl/kpt11/40_03_113701_2021-01-20_kpt11.xml/8.htm" TargetMode="External"/><Relationship Id="rId198" Type="http://schemas.openxmlformats.org/officeDocument/2006/relationships/hyperlink" Target="https://pbprog.ru/webservices/xsl/kpt11/40_03_113701_2021-01-20_kpt11.xml/8.htm" TargetMode="External"/><Relationship Id="rId202" Type="http://schemas.openxmlformats.org/officeDocument/2006/relationships/hyperlink" Target="https://pbprog.ru/webservices/xsl/kpt11/40_03_113701_2021-01-20_kpt11.xml/8.htm" TargetMode="External"/><Relationship Id="rId223" Type="http://schemas.openxmlformats.org/officeDocument/2006/relationships/hyperlink" Target="https://pbprog.ru/webservices/xsl/kpt11/40_03_113701_2021-01-20_kpt11.xml/8.htm" TargetMode="External"/><Relationship Id="rId244" Type="http://schemas.openxmlformats.org/officeDocument/2006/relationships/hyperlink" Target="https://pbprog.ru/webservices/xsl/kpt11/40_03_113701_2021-01-20_kpt11.xml/8.htm" TargetMode="External"/><Relationship Id="rId18" Type="http://schemas.openxmlformats.org/officeDocument/2006/relationships/hyperlink" Target="consultantplus://offline/ref=5D3FEA5FC5A707BC1536CE058939D76112BCB3286844E283765CB45C5824036DAB097D904AD0FC883350B43BCDDA4DAB9626ED8029D46911cBBEO" TargetMode="External"/><Relationship Id="rId39" Type="http://schemas.openxmlformats.org/officeDocument/2006/relationships/hyperlink" Target="https://pbprog.ru/webservices/xsl/kpt11/40_03_113701_2021-01-20_kpt11.xml/8.htm" TargetMode="External"/><Relationship Id="rId265" Type="http://schemas.openxmlformats.org/officeDocument/2006/relationships/hyperlink" Target="https://pbprog.ru/webservices/xsl/kpt11/40_03_113701_2021-01-20_kpt11.xml/8.htm" TargetMode="External"/><Relationship Id="rId286" Type="http://schemas.openxmlformats.org/officeDocument/2006/relationships/hyperlink" Target="https://pbprog.ru/webservices/xsl/kpt11/40_03_113701_2021-01-20_kpt11.xml/8.htm" TargetMode="External"/><Relationship Id="rId50" Type="http://schemas.openxmlformats.org/officeDocument/2006/relationships/hyperlink" Target="https://pbprog.ru/webservices/xsl/kpt11/40_03_113701_2021-01-20_kpt11.xml/8.htm" TargetMode="External"/><Relationship Id="rId104" Type="http://schemas.openxmlformats.org/officeDocument/2006/relationships/hyperlink" Target="https://pbprog.ru/webservices/xsl/kpt11/40_03_113701_2021-01-20_kpt11.xml/8.htm" TargetMode="External"/><Relationship Id="rId125" Type="http://schemas.openxmlformats.org/officeDocument/2006/relationships/hyperlink" Target="https://pbprog.ru/webservices/xsl/kpt11/40_03_113701_2021-01-20_kpt11.xml/8.htm" TargetMode="External"/><Relationship Id="rId146" Type="http://schemas.openxmlformats.org/officeDocument/2006/relationships/hyperlink" Target="https://pbprog.ru/webservices/xsl/kpt11/40_03_113701_2021-01-20_kpt11.xml/8.htm" TargetMode="External"/><Relationship Id="rId167" Type="http://schemas.openxmlformats.org/officeDocument/2006/relationships/hyperlink" Target="https://pbprog.ru/webservices/xsl/kpt11/40_03_113701_2021-01-20_kpt11.xml/8.htm" TargetMode="External"/><Relationship Id="rId188" Type="http://schemas.openxmlformats.org/officeDocument/2006/relationships/hyperlink" Target="https://pbprog.ru/webservices/xsl/kpt11/40_03_113701_2021-01-20_kpt11.xml/8.htm" TargetMode="External"/><Relationship Id="rId71" Type="http://schemas.openxmlformats.org/officeDocument/2006/relationships/hyperlink" Target="https://pbprog.ru/webservices/xsl/kpt11/40_03_113701_2021-01-20_kpt11.xml/8.htm" TargetMode="External"/><Relationship Id="rId92" Type="http://schemas.openxmlformats.org/officeDocument/2006/relationships/hyperlink" Target="https://pbprog.ru/webservices/xsl/kpt11/40_03_113701_2021-01-20_kpt11.xml/8.htm" TargetMode="External"/><Relationship Id="rId213" Type="http://schemas.openxmlformats.org/officeDocument/2006/relationships/hyperlink" Target="https://pbprog.ru/webservices/xsl/kpt11/40_03_113701_2021-01-20_kpt11.xml/8.htm" TargetMode="External"/><Relationship Id="rId234" Type="http://schemas.openxmlformats.org/officeDocument/2006/relationships/hyperlink" Target="https://pbprog.ru/webservices/xsl/kpt11/40_03_113701_2021-01-20_kpt11.xml/8.htm" TargetMode="External"/><Relationship Id="rId2" Type="http://schemas.openxmlformats.org/officeDocument/2006/relationships/numbering" Target="numbering.xml"/><Relationship Id="rId29" Type="http://schemas.openxmlformats.org/officeDocument/2006/relationships/hyperlink" Target="https://pbprog.ru/webservices/xsl/kpt11/40_03_113701_2021-01-20_kpt11.xml/8.htm" TargetMode="External"/><Relationship Id="rId255" Type="http://schemas.openxmlformats.org/officeDocument/2006/relationships/hyperlink" Target="https://pbprog.ru/webservices/xsl/kpt11/40_03_113701_2021-01-20_kpt11.xml/8.htm" TargetMode="External"/><Relationship Id="rId276" Type="http://schemas.openxmlformats.org/officeDocument/2006/relationships/hyperlink" Target="https://pbprog.ru/webservices/xsl/kpt11/40_03_113701_2021-01-20_kpt11.xml/8.htm" TargetMode="External"/><Relationship Id="rId297" Type="http://schemas.openxmlformats.org/officeDocument/2006/relationships/hyperlink" Target="https://pbprog.ru/webservices/xsl/kpt11/40_03_113701_2021-01-20_kpt11.xml/8.htm" TargetMode="External"/><Relationship Id="rId40" Type="http://schemas.openxmlformats.org/officeDocument/2006/relationships/hyperlink" Target="https://pbprog.ru/webservices/xsl/kpt11/40_03_113701_2021-01-20_kpt11.xml/8.htm" TargetMode="External"/><Relationship Id="rId115" Type="http://schemas.openxmlformats.org/officeDocument/2006/relationships/hyperlink" Target="https://pbprog.ru/webservices/xsl/kpt11/40_03_113701_2021-01-20_kpt11.xml/8.htm" TargetMode="External"/><Relationship Id="rId136" Type="http://schemas.openxmlformats.org/officeDocument/2006/relationships/hyperlink" Target="https://pbprog.ru/webservices/xsl/kpt11/40_03_113701_2021-01-20_kpt11.xml/8.htm" TargetMode="External"/><Relationship Id="rId157" Type="http://schemas.openxmlformats.org/officeDocument/2006/relationships/hyperlink" Target="https://pbprog.ru/webservices/xsl/kpt11/40_03_113701_2021-01-20_kpt11.xml/8.htm" TargetMode="External"/><Relationship Id="rId178" Type="http://schemas.openxmlformats.org/officeDocument/2006/relationships/hyperlink" Target="https://pbprog.ru/webservices/xsl/kpt11/40_03_113701_2021-01-20_kpt11.xml/8.htm" TargetMode="External"/><Relationship Id="rId301" Type="http://schemas.openxmlformats.org/officeDocument/2006/relationships/hyperlink" Target="https://pbprog.ru/webservices/xsl/kpt11/40_03_113701_2021-01-20_kpt11.xml/8.htm" TargetMode="External"/><Relationship Id="rId61" Type="http://schemas.openxmlformats.org/officeDocument/2006/relationships/hyperlink" Target="https://pbprog.ru/webservices/xsl/kpt11/40_03_113701_2021-01-20_kpt11.xml/8.htm" TargetMode="External"/><Relationship Id="rId82" Type="http://schemas.openxmlformats.org/officeDocument/2006/relationships/hyperlink" Target="https://pbprog.ru/webservices/xsl/kpt11/40_03_113701_2021-01-20_kpt11.xml/8.htm" TargetMode="External"/><Relationship Id="rId199" Type="http://schemas.openxmlformats.org/officeDocument/2006/relationships/hyperlink" Target="https://pbprog.ru/webservices/xsl/kpt11/40_03_113701_2021-01-20_kpt11.xml/8.htm" TargetMode="External"/><Relationship Id="rId203" Type="http://schemas.openxmlformats.org/officeDocument/2006/relationships/hyperlink" Target="https://pbprog.ru/webservices/xsl/kpt11/40_03_113701_2021-01-20_kpt11.xml/8.htm" TargetMode="External"/><Relationship Id="rId19" Type="http://schemas.openxmlformats.org/officeDocument/2006/relationships/hyperlink" Target="https://pandia.ru/text/category/pozharotushenie/" TargetMode="External"/><Relationship Id="rId224" Type="http://schemas.openxmlformats.org/officeDocument/2006/relationships/hyperlink" Target="https://pbprog.ru/webservices/xsl/kpt11/40_03_113701_2021-01-20_kpt11.xml/8.htm" TargetMode="External"/><Relationship Id="rId245" Type="http://schemas.openxmlformats.org/officeDocument/2006/relationships/hyperlink" Target="https://pbprog.ru/webservices/xsl/kpt11/40_03_113701_2021-01-20_kpt11.xml/8.htm" TargetMode="External"/><Relationship Id="rId266" Type="http://schemas.openxmlformats.org/officeDocument/2006/relationships/hyperlink" Target="https://pbprog.ru/webservices/xsl/kpt11/40_03_113701_2021-01-20_kpt11.xml/8.htm" TargetMode="External"/><Relationship Id="rId287" Type="http://schemas.openxmlformats.org/officeDocument/2006/relationships/hyperlink" Target="https://pbprog.ru/webservices/xsl/kpt11/40_03_113701_2021-01-20_kpt11.xml/8.htm" TargetMode="External"/><Relationship Id="rId30" Type="http://schemas.openxmlformats.org/officeDocument/2006/relationships/hyperlink" Target="https://pbprog.ru/webservices/xsl/kpt11/40_03_113701_2021-01-20_kpt11.xml/8.htm" TargetMode="External"/><Relationship Id="rId105" Type="http://schemas.openxmlformats.org/officeDocument/2006/relationships/hyperlink" Target="https://pbprog.ru/webservices/xsl/kpt11/40_03_113701_2021-01-20_kpt11.xml/8.htm" TargetMode="External"/><Relationship Id="rId126" Type="http://schemas.openxmlformats.org/officeDocument/2006/relationships/hyperlink" Target="https://pbprog.ru/webservices/xsl/kpt11/40_03_113701_2021-01-20_kpt11.xml/8.htm" TargetMode="External"/><Relationship Id="rId147" Type="http://schemas.openxmlformats.org/officeDocument/2006/relationships/hyperlink" Target="https://pbprog.ru/webservices/xsl/kpt11/40_03_113701_2021-01-20_kpt11.xml/8.htm" TargetMode="External"/><Relationship Id="rId168" Type="http://schemas.openxmlformats.org/officeDocument/2006/relationships/hyperlink" Target="https://pbprog.ru/webservices/xsl/kpt11/40_03_113701_2021-01-20_kpt11.xml/8.htm" TargetMode="External"/><Relationship Id="rId51" Type="http://schemas.openxmlformats.org/officeDocument/2006/relationships/hyperlink" Target="https://pbprog.ru/webservices/xsl/kpt11/40_03_113701_2021-01-20_kpt11.xml/8.htm" TargetMode="External"/><Relationship Id="rId72" Type="http://schemas.openxmlformats.org/officeDocument/2006/relationships/hyperlink" Target="https://pbprog.ru/webservices/xsl/kpt11/40_03_113701_2021-01-20_kpt11.xml/8.htm" TargetMode="External"/><Relationship Id="rId93" Type="http://schemas.openxmlformats.org/officeDocument/2006/relationships/hyperlink" Target="https://pbprog.ru/webservices/xsl/kpt11/40_03_113701_2021-01-20_kpt11.xml/8.htm" TargetMode="External"/><Relationship Id="rId189" Type="http://schemas.openxmlformats.org/officeDocument/2006/relationships/hyperlink" Target="https://pbprog.ru/webservices/xsl/kpt11/40_03_113701_2021-01-20_kpt11.xml/8.htm" TargetMode="External"/><Relationship Id="rId3" Type="http://schemas.openxmlformats.org/officeDocument/2006/relationships/styles" Target="styles.xml"/><Relationship Id="rId214" Type="http://schemas.openxmlformats.org/officeDocument/2006/relationships/hyperlink" Target="https://pbprog.ru/webservices/xsl/kpt11/40_03_113701_2021-01-20_kpt11.xml/8.htm" TargetMode="External"/><Relationship Id="rId235" Type="http://schemas.openxmlformats.org/officeDocument/2006/relationships/hyperlink" Target="https://pbprog.ru/webservices/xsl/kpt11/40_03_113701_2021-01-20_kpt11.xml/8.htm" TargetMode="External"/><Relationship Id="rId256" Type="http://schemas.openxmlformats.org/officeDocument/2006/relationships/hyperlink" Target="https://pbprog.ru/webservices/xsl/kpt11/40_03_113701_2021-01-20_kpt11.xml/8.htm" TargetMode="External"/><Relationship Id="rId277" Type="http://schemas.openxmlformats.org/officeDocument/2006/relationships/hyperlink" Target="https://pbprog.ru/webservices/xsl/kpt11/40_03_113701_2021-01-20_kpt11.xml/8.htm" TargetMode="External"/><Relationship Id="rId298" Type="http://schemas.openxmlformats.org/officeDocument/2006/relationships/hyperlink" Target="https://pbprog.ru/webservices/xsl/kpt11/40_03_113701_2021-01-20_kpt11.xml/8.htm" TargetMode="External"/><Relationship Id="rId116" Type="http://schemas.openxmlformats.org/officeDocument/2006/relationships/hyperlink" Target="https://pbprog.ru/webservices/xsl/kpt11/40_03_113701_2021-01-20_kpt11.xml/8.htm" TargetMode="External"/><Relationship Id="rId137" Type="http://schemas.openxmlformats.org/officeDocument/2006/relationships/hyperlink" Target="https://pbprog.ru/webservices/xsl/kpt11/40_03_113701_2021-01-20_kpt11.xml/8.htm" TargetMode="External"/><Relationship Id="rId158" Type="http://schemas.openxmlformats.org/officeDocument/2006/relationships/hyperlink" Target="https://pbprog.ru/webservices/xsl/kpt11/40_03_113701_2021-01-20_kpt11.xml/8.htm" TargetMode="External"/><Relationship Id="rId302" Type="http://schemas.openxmlformats.org/officeDocument/2006/relationships/hyperlink" Target="https://pbprog.ru/webservices/xsl/kpt11/40_03_113701_2021-01-20_kpt11.xml/8.htm" TargetMode="External"/><Relationship Id="rId20" Type="http://schemas.openxmlformats.org/officeDocument/2006/relationships/hyperlink" Target="http://www.pandia.ru/text/category/selmzskie_poseleniya/" TargetMode="External"/><Relationship Id="rId41" Type="http://schemas.openxmlformats.org/officeDocument/2006/relationships/hyperlink" Target="https://pbprog.ru/webservices/xsl/kpt11/40_03_113701_2021-01-20_kpt11.xml/8.htm" TargetMode="External"/><Relationship Id="rId62" Type="http://schemas.openxmlformats.org/officeDocument/2006/relationships/hyperlink" Target="https://pbprog.ru/webservices/xsl/kpt11/40_03_113701_2021-01-20_kpt11.xml/8.htm" TargetMode="External"/><Relationship Id="rId83" Type="http://schemas.openxmlformats.org/officeDocument/2006/relationships/hyperlink" Target="https://pbprog.ru/webservices/xsl/kpt11/40_03_113701_2021-01-20_kpt11.xml/8.htm" TargetMode="External"/><Relationship Id="rId179" Type="http://schemas.openxmlformats.org/officeDocument/2006/relationships/hyperlink" Target="https://pbprog.ru/webservices/xsl/kpt11/40_03_113701_2021-01-20_kpt11.xml/8.htm" TargetMode="External"/><Relationship Id="rId190" Type="http://schemas.openxmlformats.org/officeDocument/2006/relationships/hyperlink" Target="https://pbprog.ru/webservices/xsl/kpt11/40_03_113701_2021-01-20_kpt11.xml/8.htm" TargetMode="External"/><Relationship Id="rId204" Type="http://schemas.openxmlformats.org/officeDocument/2006/relationships/hyperlink" Target="https://pbprog.ru/webservices/xsl/kpt11/40_03_113701_2021-01-20_kpt11.xml/8.htm" TargetMode="External"/><Relationship Id="rId225" Type="http://schemas.openxmlformats.org/officeDocument/2006/relationships/hyperlink" Target="https://pbprog.ru/webservices/xsl/kpt11/40_03_113701_2021-01-20_kpt11.xml/8.htm" TargetMode="External"/><Relationship Id="rId246" Type="http://schemas.openxmlformats.org/officeDocument/2006/relationships/hyperlink" Target="https://pbprog.ru/webservices/xsl/kpt11/40_03_113701_2021-01-20_kpt11.xml/8.htm" TargetMode="External"/><Relationship Id="rId267" Type="http://schemas.openxmlformats.org/officeDocument/2006/relationships/hyperlink" Target="https://pbprog.ru/webservices/xsl/kpt11/40_03_113701_2021-01-20_kpt11.xml/8.htm" TargetMode="External"/><Relationship Id="rId288" Type="http://schemas.openxmlformats.org/officeDocument/2006/relationships/hyperlink" Target="https://pbprog.ru/webservices/xsl/kpt11/40_03_113701_2021-01-20_kpt11.xml/8.htm" TargetMode="External"/><Relationship Id="rId106" Type="http://schemas.openxmlformats.org/officeDocument/2006/relationships/hyperlink" Target="https://pbprog.ru/webservices/xsl/kpt11/40_03_113701_2021-01-20_kpt11.xml/8.htm" TargetMode="External"/><Relationship Id="rId127" Type="http://schemas.openxmlformats.org/officeDocument/2006/relationships/hyperlink" Target="https://pbprog.ru/webservices/xsl/kpt11/40_03_113701_2021-01-20_kpt11.xml/8.htm" TargetMode="External"/><Relationship Id="rId10" Type="http://schemas.openxmlformats.org/officeDocument/2006/relationships/chart" Target="charts/chart1.xml"/><Relationship Id="rId31" Type="http://schemas.openxmlformats.org/officeDocument/2006/relationships/hyperlink" Target="https://pbprog.ru/webservices/xsl/kpt11/40_03_113701_2021-01-20_kpt11.xml/8.htm" TargetMode="External"/><Relationship Id="rId52" Type="http://schemas.openxmlformats.org/officeDocument/2006/relationships/hyperlink" Target="https://pbprog.ru/webservices/xsl/kpt11/40_03_113701_2021-01-20_kpt11.xml/8.htm" TargetMode="External"/><Relationship Id="rId73" Type="http://schemas.openxmlformats.org/officeDocument/2006/relationships/hyperlink" Target="https://pbprog.ru/webservices/xsl/kpt11/40_03_113701_2021-01-20_kpt11.xml/8.htm" TargetMode="External"/><Relationship Id="rId94" Type="http://schemas.openxmlformats.org/officeDocument/2006/relationships/hyperlink" Target="https://pbprog.ru/webservices/xsl/kpt11/40_03_113701_2021-01-20_kpt11.xml/8.htm" TargetMode="External"/><Relationship Id="rId148" Type="http://schemas.openxmlformats.org/officeDocument/2006/relationships/hyperlink" Target="https://pbprog.ru/webservices/xsl/kpt11/40_03_113701_2021-01-20_kpt11.xml/8.htm" TargetMode="External"/><Relationship Id="rId169" Type="http://schemas.openxmlformats.org/officeDocument/2006/relationships/hyperlink" Target="https://pbprog.ru/webservices/xsl/kpt11/40_03_113701_2021-01-20_kpt11.xml/8.htm" TargetMode="External"/><Relationship Id="rId4" Type="http://schemas.microsoft.com/office/2007/relationships/stylesWithEffects" Target="stylesWithEffects.xml"/><Relationship Id="rId180" Type="http://schemas.openxmlformats.org/officeDocument/2006/relationships/hyperlink" Target="https://pbprog.ru/webservices/xsl/kpt11/40_03_113701_2021-01-20_kpt11.xml/8.htm" TargetMode="External"/><Relationship Id="rId215" Type="http://schemas.openxmlformats.org/officeDocument/2006/relationships/hyperlink" Target="https://pbprog.ru/webservices/xsl/kpt11/40_03_113701_2021-01-20_kpt11.xml/8.htm" TargetMode="External"/><Relationship Id="rId236" Type="http://schemas.openxmlformats.org/officeDocument/2006/relationships/hyperlink" Target="https://pbprog.ru/webservices/xsl/kpt11/40_03_113701_2021-01-20_kpt11.xml/8.htm" TargetMode="External"/><Relationship Id="rId257" Type="http://schemas.openxmlformats.org/officeDocument/2006/relationships/hyperlink" Target="https://pbprog.ru/webservices/xsl/kpt11/40_03_113701_2021-01-20_kpt11.xml/8.htm" TargetMode="External"/><Relationship Id="rId278" Type="http://schemas.openxmlformats.org/officeDocument/2006/relationships/hyperlink" Target="https://pbprog.ru/webservices/xsl/kpt11/40_03_113701_2021-01-20_kpt11.xml/8.htm" TargetMode="External"/><Relationship Id="rId303" Type="http://schemas.openxmlformats.org/officeDocument/2006/relationships/hyperlink" Target="https://pbprog.ru/webservices/xsl/kpt11/40_03_113701_2021-01-20_kpt11.xml/8.htm" TargetMode="External"/><Relationship Id="rId42" Type="http://schemas.openxmlformats.org/officeDocument/2006/relationships/hyperlink" Target="https://pbprog.ru/webservices/xsl/kpt11/40_03_113701_2021-01-20_kpt11.xml/8.htm" TargetMode="External"/><Relationship Id="rId84" Type="http://schemas.openxmlformats.org/officeDocument/2006/relationships/hyperlink" Target="https://pbprog.ru/webservices/xsl/kpt11/40_03_113701_2021-01-20_kpt11.xml/8.htm" TargetMode="External"/><Relationship Id="rId138" Type="http://schemas.openxmlformats.org/officeDocument/2006/relationships/hyperlink" Target="https://pbprog.ru/webservices/xsl/kpt11/40_03_113701_2021-01-20_kpt11.xml/8.htm" TargetMode="External"/><Relationship Id="rId191" Type="http://schemas.openxmlformats.org/officeDocument/2006/relationships/hyperlink" Target="https://pbprog.ru/webservices/xsl/kpt11/40_03_113701_2021-01-20_kpt11.xml/8.htm" TargetMode="External"/><Relationship Id="rId205" Type="http://schemas.openxmlformats.org/officeDocument/2006/relationships/hyperlink" Target="https://pbprog.ru/webservices/xsl/kpt11/40_03_113701_2021-01-20_kpt11.xml/8.htm" TargetMode="External"/><Relationship Id="rId247" Type="http://schemas.openxmlformats.org/officeDocument/2006/relationships/hyperlink" Target="https://pbprog.ru/webservices/xsl/kpt11/40_03_113701_2021-01-20_kpt11.xml/8.htm" TargetMode="External"/><Relationship Id="rId107" Type="http://schemas.openxmlformats.org/officeDocument/2006/relationships/hyperlink" Target="https://pbprog.ru/webservices/xsl/kpt11/40_03_113701_2021-01-20_kpt11.xml/8.htm" TargetMode="External"/><Relationship Id="rId289" Type="http://schemas.openxmlformats.org/officeDocument/2006/relationships/hyperlink" Target="https://pbprog.ru/webservices/xsl/kpt11/40_03_113701_2021-01-20_kpt11.xml/8.htm" TargetMode="External"/><Relationship Id="rId11" Type="http://schemas.openxmlformats.org/officeDocument/2006/relationships/header" Target="header1.xml"/><Relationship Id="rId53" Type="http://schemas.openxmlformats.org/officeDocument/2006/relationships/hyperlink" Target="https://pbprog.ru/webservices/xsl/kpt11/40_03_113701_2021-01-20_kpt11.xml/8.htm" TargetMode="External"/><Relationship Id="rId149" Type="http://schemas.openxmlformats.org/officeDocument/2006/relationships/hyperlink" Target="https://pbprog.ru/webservices/xsl/kpt11/40_03_113701_2021-01-20_kpt11.xml/8.htm" TargetMode="External"/><Relationship Id="rId95" Type="http://schemas.openxmlformats.org/officeDocument/2006/relationships/hyperlink" Target="https://pbprog.ru/webservices/xsl/kpt11/40_03_113701_2021-01-20_kpt11.xml/8.htm" TargetMode="External"/><Relationship Id="rId160" Type="http://schemas.openxmlformats.org/officeDocument/2006/relationships/hyperlink" Target="https://pbprog.ru/webservices/xsl/kpt11/40_03_113701_2021-01-20_kpt11.xml/8.htm" TargetMode="External"/><Relationship Id="rId216" Type="http://schemas.openxmlformats.org/officeDocument/2006/relationships/hyperlink" Target="https://pbprog.ru/webservices/xsl/kpt11/40_03_113701_2021-01-20_kpt11.xml/8.htm" TargetMode="External"/><Relationship Id="rId258" Type="http://schemas.openxmlformats.org/officeDocument/2006/relationships/hyperlink" Target="https://pbprog.ru/webservices/xsl/kpt11/40_03_113701_2021-01-20_kpt11.xml/8.htm" TargetMode="External"/><Relationship Id="rId22" Type="http://schemas.openxmlformats.org/officeDocument/2006/relationships/hyperlink" Target="http://www.consultant.ru/document/cons_doc_LAW_109933/3837a481769d75e03094fa27a0381806e9024e4f/" TargetMode="External"/><Relationship Id="rId64" Type="http://schemas.openxmlformats.org/officeDocument/2006/relationships/hyperlink" Target="https://pbprog.ru/webservices/xsl/kpt11/40_03_113701_2021-01-20_kpt11.xml/8.htm" TargetMode="External"/><Relationship Id="rId118" Type="http://schemas.openxmlformats.org/officeDocument/2006/relationships/hyperlink" Target="https://pbprog.ru/webservices/xsl/kpt11/40_03_113701_2021-01-20_kpt11.xml/8.htm" TargetMode="External"/><Relationship Id="rId171" Type="http://schemas.openxmlformats.org/officeDocument/2006/relationships/hyperlink" Target="https://pbprog.ru/webservices/xsl/kpt11/40_03_113701_2021-01-20_kpt11.xml/8.htm" TargetMode="External"/><Relationship Id="rId227" Type="http://schemas.openxmlformats.org/officeDocument/2006/relationships/hyperlink" Target="https://pbprog.ru/webservices/xsl/kpt11/40_03_113701_2021-01-20_kpt11.xml/8.htm" TargetMode="External"/><Relationship Id="rId269" Type="http://schemas.openxmlformats.org/officeDocument/2006/relationships/hyperlink" Target="https://pbprog.ru/webservices/xsl/kpt11/40_03_113701_2021-01-20_kpt11.xml/8.htm" TargetMode="External"/><Relationship Id="rId33" Type="http://schemas.openxmlformats.org/officeDocument/2006/relationships/hyperlink" Target="https://pbprog.ru/webservices/xsl/kpt11/40_03_113701_2021-01-20_kpt11.xml/8.htm" TargetMode="External"/><Relationship Id="rId129" Type="http://schemas.openxmlformats.org/officeDocument/2006/relationships/hyperlink" Target="https://pbprog.ru/webservices/xsl/kpt11/40_03_113701_2021-01-20_kpt11.xml/8.htm" TargetMode="External"/><Relationship Id="rId280" Type="http://schemas.openxmlformats.org/officeDocument/2006/relationships/hyperlink" Target="https://pbprog.ru/webservices/xsl/kpt11/40_03_113701_2021-01-20_kpt11.xml/8.htm" TargetMode="External"/><Relationship Id="rId75" Type="http://schemas.openxmlformats.org/officeDocument/2006/relationships/hyperlink" Target="https://pbprog.ru/webservices/xsl/kpt11/40_03_113701_2021-01-20_kpt11.xml/8.htm" TargetMode="External"/><Relationship Id="rId140" Type="http://schemas.openxmlformats.org/officeDocument/2006/relationships/hyperlink" Target="https://pbprog.ru/webservices/xsl/kpt11/40_03_113701_2021-01-20_kpt11.xml/8.htm" TargetMode="External"/><Relationship Id="rId182" Type="http://schemas.openxmlformats.org/officeDocument/2006/relationships/hyperlink" Target="https://pbprog.ru/webservices/xsl/kpt11/40_03_113701_2021-01-20_kpt11.xml/8.htm" TargetMode="External"/><Relationship Id="rId6" Type="http://schemas.openxmlformats.org/officeDocument/2006/relationships/webSettings" Target="webSettings.xml"/><Relationship Id="rId238" Type="http://schemas.openxmlformats.org/officeDocument/2006/relationships/hyperlink" Target="https://pbprog.ru/webservices/xsl/kpt11/40_03_113701_2021-01-20_kpt11.xml/8.htm" TargetMode="External"/><Relationship Id="rId291" Type="http://schemas.openxmlformats.org/officeDocument/2006/relationships/hyperlink" Target="https://pbprog.ru/webservices/xsl/kpt11/40_03_113701_2021-01-20_kpt11.xml/8.htm" TargetMode="External"/><Relationship Id="rId305" Type="http://schemas.openxmlformats.org/officeDocument/2006/relationships/hyperlink" Target="https://pbprog.ru/webservices/xsl/kpt11/40_03_113701_2021-01-20_kpt11.xml/8.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stacked"/>
        <c:varyColors val="0"/>
        <c:ser>
          <c:idx val="0"/>
          <c:order val="0"/>
          <c:tx>
            <c:strRef>
              <c:f>Лист1!$B$3</c:f>
              <c:strCache>
                <c:ptCount val="1"/>
                <c:pt idx="0">
                  <c:v>г. Балабаново</c:v>
                </c:pt>
              </c:strCache>
            </c:strRef>
          </c:tx>
          <c:invertIfNegative val="0"/>
          <c:cat>
            <c:strRef>
              <c:f>Лист1!$C$2:$H$2</c:f>
              <c:strCache>
                <c:ptCount val="6"/>
                <c:pt idx="0">
                  <c:v>2015 год</c:v>
                </c:pt>
                <c:pt idx="1">
                  <c:v>2016 год</c:v>
                </c:pt>
                <c:pt idx="2">
                  <c:v>2017 год</c:v>
                </c:pt>
                <c:pt idx="3">
                  <c:v>2018 год</c:v>
                </c:pt>
                <c:pt idx="4">
                  <c:v>2019 год</c:v>
                </c:pt>
                <c:pt idx="5">
                  <c:v>2021 год</c:v>
                </c:pt>
              </c:strCache>
            </c:strRef>
          </c:cat>
          <c:val>
            <c:numRef>
              <c:f>Лист1!$C$3:$H$3</c:f>
              <c:numCache>
                <c:formatCode>General</c:formatCode>
                <c:ptCount val="6"/>
                <c:pt idx="0">
                  <c:v>25505</c:v>
                </c:pt>
                <c:pt idx="1">
                  <c:v>25426</c:v>
                </c:pt>
                <c:pt idx="2">
                  <c:v>25752</c:v>
                </c:pt>
                <c:pt idx="3">
                  <c:v>25608</c:v>
                </c:pt>
                <c:pt idx="4">
                  <c:v>25775</c:v>
                </c:pt>
                <c:pt idx="5">
                  <c:v>25861</c:v>
                </c:pt>
              </c:numCache>
            </c:numRef>
          </c:val>
        </c:ser>
        <c:dLbls>
          <c:showLegendKey val="0"/>
          <c:showVal val="0"/>
          <c:showCatName val="0"/>
          <c:showSerName val="0"/>
          <c:showPercent val="0"/>
          <c:showBubbleSize val="0"/>
        </c:dLbls>
        <c:gapWidth val="75"/>
        <c:overlap val="100"/>
        <c:axId val="130859520"/>
        <c:axId val="167859264"/>
      </c:barChart>
      <c:catAx>
        <c:axId val="130859520"/>
        <c:scaling>
          <c:orientation val="minMax"/>
        </c:scaling>
        <c:delete val="0"/>
        <c:axPos val="b"/>
        <c:majorTickMark val="none"/>
        <c:minorTickMark val="none"/>
        <c:tickLblPos val="nextTo"/>
        <c:crossAx val="167859264"/>
        <c:crosses val="autoZero"/>
        <c:auto val="1"/>
        <c:lblAlgn val="ctr"/>
        <c:lblOffset val="100"/>
        <c:noMultiLvlLbl val="0"/>
      </c:catAx>
      <c:valAx>
        <c:axId val="167859264"/>
        <c:scaling>
          <c:orientation val="minMax"/>
        </c:scaling>
        <c:delete val="0"/>
        <c:axPos val="l"/>
        <c:majorGridlines/>
        <c:numFmt formatCode="General" sourceLinked="1"/>
        <c:majorTickMark val="none"/>
        <c:minorTickMark val="none"/>
        <c:tickLblPos val="nextTo"/>
        <c:spPr>
          <a:ln w="9525">
            <a:noFill/>
          </a:ln>
        </c:spPr>
        <c:crossAx val="130859520"/>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9E661-1BF7-4A2E-90FA-0F29D6BA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4789</TotalTime>
  <Pages>145</Pages>
  <Words>45695</Words>
  <Characters>260468</Characters>
  <Application>Microsoft Office Word</Application>
  <DocSecurity>0</DocSecurity>
  <Lines>2170</Lines>
  <Paragraphs>611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Ar3</cp:lastModifiedBy>
  <cp:revision>634</cp:revision>
  <cp:lastPrinted>2022-01-22T12:28:00Z</cp:lastPrinted>
  <dcterms:created xsi:type="dcterms:W3CDTF">2019-07-30T09:29:00Z</dcterms:created>
  <dcterms:modified xsi:type="dcterms:W3CDTF">2023-02-08T06:19:00Z</dcterms:modified>
</cp:coreProperties>
</file>