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BD" w:rsidRPr="00290702" w:rsidRDefault="008815BD" w:rsidP="00762B89">
      <w:pPr>
        <w:rPr>
          <w:b/>
          <w:bCs/>
          <w:i w:val="0"/>
          <w:sz w:val="21"/>
          <w:szCs w:val="21"/>
        </w:rPr>
      </w:pPr>
    </w:p>
    <w:p w:rsidR="00842BEE" w:rsidRPr="00866A4C" w:rsidRDefault="00842BEE" w:rsidP="00842BEE">
      <w:pPr>
        <w:jc w:val="center"/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ПРОТОКОЛ № 1 </w:t>
      </w:r>
    </w:p>
    <w:p w:rsidR="00CF0016" w:rsidRPr="00866A4C" w:rsidRDefault="007A761E" w:rsidP="00842BEE">
      <w:pPr>
        <w:jc w:val="center"/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(ЛОТ № 1-</w:t>
      </w:r>
      <w:r w:rsidR="00DB71E5" w:rsidRPr="00866A4C"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F872A0" w:rsidRPr="00866A4C"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:rsidR="00842BEE" w:rsidRPr="007379D5" w:rsidRDefault="00842BEE" w:rsidP="007379D5">
      <w:pPr>
        <w:jc w:val="center"/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379D5"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приема заявок и определения участников аукциона</w:t>
      </w:r>
    </w:p>
    <w:p w:rsidR="009820E5" w:rsidRPr="007379D5" w:rsidRDefault="00842BEE" w:rsidP="007379D5">
      <w:pPr>
        <w:jc w:val="center"/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379D5">
        <w:rPr>
          <w:b/>
          <w:i w:val="0"/>
          <w:iCs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на электронной площадке </w:t>
      </w:r>
      <w:hyperlink r:id="rId6" w:history="1">
        <w:r w:rsidRPr="007379D5">
          <w:rPr>
            <w:b/>
            <w:i w:val="0"/>
            <w:iCs/>
            <w:sz w:val="21"/>
            <w:szCs w:val="21"/>
            <w:lang w:eastAsia="ru-RU"/>
            <w14:shadow w14:blurRad="0" w14:dist="0" w14:dir="0" w14:sx="0" w14:sy="0" w14:kx="0" w14:ky="0" w14:algn="none">
              <w14:srgbClr w14:val="000000"/>
            </w14:shadow>
            <w14:textOutline w14:w="0" w14:cap="rnd" w14:cmpd="sng" w14:algn="ctr">
              <w14:noFill/>
              <w14:prstDash w14:val="solid"/>
              <w14:bevel/>
            </w14:textOutline>
          </w:rPr>
          <w:t>http://utp.sberbank-ast.ru/AP</w:t>
        </w:r>
      </w:hyperlink>
    </w:p>
    <w:p w:rsidR="008815BD" w:rsidRPr="00454DC3" w:rsidRDefault="008815BD" w:rsidP="001B306A">
      <w:pP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9820E5" w:rsidRDefault="001B306A" w:rsidP="001B306A">
      <w:pPr>
        <w:ind w:right="-1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г. </w:t>
      </w:r>
      <w:r w:rsidR="00126E68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Балабаново</w:t>
      </w:r>
      <w:r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</w:t>
      </w:r>
      <w:r w:rsidR="00D06E95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                 </w:t>
      </w:r>
      <w:r w:rsidR="007B76E7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06E95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D70F96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20D44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    </w:t>
      </w:r>
      <w:r w:rsidR="00DB71E5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   </w:t>
      </w:r>
      <w:r w:rsidR="00920D44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866A4C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19</w:t>
      </w:r>
      <w:r w:rsidR="005B25D6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66A4C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дека</w:t>
      </w:r>
      <w:r w:rsidR="00DB71E5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бря</w:t>
      </w:r>
      <w:r w:rsidR="00B23ABB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454DC3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F50C2D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г. в </w:t>
      </w:r>
      <w:r w:rsidR="00454DC3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866A4C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BE3EF3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866A4C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6E5CA0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</w:t>
      </w:r>
    </w:p>
    <w:p w:rsidR="005B25D6" w:rsidRPr="00454DC3" w:rsidRDefault="005B25D6" w:rsidP="001B306A">
      <w:pPr>
        <w:ind w:right="-1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045AC3" w:rsidRDefault="001B306A" w:rsidP="001B306A">
      <w:pP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Состав комиссии:</w:t>
      </w:r>
    </w:p>
    <w:tbl>
      <w:tblPr>
        <w:tblW w:w="1023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006"/>
        <w:gridCol w:w="8224"/>
      </w:tblGrid>
      <w:tr w:rsidR="005B25D6" w:rsidRPr="005B25D6" w:rsidTr="00DA571E">
        <w:trPr>
          <w:trHeight w:val="2411"/>
        </w:trPr>
        <w:tc>
          <w:tcPr>
            <w:tcW w:w="2006" w:type="dxa"/>
          </w:tcPr>
          <w:p w:rsidR="00A06E82" w:rsidRPr="005B25D6" w:rsidRDefault="00A06E82" w:rsidP="00A06E82">
            <w:pPr>
              <w:numPr>
                <w:ilvl w:val="0"/>
                <w:numId w:val="10"/>
              </w:num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25D6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Галкин С.П.</w:t>
            </w:r>
          </w:p>
          <w:p w:rsidR="00A06E82" w:rsidRPr="005B25D6" w:rsidRDefault="00A06E82" w:rsidP="00DA571E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06E82" w:rsidRPr="005B25D6" w:rsidRDefault="00A06E82" w:rsidP="00A06E82">
            <w:pPr>
              <w:numPr>
                <w:ilvl w:val="0"/>
                <w:numId w:val="10"/>
              </w:num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25D6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Козлов А.С.</w:t>
            </w:r>
          </w:p>
          <w:p w:rsidR="00A06E82" w:rsidRPr="005B25D6" w:rsidRDefault="00A06E82" w:rsidP="00DA571E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06E82" w:rsidRPr="005B25D6" w:rsidRDefault="00A06E82" w:rsidP="00A06E82">
            <w:pPr>
              <w:numPr>
                <w:ilvl w:val="0"/>
                <w:numId w:val="10"/>
              </w:num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25D6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Романова Л.Н.</w:t>
            </w:r>
          </w:p>
          <w:p w:rsidR="00A06E82" w:rsidRPr="005B25D6" w:rsidRDefault="00A06E82" w:rsidP="00DA571E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4C14" w:rsidRDefault="00BD4C14" w:rsidP="00DA571E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4388D" w:rsidRPr="00E4388D" w:rsidRDefault="00E4388D" w:rsidP="00E4388D">
            <w:pPr>
              <w:pStyle w:val="af2"/>
              <w:numPr>
                <w:ilvl w:val="0"/>
                <w:numId w:val="10"/>
              </w:numPr>
              <w:ind w:right="-13"/>
              <w:jc w:val="both"/>
              <w:rPr>
                <w:i w:val="0"/>
                <w:emboss w:val="0"/>
                <w:sz w:val="21"/>
                <w:szCs w:val="21"/>
                <w:lang w:eastAsia="ru-RU"/>
              </w:rPr>
            </w:pPr>
            <w:r w:rsidRPr="00E4388D">
              <w:rPr>
                <w:i w:val="0"/>
                <w:emboss w:val="0"/>
                <w:sz w:val="21"/>
                <w:szCs w:val="21"/>
                <w:lang w:eastAsia="ru-RU"/>
              </w:rPr>
              <w:t>Воронцова Г.В.</w:t>
            </w:r>
          </w:p>
          <w:p w:rsidR="00E4388D" w:rsidRDefault="00E4388D" w:rsidP="00DA571E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06E82" w:rsidRDefault="00BD4C14" w:rsidP="00E4388D">
            <w:pPr>
              <w:pStyle w:val="af2"/>
              <w:numPr>
                <w:ilvl w:val="0"/>
                <w:numId w:val="10"/>
              </w:numPr>
              <w:ind w:right="-108"/>
              <w:jc w:val="both"/>
              <w:rPr>
                <w:i w:val="0"/>
                <w:emboss w:val="0"/>
                <w:sz w:val="21"/>
                <w:szCs w:val="21"/>
                <w:lang w:eastAsia="ru-RU"/>
              </w:rPr>
            </w:pPr>
            <w:proofErr w:type="spellStart"/>
            <w:r w:rsidRPr="00E4388D">
              <w:rPr>
                <w:i w:val="0"/>
                <w:emboss w:val="0"/>
                <w:sz w:val="21"/>
                <w:szCs w:val="21"/>
                <w:lang w:eastAsia="ru-RU"/>
              </w:rPr>
              <w:t>Гусаковская</w:t>
            </w:r>
            <w:proofErr w:type="spellEnd"/>
            <w:r w:rsidRPr="00E4388D">
              <w:rPr>
                <w:i w:val="0"/>
                <w:emboss w:val="0"/>
                <w:sz w:val="21"/>
                <w:szCs w:val="21"/>
                <w:lang w:eastAsia="ru-RU"/>
              </w:rPr>
              <w:t xml:space="preserve"> </w:t>
            </w:r>
            <w:r w:rsidR="00E4388D">
              <w:rPr>
                <w:i w:val="0"/>
                <w:emboss w:val="0"/>
                <w:sz w:val="21"/>
                <w:szCs w:val="21"/>
                <w:lang w:eastAsia="ru-RU"/>
              </w:rPr>
              <w:t>Н</w:t>
            </w:r>
            <w:r w:rsidRPr="00E4388D">
              <w:rPr>
                <w:i w:val="0"/>
                <w:emboss w:val="0"/>
                <w:sz w:val="21"/>
                <w:szCs w:val="21"/>
                <w:lang w:eastAsia="ru-RU"/>
              </w:rPr>
              <w:t>.А.</w:t>
            </w:r>
          </w:p>
          <w:p w:rsidR="00E4388D" w:rsidRPr="00E4388D" w:rsidRDefault="00E4388D" w:rsidP="00E4388D">
            <w:pPr>
              <w:ind w:right="-108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06E82" w:rsidRPr="00DF4307" w:rsidRDefault="005B25D6" w:rsidP="00DF4307">
            <w:pPr>
              <w:pStyle w:val="af2"/>
              <w:numPr>
                <w:ilvl w:val="0"/>
                <w:numId w:val="10"/>
              </w:numPr>
              <w:ind w:right="-250"/>
              <w:jc w:val="both"/>
              <w:rPr>
                <w:i w:val="0"/>
                <w:emboss w:val="0"/>
                <w:sz w:val="21"/>
                <w:szCs w:val="21"/>
                <w:lang w:eastAsia="ru-RU"/>
              </w:rPr>
            </w:pPr>
            <w:r w:rsidRPr="00DF4307">
              <w:rPr>
                <w:i w:val="0"/>
                <w:emboss w:val="0"/>
                <w:sz w:val="21"/>
                <w:szCs w:val="21"/>
                <w:lang w:eastAsia="ru-RU"/>
              </w:rPr>
              <w:t xml:space="preserve"> Афанасьева И</w:t>
            </w:r>
            <w:r w:rsidR="00A06E82" w:rsidRPr="00DF4307">
              <w:rPr>
                <w:i w:val="0"/>
                <w:emboss w:val="0"/>
                <w:sz w:val="21"/>
                <w:szCs w:val="21"/>
                <w:lang w:eastAsia="ru-RU"/>
              </w:rPr>
              <w:t>.В.</w:t>
            </w:r>
          </w:p>
          <w:p w:rsidR="00A06E82" w:rsidRPr="005B25D6" w:rsidRDefault="00A06E82" w:rsidP="00DA571E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5B25D6" w:rsidRPr="005B25D6" w:rsidRDefault="005B25D6" w:rsidP="00DA571E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06E82" w:rsidRPr="005B25D6" w:rsidRDefault="00E4388D" w:rsidP="00DB71E5">
            <w:pPr>
              <w:ind w:left="197" w:right="-13" w:hanging="239"/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A06E82" w:rsidRPr="005B25D6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="00DB71E5" w:rsidRPr="005B25D6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Нагель С. В.</w:t>
            </w:r>
          </w:p>
        </w:tc>
        <w:tc>
          <w:tcPr>
            <w:tcW w:w="8224" w:type="dxa"/>
            <w:hideMark/>
          </w:tcPr>
          <w:p w:rsidR="00A06E82" w:rsidRPr="00A06E82" w:rsidRDefault="00A06E82" w:rsidP="00DA571E">
            <w:pPr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06E82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глава администрации (исполнительно-распорядительного органа) городского поселения «Город Балабаново», председатель комиссии;</w:t>
            </w:r>
          </w:p>
          <w:p w:rsidR="00A06E82" w:rsidRPr="00A06E82" w:rsidRDefault="00A06E82" w:rsidP="00DA571E">
            <w:pPr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06E82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заместитель главы Администрации (исполнительно-распорядительного органа) городского поселения «Город Балабаново», зам. председателя комиссии;</w:t>
            </w:r>
          </w:p>
          <w:p w:rsidR="00A06E82" w:rsidRDefault="00A06E82" w:rsidP="00DA571E">
            <w:pPr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06E82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главный специалист по муниципальному имуществу отдела экономического развития и имущественных отношений Администрации (исполнительно-распорядительного органа) городского поселения «Город Балабаново», секретарь комиссии;</w:t>
            </w:r>
          </w:p>
          <w:p w:rsidR="00E4388D" w:rsidRPr="00A06E82" w:rsidRDefault="00E4388D" w:rsidP="00DA571E">
            <w:pPr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06E82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начальник правового отдела Администрации (исполнительно-распорядительного органа) городского поселения «Город Балабаново», член комиссии</w:t>
            </w:r>
          </w:p>
          <w:p w:rsidR="00BD4C14" w:rsidRPr="002D3A6F" w:rsidRDefault="00BD4C14" w:rsidP="00BD4C14">
            <w:pPr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D3A6F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начальник финансово-экономического отдела Администрации (исполнительно-распорядительного органа) городского поселения «Город Балабаново», член комиссии;</w:t>
            </w:r>
          </w:p>
          <w:p w:rsidR="00A06E82" w:rsidRPr="00A06E82" w:rsidRDefault="00A06E82" w:rsidP="00DA571E">
            <w:pPr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06E82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- начальник </w:t>
            </w:r>
            <w:r w:rsidR="005B25D6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отдела </w:t>
            </w:r>
            <w:r w:rsidR="005B25D6" w:rsidRPr="00DB71E5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градостроительной деятельности и землеустройства Администрации (исполнительно-распорядительного органа) городского поселения «Город Балабаново», член комиссии</w:t>
            </w:r>
            <w:r w:rsidRPr="00A06E82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:rsidR="00A06E82" w:rsidRPr="00DB71E5" w:rsidRDefault="00A06E82" w:rsidP="00DA571E">
            <w:pPr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06E82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B71E5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="00DB71E5" w:rsidRPr="00DB71E5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ведущий эксперт </w:t>
            </w:r>
            <w:r w:rsidR="005B25D6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отдела </w:t>
            </w:r>
            <w:r w:rsidR="00DB71E5" w:rsidRPr="00DB71E5"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градостроительной деятельности и землеустройства Администрации (исполнительно-распорядительного органа) городского поселения «Город Балабаново», член комиссии.</w:t>
            </w:r>
          </w:p>
          <w:p w:rsidR="00A06E82" w:rsidRPr="005B25D6" w:rsidRDefault="00A06E82" w:rsidP="00DB71E5">
            <w:pPr>
              <w:tabs>
                <w:tab w:val="left" w:pos="2431"/>
              </w:tabs>
              <w:jc w:val="both"/>
              <w:rPr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A33DF1" w:rsidRPr="005B25D6" w:rsidRDefault="007137E9" w:rsidP="00A33DF1">
      <w:pP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5B25D6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           </w:t>
      </w:r>
      <w:r w:rsidR="00A33DF1" w:rsidRPr="00D16849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Номер предмета торгов на http://utp.sberbank-ast.ru/AP</w:t>
      </w:r>
      <w:r w:rsidR="00A33DF1" w:rsidRPr="005B25D6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866A4C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SBR012-2211180095</w:t>
      </w:r>
    </w:p>
    <w:p w:rsidR="004A26F1" w:rsidRPr="00290702" w:rsidRDefault="004A26F1" w:rsidP="00160B08">
      <w:pPr>
        <w:rPr>
          <w:sz w:val="21"/>
          <w:szCs w:val="21"/>
        </w:rPr>
      </w:pPr>
    </w:p>
    <w:p w:rsidR="00866A4C" w:rsidRPr="0099647C" w:rsidRDefault="006A4021" w:rsidP="00866A4C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290702">
        <w:rPr>
          <w:b/>
          <w:bCs/>
          <w:i w:val="0"/>
          <w:sz w:val="21"/>
          <w:szCs w:val="21"/>
          <w:lang w:eastAsia="ru-RU"/>
        </w:rPr>
        <w:t>Основание проведения аукциона:</w:t>
      </w:r>
      <w:r w:rsidRPr="00290702">
        <w:rPr>
          <w:i w:val="0"/>
          <w:sz w:val="21"/>
          <w:szCs w:val="21"/>
          <w:lang w:eastAsia="ru-RU"/>
        </w:rPr>
        <w:t xml:space="preserve"> </w:t>
      </w:r>
      <w:r w:rsidR="00866A4C" w:rsidRPr="00866A4C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Постановление администрации (исполнительно-распорядительного органа) городского поселения «Город Балабаново» Боровского района Калужской области от 14.11.2022 года № 550.</w:t>
      </w:r>
    </w:p>
    <w:p w:rsidR="004A26F1" w:rsidRPr="00454DC3" w:rsidRDefault="00920D44" w:rsidP="004A26F1">
      <w:pPr>
        <w:ind w:right="58" w:firstLine="720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974EEA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Продавец (Организатор):</w:t>
      </w:r>
      <w:r w:rsidRPr="00290702">
        <w:rPr>
          <w:b/>
          <w:bCs/>
          <w:i w:val="0"/>
          <w:color w:val="auto"/>
          <w:sz w:val="21"/>
          <w:szCs w:val="21"/>
          <w:lang w:eastAsia="ru-RU"/>
        </w:rPr>
        <w:t xml:space="preserve"> </w:t>
      </w:r>
      <w:r w:rsidR="004A26F1"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Администрация (исполнительно-распорядительный орган) городского поселения «Город Балабаново» Боровского района Калужской области.</w:t>
      </w:r>
    </w:p>
    <w:p w:rsidR="006D4771" w:rsidRPr="00454DC3" w:rsidRDefault="006D4771" w:rsidP="006D4771">
      <w:pPr>
        <w:suppressAutoHyphens w:val="0"/>
        <w:ind w:right="59" w:firstLine="720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974EEA"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Оператор электронной площадки:</w:t>
      </w:r>
      <w:r w:rsidRPr="00290702">
        <w:rPr>
          <w:bCs/>
          <w:i w:val="0"/>
          <w:color w:val="auto"/>
          <w:sz w:val="21"/>
          <w:szCs w:val="21"/>
        </w:rPr>
        <w:t xml:space="preserve"> </w:t>
      </w:r>
      <w:r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ЗАО «Сбербанк – АСТ», сайт </w:t>
      </w:r>
      <w:hyperlink r:id="rId7" w:history="1">
        <w:r w:rsidRPr="00CC4FD2">
          <w:rPr>
            <w:i w:val="0"/>
            <w:sz w:val="21"/>
            <w:szCs w:val="21"/>
            <w:lang w:eastAsia="ru-RU"/>
            <w14:shadow w14:blurRad="0" w14:dist="0" w14:dir="0" w14:sx="0" w14:sy="0" w14:kx="0" w14:ky="0" w14:algn="none">
              <w14:srgbClr w14:val="000000"/>
            </w14:shadow>
            <w14:textOutline w14:w="0" w14:cap="rnd" w14:cmpd="sng" w14:algn="ctr">
              <w14:noFill/>
              <w14:prstDash w14:val="solid"/>
              <w14:bevel/>
            </w14:textOutline>
          </w:rPr>
          <w:t>http://utp.sberbank-ast.ru</w:t>
        </w:r>
      </w:hyperlink>
      <w:r w:rsidRPr="00CC4FD2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в </w:t>
      </w:r>
      <w:r w:rsidRPr="00454DC3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информационно-телекоммуникационной сети «Интернет».</w:t>
      </w:r>
    </w:p>
    <w:p w:rsidR="007A761E" w:rsidRPr="00CC4FD2" w:rsidRDefault="00F872A0" w:rsidP="00174CDD">
      <w:pPr>
        <w:pStyle w:val="af2"/>
        <w:ind w:left="0" w:firstLine="706"/>
        <w:jc w:val="both"/>
        <w:rPr>
          <w:i w:val="0"/>
          <w:emboss w:val="0"/>
          <w:sz w:val="21"/>
          <w:szCs w:val="21"/>
          <w:lang w:eastAsia="ru-RU"/>
        </w:rPr>
      </w:pPr>
      <w:r w:rsidRPr="00CC4FD2">
        <w:rPr>
          <w:i w:val="0"/>
          <w:emboss w:val="0"/>
          <w:sz w:val="21"/>
          <w:szCs w:val="21"/>
          <w:lang w:eastAsia="ru-RU"/>
        </w:rPr>
        <w:t>Предмет</w:t>
      </w:r>
      <w:r w:rsidR="007A761E" w:rsidRPr="00CC4FD2">
        <w:rPr>
          <w:i w:val="0"/>
          <w:emboss w:val="0"/>
          <w:sz w:val="21"/>
          <w:szCs w:val="21"/>
          <w:lang w:eastAsia="ru-RU"/>
        </w:rPr>
        <w:t xml:space="preserve"> торгов:</w:t>
      </w:r>
      <w:r w:rsidR="00CF0016" w:rsidRPr="00CC4FD2">
        <w:rPr>
          <w:i w:val="0"/>
          <w:emboss w:val="0"/>
          <w:sz w:val="21"/>
          <w:szCs w:val="21"/>
          <w:lang w:eastAsia="ru-RU"/>
        </w:rPr>
        <w:t xml:space="preserve"> </w:t>
      </w:r>
    </w:p>
    <w:p w:rsidR="007A761E" w:rsidRPr="007A761E" w:rsidRDefault="007A761E" w:rsidP="007A761E">
      <w:pPr>
        <w:suppressAutoHyphens w:val="0"/>
        <w:ind w:firstLine="706"/>
        <w:contextualSpacing/>
        <w:jc w:val="both"/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A761E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Лот № 1 </w:t>
      </w:r>
    </w:p>
    <w:p w:rsidR="007A761E" w:rsidRPr="007A761E" w:rsidRDefault="007A761E" w:rsidP="007A761E">
      <w:pPr>
        <w:suppressAutoHyphens w:val="0"/>
        <w:ind w:firstLine="706"/>
        <w:contextualSpacing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A761E">
        <w:rPr>
          <w:rFonts w:eastAsia="MS Mincho"/>
          <w:i w:val="0"/>
          <w:color w:val="auto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Здание, назначение: нежилое здание, 1-этажный, общая площадь 259,6 </w:t>
      </w:r>
      <w:proofErr w:type="spell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кв</w:t>
      </w:r>
      <w:proofErr w:type="gram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.м</w:t>
      </w:r>
      <w:proofErr w:type="spellEnd"/>
      <w:proofErr w:type="gramEnd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 адрес объекта: Калужская область, Боровский район, г. Балабаново, ул. Коммунальная, кадастровый номер: 40:03:110601:494 (запись в ЕГРН 40:03:110601:494-40/003/2017-1 от 25.04.2017) с одновременным отчуждением земельного участка: категория земель: земли населенных пунктов, кадастровый номер 40:03:110613:49, разрешенное использование: объекты складского назначения различного профиля, площадь 3702 </w:t>
      </w:r>
      <w:proofErr w:type="spell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кв</w:t>
      </w:r>
      <w:proofErr w:type="gram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.м</w:t>
      </w:r>
      <w:proofErr w:type="spellEnd"/>
      <w:proofErr w:type="gramEnd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местоположение установлено относительно ориентира, расположенного в границах участка, почтовый адрес ориентира: Калужская область, Боровский район, г. Балабаново, ул. Коммунальная, в районе д. 5а (запись в ЕГРН 40:03:110613:49-40/003/2017-1от 12.07.2017).  </w:t>
      </w:r>
    </w:p>
    <w:p w:rsidR="00866A4C" w:rsidRPr="00A56121" w:rsidRDefault="00866A4C" w:rsidP="00866A4C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8.   Цена первоначального предложения с учетом НДС</w:t>
      </w:r>
      <w:r w:rsidRPr="00496612">
        <w:rPr>
          <w:rFonts w:eastAsia="MS Mincho"/>
          <w:b/>
          <w:sz w:val="22"/>
          <w:szCs w:val="22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(согласно данным независимой оценки): </w:t>
      </w:r>
    </w:p>
    <w:p w:rsidR="00866A4C" w:rsidRPr="00A56121" w:rsidRDefault="00A56121" w:rsidP="00866A4C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3 711 000 (Три миллиона семьсот одиннадцать) рублей 00 копеек</w:t>
      </w:r>
    </w:p>
    <w:p w:rsidR="00866A4C" w:rsidRPr="00A56121" w:rsidRDefault="00866A4C" w:rsidP="00A56121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9.    Величина снижения цены первоначального предложения</w:t>
      </w:r>
      <w:r w:rsidRPr="00496612">
        <w:rPr>
          <w:rFonts w:eastAsia="MS Mincho"/>
          <w:b/>
          <w:kern w:val="1"/>
          <w:sz w:val="22"/>
          <w:szCs w:val="22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(шаг понижения цены 10 %): </w:t>
      </w:r>
    </w:p>
    <w:p w:rsidR="00866A4C" w:rsidRPr="00A56121" w:rsidRDefault="00A56121" w:rsidP="00A56121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371 100 (Триста семьдесят одна тысяча сто) рублей 0 копеек</w:t>
      </w:r>
    </w:p>
    <w:p w:rsidR="00866A4C" w:rsidRPr="00A56121" w:rsidRDefault="00866A4C" w:rsidP="00866A4C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10.   Величина повышения цены</w:t>
      </w:r>
      <w:r w:rsidRPr="00496612">
        <w:rPr>
          <w:rFonts w:eastAsia="MS Mincho"/>
          <w:b/>
          <w:kern w:val="1"/>
          <w:sz w:val="22"/>
          <w:szCs w:val="22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(шаг повышения цены 50 % от шага понижения): </w:t>
      </w:r>
    </w:p>
    <w:p w:rsidR="00866A4C" w:rsidRPr="00A56121" w:rsidRDefault="00A56121" w:rsidP="00A56121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185 550 (Сто восемьдесят пять тысяч пятьсот пятьдесят) рублей 00копеек</w:t>
      </w:r>
    </w:p>
    <w:p w:rsidR="00866A4C" w:rsidRPr="00496612" w:rsidRDefault="00866A4C" w:rsidP="00866A4C">
      <w:pPr>
        <w:widowControl w:val="0"/>
        <w:ind w:firstLine="708"/>
        <w:rPr>
          <w:rFonts w:eastAsia="MS Mincho"/>
          <w:kern w:val="1"/>
          <w:sz w:val="22"/>
          <w:szCs w:val="22"/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11.  Минимальная цена предложения</w:t>
      </w:r>
      <w:r w:rsidRPr="00496612">
        <w:rPr>
          <w:rFonts w:eastAsia="MS Mincho"/>
          <w:b/>
          <w:kern w:val="1"/>
          <w:sz w:val="22"/>
          <w:szCs w:val="22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(цена отсечения 50% от цены первоначального предложения):</w:t>
      </w:r>
    </w:p>
    <w:p w:rsidR="00866A4C" w:rsidRPr="00A56121" w:rsidRDefault="00A56121" w:rsidP="00866A4C">
      <w:pPr>
        <w:ind w:left="1" w:right="27"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1 855 500 (Один миллион восемьсот пятьдесят пять тысяч пятьсот) рублей 00 копеек </w:t>
      </w:r>
    </w:p>
    <w:p w:rsidR="00866A4C" w:rsidRPr="00A56121" w:rsidRDefault="00866A4C" w:rsidP="00A56121">
      <w:pPr>
        <w:ind w:left="1" w:right="27"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12.  Размер задатка</w:t>
      </w:r>
      <w:r w:rsidRPr="00496612">
        <w:rPr>
          <w:b/>
          <w:sz w:val="22"/>
          <w:szCs w:val="22"/>
          <w:lang w:eastAsia="ru-RU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(20% от цены первоначального предложения): </w:t>
      </w:r>
    </w:p>
    <w:p w:rsidR="00866A4C" w:rsidRPr="00A56121" w:rsidRDefault="00A56121" w:rsidP="00866A4C">
      <w:pPr>
        <w:ind w:left="1" w:right="27"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742 200 (Семьсот сорок две тысячи двести) рублей</w:t>
      </w:r>
    </w:p>
    <w:p w:rsidR="00FF477E" w:rsidRDefault="007A761E" w:rsidP="00A56121">
      <w:pPr>
        <w:ind w:left="1" w:right="27" w:firstLine="708"/>
        <w:jc w:val="both"/>
        <w:rPr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750EA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Информация о предыдущих торгах:</w:t>
      </w:r>
      <w:r w:rsidR="00DB71E5" w:rsidRPr="00B750EA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B750EA" w:rsidRPr="00B750EA" w:rsidRDefault="00B750EA" w:rsidP="00B750EA">
      <w:pPr>
        <w:tabs>
          <w:tab w:val="left" w:pos="851"/>
        </w:tabs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750EA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 аукцион от 05.07.2022 признан несостоявшимся в связи с отсутствием заявок на участие в аукционе (номер извещения SBR012-2205270016);</w:t>
      </w:r>
    </w:p>
    <w:p w:rsidR="00B750EA" w:rsidRPr="00B750EA" w:rsidRDefault="00B750EA" w:rsidP="00B750EA">
      <w:pPr>
        <w:tabs>
          <w:tab w:val="left" w:pos="851"/>
        </w:tabs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750EA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- аукцион от 13.09.2022 признан несостоявшимся в связи с отсутствием заявок на участие в аукционе (номер извещения SBR012-2208080049);</w:t>
      </w:r>
    </w:p>
    <w:p w:rsidR="00B750EA" w:rsidRDefault="00B750EA" w:rsidP="00B750EA">
      <w:pPr>
        <w:tabs>
          <w:tab w:val="left" w:pos="851"/>
        </w:tabs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750EA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 аукцион от 27.10.2022 признан несостоявшимся в связи с отсутствием заявок на участие в аукционе (номер извещения SBR012-2209220072).</w:t>
      </w:r>
    </w:p>
    <w:p w:rsidR="00FF477E" w:rsidRDefault="007A761E" w:rsidP="00FF477E">
      <w:pPr>
        <w:suppressAutoHyphens w:val="0"/>
        <w:ind w:firstLine="709"/>
        <w:jc w:val="both"/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A761E"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Лот № 2</w:t>
      </w:r>
    </w:p>
    <w:p w:rsidR="007A761E" w:rsidRPr="007A761E" w:rsidRDefault="007A761E" w:rsidP="00FF477E">
      <w:pPr>
        <w:suppressAutoHyphens w:val="0"/>
        <w:ind w:firstLine="709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- Складское помещение для ж/фонда (оранжерея), назначение: нежилое здание, 1-этажный, общая площадь 411,2 </w:t>
      </w:r>
      <w:proofErr w:type="spell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кв</w:t>
      </w:r>
      <w:proofErr w:type="gram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.м</w:t>
      </w:r>
      <w:proofErr w:type="spellEnd"/>
      <w:proofErr w:type="gramEnd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адрес объекта: Калужская область, Боровский район, г. Балабаново, ул. Коммунальная, д. 5А, </w:t>
      </w:r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кадастровый номер: 40:03:110613:47 (запись в ЕГРН 40:03:110613:47-40/003/2017-1 от 30.03.2017) с одновременным отчуждением земельного участка, категория земель: земли населенных пунктов, кадастровый номер 40:03:110613:48, разрешенное использование: объекты складского назначения различного профиля, площадь 3567 </w:t>
      </w:r>
      <w:proofErr w:type="spell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кв</w:t>
      </w:r>
      <w:proofErr w:type="gram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.м</w:t>
      </w:r>
      <w:proofErr w:type="spellEnd"/>
      <w:proofErr w:type="gramEnd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местоположение установлено относительно ориентира, расположенного в </w:t>
      </w:r>
      <w:proofErr w:type="gramStart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границах</w:t>
      </w:r>
      <w:proofErr w:type="gramEnd"/>
      <w:r w:rsidRPr="007A76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участка, почтовый адрес ориентира: Калужская область, Боровский район, г. Балабаново, ул. Коммунальная, в районе д. 5а (запись в ЕГРН 40:03:110613:48-40/003/2017-2 от 12.07.2017).</w:t>
      </w:r>
    </w:p>
    <w:p w:rsidR="00866A4C" w:rsidRPr="00A56121" w:rsidRDefault="00866A4C" w:rsidP="00866A4C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8.   Цена первоначального предложения с учетом НДС</w:t>
      </w:r>
      <w:r w:rsidRPr="00496612">
        <w:rPr>
          <w:rFonts w:eastAsia="MS Mincho"/>
          <w:b/>
          <w:sz w:val="22"/>
          <w:szCs w:val="22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(согласно данным независимой оценки): </w:t>
      </w:r>
    </w:p>
    <w:p w:rsidR="00866A4C" w:rsidRPr="00A56121" w:rsidRDefault="00A56121" w:rsidP="00866A4C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3 808 000 (Три миллиона восемьсот восемь)  рублей 00 копеек</w:t>
      </w:r>
    </w:p>
    <w:p w:rsidR="00866A4C" w:rsidRPr="00A56121" w:rsidRDefault="00866A4C" w:rsidP="00A56121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9.    Величина снижения цены первоначального предложения</w:t>
      </w:r>
      <w:r w:rsidRPr="00496612">
        <w:rPr>
          <w:rFonts w:eastAsia="MS Mincho"/>
          <w:b/>
          <w:kern w:val="1"/>
          <w:sz w:val="22"/>
          <w:szCs w:val="22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(шаг понижения цены 10 %): </w:t>
      </w:r>
    </w:p>
    <w:p w:rsidR="00866A4C" w:rsidRPr="00A56121" w:rsidRDefault="00A56121" w:rsidP="00A56121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380 800 (Триста восемьдесят тысяч восемьсот) рублей 00 копеек</w:t>
      </w:r>
    </w:p>
    <w:p w:rsidR="00866A4C" w:rsidRPr="00A56121" w:rsidRDefault="00866A4C" w:rsidP="00866A4C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10.   Величина повышения цены</w:t>
      </w:r>
      <w:r w:rsidRPr="00496612">
        <w:rPr>
          <w:rFonts w:eastAsia="MS Mincho"/>
          <w:b/>
          <w:kern w:val="1"/>
          <w:sz w:val="22"/>
          <w:szCs w:val="22"/>
        </w:rPr>
        <w:t xml:space="preserve"> </w:t>
      </w:r>
      <w:r w:rsidRPr="00496612">
        <w:rPr>
          <w:rFonts w:eastAsia="MS Mincho"/>
          <w:kern w:val="1"/>
          <w:sz w:val="22"/>
          <w:szCs w:val="22"/>
        </w:rPr>
        <w:t>(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шаг повышения цены 50 % от шага понижения): </w:t>
      </w:r>
    </w:p>
    <w:p w:rsidR="00866A4C" w:rsidRPr="00A56121" w:rsidRDefault="00A56121" w:rsidP="00A56121">
      <w:pPr>
        <w:suppressAutoHyphens w:val="0"/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190 400 (Сто девяносто тысяч четыреста) рублей 00 копеек</w:t>
      </w:r>
    </w:p>
    <w:p w:rsidR="00866A4C" w:rsidRPr="00496612" w:rsidRDefault="00866A4C" w:rsidP="00866A4C">
      <w:pPr>
        <w:widowControl w:val="0"/>
        <w:ind w:firstLine="708"/>
        <w:rPr>
          <w:rFonts w:eastAsia="MS Mincho"/>
          <w:kern w:val="1"/>
          <w:sz w:val="22"/>
          <w:szCs w:val="22"/>
        </w:rPr>
      </w:pP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11.  Минимальная цена предложения</w:t>
      </w:r>
      <w:r w:rsidRPr="00496612">
        <w:rPr>
          <w:rFonts w:eastAsia="MS Mincho"/>
          <w:b/>
          <w:kern w:val="1"/>
          <w:sz w:val="22"/>
          <w:szCs w:val="22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(цена отсечения 50% от цены первоначального предложения):</w:t>
      </w:r>
    </w:p>
    <w:p w:rsidR="00866A4C" w:rsidRPr="00496612" w:rsidRDefault="00A56121" w:rsidP="00866A4C">
      <w:pPr>
        <w:ind w:left="1" w:right="27" w:firstLine="708"/>
        <w:jc w:val="both"/>
        <w:rPr>
          <w:rFonts w:eastAsia="MS Mincho"/>
          <w:sz w:val="22"/>
          <w:szCs w:val="22"/>
        </w:rPr>
      </w:pPr>
      <w:r>
        <w:rPr>
          <w:rFonts w:eastAsia="MS Mincho"/>
          <w:b/>
          <w:sz w:val="22"/>
          <w:szCs w:val="22"/>
        </w:rPr>
        <w:t>-</w:t>
      </w:r>
      <w:r w:rsidR="00866A4C" w:rsidRPr="00496612">
        <w:rPr>
          <w:rFonts w:eastAsia="MS Mincho"/>
          <w:b/>
          <w:sz w:val="22"/>
          <w:szCs w:val="22"/>
        </w:rPr>
        <w:t xml:space="preserve"> 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1 904 000 (Один миллион девятьсот четыре тысячи) рублей 00 копеек</w:t>
      </w:r>
    </w:p>
    <w:p w:rsidR="00866A4C" w:rsidRPr="00496612" w:rsidRDefault="00866A4C" w:rsidP="00866A4C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2"/>
          <w:szCs w:val="22"/>
        </w:rPr>
      </w:pPr>
      <w:r w:rsidRPr="00496612">
        <w:rPr>
          <w:sz w:val="22"/>
          <w:szCs w:val="22"/>
          <w:lang w:eastAsia="ru-RU"/>
        </w:rPr>
        <w:tab/>
      </w:r>
      <w:r w:rsidRPr="00866A4C">
        <w:rPr>
          <w:b/>
          <w:i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12.  Размер задатка</w:t>
      </w:r>
      <w:r w:rsidRPr="00496612">
        <w:rPr>
          <w:b/>
          <w:sz w:val="22"/>
          <w:szCs w:val="22"/>
          <w:lang w:eastAsia="ru-RU"/>
        </w:rPr>
        <w:t xml:space="preserve"> </w:t>
      </w:r>
      <w:r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(20% от цены первоначального предложения):</w:t>
      </w:r>
      <w:r w:rsidRPr="00496612">
        <w:rPr>
          <w:sz w:val="22"/>
          <w:szCs w:val="22"/>
          <w:lang w:eastAsia="ru-RU"/>
        </w:rPr>
        <w:t xml:space="preserve"> </w:t>
      </w:r>
    </w:p>
    <w:p w:rsidR="00866A4C" w:rsidRPr="00A56121" w:rsidRDefault="00A56121" w:rsidP="00866A4C">
      <w:pPr>
        <w:ind w:left="1" w:right="27"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866A4C" w:rsidRPr="00A56121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761 600 (Семьсот шестьдесят одна тысяча шестьсот) рублей 00 копеек</w:t>
      </w:r>
    </w:p>
    <w:p w:rsidR="00B750EA" w:rsidRDefault="00B750EA" w:rsidP="00B750EA">
      <w:pPr>
        <w:tabs>
          <w:tab w:val="left" w:pos="851"/>
        </w:tabs>
        <w:jc w:val="both"/>
        <w:rPr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         </w:t>
      </w:r>
      <w:r w:rsidR="007A761E" w:rsidRPr="00B750EA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Информация о предыдущих торгах:</w:t>
      </w:r>
      <w:r w:rsidR="00DB71E5" w:rsidRPr="00B750EA">
        <w:rPr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B750EA" w:rsidRPr="00B750EA" w:rsidRDefault="00B750EA" w:rsidP="00B750EA">
      <w:pPr>
        <w:tabs>
          <w:tab w:val="left" w:pos="851"/>
        </w:tabs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750EA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 аукцион от 05.07.2022 признан несостоявшимся в связи с отсутствием заявок на участие в аукционе (номер извещения SBR012-2205270016);</w:t>
      </w:r>
    </w:p>
    <w:p w:rsidR="00B750EA" w:rsidRPr="00B750EA" w:rsidRDefault="00B750EA" w:rsidP="00B750EA">
      <w:pPr>
        <w:tabs>
          <w:tab w:val="left" w:pos="851"/>
        </w:tabs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750EA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- аукцион от 13.09.2022 признан несостоявшимся в связи с отсутствием заявок на участие в аукционе (номер извещения SBR012-2208080049);</w:t>
      </w:r>
    </w:p>
    <w:p w:rsidR="00BD4C14" w:rsidRDefault="00B750EA" w:rsidP="00BC5470">
      <w:pPr>
        <w:tabs>
          <w:tab w:val="left" w:pos="851"/>
        </w:tabs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750EA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 аукцион от 27.10.2022 признан несостоявшимся в связи с отсутствием заявок на участие в аукционе (номер извещения SBR012-2209220072).</w:t>
      </w:r>
    </w:p>
    <w:p w:rsidR="006B0060" w:rsidRPr="007379D5" w:rsidRDefault="006B0060" w:rsidP="00CC4FD2">
      <w:pPr>
        <w:suppressAutoHyphens w:val="0"/>
        <w:ind w:firstLine="706"/>
        <w:rPr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Дата, время и место о</w:t>
      </w:r>
      <w:r w:rsidR="00497047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пределения участников аукциона:</w:t>
      </w:r>
      <w:r w:rsidR="00677A18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19</w:t>
      </w:r>
      <w:r w:rsidR="00600D58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дека</w:t>
      </w:r>
      <w:r w:rsidR="00AB1BD8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бря</w:t>
      </w:r>
      <w:r w:rsidR="00600D58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D35C28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600D58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г. в </w:t>
      </w:r>
      <w:r w:rsidR="00D35C28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4A26F1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AE55A3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</w:t>
      </w:r>
      <w:r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92C16"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по московскому времени, электронная площадка </w:t>
      </w:r>
      <w:hyperlink r:id="rId8" w:history="1">
        <w:r w:rsidR="002A343F" w:rsidRPr="00DA571E">
          <w:rPr>
            <w:i w:val="0"/>
            <w:sz w:val="21"/>
            <w:szCs w:val="21"/>
            <w:lang w:eastAsia="ru-RU"/>
            <w14:shadow w14:blurRad="0" w14:dist="0" w14:dir="0" w14:sx="0" w14:sy="0" w14:kx="0" w14:ky="0" w14:algn="none">
              <w14:srgbClr w14:val="000000"/>
            </w14:shadow>
            <w14:textOutline w14:w="0" w14:cap="rnd" w14:cmpd="sng" w14:algn="ctr">
              <w14:noFill/>
              <w14:prstDash w14:val="solid"/>
              <w14:bevel/>
            </w14:textOutline>
          </w:rPr>
          <w:t>http://utp.sberbank-ast.ru/AP</w:t>
        </w:r>
      </w:hyperlink>
      <w:r w:rsidRPr="00DA571E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721504" w:rsidRPr="00290702" w:rsidRDefault="00721504" w:rsidP="00992C16">
      <w:pPr>
        <w:ind w:right="27" w:firstLine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7A761E" w:rsidRDefault="00721504" w:rsidP="007A761E">
      <w:pPr>
        <w:ind w:firstLine="708"/>
        <w:jc w:val="both"/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Комиссия подводит итоги приема заявок и отмечает, что за период с </w:t>
      </w:r>
      <w:r w:rsidR="00BD4C14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8675F3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1.11.</w:t>
      </w:r>
      <w:r w:rsidR="00600D58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202</w:t>
      </w:r>
      <w:r w:rsidR="00D35C28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BD4C14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г. по </w:t>
      </w:r>
      <w:r w:rsidR="008675F3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18.12.</w:t>
      </w:r>
      <w:r w:rsidR="00600D58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202</w:t>
      </w:r>
      <w:r w:rsidR="00D35C28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г. на участие в аукционе на электронной площадке по продаже муниципального имущества, </w:t>
      </w:r>
      <w:proofErr w:type="gramStart"/>
      <w:r w:rsidR="008675F3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по</w:t>
      </w:r>
      <w:proofErr w:type="gramEnd"/>
      <w:r w:rsidR="008675F3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8675F3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средством</w:t>
      </w:r>
      <w:proofErr w:type="gramEnd"/>
      <w:r w:rsidR="008675F3" w:rsidRPr="008675F3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публичного предложения, являющегося предметом аукциона по лотам 1-2, поступили заявки от следующих претендентов:</w:t>
      </w:r>
    </w:p>
    <w:p w:rsidR="008675F3" w:rsidRPr="008675F3" w:rsidRDefault="008675F3" w:rsidP="007A761E">
      <w:pPr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174CDD" w:rsidRDefault="008675F3" w:rsidP="00174CDD">
      <w:pPr>
        <w:ind w:firstLine="708"/>
        <w:jc w:val="both"/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75F3"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Лот № 1</w:t>
      </w:r>
    </w:p>
    <w:p w:rsidR="008675F3" w:rsidRPr="008675F3" w:rsidRDefault="008675F3" w:rsidP="001215EE">
      <w:pPr>
        <w:pStyle w:val="af2"/>
        <w:tabs>
          <w:tab w:val="left" w:pos="2268"/>
        </w:tabs>
        <w:ind w:left="1068"/>
        <w:jc w:val="both"/>
        <w:rPr>
          <w:i w:val="0"/>
          <w:emboss w:val="0"/>
          <w:sz w:val="21"/>
          <w:szCs w:val="21"/>
          <w:lang w:eastAsia="ru-RU"/>
        </w:rPr>
      </w:pPr>
      <w:r>
        <w:rPr>
          <w:i w:val="0"/>
          <w:emboss w:val="0"/>
          <w:sz w:val="21"/>
          <w:szCs w:val="21"/>
          <w:lang w:eastAsia="ru-RU"/>
        </w:rPr>
        <w:t>Габриелян Богдан Александрович</w:t>
      </w:r>
      <w:r w:rsidRPr="008675F3">
        <w:rPr>
          <w:i w:val="0"/>
          <w:emboss w:val="0"/>
          <w:sz w:val="21"/>
          <w:szCs w:val="21"/>
          <w:lang w:eastAsia="ru-RU"/>
        </w:rPr>
        <w:t xml:space="preserve"> – заявка № </w:t>
      </w:r>
      <w:r>
        <w:rPr>
          <w:i w:val="0"/>
          <w:emboss w:val="0"/>
          <w:sz w:val="21"/>
          <w:szCs w:val="21"/>
          <w:lang w:eastAsia="ru-RU"/>
        </w:rPr>
        <w:t>4347</w:t>
      </w:r>
      <w:r w:rsidRPr="008675F3">
        <w:rPr>
          <w:i w:val="0"/>
          <w:emboss w:val="0"/>
          <w:sz w:val="21"/>
          <w:szCs w:val="21"/>
          <w:lang w:eastAsia="ru-RU"/>
        </w:rPr>
        <w:t xml:space="preserve"> от </w:t>
      </w:r>
      <w:r>
        <w:rPr>
          <w:i w:val="0"/>
          <w:emboss w:val="0"/>
          <w:sz w:val="21"/>
          <w:szCs w:val="21"/>
          <w:lang w:eastAsia="ru-RU"/>
        </w:rPr>
        <w:t>16</w:t>
      </w:r>
      <w:r w:rsidRPr="008675F3">
        <w:rPr>
          <w:i w:val="0"/>
          <w:emboss w:val="0"/>
          <w:sz w:val="21"/>
          <w:szCs w:val="21"/>
          <w:lang w:eastAsia="ru-RU"/>
        </w:rPr>
        <w:t>.</w:t>
      </w:r>
      <w:r>
        <w:rPr>
          <w:i w:val="0"/>
          <w:emboss w:val="0"/>
          <w:sz w:val="21"/>
          <w:szCs w:val="21"/>
          <w:lang w:eastAsia="ru-RU"/>
        </w:rPr>
        <w:t>1</w:t>
      </w:r>
      <w:r w:rsidRPr="008675F3">
        <w:rPr>
          <w:i w:val="0"/>
          <w:emboss w:val="0"/>
          <w:sz w:val="21"/>
          <w:szCs w:val="21"/>
          <w:lang w:eastAsia="ru-RU"/>
        </w:rPr>
        <w:t>2.202</w:t>
      </w:r>
      <w:r>
        <w:rPr>
          <w:i w:val="0"/>
          <w:emboss w:val="0"/>
          <w:sz w:val="21"/>
          <w:szCs w:val="21"/>
          <w:lang w:eastAsia="ru-RU"/>
        </w:rPr>
        <w:t>2</w:t>
      </w:r>
      <w:r w:rsidRPr="008675F3">
        <w:rPr>
          <w:i w:val="0"/>
          <w:emboss w:val="0"/>
          <w:sz w:val="21"/>
          <w:szCs w:val="21"/>
          <w:lang w:eastAsia="ru-RU"/>
        </w:rPr>
        <w:t xml:space="preserve"> в </w:t>
      </w:r>
      <w:r>
        <w:rPr>
          <w:i w:val="0"/>
          <w:emboss w:val="0"/>
          <w:sz w:val="21"/>
          <w:szCs w:val="21"/>
          <w:lang w:eastAsia="ru-RU"/>
        </w:rPr>
        <w:t>19</w:t>
      </w:r>
      <w:r w:rsidRPr="008675F3">
        <w:rPr>
          <w:i w:val="0"/>
          <w:emboss w:val="0"/>
          <w:sz w:val="21"/>
          <w:szCs w:val="21"/>
          <w:lang w:eastAsia="ru-RU"/>
        </w:rPr>
        <w:t>:</w:t>
      </w:r>
      <w:r>
        <w:rPr>
          <w:i w:val="0"/>
          <w:emboss w:val="0"/>
          <w:sz w:val="21"/>
          <w:szCs w:val="21"/>
          <w:lang w:eastAsia="ru-RU"/>
        </w:rPr>
        <w:t>58:34</w:t>
      </w:r>
      <w:r w:rsidRPr="008675F3">
        <w:rPr>
          <w:i w:val="0"/>
          <w:emboss w:val="0"/>
          <w:sz w:val="21"/>
          <w:szCs w:val="21"/>
          <w:lang w:eastAsia="ru-RU"/>
        </w:rPr>
        <w:t>.</w:t>
      </w:r>
    </w:p>
    <w:p w:rsidR="008675F3" w:rsidRPr="008675F3" w:rsidRDefault="008675F3" w:rsidP="00174CDD">
      <w:pPr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8675F3" w:rsidRDefault="008675F3" w:rsidP="00174CDD">
      <w:pPr>
        <w:ind w:firstLine="708"/>
        <w:jc w:val="both"/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75F3"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Лот № 2</w:t>
      </w:r>
    </w:p>
    <w:p w:rsidR="008675F3" w:rsidRPr="008675F3" w:rsidRDefault="008675F3" w:rsidP="001215EE">
      <w:pPr>
        <w:pStyle w:val="af2"/>
        <w:tabs>
          <w:tab w:val="left" w:pos="2268"/>
        </w:tabs>
        <w:ind w:left="1068"/>
        <w:jc w:val="both"/>
        <w:rPr>
          <w:i w:val="0"/>
          <w:emboss w:val="0"/>
          <w:sz w:val="21"/>
          <w:szCs w:val="21"/>
          <w:lang w:eastAsia="ru-RU"/>
        </w:rPr>
      </w:pPr>
      <w:r w:rsidRPr="008675F3">
        <w:rPr>
          <w:i w:val="0"/>
          <w:emboss w:val="0"/>
          <w:sz w:val="21"/>
          <w:szCs w:val="21"/>
          <w:lang w:eastAsia="ru-RU"/>
        </w:rPr>
        <w:t xml:space="preserve">Габриелян Богдан Александрович – заявка № </w:t>
      </w:r>
      <w:r>
        <w:rPr>
          <w:i w:val="0"/>
          <w:emboss w:val="0"/>
          <w:sz w:val="21"/>
          <w:szCs w:val="21"/>
          <w:lang w:eastAsia="ru-RU"/>
        </w:rPr>
        <w:t>9119</w:t>
      </w:r>
      <w:r w:rsidRPr="008675F3">
        <w:rPr>
          <w:i w:val="0"/>
          <w:emboss w:val="0"/>
          <w:sz w:val="21"/>
          <w:szCs w:val="21"/>
          <w:lang w:eastAsia="ru-RU"/>
        </w:rPr>
        <w:t xml:space="preserve"> от 16.12.2022</w:t>
      </w:r>
      <w:r>
        <w:rPr>
          <w:i w:val="0"/>
          <w:emboss w:val="0"/>
          <w:sz w:val="21"/>
          <w:szCs w:val="21"/>
          <w:lang w:eastAsia="ru-RU"/>
        </w:rPr>
        <w:t xml:space="preserve"> в 20</w:t>
      </w:r>
      <w:r w:rsidRPr="008675F3">
        <w:rPr>
          <w:i w:val="0"/>
          <w:emboss w:val="0"/>
          <w:sz w:val="21"/>
          <w:szCs w:val="21"/>
          <w:lang w:eastAsia="ru-RU"/>
        </w:rPr>
        <w:t>:</w:t>
      </w:r>
      <w:r>
        <w:rPr>
          <w:i w:val="0"/>
          <w:emboss w:val="0"/>
          <w:sz w:val="21"/>
          <w:szCs w:val="21"/>
          <w:lang w:eastAsia="ru-RU"/>
        </w:rPr>
        <w:t>01</w:t>
      </w:r>
      <w:r w:rsidRPr="008675F3">
        <w:rPr>
          <w:i w:val="0"/>
          <w:emboss w:val="0"/>
          <w:sz w:val="21"/>
          <w:szCs w:val="21"/>
          <w:lang w:eastAsia="ru-RU"/>
        </w:rPr>
        <w:t>:4</w:t>
      </w:r>
      <w:r>
        <w:rPr>
          <w:i w:val="0"/>
          <w:emboss w:val="0"/>
          <w:sz w:val="21"/>
          <w:szCs w:val="21"/>
          <w:lang w:eastAsia="ru-RU"/>
        </w:rPr>
        <w:t>0</w:t>
      </w:r>
      <w:r w:rsidRPr="008675F3">
        <w:rPr>
          <w:i w:val="0"/>
          <w:emboss w:val="0"/>
          <w:sz w:val="21"/>
          <w:szCs w:val="21"/>
          <w:lang w:eastAsia="ru-RU"/>
        </w:rPr>
        <w:t>.</w:t>
      </w:r>
    </w:p>
    <w:p w:rsidR="00BC5470" w:rsidRDefault="00BC5470" w:rsidP="00BC5470">
      <w:pPr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C5470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Наименование (имена) претендентов, отозвавших заявки:</w:t>
      </w:r>
      <w:r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r w:rsidRPr="00BC5470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не имеется.</w:t>
      </w:r>
    </w:p>
    <w:p w:rsidR="00C20C2D" w:rsidRPr="00C20C2D" w:rsidRDefault="00C20C2D" w:rsidP="00C20C2D">
      <w:pPr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C20C2D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Комиссия рассмотрела заявки и документы претендентов, установила </w:t>
      </w:r>
      <w:r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отсутствие</w:t>
      </w:r>
      <w:r w:rsidRPr="00C20C2D"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на лицевом счете претендентов достаточной суммы денежных средств, внесенных в размере задатка.</w:t>
      </w:r>
    </w:p>
    <w:p w:rsidR="00BC5470" w:rsidRDefault="00BC5470" w:rsidP="00BC5470">
      <w:pPr>
        <w:ind w:firstLine="708"/>
        <w:jc w:val="both"/>
        <w:rPr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BC5470" w:rsidRPr="00BC5470" w:rsidRDefault="00BC5470" w:rsidP="00BC5470">
      <w:pPr>
        <w:ind w:firstLine="708"/>
        <w:jc w:val="both"/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C5470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Комиссия РЕШИЛА:</w:t>
      </w:r>
    </w:p>
    <w:p w:rsidR="00BC5470" w:rsidRDefault="00BC5470" w:rsidP="00BC5470">
      <w:pPr>
        <w:ind w:firstLine="708"/>
        <w:jc w:val="both"/>
        <w:rPr>
          <w:bCs/>
          <w:i w:val="0"/>
          <w:iCs/>
          <w:sz w:val="22"/>
          <w:szCs w:val="22"/>
          <w:shd w:val="clear" w:color="auto" w:fill="FFFFFF"/>
        </w:rPr>
      </w:pPr>
    </w:p>
    <w:p w:rsidR="00BC5470" w:rsidRDefault="00BC5470" w:rsidP="00BC5470">
      <w:pPr>
        <w:ind w:firstLine="708"/>
        <w:jc w:val="both"/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BC5470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1. </w:t>
      </w:r>
      <w:proofErr w:type="gramStart"/>
      <w:r w:rsid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В соответствии с </w:t>
      </w:r>
      <w:proofErr w:type="spellStart"/>
      <w:r w:rsid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п.п</w:t>
      </w:r>
      <w:proofErr w:type="spellEnd"/>
      <w:r w:rsid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. 4 п. </w:t>
      </w:r>
      <w:r w:rsidR="001215EE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7</w:t>
      </w:r>
      <w:r w:rsid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ст. 23 </w:t>
      </w:r>
      <w:r w:rsidR="00C20C2D" w:rsidRP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Федерального закона от 21.12.2001 № 178-ФЗ «О приватизации государственного и муниципального имущества</w:t>
      </w:r>
      <w:r w:rsidR="000869E9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»</w:t>
      </w:r>
      <w:r w:rsid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C5470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 участию в аукционе на электронной площадке по продаже муниципального имущества по средством публичного предложения, являющегося предметом аукциона</w:t>
      </w:r>
      <w:r w:rsid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BC5470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20C2D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не допущены следующие претенденты</w:t>
      </w:r>
      <w:r w:rsidRPr="00BC5470">
        <w:rPr>
          <w:b/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:</w:t>
      </w:r>
      <w:proofErr w:type="gramEnd"/>
    </w:p>
    <w:p w:rsidR="000869E9" w:rsidRDefault="000869E9" w:rsidP="000869E9">
      <w:pPr>
        <w:ind w:firstLine="708"/>
        <w:jc w:val="both"/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0869E9" w:rsidRDefault="000869E9" w:rsidP="000869E9">
      <w:pPr>
        <w:ind w:firstLine="708"/>
        <w:jc w:val="both"/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75F3"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Лот № 1</w:t>
      </w:r>
    </w:p>
    <w:p w:rsidR="000869E9" w:rsidRPr="000869E9" w:rsidRDefault="000869E9" w:rsidP="001215EE">
      <w:pPr>
        <w:pStyle w:val="af2"/>
        <w:tabs>
          <w:tab w:val="left" w:pos="2268"/>
        </w:tabs>
        <w:ind w:left="1068"/>
        <w:jc w:val="both"/>
        <w:rPr>
          <w:i w:val="0"/>
          <w:emboss w:val="0"/>
          <w:sz w:val="21"/>
          <w:szCs w:val="21"/>
          <w:lang w:eastAsia="ru-RU"/>
        </w:rPr>
      </w:pPr>
      <w:r w:rsidRPr="000869E9">
        <w:rPr>
          <w:i w:val="0"/>
          <w:emboss w:val="0"/>
          <w:sz w:val="21"/>
          <w:szCs w:val="21"/>
          <w:lang w:eastAsia="ru-RU"/>
        </w:rPr>
        <w:t>Габриелян Богдан Александрович – заявка № 4347 от 16.12.2022 в 19:58:34.</w:t>
      </w:r>
    </w:p>
    <w:p w:rsidR="000869E9" w:rsidRDefault="000869E9" w:rsidP="000869E9">
      <w:pPr>
        <w:ind w:firstLine="708"/>
        <w:jc w:val="both"/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0869E9" w:rsidRDefault="000869E9" w:rsidP="000869E9">
      <w:pPr>
        <w:ind w:firstLine="708"/>
        <w:jc w:val="both"/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8675F3">
        <w:rPr>
          <w:b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Лот № 2</w:t>
      </w:r>
    </w:p>
    <w:p w:rsidR="000869E9" w:rsidRPr="000869E9" w:rsidRDefault="000869E9" w:rsidP="001215EE">
      <w:pPr>
        <w:pStyle w:val="af2"/>
        <w:tabs>
          <w:tab w:val="left" w:pos="2268"/>
        </w:tabs>
        <w:ind w:left="1068"/>
        <w:jc w:val="both"/>
        <w:rPr>
          <w:i w:val="0"/>
          <w:emboss w:val="0"/>
          <w:sz w:val="21"/>
          <w:szCs w:val="21"/>
          <w:lang w:eastAsia="ru-RU"/>
        </w:rPr>
      </w:pPr>
      <w:r w:rsidRPr="000869E9">
        <w:rPr>
          <w:i w:val="0"/>
          <w:emboss w:val="0"/>
          <w:sz w:val="21"/>
          <w:szCs w:val="21"/>
          <w:lang w:eastAsia="ru-RU"/>
        </w:rPr>
        <w:t>Габриелян Богдан Александрович – заявка № 9119 от 16.12.2022 в 20:01:40.</w:t>
      </w:r>
    </w:p>
    <w:p w:rsidR="00B07336" w:rsidRPr="007379D5" w:rsidRDefault="00B07336" w:rsidP="00B07336">
      <w:pPr>
        <w:autoSpaceDE w:val="0"/>
        <w:autoSpaceDN w:val="0"/>
        <w:adjustRightInd w:val="0"/>
        <w:ind w:firstLine="708"/>
        <w:jc w:val="both"/>
        <w:rPr>
          <w:bCs/>
          <w:i w:val="0"/>
          <w:sz w:val="21"/>
          <w:szCs w:val="21"/>
          <w:lang w:eastAsia="ru-RU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3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5387"/>
      </w:tblGrid>
      <w:tr w:rsidR="007379D5" w:rsidRPr="007379D5" w:rsidTr="00F53CB8">
        <w:trPr>
          <w:trHeight w:val="1418"/>
        </w:trPr>
        <w:tc>
          <w:tcPr>
            <w:tcW w:w="5387" w:type="dxa"/>
          </w:tcPr>
          <w:p w:rsidR="00DD1E3B" w:rsidRPr="007379D5" w:rsidRDefault="00DD1E3B" w:rsidP="00DA571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Председатель комиссии</w:t>
            </w:r>
          </w:p>
          <w:p w:rsidR="00DD1E3B" w:rsidRPr="007379D5" w:rsidRDefault="00DD1E3B" w:rsidP="00DA571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Зам. председателя комиссии</w:t>
            </w:r>
          </w:p>
          <w:p w:rsidR="00DF5654" w:rsidRPr="007379D5" w:rsidRDefault="00DF5654" w:rsidP="00DA571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Секретарь комиссии</w:t>
            </w:r>
          </w:p>
          <w:p w:rsidR="00DD1E3B" w:rsidRPr="007379D5" w:rsidRDefault="00DD1E3B" w:rsidP="00DA571E">
            <w:pPr>
              <w:suppressAutoHyphens w:val="0"/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Члены комиссии</w:t>
            </w:r>
          </w:p>
          <w:p w:rsidR="000869E9" w:rsidRDefault="000869E9" w:rsidP="00DA571E">
            <w:pPr>
              <w:spacing w:line="360" w:lineRule="auto"/>
              <w:ind w:firstLine="540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869E9" w:rsidRPr="000869E9" w:rsidRDefault="000869E9" w:rsidP="000869E9">
            <w:pPr>
              <w:rPr>
                <w:sz w:val="21"/>
                <w:szCs w:val="21"/>
                <w:lang w:eastAsia="ru-RU"/>
              </w:rPr>
            </w:pPr>
          </w:p>
          <w:p w:rsidR="000869E9" w:rsidRPr="000869E9" w:rsidRDefault="000869E9" w:rsidP="000869E9">
            <w:pPr>
              <w:rPr>
                <w:sz w:val="21"/>
                <w:szCs w:val="21"/>
                <w:lang w:eastAsia="ru-RU"/>
              </w:rPr>
            </w:pPr>
          </w:p>
          <w:p w:rsidR="000869E9" w:rsidRDefault="000869E9" w:rsidP="000869E9">
            <w:pPr>
              <w:rPr>
                <w:sz w:val="21"/>
                <w:szCs w:val="21"/>
                <w:lang w:eastAsia="ru-RU"/>
              </w:rPr>
            </w:pPr>
          </w:p>
          <w:p w:rsidR="00DD1E3B" w:rsidRPr="00315C17" w:rsidRDefault="000869E9" w:rsidP="00315C17">
            <w:pPr>
              <w:spacing w:line="276" w:lineRule="auto"/>
              <w:ind w:firstLine="708"/>
              <w:rPr>
                <w:sz w:val="18"/>
                <w:szCs w:val="18"/>
              </w:rPr>
            </w:pPr>
            <w:r w:rsidRPr="00290702">
              <w:rPr>
                <w:sz w:val="18"/>
                <w:szCs w:val="18"/>
              </w:rPr>
              <w:t xml:space="preserve">Примечание: при подписании протокола членами комиссии </w:t>
            </w:r>
            <w:r>
              <w:rPr>
                <w:sz w:val="18"/>
                <w:szCs w:val="18"/>
              </w:rPr>
              <w:t xml:space="preserve">   </w:t>
            </w:r>
            <w:r w:rsidR="00315C17">
              <w:rPr>
                <w:sz w:val="18"/>
                <w:szCs w:val="18"/>
              </w:rPr>
              <w:t>указать "ЗА" или "ПРОТИВ"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 за »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  <w:t>___подпись</w:t>
            </w: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</w:t>
            </w:r>
          </w:p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 за »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  <w:t>___подпись</w:t>
            </w: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</w:t>
            </w:r>
          </w:p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 за »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  <w:t>___подпись</w:t>
            </w: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</w:t>
            </w:r>
          </w:p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 за »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  <w:t>___подпись</w:t>
            </w: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</w:t>
            </w:r>
          </w:p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 за »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  <w:t>___подпись</w:t>
            </w: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</w:t>
            </w:r>
          </w:p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 за »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  <w:t>___подпись</w:t>
            </w: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</w:t>
            </w:r>
          </w:p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 за »</w:t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softHyphen/>
              <w:t>___подпись</w:t>
            </w: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</w:t>
            </w:r>
          </w:p>
          <w:p w:rsidR="00C929FE" w:rsidRPr="007379D5" w:rsidRDefault="00C929FE" w:rsidP="00C929F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F53CB8" w:rsidRPr="007379D5" w:rsidRDefault="00F53CB8" w:rsidP="00F53CB8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D4C14" w:rsidRPr="007379D5" w:rsidRDefault="00BD4C14" w:rsidP="00DA571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D1E3B" w:rsidRPr="007379D5" w:rsidRDefault="00DD1E3B" w:rsidP="00DA571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D1E3B" w:rsidRPr="007379D5" w:rsidRDefault="00DD1E3B" w:rsidP="00DA571E">
            <w:pPr>
              <w:spacing w:line="360" w:lineRule="auto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5387" w:type="dxa"/>
          </w:tcPr>
          <w:p w:rsidR="00DD1E3B" w:rsidRPr="007379D5" w:rsidRDefault="00DD1E3B" w:rsidP="00DA571E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Галкин С.П.</w:t>
            </w:r>
          </w:p>
          <w:p w:rsidR="00DD1E3B" w:rsidRPr="007379D5" w:rsidRDefault="00DD1E3B" w:rsidP="00DA571E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Козлов А.С.</w:t>
            </w:r>
          </w:p>
          <w:p w:rsidR="00DF5654" w:rsidRDefault="00DF5654" w:rsidP="00DA571E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Романова Л.Н.</w:t>
            </w:r>
          </w:p>
          <w:p w:rsidR="00F53CB8" w:rsidRPr="007379D5" w:rsidRDefault="00F53CB8" w:rsidP="00DA571E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Воронцова Г.В.</w:t>
            </w:r>
          </w:p>
          <w:p w:rsidR="00BD4C14" w:rsidRPr="007379D5" w:rsidRDefault="00BD4C14" w:rsidP="00DA571E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Гусаковская</w:t>
            </w:r>
            <w:proofErr w:type="spellEnd"/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Н.А.</w:t>
            </w:r>
          </w:p>
          <w:p w:rsidR="00DB71E5" w:rsidRPr="007379D5" w:rsidRDefault="00BD4C14" w:rsidP="00DB71E5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Афанасьева И</w:t>
            </w:r>
            <w:r w:rsidR="00DB71E5"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.В.</w:t>
            </w:r>
          </w:p>
          <w:p w:rsidR="00DD1E3B" w:rsidRPr="007379D5" w:rsidRDefault="00DB71E5" w:rsidP="00DA571E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379D5"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Нагель С. В.</w:t>
            </w:r>
          </w:p>
          <w:p w:rsidR="00DF5654" w:rsidRPr="007379D5" w:rsidRDefault="00DF5654" w:rsidP="00DB71E5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  <w:lang w:eastAsia="ru-RU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EE4779" w:rsidRPr="00290702" w:rsidRDefault="00EE4779" w:rsidP="00CF0016">
      <w:pPr>
        <w:tabs>
          <w:tab w:val="left" w:pos="709"/>
        </w:tabs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E06059" w:rsidRPr="00290702" w:rsidRDefault="00E06059" w:rsidP="00827206">
      <w:pPr>
        <w:tabs>
          <w:tab w:val="left" w:pos="709"/>
        </w:tabs>
        <w:ind w:firstLine="708"/>
        <w:jc w:val="both"/>
        <w:rPr>
          <w:b/>
          <w:bCs/>
          <w:i w:val="0"/>
          <w:iCs/>
          <w:color w:val="auto"/>
          <w:sz w:val="2"/>
          <w:szCs w:val="2"/>
          <w:shd w:val="clear" w:color="auto" w:fill="FFFFFF"/>
        </w:rPr>
      </w:pPr>
    </w:p>
    <w:sectPr w:rsidR="00E06059" w:rsidRPr="00290702" w:rsidSect="000869E9">
      <w:pgSz w:w="11906" w:h="16838" w:code="9"/>
      <w:pgMar w:top="426" w:right="567" w:bottom="426" w:left="1077" w:header="0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7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5135D5"/>
    <w:multiLevelType w:val="hybridMultilevel"/>
    <w:tmpl w:val="702A896E"/>
    <w:lvl w:ilvl="0" w:tplc="E94A5D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1954BB"/>
    <w:multiLevelType w:val="hybridMultilevel"/>
    <w:tmpl w:val="3D1A9158"/>
    <w:lvl w:ilvl="0" w:tplc="AB5458DA">
      <w:start w:val="2"/>
      <w:numFmt w:val="decimal"/>
      <w:lvlText w:val="%1."/>
      <w:lvlJc w:val="left"/>
      <w:pPr>
        <w:ind w:left="10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58E23F6"/>
    <w:multiLevelType w:val="hybridMultilevel"/>
    <w:tmpl w:val="EA86A36C"/>
    <w:lvl w:ilvl="0" w:tplc="DCD46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3E5DE0"/>
    <w:multiLevelType w:val="hybridMultilevel"/>
    <w:tmpl w:val="E8B642E6"/>
    <w:lvl w:ilvl="0" w:tplc="49E65AF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9">
    <w:nsid w:val="4F74625B"/>
    <w:multiLevelType w:val="hybridMultilevel"/>
    <w:tmpl w:val="4CA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B354C"/>
    <w:multiLevelType w:val="hybridMultilevel"/>
    <w:tmpl w:val="F7A29DFA"/>
    <w:lvl w:ilvl="0" w:tplc="2BBE8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4"/>
    <w:rsid w:val="00000D00"/>
    <w:rsid w:val="000012AF"/>
    <w:rsid w:val="0002187C"/>
    <w:rsid w:val="00024331"/>
    <w:rsid w:val="000334F8"/>
    <w:rsid w:val="00041542"/>
    <w:rsid w:val="00045AC3"/>
    <w:rsid w:val="00050982"/>
    <w:rsid w:val="00071F06"/>
    <w:rsid w:val="00072AC4"/>
    <w:rsid w:val="0008647D"/>
    <w:rsid w:val="000869E9"/>
    <w:rsid w:val="00086D36"/>
    <w:rsid w:val="00087134"/>
    <w:rsid w:val="000A6C71"/>
    <w:rsid w:val="000B0CB5"/>
    <w:rsid w:val="000B216F"/>
    <w:rsid w:val="000E2632"/>
    <w:rsid w:val="000E384D"/>
    <w:rsid w:val="000F023E"/>
    <w:rsid w:val="001210B2"/>
    <w:rsid w:val="001215EE"/>
    <w:rsid w:val="00126E68"/>
    <w:rsid w:val="001311B7"/>
    <w:rsid w:val="00134AD1"/>
    <w:rsid w:val="00152596"/>
    <w:rsid w:val="00160B08"/>
    <w:rsid w:val="00170521"/>
    <w:rsid w:val="00174B13"/>
    <w:rsid w:val="00174CDD"/>
    <w:rsid w:val="00176C4F"/>
    <w:rsid w:val="001944AE"/>
    <w:rsid w:val="0019683B"/>
    <w:rsid w:val="001B306A"/>
    <w:rsid w:val="001C3145"/>
    <w:rsid w:val="001E2051"/>
    <w:rsid w:val="001E44FF"/>
    <w:rsid w:val="001E4506"/>
    <w:rsid w:val="001E6BAD"/>
    <w:rsid w:val="002000E3"/>
    <w:rsid w:val="00201833"/>
    <w:rsid w:val="00204020"/>
    <w:rsid w:val="00205932"/>
    <w:rsid w:val="0021631C"/>
    <w:rsid w:val="0022003B"/>
    <w:rsid w:val="0022458C"/>
    <w:rsid w:val="00227651"/>
    <w:rsid w:val="0023067A"/>
    <w:rsid w:val="00250909"/>
    <w:rsid w:val="002558B8"/>
    <w:rsid w:val="00257488"/>
    <w:rsid w:val="00261874"/>
    <w:rsid w:val="002678C4"/>
    <w:rsid w:val="00274EDC"/>
    <w:rsid w:val="002766CE"/>
    <w:rsid w:val="00277F76"/>
    <w:rsid w:val="0028054A"/>
    <w:rsid w:val="00280648"/>
    <w:rsid w:val="002806B4"/>
    <w:rsid w:val="00283E71"/>
    <w:rsid w:val="00290702"/>
    <w:rsid w:val="00295540"/>
    <w:rsid w:val="00296DD3"/>
    <w:rsid w:val="002A0F17"/>
    <w:rsid w:val="002A343F"/>
    <w:rsid w:val="002A588F"/>
    <w:rsid w:val="002A61AC"/>
    <w:rsid w:val="002A79D4"/>
    <w:rsid w:val="002B3271"/>
    <w:rsid w:val="002B5D84"/>
    <w:rsid w:val="002B7A88"/>
    <w:rsid w:val="002C2200"/>
    <w:rsid w:val="002C5B0C"/>
    <w:rsid w:val="002D1DC1"/>
    <w:rsid w:val="002E26BC"/>
    <w:rsid w:val="00302DA2"/>
    <w:rsid w:val="00304AA0"/>
    <w:rsid w:val="003123BC"/>
    <w:rsid w:val="003149C2"/>
    <w:rsid w:val="00315C17"/>
    <w:rsid w:val="00325C41"/>
    <w:rsid w:val="00330516"/>
    <w:rsid w:val="00331AFD"/>
    <w:rsid w:val="00331B66"/>
    <w:rsid w:val="0033483F"/>
    <w:rsid w:val="00350EAF"/>
    <w:rsid w:val="00351ED6"/>
    <w:rsid w:val="0035246F"/>
    <w:rsid w:val="0035362E"/>
    <w:rsid w:val="00365B8A"/>
    <w:rsid w:val="003711B6"/>
    <w:rsid w:val="003931AD"/>
    <w:rsid w:val="003A04BC"/>
    <w:rsid w:val="003B29DD"/>
    <w:rsid w:val="003B2B94"/>
    <w:rsid w:val="003C62B4"/>
    <w:rsid w:val="003C68A8"/>
    <w:rsid w:val="003D0AF7"/>
    <w:rsid w:val="003D6500"/>
    <w:rsid w:val="003E0E0C"/>
    <w:rsid w:val="003E406B"/>
    <w:rsid w:val="003E7FF5"/>
    <w:rsid w:val="003F00B8"/>
    <w:rsid w:val="003F2C77"/>
    <w:rsid w:val="003F43A8"/>
    <w:rsid w:val="00403409"/>
    <w:rsid w:val="004042D9"/>
    <w:rsid w:val="004053AC"/>
    <w:rsid w:val="00407E87"/>
    <w:rsid w:val="00415A44"/>
    <w:rsid w:val="004430B3"/>
    <w:rsid w:val="004455E6"/>
    <w:rsid w:val="00454DC3"/>
    <w:rsid w:val="00455153"/>
    <w:rsid w:val="004551F1"/>
    <w:rsid w:val="0045683B"/>
    <w:rsid w:val="00470797"/>
    <w:rsid w:val="004717FA"/>
    <w:rsid w:val="00472010"/>
    <w:rsid w:val="00474B9D"/>
    <w:rsid w:val="00477B5E"/>
    <w:rsid w:val="0049538D"/>
    <w:rsid w:val="00497047"/>
    <w:rsid w:val="004A26F1"/>
    <w:rsid w:val="004B7107"/>
    <w:rsid w:val="004C0B62"/>
    <w:rsid w:val="004C205F"/>
    <w:rsid w:val="004C48E9"/>
    <w:rsid w:val="004D1ECE"/>
    <w:rsid w:val="004E0595"/>
    <w:rsid w:val="004E2F59"/>
    <w:rsid w:val="004E7FBC"/>
    <w:rsid w:val="004F0855"/>
    <w:rsid w:val="004F0CA0"/>
    <w:rsid w:val="004F461E"/>
    <w:rsid w:val="004F541C"/>
    <w:rsid w:val="004F6E91"/>
    <w:rsid w:val="00500AED"/>
    <w:rsid w:val="0050650F"/>
    <w:rsid w:val="00511A0A"/>
    <w:rsid w:val="0051438A"/>
    <w:rsid w:val="005158A9"/>
    <w:rsid w:val="00520BFD"/>
    <w:rsid w:val="005265C5"/>
    <w:rsid w:val="005318E9"/>
    <w:rsid w:val="00533426"/>
    <w:rsid w:val="00533545"/>
    <w:rsid w:val="005337B9"/>
    <w:rsid w:val="00535208"/>
    <w:rsid w:val="005369E6"/>
    <w:rsid w:val="00536BFC"/>
    <w:rsid w:val="0054598E"/>
    <w:rsid w:val="00546C4D"/>
    <w:rsid w:val="0055120F"/>
    <w:rsid w:val="00557521"/>
    <w:rsid w:val="005607FD"/>
    <w:rsid w:val="00564E12"/>
    <w:rsid w:val="00571DE2"/>
    <w:rsid w:val="0058090E"/>
    <w:rsid w:val="0058350E"/>
    <w:rsid w:val="00584889"/>
    <w:rsid w:val="00586ACF"/>
    <w:rsid w:val="00587314"/>
    <w:rsid w:val="00597148"/>
    <w:rsid w:val="005A3E9E"/>
    <w:rsid w:val="005A7088"/>
    <w:rsid w:val="005B25D6"/>
    <w:rsid w:val="005B2FA6"/>
    <w:rsid w:val="005B4CCC"/>
    <w:rsid w:val="005C030F"/>
    <w:rsid w:val="005C3507"/>
    <w:rsid w:val="005C542A"/>
    <w:rsid w:val="005D6047"/>
    <w:rsid w:val="005E10A0"/>
    <w:rsid w:val="005E7E51"/>
    <w:rsid w:val="005F4A76"/>
    <w:rsid w:val="005F553A"/>
    <w:rsid w:val="00600090"/>
    <w:rsid w:val="00600D58"/>
    <w:rsid w:val="006038C7"/>
    <w:rsid w:val="00614CA5"/>
    <w:rsid w:val="006317CB"/>
    <w:rsid w:val="00636937"/>
    <w:rsid w:val="0063771A"/>
    <w:rsid w:val="006415BA"/>
    <w:rsid w:val="00642542"/>
    <w:rsid w:val="006445FA"/>
    <w:rsid w:val="00646C2A"/>
    <w:rsid w:val="00646CFD"/>
    <w:rsid w:val="00652DEE"/>
    <w:rsid w:val="006662BC"/>
    <w:rsid w:val="00677A18"/>
    <w:rsid w:val="0068241D"/>
    <w:rsid w:val="006878CA"/>
    <w:rsid w:val="006951E4"/>
    <w:rsid w:val="006A4021"/>
    <w:rsid w:val="006A7995"/>
    <w:rsid w:val="006B0060"/>
    <w:rsid w:val="006B0846"/>
    <w:rsid w:val="006B1079"/>
    <w:rsid w:val="006B6A3F"/>
    <w:rsid w:val="006C307E"/>
    <w:rsid w:val="006C6407"/>
    <w:rsid w:val="006C7260"/>
    <w:rsid w:val="006C7448"/>
    <w:rsid w:val="006D04C2"/>
    <w:rsid w:val="006D0A12"/>
    <w:rsid w:val="006D3460"/>
    <w:rsid w:val="006D4771"/>
    <w:rsid w:val="006D4C04"/>
    <w:rsid w:val="006E1644"/>
    <w:rsid w:val="006E1808"/>
    <w:rsid w:val="006E4032"/>
    <w:rsid w:val="006E40A4"/>
    <w:rsid w:val="006E4931"/>
    <w:rsid w:val="006E5CA0"/>
    <w:rsid w:val="006E7036"/>
    <w:rsid w:val="006F0F22"/>
    <w:rsid w:val="006F67BD"/>
    <w:rsid w:val="00705A1D"/>
    <w:rsid w:val="00706296"/>
    <w:rsid w:val="007137E9"/>
    <w:rsid w:val="00721504"/>
    <w:rsid w:val="00725450"/>
    <w:rsid w:val="00725994"/>
    <w:rsid w:val="00734246"/>
    <w:rsid w:val="0073716D"/>
    <w:rsid w:val="007379D5"/>
    <w:rsid w:val="00742C0D"/>
    <w:rsid w:val="007506AF"/>
    <w:rsid w:val="00756C46"/>
    <w:rsid w:val="00760743"/>
    <w:rsid w:val="00762B89"/>
    <w:rsid w:val="00763C6C"/>
    <w:rsid w:val="00767F67"/>
    <w:rsid w:val="00776CF0"/>
    <w:rsid w:val="00783D1C"/>
    <w:rsid w:val="00793B19"/>
    <w:rsid w:val="007A0525"/>
    <w:rsid w:val="007A506E"/>
    <w:rsid w:val="007A5E51"/>
    <w:rsid w:val="007A761E"/>
    <w:rsid w:val="007B4752"/>
    <w:rsid w:val="007B76E7"/>
    <w:rsid w:val="007F560D"/>
    <w:rsid w:val="007F7F82"/>
    <w:rsid w:val="0080258C"/>
    <w:rsid w:val="00806043"/>
    <w:rsid w:val="008077C5"/>
    <w:rsid w:val="008133DC"/>
    <w:rsid w:val="00816530"/>
    <w:rsid w:val="0081682D"/>
    <w:rsid w:val="00822BEB"/>
    <w:rsid w:val="00827206"/>
    <w:rsid w:val="00842BEE"/>
    <w:rsid w:val="008512C6"/>
    <w:rsid w:val="00863386"/>
    <w:rsid w:val="008637E4"/>
    <w:rsid w:val="0086595B"/>
    <w:rsid w:val="00866A4C"/>
    <w:rsid w:val="008675F3"/>
    <w:rsid w:val="00872D46"/>
    <w:rsid w:val="00874869"/>
    <w:rsid w:val="00875BD9"/>
    <w:rsid w:val="008778EB"/>
    <w:rsid w:val="00881015"/>
    <w:rsid w:val="008815BD"/>
    <w:rsid w:val="00893A34"/>
    <w:rsid w:val="008A0D08"/>
    <w:rsid w:val="008A20D5"/>
    <w:rsid w:val="008A6E8C"/>
    <w:rsid w:val="008A75EC"/>
    <w:rsid w:val="008B09A1"/>
    <w:rsid w:val="008B4857"/>
    <w:rsid w:val="008B7558"/>
    <w:rsid w:val="008B7C58"/>
    <w:rsid w:val="008C116D"/>
    <w:rsid w:val="008E2C87"/>
    <w:rsid w:val="008E57FC"/>
    <w:rsid w:val="008F061B"/>
    <w:rsid w:val="008F1F41"/>
    <w:rsid w:val="008F4195"/>
    <w:rsid w:val="008F6407"/>
    <w:rsid w:val="009008C9"/>
    <w:rsid w:val="009147DF"/>
    <w:rsid w:val="00920860"/>
    <w:rsid w:val="00920D44"/>
    <w:rsid w:val="00925D6F"/>
    <w:rsid w:val="0092639D"/>
    <w:rsid w:val="00926C70"/>
    <w:rsid w:val="009275A9"/>
    <w:rsid w:val="0093252B"/>
    <w:rsid w:val="00935EEE"/>
    <w:rsid w:val="0093793B"/>
    <w:rsid w:val="00950AE4"/>
    <w:rsid w:val="009513C0"/>
    <w:rsid w:val="00953679"/>
    <w:rsid w:val="00953A8F"/>
    <w:rsid w:val="009574B4"/>
    <w:rsid w:val="00961B42"/>
    <w:rsid w:val="00962782"/>
    <w:rsid w:val="00970F80"/>
    <w:rsid w:val="00971BDF"/>
    <w:rsid w:val="009735A6"/>
    <w:rsid w:val="00974EEA"/>
    <w:rsid w:val="00980E80"/>
    <w:rsid w:val="009820E5"/>
    <w:rsid w:val="00982C20"/>
    <w:rsid w:val="00984130"/>
    <w:rsid w:val="00990340"/>
    <w:rsid w:val="009918ED"/>
    <w:rsid w:val="00992C16"/>
    <w:rsid w:val="00995D3E"/>
    <w:rsid w:val="009B6DBE"/>
    <w:rsid w:val="009B7F29"/>
    <w:rsid w:val="009C2ADC"/>
    <w:rsid w:val="009C5192"/>
    <w:rsid w:val="009D1C67"/>
    <w:rsid w:val="009D45E4"/>
    <w:rsid w:val="009E5AD9"/>
    <w:rsid w:val="009F02F6"/>
    <w:rsid w:val="00A02CBC"/>
    <w:rsid w:val="00A04B33"/>
    <w:rsid w:val="00A06E82"/>
    <w:rsid w:val="00A07326"/>
    <w:rsid w:val="00A214B3"/>
    <w:rsid w:val="00A253DF"/>
    <w:rsid w:val="00A27209"/>
    <w:rsid w:val="00A326C3"/>
    <w:rsid w:val="00A33DF1"/>
    <w:rsid w:val="00A37BD9"/>
    <w:rsid w:val="00A41AA4"/>
    <w:rsid w:val="00A42406"/>
    <w:rsid w:val="00A459EB"/>
    <w:rsid w:val="00A4648B"/>
    <w:rsid w:val="00A55E05"/>
    <w:rsid w:val="00A56121"/>
    <w:rsid w:val="00A709D3"/>
    <w:rsid w:val="00A807E0"/>
    <w:rsid w:val="00A81243"/>
    <w:rsid w:val="00A9056F"/>
    <w:rsid w:val="00A941F7"/>
    <w:rsid w:val="00AB1BD8"/>
    <w:rsid w:val="00AD1B26"/>
    <w:rsid w:val="00AE55A3"/>
    <w:rsid w:val="00AF1A91"/>
    <w:rsid w:val="00B07336"/>
    <w:rsid w:val="00B16436"/>
    <w:rsid w:val="00B1647B"/>
    <w:rsid w:val="00B202A5"/>
    <w:rsid w:val="00B224AB"/>
    <w:rsid w:val="00B23ABB"/>
    <w:rsid w:val="00B240A1"/>
    <w:rsid w:val="00B2577A"/>
    <w:rsid w:val="00B40974"/>
    <w:rsid w:val="00B4203D"/>
    <w:rsid w:val="00B50796"/>
    <w:rsid w:val="00B573D1"/>
    <w:rsid w:val="00B750EA"/>
    <w:rsid w:val="00B82828"/>
    <w:rsid w:val="00B8608D"/>
    <w:rsid w:val="00B90444"/>
    <w:rsid w:val="00BA0E2E"/>
    <w:rsid w:val="00BC184D"/>
    <w:rsid w:val="00BC5470"/>
    <w:rsid w:val="00BC680A"/>
    <w:rsid w:val="00BD0C7B"/>
    <w:rsid w:val="00BD1A5C"/>
    <w:rsid w:val="00BD4C14"/>
    <w:rsid w:val="00BE3EF3"/>
    <w:rsid w:val="00BE6163"/>
    <w:rsid w:val="00BF0175"/>
    <w:rsid w:val="00BF1768"/>
    <w:rsid w:val="00BF5448"/>
    <w:rsid w:val="00C13D3E"/>
    <w:rsid w:val="00C20C2D"/>
    <w:rsid w:val="00C428B1"/>
    <w:rsid w:val="00C50399"/>
    <w:rsid w:val="00C55711"/>
    <w:rsid w:val="00C57AE4"/>
    <w:rsid w:val="00C65ACD"/>
    <w:rsid w:val="00C71C40"/>
    <w:rsid w:val="00C73F24"/>
    <w:rsid w:val="00C80ED0"/>
    <w:rsid w:val="00C929FE"/>
    <w:rsid w:val="00C969C7"/>
    <w:rsid w:val="00CA4505"/>
    <w:rsid w:val="00CA67B3"/>
    <w:rsid w:val="00CB10AA"/>
    <w:rsid w:val="00CC2A62"/>
    <w:rsid w:val="00CC4FD2"/>
    <w:rsid w:val="00CC6C3C"/>
    <w:rsid w:val="00CC7E97"/>
    <w:rsid w:val="00CD43B0"/>
    <w:rsid w:val="00CE53EC"/>
    <w:rsid w:val="00CF0016"/>
    <w:rsid w:val="00CF5615"/>
    <w:rsid w:val="00CF61CE"/>
    <w:rsid w:val="00D06E95"/>
    <w:rsid w:val="00D16849"/>
    <w:rsid w:val="00D263EE"/>
    <w:rsid w:val="00D3194C"/>
    <w:rsid w:val="00D34B67"/>
    <w:rsid w:val="00D35C28"/>
    <w:rsid w:val="00D36D85"/>
    <w:rsid w:val="00D45A6E"/>
    <w:rsid w:val="00D50CE0"/>
    <w:rsid w:val="00D51E61"/>
    <w:rsid w:val="00D52F0E"/>
    <w:rsid w:val="00D62A02"/>
    <w:rsid w:val="00D63A93"/>
    <w:rsid w:val="00D66705"/>
    <w:rsid w:val="00D70F96"/>
    <w:rsid w:val="00D765D7"/>
    <w:rsid w:val="00D813D1"/>
    <w:rsid w:val="00D82389"/>
    <w:rsid w:val="00D83110"/>
    <w:rsid w:val="00D910D8"/>
    <w:rsid w:val="00D94C14"/>
    <w:rsid w:val="00D94C5B"/>
    <w:rsid w:val="00DA2A46"/>
    <w:rsid w:val="00DA34D0"/>
    <w:rsid w:val="00DA4A04"/>
    <w:rsid w:val="00DA571E"/>
    <w:rsid w:val="00DB10BA"/>
    <w:rsid w:val="00DB308C"/>
    <w:rsid w:val="00DB4F75"/>
    <w:rsid w:val="00DB71E5"/>
    <w:rsid w:val="00DC1EA8"/>
    <w:rsid w:val="00DD0BA0"/>
    <w:rsid w:val="00DD1E3B"/>
    <w:rsid w:val="00DD333C"/>
    <w:rsid w:val="00DE2115"/>
    <w:rsid w:val="00DE2941"/>
    <w:rsid w:val="00DF4307"/>
    <w:rsid w:val="00DF5654"/>
    <w:rsid w:val="00DF5A4A"/>
    <w:rsid w:val="00DF7CF4"/>
    <w:rsid w:val="00E06059"/>
    <w:rsid w:val="00E31A7D"/>
    <w:rsid w:val="00E34DE3"/>
    <w:rsid w:val="00E4108E"/>
    <w:rsid w:val="00E417A4"/>
    <w:rsid w:val="00E4332C"/>
    <w:rsid w:val="00E4388D"/>
    <w:rsid w:val="00E46DFF"/>
    <w:rsid w:val="00E507FE"/>
    <w:rsid w:val="00E5416D"/>
    <w:rsid w:val="00E554F6"/>
    <w:rsid w:val="00E8092D"/>
    <w:rsid w:val="00E82C32"/>
    <w:rsid w:val="00E974E8"/>
    <w:rsid w:val="00EB4CAC"/>
    <w:rsid w:val="00EC121F"/>
    <w:rsid w:val="00ED0D32"/>
    <w:rsid w:val="00ED4FD8"/>
    <w:rsid w:val="00EE3398"/>
    <w:rsid w:val="00EE4779"/>
    <w:rsid w:val="00EF655E"/>
    <w:rsid w:val="00EF7420"/>
    <w:rsid w:val="00F05221"/>
    <w:rsid w:val="00F05C4D"/>
    <w:rsid w:val="00F071E1"/>
    <w:rsid w:val="00F10833"/>
    <w:rsid w:val="00F17F74"/>
    <w:rsid w:val="00F20E64"/>
    <w:rsid w:val="00F213B1"/>
    <w:rsid w:val="00F223D9"/>
    <w:rsid w:val="00F23029"/>
    <w:rsid w:val="00F2378B"/>
    <w:rsid w:val="00F23ACB"/>
    <w:rsid w:val="00F355EC"/>
    <w:rsid w:val="00F46B9C"/>
    <w:rsid w:val="00F50C2D"/>
    <w:rsid w:val="00F53CB8"/>
    <w:rsid w:val="00F56729"/>
    <w:rsid w:val="00F65AA7"/>
    <w:rsid w:val="00F66BCB"/>
    <w:rsid w:val="00F74424"/>
    <w:rsid w:val="00F7772C"/>
    <w:rsid w:val="00F80394"/>
    <w:rsid w:val="00F81D11"/>
    <w:rsid w:val="00F870A1"/>
    <w:rsid w:val="00F872A0"/>
    <w:rsid w:val="00F9365D"/>
    <w:rsid w:val="00F971E1"/>
    <w:rsid w:val="00FA7200"/>
    <w:rsid w:val="00FB6A97"/>
    <w:rsid w:val="00FB7287"/>
    <w:rsid w:val="00FD21B1"/>
    <w:rsid w:val="00FE0A85"/>
    <w:rsid w:val="00FE1F4C"/>
    <w:rsid w:val="00FE2425"/>
    <w:rsid w:val="00FE5D3D"/>
    <w:rsid w:val="00FF477E"/>
    <w:rsid w:val="00FF77D7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D"/>
    <w:pPr>
      <w:suppressAutoHyphens/>
    </w:pPr>
    <w:rPr>
      <w:i/>
      <w:color w:val="000000"/>
      <w:sz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Courier New" w:hAnsi="Courier New" w:cs="Courier New"/>
      <w:lang w:val="ru-RU" w:eastAsia="ar-SA" w:bidi="ar-SA"/>
    </w:rPr>
  </w:style>
  <w:style w:type="character" w:styleId="a3">
    <w:name w:val="Emphasis"/>
    <w:qFormat/>
    <w:rsid w:val="00BE3EF3"/>
    <w:rPr>
      <w:rFonts w:ascii="Times New Roman" w:hAnsi="Times New Roman"/>
      <w:i/>
      <w:iCs/>
      <w:color w:val="auto"/>
      <w:sz w:val="2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emboss/>
      <w:sz w:val="28"/>
      <w:szCs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ody Text"/>
    <w:basedOn w:val="a"/>
    <w:pPr>
      <w:spacing w:after="120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Cs/>
      <w:emboss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2">
    <w:name w:val="Указатель1"/>
    <w:basedOn w:val="a"/>
    <w:pPr>
      <w:suppressLineNumbers/>
    </w:pPr>
    <w:rPr>
      <w:rFonts w:cs="Mangal"/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Название объекта1"/>
    <w:basedOn w:val="a"/>
    <w:next w:val="a"/>
    <w:pPr>
      <w:ind w:left="720"/>
      <w:jc w:val="both"/>
    </w:pPr>
    <w:rPr>
      <w:b/>
      <w:bCs/>
      <w:i w:val="0"/>
      <w:sz w:val="2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Основной текст 21"/>
    <w:basedOn w:val="a"/>
    <w:rPr>
      <w:i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Текст1"/>
    <w:basedOn w:val="a"/>
    <w:rPr>
      <w:rFonts w:ascii="Courier New" w:hAnsi="Courier New" w:cs="Courier New"/>
      <w:i w:val="0"/>
      <w:color w:val="auto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ody Text Indent"/>
    <w:basedOn w:val="a"/>
    <w:pPr>
      <w:spacing w:after="120"/>
      <w:ind w:left="283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Содержимое таблицы"/>
    <w:basedOn w:val="a"/>
    <w:pPr>
      <w:suppressLineNumbers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1AFD"/>
    <w:rPr>
      <w:rFonts w:ascii="Segoe UI" w:hAnsi="Segoe UI"/>
      <w:emboss/>
      <w:sz w:val="18"/>
      <w:szCs w:val="18"/>
      <w:lang w:val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Текст выноски Знак"/>
    <w:link w:val="ac"/>
    <w:uiPriority w:val="99"/>
    <w:semiHidden/>
    <w:rsid w:val="00331AFD"/>
    <w:rPr>
      <w:rFonts w:ascii="Segoe UI" w:hAnsi="Segoe UI" w:cs="Segoe UI"/>
      <w:i/>
      <w:color w:val="000000"/>
      <w:sz w:val="18"/>
      <w:szCs w:val="18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ae">
    <w:name w:val="Table Grid"/>
    <w:basedOn w:val="a1"/>
    <w:rsid w:val="0022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semiHidden/>
    <w:unhideWhenUsed/>
    <w:rsid w:val="00A42406"/>
    <w:pPr>
      <w:suppressAutoHyphens w:val="0"/>
    </w:pPr>
    <w:rPr>
      <w:rFonts w:ascii="Courier New" w:hAnsi="Courier New"/>
      <w:i w:val="0"/>
      <w:color w:val="auto"/>
      <w:sz w:val="20"/>
      <w:lang w:val="x-none" w:eastAsia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Текст Знак"/>
    <w:link w:val="af"/>
    <w:semiHidden/>
    <w:rsid w:val="00A42406"/>
    <w:rPr>
      <w:rFonts w:ascii="Courier New" w:hAnsi="Courier New" w:cs="Courier New"/>
    </w:rPr>
  </w:style>
  <w:style w:type="character" w:styleId="af1">
    <w:name w:val="Hyperlink"/>
    <w:uiPriority w:val="99"/>
    <w:unhideWhenUsed/>
    <w:rsid w:val="004717FA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87314"/>
    <w:pPr>
      <w:ind w:left="708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sid w:val="00126E68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D"/>
    <w:pPr>
      <w:suppressAutoHyphens/>
    </w:pPr>
    <w:rPr>
      <w:i/>
      <w:color w:val="000000"/>
      <w:sz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Courier New" w:hAnsi="Courier New" w:cs="Courier New"/>
      <w:lang w:val="ru-RU" w:eastAsia="ar-SA" w:bidi="ar-SA"/>
    </w:rPr>
  </w:style>
  <w:style w:type="character" w:styleId="a3">
    <w:name w:val="Emphasis"/>
    <w:qFormat/>
    <w:rsid w:val="00BE3EF3"/>
    <w:rPr>
      <w:rFonts w:ascii="Times New Roman" w:hAnsi="Times New Roman"/>
      <w:i/>
      <w:iCs/>
      <w:color w:val="auto"/>
      <w:sz w:val="2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emboss/>
      <w:sz w:val="28"/>
      <w:szCs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ody Text"/>
    <w:basedOn w:val="a"/>
    <w:pPr>
      <w:spacing w:after="120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Cs/>
      <w:emboss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2">
    <w:name w:val="Указатель1"/>
    <w:basedOn w:val="a"/>
    <w:pPr>
      <w:suppressLineNumbers/>
    </w:pPr>
    <w:rPr>
      <w:rFonts w:cs="Mangal"/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Название объекта1"/>
    <w:basedOn w:val="a"/>
    <w:next w:val="a"/>
    <w:pPr>
      <w:ind w:left="720"/>
      <w:jc w:val="both"/>
    </w:pPr>
    <w:rPr>
      <w:b/>
      <w:bCs/>
      <w:i w:val="0"/>
      <w:sz w:val="2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Основной текст 21"/>
    <w:basedOn w:val="a"/>
    <w:rPr>
      <w:i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Текст1"/>
    <w:basedOn w:val="a"/>
    <w:rPr>
      <w:rFonts w:ascii="Courier New" w:hAnsi="Courier New" w:cs="Courier New"/>
      <w:i w:val="0"/>
      <w:color w:val="auto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ody Text Indent"/>
    <w:basedOn w:val="a"/>
    <w:pPr>
      <w:spacing w:after="120"/>
      <w:ind w:left="283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Содержимое таблицы"/>
    <w:basedOn w:val="a"/>
    <w:pPr>
      <w:suppressLineNumbers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1AFD"/>
    <w:rPr>
      <w:rFonts w:ascii="Segoe UI" w:hAnsi="Segoe UI"/>
      <w:emboss/>
      <w:sz w:val="18"/>
      <w:szCs w:val="18"/>
      <w:lang w:val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Текст выноски Знак"/>
    <w:link w:val="ac"/>
    <w:uiPriority w:val="99"/>
    <w:semiHidden/>
    <w:rsid w:val="00331AFD"/>
    <w:rPr>
      <w:rFonts w:ascii="Segoe UI" w:hAnsi="Segoe UI" w:cs="Segoe UI"/>
      <w:i/>
      <w:color w:val="000000"/>
      <w:sz w:val="18"/>
      <w:szCs w:val="18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ae">
    <w:name w:val="Table Grid"/>
    <w:basedOn w:val="a1"/>
    <w:rsid w:val="0022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semiHidden/>
    <w:unhideWhenUsed/>
    <w:rsid w:val="00A42406"/>
    <w:pPr>
      <w:suppressAutoHyphens w:val="0"/>
    </w:pPr>
    <w:rPr>
      <w:rFonts w:ascii="Courier New" w:hAnsi="Courier New"/>
      <w:i w:val="0"/>
      <w:color w:val="auto"/>
      <w:sz w:val="20"/>
      <w:lang w:val="x-none" w:eastAsia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Текст Знак"/>
    <w:link w:val="af"/>
    <w:semiHidden/>
    <w:rsid w:val="00A42406"/>
    <w:rPr>
      <w:rFonts w:ascii="Courier New" w:hAnsi="Courier New" w:cs="Courier New"/>
    </w:rPr>
  </w:style>
  <w:style w:type="character" w:styleId="af1">
    <w:name w:val="Hyperlink"/>
    <w:uiPriority w:val="99"/>
    <w:unhideWhenUsed/>
    <w:rsid w:val="004717FA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87314"/>
    <w:pPr>
      <w:ind w:left="708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sid w:val="00126E6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Links>
    <vt:vector size="18" baseType="variant"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</dc:creator>
  <cp:lastModifiedBy>Пользователь</cp:lastModifiedBy>
  <cp:revision>35</cp:revision>
  <cp:lastPrinted>2022-12-19T11:27:00Z</cp:lastPrinted>
  <dcterms:created xsi:type="dcterms:W3CDTF">2020-10-08T15:56:00Z</dcterms:created>
  <dcterms:modified xsi:type="dcterms:W3CDTF">2022-12-19T11:37:00Z</dcterms:modified>
</cp:coreProperties>
</file>