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1AB" w:rsidRPr="003E61AB" w:rsidRDefault="003E61AB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  <w:r w:rsidRPr="003E61AB">
        <w:rPr>
          <w:bCs/>
          <w:i/>
          <w:sz w:val="21"/>
          <w:szCs w:val="21"/>
        </w:rPr>
        <w:t>Проект договора</w:t>
      </w:r>
    </w:p>
    <w:p w:rsidR="003E61AB" w:rsidRPr="003E61AB" w:rsidRDefault="003E61AB" w:rsidP="003E61AB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right"/>
        <w:rPr>
          <w:bCs/>
          <w:i/>
          <w:sz w:val="21"/>
          <w:szCs w:val="21"/>
        </w:rPr>
      </w:pPr>
    </w:p>
    <w:p w:rsidR="003E61AB" w:rsidRPr="003E61AB" w:rsidRDefault="00430134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Договор купли-п</w:t>
      </w:r>
      <w:r w:rsidR="002E0309" w:rsidRPr="003E61AB">
        <w:rPr>
          <w:b/>
          <w:bCs/>
          <w:sz w:val="21"/>
          <w:szCs w:val="21"/>
        </w:rPr>
        <w:t>родажи недвижимого имущества № __</w:t>
      </w:r>
    </w:p>
    <w:p w:rsidR="00430134" w:rsidRPr="003E61AB" w:rsidRDefault="002E0309" w:rsidP="003017EE">
      <w:pPr>
        <w:widowControl w:val="0"/>
        <w:shd w:val="clear" w:color="auto" w:fill="FFFFFF"/>
        <w:tabs>
          <w:tab w:val="left" w:pos="379"/>
        </w:tabs>
        <w:spacing w:line="230" w:lineRule="exact"/>
        <w:ind w:left="-567" w:right="49" w:firstLine="709"/>
        <w:jc w:val="center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_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430134" w:rsidRPr="003E61AB" w:rsidRDefault="00430134" w:rsidP="00430134">
      <w:pPr>
        <w:jc w:val="center"/>
        <w:rPr>
          <w:sz w:val="21"/>
          <w:szCs w:val="21"/>
        </w:rPr>
      </w:pPr>
      <w:r w:rsidRPr="003E61AB">
        <w:rPr>
          <w:sz w:val="21"/>
          <w:szCs w:val="21"/>
        </w:rPr>
        <w:t xml:space="preserve">г. Балабаново                                                                                </w:t>
      </w:r>
      <w:r w:rsidR="002E0309" w:rsidRPr="003E61AB">
        <w:rPr>
          <w:sz w:val="21"/>
          <w:szCs w:val="21"/>
        </w:rPr>
        <w:t xml:space="preserve">    </w:t>
      </w:r>
      <w:r w:rsidR="003E61AB" w:rsidRPr="003E61AB">
        <w:rPr>
          <w:sz w:val="21"/>
          <w:szCs w:val="21"/>
        </w:rPr>
        <w:t xml:space="preserve">             </w:t>
      </w:r>
      <w:r w:rsidR="00554CD9">
        <w:rPr>
          <w:sz w:val="21"/>
          <w:szCs w:val="21"/>
        </w:rPr>
        <w:t xml:space="preserve">                     </w:t>
      </w:r>
      <w:r w:rsidR="002E0309" w:rsidRPr="003E61AB">
        <w:rPr>
          <w:sz w:val="21"/>
          <w:szCs w:val="21"/>
        </w:rPr>
        <w:t xml:space="preserve"> «___</w:t>
      </w:r>
      <w:r w:rsidR="0002005F" w:rsidRPr="003E61AB">
        <w:rPr>
          <w:sz w:val="21"/>
          <w:szCs w:val="21"/>
        </w:rPr>
        <w:t xml:space="preserve">»  </w:t>
      </w:r>
      <w:r w:rsidR="002E0309" w:rsidRPr="003E61AB">
        <w:rPr>
          <w:sz w:val="21"/>
          <w:szCs w:val="21"/>
        </w:rPr>
        <w:t>________</w:t>
      </w:r>
      <w:r w:rsidR="00275DC2" w:rsidRPr="003E61AB">
        <w:rPr>
          <w:sz w:val="21"/>
          <w:szCs w:val="21"/>
        </w:rPr>
        <w:t xml:space="preserve"> </w:t>
      </w:r>
      <w:r w:rsidR="0002005F" w:rsidRPr="003E61AB">
        <w:rPr>
          <w:sz w:val="21"/>
          <w:szCs w:val="21"/>
        </w:rPr>
        <w:t xml:space="preserve"> 20</w:t>
      </w:r>
      <w:r w:rsidR="002E0309" w:rsidRPr="003E61AB">
        <w:rPr>
          <w:sz w:val="21"/>
          <w:szCs w:val="21"/>
        </w:rPr>
        <w:t>20</w:t>
      </w:r>
      <w:r w:rsidRPr="003E61AB">
        <w:rPr>
          <w:sz w:val="21"/>
          <w:szCs w:val="21"/>
        </w:rPr>
        <w:t xml:space="preserve"> года</w:t>
      </w:r>
    </w:p>
    <w:p w:rsidR="00430134" w:rsidRPr="003E61AB" w:rsidRDefault="00430134" w:rsidP="00430134">
      <w:pPr>
        <w:jc w:val="center"/>
        <w:rPr>
          <w:sz w:val="21"/>
          <w:szCs w:val="21"/>
        </w:rPr>
      </w:pPr>
    </w:p>
    <w:p w:rsidR="00B26193" w:rsidRPr="003E61AB" w:rsidRDefault="00430134" w:rsidP="00430134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  <w:proofErr w:type="gramStart"/>
      <w:r w:rsidRPr="003E61AB">
        <w:rPr>
          <w:sz w:val="21"/>
          <w:szCs w:val="21"/>
        </w:rPr>
        <w:t xml:space="preserve">Администрация (исполнительно-распорядительный орган) городского поселения «Город Балабаново», именуемая в дальнейшем «Продавец», в лице главы Администрации </w:t>
      </w:r>
      <w:r w:rsidR="00B26193" w:rsidRPr="003E61AB">
        <w:rPr>
          <w:sz w:val="21"/>
          <w:szCs w:val="21"/>
        </w:rPr>
        <w:t>Галкина Сергея Павловича</w:t>
      </w:r>
      <w:r w:rsidRPr="003E61AB">
        <w:rPr>
          <w:sz w:val="21"/>
          <w:szCs w:val="21"/>
        </w:rPr>
        <w:t xml:space="preserve">, действующего на основании Положения об Администрации (исполнительно-распорядительном органе) городского поселения «Город Балабаново», утвержденного решением Городской Думы городского поселения «Город Балабаново» от 31 мая 2007 года № 38-д, </w:t>
      </w:r>
      <w:r w:rsidR="003E61AB" w:rsidRPr="003E61AB">
        <w:rPr>
          <w:sz w:val="21"/>
          <w:szCs w:val="21"/>
        </w:rPr>
        <w:t xml:space="preserve">           </w:t>
      </w:r>
      <w:r w:rsidRPr="003E61AB">
        <w:rPr>
          <w:sz w:val="21"/>
          <w:szCs w:val="21"/>
        </w:rPr>
        <w:t>с одной стороны, и</w:t>
      </w:r>
      <w:r w:rsidR="000C5AF2" w:rsidRPr="003E61AB">
        <w:rPr>
          <w:sz w:val="21"/>
          <w:szCs w:val="21"/>
        </w:rPr>
        <w:t xml:space="preserve"> ________________________________________________</w:t>
      </w:r>
      <w:r w:rsidR="000A10BE" w:rsidRPr="003E61AB">
        <w:rPr>
          <w:b/>
          <w:bCs/>
          <w:sz w:val="21"/>
          <w:szCs w:val="21"/>
        </w:rPr>
        <w:t>,</w:t>
      </w:r>
      <w:r w:rsidR="003E61AB" w:rsidRPr="003E61AB">
        <w:rPr>
          <w:b/>
          <w:bCs/>
          <w:sz w:val="21"/>
          <w:szCs w:val="21"/>
        </w:rPr>
        <w:t xml:space="preserve"> </w:t>
      </w:r>
      <w:r w:rsidR="003E61AB" w:rsidRPr="003E61AB">
        <w:rPr>
          <w:bCs/>
          <w:sz w:val="21"/>
          <w:szCs w:val="21"/>
        </w:rPr>
        <w:t xml:space="preserve">в </w:t>
      </w:r>
      <w:r w:rsidR="000A10BE" w:rsidRPr="003E61AB">
        <w:rPr>
          <w:bCs/>
          <w:sz w:val="21"/>
          <w:szCs w:val="21"/>
        </w:rPr>
        <w:t xml:space="preserve">лице </w:t>
      </w:r>
      <w:r w:rsidR="002E0309" w:rsidRPr="003E61AB">
        <w:rPr>
          <w:bCs/>
          <w:sz w:val="21"/>
          <w:szCs w:val="21"/>
        </w:rPr>
        <w:t>________________________________</w:t>
      </w:r>
      <w:r w:rsidR="00D07B91" w:rsidRPr="003E61AB">
        <w:rPr>
          <w:sz w:val="21"/>
          <w:szCs w:val="21"/>
        </w:rPr>
        <w:t>,</w:t>
      </w:r>
      <w:r w:rsidR="00E143B2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>именуем</w:t>
      </w:r>
      <w:r w:rsidR="00E143B2" w:rsidRPr="003E61AB">
        <w:rPr>
          <w:sz w:val="21"/>
          <w:szCs w:val="21"/>
        </w:rPr>
        <w:t>ой</w:t>
      </w:r>
      <w:r w:rsidRPr="003E61AB">
        <w:rPr>
          <w:sz w:val="21"/>
          <w:szCs w:val="21"/>
        </w:rPr>
        <w:t xml:space="preserve"> в дальнейшем «Покупатель», с другой стороны, именуемые в дальнейшем</w:t>
      </w:r>
      <w:proofErr w:type="gramEnd"/>
      <w:r w:rsidRPr="003E61AB">
        <w:rPr>
          <w:sz w:val="21"/>
          <w:szCs w:val="21"/>
        </w:rPr>
        <w:t xml:space="preserve"> «</w:t>
      </w:r>
      <w:proofErr w:type="gramStart"/>
      <w:r w:rsidRPr="003E61AB">
        <w:rPr>
          <w:sz w:val="21"/>
          <w:szCs w:val="21"/>
        </w:rPr>
        <w:t xml:space="preserve">Стороны», в соответствии с  Федеральным законом от 21.12.2001 № 178-ФЗ «О приватизации государственного и муниципального имущества», </w:t>
      </w:r>
      <w:r w:rsidR="000C2315" w:rsidRPr="003E61AB">
        <w:rPr>
          <w:sz w:val="21"/>
          <w:szCs w:val="21"/>
        </w:rPr>
        <w:t>Постановлением Правительства Российской Федерации от 27 августа 2012 года № 860 «Об организации и проведении продажи государственного и муниципального имущества в электронной форме»</w:t>
      </w:r>
      <w:r w:rsidRPr="003E61AB">
        <w:rPr>
          <w:sz w:val="21"/>
          <w:szCs w:val="21"/>
        </w:rPr>
        <w:t xml:space="preserve">, на основании протокола  № </w:t>
      </w:r>
      <w:r w:rsidR="000C5AF2" w:rsidRPr="003E61AB">
        <w:rPr>
          <w:sz w:val="21"/>
          <w:szCs w:val="21"/>
        </w:rPr>
        <w:t>___</w:t>
      </w:r>
      <w:r w:rsidRPr="003E61AB">
        <w:rPr>
          <w:sz w:val="21"/>
          <w:szCs w:val="21"/>
        </w:rPr>
        <w:t xml:space="preserve"> от </w:t>
      </w:r>
      <w:r w:rsidR="000C5AF2" w:rsidRPr="003E61AB">
        <w:rPr>
          <w:sz w:val="21"/>
          <w:szCs w:val="21"/>
        </w:rPr>
        <w:t>_________</w:t>
      </w:r>
      <w:r w:rsidR="00BA1C40" w:rsidRPr="003E61AB">
        <w:rPr>
          <w:sz w:val="21"/>
          <w:szCs w:val="21"/>
        </w:rPr>
        <w:t xml:space="preserve"> </w:t>
      </w:r>
      <w:r w:rsidRPr="003E61AB">
        <w:rPr>
          <w:sz w:val="21"/>
          <w:szCs w:val="21"/>
        </w:rPr>
        <w:t xml:space="preserve"> года об итогах проведения аукциона, заключили настоящий договор о нижеследующем:</w:t>
      </w:r>
      <w:proofErr w:type="gramEnd"/>
    </w:p>
    <w:p w:rsidR="005F59F2" w:rsidRPr="003E61AB" w:rsidRDefault="005F59F2" w:rsidP="00430134">
      <w:pPr>
        <w:widowControl w:val="0"/>
        <w:autoSpaceDE w:val="0"/>
        <w:autoSpaceDN w:val="0"/>
        <w:adjustRightInd w:val="0"/>
        <w:ind w:firstLine="709"/>
        <w:jc w:val="both"/>
        <w:rPr>
          <w:sz w:val="21"/>
          <w:szCs w:val="21"/>
        </w:rPr>
      </w:pPr>
    </w:p>
    <w:p w:rsidR="00593FE8" w:rsidRPr="003E61AB" w:rsidRDefault="00430134" w:rsidP="003E61AB">
      <w:pPr>
        <w:numPr>
          <w:ilvl w:val="0"/>
          <w:numId w:val="1"/>
        </w:numPr>
        <w:jc w:val="center"/>
        <w:outlineLvl w:val="1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Предмет договора.</w:t>
      </w:r>
    </w:p>
    <w:p w:rsidR="002E0309" w:rsidRPr="00454792" w:rsidRDefault="00205FA6" w:rsidP="00205FA6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1.2. </w:t>
      </w:r>
      <w:r w:rsidR="00430134" w:rsidRPr="003E61AB">
        <w:rPr>
          <w:bCs/>
          <w:sz w:val="21"/>
          <w:szCs w:val="21"/>
        </w:rPr>
        <w:t>Продавец обязуется передать в собственность Покупателя, а Покупатель обязуется принять и оплатить недвижимое имущество:</w:t>
      </w:r>
      <w:r w:rsidR="00430134" w:rsidRPr="003E61AB">
        <w:rPr>
          <w:bCs/>
          <w:color w:val="000000"/>
          <w:sz w:val="21"/>
          <w:szCs w:val="21"/>
        </w:rPr>
        <w:t xml:space="preserve"> </w:t>
      </w:r>
      <w:r w:rsidR="00454792" w:rsidRPr="00454792">
        <w:rPr>
          <w:bCs/>
          <w:sz w:val="21"/>
          <w:szCs w:val="21"/>
        </w:rPr>
        <w:t xml:space="preserve">Здание, назначение: нежилое здание, 1-этажный, общая площадь 259,6 кв.м,  адрес объекта: </w:t>
      </w:r>
      <w:proofErr w:type="gramStart"/>
      <w:r w:rsidR="00454792" w:rsidRPr="00454792">
        <w:rPr>
          <w:bCs/>
          <w:sz w:val="21"/>
          <w:szCs w:val="21"/>
        </w:rPr>
        <w:t>Калужская область, Боровский район, г. Балабаново, ул. Коммунальная, кадастровый номер: 40:03:110601:494  с одновременным отчуждением земельного участка: категория земель: земли населенных пунктов, кадастровый номер 40:03:110613:49, разрешенное использование: объекты складского назначения различного профиля, площадь 3702 кв.м, местоположение установлено относительно ориентира, расположенного в границах участка, почтовый адрес ориентира:</w:t>
      </w:r>
      <w:proofErr w:type="gramEnd"/>
      <w:r w:rsidR="00454792" w:rsidRPr="00454792">
        <w:rPr>
          <w:bCs/>
          <w:sz w:val="21"/>
          <w:szCs w:val="21"/>
        </w:rPr>
        <w:t xml:space="preserve"> Калужская область, Боровский район, г. Балабаново, ул. Коммунальная, в рай</w:t>
      </w:r>
      <w:r w:rsidR="0004724C">
        <w:rPr>
          <w:bCs/>
          <w:sz w:val="21"/>
          <w:szCs w:val="21"/>
        </w:rPr>
        <w:t>оне д. 5а.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1.3. Продавец подтверждает, что на момент заключения Договора права на недвижимое имущество не являются предметом судебного спора, недвижимое имущество не состоит под арестом, не является предметом залога и не обременено иными правами третьих лиц.</w:t>
      </w:r>
    </w:p>
    <w:p w:rsidR="00430134" w:rsidRPr="003E61AB" w:rsidRDefault="00430134" w:rsidP="00430134">
      <w:pPr>
        <w:jc w:val="both"/>
        <w:rPr>
          <w:bCs/>
          <w:sz w:val="21"/>
          <w:szCs w:val="21"/>
        </w:rPr>
      </w:pPr>
      <w:r w:rsidRPr="003E61AB">
        <w:rPr>
          <w:sz w:val="21"/>
          <w:szCs w:val="21"/>
        </w:rPr>
        <w:t xml:space="preserve">1.4. </w:t>
      </w:r>
      <w:r w:rsidRPr="003E61AB">
        <w:rPr>
          <w:bCs/>
          <w:sz w:val="21"/>
          <w:szCs w:val="21"/>
        </w:rPr>
        <w:t>В отношении объектов недвижимого имущества обременения в Федеральной слу</w:t>
      </w:r>
      <w:r w:rsidR="002E0309" w:rsidRPr="003E61AB">
        <w:rPr>
          <w:bCs/>
          <w:sz w:val="21"/>
          <w:szCs w:val="21"/>
        </w:rPr>
        <w:t>жбе государственной регистрации</w:t>
      </w:r>
      <w:r w:rsidRPr="003E61AB">
        <w:rPr>
          <w:bCs/>
          <w:sz w:val="21"/>
          <w:szCs w:val="21"/>
        </w:rPr>
        <w:t xml:space="preserve"> кадастра и картографии по Калужской области не зарегист</w:t>
      </w:r>
      <w:r w:rsidR="00593FE8" w:rsidRPr="003E61AB">
        <w:rPr>
          <w:bCs/>
          <w:sz w:val="21"/>
          <w:szCs w:val="21"/>
        </w:rPr>
        <w:t>рированы.</w:t>
      </w:r>
    </w:p>
    <w:p w:rsidR="003E61AB" w:rsidRPr="003E61AB" w:rsidRDefault="003E61AB" w:rsidP="00430134">
      <w:pPr>
        <w:jc w:val="both"/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2. Цена и порядок оплаты.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2.1. Цена недвижимого имущества в с</w:t>
      </w:r>
      <w:r w:rsidR="002E0309" w:rsidRPr="003E61AB">
        <w:rPr>
          <w:bCs/>
          <w:sz w:val="21"/>
          <w:szCs w:val="21"/>
        </w:rPr>
        <w:t>оответствии с протоколом № ____</w:t>
      </w:r>
      <w:r w:rsidR="002672FF" w:rsidRPr="003E61AB">
        <w:rPr>
          <w:bCs/>
          <w:sz w:val="21"/>
          <w:szCs w:val="21"/>
        </w:rPr>
        <w:t xml:space="preserve">  от </w:t>
      </w:r>
      <w:r w:rsidR="002E0309" w:rsidRPr="003E61AB">
        <w:rPr>
          <w:bCs/>
          <w:sz w:val="21"/>
          <w:szCs w:val="21"/>
        </w:rPr>
        <w:t>________</w:t>
      </w:r>
      <w:r w:rsidRPr="003E61AB">
        <w:rPr>
          <w:bCs/>
          <w:sz w:val="21"/>
          <w:szCs w:val="21"/>
        </w:rPr>
        <w:t xml:space="preserve"> года об итогах проведения аукциона составляет </w:t>
      </w:r>
      <w:r w:rsidR="002E0309" w:rsidRPr="003E61AB">
        <w:rPr>
          <w:b/>
          <w:bCs/>
          <w:sz w:val="21"/>
          <w:szCs w:val="21"/>
        </w:rPr>
        <w:t>_____________</w:t>
      </w:r>
      <w:r w:rsidR="005F59F2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>рубл</w:t>
      </w:r>
      <w:r w:rsidR="005F59F2" w:rsidRPr="003E61AB">
        <w:rPr>
          <w:bCs/>
          <w:sz w:val="21"/>
          <w:szCs w:val="21"/>
        </w:rPr>
        <w:t xml:space="preserve">я </w:t>
      </w:r>
      <w:r w:rsidR="002E0309" w:rsidRPr="003E61AB">
        <w:rPr>
          <w:b/>
          <w:bCs/>
          <w:sz w:val="21"/>
          <w:szCs w:val="21"/>
        </w:rPr>
        <w:t>__</w:t>
      </w:r>
      <w:r w:rsidR="005F59F2" w:rsidRPr="003E61AB">
        <w:rPr>
          <w:bCs/>
          <w:sz w:val="21"/>
          <w:szCs w:val="21"/>
        </w:rPr>
        <w:t xml:space="preserve"> копеек</w:t>
      </w:r>
      <w:r w:rsidRPr="003E61AB">
        <w:rPr>
          <w:bCs/>
          <w:sz w:val="21"/>
          <w:szCs w:val="21"/>
        </w:rPr>
        <w:t xml:space="preserve"> с учетом НДС</w:t>
      </w:r>
      <w:r w:rsidR="00DD4CE1" w:rsidRPr="003E61AB">
        <w:rPr>
          <w:bCs/>
          <w:sz w:val="21"/>
          <w:szCs w:val="21"/>
        </w:rPr>
        <w:t xml:space="preserve">. </w:t>
      </w:r>
      <w:r w:rsidRPr="003E61AB">
        <w:rPr>
          <w:bCs/>
          <w:sz w:val="21"/>
          <w:szCs w:val="21"/>
        </w:rPr>
        <w:t>Сумма НДС в федеральный бюджет начисляется и оплачивается</w:t>
      </w:r>
      <w:r w:rsidR="00593FE8" w:rsidRPr="003E61AB">
        <w:rPr>
          <w:bCs/>
          <w:sz w:val="21"/>
          <w:szCs w:val="21"/>
        </w:rPr>
        <w:t xml:space="preserve"> </w:t>
      </w:r>
      <w:r w:rsidRPr="003E61AB">
        <w:rPr>
          <w:bCs/>
          <w:sz w:val="21"/>
          <w:szCs w:val="21"/>
        </w:rPr>
        <w:t xml:space="preserve"> Покупателем самостоятельно, за исключением случаев, когда Покупателем является физическое лицо.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2.2. Расчеты по Договору должны осуществляться в безналичном порядке платежными поручениями по следующим реквизитам: </w:t>
      </w:r>
    </w:p>
    <w:p w:rsidR="0004724C" w:rsidRPr="00B66AEB" w:rsidRDefault="0004724C" w:rsidP="0004724C">
      <w:pPr>
        <w:jc w:val="both"/>
        <w:outlineLvl w:val="1"/>
        <w:rPr>
          <w:b/>
          <w:bCs/>
          <w:sz w:val="22"/>
          <w:szCs w:val="22"/>
        </w:rPr>
      </w:pPr>
      <w:r w:rsidRPr="00B66AEB">
        <w:rPr>
          <w:b/>
          <w:bCs/>
          <w:sz w:val="22"/>
          <w:szCs w:val="22"/>
        </w:rPr>
        <w:t xml:space="preserve">за здание: </w:t>
      </w:r>
      <w:r w:rsidRPr="00B66AEB">
        <w:rPr>
          <w:bCs/>
          <w:sz w:val="22"/>
          <w:szCs w:val="22"/>
        </w:rPr>
        <w:t xml:space="preserve">УФК по Калужской обл. (МО «Город Балабаново»), ИНН: 4003005597, КПП 400301001, </w:t>
      </w:r>
      <w:proofErr w:type="gramStart"/>
      <w:r w:rsidRPr="00B66AEB">
        <w:rPr>
          <w:bCs/>
          <w:sz w:val="22"/>
          <w:szCs w:val="22"/>
        </w:rPr>
        <w:t>р</w:t>
      </w:r>
      <w:proofErr w:type="gramEnd"/>
      <w:r w:rsidRPr="00B66AEB">
        <w:rPr>
          <w:bCs/>
          <w:sz w:val="22"/>
          <w:szCs w:val="22"/>
        </w:rPr>
        <w:t>/с 40101810500000010001, Банк: Отделение Калуга, г. Калуга. БИК 042 908 001, КБК: 00311402053130000410,  ОКТМО 29606105</w:t>
      </w:r>
    </w:p>
    <w:p w:rsidR="0004724C" w:rsidRPr="00B66AEB" w:rsidRDefault="0004724C" w:rsidP="0004724C">
      <w:pPr>
        <w:jc w:val="both"/>
        <w:rPr>
          <w:sz w:val="22"/>
          <w:szCs w:val="22"/>
        </w:rPr>
      </w:pPr>
      <w:r w:rsidRPr="00B66AEB">
        <w:rPr>
          <w:b/>
          <w:sz w:val="22"/>
          <w:szCs w:val="22"/>
        </w:rPr>
        <w:t>за земельный участок</w:t>
      </w:r>
      <w:r w:rsidRPr="00B66AEB">
        <w:rPr>
          <w:sz w:val="22"/>
          <w:szCs w:val="22"/>
        </w:rPr>
        <w:t xml:space="preserve">: УФК по Калужской обл. (МО «Город Балабаново»), ИНН: 4003005597, КПП 400301001, </w:t>
      </w:r>
      <w:proofErr w:type="gramStart"/>
      <w:r w:rsidRPr="00B66AEB">
        <w:rPr>
          <w:sz w:val="22"/>
          <w:szCs w:val="22"/>
        </w:rPr>
        <w:t>р</w:t>
      </w:r>
      <w:proofErr w:type="gramEnd"/>
      <w:r w:rsidRPr="00B66AEB">
        <w:rPr>
          <w:sz w:val="22"/>
          <w:szCs w:val="22"/>
        </w:rPr>
        <w:t>/с 40101810500000010001, Банк: Отделение Калуга, г. Калуга. БИК 042 908 001, КБК: 00311406</w:t>
      </w:r>
      <w:r>
        <w:rPr>
          <w:sz w:val="22"/>
          <w:szCs w:val="22"/>
        </w:rPr>
        <w:t>0</w:t>
      </w:r>
      <w:r w:rsidRPr="00B66AEB">
        <w:rPr>
          <w:sz w:val="22"/>
          <w:szCs w:val="22"/>
        </w:rPr>
        <w:t>25130000430,  ОКТМО 29606105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2.3. Покупатель обязуется единовременно осуществить оплату стоимости недвижимого имущества,  в течение пя</w:t>
      </w:r>
      <w:bookmarkStart w:id="0" w:name="_GoBack"/>
      <w:bookmarkEnd w:id="0"/>
      <w:r w:rsidRPr="003E61AB">
        <w:rPr>
          <w:bCs/>
          <w:sz w:val="21"/>
          <w:szCs w:val="21"/>
        </w:rPr>
        <w:t xml:space="preserve">ти рабочих дней с момента заключения Договора купли-продажи.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2.4. Обязанность Покупателя по оплате считается исполненной в момент зачисления денежных средств на расчетный счет Продавца.</w:t>
      </w:r>
    </w:p>
    <w:p w:rsidR="000C5AF2" w:rsidRPr="003E61AB" w:rsidRDefault="000C5AF2" w:rsidP="00430134">
      <w:pPr>
        <w:jc w:val="both"/>
        <w:outlineLvl w:val="1"/>
        <w:rPr>
          <w:bCs/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3. Порядок передачи недвижимого имущества.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3.1. Передача недвижимого имущества осуществляется посредством подписания акта приема-передачи в течение десяти рабочих дней с момента подписания настоящего Договора.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3.2. Обязательство продавца по передаче недвижимого имущества считается исполненным с момента подписания им акта приема-передачи такого имущества.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3.3. Риск случайной гибели или случайного повреждения недвижимого имущества переходит на Покупателя с момента подписания акта приема-передачи.</w:t>
      </w:r>
    </w:p>
    <w:p w:rsidR="00430134" w:rsidRPr="003E61AB" w:rsidRDefault="00430134" w:rsidP="00B26193">
      <w:pPr>
        <w:jc w:val="both"/>
        <w:outlineLvl w:val="2"/>
        <w:rPr>
          <w:bCs/>
          <w:sz w:val="21"/>
          <w:szCs w:val="21"/>
        </w:rPr>
      </w:pPr>
      <w:bookmarkStart w:id="1" w:name="_ref_8241092"/>
      <w:r w:rsidRPr="003E61AB">
        <w:rPr>
          <w:bCs/>
          <w:sz w:val="21"/>
          <w:szCs w:val="21"/>
        </w:rPr>
        <w:t>3.4. Право собственности у Покупателя на недвижимое имущество возникает с момента его регистрации.</w:t>
      </w:r>
      <w:bookmarkEnd w:id="1"/>
    </w:p>
    <w:p w:rsidR="003E61AB" w:rsidRPr="003E61AB" w:rsidRDefault="003E61AB" w:rsidP="00B26193">
      <w:pPr>
        <w:jc w:val="both"/>
        <w:outlineLvl w:val="2"/>
        <w:rPr>
          <w:sz w:val="21"/>
          <w:szCs w:val="21"/>
        </w:rPr>
      </w:pPr>
    </w:p>
    <w:p w:rsidR="00593FE8" w:rsidRPr="003E61AB" w:rsidRDefault="00430134" w:rsidP="003E61AB">
      <w:pPr>
        <w:tabs>
          <w:tab w:val="left" w:pos="3832"/>
        </w:tabs>
        <w:jc w:val="center"/>
        <w:rPr>
          <w:b/>
          <w:sz w:val="21"/>
          <w:szCs w:val="21"/>
        </w:rPr>
      </w:pPr>
      <w:r w:rsidRPr="003E61AB">
        <w:rPr>
          <w:sz w:val="21"/>
          <w:szCs w:val="21"/>
        </w:rPr>
        <w:t>4. О</w:t>
      </w:r>
      <w:r w:rsidRPr="003E61AB">
        <w:rPr>
          <w:b/>
          <w:sz w:val="21"/>
          <w:szCs w:val="21"/>
        </w:rPr>
        <w:t>бязанности сторон.</w:t>
      </w:r>
      <w:bookmarkStart w:id="2" w:name="_ref_8241087"/>
    </w:p>
    <w:p w:rsidR="003E61AB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 xml:space="preserve">4.1. Продавец обязуется передать недвижимое имущество, указанное в п. 1.1. Договора в течение 10 дней с момента подписания Договора.  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lastRenderedPageBreak/>
        <w:t>4.2. Покупатель обязуется: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4.1.1. Принять недвижимое имущество, указанное в п. 1.1. Договора в течение 10 дней с момента подписания Договора.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4.1.2. Произвести оплату стоимости недвижимого имущества в соответствии с условиями  настоящего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4.3. Стороны обязуются подать в Управление Федеральной службы государственной регистрации, кадастра и картографии по Калужской области документы для государственной регистрации перехода права собственности в течение тридцати дней с момента подписания ими акта приема-передачи</w:t>
      </w:r>
      <w:bookmarkEnd w:id="2"/>
      <w:r w:rsidRPr="003E61AB">
        <w:rPr>
          <w:bCs/>
          <w:sz w:val="21"/>
          <w:szCs w:val="21"/>
        </w:rPr>
        <w:t xml:space="preserve"> недвижимого имущества.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3" w:name="_ref_8241089"/>
      <w:r w:rsidRPr="003E61AB">
        <w:rPr>
          <w:bCs/>
          <w:sz w:val="21"/>
          <w:szCs w:val="21"/>
        </w:rPr>
        <w:t>4.4. Расходы по государственной регистрации перехода права собственности несет Покупатель.</w:t>
      </w:r>
      <w:bookmarkEnd w:id="3"/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4" w:name="_ref_8241090"/>
      <w:r w:rsidRPr="003E61AB">
        <w:rPr>
          <w:bCs/>
          <w:sz w:val="21"/>
          <w:szCs w:val="21"/>
        </w:rPr>
        <w:t>4.5.  В случае, когда одна из сторон уклоняется от государственной регистрации перехода права собственности на недвижимое имущество, суд вправе по требованию другой стороны, а в случаях, предусмотренных законодательством Российской Федерации об исполнительном производстве, также по требованию судебного пристава-исполнителя вынести решение о государственной регистрации перехода права собственности. Сторона, необоснованно уклоняющаяся от государственной регистрации перехода права собственности, должна возместить другой стороне убытки, вызванные задержкой регистрации.</w:t>
      </w:r>
      <w:bookmarkEnd w:id="4"/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bookmarkStart w:id="5" w:name="_ref_10621146"/>
      <w:r w:rsidRPr="003E61AB">
        <w:rPr>
          <w:bCs/>
          <w:sz w:val="21"/>
          <w:szCs w:val="21"/>
        </w:rPr>
        <w:t>4.6. Каждая из сторон обязана возместить другой стороне убытки, причиненные неисполнением или ненадлежащим исполнением своих обязательств.</w:t>
      </w:r>
      <w:bookmarkEnd w:id="5"/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5. Ответственность сторон.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5.1. За неисполнение или ненадлежащее исполнение своих обязательств, Стороны несут ответственность, предусмотренную Договором.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6" w:name="_ref_10586707"/>
      <w:r w:rsidRPr="003E61AB">
        <w:rPr>
          <w:bCs/>
          <w:sz w:val="21"/>
          <w:szCs w:val="21"/>
        </w:rPr>
        <w:t>5.2.  При просрочке внесения Покупателем предварительной оплаты Продавец вправе потребовать от него уплаты пеней в размере 0,06 % от суммы задолженности за каждый день просрочки.</w:t>
      </w:r>
      <w:bookmarkEnd w:id="6"/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bookmarkStart w:id="7" w:name="_ref_10586711"/>
      <w:r w:rsidRPr="003E61AB">
        <w:rPr>
          <w:bCs/>
          <w:sz w:val="21"/>
          <w:szCs w:val="21"/>
        </w:rPr>
        <w:t>5.3. При просрочке передачи или приема недвижимого имущества, подачи в уполномоченный орган документов для государственной регистрации права собственности Сторона, необоснованно уклоняющаяся от исполнения таких обязательств, оплачивает пени в размере 1/300 ставки рефинансирования ЦБ РФ, действующей на момент подписания Договора, за каждый день просрочки исполнения обязательства.</w:t>
      </w:r>
      <w:bookmarkEnd w:id="7"/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5.4. В иных случаях неисполнения или ненадлежащего исполнения Сторонами своих обязательств по Договору Стороны несут ответственность в соответствии с требованиями действующего законодательства РФ.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5.5.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чрезвычайных и непредотвратимых при данных условиях обстоятельств, предусмотренных действующим законодательством РФ.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 xml:space="preserve">5.6. Действия сторон при наступлении обстоятельств, указанных в п. 4.3. Договора, регулируются действующим законодательством РФ. 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6. Изменение и расторжение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6.1. Договор может быть изменен или расторгнут по соглашению сторон.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По требованию одной из сторон Договор может быть изменен или расторгнут по решению суда только: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1) при существенном нарушении Договора другой стороной;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2) в иных случаях, предусмотренных Гражданским кодексом РФ или другими законами.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Существенным признается нарушение, которое влечет такой ущерб для другой стороны, что она в значительной степени лишается того, на что рассчитывала при заключении Договора.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6.2. Все изменения и дополнения к Договору действительны, если совершены в письменном виде и подписаны Сторонами. Соответствующие дополнительные соглашения Сторон являются неотъемлемой частью договора. 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6.3. Существенное изменение обстоятельств, из которых стороны исходили при заключении Договора, не является основанием для его расторжения.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6.4. Если Покупатель в нарушение Договора отказывается оплатить недвижимое имущество, Продавец вправе по своему выбору потребовать оплаты недвижимого имущества либо отказаться от исполнения Договора.</w:t>
      </w:r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7. Разрешение споров.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7.1. До предъявления иска, вытекающего из Договора, сторона, считающая, что ее права нарушены (далее - заинтересованная сторона), обязана направить другой стороне письменную претензию.</w:t>
      </w:r>
    </w:p>
    <w:p w:rsidR="003E61AB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7.2. Претензия должна содержать требования заинтересованной стороны и их обоснование с указанием нарушенных другой стороной норм законодательства и (или) условий Договора. К претензии должны быть приложены копии документов, подтверждающих изложенные в ней обстоятельства.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7.3. Сторона, получившая претензию, обязана ее рассмотреть и направить письменный мотивированный ответ другой стороне в течение 10 дней с момента ее получения.</w:t>
      </w:r>
    </w:p>
    <w:p w:rsidR="00430134" w:rsidRPr="003E61AB" w:rsidRDefault="00430134" w:rsidP="00430134">
      <w:pPr>
        <w:jc w:val="both"/>
        <w:outlineLvl w:val="2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7.4. В случае неполучения ответа в указанный выше срок либо несогласия с ответом заинтересованная сторона вправе обратиться в суд по месту нахождения Продавца.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 xml:space="preserve">7.5. 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в случае неполучения ответа в течение 10 дней с момента получения стороной указанного предложения. 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lastRenderedPageBreak/>
        <w:t>7.6. Споры, вытекающие из Договора, рассматриваются Арбитражным судом Калужской области или Боровским районным судом Калужской области (в соответствии с правилами подведомственности, подсудности).</w:t>
      </w:r>
    </w:p>
    <w:p w:rsidR="00430134" w:rsidRPr="003E61AB" w:rsidRDefault="00430134" w:rsidP="00430134">
      <w:pPr>
        <w:rPr>
          <w:sz w:val="21"/>
          <w:szCs w:val="21"/>
        </w:rPr>
      </w:pPr>
    </w:p>
    <w:p w:rsidR="00593FE8" w:rsidRPr="003E61AB" w:rsidRDefault="00430134" w:rsidP="003E61AB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8. Заключительные положения.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8.1. Договор вступает в силу с момента его заключения сторонами и действует до определенного в нем момента надлежащего исполнения сторонами обязательств.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8.2. Заявления, уведомления, извещения, требования или иные юридически значимые сообщения, с которыми закон или Договор связывает наступление гражданско-правовых последствий для другой стороны, должны направляться сторонами любым из следующих способов:</w:t>
      </w:r>
    </w:p>
    <w:p w:rsidR="00430134" w:rsidRPr="003E61AB" w:rsidRDefault="00430134" w:rsidP="00430134">
      <w:pPr>
        <w:numPr>
          <w:ilvl w:val="0"/>
          <w:numId w:val="2"/>
        </w:numPr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нарочно (курьерской доставкой). Факт получения документа должен подтверждаться  распиской стороны в его получении. Расписка должна содержать наименование документа и дату его получения, Ф.И.О., должность и подпись лица, получившего данный документ;</w:t>
      </w:r>
    </w:p>
    <w:p w:rsidR="00430134" w:rsidRPr="003E61AB" w:rsidRDefault="00430134" w:rsidP="00430134">
      <w:pPr>
        <w:numPr>
          <w:ilvl w:val="0"/>
          <w:numId w:val="2"/>
        </w:numPr>
        <w:contextualSpacing/>
        <w:jc w:val="both"/>
        <w:rPr>
          <w:sz w:val="21"/>
          <w:szCs w:val="21"/>
        </w:rPr>
      </w:pPr>
      <w:r w:rsidRPr="003E61AB">
        <w:rPr>
          <w:sz w:val="21"/>
          <w:szCs w:val="21"/>
        </w:rPr>
        <w:t>заказным письмом с уведомлением о вручении.</w:t>
      </w:r>
    </w:p>
    <w:p w:rsidR="00430134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8.3. Если иное не предусмотрено законом, все юридически значимые сообщения влекут по Договору наступление гражданско-правовых последствий с момента доставки соответствующего сообщения получающей стороне или ее представителю.</w:t>
      </w:r>
    </w:p>
    <w:p w:rsidR="00430134" w:rsidRPr="003E61AB" w:rsidRDefault="00430134" w:rsidP="00430134">
      <w:pPr>
        <w:jc w:val="both"/>
        <w:rPr>
          <w:sz w:val="21"/>
          <w:szCs w:val="21"/>
        </w:rPr>
      </w:pPr>
      <w:r w:rsidRPr="003E61AB">
        <w:rPr>
          <w:sz w:val="21"/>
          <w:szCs w:val="21"/>
        </w:rPr>
        <w:t>Сообщение считается доставленным и в тех случаях, когда оно поступило адресату, но по обстоятельствам, зависящим от него, не было ему вручено или адресат не ознакомился с ним.</w:t>
      </w:r>
    </w:p>
    <w:p w:rsidR="00DA4E6F" w:rsidRPr="003E61AB" w:rsidRDefault="00430134" w:rsidP="00430134">
      <w:pPr>
        <w:jc w:val="both"/>
        <w:outlineLvl w:val="1"/>
        <w:rPr>
          <w:bCs/>
          <w:sz w:val="21"/>
          <w:szCs w:val="21"/>
        </w:rPr>
      </w:pPr>
      <w:r w:rsidRPr="003E61AB">
        <w:rPr>
          <w:bCs/>
          <w:sz w:val="21"/>
          <w:szCs w:val="21"/>
        </w:rPr>
        <w:t>8.4. Юридическое лицо несет риск последствий неполучения юридически значимых сообщений, доставленных по адресу, указанному в едином государственном реестре юридических лиц (ЕГРЮЛ), а также риск отсутствия по указанному адресу своего органа или представителя. Сообщения, доставленные по адресу, указанному в ЕГРЮЛ, считаются полученными юридическим лицом, даже если оно не находится по указанному адресу.</w:t>
      </w:r>
    </w:p>
    <w:p w:rsidR="00430134" w:rsidRPr="003E61AB" w:rsidRDefault="00430134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  <w:r w:rsidRPr="003E61AB">
        <w:rPr>
          <w:rFonts w:eastAsia="Calibri"/>
          <w:sz w:val="21"/>
          <w:szCs w:val="21"/>
          <w:lang w:eastAsia="en-US"/>
        </w:rPr>
        <w:t>8.5. Договор составлен в трёх экземплярах, имеющих одинаковую юридическую силу, по одному экземпляру для каждой из Сторон, третий – для Управления Федеральной службы государственной регистрации, кадастра и картографии по Калужской области.</w:t>
      </w:r>
    </w:p>
    <w:p w:rsidR="00DA4E6F" w:rsidRPr="003E61AB" w:rsidRDefault="00DA4E6F" w:rsidP="00430134">
      <w:pPr>
        <w:widowControl w:val="0"/>
        <w:tabs>
          <w:tab w:val="left" w:pos="879"/>
        </w:tabs>
        <w:jc w:val="both"/>
        <w:rPr>
          <w:rFonts w:eastAsia="Calibri"/>
          <w:sz w:val="21"/>
          <w:szCs w:val="21"/>
          <w:lang w:eastAsia="en-US"/>
        </w:rPr>
      </w:pPr>
    </w:p>
    <w:p w:rsidR="00430134" w:rsidRPr="003E61AB" w:rsidRDefault="00430134" w:rsidP="00430134">
      <w:pPr>
        <w:keepNext/>
        <w:keepLines/>
        <w:jc w:val="center"/>
        <w:outlineLvl w:val="0"/>
        <w:rPr>
          <w:b/>
          <w:bCs/>
          <w:sz w:val="21"/>
          <w:szCs w:val="21"/>
        </w:rPr>
      </w:pPr>
      <w:r w:rsidRPr="003E61AB">
        <w:rPr>
          <w:b/>
          <w:bCs/>
          <w:sz w:val="21"/>
          <w:szCs w:val="21"/>
        </w:rPr>
        <w:t>9. Адреса и реквизиты сторон.</w:t>
      </w:r>
    </w:p>
    <w:p w:rsidR="00430134" w:rsidRPr="003E61AB" w:rsidRDefault="00430134" w:rsidP="00430134">
      <w:pPr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DD27B1">
        <w:tc>
          <w:tcPr>
            <w:tcW w:w="4785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Продавец:</w:t>
            </w:r>
          </w:p>
        </w:tc>
        <w:tc>
          <w:tcPr>
            <w:tcW w:w="4786" w:type="dxa"/>
          </w:tcPr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>Покупатель:</w:t>
            </w:r>
          </w:p>
        </w:tc>
      </w:tr>
      <w:tr w:rsidR="00430134" w:rsidRPr="003E61AB" w:rsidTr="00DD27B1">
        <w:tc>
          <w:tcPr>
            <w:tcW w:w="4785" w:type="dxa"/>
          </w:tcPr>
          <w:p w:rsidR="00430134" w:rsidRPr="003E61AB" w:rsidRDefault="00430134" w:rsidP="00DD4CE1">
            <w:pPr>
              <w:rPr>
                <w:b/>
                <w:bCs/>
                <w:sz w:val="21"/>
                <w:szCs w:val="21"/>
              </w:rPr>
            </w:pPr>
            <w:r w:rsidRPr="003E61AB">
              <w:rPr>
                <w:b/>
                <w:bCs/>
                <w:sz w:val="21"/>
                <w:szCs w:val="21"/>
              </w:rPr>
              <w:t xml:space="preserve">Администрация (исполнительно-распорядительный орган) городского поселения «Город Балабаново»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Адрес: 249000, Калужская область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 г. Балабаново, ул. 1 Мая, д. 9</w:t>
            </w:r>
            <w:proofErr w:type="gramStart"/>
            <w:r w:rsidRPr="003E61AB">
              <w:rPr>
                <w:sz w:val="21"/>
                <w:szCs w:val="21"/>
              </w:rPr>
              <w:t xml:space="preserve"> А</w:t>
            </w:r>
            <w:proofErr w:type="gramEnd"/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Банковские реквизиты: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Получатель: УФК по Калужской области (МО «Город Балабаново»)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ИНН 4003005597                                                                 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КПП 400301001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proofErr w:type="gramStart"/>
            <w:r w:rsidRPr="003E61AB">
              <w:rPr>
                <w:sz w:val="21"/>
                <w:szCs w:val="21"/>
              </w:rPr>
              <w:t>Р</w:t>
            </w:r>
            <w:proofErr w:type="gramEnd"/>
            <w:r w:rsidRPr="003E61AB">
              <w:rPr>
                <w:sz w:val="21"/>
                <w:szCs w:val="21"/>
              </w:rPr>
              <w:t xml:space="preserve">/с  № 40101810500000010001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ОКТМО 29606105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БИК 042908001                                                                                      </w:t>
            </w: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Банк: Отделение Калуга, г. Калуга</w:t>
            </w: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4786" w:type="dxa"/>
          </w:tcPr>
          <w:p w:rsidR="00430134" w:rsidRPr="003E61AB" w:rsidRDefault="00430134" w:rsidP="0033018A">
            <w:pPr>
              <w:rPr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sz w:val="21"/>
          <w:szCs w:val="21"/>
        </w:rPr>
      </w:pPr>
      <w:r w:rsidRPr="003E61AB">
        <w:rPr>
          <w:b/>
          <w:sz w:val="21"/>
          <w:szCs w:val="21"/>
        </w:rPr>
        <w:t>10. Подписи сторон</w:t>
      </w:r>
    </w:p>
    <w:p w:rsidR="00430134" w:rsidRPr="003E61AB" w:rsidRDefault="00430134" w:rsidP="00430134">
      <w:pPr>
        <w:widowControl w:val="0"/>
        <w:tabs>
          <w:tab w:val="num" w:pos="780"/>
        </w:tabs>
        <w:autoSpaceDE w:val="0"/>
        <w:autoSpaceDN w:val="0"/>
        <w:adjustRightInd w:val="0"/>
        <w:spacing w:line="220" w:lineRule="auto"/>
        <w:ind w:left="851" w:hanging="420"/>
        <w:jc w:val="both"/>
        <w:rPr>
          <w:sz w:val="21"/>
          <w:szCs w:val="21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430134" w:rsidRPr="003E61AB" w:rsidTr="000A21B9">
        <w:trPr>
          <w:trHeight w:val="2587"/>
        </w:trPr>
        <w:tc>
          <w:tcPr>
            <w:tcW w:w="4785" w:type="dxa"/>
          </w:tcPr>
          <w:p w:rsidR="00430134" w:rsidRPr="003E61AB" w:rsidRDefault="002E0309" w:rsidP="00DD27B1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>Г</w:t>
            </w:r>
            <w:r w:rsidR="00430134" w:rsidRPr="003E61AB">
              <w:rPr>
                <w:sz w:val="21"/>
                <w:szCs w:val="21"/>
              </w:rPr>
              <w:t>лав</w:t>
            </w:r>
            <w:r w:rsidR="00224FA2">
              <w:rPr>
                <w:sz w:val="21"/>
                <w:szCs w:val="21"/>
              </w:rPr>
              <w:t>а</w:t>
            </w:r>
            <w:r w:rsidR="00430134" w:rsidRPr="003E61AB">
              <w:rPr>
                <w:sz w:val="21"/>
                <w:szCs w:val="21"/>
              </w:rPr>
              <w:t xml:space="preserve"> Администрации (исполнительно-распорядительного органа) городского поселения «Город Балабаново»</w:t>
            </w: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jc w:val="both"/>
              <w:rPr>
                <w:sz w:val="21"/>
                <w:szCs w:val="21"/>
              </w:rPr>
            </w:pPr>
          </w:p>
          <w:p w:rsidR="00430134" w:rsidRPr="003E61AB" w:rsidRDefault="00430134" w:rsidP="00B26193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_______________________ </w:t>
            </w:r>
            <w:r w:rsidR="00B26193" w:rsidRPr="003E61AB">
              <w:rPr>
                <w:sz w:val="21"/>
                <w:szCs w:val="21"/>
              </w:rPr>
              <w:t>С.П. Галкин</w:t>
            </w:r>
          </w:p>
        </w:tc>
        <w:tc>
          <w:tcPr>
            <w:tcW w:w="4786" w:type="dxa"/>
          </w:tcPr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33018A" w:rsidRPr="003E61AB" w:rsidRDefault="0033018A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B26193" w:rsidRPr="003E61AB" w:rsidRDefault="00B26193" w:rsidP="008E7492">
            <w:pPr>
              <w:jc w:val="both"/>
              <w:rPr>
                <w:sz w:val="21"/>
                <w:szCs w:val="21"/>
              </w:rPr>
            </w:pPr>
          </w:p>
          <w:p w:rsidR="008E7492" w:rsidRPr="003E61AB" w:rsidRDefault="008E7492" w:rsidP="008E7492">
            <w:pPr>
              <w:jc w:val="both"/>
              <w:rPr>
                <w:sz w:val="21"/>
                <w:szCs w:val="21"/>
              </w:rPr>
            </w:pPr>
            <w:r w:rsidRPr="003E61AB">
              <w:rPr>
                <w:sz w:val="21"/>
                <w:szCs w:val="21"/>
              </w:rPr>
              <w:t xml:space="preserve">___________________ </w:t>
            </w:r>
            <w:r w:rsidR="00B26193" w:rsidRPr="003E61AB">
              <w:rPr>
                <w:sz w:val="21"/>
                <w:szCs w:val="21"/>
              </w:rPr>
              <w:t xml:space="preserve">  </w:t>
            </w:r>
            <w:r w:rsidR="002E0309" w:rsidRPr="003E61AB">
              <w:rPr>
                <w:i/>
                <w:sz w:val="21"/>
                <w:szCs w:val="21"/>
              </w:rPr>
              <w:t>ФИО</w:t>
            </w:r>
          </w:p>
          <w:p w:rsidR="00430134" w:rsidRPr="003E61AB" w:rsidRDefault="00430134" w:rsidP="00DD27B1">
            <w:pPr>
              <w:jc w:val="both"/>
              <w:rPr>
                <w:b/>
                <w:bCs/>
                <w:sz w:val="21"/>
                <w:szCs w:val="21"/>
              </w:rPr>
            </w:pP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rPr>
                <w:sz w:val="21"/>
                <w:szCs w:val="21"/>
              </w:rPr>
            </w:pPr>
          </w:p>
          <w:p w:rsidR="00430134" w:rsidRPr="003E61AB" w:rsidRDefault="00430134" w:rsidP="00DD27B1">
            <w:pPr>
              <w:jc w:val="both"/>
              <w:rPr>
                <w:bCs/>
                <w:sz w:val="21"/>
                <w:szCs w:val="21"/>
              </w:rPr>
            </w:pPr>
          </w:p>
        </w:tc>
      </w:tr>
    </w:tbl>
    <w:p w:rsidR="00430134" w:rsidRPr="003E61AB" w:rsidRDefault="00430134" w:rsidP="00430134">
      <w:pPr>
        <w:jc w:val="center"/>
        <w:rPr>
          <w:b/>
          <w:bCs/>
          <w:sz w:val="21"/>
          <w:szCs w:val="21"/>
        </w:rPr>
      </w:pPr>
    </w:p>
    <w:p w:rsidR="00B70001" w:rsidRPr="003E61AB" w:rsidRDefault="00B70001" w:rsidP="00430134">
      <w:pPr>
        <w:jc w:val="center"/>
        <w:rPr>
          <w:b/>
          <w:bCs/>
          <w:sz w:val="21"/>
          <w:szCs w:val="21"/>
        </w:rPr>
      </w:pPr>
    </w:p>
    <w:p w:rsidR="001D6EFE" w:rsidRDefault="001D6EFE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30134">
      <w:pPr>
        <w:jc w:val="center"/>
        <w:rPr>
          <w:b/>
          <w:bCs/>
          <w:sz w:val="21"/>
          <w:szCs w:val="21"/>
        </w:rPr>
      </w:pPr>
    </w:p>
    <w:p w:rsidR="00554CD9" w:rsidRDefault="00554CD9" w:rsidP="00430134">
      <w:pPr>
        <w:jc w:val="center"/>
        <w:rPr>
          <w:b/>
          <w:bCs/>
          <w:sz w:val="21"/>
          <w:szCs w:val="21"/>
        </w:rPr>
      </w:pPr>
    </w:p>
    <w:sectPr w:rsidR="00554CD9" w:rsidSect="003E61AB">
      <w:pgSz w:w="11906" w:h="16838" w:code="9"/>
      <w:pgMar w:top="567" w:right="680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0000000"/>
    <w:lvl w:ilvl="0">
      <w:start w:val="1"/>
      <w:numFmt w:val="bullet"/>
      <w:suff w:val="space"/>
      <w:lvlText w:val="-"/>
      <w:lvlJc w:val="left"/>
      <w:pPr>
        <w:ind w:left="0" w:firstLine="0"/>
      </w:pPr>
    </w:lvl>
  </w:abstractNum>
  <w:abstractNum w:abstractNumId="1">
    <w:nsid w:val="336616A6"/>
    <w:multiLevelType w:val="multilevel"/>
    <w:tmpl w:val="F7E80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1DE7"/>
    <w:rsid w:val="00014520"/>
    <w:rsid w:val="0002005F"/>
    <w:rsid w:val="0004331E"/>
    <w:rsid w:val="0004724C"/>
    <w:rsid w:val="000A10BE"/>
    <w:rsid w:val="000A21B9"/>
    <w:rsid w:val="000C2315"/>
    <w:rsid w:val="000C5AF2"/>
    <w:rsid w:val="001D6EFE"/>
    <w:rsid w:val="00205FA6"/>
    <w:rsid w:val="002244FE"/>
    <w:rsid w:val="00224FA2"/>
    <w:rsid w:val="002672FF"/>
    <w:rsid w:val="00275DC2"/>
    <w:rsid w:val="002E0309"/>
    <w:rsid w:val="002E2BA3"/>
    <w:rsid w:val="003017EE"/>
    <w:rsid w:val="0033018A"/>
    <w:rsid w:val="00383A84"/>
    <w:rsid w:val="003E61AB"/>
    <w:rsid w:val="00421E35"/>
    <w:rsid w:val="00430134"/>
    <w:rsid w:val="00441DE7"/>
    <w:rsid w:val="00443957"/>
    <w:rsid w:val="00454792"/>
    <w:rsid w:val="004A57E2"/>
    <w:rsid w:val="004C4F1F"/>
    <w:rsid w:val="004D5B10"/>
    <w:rsid w:val="00554818"/>
    <w:rsid w:val="00554CD9"/>
    <w:rsid w:val="00593FE8"/>
    <w:rsid w:val="005F4FC8"/>
    <w:rsid w:val="005F59F2"/>
    <w:rsid w:val="006078F5"/>
    <w:rsid w:val="00695F28"/>
    <w:rsid w:val="00755C7E"/>
    <w:rsid w:val="00852BD0"/>
    <w:rsid w:val="008E7492"/>
    <w:rsid w:val="00935A7A"/>
    <w:rsid w:val="00975C5A"/>
    <w:rsid w:val="0099471D"/>
    <w:rsid w:val="00997774"/>
    <w:rsid w:val="00A20383"/>
    <w:rsid w:val="00A532B2"/>
    <w:rsid w:val="00B064D5"/>
    <w:rsid w:val="00B26193"/>
    <w:rsid w:val="00B269BF"/>
    <w:rsid w:val="00B70001"/>
    <w:rsid w:val="00B77DC4"/>
    <w:rsid w:val="00BA1C40"/>
    <w:rsid w:val="00BF0DF0"/>
    <w:rsid w:val="00C0645B"/>
    <w:rsid w:val="00D07B91"/>
    <w:rsid w:val="00DA4E6F"/>
    <w:rsid w:val="00DD27B1"/>
    <w:rsid w:val="00DD27B8"/>
    <w:rsid w:val="00DD4CE1"/>
    <w:rsid w:val="00E143B2"/>
    <w:rsid w:val="00E4034B"/>
    <w:rsid w:val="00E40D97"/>
    <w:rsid w:val="00E436B2"/>
    <w:rsid w:val="00E638B3"/>
    <w:rsid w:val="00E6781A"/>
    <w:rsid w:val="00FB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Текст сноски Знак"/>
    <w:basedOn w:val="a"/>
    <w:link w:val="a4"/>
    <w:uiPriority w:val="10"/>
    <w:qFormat/>
    <w:rsid w:val="00430134"/>
    <w:pPr>
      <w:jc w:val="center"/>
    </w:pPr>
    <w:rPr>
      <w:b/>
      <w:bCs/>
    </w:rPr>
  </w:style>
  <w:style w:type="character" w:customStyle="1" w:styleId="a4">
    <w:name w:val="Название Знак"/>
    <w:aliases w:val="Текст сноски Знак Знак"/>
    <w:basedOn w:val="a0"/>
    <w:link w:val="a3"/>
    <w:uiPriority w:val="10"/>
    <w:rsid w:val="0043013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95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5F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1809</Words>
  <Characters>10317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2020-06-17T06:52:00Z</cp:lastPrinted>
  <dcterms:created xsi:type="dcterms:W3CDTF">2020-05-16T16:57:00Z</dcterms:created>
  <dcterms:modified xsi:type="dcterms:W3CDTF">2020-06-17T07:00:00Z</dcterms:modified>
</cp:coreProperties>
</file>