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B42" w:rsidRDefault="00866320" w:rsidP="002A3B42">
      <w:pPr>
        <w:pStyle w:val="a3"/>
        <w:ind w:left="0" w:firstLine="0"/>
        <w:jc w:val="center"/>
        <w:rPr>
          <w:b/>
          <w:sz w:val="22"/>
        </w:rPr>
      </w:pPr>
      <w:r>
        <w:rPr>
          <w:b/>
          <w:sz w:val="22"/>
        </w:rPr>
        <w:t>Отчет об  исполнени</w:t>
      </w:r>
      <w:r w:rsidR="00884504">
        <w:rPr>
          <w:b/>
          <w:sz w:val="22"/>
        </w:rPr>
        <w:t xml:space="preserve">и </w:t>
      </w:r>
      <w:r>
        <w:rPr>
          <w:b/>
          <w:sz w:val="22"/>
        </w:rPr>
        <w:t>бюджета городского поселения</w:t>
      </w:r>
      <w:r w:rsidR="00884504">
        <w:rPr>
          <w:b/>
          <w:sz w:val="22"/>
        </w:rPr>
        <w:t xml:space="preserve"> </w:t>
      </w:r>
      <w:r>
        <w:rPr>
          <w:b/>
          <w:sz w:val="22"/>
        </w:rPr>
        <w:t>«Город Балабаново»</w:t>
      </w:r>
      <w:r w:rsidR="002A3B42">
        <w:rPr>
          <w:b/>
          <w:sz w:val="22"/>
        </w:rPr>
        <w:t>,</w:t>
      </w:r>
    </w:p>
    <w:p w:rsidR="000F011B" w:rsidRDefault="002A3B42" w:rsidP="002A3B42">
      <w:pPr>
        <w:pStyle w:val="a3"/>
        <w:ind w:left="0" w:firstLine="0"/>
        <w:jc w:val="center"/>
        <w:rPr>
          <w:b/>
          <w:sz w:val="22"/>
        </w:rPr>
      </w:pPr>
      <w:r>
        <w:rPr>
          <w:b/>
          <w:sz w:val="22"/>
        </w:rPr>
        <w:t xml:space="preserve"> о численности работников бюджетной сферы и расходах на оплату их труда, </w:t>
      </w:r>
    </w:p>
    <w:p w:rsidR="00866320" w:rsidRDefault="000F011B" w:rsidP="002A3B42">
      <w:pPr>
        <w:pStyle w:val="a3"/>
        <w:ind w:left="0" w:firstLine="0"/>
        <w:jc w:val="center"/>
        <w:rPr>
          <w:b/>
          <w:sz w:val="22"/>
        </w:rPr>
      </w:pPr>
      <w:r>
        <w:rPr>
          <w:b/>
          <w:sz w:val="22"/>
        </w:rPr>
        <w:t xml:space="preserve">об </w:t>
      </w:r>
      <w:r w:rsidR="002A3B42">
        <w:rPr>
          <w:b/>
          <w:sz w:val="22"/>
        </w:rPr>
        <w:t>использовании бюджетных ассигнований Дорожного фонда</w:t>
      </w:r>
    </w:p>
    <w:p w:rsidR="00866320" w:rsidRDefault="00866320" w:rsidP="00866320">
      <w:pPr>
        <w:pStyle w:val="a3"/>
        <w:jc w:val="center"/>
        <w:rPr>
          <w:b/>
          <w:sz w:val="22"/>
        </w:rPr>
      </w:pPr>
      <w:r>
        <w:rPr>
          <w:b/>
          <w:sz w:val="22"/>
        </w:rPr>
        <w:t>за 1 квартал  20</w:t>
      </w:r>
      <w:r w:rsidR="006C3BC4">
        <w:rPr>
          <w:b/>
          <w:sz w:val="22"/>
        </w:rPr>
        <w:t>2</w:t>
      </w:r>
      <w:r w:rsidR="00E00DD6">
        <w:rPr>
          <w:b/>
          <w:sz w:val="22"/>
        </w:rPr>
        <w:t>5</w:t>
      </w:r>
      <w:r>
        <w:rPr>
          <w:b/>
          <w:sz w:val="22"/>
        </w:rPr>
        <w:t xml:space="preserve"> года</w:t>
      </w:r>
    </w:p>
    <w:p w:rsidR="00866320" w:rsidRDefault="00866320" w:rsidP="00866320">
      <w:pPr>
        <w:pStyle w:val="a3"/>
        <w:ind w:left="420" w:firstLine="0"/>
        <w:rPr>
          <w:sz w:val="22"/>
        </w:rPr>
      </w:pPr>
    </w:p>
    <w:p w:rsidR="00866320" w:rsidRDefault="00866320" w:rsidP="003F6AB4">
      <w:pPr>
        <w:pStyle w:val="a3"/>
        <w:ind w:left="0" w:firstLine="283"/>
        <w:jc w:val="both"/>
        <w:rPr>
          <w:sz w:val="24"/>
        </w:rPr>
      </w:pPr>
      <w:r>
        <w:rPr>
          <w:sz w:val="24"/>
        </w:rPr>
        <w:t xml:space="preserve">     За </w:t>
      </w:r>
      <w:r>
        <w:rPr>
          <w:sz w:val="24"/>
          <w:lang w:val="en-US"/>
        </w:rPr>
        <w:t>I</w:t>
      </w:r>
      <w:r>
        <w:rPr>
          <w:sz w:val="24"/>
        </w:rPr>
        <w:t xml:space="preserve"> квартал 20</w:t>
      </w:r>
      <w:r w:rsidR="006C3BC4">
        <w:rPr>
          <w:sz w:val="24"/>
        </w:rPr>
        <w:t>2</w:t>
      </w:r>
      <w:r w:rsidR="00E00DD6">
        <w:rPr>
          <w:sz w:val="24"/>
        </w:rPr>
        <w:t>5</w:t>
      </w:r>
      <w:r>
        <w:rPr>
          <w:sz w:val="24"/>
        </w:rPr>
        <w:t xml:space="preserve"> года в бюджет муниципального образования «Город Балабаново» поступило доходов на сумму </w:t>
      </w:r>
      <w:r w:rsidR="006446D8">
        <w:rPr>
          <w:sz w:val="24"/>
        </w:rPr>
        <w:t>6</w:t>
      </w:r>
      <w:r w:rsidR="00E00DD6">
        <w:rPr>
          <w:sz w:val="24"/>
        </w:rPr>
        <w:t>8 294</w:t>
      </w:r>
      <w:r w:rsidR="006446D8">
        <w:rPr>
          <w:sz w:val="24"/>
        </w:rPr>
        <w:t xml:space="preserve"> </w:t>
      </w:r>
      <w:r>
        <w:rPr>
          <w:sz w:val="24"/>
        </w:rPr>
        <w:t>тыс. руб. –</w:t>
      </w:r>
      <w:r w:rsidR="00E00DD6">
        <w:rPr>
          <w:sz w:val="24"/>
        </w:rPr>
        <w:t>14</w:t>
      </w:r>
      <w:r>
        <w:rPr>
          <w:sz w:val="24"/>
        </w:rPr>
        <w:t>% годовых назначений</w:t>
      </w:r>
      <w:r w:rsidR="0059688A">
        <w:rPr>
          <w:sz w:val="24"/>
        </w:rPr>
        <w:t xml:space="preserve"> и </w:t>
      </w:r>
      <w:r w:rsidR="00134010">
        <w:rPr>
          <w:sz w:val="24"/>
        </w:rPr>
        <w:t>1</w:t>
      </w:r>
      <w:r w:rsidR="00E00DD6">
        <w:rPr>
          <w:sz w:val="24"/>
        </w:rPr>
        <w:t>06</w:t>
      </w:r>
      <w:r w:rsidR="006C3BC4">
        <w:rPr>
          <w:sz w:val="24"/>
        </w:rPr>
        <w:t xml:space="preserve">% </w:t>
      </w:r>
      <w:r>
        <w:rPr>
          <w:sz w:val="24"/>
        </w:rPr>
        <w:t>уровн</w:t>
      </w:r>
      <w:r w:rsidR="006C3BC4">
        <w:rPr>
          <w:sz w:val="24"/>
        </w:rPr>
        <w:t>я</w:t>
      </w:r>
      <w:r>
        <w:rPr>
          <w:sz w:val="24"/>
        </w:rPr>
        <w:t xml:space="preserve"> </w:t>
      </w:r>
      <w:r w:rsidR="006D7BEC">
        <w:rPr>
          <w:sz w:val="24"/>
        </w:rPr>
        <w:t xml:space="preserve">аналогичного периода </w:t>
      </w:r>
      <w:r>
        <w:rPr>
          <w:sz w:val="24"/>
        </w:rPr>
        <w:t>прошлого года.</w:t>
      </w:r>
    </w:p>
    <w:p w:rsidR="00866320" w:rsidRDefault="00866320" w:rsidP="003F6AB4">
      <w:pPr>
        <w:pStyle w:val="a3"/>
        <w:ind w:left="420" w:firstLine="0"/>
        <w:jc w:val="both"/>
        <w:rPr>
          <w:sz w:val="24"/>
        </w:rPr>
      </w:pPr>
      <w:r>
        <w:rPr>
          <w:sz w:val="24"/>
        </w:rPr>
        <w:t xml:space="preserve">  Из доходов бюджета:</w:t>
      </w:r>
    </w:p>
    <w:p w:rsidR="00866320" w:rsidRPr="00BC0581" w:rsidRDefault="0059688A" w:rsidP="003F6AB4">
      <w:pPr>
        <w:pStyle w:val="a3"/>
        <w:numPr>
          <w:ilvl w:val="0"/>
          <w:numId w:val="2"/>
        </w:numPr>
        <w:jc w:val="both"/>
        <w:rPr>
          <w:iCs/>
          <w:sz w:val="24"/>
        </w:rPr>
      </w:pPr>
      <w:r>
        <w:rPr>
          <w:iCs/>
          <w:sz w:val="24"/>
        </w:rPr>
        <w:t>налоговые и неналоговые</w:t>
      </w:r>
      <w:r w:rsidR="00866320" w:rsidRPr="00BC0581">
        <w:rPr>
          <w:iCs/>
          <w:sz w:val="24"/>
        </w:rPr>
        <w:t xml:space="preserve"> доходы бюджета составили </w:t>
      </w:r>
      <w:r w:rsidR="006446D8">
        <w:rPr>
          <w:iCs/>
          <w:sz w:val="24"/>
        </w:rPr>
        <w:t>6</w:t>
      </w:r>
      <w:r w:rsidR="00E00DD6">
        <w:rPr>
          <w:iCs/>
          <w:sz w:val="24"/>
        </w:rPr>
        <w:t>3 424</w:t>
      </w:r>
      <w:r w:rsidR="006446D8">
        <w:rPr>
          <w:iCs/>
          <w:sz w:val="24"/>
        </w:rPr>
        <w:t xml:space="preserve"> </w:t>
      </w:r>
      <w:r w:rsidR="00866320" w:rsidRPr="00BC0581">
        <w:rPr>
          <w:iCs/>
          <w:sz w:val="24"/>
        </w:rPr>
        <w:t>тыс. руб.-</w:t>
      </w:r>
      <w:r w:rsidR="006446D8">
        <w:rPr>
          <w:iCs/>
          <w:sz w:val="24"/>
        </w:rPr>
        <w:t>2</w:t>
      </w:r>
      <w:r w:rsidR="00E00DD6">
        <w:rPr>
          <w:iCs/>
          <w:sz w:val="24"/>
        </w:rPr>
        <w:t>0</w:t>
      </w:r>
      <w:r w:rsidR="00866320" w:rsidRPr="00BC0581">
        <w:rPr>
          <w:iCs/>
          <w:sz w:val="24"/>
        </w:rPr>
        <w:t>% годовых назначений</w:t>
      </w:r>
      <w:r w:rsidR="00E00DD6">
        <w:rPr>
          <w:iCs/>
          <w:sz w:val="24"/>
        </w:rPr>
        <w:t>;</w:t>
      </w:r>
    </w:p>
    <w:p w:rsidR="00866320" w:rsidRPr="00BC0581" w:rsidRDefault="00866320" w:rsidP="003F6AB4">
      <w:pPr>
        <w:pStyle w:val="a3"/>
        <w:numPr>
          <w:ilvl w:val="0"/>
          <w:numId w:val="2"/>
        </w:numPr>
        <w:jc w:val="both"/>
        <w:rPr>
          <w:iCs/>
          <w:sz w:val="24"/>
        </w:rPr>
      </w:pPr>
      <w:r w:rsidRPr="00BC0581">
        <w:rPr>
          <w:iCs/>
          <w:sz w:val="24"/>
        </w:rPr>
        <w:t xml:space="preserve">безвозмездные поступления </w:t>
      </w:r>
      <w:r w:rsidR="006C3BC4">
        <w:rPr>
          <w:iCs/>
          <w:sz w:val="24"/>
        </w:rPr>
        <w:t>составили</w:t>
      </w:r>
      <w:r w:rsidRPr="00BC0581">
        <w:rPr>
          <w:iCs/>
          <w:sz w:val="24"/>
        </w:rPr>
        <w:t xml:space="preserve">  </w:t>
      </w:r>
      <w:r w:rsidR="006C3BC4">
        <w:rPr>
          <w:iCs/>
          <w:sz w:val="24"/>
        </w:rPr>
        <w:t>-</w:t>
      </w:r>
      <w:r w:rsidR="009B053F">
        <w:rPr>
          <w:iCs/>
          <w:sz w:val="24"/>
        </w:rPr>
        <w:t xml:space="preserve"> </w:t>
      </w:r>
      <w:r w:rsidR="00E00DD6">
        <w:rPr>
          <w:iCs/>
          <w:sz w:val="24"/>
        </w:rPr>
        <w:t>4 870</w:t>
      </w:r>
      <w:r w:rsidRPr="00BC0581">
        <w:rPr>
          <w:iCs/>
          <w:sz w:val="24"/>
        </w:rPr>
        <w:t xml:space="preserve"> тыс. руб</w:t>
      </w:r>
      <w:r w:rsidR="006446D8">
        <w:rPr>
          <w:iCs/>
          <w:sz w:val="24"/>
        </w:rPr>
        <w:t>.</w:t>
      </w:r>
    </w:p>
    <w:p w:rsidR="00866320" w:rsidRDefault="00866320" w:rsidP="003F6AB4">
      <w:pPr>
        <w:pStyle w:val="a3"/>
        <w:ind w:left="0" w:firstLine="0"/>
        <w:jc w:val="both"/>
        <w:rPr>
          <w:sz w:val="22"/>
        </w:rPr>
      </w:pPr>
      <w:r>
        <w:rPr>
          <w:sz w:val="24"/>
        </w:rPr>
        <w:t xml:space="preserve">         </w:t>
      </w:r>
      <w:proofErr w:type="gramStart"/>
      <w:r>
        <w:rPr>
          <w:sz w:val="24"/>
        </w:rPr>
        <w:t xml:space="preserve">Наибольший удельный вес поступлений </w:t>
      </w:r>
      <w:r w:rsidR="0059688A">
        <w:rPr>
          <w:sz w:val="24"/>
        </w:rPr>
        <w:t>налоговых и неналоговых</w:t>
      </w:r>
      <w:r>
        <w:rPr>
          <w:sz w:val="24"/>
        </w:rPr>
        <w:t xml:space="preserve"> доходов составили</w:t>
      </w:r>
      <w:r w:rsidR="00072933" w:rsidRPr="00072933">
        <w:rPr>
          <w:sz w:val="24"/>
        </w:rPr>
        <w:t xml:space="preserve"> </w:t>
      </w:r>
      <w:r w:rsidR="00072933">
        <w:rPr>
          <w:sz w:val="24"/>
        </w:rPr>
        <w:t xml:space="preserve">налоги на доходы физических лиц – </w:t>
      </w:r>
      <w:r w:rsidR="006446D8">
        <w:rPr>
          <w:sz w:val="24"/>
        </w:rPr>
        <w:t>3</w:t>
      </w:r>
      <w:r w:rsidR="00E00DD6">
        <w:rPr>
          <w:sz w:val="24"/>
        </w:rPr>
        <w:t>9</w:t>
      </w:r>
      <w:r w:rsidR="00072933">
        <w:rPr>
          <w:sz w:val="24"/>
        </w:rPr>
        <w:t xml:space="preserve">%, </w:t>
      </w:r>
      <w:r w:rsidR="00E00DD6">
        <w:rPr>
          <w:sz w:val="24"/>
        </w:rPr>
        <w:t xml:space="preserve">налоги на совокупный доход – 29%, </w:t>
      </w:r>
      <w:r w:rsidRPr="0068419F">
        <w:rPr>
          <w:sz w:val="24"/>
        </w:rPr>
        <w:t xml:space="preserve"> </w:t>
      </w:r>
      <w:r>
        <w:rPr>
          <w:sz w:val="24"/>
        </w:rPr>
        <w:t>налоги на имущество –</w:t>
      </w:r>
      <w:r w:rsidR="00376B42">
        <w:rPr>
          <w:sz w:val="24"/>
        </w:rPr>
        <w:t>1</w:t>
      </w:r>
      <w:r w:rsidR="00E00DD6">
        <w:rPr>
          <w:sz w:val="24"/>
        </w:rPr>
        <w:t>1</w:t>
      </w:r>
      <w:r>
        <w:rPr>
          <w:sz w:val="24"/>
        </w:rPr>
        <w:t xml:space="preserve">%, </w:t>
      </w:r>
      <w:r w:rsidR="000322BE">
        <w:rPr>
          <w:sz w:val="24"/>
        </w:rPr>
        <w:t xml:space="preserve">доходы от оказания платных услуг и компенсации затрат государства- 11% </w:t>
      </w:r>
      <w:r w:rsidR="000322BE">
        <w:rPr>
          <w:sz w:val="24"/>
        </w:rPr>
        <w:t xml:space="preserve">, </w:t>
      </w:r>
      <w:r w:rsidR="00E00DD6">
        <w:rPr>
          <w:sz w:val="24"/>
        </w:rPr>
        <w:t xml:space="preserve">доходы от  использования имущества, находящегося в  муниципальной собственности – 7%, </w:t>
      </w:r>
      <w:r w:rsidR="006446D8">
        <w:rPr>
          <w:sz w:val="24"/>
        </w:rPr>
        <w:t xml:space="preserve">доходы от продажи материальных </w:t>
      </w:r>
      <w:bookmarkStart w:id="0" w:name="_GoBack"/>
      <w:bookmarkEnd w:id="0"/>
      <w:r w:rsidR="006446D8">
        <w:rPr>
          <w:sz w:val="24"/>
        </w:rPr>
        <w:t xml:space="preserve">и нематериальных активов – </w:t>
      </w:r>
      <w:r w:rsidR="00E00DD6">
        <w:rPr>
          <w:sz w:val="24"/>
        </w:rPr>
        <w:t>3%.</w:t>
      </w:r>
      <w:proofErr w:type="gramEnd"/>
    </w:p>
    <w:p w:rsidR="00866320" w:rsidRDefault="00866320" w:rsidP="003F6AB4">
      <w:pPr>
        <w:pStyle w:val="a3"/>
        <w:ind w:left="0" w:firstLine="0"/>
        <w:jc w:val="both"/>
        <w:rPr>
          <w:sz w:val="24"/>
        </w:rPr>
      </w:pPr>
      <w:r>
        <w:rPr>
          <w:sz w:val="24"/>
        </w:rPr>
        <w:t xml:space="preserve">         </w:t>
      </w:r>
      <w:r w:rsidR="00373E8E">
        <w:rPr>
          <w:sz w:val="24"/>
        </w:rPr>
        <w:t>Про</w:t>
      </w:r>
      <w:r w:rsidR="00F92F96">
        <w:rPr>
          <w:sz w:val="24"/>
        </w:rPr>
        <w:t xml:space="preserve">фицит бюджета составил </w:t>
      </w:r>
      <w:r w:rsidR="00E00DD6">
        <w:rPr>
          <w:sz w:val="24"/>
        </w:rPr>
        <w:t>19 661</w:t>
      </w:r>
      <w:r>
        <w:rPr>
          <w:sz w:val="24"/>
        </w:rPr>
        <w:t xml:space="preserve"> тыс. руб.</w:t>
      </w:r>
    </w:p>
    <w:p w:rsidR="00866320" w:rsidRDefault="00866320" w:rsidP="003F6AB4">
      <w:pPr>
        <w:pStyle w:val="a3"/>
        <w:ind w:left="0" w:firstLine="283"/>
        <w:jc w:val="both"/>
        <w:rPr>
          <w:sz w:val="24"/>
        </w:rPr>
      </w:pPr>
      <w:r>
        <w:rPr>
          <w:sz w:val="24"/>
        </w:rPr>
        <w:t xml:space="preserve">    Расходы бюджета муниципального образования составили </w:t>
      </w:r>
      <w:r w:rsidR="00E00DD6">
        <w:rPr>
          <w:sz w:val="24"/>
        </w:rPr>
        <w:t>48 633</w:t>
      </w:r>
      <w:r>
        <w:rPr>
          <w:sz w:val="24"/>
        </w:rPr>
        <w:t xml:space="preserve"> тыс. руб., или </w:t>
      </w:r>
      <w:r w:rsidR="0041155F">
        <w:rPr>
          <w:sz w:val="24"/>
        </w:rPr>
        <w:t>9</w:t>
      </w:r>
      <w:r>
        <w:rPr>
          <w:sz w:val="24"/>
        </w:rPr>
        <w:t xml:space="preserve"> % годовых назначений.</w:t>
      </w:r>
    </w:p>
    <w:p w:rsidR="00866320" w:rsidRPr="00732F98" w:rsidRDefault="00866320" w:rsidP="003F6AB4">
      <w:pPr>
        <w:pStyle w:val="a3"/>
        <w:ind w:left="0" w:firstLine="283"/>
        <w:jc w:val="both"/>
        <w:rPr>
          <w:sz w:val="24"/>
        </w:rPr>
      </w:pPr>
      <w:r w:rsidRPr="00716DCA">
        <w:rPr>
          <w:i/>
          <w:sz w:val="24"/>
        </w:rPr>
        <w:t xml:space="preserve"> </w:t>
      </w:r>
      <w:r w:rsidRPr="00732F98">
        <w:rPr>
          <w:sz w:val="24"/>
        </w:rPr>
        <w:t xml:space="preserve">         Основные бюджетные  ассигнования  были направлены </w:t>
      </w:r>
      <w:proofErr w:type="gramStart"/>
      <w:r w:rsidRPr="00732F98">
        <w:rPr>
          <w:sz w:val="24"/>
        </w:rPr>
        <w:t>на</w:t>
      </w:r>
      <w:proofErr w:type="gramEnd"/>
      <w:r w:rsidRPr="00732F98">
        <w:rPr>
          <w:sz w:val="24"/>
        </w:rPr>
        <w:t>:</w:t>
      </w:r>
    </w:p>
    <w:p w:rsidR="00866320" w:rsidRPr="00732F98" w:rsidRDefault="00866320" w:rsidP="003F6AB4">
      <w:pPr>
        <w:pStyle w:val="a3"/>
        <w:numPr>
          <w:ilvl w:val="0"/>
          <w:numId w:val="1"/>
        </w:numPr>
        <w:jc w:val="both"/>
        <w:rPr>
          <w:sz w:val="24"/>
        </w:rPr>
      </w:pPr>
      <w:r w:rsidRPr="00732F98">
        <w:rPr>
          <w:sz w:val="24"/>
        </w:rPr>
        <w:t xml:space="preserve">общегосударственные вопросы – </w:t>
      </w:r>
      <w:r w:rsidR="00134010">
        <w:rPr>
          <w:sz w:val="24"/>
        </w:rPr>
        <w:t>1</w:t>
      </w:r>
      <w:r w:rsidR="00634B2E">
        <w:rPr>
          <w:sz w:val="24"/>
        </w:rPr>
        <w:t xml:space="preserve">6 </w:t>
      </w:r>
      <w:r w:rsidR="0041155F">
        <w:rPr>
          <w:sz w:val="24"/>
        </w:rPr>
        <w:t>321</w:t>
      </w:r>
      <w:r w:rsidRPr="00732F98">
        <w:rPr>
          <w:sz w:val="24"/>
        </w:rPr>
        <w:t xml:space="preserve"> тыс. руб. или </w:t>
      </w:r>
      <w:r w:rsidR="000C4D85">
        <w:rPr>
          <w:sz w:val="24"/>
        </w:rPr>
        <w:t>3</w:t>
      </w:r>
      <w:r w:rsidR="0041155F">
        <w:rPr>
          <w:sz w:val="24"/>
        </w:rPr>
        <w:t>4</w:t>
      </w:r>
      <w:r w:rsidRPr="00732F98">
        <w:rPr>
          <w:sz w:val="24"/>
        </w:rPr>
        <w:t>% расходов бюджета;</w:t>
      </w:r>
    </w:p>
    <w:p w:rsidR="0044384D" w:rsidRDefault="00866320" w:rsidP="003F6AB4">
      <w:pPr>
        <w:pStyle w:val="a3"/>
        <w:numPr>
          <w:ilvl w:val="0"/>
          <w:numId w:val="1"/>
        </w:numPr>
        <w:jc w:val="both"/>
        <w:rPr>
          <w:sz w:val="24"/>
        </w:rPr>
      </w:pPr>
      <w:r w:rsidRPr="00732F98">
        <w:rPr>
          <w:sz w:val="24"/>
        </w:rPr>
        <w:t xml:space="preserve">содержание жилищно-коммунального хозяйства –  </w:t>
      </w:r>
      <w:r w:rsidR="0041155F">
        <w:rPr>
          <w:sz w:val="24"/>
        </w:rPr>
        <w:t>6 426</w:t>
      </w:r>
      <w:r w:rsidRPr="00732F98">
        <w:rPr>
          <w:sz w:val="24"/>
        </w:rPr>
        <w:t xml:space="preserve"> тыс. руб., или </w:t>
      </w:r>
      <w:r w:rsidR="00692066">
        <w:rPr>
          <w:sz w:val="24"/>
        </w:rPr>
        <w:t>1</w:t>
      </w:r>
      <w:r w:rsidR="0041155F">
        <w:rPr>
          <w:sz w:val="24"/>
        </w:rPr>
        <w:t>3</w:t>
      </w:r>
      <w:r w:rsidRPr="00732F98">
        <w:rPr>
          <w:sz w:val="24"/>
        </w:rPr>
        <w:t>% расходов бюджета;</w:t>
      </w:r>
    </w:p>
    <w:p w:rsidR="00866320" w:rsidRPr="00732F98" w:rsidRDefault="0044384D" w:rsidP="003F6AB4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расходы в сфере дорожного хозяйства – </w:t>
      </w:r>
      <w:r w:rsidR="0041155F">
        <w:rPr>
          <w:sz w:val="24"/>
        </w:rPr>
        <w:t>5 515</w:t>
      </w:r>
      <w:r>
        <w:rPr>
          <w:sz w:val="24"/>
        </w:rPr>
        <w:t xml:space="preserve"> тыс. руб., или </w:t>
      </w:r>
      <w:r w:rsidR="00634B2E">
        <w:rPr>
          <w:sz w:val="24"/>
        </w:rPr>
        <w:t>1</w:t>
      </w:r>
      <w:r w:rsidR="0041155F">
        <w:rPr>
          <w:sz w:val="24"/>
        </w:rPr>
        <w:t>1</w:t>
      </w:r>
      <w:r>
        <w:rPr>
          <w:sz w:val="24"/>
        </w:rPr>
        <w:t>% расходов бюджета;</w:t>
      </w:r>
      <w:r w:rsidR="00866320" w:rsidRPr="00732F98">
        <w:rPr>
          <w:sz w:val="24"/>
        </w:rPr>
        <w:t xml:space="preserve"> </w:t>
      </w:r>
    </w:p>
    <w:p w:rsidR="00866320" w:rsidRPr="00732F98" w:rsidRDefault="00866320" w:rsidP="003F6AB4">
      <w:pPr>
        <w:pStyle w:val="a3"/>
        <w:numPr>
          <w:ilvl w:val="0"/>
          <w:numId w:val="1"/>
        </w:numPr>
        <w:jc w:val="both"/>
        <w:rPr>
          <w:sz w:val="22"/>
        </w:rPr>
      </w:pPr>
      <w:r w:rsidRPr="00732F98">
        <w:rPr>
          <w:sz w:val="24"/>
        </w:rPr>
        <w:t xml:space="preserve">расходы в сфере культуры  – </w:t>
      </w:r>
      <w:r w:rsidR="0041155F">
        <w:rPr>
          <w:sz w:val="24"/>
        </w:rPr>
        <w:t>5 249</w:t>
      </w:r>
      <w:r w:rsidRPr="00732F98">
        <w:rPr>
          <w:sz w:val="24"/>
        </w:rPr>
        <w:t xml:space="preserve"> тыс. руб., или </w:t>
      </w:r>
      <w:r w:rsidR="0041155F">
        <w:rPr>
          <w:sz w:val="24"/>
        </w:rPr>
        <w:t>11</w:t>
      </w:r>
      <w:r w:rsidRPr="00732F98">
        <w:rPr>
          <w:sz w:val="24"/>
        </w:rPr>
        <w:t xml:space="preserve"> % расходов  бюджета;</w:t>
      </w:r>
    </w:p>
    <w:p w:rsidR="00866320" w:rsidRPr="00732F98" w:rsidRDefault="00866320" w:rsidP="003F6AB4">
      <w:pPr>
        <w:pStyle w:val="a3"/>
        <w:numPr>
          <w:ilvl w:val="0"/>
          <w:numId w:val="1"/>
        </w:numPr>
        <w:jc w:val="both"/>
        <w:rPr>
          <w:sz w:val="24"/>
        </w:rPr>
      </w:pPr>
      <w:r w:rsidRPr="00732F98">
        <w:rPr>
          <w:sz w:val="24"/>
        </w:rPr>
        <w:t xml:space="preserve">расходы в сфере физкультуры и спорта – </w:t>
      </w:r>
      <w:r w:rsidR="00634B2E">
        <w:rPr>
          <w:sz w:val="24"/>
        </w:rPr>
        <w:t>1</w:t>
      </w:r>
      <w:r w:rsidR="0041155F">
        <w:rPr>
          <w:sz w:val="24"/>
        </w:rPr>
        <w:t>2 723</w:t>
      </w:r>
      <w:r w:rsidRPr="00732F98">
        <w:rPr>
          <w:sz w:val="24"/>
        </w:rPr>
        <w:t xml:space="preserve"> тыс. руб. или </w:t>
      </w:r>
      <w:r w:rsidR="00634B2E">
        <w:rPr>
          <w:sz w:val="24"/>
        </w:rPr>
        <w:t>2</w:t>
      </w:r>
      <w:r w:rsidR="0041155F">
        <w:rPr>
          <w:sz w:val="24"/>
        </w:rPr>
        <w:t>6</w:t>
      </w:r>
      <w:r w:rsidRPr="00732F98">
        <w:rPr>
          <w:sz w:val="24"/>
        </w:rPr>
        <w:t>% расходов бюджета.</w:t>
      </w:r>
    </w:p>
    <w:p w:rsidR="00866320" w:rsidRPr="00716DCA" w:rsidRDefault="00866320" w:rsidP="003F6AB4">
      <w:pPr>
        <w:pStyle w:val="a3"/>
        <w:ind w:left="0" w:firstLine="283"/>
        <w:jc w:val="both"/>
        <w:rPr>
          <w:sz w:val="24"/>
        </w:rPr>
      </w:pPr>
      <w:r w:rsidRPr="00716DCA">
        <w:rPr>
          <w:sz w:val="24"/>
        </w:rPr>
        <w:t xml:space="preserve">     Доходы, поступающие в бюджет города, в первоочередном порядке направлялись на выплату заработной  платы </w:t>
      </w:r>
      <w:r w:rsidR="0040293B">
        <w:rPr>
          <w:sz w:val="24"/>
        </w:rPr>
        <w:t>и</w:t>
      </w:r>
      <w:r w:rsidR="00E56F7D">
        <w:rPr>
          <w:sz w:val="24"/>
        </w:rPr>
        <w:t xml:space="preserve"> начислений на заработную плату</w:t>
      </w:r>
      <w:r w:rsidR="0040293B">
        <w:rPr>
          <w:sz w:val="24"/>
        </w:rPr>
        <w:t>, а также оплату</w:t>
      </w:r>
      <w:r w:rsidR="00E56F7D">
        <w:rPr>
          <w:sz w:val="24"/>
        </w:rPr>
        <w:t xml:space="preserve"> коммунальных услуг</w:t>
      </w:r>
      <w:r w:rsidRPr="00716DCA">
        <w:rPr>
          <w:sz w:val="24"/>
        </w:rPr>
        <w:t>.</w:t>
      </w:r>
    </w:p>
    <w:p w:rsidR="00866320" w:rsidRPr="0001289D" w:rsidRDefault="00866320" w:rsidP="003F6AB4">
      <w:pPr>
        <w:pStyle w:val="a3"/>
        <w:ind w:left="0" w:firstLine="283"/>
        <w:jc w:val="both"/>
        <w:rPr>
          <w:sz w:val="24"/>
        </w:rPr>
      </w:pPr>
      <w:r w:rsidRPr="0001289D">
        <w:rPr>
          <w:sz w:val="24"/>
        </w:rPr>
        <w:t xml:space="preserve">     Всего выплачено по </w:t>
      </w:r>
      <w:r w:rsidR="00E56F7D">
        <w:rPr>
          <w:sz w:val="24"/>
        </w:rPr>
        <w:t>указанным</w:t>
      </w:r>
      <w:r w:rsidRPr="0001289D">
        <w:rPr>
          <w:sz w:val="24"/>
        </w:rPr>
        <w:t xml:space="preserve"> статьям бюджета –</w:t>
      </w:r>
      <w:r w:rsidR="00692066" w:rsidRPr="0001289D">
        <w:rPr>
          <w:sz w:val="24"/>
        </w:rPr>
        <w:t>2</w:t>
      </w:r>
      <w:r w:rsidR="006131C0">
        <w:rPr>
          <w:sz w:val="24"/>
        </w:rPr>
        <w:t>6 272</w:t>
      </w:r>
      <w:r w:rsidRPr="0001289D">
        <w:rPr>
          <w:sz w:val="24"/>
        </w:rPr>
        <w:t xml:space="preserve"> тыс. руб., из них</w:t>
      </w:r>
      <w:r w:rsidR="0001289D">
        <w:rPr>
          <w:sz w:val="24"/>
        </w:rPr>
        <w:t>:</w:t>
      </w:r>
    </w:p>
    <w:p w:rsidR="00866320" w:rsidRPr="0001289D" w:rsidRDefault="0001289D" w:rsidP="003F6AB4">
      <w:pPr>
        <w:pStyle w:val="a3"/>
        <w:ind w:left="0" w:firstLine="283"/>
        <w:jc w:val="both"/>
        <w:rPr>
          <w:sz w:val="24"/>
        </w:rPr>
      </w:pPr>
      <w:r>
        <w:rPr>
          <w:sz w:val="24"/>
        </w:rPr>
        <w:t xml:space="preserve">-  расходы </w:t>
      </w:r>
      <w:r w:rsidR="00866320" w:rsidRPr="0001289D">
        <w:rPr>
          <w:sz w:val="24"/>
        </w:rPr>
        <w:t>на оплату труда и начисления  работник</w:t>
      </w:r>
      <w:r w:rsidR="008A3F95">
        <w:rPr>
          <w:sz w:val="24"/>
        </w:rPr>
        <w:t>ов</w:t>
      </w:r>
      <w:r w:rsidR="00866320" w:rsidRPr="0001289D">
        <w:rPr>
          <w:sz w:val="24"/>
        </w:rPr>
        <w:t xml:space="preserve"> бюджетной сферы</w:t>
      </w:r>
      <w:r w:rsidR="008A3F95">
        <w:rPr>
          <w:sz w:val="24"/>
        </w:rPr>
        <w:t xml:space="preserve"> </w:t>
      </w:r>
      <w:r w:rsidR="00376B42">
        <w:rPr>
          <w:sz w:val="24"/>
        </w:rPr>
        <w:t>–</w:t>
      </w:r>
      <w:r w:rsidR="00866320" w:rsidRPr="0001289D">
        <w:rPr>
          <w:sz w:val="24"/>
        </w:rPr>
        <w:t xml:space="preserve"> </w:t>
      </w:r>
      <w:r w:rsidR="00376B42">
        <w:rPr>
          <w:sz w:val="24"/>
        </w:rPr>
        <w:t>2</w:t>
      </w:r>
      <w:r w:rsidR="006131C0">
        <w:rPr>
          <w:sz w:val="24"/>
        </w:rPr>
        <w:t>2 851</w:t>
      </w:r>
      <w:r w:rsidR="00866320" w:rsidRPr="0001289D">
        <w:rPr>
          <w:sz w:val="24"/>
        </w:rPr>
        <w:t xml:space="preserve"> тыс. руб.,</w:t>
      </w:r>
    </w:p>
    <w:p w:rsidR="00866320" w:rsidRPr="0001289D" w:rsidRDefault="0001289D" w:rsidP="003F6AB4">
      <w:pPr>
        <w:pStyle w:val="a3"/>
        <w:ind w:left="0" w:firstLine="283"/>
        <w:jc w:val="both"/>
        <w:rPr>
          <w:sz w:val="24"/>
        </w:rPr>
      </w:pPr>
      <w:r>
        <w:rPr>
          <w:sz w:val="24"/>
        </w:rPr>
        <w:t xml:space="preserve">-  расходы </w:t>
      </w:r>
      <w:r w:rsidR="00866320" w:rsidRPr="0001289D">
        <w:rPr>
          <w:sz w:val="24"/>
        </w:rPr>
        <w:t xml:space="preserve">на оплату коммунальных услуг  учреждений бюджетной сферы– </w:t>
      </w:r>
      <w:r w:rsidR="00634B2E">
        <w:rPr>
          <w:sz w:val="24"/>
        </w:rPr>
        <w:t xml:space="preserve">3 </w:t>
      </w:r>
      <w:r w:rsidR="006131C0">
        <w:rPr>
          <w:sz w:val="24"/>
        </w:rPr>
        <w:t>421</w:t>
      </w:r>
      <w:r w:rsidR="00866320" w:rsidRPr="0001289D">
        <w:rPr>
          <w:sz w:val="24"/>
        </w:rPr>
        <w:t xml:space="preserve"> тыс. руб. </w:t>
      </w:r>
    </w:p>
    <w:p w:rsidR="0001289D" w:rsidRPr="006131C0" w:rsidRDefault="00866320" w:rsidP="0001289D">
      <w:pPr>
        <w:jc w:val="both"/>
        <w:rPr>
          <w:b/>
          <w:bCs/>
          <w:highlight w:val="yellow"/>
        </w:rPr>
      </w:pPr>
      <w:r w:rsidRPr="00282BF4">
        <w:t xml:space="preserve">         </w:t>
      </w:r>
      <w:r w:rsidR="0001289D" w:rsidRPr="005B49E6">
        <w:t>Среднесписочная численность работников бюджетной сфер</w:t>
      </w:r>
      <w:r w:rsidR="006D2D94" w:rsidRPr="005B49E6">
        <w:t>ы</w:t>
      </w:r>
      <w:r w:rsidR="0001289D" w:rsidRPr="005B49E6">
        <w:t xml:space="preserve">  за </w:t>
      </w:r>
      <w:r w:rsidR="0001289D" w:rsidRPr="005B49E6">
        <w:rPr>
          <w:lang w:val="en-US"/>
        </w:rPr>
        <w:t>I</w:t>
      </w:r>
      <w:r w:rsidR="0001289D" w:rsidRPr="005B49E6">
        <w:t xml:space="preserve"> квартал 202</w:t>
      </w:r>
      <w:r w:rsidR="006131C0">
        <w:t>5</w:t>
      </w:r>
      <w:r w:rsidR="0001289D" w:rsidRPr="005B49E6">
        <w:t xml:space="preserve"> года </w:t>
      </w:r>
      <w:r w:rsidR="0001289D" w:rsidRPr="00E56F7D">
        <w:t>составила 1</w:t>
      </w:r>
      <w:r w:rsidR="00E56F7D" w:rsidRPr="00E56F7D">
        <w:t>69</w:t>
      </w:r>
      <w:r w:rsidR="005B49E6" w:rsidRPr="00E56F7D">
        <w:t xml:space="preserve"> </w:t>
      </w:r>
      <w:r w:rsidR="0001289D" w:rsidRPr="00E56F7D">
        <w:t>ед.,  из них должности муниципальной службы - 2</w:t>
      </w:r>
      <w:r w:rsidR="00E56F7D" w:rsidRPr="00E56F7D">
        <w:t>4</w:t>
      </w:r>
      <w:r w:rsidR="0001289D" w:rsidRPr="00E56F7D">
        <w:t xml:space="preserve"> ед.</w:t>
      </w:r>
    </w:p>
    <w:p w:rsidR="00866320" w:rsidRPr="00474457" w:rsidRDefault="0001289D" w:rsidP="003F6AB4">
      <w:pPr>
        <w:jc w:val="both"/>
      </w:pPr>
      <w:r w:rsidRPr="00E56F7D">
        <w:t xml:space="preserve">         Бюджетные ассигнования</w:t>
      </w:r>
      <w:r w:rsidR="00866320" w:rsidRPr="00E56F7D">
        <w:t xml:space="preserve"> </w:t>
      </w:r>
      <w:r w:rsidR="002A3B42" w:rsidRPr="00E56F7D">
        <w:t>Д</w:t>
      </w:r>
      <w:r w:rsidR="00474457" w:rsidRPr="00E56F7D">
        <w:t xml:space="preserve">орожного </w:t>
      </w:r>
      <w:r w:rsidR="00866320" w:rsidRPr="00E56F7D">
        <w:t>фонд</w:t>
      </w:r>
      <w:r w:rsidR="002A3B42" w:rsidRPr="00E56F7D">
        <w:t>а</w:t>
      </w:r>
      <w:r w:rsidR="00866320" w:rsidRPr="00E56F7D">
        <w:t xml:space="preserve"> в </w:t>
      </w:r>
      <w:r w:rsidR="00866320" w:rsidRPr="00E56F7D">
        <w:rPr>
          <w:lang w:val="en-US"/>
        </w:rPr>
        <w:t>I</w:t>
      </w:r>
      <w:r w:rsidR="00866320" w:rsidRPr="00E56F7D">
        <w:t xml:space="preserve"> квартале 20</w:t>
      </w:r>
      <w:r w:rsidR="00B87B19" w:rsidRPr="00E56F7D">
        <w:t>2</w:t>
      </w:r>
      <w:r w:rsidR="00E56F7D" w:rsidRPr="00E56F7D">
        <w:t>5</w:t>
      </w:r>
      <w:r w:rsidR="00866320" w:rsidRPr="00E56F7D">
        <w:t xml:space="preserve"> года </w:t>
      </w:r>
      <w:r w:rsidR="00764BAD" w:rsidRPr="00E56F7D">
        <w:t xml:space="preserve"> </w:t>
      </w:r>
      <w:r w:rsidRPr="00E56F7D">
        <w:t>испол</w:t>
      </w:r>
      <w:r w:rsidR="005B49E6" w:rsidRPr="00E56F7D">
        <w:t>нены</w:t>
      </w:r>
      <w:r w:rsidR="00634B2E" w:rsidRPr="00E56F7D">
        <w:t xml:space="preserve"> в объеме </w:t>
      </w:r>
      <w:r w:rsidR="00E56F7D" w:rsidRPr="00E56F7D">
        <w:t>30</w:t>
      </w:r>
      <w:r w:rsidR="00634B2E" w:rsidRPr="00E56F7D">
        <w:t xml:space="preserve"> тыс. руб</w:t>
      </w:r>
      <w:r w:rsidR="00764BAD" w:rsidRPr="00E56F7D">
        <w:t>.</w:t>
      </w:r>
    </w:p>
    <w:p w:rsidR="00CA01BC" w:rsidRDefault="00CA01BC"/>
    <w:p w:rsidR="00BC0581" w:rsidRDefault="00BC0581"/>
    <w:p w:rsidR="00A57CDB" w:rsidRDefault="00EF457A">
      <w:r>
        <w:t>Начальник</w:t>
      </w:r>
      <w:r w:rsidR="003F6AB4">
        <w:t xml:space="preserve"> </w:t>
      </w:r>
      <w:proofErr w:type="gramStart"/>
      <w:r w:rsidR="003F6AB4">
        <w:t>финансово-экономического</w:t>
      </w:r>
      <w:proofErr w:type="gramEnd"/>
      <w:r w:rsidR="003F6AB4">
        <w:t xml:space="preserve"> </w:t>
      </w:r>
    </w:p>
    <w:p w:rsidR="00A57CDB" w:rsidRDefault="003F6AB4">
      <w:r>
        <w:t xml:space="preserve">отдела  </w:t>
      </w:r>
      <w:r w:rsidR="00BC0581">
        <w:t>Администрации</w:t>
      </w:r>
      <w:r w:rsidR="00A57CDB">
        <w:t xml:space="preserve"> </w:t>
      </w:r>
      <w:r w:rsidR="00BC0581">
        <w:t xml:space="preserve">городского </w:t>
      </w:r>
      <w:r w:rsidR="00EF457A">
        <w:t xml:space="preserve">   </w:t>
      </w:r>
    </w:p>
    <w:p w:rsidR="000446AC" w:rsidRDefault="00BC0581">
      <w:r>
        <w:t>поселения «Город Балабаново»</w:t>
      </w:r>
      <w:r w:rsidR="003F6AB4">
        <w:t xml:space="preserve">                                          </w:t>
      </w:r>
      <w:r>
        <w:t xml:space="preserve">    </w:t>
      </w:r>
      <w:r w:rsidR="003F6AB4">
        <w:t xml:space="preserve"> </w:t>
      </w:r>
      <w:r w:rsidR="00A57CDB">
        <w:t xml:space="preserve">               </w:t>
      </w:r>
      <w:r w:rsidR="00EF457A">
        <w:t xml:space="preserve">  </w:t>
      </w:r>
      <w:r w:rsidR="00A57CDB">
        <w:t xml:space="preserve">   </w:t>
      </w:r>
      <w:r w:rsidR="00953D60">
        <w:t xml:space="preserve">  </w:t>
      </w:r>
      <w:r w:rsidR="00EF457A">
        <w:t xml:space="preserve">Н. А. </w:t>
      </w:r>
      <w:proofErr w:type="spellStart"/>
      <w:r w:rsidR="00EF457A">
        <w:t>Гусаковская</w:t>
      </w:r>
      <w:proofErr w:type="spellEnd"/>
    </w:p>
    <w:sectPr w:rsidR="00044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139D2"/>
    <w:multiLevelType w:val="hybridMultilevel"/>
    <w:tmpl w:val="4C420E8A"/>
    <w:lvl w:ilvl="0" w:tplc="6FF6A56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CA2CBE"/>
    <w:multiLevelType w:val="hybridMultilevel"/>
    <w:tmpl w:val="8E722702"/>
    <w:lvl w:ilvl="0" w:tplc="F5AC55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0E"/>
    <w:rsid w:val="0001289D"/>
    <w:rsid w:val="000322BE"/>
    <w:rsid w:val="000446AC"/>
    <w:rsid w:val="00072933"/>
    <w:rsid w:val="00080172"/>
    <w:rsid w:val="00096F62"/>
    <w:rsid w:val="000C4D85"/>
    <w:rsid w:val="000F011B"/>
    <w:rsid w:val="00134010"/>
    <w:rsid w:val="0017004E"/>
    <w:rsid w:val="00182A60"/>
    <w:rsid w:val="001E05BC"/>
    <w:rsid w:val="00210865"/>
    <w:rsid w:val="002368B1"/>
    <w:rsid w:val="00282BF4"/>
    <w:rsid w:val="002A3B42"/>
    <w:rsid w:val="002C34A6"/>
    <w:rsid w:val="002D2E81"/>
    <w:rsid w:val="003147B8"/>
    <w:rsid w:val="00353292"/>
    <w:rsid w:val="00373E8E"/>
    <w:rsid w:val="00376B42"/>
    <w:rsid w:val="003A6B61"/>
    <w:rsid w:val="003F6AB4"/>
    <w:rsid w:val="0040293B"/>
    <w:rsid w:val="00402B54"/>
    <w:rsid w:val="0041155F"/>
    <w:rsid w:val="0044384D"/>
    <w:rsid w:val="004522E8"/>
    <w:rsid w:val="00474457"/>
    <w:rsid w:val="00477458"/>
    <w:rsid w:val="0051075B"/>
    <w:rsid w:val="00523F1A"/>
    <w:rsid w:val="00525312"/>
    <w:rsid w:val="00553757"/>
    <w:rsid w:val="0059688A"/>
    <w:rsid w:val="005B49E6"/>
    <w:rsid w:val="006131C0"/>
    <w:rsid w:val="006212CA"/>
    <w:rsid w:val="00634B2E"/>
    <w:rsid w:val="006446D8"/>
    <w:rsid w:val="006674E6"/>
    <w:rsid w:val="00687FED"/>
    <w:rsid w:val="00692066"/>
    <w:rsid w:val="006C3BC4"/>
    <w:rsid w:val="006C680E"/>
    <w:rsid w:val="006D2D94"/>
    <w:rsid w:val="006D7BEC"/>
    <w:rsid w:val="00716DCA"/>
    <w:rsid w:val="00730E3C"/>
    <w:rsid w:val="00732F98"/>
    <w:rsid w:val="00734680"/>
    <w:rsid w:val="0073523E"/>
    <w:rsid w:val="00764BAD"/>
    <w:rsid w:val="00780DAF"/>
    <w:rsid w:val="007835E7"/>
    <w:rsid w:val="0079666E"/>
    <w:rsid w:val="007E61FB"/>
    <w:rsid w:val="00840B7F"/>
    <w:rsid w:val="00866320"/>
    <w:rsid w:val="00884504"/>
    <w:rsid w:val="008A3F95"/>
    <w:rsid w:val="008B2D63"/>
    <w:rsid w:val="009047B1"/>
    <w:rsid w:val="00905380"/>
    <w:rsid w:val="00953D60"/>
    <w:rsid w:val="009B053F"/>
    <w:rsid w:val="00A10542"/>
    <w:rsid w:val="00A40F3A"/>
    <w:rsid w:val="00A55CAD"/>
    <w:rsid w:val="00A55D3A"/>
    <w:rsid w:val="00A57CDB"/>
    <w:rsid w:val="00A97A3A"/>
    <w:rsid w:val="00AB46E4"/>
    <w:rsid w:val="00B87B19"/>
    <w:rsid w:val="00BC0581"/>
    <w:rsid w:val="00C060DB"/>
    <w:rsid w:val="00C348CE"/>
    <w:rsid w:val="00C9122E"/>
    <w:rsid w:val="00CA01BC"/>
    <w:rsid w:val="00CE4BE7"/>
    <w:rsid w:val="00D52936"/>
    <w:rsid w:val="00DD2CA2"/>
    <w:rsid w:val="00DF684C"/>
    <w:rsid w:val="00E00DD6"/>
    <w:rsid w:val="00E56F7D"/>
    <w:rsid w:val="00E86139"/>
    <w:rsid w:val="00EF457A"/>
    <w:rsid w:val="00F92F96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66320"/>
    <w:pPr>
      <w:keepNext/>
      <w:jc w:val="right"/>
      <w:outlineLvl w:val="7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8663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"/>
    <w:basedOn w:val="a"/>
    <w:rsid w:val="00866320"/>
    <w:pPr>
      <w:ind w:left="283" w:hanging="283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66320"/>
    <w:pPr>
      <w:keepNext/>
      <w:jc w:val="right"/>
      <w:outlineLvl w:val="7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8663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"/>
    <w:basedOn w:val="a"/>
    <w:rsid w:val="00866320"/>
    <w:pPr>
      <w:ind w:left="283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57</cp:revision>
  <cp:lastPrinted>2025-04-16T11:40:00Z</cp:lastPrinted>
  <dcterms:created xsi:type="dcterms:W3CDTF">2013-04-08T05:32:00Z</dcterms:created>
  <dcterms:modified xsi:type="dcterms:W3CDTF">2025-04-16T11:42:00Z</dcterms:modified>
</cp:coreProperties>
</file>