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A1" w:rsidRDefault="0070426F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A62BA1" w:rsidRDefault="007042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10.04. 2024г. </w:t>
      </w:r>
    </w:p>
    <w:p w:rsidR="00A62BA1" w:rsidRDefault="00A62BA1"/>
    <w:p w:rsidR="00A62BA1" w:rsidRDefault="0070426F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2024 год.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3277"/>
        <w:gridCol w:w="1186"/>
        <w:gridCol w:w="1607"/>
        <w:gridCol w:w="2719"/>
      </w:tblGrid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 Илья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Баукова Оксана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Бабичев Александр 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Красновид Оксана </w:t>
            </w:r>
            <w:r>
              <w:rPr>
                <w:rFonts w:eastAsia="Calibri"/>
              </w:rPr>
              <w:t>Васильевна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 r:id="rId5">
              <w:r>
                <w:rPr>
                  <w:rFonts w:eastAsia="Calibri"/>
                </w:rPr>
                <w:t>915 374-12-32</w:t>
              </w:r>
            </w:hyperlink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 Анна Вячеславовна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 Денис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Пигальков Кирилл Дмитриевич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Пучкова Людмила Николаевна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Славин Владимир </w:t>
            </w:r>
            <w:r>
              <w:rPr>
                <w:rFonts w:eastAsia="Calibri"/>
              </w:rPr>
              <w:lastRenderedPageBreak/>
              <w:t>Святославович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40/823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Никонова Надежда Петровна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Терниевский Андрей Николаевич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Торгаев Сергей </w:t>
            </w:r>
          </w:p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A62BA1">
        <w:tc>
          <w:tcPr>
            <w:tcW w:w="704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Шуралева Татьяна Романовна</w:t>
            </w:r>
          </w:p>
        </w:tc>
        <w:tc>
          <w:tcPr>
            <w:tcW w:w="1186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  <w:tr w:rsidR="00A62BA1">
        <w:tc>
          <w:tcPr>
            <w:tcW w:w="704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Гусакова Софья Валентиновна</w:t>
            </w:r>
          </w:p>
        </w:tc>
        <w:tc>
          <w:tcPr>
            <w:tcW w:w="1186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г.Калуга</w:t>
            </w:r>
          </w:p>
        </w:tc>
        <w:tc>
          <w:tcPr>
            <w:tcW w:w="2719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8-915-146-04-08</w:t>
            </w:r>
          </w:p>
        </w:tc>
      </w:tr>
      <w:tr w:rsidR="00A62BA1">
        <w:tc>
          <w:tcPr>
            <w:tcW w:w="704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Дощицин Юрий Владимирович</w:t>
            </w:r>
          </w:p>
        </w:tc>
        <w:tc>
          <w:tcPr>
            <w:tcW w:w="1186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г.Калуга</w:t>
            </w:r>
          </w:p>
        </w:tc>
        <w:tc>
          <w:tcPr>
            <w:tcW w:w="2719" w:type="dxa"/>
            <w:tcBorders>
              <w:top w:val="nil"/>
            </w:tcBorders>
          </w:tcPr>
          <w:p w:rsidR="00A62BA1" w:rsidRDefault="0070426F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8-930-848-48-58</w:t>
            </w:r>
          </w:p>
        </w:tc>
      </w:tr>
    </w:tbl>
    <w:p w:rsidR="00A62BA1" w:rsidRDefault="00A62BA1"/>
    <w:p w:rsidR="00A62BA1" w:rsidRDefault="00A62BA1"/>
    <w:p w:rsidR="00A62BA1" w:rsidRDefault="00A62BA1"/>
    <w:p w:rsidR="00A62BA1" w:rsidRDefault="0070426F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BA1" w:rsidRDefault="0070426F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A62B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1"/>
    <w:rsid w:val="0070426F"/>
    <w:rsid w:val="00A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table" w:styleId="a9">
    <w:name w:val="Table Grid"/>
    <w:basedOn w:val="a1"/>
    <w:uiPriority w:val="39"/>
    <w:rsid w:val="001A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table" w:styleId="a9">
    <w:name w:val="Table Grid"/>
    <w:basedOn w:val="a1"/>
    <w:uiPriority w:val="39"/>
    <w:rsid w:val="001A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-915%20374-12-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Лезина</dc:creator>
  <cp:lastModifiedBy>Пользователь</cp:lastModifiedBy>
  <cp:revision>2</cp:revision>
  <cp:lastPrinted>2024-04-24T07:38:00Z</cp:lastPrinted>
  <dcterms:created xsi:type="dcterms:W3CDTF">2024-10-08T07:41:00Z</dcterms:created>
  <dcterms:modified xsi:type="dcterms:W3CDTF">2024-10-08T07:41:00Z</dcterms:modified>
  <dc:language>ru-RU</dc:language>
</cp:coreProperties>
</file>