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3" w:type="dxa"/>
        <w:tblInd w:w="93" w:type="dxa"/>
        <w:tblLook w:val="04A0" w:firstRow="1" w:lastRow="0" w:firstColumn="1" w:lastColumn="0" w:noHBand="0" w:noVBand="1"/>
      </w:tblPr>
      <w:tblGrid>
        <w:gridCol w:w="780"/>
        <w:gridCol w:w="2440"/>
        <w:gridCol w:w="1760"/>
        <w:gridCol w:w="2123"/>
        <w:gridCol w:w="3260"/>
      </w:tblGrid>
      <w:tr w:rsidR="00674986" w:rsidRPr="00674986" w:rsidTr="00674986">
        <w:trPr>
          <w:trHeight w:val="289"/>
        </w:trPr>
        <w:tc>
          <w:tcPr>
            <w:tcW w:w="78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123"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3260" w:type="dxa"/>
            <w:tcBorders>
              <w:top w:val="nil"/>
              <w:left w:val="nil"/>
              <w:bottom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Приложение № 4</w:t>
            </w:r>
          </w:p>
        </w:tc>
      </w:tr>
      <w:tr w:rsidR="00674986" w:rsidRPr="00674986" w:rsidTr="00674986">
        <w:trPr>
          <w:trHeight w:val="289"/>
        </w:trPr>
        <w:tc>
          <w:tcPr>
            <w:tcW w:w="78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123"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326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к решению Городской Думы</w:t>
            </w:r>
          </w:p>
        </w:tc>
      </w:tr>
      <w:tr w:rsidR="00674986" w:rsidRPr="00674986" w:rsidTr="00674986">
        <w:trPr>
          <w:trHeight w:val="300"/>
        </w:trPr>
        <w:tc>
          <w:tcPr>
            <w:tcW w:w="78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123"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326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 xml:space="preserve">№ </w:t>
            </w:r>
            <w:r w:rsidR="002F01A1">
              <w:rPr>
                <w:rFonts w:ascii="Times New Roman" w:eastAsia="Times New Roman" w:hAnsi="Times New Roman" w:cs="Times New Roman"/>
                <w:color w:val="000000"/>
                <w:lang w:eastAsia="ru-RU"/>
              </w:rPr>
              <w:t>09</w:t>
            </w:r>
            <w:bookmarkStart w:id="0" w:name="_GoBack"/>
            <w:bookmarkEnd w:id="0"/>
            <w:r w:rsidRPr="00674986">
              <w:rPr>
                <w:rFonts w:ascii="Times New Roman" w:eastAsia="Times New Roman" w:hAnsi="Times New Roman" w:cs="Times New Roman"/>
                <w:color w:val="000000"/>
                <w:lang w:eastAsia="ru-RU"/>
              </w:rPr>
              <w:t>-д  от 28.03.2024 г.</w:t>
            </w:r>
          </w:p>
        </w:tc>
      </w:tr>
      <w:tr w:rsidR="00674986" w:rsidRPr="00674986" w:rsidTr="00674986">
        <w:trPr>
          <w:trHeight w:val="300"/>
        </w:trPr>
        <w:tc>
          <w:tcPr>
            <w:tcW w:w="78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123"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326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r>
      <w:tr w:rsidR="00674986" w:rsidRPr="00674986" w:rsidTr="00674986">
        <w:trPr>
          <w:trHeight w:val="1080"/>
        </w:trPr>
        <w:tc>
          <w:tcPr>
            <w:tcW w:w="10363" w:type="dxa"/>
            <w:gridSpan w:val="5"/>
            <w:tcBorders>
              <w:top w:val="nil"/>
              <w:left w:val="nil"/>
              <w:bottom w:val="nil"/>
              <w:right w:val="nil"/>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b/>
                <w:bCs/>
                <w:color w:val="000000"/>
                <w:sz w:val="24"/>
                <w:szCs w:val="24"/>
                <w:lang w:eastAsia="ru-RU"/>
              </w:rPr>
            </w:pPr>
            <w:r w:rsidRPr="00674986">
              <w:rPr>
                <w:rFonts w:ascii="Times New Roman" w:eastAsia="Times New Roman" w:hAnsi="Times New Roman" w:cs="Times New Roman"/>
                <w:b/>
                <w:bCs/>
                <w:color w:val="000000"/>
                <w:sz w:val="24"/>
                <w:szCs w:val="24"/>
                <w:lang w:eastAsia="ru-RU"/>
              </w:rPr>
              <w:t xml:space="preserve">      Объем межбюджетных трансфертов, предоставляемых из других бюджетов бюджетной системы Российской Федерации бюджету городского поселения «Город Балабаново» на 2024 год</w:t>
            </w:r>
          </w:p>
        </w:tc>
      </w:tr>
      <w:tr w:rsidR="00674986" w:rsidRPr="00674986" w:rsidTr="00674986">
        <w:trPr>
          <w:trHeight w:val="300"/>
        </w:trPr>
        <w:tc>
          <w:tcPr>
            <w:tcW w:w="78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44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176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2123"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3260" w:type="dxa"/>
            <w:tcBorders>
              <w:top w:val="nil"/>
              <w:left w:val="nil"/>
              <w:bottom w:val="nil"/>
              <w:right w:val="nil"/>
            </w:tcBorders>
            <w:shd w:val="clear" w:color="auto" w:fill="auto"/>
            <w:noWrap/>
            <w:vAlign w:val="bottom"/>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руб.</w:t>
            </w:r>
          </w:p>
        </w:tc>
      </w:tr>
      <w:tr w:rsidR="00674986" w:rsidRPr="00674986" w:rsidTr="00674986">
        <w:trPr>
          <w:trHeight w:val="278"/>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 xml:space="preserve">№ </w:t>
            </w:r>
            <w:proofErr w:type="gramStart"/>
            <w:r w:rsidRPr="00674986">
              <w:rPr>
                <w:rFonts w:ascii="Times New Roman" w:eastAsia="Times New Roman" w:hAnsi="Times New Roman" w:cs="Times New Roman"/>
                <w:color w:val="000000"/>
                <w:lang w:eastAsia="ru-RU"/>
              </w:rPr>
              <w:t>п</w:t>
            </w:r>
            <w:proofErr w:type="gramEnd"/>
            <w:r w:rsidRPr="00674986">
              <w:rPr>
                <w:rFonts w:ascii="Times New Roman" w:eastAsia="Times New Roman" w:hAnsi="Times New Roman" w:cs="Times New Roman"/>
                <w:color w:val="000000"/>
                <w:lang w:eastAsia="ru-RU"/>
              </w:rPr>
              <w:t>/п</w:t>
            </w:r>
          </w:p>
        </w:tc>
        <w:tc>
          <w:tcPr>
            <w:tcW w:w="63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Наименование</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2024 год</w:t>
            </w:r>
          </w:p>
        </w:tc>
      </w:tr>
      <w:tr w:rsidR="00674986" w:rsidRPr="00674986" w:rsidTr="00674986">
        <w:trPr>
          <w:trHeight w:val="300"/>
        </w:trPr>
        <w:tc>
          <w:tcPr>
            <w:tcW w:w="780" w:type="dxa"/>
            <w:vMerge/>
            <w:tcBorders>
              <w:top w:val="single" w:sz="4" w:space="0" w:color="auto"/>
              <w:left w:val="single" w:sz="4" w:space="0" w:color="auto"/>
              <w:bottom w:val="single" w:sz="4" w:space="0" w:color="auto"/>
              <w:right w:val="single" w:sz="4" w:space="0" w:color="auto"/>
            </w:tcBorders>
            <w:vAlign w:val="center"/>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6323" w:type="dxa"/>
            <w:gridSpan w:val="3"/>
            <w:vMerge/>
            <w:tcBorders>
              <w:top w:val="single" w:sz="4" w:space="0" w:color="auto"/>
              <w:left w:val="single" w:sz="4" w:space="0" w:color="auto"/>
              <w:bottom w:val="single" w:sz="4" w:space="0" w:color="auto"/>
              <w:right w:val="single" w:sz="4" w:space="0" w:color="auto"/>
            </w:tcBorders>
            <w:vAlign w:val="center"/>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r>
      <w:tr w:rsidR="00674986" w:rsidRPr="00674986" w:rsidTr="00674986">
        <w:trPr>
          <w:trHeight w:val="792"/>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1</w:t>
            </w:r>
          </w:p>
        </w:tc>
        <w:tc>
          <w:tcPr>
            <w:tcW w:w="6323" w:type="dxa"/>
            <w:gridSpan w:val="3"/>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 xml:space="preserve">Дотации бюджетам поселений на выравнивание бюджетной обеспеченности </w:t>
            </w:r>
          </w:p>
        </w:tc>
        <w:tc>
          <w:tcPr>
            <w:tcW w:w="3260" w:type="dxa"/>
            <w:tcBorders>
              <w:top w:val="nil"/>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19 321 511,00</w:t>
            </w:r>
          </w:p>
        </w:tc>
      </w:tr>
      <w:tr w:rsidR="00674986" w:rsidRPr="00674986" w:rsidTr="00674986">
        <w:trPr>
          <w:trHeight w:val="100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2</w:t>
            </w:r>
          </w:p>
        </w:tc>
        <w:tc>
          <w:tcPr>
            <w:tcW w:w="6323" w:type="dxa"/>
            <w:gridSpan w:val="3"/>
            <w:tcBorders>
              <w:top w:val="single" w:sz="4" w:space="0" w:color="auto"/>
              <w:left w:val="nil"/>
              <w:bottom w:val="single" w:sz="4" w:space="0" w:color="auto"/>
              <w:right w:val="single" w:sz="4" w:space="0" w:color="000000"/>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 xml:space="preserve">  Прочие дотации бюджетам городских поселений на стимулирование руководителей исполнительно-распорядительных органов муниципальных образований области</w:t>
            </w:r>
          </w:p>
        </w:tc>
        <w:tc>
          <w:tcPr>
            <w:tcW w:w="3260" w:type="dxa"/>
            <w:tcBorders>
              <w:top w:val="nil"/>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781 200,00</w:t>
            </w:r>
          </w:p>
        </w:tc>
      </w:tr>
      <w:tr w:rsidR="00674986" w:rsidRPr="00674986" w:rsidTr="00674986">
        <w:trPr>
          <w:trHeight w:val="915"/>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3</w:t>
            </w:r>
          </w:p>
        </w:tc>
        <w:tc>
          <w:tcPr>
            <w:tcW w:w="6323" w:type="dxa"/>
            <w:gridSpan w:val="3"/>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 xml:space="preserve">  Субсидии бюджетам городских поселений на реализацию программ формирования современной городской среды</w:t>
            </w:r>
          </w:p>
        </w:tc>
        <w:tc>
          <w:tcPr>
            <w:tcW w:w="3260" w:type="dxa"/>
            <w:tcBorders>
              <w:top w:val="nil"/>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5 605 776,08</w:t>
            </w:r>
          </w:p>
        </w:tc>
      </w:tr>
      <w:tr w:rsidR="00674986" w:rsidRPr="00674986" w:rsidTr="00674986">
        <w:trPr>
          <w:trHeight w:val="949"/>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4</w:t>
            </w:r>
          </w:p>
        </w:tc>
        <w:tc>
          <w:tcPr>
            <w:tcW w:w="6323" w:type="dxa"/>
            <w:gridSpan w:val="3"/>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260" w:type="dxa"/>
            <w:tcBorders>
              <w:top w:val="nil"/>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2 803 051,00</w:t>
            </w:r>
          </w:p>
        </w:tc>
      </w:tr>
      <w:tr w:rsidR="00674986" w:rsidRPr="00674986" w:rsidTr="00674986">
        <w:trPr>
          <w:trHeight w:val="306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5</w:t>
            </w:r>
          </w:p>
        </w:tc>
        <w:tc>
          <w:tcPr>
            <w:tcW w:w="6323" w:type="dxa"/>
            <w:gridSpan w:val="3"/>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 xml:space="preserve">  </w:t>
            </w:r>
            <w:proofErr w:type="gramStart"/>
            <w:r w:rsidRPr="00674986">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мероприятия по выявлению и оценке объектов накопленного вреда окружающей среде,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w:t>
            </w:r>
            <w:proofErr w:type="gramEnd"/>
            <w:r w:rsidRPr="00674986">
              <w:rPr>
                <w:rFonts w:ascii="Times New Roman" w:eastAsia="Times New Roman" w:hAnsi="Times New Roman" w:cs="Times New Roman"/>
                <w:color w:val="000000"/>
                <w:lang w:eastAsia="ru-RU"/>
              </w:rPr>
              <w:t xml:space="preserve"> территории Боровского района</w:t>
            </w:r>
          </w:p>
        </w:tc>
        <w:tc>
          <w:tcPr>
            <w:tcW w:w="3260" w:type="dxa"/>
            <w:tcBorders>
              <w:top w:val="nil"/>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3 000 000,00</w:t>
            </w:r>
          </w:p>
        </w:tc>
      </w:tr>
      <w:tr w:rsidR="00674986" w:rsidRPr="00674986" w:rsidTr="00674986">
        <w:trPr>
          <w:trHeight w:val="15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6</w:t>
            </w:r>
          </w:p>
        </w:tc>
        <w:tc>
          <w:tcPr>
            <w:tcW w:w="6323" w:type="dxa"/>
            <w:gridSpan w:val="3"/>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устройство пешеходной зоны к ледовой арене г. Балабаново)</w:t>
            </w:r>
          </w:p>
        </w:tc>
        <w:tc>
          <w:tcPr>
            <w:tcW w:w="3260" w:type="dxa"/>
            <w:tcBorders>
              <w:top w:val="nil"/>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1 307 280,80</w:t>
            </w:r>
          </w:p>
        </w:tc>
      </w:tr>
      <w:tr w:rsidR="00674986" w:rsidRPr="00674986" w:rsidTr="00674986">
        <w:trPr>
          <w:trHeight w:val="15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7</w:t>
            </w:r>
          </w:p>
        </w:tc>
        <w:tc>
          <w:tcPr>
            <w:tcW w:w="6323" w:type="dxa"/>
            <w:gridSpan w:val="3"/>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устройство автомобильной парковки в районе ледовой арены г. Балабаново)</w:t>
            </w:r>
          </w:p>
        </w:tc>
        <w:tc>
          <w:tcPr>
            <w:tcW w:w="3260" w:type="dxa"/>
            <w:tcBorders>
              <w:top w:val="nil"/>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1 540 703,00</w:t>
            </w:r>
          </w:p>
        </w:tc>
      </w:tr>
      <w:tr w:rsidR="00674986" w:rsidRPr="00674986" w:rsidTr="00360CC8">
        <w:trPr>
          <w:trHeight w:val="15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8</w:t>
            </w:r>
          </w:p>
        </w:tc>
        <w:tc>
          <w:tcPr>
            <w:tcW w:w="6323" w:type="dxa"/>
            <w:gridSpan w:val="3"/>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устройство ливневой канализации парковки возле ледовой арены в г. Балабаново)</w:t>
            </w:r>
          </w:p>
        </w:tc>
        <w:tc>
          <w:tcPr>
            <w:tcW w:w="3260" w:type="dxa"/>
            <w:tcBorders>
              <w:top w:val="nil"/>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909 631,54</w:t>
            </w:r>
          </w:p>
        </w:tc>
      </w:tr>
      <w:tr w:rsidR="00674986" w:rsidRPr="00674986" w:rsidTr="00360CC8">
        <w:trPr>
          <w:trHeight w:val="15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lastRenderedPageBreak/>
              <w:t>9</w:t>
            </w:r>
          </w:p>
        </w:tc>
        <w:tc>
          <w:tcPr>
            <w:tcW w:w="6323" w:type="dxa"/>
            <w:gridSpan w:val="3"/>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благоустройству территорий муниципальных образований Боровского района (за исключением сети автомобильных дорог Боровского района) (на устройство ливневой канализации проезда к ледовой арене в г. Балабаново)</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1 934 518,95</w:t>
            </w:r>
          </w:p>
        </w:tc>
      </w:tr>
      <w:tr w:rsidR="00674986" w:rsidRPr="00674986" w:rsidTr="00674986">
        <w:trPr>
          <w:trHeight w:val="150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10</w:t>
            </w:r>
          </w:p>
        </w:tc>
        <w:tc>
          <w:tcPr>
            <w:tcW w:w="6323" w:type="dxa"/>
            <w:gridSpan w:val="3"/>
            <w:tcBorders>
              <w:top w:val="single" w:sz="4" w:space="0" w:color="auto"/>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Прочие межбюджетные трансферты, передаваемые бюджетам городских поселений на организацию мероприятий по информированию населения</w:t>
            </w:r>
          </w:p>
        </w:tc>
        <w:tc>
          <w:tcPr>
            <w:tcW w:w="3260" w:type="dxa"/>
            <w:tcBorders>
              <w:top w:val="nil"/>
              <w:left w:val="nil"/>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1 300 000,00</w:t>
            </w:r>
          </w:p>
        </w:tc>
      </w:tr>
      <w:tr w:rsidR="00674986" w:rsidRPr="00674986" w:rsidTr="00674986">
        <w:trPr>
          <w:trHeight w:val="289"/>
        </w:trPr>
        <w:tc>
          <w:tcPr>
            <w:tcW w:w="78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 </w:t>
            </w:r>
          </w:p>
        </w:tc>
        <w:tc>
          <w:tcPr>
            <w:tcW w:w="63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ВСЕГО:</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674986" w:rsidRPr="00674986" w:rsidRDefault="00674986" w:rsidP="00674986">
            <w:pPr>
              <w:spacing w:after="0" w:line="240" w:lineRule="auto"/>
              <w:jc w:val="center"/>
              <w:rPr>
                <w:rFonts w:ascii="Times New Roman" w:eastAsia="Times New Roman" w:hAnsi="Times New Roman" w:cs="Times New Roman"/>
                <w:color w:val="000000"/>
                <w:lang w:eastAsia="ru-RU"/>
              </w:rPr>
            </w:pPr>
            <w:r w:rsidRPr="00674986">
              <w:rPr>
                <w:rFonts w:ascii="Times New Roman" w:eastAsia="Times New Roman" w:hAnsi="Times New Roman" w:cs="Times New Roman"/>
                <w:color w:val="000000"/>
                <w:lang w:eastAsia="ru-RU"/>
              </w:rPr>
              <w:t>38 503 672,37</w:t>
            </w:r>
          </w:p>
        </w:tc>
      </w:tr>
      <w:tr w:rsidR="00674986" w:rsidRPr="00674986" w:rsidTr="00674986">
        <w:trPr>
          <w:trHeight w:val="253"/>
        </w:trPr>
        <w:tc>
          <w:tcPr>
            <w:tcW w:w="780" w:type="dxa"/>
            <w:vMerge/>
            <w:tcBorders>
              <w:top w:val="nil"/>
              <w:left w:val="single" w:sz="4" w:space="0" w:color="auto"/>
              <w:bottom w:val="single" w:sz="4" w:space="0" w:color="auto"/>
              <w:right w:val="single" w:sz="4" w:space="0" w:color="auto"/>
            </w:tcBorders>
            <w:vAlign w:val="center"/>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6323" w:type="dxa"/>
            <w:gridSpan w:val="3"/>
            <w:vMerge/>
            <w:tcBorders>
              <w:top w:val="single" w:sz="4" w:space="0" w:color="auto"/>
              <w:left w:val="single" w:sz="4" w:space="0" w:color="auto"/>
              <w:bottom w:val="single" w:sz="4" w:space="0" w:color="auto"/>
              <w:right w:val="single" w:sz="4" w:space="0" w:color="auto"/>
            </w:tcBorders>
            <w:vAlign w:val="center"/>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c>
          <w:tcPr>
            <w:tcW w:w="3260" w:type="dxa"/>
            <w:vMerge/>
            <w:tcBorders>
              <w:top w:val="nil"/>
              <w:left w:val="single" w:sz="4" w:space="0" w:color="auto"/>
              <w:bottom w:val="single" w:sz="4" w:space="0" w:color="auto"/>
              <w:right w:val="single" w:sz="4" w:space="0" w:color="auto"/>
            </w:tcBorders>
            <w:vAlign w:val="center"/>
            <w:hideMark/>
          </w:tcPr>
          <w:p w:rsidR="00674986" w:rsidRPr="00674986" w:rsidRDefault="00674986" w:rsidP="00674986">
            <w:pPr>
              <w:spacing w:after="0" w:line="240" w:lineRule="auto"/>
              <w:rPr>
                <w:rFonts w:ascii="Times New Roman" w:eastAsia="Times New Roman" w:hAnsi="Times New Roman" w:cs="Times New Roman"/>
                <w:color w:val="000000"/>
                <w:lang w:eastAsia="ru-RU"/>
              </w:rPr>
            </w:pPr>
          </w:p>
        </w:tc>
      </w:tr>
    </w:tbl>
    <w:p w:rsidR="00BA5AB8" w:rsidRDefault="00BA5AB8"/>
    <w:sectPr w:rsidR="00BA5AB8" w:rsidSect="00B4479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515"/>
    <w:rsid w:val="0002217C"/>
    <w:rsid w:val="000D153F"/>
    <w:rsid w:val="00183891"/>
    <w:rsid w:val="001D0924"/>
    <w:rsid w:val="002F01A1"/>
    <w:rsid w:val="00336D8D"/>
    <w:rsid w:val="00360CC8"/>
    <w:rsid w:val="003C1CA6"/>
    <w:rsid w:val="00420381"/>
    <w:rsid w:val="00497347"/>
    <w:rsid w:val="004E50FB"/>
    <w:rsid w:val="00587D98"/>
    <w:rsid w:val="005F1684"/>
    <w:rsid w:val="00674986"/>
    <w:rsid w:val="007F547D"/>
    <w:rsid w:val="00873532"/>
    <w:rsid w:val="008B4BB2"/>
    <w:rsid w:val="009E64C4"/>
    <w:rsid w:val="00A76555"/>
    <w:rsid w:val="00AB47E6"/>
    <w:rsid w:val="00B330A6"/>
    <w:rsid w:val="00B44793"/>
    <w:rsid w:val="00B7100F"/>
    <w:rsid w:val="00B912E3"/>
    <w:rsid w:val="00BA5AB8"/>
    <w:rsid w:val="00BE69DD"/>
    <w:rsid w:val="00C24D95"/>
    <w:rsid w:val="00D35AC2"/>
    <w:rsid w:val="00D53515"/>
    <w:rsid w:val="00D83891"/>
    <w:rsid w:val="00D8400F"/>
    <w:rsid w:val="00EA6574"/>
    <w:rsid w:val="00F8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D98"/>
    <w:rPr>
      <w:color w:val="0000FF"/>
      <w:u w:val="single"/>
    </w:rPr>
  </w:style>
  <w:style w:type="character" w:styleId="a4">
    <w:name w:val="FollowedHyperlink"/>
    <w:basedOn w:val="a0"/>
    <w:uiPriority w:val="99"/>
    <w:semiHidden/>
    <w:unhideWhenUsed/>
    <w:rsid w:val="00587D98"/>
    <w:rPr>
      <w:color w:val="800080"/>
      <w:u w:val="single"/>
    </w:rPr>
  </w:style>
  <w:style w:type="paragraph" w:customStyle="1" w:styleId="xl66">
    <w:name w:val="xl6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7">
    <w:name w:val="xl6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69">
    <w:name w:val="xl6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1">
    <w:name w:val="xl7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77">
    <w:name w:val="xl7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8">
    <w:name w:val="xl7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80">
    <w:name w:val="xl8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rsid w:val="00587D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587D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587D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587D9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1">
    <w:name w:val="xl9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2">
    <w:name w:val="xl9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4">
    <w:name w:val="xl9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587D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587D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2">
    <w:name w:val="xl10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3">
    <w:name w:val="xl10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5">
    <w:name w:val="xl10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18"/>
      <w:szCs w:val="18"/>
      <w:lang w:eastAsia="ru-RU"/>
    </w:rPr>
  </w:style>
  <w:style w:type="paragraph" w:customStyle="1" w:styleId="xl107">
    <w:name w:val="xl10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09">
    <w:name w:val="xl10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10">
    <w:name w:val="xl11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1">
    <w:name w:val="xl11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2">
    <w:name w:val="xl11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3">
    <w:name w:val="xl11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5">
    <w:name w:val="xl11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17">
    <w:name w:val="xl11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9">
    <w:name w:val="xl11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0">
    <w:name w:val="xl12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1">
    <w:name w:val="xl12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3">
    <w:name w:val="xl12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24">
    <w:name w:val="xl12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25">
    <w:name w:val="xl12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28">
    <w:name w:val="xl12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30">
    <w:name w:val="xl13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31">
    <w:name w:val="xl13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34">
    <w:name w:val="xl13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135">
    <w:name w:val="xl13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6">
    <w:name w:val="xl13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7">
    <w:name w:val="xl13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38">
    <w:name w:val="xl13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40">
    <w:name w:val="xl14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41">
    <w:name w:val="xl14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2">
    <w:name w:val="xl14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3">
    <w:name w:val="xl14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ru-RU"/>
    </w:rPr>
  </w:style>
  <w:style w:type="paragraph" w:customStyle="1" w:styleId="xl145">
    <w:name w:val="xl14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46">
    <w:name w:val="xl14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47">
    <w:name w:val="xl14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8">
    <w:name w:val="xl14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8"/>
      <w:szCs w:val="18"/>
      <w:lang w:eastAsia="ru-RU"/>
    </w:rPr>
  </w:style>
  <w:style w:type="paragraph" w:customStyle="1" w:styleId="xl149">
    <w:name w:val="xl14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0">
    <w:name w:val="xl15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1">
    <w:name w:val="xl15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2">
    <w:name w:val="xl15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53">
    <w:name w:val="xl15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4">
    <w:name w:val="xl15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5">
    <w:name w:val="xl15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58">
    <w:name w:val="xl15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2">
    <w:name w:val="xl16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3">
    <w:name w:val="xl16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64">
    <w:name w:val="xl16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5">
    <w:name w:val="xl16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66">
    <w:name w:val="xl16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67">
    <w:name w:val="xl16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8">
    <w:name w:val="xl16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0">
    <w:name w:val="xl17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72">
    <w:name w:val="xl17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3">
    <w:name w:val="xl17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74">
    <w:name w:val="xl17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5">
    <w:name w:val="xl17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6">
    <w:name w:val="xl17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7">
    <w:name w:val="xl17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8">
    <w:name w:val="xl17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179">
    <w:name w:val="xl17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0">
    <w:name w:val="xl18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2">
    <w:name w:val="xl18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3">
    <w:name w:val="xl18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4">
    <w:name w:val="xl18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
    <w:name w:val="xl18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0">
    <w:name w:val="xl19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1">
    <w:name w:val="xl191"/>
    <w:basedOn w:val="a"/>
    <w:rsid w:val="00587D9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3">
    <w:name w:val="xl19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4">
    <w:name w:val="xl194"/>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96">
    <w:name w:val="xl196"/>
    <w:basedOn w:val="a"/>
    <w:rsid w:val="00587D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B3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5">
    <w:name w:val="Balloon Text"/>
    <w:basedOn w:val="a"/>
    <w:link w:val="a6"/>
    <w:uiPriority w:val="99"/>
    <w:semiHidden/>
    <w:unhideWhenUsed/>
    <w:rsid w:val="007F5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D98"/>
    <w:rPr>
      <w:color w:val="0000FF"/>
      <w:u w:val="single"/>
    </w:rPr>
  </w:style>
  <w:style w:type="character" w:styleId="a4">
    <w:name w:val="FollowedHyperlink"/>
    <w:basedOn w:val="a0"/>
    <w:uiPriority w:val="99"/>
    <w:semiHidden/>
    <w:unhideWhenUsed/>
    <w:rsid w:val="00587D98"/>
    <w:rPr>
      <w:color w:val="800080"/>
      <w:u w:val="single"/>
    </w:rPr>
  </w:style>
  <w:style w:type="paragraph" w:customStyle="1" w:styleId="xl66">
    <w:name w:val="xl6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67">
    <w:name w:val="xl6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69">
    <w:name w:val="xl6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0">
    <w:name w:val="xl7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1">
    <w:name w:val="xl7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75">
    <w:name w:val="xl7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77">
    <w:name w:val="xl7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78">
    <w:name w:val="xl7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79">
    <w:name w:val="xl7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80">
    <w:name w:val="xl8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1">
    <w:name w:val="xl8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82">
    <w:name w:val="xl8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3">
    <w:name w:val="xl83"/>
    <w:basedOn w:val="a"/>
    <w:rsid w:val="00587D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4">
    <w:name w:val="xl84"/>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587D98"/>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587D9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7">
    <w:name w:val="xl87"/>
    <w:basedOn w:val="a"/>
    <w:rsid w:val="00587D9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90">
    <w:name w:val="xl9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1">
    <w:name w:val="xl9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2">
    <w:name w:val="xl9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3">
    <w:name w:val="xl9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4">
    <w:name w:val="xl9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587D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587D9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02">
    <w:name w:val="xl10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3">
    <w:name w:val="xl10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4">
    <w:name w:val="xl10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05">
    <w:name w:val="xl10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FFFF"/>
      <w:sz w:val="18"/>
      <w:szCs w:val="18"/>
      <w:lang w:eastAsia="ru-RU"/>
    </w:rPr>
  </w:style>
  <w:style w:type="paragraph" w:customStyle="1" w:styleId="xl107">
    <w:name w:val="xl10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108">
    <w:name w:val="xl10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09">
    <w:name w:val="xl10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10">
    <w:name w:val="xl11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1">
    <w:name w:val="xl11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12">
    <w:name w:val="xl11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3">
    <w:name w:val="xl11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15">
    <w:name w:val="xl11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17">
    <w:name w:val="xl11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18">
    <w:name w:val="xl11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9">
    <w:name w:val="xl11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20">
    <w:name w:val="xl12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21">
    <w:name w:val="xl12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0"/>
      <w:szCs w:val="20"/>
      <w:lang w:eastAsia="ru-RU"/>
    </w:rPr>
  </w:style>
  <w:style w:type="paragraph" w:customStyle="1" w:styleId="xl123">
    <w:name w:val="xl12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24">
    <w:name w:val="xl12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25">
    <w:name w:val="xl12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26">
    <w:name w:val="xl12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28">
    <w:name w:val="xl12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30">
    <w:name w:val="xl13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31">
    <w:name w:val="xl13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34">
    <w:name w:val="xl13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color w:val="000000"/>
      <w:sz w:val="18"/>
      <w:szCs w:val="18"/>
      <w:lang w:eastAsia="ru-RU"/>
    </w:rPr>
  </w:style>
  <w:style w:type="paragraph" w:customStyle="1" w:styleId="xl135">
    <w:name w:val="xl13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6">
    <w:name w:val="xl13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37">
    <w:name w:val="xl13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18"/>
      <w:szCs w:val="18"/>
      <w:lang w:eastAsia="ru-RU"/>
    </w:rPr>
  </w:style>
  <w:style w:type="paragraph" w:customStyle="1" w:styleId="xl138">
    <w:name w:val="xl13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6"/>
      <w:szCs w:val="16"/>
      <w:lang w:eastAsia="ru-RU"/>
    </w:rPr>
  </w:style>
  <w:style w:type="paragraph" w:customStyle="1" w:styleId="xl140">
    <w:name w:val="xl14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141">
    <w:name w:val="xl14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2">
    <w:name w:val="xl14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43">
    <w:name w:val="xl14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color w:val="000000"/>
      <w:sz w:val="18"/>
      <w:szCs w:val="18"/>
      <w:lang w:eastAsia="ru-RU"/>
    </w:rPr>
  </w:style>
  <w:style w:type="paragraph" w:customStyle="1" w:styleId="xl145">
    <w:name w:val="xl14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ru-RU"/>
    </w:rPr>
  </w:style>
  <w:style w:type="paragraph" w:customStyle="1" w:styleId="xl146">
    <w:name w:val="xl14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47">
    <w:name w:val="xl14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48">
    <w:name w:val="xl14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color w:val="000000"/>
      <w:sz w:val="18"/>
      <w:szCs w:val="18"/>
      <w:lang w:eastAsia="ru-RU"/>
    </w:rPr>
  </w:style>
  <w:style w:type="paragraph" w:customStyle="1" w:styleId="xl149">
    <w:name w:val="xl14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0">
    <w:name w:val="xl15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1">
    <w:name w:val="xl15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52">
    <w:name w:val="xl15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153">
    <w:name w:val="xl15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54">
    <w:name w:val="xl15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5">
    <w:name w:val="xl15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56">
    <w:name w:val="xl15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18"/>
      <w:szCs w:val="18"/>
      <w:lang w:eastAsia="ru-RU"/>
    </w:rPr>
  </w:style>
  <w:style w:type="paragraph" w:customStyle="1" w:styleId="xl158">
    <w:name w:val="xl15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2">
    <w:name w:val="xl16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i/>
      <w:iCs/>
      <w:color w:val="000000"/>
      <w:sz w:val="18"/>
      <w:szCs w:val="18"/>
      <w:lang w:eastAsia="ru-RU"/>
    </w:rPr>
  </w:style>
  <w:style w:type="paragraph" w:customStyle="1" w:styleId="xl163">
    <w:name w:val="xl16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164">
    <w:name w:val="xl164"/>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65">
    <w:name w:val="xl16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166">
    <w:name w:val="xl166"/>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167">
    <w:name w:val="xl167"/>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68">
    <w:name w:val="xl168"/>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0">
    <w:name w:val="xl17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72">
    <w:name w:val="xl17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18"/>
      <w:szCs w:val="18"/>
      <w:lang w:eastAsia="ru-RU"/>
    </w:rPr>
  </w:style>
  <w:style w:type="paragraph" w:customStyle="1" w:styleId="xl173">
    <w:name w:val="xl17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74">
    <w:name w:val="xl17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5">
    <w:name w:val="xl17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6">
    <w:name w:val="xl17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77">
    <w:name w:val="xl17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8">
    <w:name w:val="xl17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0"/>
      <w:szCs w:val="20"/>
      <w:lang w:eastAsia="ru-RU"/>
    </w:rPr>
  </w:style>
  <w:style w:type="paragraph" w:customStyle="1" w:styleId="xl179">
    <w:name w:val="xl179"/>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0">
    <w:name w:val="xl180"/>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2">
    <w:name w:val="xl182"/>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3">
    <w:name w:val="xl183"/>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84">
    <w:name w:val="xl184"/>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7">
    <w:name w:val="xl187"/>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188">
    <w:name w:val="xl188"/>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0">
    <w:name w:val="xl190"/>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1">
    <w:name w:val="xl191"/>
    <w:basedOn w:val="a"/>
    <w:rsid w:val="00587D9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2">
    <w:name w:val="xl192"/>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3">
    <w:name w:val="xl193"/>
    <w:basedOn w:val="a"/>
    <w:rsid w:val="00587D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4">
    <w:name w:val="xl194"/>
    <w:basedOn w:val="a"/>
    <w:rsid w:val="00587D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5">
    <w:name w:val="xl195"/>
    <w:basedOn w:val="a"/>
    <w:rsid w:val="00587D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96">
    <w:name w:val="xl196"/>
    <w:basedOn w:val="a"/>
    <w:rsid w:val="00587D98"/>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B330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5">
    <w:name w:val="Balloon Text"/>
    <w:basedOn w:val="a"/>
    <w:link w:val="a6"/>
    <w:uiPriority w:val="99"/>
    <w:semiHidden/>
    <w:unhideWhenUsed/>
    <w:rsid w:val="007F54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5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9904">
      <w:bodyDiv w:val="1"/>
      <w:marLeft w:val="0"/>
      <w:marRight w:val="0"/>
      <w:marTop w:val="0"/>
      <w:marBottom w:val="0"/>
      <w:divBdr>
        <w:top w:val="none" w:sz="0" w:space="0" w:color="auto"/>
        <w:left w:val="none" w:sz="0" w:space="0" w:color="auto"/>
        <w:bottom w:val="none" w:sz="0" w:space="0" w:color="auto"/>
        <w:right w:val="none" w:sz="0" w:space="0" w:color="auto"/>
      </w:divBdr>
    </w:div>
    <w:div w:id="55131690">
      <w:bodyDiv w:val="1"/>
      <w:marLeft w:val="0"/>
      <w:marRight w:val="0"/>
      <w:marTop w:val="0"/>
      <w:marBottom w:val="0"/>
      <w:divBdr>
        <w:top w:val="none" w:sz="0" w:space="0" w:color="auto"/>
        <w:left w:val="none" w:sz="0" w:space="0" w:color="auto"/>
        <w:bottom w:val="none" w:sz="0" w:space="0" w:color="auto"/>
        <w:right w:val="none" w:sz="0" w:space="0" w:color="auto"/>
      </w:divBdr>
    </w:div>
    <w:div w:id="253823352">
      <w:bodyDiv w:val="1"/>
      <w:marLeft w:val="0"/>
      <w:marRight w:val="0"/>
      <w:marTop w:val="0"/>
      <w:marBottom w:val="0"/>
      <w:divBdr>
        <w:top w:val="none" w:sz="0" w:space="0" w:color="auto"/>
        <w:left w:val="none" w:sz="0" w:space="0" w:color="auto"/>
        <w:bottom w:val="none" w:sz="0" w:space="0" w:color="auto"/>
        <w:right w:val="none" w:sz="0" w:space="0" w:color="auto"/>
      </w:divBdr>
    </w:div>
    <w:div w:id="255754224">
      <w:bodyDiv w:val="1"/>
      <w:marLeft w:val="0"/>
      <w:marRight w:val="0"/>
      <w:marTop w:val="0"/>
      <w:marBottom w:val="0"/>
      <w:divBdr>
        <w:top w:val="none" w:sz="0" w:space="0" w:color="auto"/>
        <w:left w:val="none" w:sz="0" w:space="0" w:color="auto"/>
        <w:bottom w:val="none" w:sz="0" w:space="0" w:color="auto"/>
        <w:right w:val="none" w:sz="0" w:space="0" w:color="auto"/>
      </w:divBdr>
    </w:div>
    <w:div w:id="917052944">
      <w:bodyDiv w:val="1"/>
      <w:marLeft w:val="0"/>
      <w:marRight w:val="0"/>
      <w:marTop w:val="0"/>
      <w:marBottom w:val="0"/>
      <w:divBdr>
        <w:top w:val="none" w:sz="0" w:space="0" w:color="auto"/>
        <w:left w:val="none" w:sz="0" w:space="0" w:color="auto"/>
        <w:bottom w:val="none" w:sz="0" w:space="0" w:color="auto"/>
        <w:right w:val="none" w:sz="0" w:space="0" w:color="auto"/>
      </w:divBdr>
    </w:div>
    <w:div w:id="920723090">
      <w:bodyDiv w:val="1"/>
      <w:marLeft w:val="0"/>
      <w:marRight w:val="0"/>
      <w:marTop w:val="0"/>
      <w:marBottom w:val="0"/>
      <w:divBdr>
        <w:top w:val="none" w:sz="0" w:space="0" w:color="auto"/>
        <w:left w:val="none" w:sz="0" w:space="0" w:color="auto"/>
        <w:bottom w:val="none" w:sz="0" w:space="0" w:color="auto"/>
        <w:right w:val="none" w:sz="0" w:space="0" w:color="auto"/>
      </w:divBdr>
    </w:div>
    <w:div w:id="930431550">
      <w:bodyDiv w:val="1"/>
      <w:marLeft w:val="0"/>
      <w:marRight w:val="0"/>
      <w:marTop w:val="0"/>
      <w:marBottom w:val="0"/>
      <w:divBdr>
        <w:top w:val="none" w:sz="0" w:space="0" w:color="auto"/>
        <w:left w:val="none" w:sz="0" w:space="0" w:color="auto"/>
        <w:bottom w:val="none" w:sz="0" w:space="0" w:color="auto"/>
        <w:right w:val="none" w:sz="0" w:space="0" w:color="auto"/>
      </w:divBdr>
    </w:div>
    <w:div w:id="951863833">
      <w:bodyDiv w:val="1"/>
      <w:marLeft w:val="0"/>
      <w:marRight w:val="0"/>
      <w:marTop w:val="0"/>
      <w:marBottom w:val="0"/>
      <w:divBdr>
        <w:top w:val="none" w:sz="0" w:space="0" w:color="auto"/>
        <w:left w:val="none" w:sz="0" w:space="0" w:color="auto"/>
        <w:bottom w:val="none" w:sz="0" w:space="0" w:color="auto"/>
        <w:right w:val="none" w:sz="0" w:space="0" w:color="auto"/>
      </w:divBdr>
    </w:div>
    <w:div w:id="991762975">
      <w:bodyDiv w:val="1"/>
      <w:marLeft w:val="0"/>
      <w:marRight w:val="0"/>
      <w:marTop w:val="0"/>
      <w:marBottom w:val="0"/>
      <w:divBdr>
        <w:top w:val="none" w:sz="0" w:space="0" w:color="auto"/>
        <w:left w:val="none" w:sz="0" w:space="0" w:color="auto"/>
        <w:bottom w:val="none" w:sz="0" w:space="0" w:color="auto"/>
        <w:right w:val="none" w:sz="0" w:space="0" w:color="auto"/>
      </w:divBdr>
    </w:div>
    <w:div w:id="1080522063">
      <w:bodyDiv w:val="1"/>
      <w:marLeft w:val="0"/>
      <w:marRight w:val="0"/>
      <w:marTop w:val="0"/>
      <w:marBottom w:val="0"/>
      <w:divBdr>
        <w:top w:val="none" w:sz="0" w:space="0" w:color="auto"/>
        <w:left w:val="none" w:sz="0" w:space="0" w:color="auto"/>
        <w:bottom w:val="none" w:sz="0" w:space="0" w:color="auto"/>
        <w:right w:val="none" w:sz="0" w:space="0" w:color="auto"/>
      </w:divBdr>
    </w:div>
    <w:div w:id="1124153823">
      <w:bodyDiv w:val="1"/>
      <w:marLeft w:val="0"/>
      <w:marRight w:val="0"/>
      <w:marTop w:val="0"/>
      <w:marBottom w:val="0"/>
      <w:divBdr>
        <w:top w:val="none" w:sz="0" w:space="0" w:color="auto"/>
        <w:left w:val="none" w:sz="0" w:space="0" w:color="auto"/>
        <w:bottom w:val="none" w:sz="0" w:space="0" w:color="auto"/>
        <w:right w:val="none" w:sz="0" w:space="0" w:color="auto"/>
      </w:divBdr>
    </w:div>
    <w:div w:id="1141310339">
      <w:bodyDiv w:val="1"/>
      <w:marLeft w:val="0"/>
      <w:marRight w:val="0"/>
      <w:marTop w:val="0"/>
      <w:marBottom w:val="0"/>
      <w:divBdr>
        <w:top w:val="none" w:sz="0" w:space="0" w:color="auto"/>
        <w:left w:val="none" w:sz="0" w:space="0" w:color="auto"/>
        <w:bottom w:val="none" w:sz="0" w:space="0" w:color="auto"/>
        <w:right w:val="none" w:sz="0" w:space="0" w:color="auto"/>
      </w:divBdr>
    </w:div>
    <w:div w:id="1174688567">
      <w:bodyDiv w:val="1"/>
      <w:marLeft w:val="0"/>
      <w:marRight w:val="0"/>
      <w:marTop w:val="0"/>
      <w:marBottom w:val="0"/>
      <w:divBdr>
        <w:top w:val="none" w:sz="0" w:space="0" w:color="auto"/>
        <w:left w:val="none" w:sz="0" w:space="0" w:color="auto"/>
        <w:bottom w:val="none" w:sz="0" w:space="0" w:color="auto"/>
        <w:right w:val="none" w:sz="0" w:space="0" w:color="auto"/>
      </w:divBdr>
    </w:div>
    <w:div w:id="1443262462">
      <w:bodyDiv w:val="1"/>
      <w:marLeft w:val="0"/>
      <w:marRight w:val="0"/>
      <w:marTop w:val="0"/>
      <w:marBottom w:val="0"/>
      <w:divBdr>
        <w:top w:val="none" w:sz="0" w:space="0" w:color="auto"/>
        <w:left w:val="none" w:sz="0" w:space="0" w:color="auto"/>
        <w:bottom w:val="none" w:sz="0" w:space="0" w:color="auto"/>
        <w:right w:val="none" w:sz="0" w:space="0" w:color="auto"/>
      </w:divBdr>
    </w:div>
    <w:div w:id="1534151623">
      <w:bodyDiv w:val="1"/>
      <w:marLeft w:val="0"/>
      <w:marRight w:val="0"/>
      <w:marTop w:val="0"/>
      <w:marBottom w:val="0"/>
      <w:divBdr>
        <w:top w:val="none" w:sz="0" w:space="0" w:color="auto"/>
        <w:left w:val="none" w:sz="0" w:space="0" w:color="auto"/>
        <w:bottom w:val="none" w:sz="0" w:space="0" w:color="auto"/>
        <w:right w:val="none" w:sz="0" w:space="0" w:color="auto"/>
      </w:divBdr>
    </w:div>
    <w:div w:id="1551576535">
      <w:bodyDiv w:val="1"/>
      <w:marLeft w:val="0"/>
      <w:marRight w:val="0"/>
      <w:marTop w:val="0"/>
      <w:marBottom w:val="0"/>
      <w:divBdr>
        <w:top w:val="none" w:sz="0" w:space="0" w:color="auto"/>
        <w:left w:val="none" w:sz="0" w:space="0" w:color="auto"/>
        <w:bottom w:val="none" w:sz="0" w:space="0" w:color="auto"/>
        <w:right w:val="none" w:sz="0" w:space="0" w:color="auto"/>
      </w:divBdr>
    </w:div>
    <w:div w:id="1669166042">
      <w:bodyDiv w:val="1"/>
      <w:marLeft w:val="0"/>
      <w:marRight w:val="0"/>
      <w:marTop w:val="0"/>
      <w:marBottom w:val="0"/>
      <w:divBdr>
        <w:top w:val="none" w:sz="0" w:space="0" w:color="auto"/>
        <w:left w:val="none" w:sz="0" w:space="0" w:color="auto"/>
        <w:bottom w:val="none" w:sz="0" w:space="0" w:color="auto"/>
        <w:right w:val="none" w:sz="0" w:space="0" w:color="auto"/>
      </w:divBdr>
    </w:div>
    <w:div w:id="17848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2024-03-25T09:27:00Z</cp:lastPrinted>
  <dcterms:created xsi:type="dcterms:W3CDTF">2024-03-29T07:13:00Z</dcterms:created>
  <dcterms:modified xsi:type="dcterms:W3CDTF">2024-03-29T07:13:00Z</dcterms:modified>
</cp:coreProperties>
</file>