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C1" w:rsidRPr="00A840D1" w:rsidRDefault="00166DC1" w:rsidP="00166DC1">
      <w:pPr>
        <w:pStyle w:val="ab"/>
        <w:rPr>
          <w:color w:val="FF0000"/>
        </w:rPr>
      </w:pPr>
      <w:bookmarkStart w:id="0" w:name="_GoBack"/>
      <w:r w:rsidRPr="00A840D1">
        <w:rPr>
          <w:color w:val="FF0000"/>
        </w:rPr>
        <w:t>ПРОЕКТ</w:t>
      </w:r>
    </w:p>
    <w:p w:rsidR="00166DC1" w:rsidRPr="00A840D1" w:rsidRDefault="00166DC1" w:rsidP="00166DC1">
      <w:pPr>
        <w:jc w:val="center"/>
        <w:rPr>
          <w:b/>
          <w:bCs/>
          <w:color w:val="FF0000"/>
        </w:rPr>
      </w:pPr>
      <w:r w:rsidRPr="00A840D1">
        <w:rPr>
          <w:b/>
          <w:bCs/>
          <w:color w:val="FF0000"/>
        </w:rPr>
        <w:t>Решения Городской Думы</w:t>
      </w:r>
    </w:p>
    <w:p w:rsidR="00166DC1" w:rsidRPr="00A840D1" w:rsidRDefault="00166DC1" w:rsidP="00166DC1">
      <w:pPr>
        <w:rPr>
          <w:color w:val="FF0000"/>
        </w:rPr>
      </w:pPr>
    </w:p>
    <w:p w:rsidR="00166DC1" w:rsidRPr="00A840D1" w:rsidRDefault="00166DC1" w:rsidP="00166DC1">
      <w:pPr>
        <w:tabs>
          <w:tab w:val="left" w:pos="6820"/>
        </w:tabs>
        <w:jc w:val="center"/>
        <w:rPr>
          <w:color w:val="FF0000"/>
        </w:rPr>
      </w:pPr>
      <w:r w:rsidRPr="00A840D1">
        <w:rPr>
          <w:color w:val="FF0000"/>
        </w:rPr>
        <w:t>СОГЛАСОВАНО</w:t>
      </w:r>
    </w:p>
    <w:p w:rsidR="00166DC1" w:rsidRPr="00A840D1" w:rsidRDefault="00166DC1" w:rsidP="00166DC1">
      <w:pPr>
        <w:rPr>
          <w:color w:val="FF0000"/>
        </w:rPr>
      </w:pPr>
    </w:p>
    <w:p w:rsidR="00166DC1" w:rsidRPr="00A840D1" w:rsidRDefault="00166DC1" w:rsidP="00166DC1">
      <w:pPr>
        <w:rPr>
          <w:color w:val="FF0000"/>
        </w:rPr>
      </w:pPr>
      <w:r w:rsidRPr="00A840D1">
        <w:rPr>
          <w:color w:val="FF0000"/>
        </w:rPr>
        <w:t xml:space="preserve">Временно </w:t>
      </w:r>
      <w:proofErr w:type="gramStart"/>
      <w:r w:rsidRPr="00A840D1">
        <w:rPr>
          <w:color w:val="FF0000"/>
        </w:rPr>
        <w:t>исполняющий</w:t>
      </w:r>
      <w:proofErr w:type="gramEnd"/>
      <w:r w:rsidRPr="00A840D1">
        <w:rPr>
          <w:color w:val="FF0000"/>
        </w:rPr>
        <w:t xml:space="preserve"> </w:t>
      </w:r>
      <w:r w:rsidR="00431B20" w:rsidRPr="00A840D1">
        <w:rPr>
          <w:color w:val="FF0000"/>
        </w:rPr>
        <w:t>полномочия</w:t>
      </w:r>
      <w:r w:rsidRPr="00A840D1">
        <w:rPr>
          <w:color w:val="FF0000"/>
        </w:rPr>
        <w:t xml:space="preserve"> главы </w:t>
      </w:r>
    </w:p>
    <w:p w:rsidR="00166DC1" w:rsidRPr="00A840D1" w:rsidRDefault="00166DC1" w:rsidP="00166DC1">
      <w:pPr>
        <w:rPr>
          <w:color w:val="FF0000"/>
        </w:rPr>
      </w:pPr>
      <w:r w:rsidRPr="00A840D1">
        <w:rPr>
          <w:color w:val="FF0000"/>
        </w:rPr>
        <w:t>Администрации (ИРО) ГП «Город Балабаново»</w:t>
      </w:r>
      <w:r w:rsidRPr="00A840D1">
        <w:rPr>
          <w:color w:val="FF0000"/>
        </w:rPr>
        <w:tab/>
      </w:r>
      <w:r w:rsidRPr="00A840D1">
        <w:rPr>
          <w:color w:val="FF0000"/>
        </w:rPr>
        <w:tab/>
      </w:r>
      <w:r w:rsidRPr="00A840D1">
        <w:rPr>
          <w:color w:val="FF0000"/>
        </w:rPr>
        <w:tab/>
      </w:r>
      <w:r w:rsidRPr="00A840D1">
        <w:rPr>
          <w:color w:val="FF0000"/>
        </w:rPr>
        <w:tab/>
      </w:r>
      <w:r w:rsidRPr="00A840D1">
        <w:rPr>
          <w:color w:val="FF0000"/>
        </w:rPr>
        <w:tab/>
      </w:r>
      <w:r w:rsidRPr="00A840D1">
        <w:rPr>
          <w:color w:val="FF0000"/>
        </w:rPr>
        <w:tab/>
        <w:t>Е. А. Леонов</w:t>
      </w:r>
    </w:p>
    <w:p w:rsidR="00166DC1" w:rsidRPr="00A840D1" w:rsidRDefault="00166DC1" w:rsidP="00166DC1">
      <w:pPr>
        <w:rPr>
          <w:color w:val="FF0000"/>
        </w:rPr>
      </w:pPr>
    </w:p>
    <w:p w:rsidR="00166DC1" w:rsidRPr="00A840D1" w:rsidRDefault="0084489B" w:rsidP="00166DC1">
      <w:pPr>
        <w:rPr>
          <w:color w:val="FF0000"/>
        </w:rPr>
      </w:pPr>
      <w:r w:rsidRPr="00A840D1">
        <w:rPr>
          <w:color w:val="FF0000"/>
        </w:rPr>
        <w:t>Начальник  ПО А</w:t>
      </w:r>
      <w:r w:rsidR="00166DC1" w:rsidRPr="00A840D1">
        <w:rPr>
          <w:color w:val="FF0000"/>
        </w:rPr>
        <w:t>дминистрации</w:t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  <w:t xml:space="preserve">                  Г.</w:t>
      </w:r>
      <w:r w:rsidRPr="00A840D1">
        <w:rPr>
          <w:color w:val="FF0000"/>
        </w:rPr>
        <w:t xml:space="preserve"> </w:t>
      </w:r>
      <w:r w:rsidR="00166DC1" w:rsidRPr="00A840D1">
        <w:rPr>
          <w:color w:val="FF0000"/>
        </w:rPr>
        <w:t>В. Воронцова</w:t>
      </w:r>
    </w:p>
    <w:p w:rsidR="00166DC1" w:rsidRPr="00A840D1" w:rsidRDefault="00166DC1" w:rsidP="00166DC1">
      <w:pPr>
        <w:ind w:right="4536"/>
        <w:jc w:val="both"/>
        <w:rPr>
          <w:b/>
          <w:bCs/>
          <w:color w:val="FF0000"/>
        </w:rPr>
      </w:pPr>
    </w:p>
    <w:p w:rsidR="00166DC1" w:rsidRPr="00A840D1" w:rsidRDefault="00166DC1" w:rsidP="00166DC1">
      <w:pPr>
        <w:ind w:right="4536"/>
        <w:jc w:val="both"/>
        <w:rPr>
          <w:b/>
          <w:bCs/>
          <w:color w:val="FF0000"/>
        </w:rPr>
      </w:pPr>
    </w:p>
    <w:p w:rsidR="00166DC1" w:rsidRPr="00A840D1" w:rsidRDefault="00166DC1" w:rsidP="00166DC1">
      <w:pPr>
        <w:ind w:right="4536"/>
        <w:jc w:val="both"/>
        <w:rPr>
          <w:b/>
          <w:bCs/>
          <w:color w:val="FF0000"/>
        </w:rPr>
      </w:pPr>
    </w:p>
    <w:p w:rsidR="00166DC1" w:rsidRPr="00A840D1" w:rsidRDefault="00166DC1" w:rsidP="00166DC1">
      <w:pPr>
        <w:ind w:right="4536"/>
        <w:jc w:val="both"/>
        <w:rPr>
          <w:b/>
          <w:bCs/>
          <w:color w:val="FF0000"/>
        </w:rPr>
      </w:pPr>
    </w:p>
    <w:p w:rsidR="00166DC1" w:rsidRPr="00A840D1" w:rsidRDefault="00166DC1" w:rsidP="00166DC1">
      <w:pPr>
        <w:ind w:right="4536"/>
        <w:jc w:val="both"/>
        <w:rPr>
          <w:b/>
          <w:bCs/>
          <w:color w:val="FF0000"/>
        </w:rPr>
      </w:pPr>
      <w:r w:rsidRPr="00A840D1">
        <w:rPr>
          <w:b/>
          <w:bCs/>
          <w:color w:val="FF0000"/>
        </w:rPr>
        <w:t>О принятии положения об Административной комиссии муниципального образования городского поселения «Город Балабаново</w:t>
      </w:r>
    </w:p>
    <w:p w:rsidR="008F4FE5" w:rsidRPr="00A840D1" w:rsidRDefault="008F4FE5" w:rsidP="00166DC1">
      <w:pPr>
        <w:autoSpaceDE w:val="0"/>
        <w:autoSpaceDN w:val="0"/>
        <w:adjustRightInd w:val="0"/>
        <w:jc w:val="both"/>
        <w:rPr>
          <w:color w:val="FF0000"/>
        </w:rPr>
      </w:pPr>
    </w:p>
    <w:p w:rsidR="00166DC1" w:rsidRPr="00A840D1" w:rsidRDefault="008F4FE5" w:rsidP="00AE52BC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proofErr w:type="gramStart"/>
      <w:r w:rsidRPr="00A840D1">
        <w:rPr>
          <w:color w:val="FF0000"/>
        </w:rPr>
        <w:t xml:space="preserve">В соответствии с </w:t>
      </w:r>
      <w:r w:rsidR="000D0722" w:rsidRPr="00A840D1">
        <w:rPr>
          <w:bCs/>
          <w:color w:val="FF0000"/>
        </w:rPr>
        <w:t xml:space="preserve">Федеральным Законом от </w:t>
      </w:r>
      <w:r w:rsidR="000D0722" w:rsidRPr="00A840D1">
        <w:rPr>
          <w:color w:val="FF0000"/>
        </w:rPr>
        <w:t>6 октября 2003 года  N 131-ФЗ</w:t>
      </w:r>
      <w:r w:rsidR="000D0722" w:rsidRPr="00A840D1">
        <w:rPr>
          <w:bCs/>
          <w:color w:val="FF0000"/>
        </w:rPr>
        <w:t xml:space="preserve"> «Об общих принципах организации местного самоуправления в Российской Федерации», </w:t>
      </w:r>
      <w:r w:rsidRPr="00A840D1">
        <w:rPr>
          <w:color w:val="FF0000"/>
        </w:rPr>
        <w:t>Кодексом Российской Федерации об административных правонарушениях</w:t>
      </w:r>
      <w:r w:rsidR="000C655E" w:rsidRPr="00A840D1">
        <w:rPr>
          <w:color w:val="FF0000"/>
        </w:rPr>
        <w:t xml:space="preserve"> от 30 декабря 2001 года </w:t>
      </w:r>
      <w:r w:rsidR="000D0722" w:rsidRPr="00A840D1">
        <w:rPr>
          <w:color w:val="FF0000"/>
        </w:rPr>
        <w:t xml:space="preserve">   </w:t>
      </w:r>
      <w:r w:rsidR="000C655E" w:rsidRPr="00A840D1">
        <w:rPr>
          <w:color w:val="FF0000"/>
        </w:rPr>
        <w:t>N 195-ФЗ</w:t>
      </w:r>
      <w:r w:rsidRPr="00A840D1">
        <w:rPr>
          <w:color w:val="FF0000"/>
        </w:rPr>
        <w:t>, Законом Калужской области от 04.06.2002 г.</w:t>
      </w:r>
      <w:r w:rsidR="00166DC1" w:rsidRPr="00A840D1">
        <w:rPr>
          <w:color w:val="FF0000"/>
        </w:rPr>
        <w:t xml:space="preserve"> </w:t>
      </w:r>
      <w:r w:rsidRPr="00A840D1">
        <w:rPr>
          <w:color w:val="FF0000"/>
        </w:rPr>
        <w:t>N 133-ОЗ</w:t>
      </w:r>
      <w:r w:rsidR="000D0722" w:rsidRPr="00A840D1">
        <w:rPr>
          <w:color w:val="FF0000"/>
        </w:rPr>
        <w:t xml:space="preserve"> </w:t>
      </w:r>
      <w:r w:rsidR="00E83C90" w:rsidRPr="00A840D1">
        <w:rPr>
          <w:color w:val="FF0000"/>
        </w:rPr>
        <w:t>«</w:t>
      </w:r>
      <w:r w:rsidRPr="00A840D1">
        <w:rPr>
          <w:color w:val="FF0000"/>
        </w:rPr>
        <w:t>О создании административных комиссий</w:t>
      </w:r>
      <w:r w:rsidR="00E83C90" w:rsidRPr="00A840D1">
        <w:rPr>
          <w:color w:val="FF0000"/>
        </w:rPr>
        <w:t>»</w:t>
      </w:r>
      <w:r w:rsidRPr="00A840D1">
        <w:rPr>
          <w:color w:val="FF0000"/>
        </w:rPr>
        <w:t xml:space="preserve">, Законом Калужской области от </w:t>
      </w:r>
      <w:r w:rsidR="0069529E" w:rsidRPr="00A840D1">
        <w:rPr>
          <w:color w:val="FF0000"/>
        </w:rPr>
        <w:t>28</w:t>
      </w:r>
      <w:r w:rsidRPr="00A840D1">
        <w:rPr>
          <w:color w:val="FF0000"/>
        </w:rPr>
        <w:t>.</w:t>
      </w:r>
      <w:r w:rsidR="0069529E" w:rsidRPr="00A840D1">
        <w:rPr>
          <w:color w:val="FF0000"/>
        </w:rPr>
        <w:t>02</w:t>
      </w:r>
      <w:r w:rsidRPr="00A840D1">
        <w:rPr>
          <w:color w:val="FF0000"/>
        </w:rPr>
        <w:t>.20</w:t>
      </w:r>
      <w:r w:rsidR="00450755" w:rsidRPr="00A840D1">
        <w:rPr>
          <w:color w:val="FF0000"/>
        </w:rPr>
        <w:t>11</w:t>
      </w:r>
      <w:r w:rsidR="00166DC1" w:rsidRPr="00A840D1">
        <w:rPr>
          <w:color w:val="FF0000"/>
        </w:rPr>
        <w:t xml:space="preserve"> г. </w:t>
      </w:r>
      <w:r w:rsidRPr="00A840D1">
        <w:rPr>
          <w:color w:val="FF0000"/>
        </w:rPr>
        <w:t xml:space="preserve">N </w:t>
      </w:r>
      <w:r w:rsidR="00450755" w:rsidRPr="00A840D1">
        <w:rPr>
          <w:color w:val="FF0000"/>
        </w:rPr>
        <w:t>122</w:t>
      </w:r>
      <w:r w:rsidRPr="00A840D1">
        <w:rPr>
          <w:color w:val="FF0000"/>
        </w:rPr>
        <w:t xml:space="preserve">-ОЗ </w:t>
      </w:r>
      <w:r w:rsidR="000C655E" w:rsidRPr="00A840D1">
        <w:rPr>
          <w:color w:val="FF0000"/>
        </w:rPr>
        <w:t>«Об административных правонарушениях в Калужской области</w:t>
      </w:r>
      <w:proofErr w:type="gramEnd"/>
      <w:r w:rsidR="000C655E" w:rsidRPr="00A840D1">
        <w:rPr>
          <w:color w:val="FF0000"/>
        </w:rPr>
        <w:t>»</w:t>
      </w:r>
      <w:r w:rsidRPr="00A840D1">
        <w:rPr>
          <w:color w:val="FF0000"/>
        </w:rPr>
        <w:t>,</w:t>
      </w:r>
      <w:r w:rsidR="0069529E" w:rsidRPr="00A840D1">
        <w:rPr>
          <w:color w:val="FF0000"/>
        </w:rPr>
        <w:t xml:space="preserve"> </w:t>
      </w:r>
      <w:r w:rsidRPr="00A840D1">
        <w:rPr>
          <w:color w:val="FF0000"/>
        </w:rPr>
        <w:t xml:space="preserve">Уставом </w:t>
      </w:r>
      <w:r w:rsidR="000D0722" w:rsidRPr="00A840D1">
        <w:rPr>
          <w:color w:val="FF0000"/>
        </w:rPr>
        <w:t>муниципального образования</w:t>
      </w:r>
      <w:r w:rsidR="0069529E" w:rsidRPr="00A840D1">
        <w:rPr>
          <w:color w:val="FF0000"/>
        </w:rPr>
        <w:t xml:space="preserve"> </w:t>
      </w:r>
      <w:r w:rsidR="000C655E" w:rsidRPr="00A840D1">
        <w:rPr>
          <w:color w:val="FF0000"/>
        </w:rPr>
        <w:t>«</w:t>
      </w:r>
      <w:r w:rsidRPr="00A840D1">
        <w:rPr>
          <w:color w:val="FF0000"/>
        </w:rPr>
        <w:t xml:space="preserve">Город </w:t>
      </w:r>
      <w:r w:rsidR="00450755" w:rsidRPr="00A840D1">
        <w:rPr>
          <w:color w:val="FF0000"/>
        </w:rPr>
        <w:t>Балабаново</w:t>
      </w:r>
      <w:r w:rsidR="000C655E" w:rsidRPr="00A840D1">
        <w:rPr>
          <w:color w:val="FF0000"/>
        </w:rPr>
        <w:t>»</w:t>
      </w:r>
      <w:r w:rsidRPr="00A840D1">
        <w:rPr>
          <w:color w:val="FF0000"/>
        </w:rPr>
        <w:t xml:space="preserve"> Городская Дума </w:t>
      </w:r>
      <w:r w:rsidR="00BF428E" w:rsidRPr="00A840D1">
        <w:rPr>
          <w:color w:val="FF0000"/>
        </w:rPr>
        <w:t>городского поселения</w:t>
      </w:r>
      <w:r w:rsidRPr="00A840D1">
        <w:rPr>
          <w:color w:val="FF0000"/>
        </w:rPr>
        <w:t xml:space="preserve"> </w:t>
      </w:r>
      <w:r w:rsidR="000C655E" w:rsidRPr="00A840D1">
        <w:rPr>
          <w:color w:val="FF0000"/>
        </w:rPr>
        <w:t>«</w:t>
      </w:r>
      <w:r w:rsidRPr="00A840D1">
        <w:rPr>
          <w:color w:val="FF0000"/>
        </w:rPr>
        <w:t xml:space="preserve">Город </w:t>
      </w:r>
      <w:r w:rsidR="00450755" w:rsidRPr="00A840D1">
        <w:rPr>
          <w:color w:val="FF0000"/>
        </w:rPr>
        <w:t>Балабаново</w:t>
      </w:r>
      <w:r w:rsidR="000C655E" w:rsidRPr="00A840D1">
        <w:rPr>
          <w:color w:val="FF0000"/>
        </w:rPr>
        <w:t>»</w:t>
      </w:r>
      <w:r w:rsidRPr="00A840D1">
        <w:rPr>
          <w:color w:val="FF0000"/>
        </w:rPr>
        <w:t xml:space="preserve"> </w:t>
      </w:r>
      <w:r w:rsidR="00166DC1" w:rsidRPr="00A840D1">
        <w:rPr>
          <w:color w:val="FF0000"/>
        </w:rPr>
        <w:t xml:space="preserve">Городская Дума </w:t>
      </w:r>
    </w:p>
    <w:p w:rsidR="008F4FE5" w:rsidRPr="00A840D1" w:rsidRDefault="00166DC1" w:rsidP="00166DC1">
      <w:pPr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  <w:r w:rsidRPr="00A840D1">
        <w:rPr>
          <w:color w:val="FF0000"/>
          <w:sz w:val="28"/>
          <w:szCs w:val="28"/>
        </w:rPr>
        <w:t>РЕШИЛА:</w:t>
      </w:r>
    </w:p>
    <w:p w:rsidR="00166DC1" w:rsidRPr="00A840D1" w:rsidRDefault="00166DC1" w:rsidP="00166DC1">
      <w:pPr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:rsidR="00BF428E" w:rsidRPr="00A840D1" w:rsidRDefault="008F4FE5" w:rsidP="000D072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</w:rPr>
      </w:pPr>
      <w:r w:rsidRPr="00A840D1">
        <w:rPr>
          <w:color w:val="FF0000"/>
        </w:rPr>
        <w:t xml:space="preserve">Утвердить положение об Административной комиссии </w:t>
      </w:r>
      <w:r w:rsidR="00BF428E" w:rsidRPr="00A840D1">
        <w:rPr>
          <w:color w:val="FF0000"/>
        </w:rPr>
        <w:t xml:space="preserve">муниципального образования </w:t>
      </w:r>
    </w:p>
    <w:p w:rsidR="008F4FE5" w:rsidRPr="00A840D1" w:rsidRDefault="00BF428E" w:rsidP="00BF428E">
      <w:pPr>
        <w:autoSpaceDE w:val="0"/>
        <w:autoSpaceDN w:val="0"/>
        <w:adjustRightInd w:val="0"/>
        <w:jc w:val="both"/>
        <w:rPr>
          <w:color w:val="FF0000"/>
        </w:rPr>
      </w:pPr>
      <w:r w:rsidRPr="00A840D1">
        <w:rPr>
          <w:color w:val="FF0000"/>
        </w:rPr>
        <w:t>городского поселения</w:t>
      </w:r>
      <w:r w:rsidR="000C655E" w:rsidRPr="00A840D1">
        <w:rPr>
          <w:color w:val="FF0000"/>
        </w:rPr>
        <w:t xml:space="preserve"> «</w:t>
      </w:r>
      <w:r w:rsidR="00450755" w:rsidRPr="00A840D1">
        <w:rPr>
          <w:color w:val="FF0000"/>
        </w:rPr>
        <w:t>Г</w:t>
      </w:r>
      <w:r w:rsidR="008F4FE5" w:rsidRPr="00A840D1">
        <w:rPr>
          <w:color w:val="FF0000"/>
        </w:rPr>
        <w:t xml:space="preserve">ород </w:t>
      </w:r>
      <w:r w:rsidR="00450755" w:rsidRPr="00A840D1">
        <w:rPr>
          <w:color w:val="FF0000"/>
        </w:rPr>
        <w:t>Балабаново</w:t>
      </w:r>
      <w:r w:rsidR="000C655E" w:rsidRPr="00A840D1">
        <w:rPr>
          <w:color w:val="FF0000"/>
        </w:rPr>
        <w:t>»</w:t>
      </w:r>
      <w:r w:rsidR="000D0722" w:rsidRPr="00A840D1">
        <w:rPr>
          <w:color w:val="FF0000"/>
        </w:rPr>
        <w:t xml:space="preserve"> (П</w:t>
      </w:r>
      <w:r w:rsidR="008F4FE5" w:rsidRPr="00A840D1">
        <w:rPr>
          <w:color w:val="FF0000"/>
        </w:rPr>
        <w:t>рил</w:t>
      </w:r>
      <w:r w:rsidR="000D0722" w:rsidRPr="00A840D1">
        <w:rPr>
          <w:color w:val="FF0000"/>
        </w:rPr>
        <w:t xml:space="preserve">ожение </w:t>
      </w:r>
      <w:r w:rsidR="00AE52BC" w:rsidRPr="00A840D1">
        <w:rPr>
          <w:color w:val="FF0000"/>
        </w:rPr>
        <w:t>№</w:t>
      </w:r>
      <w:r w:rsidR="000D0722" w:rsidRPr="00A840D1">
        <w:rPr>
          <w:color w:val="FF0000"/>
        </w:rPr>
        <w:t>1</w:t>
      </w:r>
      <w:r w:rsidR="008F4FE5" w:rsidRPr="00A840D1">
        <w:rPr>
          <w:color w:val="FF0000"/>
        </w:rPr>
        <w:t>).</w:t>
      </w:r>
    </w:p>
    <w:p w:rsidR="000D0722" w:rsidRPr="00A840D1" w:rsidRDefault="000D0722" w:rsidP="000D072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</w:rPr>
      </w:pPr>
      <w:r w:rsidRPr="00A840D1">
        <w:rPr>
          <w:color w:val="FF0000"/>
        </w:rPr>
        <w:t>Настоящее решение вступает в силу со дня принятия и подлежит опубликованию.</w:t>
      </w:r>
    </w:p>
    <w:p w:rsidR="008F4FE5" w:rsidRPr="00A840D1" w:rsidRDefault="008F4FE5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4"/>
        <w:gridCol w:w="4924"/>
      </w:tblGrid>
      <w:tr w:rsidR="008F4FE5" w:rsidRPr="00A840D1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8F4FE5" w:rsidRPr="00A840D1" w:rsidRDefault="008F4FE5" w:rsidP="00BF428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40D1">
              <w:rPr>
                <w:color w:val="FF0000"/>
              </w:rPr>
              <w:t xml:space="preserve">Глава </w:t>
            </w:r>
            <w:r w:rsidR="00BF428E" w:rsidRPr="00A840D1">
              <w:rPr>
                <w:color w:val="FF0000"/>
              </w:rPr>
              <w:t>муниципального образования городского поселения</w:t>
            </w:r>
            <w:r w:rsidR="00450755" w:rsidRPr="00A840D1">
              <w:rPr>
                <w:color w:val="FF0000"/>
              </w:rPr>
              <w:t xml:space="preserve"> «Город Балабаново»</w:t>
            </w:r>
            <w:r w:rsidRPr="00A840D1">
              <w:rPr>
                <w:color w:val="FF0000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BF428E" w:rsidRPr="00A840D1" w:rsidRDefault="00BF428E" w:rsidP="008F4FE5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  <w:p w:rsidR="008F4FE5" w:rsidRPr="00A840D1" w:rsidRDefault="00450755" w:rsidP="008F4FE5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A840D1">
              <w:rPr>
                <w:color w:val="FF0000"/>
              </w:rPr>
              <w:t>С.А. Судаков</w:t>
            </w:r>
          </w:p>
        </w:tc>
      </w:tr>
    </w:tbl>
    <w:p w:rsidR="008F4FE5" w:rsidRPr="00A840D1" w:rsidRDefault="008F4FE5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166DC1">
      <w:pPr>
        <w:autoSpaceDE w:val="0"/>
        <w:autoSpaceDN w:val="0"/>
        <w:adjustRightInd w:val="0"/>
        <w:jc w:val="both"/>
        <w:rPr>
          <w:color w:val="FF0000"/>
        </w:rPr>
      </w:pPr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center"/>
        <w:rPr>
          <w:color w:val="FF0000"/>
        </w:rPr>
      </w:pPr>
      <w:r w:rsidRPr="00A840D1">
        <w:rPr>
          <w:color w:val="FF0000"/>
        </w:rPr>
        <w:lastRenderedPageBreak/>
        <w:t>ПОЯСНИТЕЛЬНАЯ  ЗАПИСКА</w:t>
      </w:r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C1695F" w:rsidRPr="00A840D1" w:rsidRDefault="00A45134" w:rsidP="00A45134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proofErr w:type="gramStart"/>
      <w:r w:rsidRPr="00A840D1">
        <w:rPr>
          <w:color w:val="FF0000"/>
        </w:rPr>
        <w:t>Настоящее Положение разработано с</w:t>
      </w:r>
      <w:r w:rsidR="0084489B" w:rsidRPr="00A840D1">
        <w:rPr>
          <w:color w:val="FF0000"/>
        </w:rPr>
        <w:t xml:space="preserve"> целью обеспечения своевременного, всестороннего, и объективного рассмотрения </w:t>
      </w:r>
      <w:r w:rsidR="00C1695F" w:rsidRPr="00A840D1">
        <w:rPr>
          <w:color w:val="FF0000"/>
        </w:rPr>
        <w:t>дел об административн</w:t>
      </w:r>
      <w:r w:rsidR="00431B20" w:rsidRPr="00A840D1">
        <w:rPr>
          <w:color w:val="FF0000"/>
        </w:rPr>
        <w:t>ых правонарушениях</w:t>
      </w:r>
      <w:r w:rsidR="00C1695F" w:rsidRPr="00A840D1">
        <w:rPr>
          <w:color w:val="FF0000"/>
        </w:rPr>
        <w:t>, относящ</w:t>
      </w:r>
      <w:r w:rsidR="00431B20" w:rsidRPr="00A840D1">
        <w:rPr>
          <w:color w:val="FF0000"/>
        </w:rPr>
        <w:t>ихся</w:t>
      </w:r>
      <w:r w:rsidR="00C1695F" w:rsidRPr="00A840D1">
        <w:rPr>
          <w:color w:val="FF0000"/>
        </w:rPr>
        <w:t xml:space="preserve"> к компетенции</w:t>
      </w:r>
      <w:r w:rsidR="0084489B" w:rsidRPr="00A840D1">
        <w:rPr>
          <w:color w:val="FF0000"/>
        </w:rPr>
        <w:t xml:space="preserve"> </w:t>
      </w:r>
      <w:r w:rsidRPr="00A840D1">
        <w:rPr>
          <w:color w:val="FF0000"/>
        </w:rPr>
        <w:t>А</w:t>
      </w:r>
      <w:r w:rsidR="0084489B" w:rsidRPr="00A840D1">
        <w:rPr>
          <w:color w:val="FF0000"/>
        </w:rPr>
        <w:t xml:space="preserve">дминистративной комиссии </w:t>
      </w:r>
      <w:r w:rsidRPr="00A840D1">
        <w:rPr>
          <w:color w:val="FF0000"/>
        </w:rPr>
        <w:t xml:space="preserve">муниципального образования городского поселения «Город Балабаново» </w:t>
      </w:r>
      <w:r w:rsidR="00C1695F" w:rsidRPr="00A840D1">
        <w:rPr>
          <w:color w:val="FF0000"/>
        </w:rPr>
        <w:t>в соответствии с Кодексом Российской Федерации об административных правонарушениях и в пределах полномочий, установленных законами Калужской области, предусматривающи</w:t>
      </w:r>
      <w:r w:rsidR="00431B20" w:rsidRPr="00A840D1">
        <w:rPr>
          <w:color w:val="FF0000"/>
        </w:rPr>
        <w:t>х</w:t>
      </w:r>
      <w:r w:rsidR="00C1695F" w:rsidRPr="00A840D1">
        <w:rPr>
          <w:color w:val="FF0000"/>
        </w:rPr>
        <w:t xml:space="preserve"> а</w:t>
      </w:r>
      <w:r w:rsidR="0084489B" w:rsidRPr="00A840D1">
        <w:rPr>
          <w:color w:val="FF0000"/>
        </w:rPr>
        <w:t>дминистративную ответственность</w:t>
      </w:r>
      <w:r w:rsidR="00431B20" w:rsidRPr="00A840D1">
        <w:rPr>
          <w:color w:val="FF0000"/>
        </w:rPr>
        <w:t xml:space="preserve"> за совершение административных правонарушений</w:t>
      </w:r>
      <w:r w:rsidR="0084489B" w:rsidRPr="00A840D1">
        <w:rPr>
          <w:color w:val="FF0000"/>
        </w:rPr>
        <w:t>, а также для регулирования функциональных обязанностей членов комиссии</w:t>
      </w:r>
      <w:r w:rsidR="00431B20" w:rsidRPr="00A840D1">
        <w:rPr>
          <w:color w:val="FF0000"/>
        </w:rPr>
        <w:t>.</w:t>
      </w:r>
      <w:proofErr w:type="gramEnd"/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66DC1" w:rsidRPr="00A840D1" w:rsidRDefault="00166DC1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84489B" w:rsidRPr="00A840D1" w:rsidRDefault="0084489B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A840D1">
        <w:rPr>
          <w:color w:val="FF0000"/>
        </w:rPr>
        <w:t xml:space="preserve">Председатель </w:t>
      </w:r>
      <w:r w:rsidR="00431B20" w:rsidRPr="00A840D1">
        <w:rPr>
          <w:color w:val="FF0000"/>
        </w:rPr>
        <w:t>А</w:t>
      </w:r>
      <w:r w:rsidRPr="00A840D1">
        <w:rPr>
          <w:color w:val="FF0000"/>
        </w:rPr>
        <w:t xml:space="preserve">дминистративной </w:t>
      </w:r>
      <w:r w:rsidR="00166DC1" w:rsidRPr="00A840D1">
        <w:rPr>
          <w:color w:val="FF0000"/>
        </w:rPr>
        <w:tab/>
      </w:r>
      <w:r w:rsidRPr="00A840D1">
        <w:rPr>
          <w:color w:val="FF0000"/>
        </w:rPr>
        <w:t xml:space="preserve">комиссии </w:t>
      </w:r>
    </w:p>
    <w:p w:rsidR="00431B20" w:rsidRPr="00A840D1" w:rsidRDefault="0084489B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A840D1">
        <w:rPr>
          <w:color w:val="FF0000"/>
        </w:rPr>
        <w:t xml:space="preserve">муниципального образования </w:t>
      </w:r>
    </w:p>
    <w:p w:rsidR="00AE52BC" w:rsidRPr="00A840D1" w:rsidRDefault="0084489B" w:rsidP="00166DC1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A840D1">
        <w:rPr>
          <w:color w:val="FF0000"/>
        </w:rPr>
        <w:t>городского поселения «Город Балабаново»</w:t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</w:r>
      <w:r w:rsidR="00166DC1" w:rsidRPr="00A840D1">
        <w:rPr>
          <w:color w:val="FF0000"/>
        </w:rPr>
        <w:tab/>
      </w:r>
      <w:r w:rsidRPr="00A840D1">
        <w:rPr>
          <w:color w:val="FF0000"/>
        </w:rPr>
        <w:t xml:space="preserve">       Е. Н. Коршунов</w:t>
      </w: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AE52BC" w:rsidRPr="00A840D1" w:rsidRDefault="00AE52BC" w:rsidP="008F4FE5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  <w:color w:val="FF0000"/>
        </w:rPr>
      </w:pPr>
    </w:p>
    <w:p w:rsidR="00166DC1" w:rsidRPr="00A840D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  <w:color w:val="FF0000"/>
        </w:rPr>
      </w:pPr>
    </w:p>
    <w:bookmarkEnd w:id="0"/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89B" w:rsidRDefault="0084489B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66DC1" w:rsidRDefault="00166DC1" w:rsidP="008F4FE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right"/>
      </w:pPr>
      <w:r w:rsidRPr="00DC75CB">
        <w:rPr>
          <w:b/>
          <w:bCs/>
        </w:rPr>
        <w:t>Приложение N 1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right"/>
      </w:pPr>
      <w:r w:rsidRPr="00DC75CB">
        <w:rPr>
          <w:b/>
          <w:bCs/>
        </w:rPr>
        <w:t>к решению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right"/>
      </w:pPr>
      <w:r w:rsidRPr="00DC75CB">
        <w:rPr>
          <w:b/>
          <w:bCs/>
        </w:rPr>
        <w:t xml:space="preserve">Городской Думы г. </w:t>
      </w:r>
      <w:r w:rsidR="00090DFD" w:rsidRPr="00DC75CB">
        <w:rPr>
          <w:b/>
          <w:bCs/>
        </w:rPr>
        <w:t>Балабаново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right"/>
      </w:pPr>
      <w:r w:rsidRPr="00DC75CB">
        <w:rPr>
          <w:b/>
          <w:bCs/>
        </w:rPr>
        <w:t>Калужской области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right"/>
      </w:pPr>
      <w:r w:rsidRPr="00DC75CB">
        <w:rPr>
          <w:b/>
          <w:bCs/>
        </w:rPr>
        <w:t xml:space="preserve">от </w:t>
      </w:r>
      <w:r w:rsidR="0069529E" w:rsidRPr="00DC75CB">
        <w:rPr>
          <w:b/>
          <w:bCs/>
        </w:rPr>
        <w:t>«_</w:t>
      </w:r>
      <w:r w:rsidR="0014309F">
        <w:rPr>
          <w:b/>
          <w:bCs/>
        </w:rPr>
        <w:t>20</w:t>
      </w:r>
      <w:r w:rsidR="0069529E" w:rsidRPr="00DC75CB">
        <w:rPr>
          <w:b/>
          <w:bCs/>
        </w:rPr>
        <w:t>__»</w:t>
      </w:r>
      <w:r w:rsidRPr="00DC75CB">
        <w:rPr>
          <w:b/>
          <w:bCs/>
        </w:rPr>
        <w:t xml:space="preserve"> </w:t>
      </w:r>
      <w:r w:rsidR="0014309F">
        <w:rPr>
          <w:b/>
          <w:bCs/>
        </w:rPr>
        <w:t>июня</w:t>
      </w:r>
      <w:r w:rsidR="0069529E" w:rsidRPr="00DC75CB">
        <w:rPr>
          <w:b/>
          <w:bCs/>
        </w:rPr>
        <w:t>__________</w:t>
      </w:r>
      <w:r w:rsidRPr="00DC75CB">
        <w:rPr>
          <w:b/>
          <w:bCs/>
        </w:rPr>
        <w:t xml:space="preserve"> 20</w:t>
      </w:r>
      <w:r w:rsidR="0069529E" w:rsidRPr="00DC75CB">
        <w:rPr>
          <w:b/>
          <w:bCs/>
        </w:rPr>
        <w:t>13</w:t>
      </w:r>
      <w:r w:rsidRPr="00DC75CB">
        <w:rPr>
          <w:b/>
          <w:bCs/>
        </w:rPr>
        <w:t xml:space="preserve"> г. N </w:t>
      </w:r>
      <w:r w:rsidR="0014309F">
        <w:rPr>
          <w:b/>
          <w:bCs/>
        </w:rPr>
        <w:t>25-д</w:t>
      </w:r>
      <w:r w:rsidR="0069529E" w:rsidRPr="00DC75CB">
        <w:rPr>
          <w:b/>
          <w:bCs/>
        </w:rPr>
        <w:t>___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8F4FE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C75CB">
        <w:rPr>
          <w:b/>
          <w:bCs/>
        </w:rPr>
        <w:t>Положение</w:t>
      </w:r>
      <w:r w:rsidRPr="00DC75CB">
        <w:rPr>
          <w:b/>
          <w:bCs/>
        </w:rPr>
        <w:br/>
        <w:t xml:space="preserve">об </w:t>
      </w:r>
      <w:r w:rsidR="0007505E">
        <w:rPr>
          <w:b/>
          <w:bCs/>
        </w:rPr>
        <w:t>А</w:t>
      </w:r>
      <w:r w:rsidRPr="00DC75CB">
        <w:rPr>
          <w:b/>
          <w:bCs/>
        </w:rPr>
        <w:t xml:space="preserve">дминистративной комиссии </w:t>
      </w:r>
      <w:r w:rsidR="00BF428E">
        <w:rPr>
          <w:b/>
          <w:bCs/>
        </w:rPr>
        <w:t>муниципального образования городского поселения</w:t>
      </w:r>
      <w:r w:rsidR="00450755" w:rsidRPr="00DC75CB">
        <w:rPr>
          <w:b/>
          <w:bCs/>
        </w:rPr>
        <w:t xml:space="preserve"> «Город Балабаново»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07505E">
      <w:pPr>
        <w:autoSpaceDE w:val="0"/>
        <w:autoSpaceDN w:val="0"/>
        <w:adjustRightInd w:val="0"/>
        <w:ind w:firstLine="708"/>
        <w:jc w:val="both"/>
      </w:pPr>
      <w:proofErr w:type="gramStart"/>
      <w:r w:rsidRPr="00DC75CB">
        <w:t>Настоящее Положение разработано в соответствии с Кодексом Российской Федерации об административных правонарушениях</w:t>
      </w:r>
      <w:r w:rsidR="000C655E">
        <w:t xml:space="preserve"> </w:t>
      </w:r>
      <w:r w:rsidR="0007505E">
        <w:t xml:space="preserve">от </w:t>
      </w:r>
      <w:r w:rsidR="000C655E">
        <w:t>30 декабря 2001 года N 195-ФЗ</w:t>
      </w:r>
      <w:r w:rsidRPr="00DC75CB">
        <w:t xml:space="preserve">, Законом Калужской области от 04.06.2002 г. N 133-ОЗ </w:t>
      </w:r>
      <w:r w:rsidR="00DC75CB">
        <w:t>«</w:t>
      </w:r>
      <w:r w:rsidRPr="00DC75CB">
        <w:t>О создании административных комиссий</w:t>
      </w:r>
      <w:r w:rsidR="00DC75CB">
        <w:t>»</w:t>
      </w:r>
      <w:r w:rsidRPr="00DC75CB">
        <w:t>,</w:t>
      </w:r>
      <w:r w:rsidR="0069529E" w:rsidRPr="00DC75CB">
        <w:t xml:space="preserve"> </w:t>
      </w:r>
      <w:r w:rsidR="00DC75CB">
        <w:t xml:space="preserve">  </w:t>
      </w:r>
      <w:r w:rsidR="0069529E" w:rsidRPr="00DC75CB">
        <w:t>Законом Калужской области от 28.02.2011 г.</w:t>
      </w:r>
      <w:r w:rsidR="000C655E">
        <w:t xml:space="preserve"> </w:t>
      </w:r>
      <w:r w:rsidR="0069529E" w:rsidRPr="00DC75CB">
        <w:t xml:space="preserve">N 122-ОЗ </w:t>
      </w:r>
      <w:r w:rsidR="00DC75CB">
        <w:t>«</w:t>
      </w:r>
      <w:r w:rsidR="005938DC">
        <w:t>Об административных правонарушениях в Калужской области</w:t>
      </w:r>
      <w:r w:rsidR="00DC75CB">
        <w:t>»</w:t>
      </w:r>
      <w:r w:rsidR="0069529E" w:rsidRPr="00DC75CB">
        <w:t xml:space="preserve">, Уставом </w:t>
      </w:r>
      <w:r w:rsidR="00BF428E">
        <w:t xml:space="preserve">муниципального образования </w:t>
      </w:r>
      <w:r w:rsidR="00DC75CB">
        <w:t>«Город Балабаново»</w:t>
      </w:r>
      <w:r w:rsidR="0069529E" w:rsidRPr="00DC75CB">
        <w:t xml:space="preserve"> </w:t>
      </w:r>
      <w:r w:rsidRPr="00DC75CB">
        <w:t xml:space="preserve"> и определяет состав, порядок</w:t>
      </w:r>
      <w:r w:rsidR="00044A0B" w:rsidRPr="00DC75CB">
        <w:t xml:space="preserve"> </w:t>
      </w:r>
      <w:r w:rsidRPr="00DC75CB">
        <w:t xml:space="preserve">организации и работы </w:t>
      </w:r>
      <w:r w:rsidR="0007505E">
        <w:t>А</w:t>
      </w:r>
      <w:r w:rsidRPr="00DC75CB">
        <w:t xml:space="preserve">дминистративной комиссии </w:t>
      </w:r>
      <w:r w:rsidR="00BF428E">
        <w:t>муниципального</w:t>
      </w:r>
      <w:proofErr w:type="gramEnd"/>
      <w:r w:rsidR="00BF428E">
        <w:t xml:space="preserve"> образования городского поселения</w:t>
      </w:r>
      <w:r w:rsidR="00044A0B" w:rsidRPr="00DC75CB">
        <w:t xml:space="preserve"> </w:t>
      </w:r>
      <w:r w:rsidR="00090DFD" w:rsidRPr="00DC75CB">
        <w:t>«Город Балабаново»</w:t>
      </w:r>
      <w:r w:rsidRPr="00DC75CB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1. Общие положения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1.1. </w:t>
      </w:r>
      <w:r w:rsidRPr="00DC75CB">
        <w:rPr>
          <w:b/>
          <w:bCs/>
        </w:rPr>
        <w:t xml:space="preserve">Административная комиссия </w:t>
      </w:r>
      <w:r w:rsidR="00BF428E">
        <w:rPr>
          <w:b/>
          <w:bCs/>
        </w:rPr>
        <w:t>муниципального образования городского поселения</w:t>
      </w:r>
      <w:r w:rsidR="008D59DB" w:rsidRPr="00DC75CB">
        <w:rPr>
          <w:b/>
          <w:bCs/>
        </w:rPr>
        <w:t xml:space="preserve"> </w:t>
      </w:r>
      <w:r w:rsidR="00090DFD" w:rsidRPr="00DC75CB">
        <w:rPr>
          <w:b/>
          <w:bCs/>
        </w:rPr>
        <w:t>«Город Балабаново»</w:t>
      </w:r>
      <w:r w:rsidRPr="00DC75CB">
        <w:t xml:space="preserve"> (далее - Административная комиссия) является коллегиальным органом по расс</w:t>
      </w:r>
      <w:r w:rsidR="008D59DB" w:rsidRPr="00DC75CB">
        <w:t>мот</w:t>
      </w:r>
      <w:r w:rsidRPr="00DC75CB">
        <w:t>рению дел об административных правонарушениях, ответственность за совершение которых предус</w:t>
      </w:r>
      <w:r w:rsidR="008D59DB" w:rsidRPr="00DC75CB">
        <w:t>мо</w:t>
      </w:r>
      <w:r w:rsidRPr="00DC75CB">
        <w:t>трена законами Калужской области.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1.2. Административная комиссия формируется на срок полно</w:t>
      </w:r>
      <w:r w:rsidR="00033248" w:rsidRPr="00DC75CB">
        <w:t>мо</w:t>
      </w:r>
      <w:r w:rsidRPr="00DC75CB">
        <w:t>чий депутатов Законодательного Собрания Калужской области и осуществляет свою деятельность до формирования нового состава административной комиссии.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1.3. Организационно-методическое руководство работой Административной комиссии осуществляется </w:t>
      </w:r>
      <w:r w:rsidR="00090DFD" w:rsidRPr="00DC75CB">
        <w:t xml:space="preserve">Администрацией </w:t>
      </w:r>
      <w:r w:rsidR="006362ED">
        <w:t xml:space="preserve">(исполнительно-распорядительным органом) </w:t>
      </w:r>
      <w:r w:rsidR="00BF428E">
        <w:t>муниципального образования городского поселения</w:t>
      </w:r>
      <w:r w:rsidRPr="00DC75CB">
        <w:t xml:space="preserve"> </w:t>
      </w:r>
      <w:r w:rsidR="00090DFD" w:rsidRPr="00DC75CB">
        <w:t>«Город Балабаново»</w:t>
      </w:r>
      <w:r w:rsidRPr="00DC75CB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1.4. Административная комиссия имеет круглую печать со своим наименованием и бланки.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2. Задачи и функции Административной комиссии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 </w:t>
      </w:r>
      <w:r w:rsidR="00BF428E">
        <w:t>муниципального образования городского поселения</w:t>
      </w:r>
      <w:r w:rsidR="00033248" w:rsidRPr="00DC75CB">
        <w:t xml:space="preserve"> </w:t>
      </w:r>
      <w:r w:rsidR="00090DFD" w:rsidRPr="00DC75CB">
        <w:t>«Город Балабаново»</w:t>
      </w:r>
      <w:r w:rsidRPr="00DC75CB">
        <w:t xml:space="preserve">, защита общественной нравственности, права собственности, охрана окружающей природной среды, общественного порядка, воспитание у населения </w:t>
      </w:r>
      <w:r w:rsidR="00BF428E">
        <w:t>муниципального образования городского поселения</w:t>
      </w:r>
      <w:r w:rsidR="00033248" w:rsidRPr="00DC75CB">
        <w:t xml:space="preserve"> </w:t>
      </w:r>
      <w:r w:rsidR="00090DFD" w:rsidRPr="00DC75CB">
        <w:t>«Город Балабаново»</w:t>
      </w:r>
      <w:r w:rsidRPr="00DC75CB">
        <w:t xml:space="preserve"> уважения к законодательству Российской Федерации и Калужской области, а также предотвращение совершения административных правонарушени</w:t>
      </w:r>
      <w:r w:rsidR="00BC65FC">
        <w:t>й</w:t>
      </w:r>
      <w:r w:rsidRPr="00DC75CB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2.2. Административная комиссия в соответствии с возложенными задачами: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lastRenderedPageBreak/>
        <w:t>- рассматривает дела об административных правонарушениях в соответствии с Кодексом Российской Федерации об административных правонарушениях и в пределах полно</w:t>
      </w:r>
      <w:r w:rsidR="007129E7" w:rsidRPr="00DC75CB">
        <w:t>мо</w:t>
      </w:r>
      <w:r w:rsidRPr="00DC75CB">
        <w:t>чий, установленных законами Калужской области, предусматривающими административную ответственность;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- </w:t>
      </w:r>
      <w:r w:rsidR="009633FF" w:rsidRPr="00DC75CB">
        <w:t xml:space="preserve">участвует в </w:t>
      </w:r>
      <w:r w:rsidRPr="00DC75CB">
        <w:t>выявле</w:t>
      </w:r>
      <w:r w:rsidR="009633FF" w:rsidRPr="00DC75CB">
        <w:t>нии</w:t>
      </w:r>
      <w:r w:rsidRPr="00DC75CB">
        <w:t xml:space="preserve"> и устране</w:t>
      </w:r>
      <w:r w:rsidR="009633FF" w:rsidRPr="00DC75CB">
        <w:t>нии причин</w:t>
      </w:r>
      <w:r w:rsidRPr="00DC75CB">
        <w:t xml:space="preserve"> и услови</w:t>
      </w:r>
      <w:r w:rsidR="009633FF" w:rsidRPr="00DC75CB">
        <w:t>й, способствующих</w:t>
      </w:r>
      <w:r w:rsidRPr="00DC75CB">
        <w:t xml:space="preserve"> совершению административных правонарушений на территории </w:t>
      </w:r>
      <w:r w:rsidR="00BF428E">
        <w:t>муниципального образования городского поселения</w:t>
      </w:r>
      <w:r w:rsidR="009633FF" w:rsidRPr="00DC75CB">
        <w:t xml:space="preserve"> </w:t>
      </w:r>
      <w:r w:rsidR="00090DFD" w:rsidRPr="00DC75CB">
        <w:t>«Город Балабаново»</w:t>
      </w:r>
      <w:r w:rsidRPr="00DC75CB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3. Подведомственность дел об административных правонарушениях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3.1. Административная комиссия рассматривает дела об административных правонарушениях, предус</w:t>
      </w:r>
      <w:r w:rsidR="00E07698" w:rsidRPr="00DC75CB">
        <w:t>мо</w:t>
      </w:r>
      <w:r w:rsidRPr="00DC75CB">
        <w:t>тренных законами Калужской области и отнесенных к ее компетенции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3.2. Если при расс</w:t>
      </w:r>
      <w:r w:rsidR="00E07698" w:rsidRPr="00DC75CB">
        <w:t>мо</w:t>
      </w:r>
      <w:r w:rsidRPr="00DC75CB">
        <w:t>трении дела об административном правонарушении будет установлено, что его расс</w:t>
      </w:r>
      <w:r w:rsidR="00E07698" w:rsidRPr="00DC75CB">
        <w:t>мо</w:t>
      </w:r>
      <w:r w:rsidRPr="00DC75CB">
        <w:t>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4. Порядок формирования и состав Административной комиссии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4.1. Административная комиссия формируется </w:t>
      </w:r>
      <w:r w:rsidR="00E727DC" w:rsidRPr="00DC75CB">
        <w:t>администрацией муниципального образования муниципального района «Боровский район»</w:t>
      </w:r>
      <w:r w:rsidRPr="00DC75CB">
        <w:t xml:space="preserve"> Калужской области из представителей органов местного са</w:t>
      </w:r>
      <w:r w:rsidR="009E685E" w:rsidRPr="00DC75CB">
        <w:t>мо</w:t>
      </w:r>
      <w:r w:rsidRPr="00DC75CB">
        <w:t xml:space="preserve">управления </w:t>
      </w:r>
      <w:r w:rsidR="00BF428E">
        <w:t>муниципального образования городского поселения</w:t>
      </w:r>
      <w:r w:rsidR="009E685E" w:rsidRPr="00DC75CB">
        <w:t xml:space="preserve"> </w:t>
      </w:r>
      <w:r w:rsidR="00090DFD" w:rsidRPr="00DC75CB">
        <w:t>«Город Балабаново»</w:t>
      </w:r>
      <w:r w:rsidRPr="00DC75CB">
        <w:t xml:space="preserve">, правоохранительных органов, организаций, общественных объединений, осуществляющих свою деятельность на территории </w:t>
      </w:r>
      <w:r w:rsidR="00BF428E">
        <w:t>муниципального образования городского поселения</w:t>
      </w:r>
      <w:r w:rsidR="009E685E" w:rsidRPr="00DC75CB">
        <w:t xml:space="preserve"> </w:t>
      </w:r>
      <w:r w:rsidR="00090DFD" w:rsidRPr="00DC75CB">
        <w:t>«Город Балабаново»</w:t>
      </w:r>
      <w:r w:rsidRPr="00DC75CB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В состав Административной комиссии </w:t>
      </w:r>
      <w:r w:rsidR="00BF428E">
        <w:t>муниципального образования городского поселения</w:t>
      </w:r>
      <w:r w:rsidR="00B902C9" w:rsidRPr="00DC75CB">
        <w:t xml:space="preserve"> мо</w:t>
      </w:r>
      <w:r w:rsidRPr="00DC75CB">
        <w:t>гут входить лица (по согласованию с ними), не являющиеся представителями органов местного са</w:t>
      </w:r>
      <w:r w:rsidR="005013A1" w:rsidRPr="00DC75CB">
        <w:t>мо</w:t>
      </w:r>
      <w:r w:rsidRPr="00DC75CB">
        <w:t xml:space="preserve">управления </w:t>
      </w:r>
      <w:r w:rsidR="00BF428E">
        <w:t>муниципального образования городского поселения</w:t>
      </w:r>
      <w:r w:rsidR="005013A1" w:rsidRPr="00DC75CB">
        <w:t xml:space="preserve"> </w:t>
      </w:r>
      <w:r w:rsidR="00090DFD" w:rsidRPr="00DC75CB">
        <w:t>«Город Балабаново»</w:t>
      </w:r>
      <w:r w:rsidRPr="00DC75CB">
        <w:t>, правоохранительных органов, организаций, общественных объединений.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4.2. Предложения по численному и персональному составу Административной комиссии вносятся </w:t>
      </w:r>
      <w:r w:rsidR="005013A1" w:rsidRPr="00DC75CB">
        <w:t>органами местного самоуправления</w:t>
      </w:r>
      <w:r w:rsidRPr="00DC75CB">
        <w:t xml:space="preserve"> </w:t>
      </w:r>
      <w:r w:rsidR="00BF428E">
        <w:t>муниципального образования городского поселения</w:t>
      </w:r>
      <w:r w:rsidR="005013A1" w:rsidRPr="00DC75CB">
        <w:t xml:space="preserve"> </w:t>
      </w:r>
      <w:r w:rsidR="00090DFD" w:rsidRPr="00DC75CB">
        <w:t>«Город Балабаново»</w:t>
      </w:r>
      <w:r w:rsidRPr="00DC75CB">
        <w:t xml:space="preserve"> в </w:t>
      </w:r>
      <w:r w:rsidR="005013A1" w:rsidRPr="00DC75CB">
        <w:t xml:space="preserve">органы самоуправления муниципального образования муниципального района «Боровский район» </w:t>
      </w:r>
      <w:r w:rsidRPr="00DC75CB">
        <w:t xml:space="preserve"> Калужской области в течение одного месяца после первого заседания вновь избранных депутатов Законодательного Собрания Калужской области.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4.3. Председатель, заместитель председателя, ответственный секретарь Административной комиссии утверждаются решением Городской Думы </w:t>
      </w:r>
      <w:r w:rsidR="00BF428E">
        <w:t>муниципального образования городского поселения</w:t>
      </w:r>
      <w:r w:rsidR="005013A1" w:rsidRPr="00DC75CB">
        <w:t xml:space="preserve"> </w:t>
      </w:r>
      <w:r w:rsidR="00090DFD" w:rsidRPr="00DC75CB">
        <w:t>«Город Балабаново»</w:t>
      </w:r>
      <w:r w:rsidRPr="00DC75CB">
        <w:t xml:space="preserve"> из числа членов комиссии.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4.4. Члены административной комиссии осуществляют свою деятельность на общественных началах, ответственный секретарь Административной комиссии </w:t>
      </w:r>
      <w:r w:rsidR="00BF428E">
        <w:t>муниципального образования городского поселения</w:t>
      </w:r>
      <w:r w:rsidR="001F775A" w:rsidRPr="00DC75CB">
        <w:t xml:space="preserve"> </w:t>
      </w:r>
      <w:r w:rsidRPr="00DC75CB">
        <w:t>осуществля</w:t>
      </w:r>
      <w:r w:rsidR="001F775A" w:rsidRPr="00DC75CB">
        <w:t>е</w:t>
      </w:r>
      <w:r w:rsidRPr="00DC75CB">
        <w:t>т свою деятельность на постоянной основе.</w:t>
      </w:r>
    </w:p>
    <w:p w:rsidR="008F4FE5" w:rsidRPr="00DC75CB" w:rsidRDefault="008F4FE5" w:rsidP="008F4FE5">
      <w:pPr>
        <w:autoSpaceDE w:val="0"/>
        <w:autoSpaceDN w:val="0"/>
        <w:adjustRightInd w:val="0"/>
        <w:ind w:left="170"/>
        <w:jc w:val="both"/>
        <w:rPr>
          <w:i/>
          <w:iCs/>
        </w:rPr>
      </w:pPr>
    </w:p>
    <w:p w:rsidR="009F0541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4.5. В</w:t>
      </w:r>
      <w:r w:rsidR="004402C9">
        <w:t xml:space="preserve"> случае необходимости в</w:t>
      </w:r>
      <w:r w:rsidRPr="00DC75CB">
        <w:t xml:space="preserve">несение изменений в </w:t>
      </w:r>
      <w:r w:rsidR="004402C9">
        <w:t xml:space="preserve">численный и </w:t>
      </w:r>
      <w:r w:rsidRPr="00DC75CB">
        <w:t>персональный состав Административной комиссии осущест</w:t>
      </w:r>
      <w:r w:rsidR="001F775A" w:rsidRPr="00DC75CB">
        <w:t xml:space="preserve">вляется </w:t>
      </w:r>
      <w:r w:rsidR="009F0541">
        <w:t>по представлению органа местного самоуправления</w:t>
      </w:r>
      <w:r w:rsidR="009F0541" w:rsidRPr="009F0541">
        <w:t xml:space="preserve"> </w:t>
      </w:r>
      <w:r w:rsidR="009F0541">
        <w:t>муниципального образования городского поселения</w:t>
      </w:r>
      <w:r w:rsidR="009F0541" w:rsidRPr="00DC75CB">
        <w:t xml:space="preserve"> «Город Балабаново»</w:t>
      </w:r>
      <w:r w:rsidR="009F0541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5. Права членов Административной комиссии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5.1. Члены Административной комиссии, в том числе председатель, заместител</w:t>
      </w:r>
      <w:r w:rsidR="009F0541">
        <w:t>ь</w:t>
      </w:r>
      <w:r w:rsidRPr="00DC75CB">
        <w:t xml:space="preserve"> председателя и ответственный секретарь, вправе: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lastRenderedPageBreak/>
        <w:t>- предварительно, до начала заседаний Административной комиссии знакомиться с материалами</w:t>
      </w:r>
      <w:r w:rsidR="00FF5694" w:rsidRPr="00DC75CB">
        <w:t>,</w:t>
      </w:r>
      <w:r w:rsidRPr="00DC75CB">
        <w:t xml:space="preserve"> </w:t>
      </w:r>
      <w:r w:rsidR="00FF5694" w:rsidRPr="00DC75CB">
        <w:t>выносимых</w:t>
      </w:r>
      <w:r w:rsidRPr="00DC75CB">
        <w:t xml:space="preserve"> на расс</w:t>
      </w:r>
      <w:r w:rsidR="00FF5694" w:rsidRPr="00DC75CB">
        <w:t>мо</w:t>
      </w:r>
      <w:r w:rsidRPr="00DC75CB">
        <w:t>трение</w:t>
      </w:r>
      <w:r w:rsidR="00FF5694" w:rsidRPr="00DC75CB">
        <w:t>,</w:t>
      </w:r>
      <w:r w:rsidRPr="00DC75CB">
        <w:t xml:space="preserve"> дел об административных правонарушениях;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ставить вопрос об отложении расс</w:t>
      </w:r>
      <w:r w:rsidR="00FF5694" w:rsidRPr="00DC75CB">
        <w:t>мо</w:t>
      </w:r>
      <w:r w:rsidRPr="00DC75CB">
        <w:t>трения дела и об истребовании дополнительных материалов по нему;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задавать вопросы лицам, участвующим в производстве по делу об административном правонарушении;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участвовать в исследовании письменных и вещественных доказательств по делу;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участвовать в обсуждении принимаемых решений;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участвовать в голосовании при принятии решений;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составлять протоколы об административных правонарушениях, предус</w:t>
      </w:r>
      <w:r w:rsidR="00652D80" w:rsidRPr="00DC75CB">
        <w:t>мо</w:t>
      </w:r>
      <w:r w:rsidRPr="00DC75CB">
        <w:t>тренных законами Калужской области, при наличии соответствующих поводов к возбуждению дела об административном правонарушении;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- </w:t>
      </w:r>
      <w:r w:rsidR="00652D80" w:rsidRPr="00DC75CB">
        <w:t>вести,</w:t>
      </w:r>
      <w:r w:rsidRPr="00DC75CB">
        <w:t xml:space="preserve"> по поручению председательствующего</w:t>
      </w:r>
      <w:r w:rsidR="00652D80" w:rsidRPr="00DC75CB">
        <w:t>,</w:t>
      </w:r>
      <w:r w:rsidRPr="00DC75CB">
        <w:t xml:space="preserve"> протокол заседания</w:t>
      </w:r>
      <w:r w:rsidR="00652D80" w:rsidRPr="00DC75CB">
        <w:t xml:space="preserve"> административной комиссии </w:t>
      </w:r>
      <w:r w:rsidRPr="00DC75CB">
        <w:t xml:space="preserve"> в случае отсутствия ответственного секретаря.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6. Права Административной комиссии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6.1. Административная Комиссия имеет право: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запрашивать от должностных лиц и организаций</w:t>
      </w:r>
      <w:r w:rsidR="006A6D55" w:rsidRPr="00DC75CB">
        <w:t>,</w:t>
      </w:r>
      <w:r w:rsidRPr="00DC75CB">
        <w:t xml:space="preserve"> независи</w:t>
      </w:r>
      <w:r w:rsidR="006A6D55" w:rsidRPr="00DC75CB">
        <w:t>мо</w:t>
      </w:r>
      <w:r w:rsidRPr="00DC75CB">
        <w:t xml:space="preserve"> от их организационно правовых форм и форм собственности</w:t>
      </w:r>
      <w:r w:rsidR="006A6D55" w:rsidRPr="00DC75CB">
        <w:t>,</w:t>
      </w:r>
      <w:r w:rsidRPr="00DC75CB">
        <w:t xml:space="preserve"> документы, необходимые для расс</w:t>
      </w:r>
      <w:r w:rsidR="0053597B" w:rsidRPr="00DC75CB">
        <w:t>мо</w:t>
      </w:r>
      <w:r w:rsidRPr="00DC75CB">
        <w:t>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приглашать должностных лиц и граждан для получения сведений по вопросам, относящимся к их компетенции;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взаи</w:t>
      </w:r>
      <w:r w:rsidR="0053597B" w:rsidRPr="00DC75CB">
        <w:t>мо</w:t>
      </w:r>
      <w:r w:rsidRPr="00DC75CB">
        <w:t>действовать с общественными объединениями по вопросам, относящимся к их компетенции;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принимать решение о временном возложении обязанностей ответственного секретаря Административной комиссии</w:t>
      </w:r>
      <w:r w:rsidR="0053597B" w:rsidRPr="00DC75CB">
        <w:t>,</w:t>
      </w:r>
      <w:r w:rsidRPr="00DC75CB">
        <w:t xml:space="preserve"> в случае его отсутствия</w:t>
      </w:r>
      <w:r w:rsidR="0053597B" w:rsidRPr="00DC75CB">
        <w:t>,</w:t>
      </w:r>
      <w:r w:rsidRPr="00DC75CB">
        <w:t xml:space="preserve"> на одного из членов Административной комиссии.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6.2. К лицу, совершившему административное правонарушение, Административная комиссия </w:t>
      </w:r>
      <w:r w:rsidR="00BF428E">
        <w:t>муниципального образования городского поселения</w:t>
      </w:r>
      <w:r w:rsidR="006631FD" w:rsidRPr="00DC75CB">
        <w:t xml:space="preserve"> </w:t>
      </w:r>
      <w:r w:rsidR="00CC1D47">
        <w:t xml:space="preserve">«Город Балабаново» </w:t>
      </w:r>
      <w:r w:rsidR="006631FD" w:rsidRPr="00DC75CB">
        <w:t>мо</w:t>
      </w:r>
      <w:r w:rsidRPr="00DC75CB">
        <w:t>жет применить одно из следующих административных наказаний: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предупреждение,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административный штраф.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7. Порядок производства по делам об административных правонарушениях</w:t>
      </w:r>
    </w:p>
    <w:p w:rsidR="00CC1D47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8. Регламент работы Административной комиссии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8.2. Дела об административных правонарушениях рассматриваются Административной комиссией коллегиально.</w:t>
      </w:r>
    </w:p>
    <w:p w:rsidR="0030579A" w:rsidRPr="00DC75CB" w:rsidRDefault="008F4FE5" w:rsidP="0030579A">
      <w:pPr>
        <w:autoSpaceDE w:val="0"/>
        <w:autoSpaceDN w:val="0"/>
        <w:adjustRightInd w:val="0"/>
        <w:ind w:firstLine="720"/>
        <w:jc w:val="both"/>
      </w:pPr>
      <w:r w:rsidRPr="00DC75CB">
        <w:t xml:space="preserve">8.3. </w:t>
      </w:r>
      <w:r w:rsidR="0030579A" w:rsidRPr="00DC75CB">
        <w:t>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</w:t>
      </w:r>
    </w:p>
    <w:p w:rsidR="0030579A" w:rsidRDefault="0030579A" w:rsidP="0030579A">
      <w:pPr>
        <w:autoSpaceDE w:val="0"/>
        <w:autoSpaceDN w:val="0"/>
        <w:adjustRightInd w:val="0"/>
        <w:ind w:firstLine="720"/>
        <w:jc w:val="both"/>
      </w:pPr>
      <w:r w:rsidRPr="00DC75CB">
        <w:lastRenderedPageBreak/>
        <w:t>8.</w:t>
      </w:r>
      <w:r>
        <w:t>4</w:t>
      </w:r>
      <w:r w:rsidRPr="00DC75CB">
        <w:t>. Решение по, рассматриваемому Административной комиссией,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8F4FE5" w:rsidRPr="00DC75CB" w:rsidRDefault="0030579A" w:rsidP="008F4FE5">
      <w:pPr>
        <w:autoSpaceDE w:val="0"/>
        <w:autoSpaceDN w:val="0"/>
        <w:adjustRightInd w:val="0"/>
        <w:ind w:firstLine="720"/>
        <w:jc w:val="both"/>
      </w:pPr>
      <w:r>
        <w:t xml:space="preserve">8.5. </w:t>
      </w:r>
      <w:r w:rsidR="008F4FE5" w:rsidRPr="00DC75CB">
        <w:t>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избранный из числа присутствующих членов Административной комиссии.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8.</w:t>
      </w:r>
      <w:r w:rsidR="0030579A">
        <w:t>6</w:t>
      </w:r>
      <w:r w:rsidRPr="00DC75CB">
        <w:t>. Председатель Административной комиссии: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организует работу комиссии;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проводит заседания комиссии;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- осуществляет </w:t>
      </w:r>
      <w:proofErr w:type="gramStart"/>
      <w:r w:rsidRPr="00DC75CB">
        <w:t>контроль за</w:t>
      </w:r>
      <w:proofErr w:type="gramEnd"/>
      <w:r w:rsidRPr="00DC75CB">
        <w:t xml:space="preserve"> соблюдением сроков расс</w:t>
      </w:r>
      <w:r w:rsidR="00B628A3" w:rsidRPr="00DC75CB">
        <w:t>мо</w:t>
      </w:r>
      <w:r w:rsidRPr="00DC75CB">
        <w:t>трения дел об административных правонарушениях, установленных действующим законодательством;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контролирует своевременность и полноту поступления сумм налагаемых штрафов за административные правонарушения;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выполняет иные полно</w:t>
      </w:r>
      <w:r w:rsidR="00B628A3" w:rsidRPr="00DC75CB">
        <w:t>мо</w:t>
      </w:r>
      <w:r w:rsidRPr="00DC75CB">
        <w:t>чия, предус</w:t>
      </w:r>
      <w:r w:rsidR="00B628A3" w:rsidRPr="00DC75CB">
        <w:t>мо</w:t>
      </w:r>
      <w:r w:rsidRPr="00DC75CB">
        <w:t>тренные действующим законодательством.</w:t>
      </w:r>
    </w:p>
    <w:p w:rsidR="00B628A3" w:rsidRPr="00DC75CB" w:rsidRDefault="00B628A3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8.</w:t>
      </w:r>
      <w:r w:rsidR="0030579A">
        <w:t>7</w:t>
      </w:r>
      <w:r w:rsidRPr="00DC75CB">
        <w:t>. Делопроизводство в Административной комиссии организуется ответственным секретарем.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Ответственный секретарь Административной комиссии</w:t>
      </w:r>
      <w:r w:rsidR="0030579A">
        <w:t xml:space="preserve"> в пределах, предусмотренным действующим законодательством</w:t>
      </w:r>
      <w:r w:rsidRPr="00DC75CB">
        <w:t>: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уведомляет лиц, участвующих в деле об административном правонарушении, о времени и месте его расс</w:t>
      </w:r>
      <w:r w:rsidR="00B628A3" w:rsidRPr="00DC75CB">
        <w:t>мо</w:t>
      </w:r>
      <w:r w:rsidRPr="00DC75CB">
        <w:t>трения;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- </w:t>
      </w:r>
      <w:r w:rsidR="00B628A3" w:rsidRPr="00DC75CB">
        <w:t>ведет</w:t>
      </w:r>
      <w:r w:rsidRPr="00DC75CB">
        <w:t xml:space="preserve"> протокол  расс</w:t>
      </w:r>
      <w:r w:rsidR="00B628A3" w:rsidRPr="00DC75CB">
        <w:t>мо</w:t>
      </w:r>
      <w:r w:rsidRPr="00DC75CB">
        <w:t>трени</w:t>
      </w:r>
      <w:r w:rsidR="00B628A3" w:rsidRPr="00DC75CB">
        <w:t>я</w:t>
      </w:r>
      <w:r w:rsidRPr="00DC75CB">
        <w:t xml:space="preserve"> дела об административном правонарушении;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оформляет постановления по делам об административном правонарушении;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- уведомляет лиц, участвующих в </w:t>
      </w:r>
      <w:r w:rsidR="00B628A3" w:rsidRPr="00DC75CB">
        <w:t xml:space="preserve">рассмотрении </w:t>
      </w:r>
      <w:r w:rsidRPr="00DC75CB">
        <w:t>дел</w:t>
      </w:r>
      <w:r w:rsidR="00B628A3" w:rsidRPr="00DC75CB">
        <w:t>а</w:t>
      </w:r>
      <w:r w:rsidRPr="00DC75CB">
        <w:t>, о принятом Административной комиссией решении;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 xml:space="preserve">- направляет </w:t>
      </w:r>
      <w:r w:rsidR="00B628A3" w:rsidRPr="00DC75CB">
        <w:t xml:space="preserve">для исполнения </w:t>
      </w:r>
      <w:r w:rsidRPr="00DC75CB">
        <w:t>постановления по делу об административном правонарушении;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- выполняет иные действия по обеспечению деятельно</w:t>
      </w:r>
      <w:r w:rsidR="00B628A3" w:rsidRPr="00DC75CB">
        <w:t xml:space="preserve">сти </w:t>
      </w:r>
      <w:r w:rsidRPr="00DC75CB">
        <w:t xml:space="preserve"> Административной комиссии.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8F4FE5">
      <w:pPr>
        <w:autoSpaceDE w:val="0"/>
        <w:autoSpaceDN w:val="0"/>
        <w:adjustRightInd w:val="0"/>
        <w:ind w:left="170"/>
        <w:jc w:val="both"/>
        <w:rPr>
          <w:i/>
          <w:iCs/>
        </w:rPr>
      </w:pPr>
    </w:p>
    <w:p w:rsidR="008F4FE5" w:rsidRPr="00DC75CB" w:rsidRDefault="00B628A3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9.</w:t>
      </w:r>
      <w:r w:rsidR="008F4FE5" w:rsidRPr="00DC75CB">
        <w:rPr>
          <w:b/>
          <w:bCs/>
        </w:rPr>
        <w:t xml:space="preserve"> Порядок и сроки расс</w:t>
      </w:r>
      <w:r w:rsidRPr="00DC75CB">
        <w:rPr>
          <w:b/>
          <w:bCs/>
        </w:rPr>
        <w:t>мо</w:t>
      </w:r>
      <w:r w:rsidR="008F4FE5" w:rsidRPr="00DC75CB">
        <w:rPr>
          <w:b/>
          <w:bCs/>
        </w:rPr>
        <w:t>трения Административной комиссией дела</w:t>
      </w:r>
      <w:r w:rsidR="008F4FE5" w:rsidRPr="00DC75CB">
        <w:rPr>
          <w:b/>
          <w:bCs/>
        </w:rPr>
        <w:br/>
        <w:t>об административном правонарушении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1. Расс</w:t>
      </w:r>
      <w:r w:rsidR="007C553F" w:rsidRPr="00DC75CB">
        <w:t>мо</w:t>
      </w:r>
      <w:r w:rsidR="008F4FE5" w:rsidRPr="00DC75CB">
        <w:t>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2. Административная комиссия рассматривает дело в открытом заседании.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требовании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 xml:space="preserve">4. Дело об административном правонарушении рассматривается в </w:t>
      </w:r>
      <w:r w:rsidR="00C864A2" w:rsidRPr="00DC75CB">
        <w:t xml:space="preserve">течение </w:t>
      </w:r>
      <w:r w:rsidR="008F4FE5" w:rsidRPr="00DC75CB">
        <w:t>пятнадцати</w:t>
      </w:r>
      <w:r w:rsidR="00C864A2" w:rsidRPr="00DC75CB">
        <w:t xml:space="preserve"> рабочих </w:t>
      </w:r>
      <w:r w:rsidR="008F4FE5" w:rsidRPr="00DC75CB">
        <w:t>дней со дня получения Административной комиссией протокола об административном правонарушении.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5. В случае получения ходатайств от участников производства по делу об административном правонарушении</w:t>
      </w:r>
      <w:r w:rsidR="00902893">
        <w:t>,</w:t>
      </w:r>
      <w:r w:rsidR="008F4FE5" w:rsidRPr="00DC75CB">
        <w:t xml:space="preserve"> либо в случае необходи</w:t>
      </w:r>
      <w:r w:rsidR="00C864A2" w:rsidRPr="00DC75CB">
        <w:t>мо</w:t>
      </w:r>
      <w:r w:rsidR="008F4FE5" w:rsidRPr="00DC75CB">
        <w:t xml:space="preserve">сти в дополнительном </w:t>
      </w:r>
      <w:r w:rsidR="008F4FE5" w:rsidRPr="00DC75CB">
        <w:lastRenderedPageBreak/>
        <w:t>выяснении обстоятельств дела</w:t>
      </w:r>
      <w:r w:rsidR="00902893">
        <w:t>,</w:t>
      </w:r>
      <w:r w:rsidR="008F4FE5" w:rsidRPr="00DC75CB">
        <w:t xml:space="preserve"> срок расс</w:t>
      </w:r>
      <w:r w:rsidR="00420BA5" w:rsidRPr="00DC75CB">
        <w:t>мо</w:t>
      </w:r>
      <w:r w:rsidR="008F4FE5" w:rsidRPr="00DC75CB">
        <w:t xml:space="preserve">трения дела </w:t>
      </w:r>
      <w:r w:rsidR="00420BA5" w:rsidRPr="00DC75CB">
        <w:t>мо</w:t>
      </w:r>
      <w:r w:rsidR="008F4FE5" w:rsidRPr="00DC75CB">
        <w:t>жет быть продлен Административной комиссией, но не более чем на один месяц.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6. Дело об административном правонарушении рассматривается с участием лица, привлекае</w:t>
      </w:r>
      <w:r w:rsidR="008B5A6F" w:rsidRPr="00DC75CB">
        <w:t>мо</w:t>
      </w:r>
      <w:r w:rsidR="008F4FE5" w:rsidRPr="00DC75CB">
        <w:t>го к административной ответственности. Административная комиссия вправе провести заседание в отсутствии лица, привлекае</w:t>
      </w:r>
      <w:r w:rsidR="008B5A6F" w:rsidRPr="00DC75CB">
        <w:t>мо</w:t>
      </w:r>
      <w:r w:rsidR="008F4FE5" w:rsidRPr="00DC75CB">
        <w:t>го к административной ответственности, в случаях, если данное лицо надлежащим образом уведомлено о месте и времени расс</w:t>
      </w:r>
      <w:r w:rsidR="008B5A6F" w:rsidRPr="00DC75CB">
        <w:t>мо</w:t>
      </w:r>
      <w:r w:rsidR="008F4FE5" w:rsidRPr="00DC75CB">
        <w:t>трения дела и если от лица не поступило ходатайство об отложении расс</w:t>
      </w:r>
      <w:r w:rsidR="008B5A6F" w:rsidRPr="00DC75CB">
        <w:t>мо</w:t>
      </w:r>
      <w:r w:rsidR="008F4FE5" w:rsidRPr="00DC75CB">
        <w:t>трения дела либо если такое ходатайство оставлено без удовлетворения.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7. При расс</w:t>
      </w:r>
      <w:r w:rsidR="008B5A6F" w:rsidRPr="00DC75CB">
        <w:t>мо</w:t>
      </w:r>
      <w:r w:rsidR="008F4FE5" w:rsidRPr="00DC75CB">
        <w:t>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8F4FE5" w:rsidRPr="00DC75CB" w:rsidRDefault="00B628A3" w:rsidP="008F4FE5">
      <w:pPr>
        <w:autoSpaceDE w:val="0"/>
        <w:autoSpaceDN w:val="0"/>
        <w:adjustRightInd w:val="0"/>
        <w:ind w:firstLine="720"/>
        <w:jc w:val="both"/>
      </w:pPr>
      <w:r w:rsidRPr="00DC75CB">
        <w:t>9.</w:t>
      </w:r>
      <w:r w:rsidR="008F4FE5" w:rsidRPr="00DC75CB">
        <w:t>8. По результатам расс</w:t>
      </w:r>
      <w:r w:rsidR="008B5A6F" w:rsidRPr="00DC75CB">
        <w:t>мо</w:t>
      </w:r>
      <w:r w:rsidR="008F4FE5" w:rsidRPr="00DC75CB">
        <w:t>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</w:t>
      </w:r>
      <w:r w:rsidR="00F61183" w:rsidRPr="00DC75CB">
        <w:t xml:space="preserve"> (лицом, его замещающим)</w:t>
      </w:r>
      <w:r w:rsidR="008F4FE5" w:rsidRPr="00DC75CB">
        <w:t>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A31EFD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</w:rPr>
        <w:t>10</w:t>
      </w:r>
      <w:r w:rsidR="008F4FE5" w:rsidRPr="00DC75CB">
        <w:rPr>
          <w:b/>
          <w:bCs/>
        </w:rPr>
        <w:t>. Назначение административного наказания</w:t>
      </w:r>
    </w:p>
    <w:p w:rsidR="008F4FE5" w:rsidRPr="00DC75CB" w:rsidRDefault="00A31EFD" w:rsidP="008F4FE5">
      <w:pPr>
        <w:autoSpaceDE w:val="0"/>
        <w:autoSpaceDN w:val="0"/>
        <w:adjustRightInd w:val="0"/>
        <w:ind w:firstLine="720"/>
        <w:jc w:val="both"/>
      </w:pPr>
      <w:r>
        <w:t>10</w:t>
      </w:r>
      <w:r w:rsidR="008F4FE5" w:rsidRPr="00DC75CB">
        <w:t>.1. Назначение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A31EFD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</w:rPr>
        <w:t>11</w:t>
      </w:r>
      <w:r w:rsidR="008F4FE5" w:rsidRPr="00DC75CB">
        <w:rPr>
          <w:b/>
          <w:bCs/>
        </w:rPr>
        <w:t>. Порядок обжалования постановлений по делам об административных</w:t>
      </w:r>
      <w:r w:rsidR="008F4FE5" w:rsidRPr="00DC75CB">
        <w:rPr>
          <w:b/>
          <w:bCs/>
        </w:rPr>
        <w:br/>
        <w:t>правонарушениях</w:t>
      </w:r>
    </w:p>
    <w:p w:rsidR="008F4FE5" w:rsidRPr="00DC75CB" w:rsidRDefault="00A31EFD" w:rsidP="008F4FE5">
      <w:pPr>
        <w:autoSpaceDE w:val="0"/>
        <w:autoSpaceDN w:val="0"/>
        <w:adjustRightInd w:val="0"/>
        <w:ind w:firstLine="720"/>
        <w:jc w:val="both"/>
      </w:pPr>
      <w:r>
        <w:t>11</w:t>
      </w:r>
      <w:r w:rsidR="008F4FE5" w:rsidRPr="00DC75CB">
        <w:t xml:space="preserve">.1. Постановление Административной комиссии по делу об административном правонарушении </w:t>
      </w:r>
      <w:r w:rsidR="00F61183" w:rsidRPr="00DC75CB">
        <w:t>мо</w:t>
      </w:r>
      <w:r w:rsidR="008F4FE5" w:rsidRPr="00DC75CB">
        <w:t xml:space="preserve">жет быть обжаловано </w:t>
      </w:r>
      <w:proofErr w:type="gramStart"/>
      <w:r w:rsidR="008F4FE5" w:rsidRPr="00DC75CB">
        <w:t xml:space="preserve">в соответствии с положениями Кодекса Российской Федерации об административных правонарушениях в </w:t>
      </w:r>
      <w:r w:rsidR="00C72053">
        <w:t xml:space="preserve">судебных органах </w:t>
      </w:r>
      <w:r w:rsidR="008F4FE5" w:rsidRPr="00DC75CB">
        <w:t xml:space="preserve"> в десятидневный срок</w:t>
      </w:r>
      <w:proofErr w:type="gramEnd"/>
      <w:r w:rsidR="008F4FE5" w:rsidRPr="00DC75CB">
        <w:t xml:space="preserve"> со дня вручения или получения копии постановления.</w:t>
      </w:r>
    </w:p>
    <w:p w:rsidR="008F4FE5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C72053" w:rsidRPr="00DC75CB" w:rsidRDefault="00C72053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30579A">
      <w:pPr>
        <w:autoSpaceDE w:val="0"/>
        <w:autoSpaceDN w:val="0"/>
        <w:adjustRightInd w:val="0"/>
        <w:spacing w:before="108" w:after="108"/>
        <w:jc w:val="center"/>
        <w:outlineLvl w:val="0"/>
      </w:pPr>
      <w:r w:rsidRPr="00DC75CB">
        <w:rPr>
          <w:b/>
          <w:bCs/>
        </w:rPr>
        <w:t>1</w:t>
      </w:r>
      <w:r w:rsidR="00A31EFD">
        <w:rPr>
          <w:b/>
          <w:bCs/>
        </w:rPr>
        <w:t>2</w:t>
      </w:r>
      <w:r w:rsidRPr="00DC75CB">
        <w:rPr>
          <w:b/>
          <w:bCs/>
        </w:rPr>
        <w:t>. Порядок исполнения постановления по делу об административном</w:t>
      </w:r>
      <w:r w:rsidRPr="00DC75CB">
        <w:rPr>
          <w:b/>
          <w:bCs/>
        </w:rPr>
        <w:br/>
        <w:t>правонарушении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1</w:t>
      </w:r>
      <w:r w:rsidR="00A31EFD">
        <w:t>2</w:t>
      </w:r>
      <w:r w:rsidRPr="00DC75CB">
        <w:t>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</w:t>
      </w:r>
      <w:r w:rsidR="00AB66C6" w:rsidRPr="00DC75CB">
        <w:t>мо</w:t>
      </w:r>
      <w:r w:rsidRPr="00DC75CB">
        <w:t>управления, должностными лицами, гражданами и их объединениями, юридическими лицами.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1</w:t>
      </w:r>
      <w:r w:rsidR="00A31EFD">
        <w:t>2</w:t>
      </w:r>
      <w:r w:rsidRPr="00DC75CB">
        <w:t>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  <w:r w:rsidRPr="00DC75CB">
        <w:t>1</w:t>
      </w:r>
      <w:r w:rsidR="00A31EFD">
        <w:t>2</w:t>
      </w:r>
      <w:r w:rsidRPr="00DC75CB">
        <w:t xml:space="preserve">.3. Сумма штрафа, наложенного Административной комиссией, подлежит зачислению в бюджет </w:t>
      </w:r>
      <w:r w:rsidR="00BF428E">
        <w:t>муниципального образования городского поселения</w:t>
      </w:r>
      <w:r w:rsidR="00AB66C6" w:rsidRPr="00DC75CB">
        <w:t xml:space="preserve"> «Город Балабаново»</w:t>
      </w:r>
      <w:r w:rsidRPr="00DC75CB">
        <w:t xml:space="preserve"> в полном объеме в соответствии с законодательством Российской Федерации.</w:t>
      </w: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8F4FE5" w:rsidRPr="00DC75CB" w:rsidRDefault="008F4FE5" w:rsidP="008F4FE5">
      <w:pPr>
        <w:autoSpaceDE w:val="0"/>
        <w:autoSpaceDN w:val="0"/>
        <w:adjustRightInd w:val="0"/>
        <w:ind w:firstLine="720"/>
        <w:jc w:val="both"/>
      </w:pPr>
    </w:p>
    <w:p w:rsidR="007664F8" w:rsidRPr="00DC75CB" w:rsidRDefault="007664F8"/>
    <w:sectPr w:rsidR="007664F8" w:rsidRPr="00DC75CB" w:rsidSect="008F4FE5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B46"/>
    <w:multiLevelType w:val="hybridMultilevel"/>
    <w:tmpl w:val="20721F7C"/>
    <w:lvl w:ilvl="0" w:tplc="31B6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E5"/>
    <w:rsid w:val="00033248"/>
    <w:rsid w:val="00044A0B"/>
    <w:rsid w:val="0007505E"/>
    <w:rsid w:val="00090DFD"/>
    <w:rsid w:val="000C655E"/>
    <w:rsid w:val="000D0722"/>
    <w:rsid w:val="0014309F"/>
    <w:rsid w:val="00166DC1"/>
    <w:rsid w:val="00167A84"/>
    <w:rsid w:val="00197435"/>
    <w:rsid w:val="001F775A"/>
    <w:rsid w:val="0030579A"/>
    <w:rsid w:val="003675A9"/>
    <w:rsid w:val="00420BA5"/>
    <w:rsid w:val="00431B20"/>
    <w:rsid w:val="004402C9"/>
    <w:rsid w:val="00450755"/>
    <w:rsid w:val="005013A1"/>
    <w:rsid w:val="0053597B"/>
    <w:rsid w:val="005938DC"/>
    <w:rsid w:val="006362ED"/>
    <w:rsid w:val="00652D80"/>
    <w:rsid w:val="006631FD"/>
    <w:rsid w:val="0069529E"/>
    <w:rsid w:val="006A6D55"/>
    <w:rsid w:val="007129E7"/>
    <w:rsid w:val="007664F8"/>
    <w:rsid w:val="007C553F"/>
    <w:rsid w:val="0084489B"/>
    <w:rsid w:val="00857E2F"/>
    <w:rsid w:val="00862538"/>
    <w:rsid w:val="008B5A6F"/>
    <w:rsid w:val="008D59DB"/>
    <w:rsid w:val="008F4FE5"/>
    <w:rsid w:val="00902893"/>
    <w:rsid w:val="009633FF"/>
    <w:rsid w:val="00980710"/>
    <w:rsid w:val="009E685E"/>
    <w:rsid w:val="009F0541"/>
    <w:rsid w:val="00A31EFD"/>
    <w:rsid w:val="00A45134"/>
    <w:rsid w:val="00A840D1"/>
    <w:rsid w:val="00AB66C6"/>
    <w:rsid w:val="00AE52BC"/>
    <w:rsid w:val="00B628A3"/>
    <w:rsid w:val="00B902C9"/>
    <w:rsid w:val="00BC65FC"/>
    <w:rsid w:val="00BF428E"/>
    <w:rsid w:val="00BF4994"/>
    <w:rsid w:val="00C14235"/>
    <w:rsid w:val="00C1695F"/>
    <w:rsid w:val="00C72053"/>
    <w:rsid w:val="00C864A2"/>
    <w:rsid w:val="00CC1D47"/>
    <w:rsid w:val="00D03482"/>
    <w:rsid w:val="00DC75CB"/>
    <w:rsid w:val="00E07698"/>
    <w:rsid w:val="00E727DC"/>
    <w:rsid w:val="00E83C90"/>
    <w:rsid w:val="00F61183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4FE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F4FE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F4FE5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8F4FE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8F4FE5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7">
    <w:name w:val="Комментарий"/>
    <w:basedOn w:val="a"/>
    <w:next w:val="a"/>
    <w:rsid w:val="008F4FE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Balloon Text"/>
    <w:basedOn w:val="a"/>
    <w:link w:val="a9"/>
    <w:rsid w:val="00BF49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49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0722"/>
    <w:pPr>
      <w:ind w:left="720"/>
      <w:contextualSpacing/>
    </w:pPr>
  </w:style>
  <w:style w:type="paragraph" w:styleId="ab">
    <w:name w:val="Title"/>
    <w:basedOn w:val="a"/>
    <w:link w:val="ac"/>
    <w:qFormat/>
    <w:rsid w:val="00166DC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166DC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4FE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F4FE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F4FE5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8F4FE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8F4FE5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7">
    <w:name w:val="Комментарий"/>
    <w:basedOn w:val="a"/>
    <w:next w:val="a"/>
    <w:rsid w:val="008F4FE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Balloon Text"/>
    <w:basedOn w:val="a"/>
    <w:link w:val="a9"/>
    <w:rsid w:val="00BF49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49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0722"/>
    <w:pPr>
      <w:ind w:left="720"/>
      <w:contextualSpacing/>
    </w:pPr>
  </w:style>
  <w:style w:type="paragraph" w:styleId="ab">
    <w:name w:val="Title"/>
    <w:basedOn w:val="a"/>
    <w:link w:val="ac"/>
    <w:qFormat/>
    <w:rsid w:val="00166DC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166DC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6C08-01F4-4490-94A2-1595B5F5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1674</Words>
  <Characters>13879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г</vt:lpstr>
    </vt:vector>
  </TitlesOfParts>
  <Company>Inc.</Company>
  <LinksUpToDate>false</LinksUpToDate>
  <CharactersWithSpaces>15522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2818065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</dc:title>
  <dc:creator>1</dc:creator>
  <cp:lastModifiedBy>Андрей</cp:lastModifiedBy>
  <cp:revision>44</cp:revision>
  <cp:lastPrinted>2013-06-10T09:01:00Z</cp:lastPrinted>
  <dcterms:created xsi:type="dcterms:W3CDTF">2013-06-06T06:46:00Z</dcterms:created>
  <dcterms:modified xsi:type="dcterms:W3CDTF">2013-07-18T12:01:00Z</dcterms:modified>
</cp:coreProperties>
</file>